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2E7" w:rsidRDefault="008822E7" w:rsidP="008822E7">
      <w:pPr>
        <w:rPr>
          <w:rFonts w:ascii="Bookman Old Style" w:hAnsi="Bookman Old Style"/>
          <w:b/>
          <w:sz w:val="80"/>
          <w:szCs w:val="80"/>
        </w:rPr>
      </w:pPr>
    </w:p>
    <w:p w:rsidR="008822E7" w:rsidRDefault="008822E7" w:rsidP="008822E7">
      <w:pPr>
        <w:rPr>
          <w:rFonts w:ascii="Bookman Old Style" w:hAnsi="Bookman Old Style"/>
          <w:b/>
          <w:sz w:val="80"/>
          <w:szCs w:val="80"/>
        </w:rPr>
      </w:pPr>
    </w:p>
    <w:p w:rsidR="008822E7" w:rsidRDefault="008822E7" w:rsidP="008822E7">
      <w:pPr>
        <w:rPr>
          <w:rFonts w:ascii="Bookman Old Style" w:hAnsi="Bookman Old Style"/>
          <w:b/>
          <w:sz w:val="80"/>
          <w:szCs w:val="80"/>
        </w:rPr>
      </w:pPr>
    </w:p>
    <w:p w:rsidR="008822E7" w:rsidRDefault="008822E7" w:rsidP="008822E7">
      <w:pPr>
        <w:rPr>
          <w:rFonts w:ascii="Bookman Old Style" w:hAnsi="Bookman Old Style"/>
          <w:b/>
          <w:sz w:val="80"/>
          <w:szCs w:val="80"/>
        </w:rPr>
      </w:pPr>
    </w:p>
    <w:p w:rsidR="008822E7" w:rsidRDefault="008822E7" w:rsidP="008822E7">
      <w:pPr>
        <w:rPr>
          <w:rFonts w:ascii="Bookman Old Style" w:hAnsi="Bookman Old Style"/>
          <w:b/>
          <w:sz w:val="80"/>
          <w:szCs w:val="80"/>
        </w:rPr>
      </w:pPr>
      <w:r>
        <w:rPr>
          <w:rFonts w:ascii="Bookman Old Style" w:hAnsi="Bookman Old Style"/>
          <w:b/>
          <w:sz w:val="80"/>
          <w:szCs w:val="80"/>
        </w:rPr>
        <w:t xml:space="preserve">ИНФОРМАЦИОННЫЙ </w:t>
      </w:r>
    </w:p>
    <w:p w:rsidR="008822E7" w:rsidRDefault="008822E7" w:rsidP="008822E7">
      <w:pPr>
        <w:jc w:val="center"/>
        <w:rPr>
          <w:b/>
          <w:sz w:val="72"/>
          <w:szCs w:val="72"/>
        </w:rPr>
      </w:pPr>
      <w:r>
        <w:rPr>
          <w:rFonts w:ascii="Bookman Old Style" w:hAnsi="Bookman Old Style"/>
          <w:b/>
          <w:sz w:val="80"/>
          <w:szCs w:val="80"/>
        </w:rPr>
        <w:t>БЮЛЛЕТЕНЬ</w:t>
      </w:r>
    </w:p>
    <w:p w:rsidR="008822E7" w:rsidRDefault="008822E7" w:rsidP="008822E7">
      <w:pPr>
        <w:jc w:val="center"/>
        <w:rPr>
          <w:b/>
          <w:sz w:val="48"/>
          <w:szCs w:val="48"/>
        </w:rPr>
      </w:pPr>
    </w:p>
    <w:p w:rsidR="008822E7" w:rsidRDefault="008822E7" w:rsidP="008822E7">
      <w:pPr>
        <w:jc w:val="center"/>
        <w:rPr>
          <w:b/>
          <w:sz w:val="48"/>
          <w:szCs w:val="48"/>
        </w:rPr>
      </w:pPr>
    </w:p>
    <w:p w:rsidR="008822E7" w:rsidRDefault="008822E7" w:rsidP="008822E7">
      <w:pPr>
        <w:jc w:val="center"/>
        <w:rPr>
          <w:rFonts w:ascii="Bookman Old Style" w:hAnsi="Bookman Old Style"/>
          <w:b/>
          <w:sz w:val="34"/>
          <w:szCs w:val="34"/>
        </w:rPr>
      </w:pPr>
      <w:r>
        <w:rPr>
          <w:rFonts w:ascii="Bookman Old Style" w:hAnsi="Bookman Old Style"/>
          <w:b/>
          <w:sz w:val="34"/>
          <w:szCs w:val="34"/>
        </w:rPr>
        <w:t xml:space="preserve">ОРГАНОВ МЕСТНОГО САМОУПРАВЛЕНИЯ МУНИЦИПАЛЬНОГО ОБРАЗОВАНИЯ  </w:t>
      </w:r>
    </w:p>
    <w:p w:rsidR="008822E7" w:rsidRDefault="008822E7" w:rsidP="008822E7">
      <w:pPr>
        <w:jc w:val="center"/>
        <w:rPr>
          <w:rFonts w:ascii="Bookman Old Style" w:hAnsi="Bookman Old Style"/>
          <w:b/>
          <w:sz w:val="34"/>
          <w:szCs w:val="34"/>
        </w:rPr>
      </w:pPr>
      <w:r>
        <w:rPr>
          <w:rFonts w:ascii="Bookman Old Style" w:hAnsi="Bookman Old Style"/>
          <w:b/>
          <w:sz w:val="34"/>
          <w:szCs w:val="34"/>
        </w:rPr>
        <w:t xml:space="preserve">ОРЛОВСКИЙ МУНИЦИПАЛЬНЫЙ РАЙОН  </w:t>
      </w:r>
    </w:p>
    <w:p w:rsidR="008822E7" w:rsidRDefault="008822E7" w:rsidP="008822E7">
      <w:pPr>
        <w:jc w:val="center"/>
        <w:rPr>
          <w:rFonts w:ascii="Bookman Old Style" w:hAnsi="Bookman Old Style"/>
          <w:b/>
          <w:sz w:val="34"/>
          <w:szCs w:val="34"/>
        </w:rPr>
      </w:pPr>
      <w:r>
        <w:rPr>
          <w:rFonts w:ascii="Bookman Old Style" w:hAnsi="Bookman Old Style"/>
          <w:b/>
          <w:sz w:val="34"/>
          <w:szCs w:val="34"/>
        </w:rPr>
        <w:t>КИРОВСКОЙ  ОБЛАСТИ</w:t>
      </w:r>
    </w:p>
    <w:p w:rsidR="008822E7" w:rsidRDefault="008822E7" w:rsidP="008822E7">
      <w:pPr>
        <w:jc w:val="center"/>
        <w:rPr>
          <w:b/>
          <w:sz w:val="32"/>
          <w:szCs w:val="32"/>
        </w:rPr>
      </w:pPr>
    </w:p>
    <w:p w:rsidR="008822E7" w:rsidRDefault="008822E7" w:rsidP="008822E7">
      <w:pPr>
        <w:jc w:val="center"/>
        <w:rPr>
          <w:rFonts w:ascii="Bookman Old Style" w:hAnsi="Bookman Old Style"/>
          <w:b/>
        </w:rPr>
      </w:pPr>
      <w:r>
        <w:rPr>
          <w:rFonts w:ascii="Bookman Old Style" w:hAnsi="Bookman Old Style"/>
          <w:b/>
        </w:rPr>
        <w:t>(ОФИЦИАЛЬНОЕ    ИЗДАНИЕ)</w:t>
      </w:r>
    </w:p>
    <w:p w:rsidR="008822E7" w:rsidRDefault="008822E7" w:rsidP="008822E7">
      <w:pPr>
        <w:jc w:val="center"/>
        <w:rPr>
          <w:rFonts w:ascii="Bookman Old Style" w:hAnsi="Bookman Old Style"/>
          <w:b/>
          <w:sz w:val="40"/>
          <w:szCs w:val="40"/>
        </w:rPr>
      </w:pPr>
    </w:p>
    <w:p w:rsidR="008822E7" w:rsidRDefault="008822E7" w:rsidP="008822E7">
      <w:pPr>
        <w:jc w:val="center"/>
        <w:rPr>
          <w:rFonts w:ascii="Bookman Old Style" w:hAnsi="Bookman Old Style"/>
          <w:b/>
          <w:sz w:val="40"/>
          <w:szCs w:val="40"/>
        </w:rPr>
      </w:pPr>
    </w:p>
    <w:p w:rsidR="008822E7" w:rsidRDefault="008822E7" w:rsidP="008822E7">
      <w:pPr>
        <w:jc w:val="center"/>
        <w:rPr>
          <w:rFonts w:ascii="Bookman Old Style" w:hAnsi="Bookman Old Style"/>
          <w:b/>
          <w:sz w:val="40"/>
          <w:szCs w:val="40"/>
        </w:rPr>
      </w:pPr>
    </w:p>
    <w:p w:rsidR="008822E7" w:rsidRDefault="008822E7" w:rsidP="008822E7">
      <w:pPr>
        <w:jc w:val="center"/>
        <w:rPr>
          <w:rFonts w:ascii="Bookman Old Style" w:hAnsi="Bookman Old Style"/>
          <w:b/>
          <w:sz w:val="40"/>
          <w:szCs w:val="40"/>
        </w:rPr>
      </w:pPr>
    </w:p>
    <w:p w:rsidR="008822E7" w:rsidRDefault="008822E7" w:rsidP="008822E7">
      <w:pPr>
        <w:jc w:val="center"/>
        <w:rPr>
          <w:rFonts w:ascii="Bookman Old Style" w:hAnsi="Bookman Old Style"/>
          <w:b/>
          <w:sz w:val="40"/>
          <w:szCs w:val="40"/>
        </w:rPr>
      </w:pPr>
    </w:p>
    <w:p w:rsidR="008822E7" w:rsidRDefault="008822E7" w:rsidP="008822E7">
      <w:pPr>
        <w:jc w:val="center"/>
        <w:rPr>
          <w:rFonts w:ascii="Bookman Old Style" w:hAnsi="Bookman Old Style"/>
          <w:b/>
          <w:sz w:val="40"/>
          <w:szCs w:val="40"/>
        </w:rPr>
      </w:pPr>
    </w:p>
    <w:p w:rsidR="008822E7" w:rsidRDefault="008822E7" w:rsidP="008822E7">
      <w:pPr>
        <w:jc w:val="center"/>
        <w:rPr>
          <w:rFonts w:ascii="Bookman Old Style" w:hAnsi="Bookman Old Style"/>
          <w:b/>
          <w:sz w:val="40"/>
          <w:szCs w:val="40"/>
        </w:rPr>
      </w:pPr>
    </w:p>
    <w:p w:rsidR="008822E7" w:rsidRDefault="008822E7" w:rsidP="008822E7">
      <w:pPr>
        <w:jc w:val="center"/>
        <w:rPr>
          <w:rFonts w:ascii="Bookman Old Style" w:hAnsi="Bookman Old Style"/>
          <w:b/>
          <w:sz w:val="40"/>
          <w:szCs w:val="40"/>
        </w:rPr>
      </w:pPr>
    </w:p>
    <w:p w:rsidR="008822E7" w:rsidRDefault="008822E7" w:rsidP="008822E7">
      <w:pPr>
        <w:jc w:val="center"/>
        <w:rPr>
          <w:rFonts w:ascii="Bookman Old Style" w:hAnsi="Bookman Old Style"/>
          <w:b/>
          <w:sz w:val="40"/>
          <w:szCs w:val="40"/>
        </w:rPr>
      </w:pPr>
    </w:p>
    <w:p w:rsidR="008822E7" w:rsidRPr="00982623" w:rsidRDefault="008822E7" w:rsidP="008822E7">
      <w:pPr>
        <w:jc w:val="center"/>
        <w:rPr>
          <w:rFonts w:ascii="Bookman Old Style" w:hAnsi="Bookman Old Style"/>
          <w:b/>
          <w:sz w:val="40"/>
          <w:szCs w:val="40"/>
        </w:rPr>
      </w:pPr>
      <w:r w:rsidRPr="00982623">
        <w:rPr>
          <w:rFonts w:ascii="Bookman Old Style" w:hAnsi="Bookman Old Style"/>
          <w:b/>
          <w:sz w:val="40"/>
          <w:szCs w:val="40"/>
        </w:rPr>
        <w:t>№</w:t>
      </w:r>
      <w:r>
        <w:rPr>
          <w:rFonts w:ascii="Bookman Old Style" w:hAnsi="Bookman Old Style"/>
          <w:b/>
          <w:sz w:val="40"/>
          <w:szCs w:val="40"/>
        </w:rPr>
        <w:t xml:space="preserve"> </w:t>
      </w:r>
      <w:r w:rsidR="00D377E4">
        <w:rPr>
          <w:rFonts w:ascii="Bookman Old Style" w:hAnsi="Bookman Old Style"/>
          <w:b/>
          <w:sz w:val="40"/>
          <w:szCs w:val="40"/>
        </w:rPr>
        <w:t>30</w:t>
      </w:r>
      <w:r w:rsidRPr="00982623">
        <w:rPr>
          <w:rFonts w:ascii="Bookman Old Style" w:hAnsi="Bookman Old Style"/>
          <w:b/>
          <w:sz w:val="40"/>
          <w:szCs w:val="40"/>
        </w:rPr>
        <w:t xml:space="preserve"> </w:t>
      </w:r>
      <w:r>
        <w:rPr>
          <w:rFonts w:ascii="Bookman Old Style" w:hAnsi="Bookman Old Style"/>
          <w:b/>
          <w:sz w:val="40"/>
          <w:szCs w:val="40"/>
        </w:rPr>
        <w:t>(3</w:t>
      </w:r>
      <w:r w:rsidR="00D377E4">
        <w:rPr>
          <w:rFonts w:ascii="Bookman Old Style" w:hAnsi="Bookman Old Style"/>
          <w:b/>
          <w:sz w:val="40"/>
          <w:szCs w:val="40"/>
        </w:rPr>
        <w:t>20</w:t>
      </w:r>
      <w:r>
        <w:rPr>
          <w:rFonts w:ascii="Bookman Old Style" w:hAnsi="Bookman Old Style"/>
          <w:b/>
          <w:sz w:val="40"/>
          <w:szCs w:val="40"/>
        </w:rPr>
        <w:t>)</w:t>
      </w:r>
    </w:p>
    <w:p w:rsidR="008822E7" w:rsidRDefault="008822E7" w:rsidP="008822E7">
      <w:pPr>
        <w:jc w:val="center"/>
        <w:rPr>
          <w:rFonts w:ascii="Bookman Old Style" w:hAnsi="Bookman Old Style"/>
          <w:b/>
          <w:sz w:val="40"/>
          <w:szCs w:val="40"/>
        </w:rPr>
      </w:pPr>
      <w:r>
        <w:rPr>
          <w:rFonts w:ascii="Bookman Old Style" w:hAnsi="Bookman Old Style"/>
          <w:b/>
          <w:noProof/>
          <w:sz w:val="40"/>
          <w:szCs w:val="40"/>
        </w:rPr>
        <w:t>Октябрь</w:t>
      </w:r>
      <w:r>
        <w:rPr>
          <w:rFonts w:ascii="Bookman Old Style" w:hAnsi="Bookman Old Style"/>
          <w:b/>
          <w:sz w:val="40"/>
          <w:szCs w:val="40"/>
        </w:rPr>
        <w:t xml:space="preserve">  2019</w:t>
      </w:r>
    </w:p>
    <w:p w:rsidR="008822E7" w:rsidRDefault="008822E7" w:rsidP="008822E7"/>
    <w:p w:rsidR="008822E7" w:rsidRDefault="008822E7" w:rsidP="008822E7">
      <w:pPr>
        <w:jc w:val="center"/>
        <w:rPr>
          <w:rFonts w:ascii="Bookman Old Style" w:hAnsi="Bookman Old Style"/>
          <w:b/>
          <w:sz w:val="48"/>
          <w:szCs w:val="16"/>
        </w:rPr>
      </w:pPr>
      <w:r w:rsidRPr="00F8485B">
        <w:rPr>
          <w:rFonts w:ascii="Bookman Old Style" w:hAnsi="Bookman Old Style"/>
          <w:b/>
          <w:sz w:val="48"/>
          <w:szCs w:val="16"/>
        </w:rPr>
        <w:lastRenderedPageBreak/>
        <w:t>Содержание</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680"/>
        <w:gridCol w:w="790"/>
      </w:tblGrid>
      <w:tr w:rsidR="008822E7" w:rsidRPr="00B76C20" w:rsidTr="00CF37B3">
        <w:trPr>
          <w:trHeight w:val="991"/>
        </w:trPr>
        <w:tc>
          <w:tcPr>
            <w:tcW w:w="534" w:type="dxa"/>
            <w:shd w:val="clear" w:color="auto" w:fill="auto"/>
            <w:vAlign w:val="center"/>
          </w:tcPr>
          <w:p w:rsidR="008822E7" w:rsidRPr="008822E7" w:rsidRDefault="008822E7" w:rsidP="00CF37B3">
            <w:pPr>
              <w:jc w:val="center"/>
            </w:pPr>
            <w:r w:rsidRPr="008822E7">
              <w:t>1</w:t>
            </w:r>
          </w:p>
        </w:tc>
        <w:tc>
          <w:tcPr>
            <w:tcW w:w="8680" w:type="dxa"/>
            <w:shd w:val="clear" w:color="auto" w:fill="auto"/>
          </w:tcPr>
          <w:p w:rsidR="008822E7" w:rsidRPr="008822E7" w:rsidRDefault="008822E7" w:rsidP="008822E7">
            <w:pPr>
              <w:pStyle w:val="aa"/>
              <w:jc w:val="both"/>
              <w:rPr>
                <w:rFonts w:ascii="Times New Roman" w:hAnsi="Times New Roman"/>
                <w:b w:val="0"/>
                <w:sz w:val="28"/>
                <w:szCs w:val="28"/>
              </w:rPr>
            </w:pPr>
            <w:r w:rsidRPr="008822E7">
              <w:rPr>
                <w:rFonts w:ascii="Times New Roman" w:hAnsi="Times New Roman"/>
                <w:b w:val="0"/>
                <w:sz w:val="28"/>
                <w:szCs w:val="28"/>
              </w:rPr>
              <w:t>Постановление администрации Орловског</w:t>
            </w:r>
            <w:r w:rsidR="00CF37B3">
              <w:rPr>
                <w:rFonts w:ascii="Times New Roman" w:hAnsi="Times New Roman"/>
                <w:b w:val="0"/>
                <w:sz w:val="28"/>
                <w:szCs w:val="28"/>
              </w:rPr>
              <w:t xml:space="preserve">о района от 09.10.2019 № 565-п </w:t>
            </w:r>
            <w:r w:rsidRPr="008822E7">
              <w:rPr>
                <w:rFonts w:ascii="Times New Roman" w:hAnsi="Times New Roman"/>
                <w:b w:val="0"/>
                <w:sz w:val="28"/>
                <w:szCs w:val="28"/>
              </w:rPr>
              <w:t>«О должностных лицах, уполномоченных составлять протоколы об административных правонарушениях»</w:t>
            </w:r>
          </w:p>
        </w:tc>
        <w:tc>
          <w:tcPr>
            <w:tcW w:w="790" w:type="dxa"/>
            <w:shd w:val="clear" w:color="auto" w:fill="auto"/>
          </w:tcPr>
          <w:p w:rsidR="008822E7" w:rsidRPr="008822E7" w:rsidRDefault="008822E7" w:rsidP="008822E7">
            <w:pPr>
              <w:jc w:val="both"/>
            </w:pPr>
          </w:p>
        </w:tc>
      </w:tr>
      <w:tr w:rsidR="008822E7" w:rsidRPr="008822E7" w:rsidTr="00CF37B3">
        <w:trPr>
          <w:trHeight w:val="99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8822E7" w:rsidRPr="008822E7" w:rsidRDefault="00CF37B3" w:rsidP="00CF37B3">
            <w:pPr>
              <w:jc w:val="center"/>
            </w:pPr>
            <w:r>
              <w:t>2</w:t>
            </w:r>
          </w:p>
        </w:tc>
        <w:tc>
          <w:tcPr>
            <w:tcW w:w="8680" w:type="dxa"/>
            <w:tcBorders>
              <w:top w:val="single" w:sz="4" w:space="0" w:color="auto"/>
              <w:left w:val="single" w:sz="4" w:space="0" w:color="auto"/>
              <w:bottom w:val="single" w:sz="4" w:space="0" w:color="auto"/>
              <w:right w:val="single" w:sz="4" w:space="0" w:color="auto"/>
            </w:tcBorders>
            <w:shd w:val="clear" w:color="auto" w:fill="auto"/>
          </w:tcPr>
          <w:p w:rsidR="008822E7" w:rsidRPr="008822E7" w:rsidRDefault="008822E7" w:rsidP="008822E7">
            <w:pPr>
              <w:pStyle w:val="aa"/>
              <w:jc w:val="both"/>
              <w:rPr>
                <w:rFonts w:ascii="Times New Roman" w:hAnsi="Times New Roman"/>
                <w:b w:val="0"/>
                <w:sz w:val="28"/>
                <w:szCs w:val="28"/>
              </w:rPr>
            </w:pPr>
            <w:r w:rsidRPr="008822E7">
              <w:rPr>
                <w:rFonts w:ascii="Times New Roman" w:hAnsi="Times New Roman"/>
                <w:b w:val="0"/>
                <w:sz w:val="28"/>
                <w:szCs w:val="28"/>
              </w:rPr>
              <w:t>Постановление администрации Орловского района от 09.10.2019 № 566-п «О внесении изменений в постановление администрации Орловского района от 11.11.2016 № 597»</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8822E7" w:rsidRPr="008822E7" w:rsidRDefault="008822E7" w:rsidP="008822E7">
            <w:pPr>
              <w:jc w:val="both"/>
            </w:pPr>
          </w:p>
        </w:tc>
      </w:tr>
      <w:tr w:rsidR="008822E7" w:rsidRPr="008822E7" w:rsidTr="00CF37B3">
        <w:trPr>
          <w:trHeight w:val="991"/>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8822E7" w:rsidRPr="008822E7" w:rsidRDefault="00CF37B3" w:rsidP="00CF37B3">
            <w:pPr>
              <w:jc w:val="center"/>
            </w:pPr>
            <w:r>
              <w:t>3</w:t>
            </w:r>
          </w:p>
        </w:tc>
        <w:tc>
          <w:tcPr>
            <w:tcW w:w="8680" w:type="dxa"/>
            <w:tcBorders>
              <w:top w:val="single" w:sz="4" w:space="0" w:color="auto"/>
              <w:left w:val="single" w:sz="4" w:space="0" w:color="auto"/>
              <w:bottom w:val="single" w:sz="4" w:space="0" w:color="auto"/>
              <w:right w:val="single" w:sz="4" w:space="0" w:color="auto"/>
            </w:tcBorders>
            <w:shd w:val="clear" w:color="auto" w:fill="auto"/>
          </w:tcPr>
          <w:p w:rsidR="008822E7" w:rsidRPr="008822E7" w:rsidRDefault="008822E7" w:rsidP="008822E7">
            <w:pPr>
              <w:pStyle w:val="aa"/>
              <w:jc w:val="both"/>
              <w:rPr>
                <w:rFonts w:ascii="Times New Roman" w:hAnsi="Times New Roman"/>
                <w:b w:val="0"/>
                <w:sz w:val="28"/>
                <w:szCs w:val="28"/>
              </w:rPr>
            </w:pPr>
            <w:r w:rsidRPr="008822E7">
              <w:rPr>
                <w:rFonts w:ascii="Times New Roman" w:hAnsi="Times New Roman"/>
                <w:b w:val="0"/>
                <w:sz w:val="28"/>
                <w:szCs w:val="28"/>
              </w:rPr>
              <w:t xml:space="preserve">Постановление администрации Орловского района от </w:t>
            </w:r>
            <w:r>
              <w:rPr>
                <w:rFonts w:ascii="Times New Roman" w:hAnsi="Times New Roman"/>
                <w:b w:val="0"/>
                <w:sz w:val="28"/>
                <w:szCs w:val="28"/>
              </w:rPr>
              <w:t>14</w:t>
            </w:r>
            <w:r w:rsidRPr="008822E7">
              <w:rPr>
                <w:rFonts w:ascii="Times New Roman" w:hAnsi="Times New Roman"/>
                <w:b w:val="0"/>
                <w:sz w:val="28"/>
                <w:szCs w:val="28"/>
              </w:rPr>
              <w:t>.10.2019 № 576-п «О внесении изменений в постановление администрации Орловского района от 24.08.2018 № 552-п»</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8822E7" w:rsidRPr="008822E7" w:rsidRDefault="008822E7" w:rsidP="008822E7">
            <w:pPr>
              <w:jc w:val="both"/>
            </w:pPr>
          </w:p>
        </w:tc>
      </w:tr>
      <w:tr w:rsidR="008822E7" w:rsidRPr="008822E7" w:rsidTr="00CF37B3">
        <w:trPr>
          <w:trHeight w:val="991"/>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8822E7" w:rsidRPr="008822E7" w:rsidRDefault="00CF37B3" w:rsidP="00CF37B3">
            <w:pPr>
              <w:jc w:val="center"/>
            </w:pPr>
            <w:r>
              <w:t>4</w:t>
            </w:r>
          </w:p>
        </w:tc>
        <w:tc>
          <w:tcPr>
            <w:tcW w:w="8680" w:type="dxa"/>
            <w:tcBorders>
              <w:top w:val="single" w:sz="4" w:space="0" w:color="auto"/>
              <w:left w:val="single" w:sz="4" w:space="0" w:color="auto"/>
              <w:bottom w:val="single" w:sz="4" w:space="0" w:color="auto"/>
              <w:right w:val="single" w:sz="4" w:space="0" w:color="auto"/>
            </w:tcBorders>
            <w:shd w:val="clear" w:color="auto" w:fill="auto"/>
          </w:tcPr>
          <w:p w:rsidR="008822E7" w:rsidRPr="008822E7" w:rsidRDefault="008822E7" w:rsidP="008822E7">
            <w:pPr>
              <w:pStyle w:val="aa"/>
              <w:jc w:val="both"/>
              <w:rPr>
                <w:rFonts w:ascii="Times New Roman" w:hAnsi="Times New Roman"/>
                <w:b w:val="0"/>
                <w:sz w:val="24"/>
                <w:szCs w:val="24"/>
              </w:rPr>
            </w:pPr>
            <w:r w:rsidRPr="008822E7">
              <w:rPr>
                <w:rFonts w:ascii="Times New Roman" w:hAnsi="Times New Roman"/>
                <w:b w:val="0"/>
                <w:sz w:val="28"/>
                <w:szCs w:val="28"/>
              </w:rPr>
              <w:t xml:space="preserve">Постановление администрации Орловского района от </w:t>
            </w:r>
            <w:r>
              <w:rPr>
                <w:rFonts w:ascii="Times New Roman" w:hAnsi="Times New Roman"/>
                <w:b w:val="0"/>
                <w:sz w:val="28"/>
                <w:szCs w:val="28"/>
              </w:rPr>
              <w:t>14</w:t>
            </w:r>
            <w:r w:rsidRPr="008822E7">
              <w:rPr>
                <w:rFonts w:ascii="Times New Roman" w:hAnsi="Times New Roman"/>
                <w:b w:val="0"/>
                <w:sz w:val="28"/>
                <w:szCs w:val="28"/>
              </w:rPr>
              <w:t>.10.2019 № 57</w:t>
            </w:r>
            <w:r>
              <w:rPr>
                <w:rFonts w:ascii="Times New Roman" w:hAnsi="Times New Roman"/>
                <w:b w:val="0"/>
                <w:sz w:val="28"/>
                <w:szCs w:val="28"/>
              </w:rPr>
              <w:t>7</w:t>
            </w:r>
            <w:r w:rsidRPr="008822E7">
              <w:rPr>
                <w:rFonts w:ascii="Times New Roman" w:hAnsi="Times New Roman"/>
                <w:b w:val="0"/>
                <w:sz w:val="28"/>
                <w:szCs w:val="28"/>
              </w:rPr>
              <w:t>-п «</w:t>
            </w:r>
            <w:r w:rsidRPr="008822E7">
              <w:rPr>
                <w:rFonts w:ascii="Times New Roman" w:hAnsi="Times New Roman"/>
                <w:b w:val="0"/>
                <w:sz w:val="28"/>
              </w:rPr>
              <w:t>О подготовке проекта внесения изменений в схему территориального планирования Орловского муниципального района Кировской области</w:t>
            </w:r>
            <w:r w:rsidRPr="008822E7">
              <w:rPr>
                <w:rFonts w:ascii="Times New Roman" w:hAnsi="Times New Roman"/>
                <w:b w:val="0"/>
                <w:sz w:val="28"/>
                <w:szCs w:val="28"/>
              </w:rPr>
              <w:t>»</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8822E7" w:rsidRPr="008822E7" w:rsidRDefault="008822E7" w:rsidP="008822E7">
            <w:pPr>
              <w:jc w:val="both"/>
            </w:pPr>
          </w:p>
        </w:tc>
      </w:tr>
      <w:tr w:rsidR="008822E7" w:rsidRPr="008822E7" w:rsidTr="00CF37B3">
        <w:trPr>
          <w:trHeight w:val="991"/>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8822E7" w:rsidRPr="008822E7" w:rsidRDefault="00CF37B3" w:rsidP="00CF37B3">
            <w:pPr>
              <w:jc w:val="center"/>
            </w:pPr>
            <w:r>
              <w:t>5</w:t>
            </w:r>
          </w:p>
        </w:tc>
        <w:tc>
          <w:tcPr>
            <w:tcW w:w="8680" w:type="dxa"/>
            <w:tcBorders>
              <w:top w:val="single" w:sz="4" w:space="0" w:color="auto"/>
              <w:left w:val="single" w:sz="4" w:space="0" w:color="auto"/>
              <w:bottom w:val="single" w:sz="4" w:space="0" w:color="auto"/>
              <w:right w:val="single" w:sz="4" w:space="0" w:color="auto"/>
            </w:tcBorders>
            <w:shd w:val="clear" w:color="auto" w:fill="auto"/>
          </w:tcPr>
          <w:p w:rsidR="008822E7" w:rsidRPr="008822E7" w:rsidRDefault="008822E7" w:rsidP="008822E7">
            <w:pPr>
              <w:pStyle w:val="ConsPlusTitle"/>
              <w:jc w:val="both"/>
              <w:rPr>
                <w:rFonts w:ascii="Times New Roman" w:hAnsi="Times New Roman" w:cs="Times New Roman"/>
                <w:b w:val="0"/>
                <w:sz w:val="24"/>
                <w:szCs w:val="24"/>
              </w:rPr>
            </w:pPr>
            <w:r w:rsidRPr="008822E7">
              <w:rPr>
                <w:rFonts w:ascii="Times New Roman" w:hAnsi="Times New Roman" w:cs="Times New Roman"/>
                <w:b w:val="0"/>
                <w:sz w:val="28"/>
                <w:szCs w:val="28"/>
              </w:rPr>
              <w:t xml:space="preserve">Постановление администрации Орловского района от </w:t>
            </w:r>
            <w:r>
              <w:rPr>
                <w:rFonts w:ascii="Times New Roman" w:hAnsi="Times New Roman"/>
                <w:b w:val="0"/>
                <w:sz w:val="28"/>
                <w:szCs w:val="28"/>
              </w:rPr>
              <w:t>14</w:t>
            </w:r>
            <w:r w:rsidRPr="008822E7">
              <w:rPr>
                <w:rFonts w:ascii="Times New Roman" w:hAnsi="Times New Roman"/>
                <w:b w:val="0"/>
                <w:sz w:val="28"/>
                <w:szCs w:val="28"/>
              </w:rPr>
              <w:t>.10</w:t>
            </w:r>
            <w:r w:rsidRPr="008822E7">
              <w:rPr>
                <w:rFonts w:ascii="Times New Roman" w:hAnsi="Times New Roman" w:cs="Times New Roman"/>
                <w:b w:val="0"/>
                <w:sz w:val="28"/>
                <w:szCs w:val="28"/>
              </w:rPr>
              <w:t>.2019 № 5</w:t>
            </w:r>
            <w:r w:rsidRPr="008822E7">
              <w:rPr>
                <w:rFonts w:ascii="Times New Roman" w:hAnsi="Times New Roman"/>
                <w:b w:val="0"/>
                <w:sz w:val="28"/>
                <w:szCs w:val="28"/>
              </w:rPr>
              <w:t>7</w:t>
            </w:r>
            <w:r>
              <w:rPr>
                <w:rFonts w:ascii="Times New Roman" w:hAnsi="Times New Roman"/>
                <w:b w:val="0"/>
                <w:sz w:val="28"/>
                <w:szCs w:val="28"/>
              </w:rPr>
              <w:t>9</w:t>
            </w:r>
            <w:r w:rsidRPr="008822E7">
              <w:rPr>
                <w:rFonts w:ascii="Times New Roman" w:hAnsi="Times New Roman" w:cs="Times New Roman"/>
                <w:b w:val="0"/>
                <w:sz w:val="28"/>
                <w:szCs w:val="28"/>
              </w:rPr>
              <w:t>-п</w:t>
            </w:r>
            <w:r w:rsidRPr="008822E7">
              <w:rPr>
                <w:rFonts w:ascii="Times New Roman" w:hAnsi="Times New Roman"/>
                <w:b w:val="0"/>
                <w:sz w:val="28"/>
                <w:szCs w:val="28"/>
              </w:rPr>
              <w:t xml:space="preserve"> </w:t>
            </w:r>
            <w:r w:rsidRPr="008822E7">
              <w:rPr>
                <w:rFonts w:ascii="Times New Roman" w:hAnsi="Times New Roman" w:cs="Times New Roman"/>
                <w:b w:val="0"/>
                <w:sz w:val="28"/>
                <w:szCs w:val="28"/>
              </w:rPr>
              <w:t>«</w:t>
            </w:r>
            <w:r w:rsidRPr="003767EA">
              <w:rPr>
                <w:rFonts w:ascii="Times New Roman" w:hAnsi="Times New Roman" w:cs="Times New Roman"/>
                <w:b w:val="0"/>
                <w:sz w:val="28"/>
                <w:szCs w:val="28"/>
              </w:rPr>
              <w:t>О внесении изменений в постановление администрации Орловского района № 764-П от 30.11.2011 «О создании единой</w:t>
            </w:r>
            <w:r>
              <w:rPr>
                <w:rFonts w:ascii="Times New Roman" w:hAnsi="Times New Roman" w:cs="Times New Roman"/>
                <w:b w:val="0"/>
                <w:sz w:val="28"/>
                <w:szCs w:val="28"/>
              </w:rPr>
              <w:t xml:space="preserve"> </w:t>
            </w:r>
            <w:r w:rsidRPr="003767EA">
              <w:rPr>
                <w:rFonts w:ascii="Times New Roman" w:hAnsi="Times New Roman" w:cs="Times New Roman"/>
                <w:b w:val="0"/>
                <w:sz w:val="28"/>
                <w:szCs w:val="28"/>
              </w:rPr>
              <w:t xml:space="preserve">дежурно-диспетчерской службы </w:t>
            </w:r>
            <w:r w:rsidR="00CF37B3">
              <w:rPr>
                <w:rFonts w:ascii="Times New Roman" w:hAnsi="Times New Roman" w:cs="Times New Roman"/>
                <w:b w:val="0"/>
                <w:sz w:val="28"/>
                <w:szCs w:val="28"/>
              </w:rPr>
              <w:t>администрации Орловского района</w:t>
            </w:r>
            <w:r w:rsidRPr="008822E7">
              <w:rPr>
                <w:rFonts w:ascii="Times New Roman" w:hAnsi="Times New Roman" w:cs="Times New Roman"/>
                <w:b w:val="0"/>
                <w:sz w:val="28"/>
                <w:szCs w:val="28"/>
              </w:rPr>
              <w:t>»</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8822E7" w:rsidRPr="008822E7" w:rsidRDefault="008822E7" w:rsidP="008822E7">
            <w:pPr>
              <w:jc w:val="both"/>
            </w:pPr>
          </w:p>
        </w:tc>
      </w:tr>
      <w:tr w:rsidR="008822E7" w:rsidRPr="008822E7" w:rsidTr="00CF37B3">
        <w:trPr>
          <w:trHeight w:val="991"/>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8822E7" w:rsidRPr="008822E7" w:rsidRDefault="00CF37B3" w:rsidP="00CF37B3">
            <w:pPr>
              <w:jc w:val="center"/>
            </w:pPr>
            <w:r>
              <w:t>6</w:t>
            </w:r>
          </w:p>
        </w:tc>
        <w:tc>
          <w:tcPr>
            <w:tcW w:w="8680" w:type="dxa"/>
            <w:tcBorders>
              <w:top w:val="single" w:sz="4" w:space="0" w:color="auto"/>
              <w:left w:val="single" w:sz="4" w:space="0" w:color="auto"/>
              <w:bottom w:val="single" w:sz="4" w:space="0" w:color="auto"/>
              <w:right w:val="single" w:sz="4" w:space="0" w:color="auto"/>
            </w:tcBorders>
            <w:shd w:val="clear" w:color="auto" w:fill="auto"/>
          </w:tcPr>
          <w:p w:rsidR="008822E7" w:rsidRPr="008822E7" w:rsidRDefault="008822E7" w:rsidP="008822E7">
            <w:pPr>
              <w:pStyle w:val="aa"/>
              <w:jc w:val="both"/>
              <w:rPr>
                <w:rFonts w:ascii="Times New Roman" w:hAnsi="Times New Roman"/>
                <w:b w:val="0"/>
                <w:sz w:val="24"/>
                <w:szCs w:val="24"/>
              </w:rPr>
            </w:pPr>
            <w:r w:rsidRPr="008822E7">
              <w:rPr>
                <w:rFonts w:ascii="Times New Roman" w:hAnsi="Times New Roman"/>
                <w:b w:val="0"/>
                <w:sz w:val="28"/>
                <w:szCs w:val="28"/>
              </w:rPr>
              <w:t xml:space="preserve">Постановление администрации Орловского района от </w:t>
            </w:r>
            <w:r>
              <w:rPr>
                <w:rFonts w:ascii="Times New Roman" w:hAnsi="Times New Roman"/>
                <w:b w:val="0"/>
                <w:sz w:val="28"/>
                <w:szCs w:val="28"/>
              </w:rPr>
              <w:t>14</w:t>
            </w:r>
            <w:r w:rsidRPr="008822E7">
              <w:rPr>
                <w:rFonts w:ascii="Times New Roman" w:hAnsi="Times New Roman"/>
                <w:b w:val="0"/>
                <w:sz w:val="28"/>
                <w:szCs w:val="28"/>
              </w:rPr>
              <w:t>.10.2019 № 5</w:t>
            </w:r>
            <w:r>
              <w:rPr>
                <w:rFonts w:ascii="Times New Roman" w:hAnsi="Times New Roman"/>
                <w:b w:val="0"/>
                <w:sz w:val="28"/>
                <w:szCs w:val="28"/>
              </w:rPr>
              <w:t>80</w:t>
            </w:r>
            <w:r w:rsidRPr="008822E7">
              <w:rPr>
                <w:rFonts w:ascii="Times New Roman" w:hAnsi="Times New Roman"/>
                <w:b w:val="0"/>
                <w:sz w:val="28"/>
                <w:szCs w:val="28"/>
              </w:rPr>
              <w:t>-п «</w:t>
            </w:r>
            <w:r w:rsidRPr="008822E7">
              <w:rPr>
                <w:rFonts w:ascii="Times New Roman" w:eastAsia="Arial" w:hAnsi="Times New Roman"/>
                <w:b w:val="0"/>
                <w:sz w:val="28"/>
                <w:szCs w:val="28"/>
                <w:lang w:eastAsia="ar-SA"/>
              </w:rPr>
              <w:t>О внесении изменений в муниципальную программу «Энергосбережение и повышение энергетической эффективности в Орловском районе» на 2014 - 2021 годы</w:t>
            </w:r>
            <w:r w:rsidRPr="008822E7">
              <w:rPr>
                <w:rFonts w:ascii="Times New Roman" w:hAnsi="Times New Roman"/>
                <w:b w:val="0"/>
                <w:sz w:val="28"/>
                <w:szCs w:val="28"/>
              </w:rPr>
              <w:t>»</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8822E7" w:rsidRPr="008822E7" w:rsidRDefault="008822E7" w:rsidP="008822E7">
            <w:pPr>
              <w:jc w:val="both"/>
            </w:pPr>
          </w:p>
        </w:tc>
      </w:tr>
      <w:tr w:rsidR="008822E7" w:rsidRPr="008822E7" w:rsidTr="00CF37B3">
        <w:trPr>
          <w:trHeight w:val="991"/>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8822E7" w:rsidRPr="008822E7" w:rsidRDefault="00CF37B3" w:rsidP="00CF37B3">
            <w:pPr>
              <w:jc w:val="center"/>
            </w:pPr>
            <w:r>
              <w:t>7</w:t>
            </w:r>
          </w:p>
        </w:tc>
        <w:tc>
          <w:tcPr>
            <w:tcW w:w="8680" w:type="dxa"/>
            <w:tcBorders>
              <w:top w:val="single" w:sz="4" w:space="0" w:color="auto"/>
              <w:left w:val="single" w:sz="4" w:space="0" w:color="auto"/>
              <w:bottom w:val="single" w:sz="4" w:space="0" w:color="auto"/>
              <w:right w:val="single" w:sz="4" w:space="0" w:color="auto"/>
            </w:tcBorders>
            <w:shd w:val="clear" w:color="auto" w:fill="auto"/>
          </w:tcPr>
          <w:p w:rsidR="008822E7" w:rsidRPr="008822E7" w:rsidRDefault="008822E7" w:rsidP="00CF37B3">
            <w:pPr>
              <w:jc w:val="both"/>
              <w:rPr>
                <w:b/>
              </w:rPr>
            </w:pPr>
            <w:r w:rsidRPr="008822E7">
              <w:rPr>
                <w:sz w:val="28"/>
                <w:szCs w:val="28"/>
              </w:rPr>
              <w:t xml:space="preserve">Постановление администрации Орловского района от </w:t>
            </w:r>
            <w:r w:rsidR="00CF37B3" w:rsidRPr="00CF37B3">
              <w:rPr>
                <w:sz w:val="28"/>
                <w:szCs w:val="28"/>
              </w:rPr>
              <w:t>16</w:t>
            </w:r>
            <w:r w:rsidR="004823D7">
              <w:rPr>
                <w:sz w:val="28"/>
                <w:szCs w:val="28"/>
              </w:rPr>
              <w:t>.10.2019 № 581</w:t>
            </w:r>
            <w:r w:rsidRPr="008822E7">
              <w:rPr>
                <w:sz w:val="28"/>
                <w:szCs w:val="28"/>
              </w:rPr>
              <w:t>-п «</w:t>
            </w:r>
            <w:r w:rsidR="00CF37B3" w:rsidRPr="008028A0">
              <w:rPr>
                <w:sz w:val="28"/>
                <w:szCs w:val="28"/>
              </w:rPr>
              <w:t>О введении режима повышенной готовности на территории Орловского сельского поселения</w:t>
            </w:r>
            <w:r w:rsidRPr="008822E7">
              <w:rPr>
                <w:sz w:val="28"/>
                <w:szCs w:val="28"/>
              </w:rPr>
              <w:t>»</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8822E7" w:rsidRPr="008822E7" w:rsidRDefault="008822E7" w:rsidP="008822E7">
            <w:pPr>
              <w:jc w:val="both"/>
            </w:pPr>
          </w:p>
        </w:tc>
      </w:tr>
      <w:tr w:rsidR="00CF37B3" w:rsidRPr="008822E7" w:rsidTr="00CF37B3">
        <w:trPr>
          <w:trHeight w:val="991"/>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CF37B3" w:rsidRPr="008822E7" w:rsidRDefault="00CF37B3" w:rsidP="00CF37B3">
            <w:pPr>
              <w:jc w:val="center"/>
            </w:pPr>
            <w:r>
              <w:t>8</w:t>
            </w:r>
          </w:p>
        </w:tc>
        <w:tc>
          <w:tcPr>
            <w:tcW w:w="8680" w:type="dxa"/>
            <w:tcBorders>
              <w:top w:val="single" w:sz="4" w:space="0" w:color="auto"/>
              <w:left w:val="single" w:sz="4" w:space="0" w:color="auto"/>
              <w:bottom w:val="single" w:sz="4" w:space="0" w:color="auto"/>
              <w:right w:val="single" w:sz="4" w:space="0" w:color="auto"/>
            </w:tcBorders>
            <w:shd w:val="clear" w:color="auto" w:fill="auto"/>
          </w:tcPr>
          <w:p w:rsidR="00CF37B3" w:rsidRPr="00CF37B3" w:rsidRDefault="00CF37B3" w:rsidP="00CF37B3">
            <w:pPr>
              <w:jc w:val="both"/>
              <w:rPr>
                <w:sz w:val="28"/>
                <w:szCs w:val="28"/>
              </w:rPr>
            </w:pPr>
            <w:r w:rsidRPr="008822E7">
              <w:rPr>
                <w:sz w:val="28"/>
                <w:szCs w:val="28"/>
              </w:rPr>
              <w:t xml:space="preserve">Постановление администрации Орловского района от </w:t>
            </w:r>
            <w:r w:rsidRPr="00CF37B3">
              <w:rPr>
                <w:sz w:val="28"/>
                <w:szCs w:val="28"/>
              </w:rPr>
              <w:t>16</w:t>
            </w:r>
            <w:r>
              <w:rPr>
                <w:sz w:val="28"/>
                <w:szCs w:val="28"/>
              </w:rPr>
              <w:t>.10.2019 № 582</w:t>
            </w:r>
            <w:r w:rsidRPr="008822E7">
              <w:rPr>
                <w:sz w:val="28"/>
                <w:szCs w:val="28"/>
              </w:rPr>
              <w:t>-п «</w:t>
            </w:r>
            <w:r w:rsidRPr="00107F37">
              <w:rPr>
                <w:rFonts w:eastAsia="Arial"/>
                <w:bCs/>
                <w:sz w:val="28"/>
                <w:szCs w:val="28"/>
                <w:lang w:eastAsia="ar-SA"/>
              </w:rPr>
              <w:t>О внесении изменений в муниципальную программу «Развитие коммунальной инфраструктуры в Орловском районе Кировской области» на 2017 - 2021 годы</w:t>
            </w:r>
            <w:r w:rsidRPr="008822E7">
              <w:rPr>
                <w:sz w:val="28"/>
                <w:szCs w:val="28"/>
              </w:rPr>
              <w:t>»</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CF37B3" w:rsidRPr="008822E7" w:rsidRDefault="00CF37B3" w:rsidP="00CF37B3">
            <w:pPr>
              <w:jc w:val="both"/>
            </w:pPr>
          </w:p>
        </w:tc>
      </w:tr>
      <w:tr w:rsidR="00CF37B3" w:rsidRPr="008822E7" w:rsidTr="00CF37B3">
        <w:trPr>
          <w:trHeight w:val="991"/>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CF37B3" w:rsidRPr="008822E7" w:rsidRDefault="00CF37B3" w:rsidP="00CF37B3">
            <w:pPr>
              <w:jc w:val="center"/>
            </w:pPr>
            <w:r>
              <w:t>9</w:t>
            </w:r>
          </w:p>
        </w:tc>
        <w:tc>
          <w:tcPr>
            <w:tcW w:w="8680" w:type="dxa"/>
            <w:tcBorders>
              <w:top w:val="single" w:sz="4" w:space="0" w:color="auto"/>
              <w:left w:val="single" w:sz="4" w:space="0" w:color="auto"/>
              <w:bottom w:val="single" w:sz="4" w:space="0" w:color="auto"/>
              <w:right w:val="single" w:sz="4" w:space="0" w:color="auto"/>
            </w:tcBorders>
            <w:shd w:val="clear" w:color="auto" w:fill="auto"/>
          </w:tcPr>
          <w:p w:rsidR="00CF37B3" w:rsidRPr="00CF37B3" w:rsidRDefault="00CF37B3" w:rsidP="00CF37B3">
            <w:pPr>
              <w:jc w:val="both"/>
              <w:rPr>
                <w:sz w:val="28"/>
                <w:szCs w:val="28"/>
              </w:rPr>
            </w:pPr>
            <w:r w:rsidRPr="008822E7">
              <w:rPr>
                <w:sz w:val="28"/>
                <w:szCs w:val="28"/>
              </w:rPr>
              <w:t xml:space="preserve">Постановление администрации Орловского района от </w:t>
            </w:r>
            <w:r w:rsidRPr="00CF37B3">
              <w:rPr>
                <w:sz w:val="28"/>
                <w:szCs w:val="28"/>
              </w:rPr>
              <w:t>16</w:t>
            </w:r>
            <w:r>
              <w:rPr>
                <w:sz w:val="28"/>
                <w:szCs w:val="28"/>
              </w:rPr>
              <w:t>.10.2019 № 583</w:t>
            </w:r>
            <w:r w:rsidRPr="008822E7">
              <w:rPr>
                <w:sz w:val="28"/>
                <w:szCs w:val="28"/>
              </w:rPr>
              <w:t>-п «</w:t>
            </w:r>
            <w:r w:rsidRPr="00CF3DBD">
              <w:rPr>
                <w:rFonts w:eastAsia="Calibri"/>
                <w:bCs/>
                <w:sz w:val="28"/>
                <w:szCs w:val="28"/>
              </w:rPr>
              <w:t>О внесении изменений в постановление администрации Орловского района от 24.01.2019 № 51-п</w:t>
            </w:r>
            <w:r w:rsidRPr="008822E7">
              <w:rPr>
                <w:sz w:val="28"/>
                <w:szCs w:val="28"/>
              </w:rPr>
              <w:t>»</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CF37B3" w:rsidRPr="008822E7" w:rsidRDefault="00CF37B3" w:rsidP="00CF37B3">
            <w:pPr>
              <w:jc w:val="both"/>
            </w:pPr>
          </w:p>
        </w:tc>
      </w:tr>
      <w:tr w:rsidR="00CF37B3" w:rsidRPr="008822E7" w:rsidTr="00CF37B3">
        <w:trPr>
          <w:trHeight w:val="991"/>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CF37B3" w:rsidRPr="008822E7" w:rsidRDefault="00CF37B3" w:rsidP="00CF37B3">
            <w:pPr>
              <w:jc w:val="center"/>
            </w:pPr>
            <w:r>
              <w:t>10</w:t>
            </w:r>
          </w:p>
        </w:tc>
        <w:tc>
          <w:tcPr>
            <w:tcW w:w="8680" w:type="dxa"/>
            <w:tcBorders>
              <w:top w:val="single" w:sz="4" w:space="0" w:color="auto"/>
              <w:left w:val="single" w:sz="4" w:space="0" w:color="auto"/>
              <w:bottom w:val="single" w:sz="4" w:space="0" w:color="auto"/>
              <w:right w:val="single" w:sz="4" w:space="0" w:color="auto"/>
            </w:tcBorders>
            <w:shd w:val="clear" w:color="auto" w:fill="auto"/>
          </w:tcPr>
          <w:p w:rsidR="00CF37B3" w:rsidRPr="00CF37B3" w:rsidRDefault="00CF37B3" w:rsidP="00CF37B3">
            <w:pPr>
              <w:jc w:val="both"/>
              <w:rPr>
                <w:sz w:val="28"/>
                <w:szCs w:val="28"/>
              </w:rPr>
            </w:pPr>
            <w:r w:rsidRPr="008822E7">
              <w:rPr>
                <w:sz w:val="28"/>
                <w:szCs w:val="28"/>
              </w:rPr>
              <w:t xml:space="preserve">Постановление администрации Орловского района от </w:t>
            </w:r>
            <w:r w:rsidRPr="00CF37B3">
              <w:rPr>
                <w:sz w:val="28"/>
                <w:szCs w:val="28"/>
              </w:rPr>
              <w:t>1</w:t>
            </w:r>
            <w:r>
              <w:rPr>
                <w:sz w:val="28"/>
                <w:szCs w:val="28"/>
              </w:rPr>
              <w:t>7.10.2019 № 587</w:t>
            </w:r>
            <w:r w:rsidRPr="008822E7">
              <w:rPr>
                <w:sz w:val="28"/>
                <w:szCs w:val="28"/>
              </w:rPr>
              <w:t>-п «</w:t>
            </w:r>
            <w:r w:rsidRPr="00D541D6">
              <w:rPr>
                <w:bCs/>
                <w:sz w:val="28"/>
                <w:szCs w:val="28"/>
              </w:rPr>
              <w:t>О внесении изменений  постановлением администрации Орловского района о 25.08.2010 № 160-П</w:t>
            </w:r>
            <w:r w:rsidRPr="008822E7">
              <w:rPr>
                <w:sz w:val="28"/>
                <w:szCs w:val="28"/>
              </w:rPr>
              <w:t>»</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CF37B3" w:rsidRPr="008822E7" w:rsidRDefault="00CF37B3" w:rsidP="00CF37B3">
            <w:pPr>
              <w:jc w:val="both"/>
            </w:pPr>
          </w:p>
        </w:tc>
      </w:tr>
      <w:tr w:rsidR="00CF37B3" w:rsidRPr="008822E7" w:rsidTr="00CF37B3">
        <w:trPr>
          <w:trHeight w:val="991"/>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CF37B3" w:rsidRPr="008822E7" w:rsidRDefault="00CF37B3" w:rsidP="00CF37B3">
            <w:pPr>
              <w:jc w:val="center"/>
            </w:pPr>
            <w:r>
              <w:lastRenderedPageBreak/>
              <w:t>11</w:t>
            </w:r>
          </w:p>
        </w:tc>
        <w:tc>
          <w:tcPr>
            <w:tcW w:w="8680" w:type="dxa"/>
            <w:tcBorders>
              <w:top w:val="single" w:sz="4" w:space="0" w:color="auto"/>
              <w:left w:val="single" w:sz="4" w:space="0" w:color="auto"/>
              <w:bottom w:val="single" w:sz="4" w:space="0" w:color="auto"/>
              <w:right w:val="single" w:sz="4" w:space="0" w:color="auto"/>
            </w:tcBorders>
            <w:shd w:val="clear" w:color="auto" w:fill="auto"/>
          </w:tcPr>
          <w:p w:rsidR="00CF37B3" w:rsidRPr="00CF37B3" w:rsidRDefault="00CF37B3" w:rsidP="00CF37B3">
            <w:pPr>
              <w:jc w:val="both"/>
              <w:rPr>
                <w:sz w:val="28"/>
                <w:szCs w:val="28"/>
              </w:rPr>
            </w:pPr>
            <w:r w:rsidRPr="008822E7">
              <w:rPr>
                <w:sz w:val="28"/>
                <w:szCs w:val="28"/>
              </w:rPr>
              <w:t xml:space="preserve">Постановление администрации Орловского района от </w:t>
            </w:r>
            <w:r w:rsidRPr="00CF37B3">
              <w:rPr>
                <w:sz w:val="28"/>
                <w:szCs w:val="28"/>
              </w:rPr>
              <w:t>1</w:t>
            </w:r>
            <w:r>
              <w:rPr>
                <w:sz w:val="28"/>
                <w:szCs w:val="28"/>
              </w:rPr>
              <w:t>7.10.2019 № 588</w:t>
            </w:r>
            <w:r w:rsidRPr="008822E7">
              <w:rPr>
                <w:sz w:val="28"/>
                <w:szCs w:val="28"/>
              </w:rPr>
              <w:t>-п «</w:t>
            </w:r>
            <w:r w:rsidRPr="00983952">
              <w:rPr>
                <w:bCs/>
                <w:sz w:val="28"/>
                <w:szCs w:val="28"/>
              </w:rPr>
              <w:t>О внесение изменений в постановление администрации Орловского района от 18.03.2014 № 151</w:t>
            </w:r>
            <w:r w:rsidRPr="008822E7">
              <w:rPr>
                <w:sz w:val="28"/>
                <w:szCs w:val="28"/>
              </w:rPr>
              <w:t>»</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CF37B3" w:rsidRPr="008822E7" w:rsidRDefault="00CF37B3" w:rsidP="00CF37B3">
            <w:pPr>
              <w:jc w:val="both"/>
            </w:pPr>
          </w:p>
        </w:tc>
      </w:tr>
      <w:tr w:rsidR="00CF37B3" w:rsidRPr="008822E7" w:rsidTr="00CF37B3">
        <w:trPr>
          <w:trHeight w:val="991"/>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CF37B3" w:rsidRPr="008822E7" w:rsidRDefault="00CF37B3" w:rsidP="00CF37B3">
            <w:pPr>
              <w:jc w:val="center"/>
            </w:pPr>
            <w:r>
              <w:t>12</w:t>
            </w:r>
          </w:p>
        </w:tc>
        <w:tc>
          <w:tcPr>
            <w:tcW w:w="8680" w:type="dxa"/>
            <w:tcBorders>
              <w:top w:val="single" w:sz="4" w:space="0" w:color="auto"/>
              <w:left w:val="single" w:sz="4" w:space="0" w:color="auto"/>
              <w:bottom w:val="single" w:sz="4" w:space="0" w:color="auto"/>
              <w:right w:val="single" w:sz="4" w:space="0" w:color="auto"/>
            </w:tcBorders>
            <w:shd w:val="clear" w:color="auto" w:fill="auto"/>
          </w:tcPr>
          <w:p w:rsidR="00CF37B3" w:rsidRPr="00CF37B3" w:rsidRDefault="00CF37B3" w:rsidP="00CF37B3">
            <w:pPr>
              <w:widowControl w:val="0"/>
              <w:autoSpaceDE w:val="0"/>
              <w:autoSpaceDN w:val="0"/>
              <w:adjustRightInd w:val="0"/>
              <w:jc w:val="both"/>
              <w:rPr>
                <w:sz w:val="28"/>
                <w:szCs w:val="28"/>
              </w:rPr>
            </w:pPr>
            <w:r w:rsidRPr="008822E7">
              <w:rPr>
                <w:sz w:val="28"/>
                <w:szCs w:val="28"/>
              </w:rPr>
              <w:t xml:space="preserve">Постановление администрации Орловского района от </w:t>
            </w:r>
            <w:r>
              <w:rPr>
                <w:sz w:val="28"/>
                <w:szCs w:val="28"/>
              </w:rPr>
              <w:t>21.10.2019 № 607</w:t>
            </w:r>
            <w:r w:rsidRPr="008822E7">
              <w:rPr>
                <w:sz w:val="28"/>
                <w:szCs w:val="28"/>
              </w:rPr>
              <w:t>-п «</w:t>
            </w:r>
            <w:r w:rsidRPr="00852BEC">
              <w:rPr>
                <w:sz w:val="28"/>
                <w:szCs w:val="28"/>
              </w:rPr>
              <w:t xml:space="preserve">О внесении изменений в </w:t>
            </w:r>
            <w:r w:rsidRPr="00852BEC">
              <w:rPr>
                <w:bCs/>
                <w:sz w:val="28"/>
                <w:szCs w:val="28"/>
              </w:rPr>
              <w:t xml:space="preserve">муниципальную программу «Профилактика правонарушений в муниципальном образовании Орловский муниципальный район» </w:t>
            </w:r>
            <w:r w:rsidRPr="00852BEC">
              <w:rPr>
                <w:bCs/>
                <w:sz w:val="28"/>
                <w:szCs w:val="28"/>
                <w:shd w:val="clear" w:color="auto" w:fill="FFFFFF"/>
              </w:rPr>
              <w:t>на 2017-2022 годы</w:t>
            </w:r>
            <w:r w:rsidRPr="008822E7">
              <w:rPr>
                <w:sz w:val="28"/>
                <w:szCs w:val="28"/>
              </w:rPr>
              <w:t>»</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CF37B3" w:rsidRPr="008822E7" w:rsidRDefault="00CF37B3" w:rsidP="00CF37B3">
            <w:pPr>
              <w:jc w:val="both"/>
            </w:pPr>
          </w:p>
        </w:tc>
      </w:tr>
      <w:tr w:rsidR="00CF37B3" w:rsidRPr="008822E7" w:rsidTr="00CF37B3">
        <w:trPr>
          <w:trHeight w:val="991"/>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CF37B3" w:rsidRPr="008822E7" w:rsidRDefault="00CF37B3" w:rsidP="00CF37B3">
            <w:pPr>
              <w:jc w:val="center"/>
            </w:pPr>
            <w:r>
              <w:t>13</w:t>
            </w:r>
          </w:p>
        </w:tc>
        <w:tc>
          <w:tcPr>
            <w:tcW w:w="8680" w:type="dxa"/>
            <w:tcBorders>
              <w:top w:val="single" w:sz="4" w:space="0" w:color="auto"/>
              <w:left w:val="single" w:sz="4" w:space="0" w:color="auto"/>
              <w:bottom w:val="single" w:sz="4" w:space="0" w:color="auto"/>
              <w:right w:val="single" w:sz="4" w:space="0" w:color="auto"/>
            </w:tcBorders>
            <w:shd w:val="clear" w:color="auto" w:fill="auto"/>
          </w:tcPr>
          <w:p w:rsidR="00CF37B3" w:rsidRPr="00CF37B3" w:rsidRDefault="00CF37B3" w:rsidP="00CF37B3">
            <w:pPr>
              <w:widowControl w:val="0"/>
              <w:autoSpaceDE w:val="0"/>
              <w:autoSpaceDN w:val="0"/>
              <w:adjustRightInd w:val="0"/>
              <w:jc w:val="both"/>
              <w:rPr>
                <w:sz w:val="28"/>
                <w:szCs w:val="28"/>
              </w:rPr>
            </w:pPr>
            <w:r w:rsidRPr="008822E7">
              <w:rPr>
                <w:sz w:val="28"/>
                <w:szCs w:val="28"/>
              </w:rPr>
              <w:t xml:space="preserve">Постановление администрации Орловского района от </w:t>
            </w:r>
            <w:r>
              <w:rPr>
                <w:sz w:val="28"/>
                <w:szCs w:val="28"/>
              </w:rPr>
              <w:t>21.10.2019 № 608</w:t>
            </w:r>
            <w:r w:rsidRPr="008822E7">
              <w:rPr>
                <w:sz w:val="28"/>
                <w:szCs w:val="28"/>
              </w:rPr>
              <w:t>-п «</w:t>
            </w:r>
            <w:r w:rsidRPr="00EC058F">
              <w:rPr>
                <w:rFonts w:eastAsia="Arial"/>
                <w:bCs/>
                <w:sz w:val="28"/>
                <w:szCs w:val="28"/>
                <w:lang w:eastAsia="ar-SA"/>
              </w:rPr>
              <w:t>О внесении изменений в постановление администрации Орловского района от 07.11.2014 № 699</w:t>
            </w:r>
            <w:r>
              <w:rPr>
                <w:sz w:val="28"/>
                <w:szCs w:val="28"/>
              </w:rPr>
              <w:t xml:space="preserve"> </w:t>
            </w:r>
            <w:r w:rsidRPr="008822E7">
              <w:rPr>
                <w:sz w:val="28"/>
                <w:szCs w:val="28"/>
              </w:rPr>
              <w:t>»</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CF37B3" w:rsidRPr="008822E7" w:rsidRDefault="00CF37B3" w:rsidP="00CF37B3">
            <w:pPr>
              <w:jc w:val="both"/>
            </w:pPr>
          </w:p>
        </w:tc>
      </w:tr>
      <w:tr w:rsidR="00CF37B3" w:rsidRPr="008822E7" w:rsidTr="00CF37B3">
        <w:trPr>
          <w:trHeight w:val="991"/>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CF37B3" w:rsidRPr="008822E7" w:rsidRDefault="00CF37B3" w:rsidP="00CF37B3">
            <w:pPr>
              <w:jc w:val="center"/>
            </w:pPr>
            <w:r>
              <w:t>14</w:t>
            </w:r>
          </w:p>
        </w:tc>
        <w:tc>
          <w:tcPr>
            <w:tcW w:w="8680" w:type="dxa"/>
            <w:tcBorders>
              <w:top w:val="single" w:sz="4" w:space="0" w:color="auto"/>
              <w:left w:val="single" w:sz="4" w:space="0" w:color="auto"/>
              <w:bottom w:val="single" w:sz="4" w:space="0" w:color="auto"/>
              <w:right w:val="single" w:sz="4" w:space="0" w:color="auto"/>
            </w:tcBorders>
            <w:shd w:val="clear" w:color="auto" w:fill="auto"/>
          </w:tcPr>
          <w:p w:rsidR="00CF37B3" w:rsidRPr="00CF37B3" w:rsidRDefault="00CF37B3" w:rsidP="00CF37B3">
            <w:pPr>
              <w:widowControl w:val="0"/>
              <w:autoSpaceDE w:val="0"/>
              <w:autoSpaceDN w:val="0"/>
              <w:adjustRightInd w:val="0"/>
              <w:jc w:val="both"/>
              <w:rPr>
                <w:sz w:val="28"/>
                <w:szCs w:val="28"/>
              </w:rPr>
            </w:pPr>
            <w:r w:rsidRPr="008822E7">
              <w:rPr>
                <w:sz w:val="28"/>
                <w:szCs w:val="28"/>
              </w:rPr>
              <w:t xml:space="preserve">Постановление администрации Орловского района от </w:t>
            </w:r>
            <w:r>
              <w:rPr>
                <w:sz w:val="28"/>
                <w:szCs w:val="28"/>
              </w:rPr>
              <w:t>22.10.2019 № 610</w:t>
            </w:r>
            <w:r w:rsidRPr="008822E7">
              <w:rPr>
                <w:sz w:val="28"/>
                <w:szCs w:val="28"/>
              </w:rPr>
              <w:t>-п «</w:t>
            </w:r>
            <w:r w:rsidRPr="000740C1">
              <w:rPr>
                <w:bCs/>
                <w:sz w:val="28"/>
                <w:szCs w:val="28"/>
              </w:rPr>
              <w:t>О проведении районного фестиваля социальных спектаклей</w:t>
            </w:r>
            <w:r w:rsidRPr="008822E7">
              <w:rPr>
                <w:sz w:val="28"/>
                <w:szCs w:val="28"/>
              </w:rPr>
              <w:t>»</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CF37B3" w:rsidRPr="008822E7" w:rsidRDefault="00CF37B3" w:rsidP="00CF37B3">
            <w:pPr>
              <w:jc w:val="both"/>
            </w:pPr>
          </w:p>
        </w:tc>
      </w:tr>
    </w:tbl>
    <w:p w:rsidR="00441546" w:rsidRDefault="00441546" w:rsidP="00441546">
      <w:pPr>
        <w:ind w:hanging="360"/>
        <w:jc w:val="center"/>
        <w:rPr>
          <w:b/>
          <w:sz w:val="18"/>
          <w:szCs w:val="18"/>
        </w:rPr>
      </w:pPr>
    </w:p>
    <w:p w:rsidR="00441546" w:rsidRDefault="00441546" w:rsidP="00441546">
      <w:pPr>
        <w:ind w:hanging="360"/>
        <w:jc w:val="center"/>
        <w:rPr>
          <w:b/>
          <w:sz w:val="18"/>
          <w:szCs w:val="18"/>
        </w:rPr>
      </w:pPr>
    </w:p>
    <w:p w:rsidR="00441546" w:rsidRPr="00CA5BCC" w:rsidRDefault="00441546" w:rsidP="00441546">
      <w:pPr>
        <w:ind w:hanging="360"/>
        <w:jc w:val="both"/>
        <w:rPr>
          <w:sz w:val="18"/>
          <w:szCs w:val="18"/>
        </w:rPr>
      </w:pPr>
    </w:p>
    <w:p w:rsidR="00441546" w:rsidRDefault="00441546" w:rsidP="00441546">
      <w:pPr>
        <w:ind w:hanging="360"/>
        <w:jc w:val="center"/>
        <w:rPr>
          <w:b/>
          <w:sz w:val="18"/>
          <w:szCs w:val="18"/>
        </w:rPr>
      </w:pPr>
    </w:p>
    <w:p w:rsidR="00441546" w:rsidRPr="00CA5BCC" w:rsidRDefault="00441546" w:rsidP="00441546">
      <w:pPr>
        <w:ind w:hanging="360"/>
        <w:jc w:val="center"/>
        <w:rPr>
          <w:b/>
          <w:sz w:val="18"/>
          <w:szCs w:val="18"/>
        </w:rPr>
      </w:pPr>
      <w:r w:rsidRPr="00CA5BCC">
        <w:rPr>
          <w:b/>
          <w:sz w:val="18"/>
          <w:szCs w:val="18"/>
        </w:rPr>
        <w:t xml:space="preserve">  </w:t>
      </w:r>
      <w:r w:rsidRPr="00CA5BCC">
        <w:rPr>
          <w:b/>
          <w:noProof/>
          <w:sz w:val="18"/>
          <w:szCs w:val="18"/>
        </w:rPr>
        <w:drawing>
          <wp:inline distT="0" distB="0" distL="0" distR="0" wp14:anchorId="40BDD3AC" wp14:editId="4D6E34F7">
            <wp:extent cx="428625" cy="523875"/>
            <wp:effectExtent l="0" t="0" r="9525" b="9525"/>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inline>
        </w:drawing>
      </w:r>
    </w:p>
    <w:p w:rsidR="00441546" w:rsidRPr="00CA5BCC" w:rsidRDefault="00441546" w:rsidP="00441546">
      <w:pPr>
        <w:jc w:val="center"/>
        <w:rPr>
          <w:b/>
          <w:sz w:val="18"/>
          <w:szCs w:val="18"/>
        </w:rPr>
      </w:pPr>
    </w:p>
    <w:p w:rsidR="00441546" w:rsidRPr="00CA5BCC" w:rsidRDefault="00441546" w:rsidP="00441546">
      <w:pPr>
        <w:jc w:val="center"/>
        <w:rPr>
          <w:b/>
          <w:sz w:val="18"/>
          <w:szCs w:val="18"/>
        </w:rPr>
      </w:pPr>
      <w:r w:rsidRPr="00CA5BCC">
        <w:rPr>
          <w:b/>
          <w:sz w:val="18"/>
          <w:szCs w:val="18"/>
        </w:rPr>
        <w:t>АДМИНИСТРАЦИЯ ОРЛОВСКОГО РАЙОНА</w:t>
      </w:r>
    </w:p>
    <w:p w:rsidR="00441546" w:rsidRPr="00CA5BCC" w:rsidRDefault="00441546" w:rsidP="00441546">
      <w:pPr>
        <w:ind w:right="283"/>
        <w:jc w:val="center"/>
        <w:rPr>
          <w:b/>
          <w:sz w:val="18"/>
          <w:szCs w:val="18"/>
        </w:rPr>
      </w:pPr>
      <w:r w:rsidRPr="00CA5BCC">
        <w:rPr>
          <w:b/>
          <w:sz w:val="18"/>
          <w:szCs w:val="18"/>
        </w:rPr>
        <w:t>КИРОВСКОЙ ОБЛАСТИ</w:t>
      </w:r>
    </w:p>
    <w:p w:rsidR="00441546" w:rsidRPr="00CA5BCC" w:rsidRDefault="00441546" w:rsidP="00441546">
      <w:pPr>
        <w:ind w:right="283"/>
        <w:jc w:val="center"/>
        <w:rPr>
          <w:b/>
          <w:sz w:val="18"/>
          <w:szCs w:val="18"/>
        </w:rPr>
      </w:pPr>
    </w:p>
    <w:p w:rsidR="00441546" w:rsidRPr="00CA5BCC" w:rsidRDefault="00441546" w:rsidP="00441546">
      <w:pPr>
        <w:ind w:right="283"/>
        <w:jc w:val="center"/>
        <w:rPr>
          <w:b/>
          <w:sz w:val="18"/>
          <w:szCs w:val="18"/>
        </w:rPr>
      </w:pPr>
      <w:r w:rsidRPr="00CA5BCC">
        <w:rPr>
          <w:b/>
          <w:sz w:val="18"/>
          <w:szCs w:val="18"/>
        </w:rPr>
        <w:t>ПОСТАНОВЛЕНИЕ</w:t>
      </w:r>
    </w:p>
    <w:p w:rsidR="00441546" w:rsidRPr="00CA5BCC" w:rsidRDefault="00441546" w:rsidP="00441546">
      <w:pPr>
        <w:jc w:val="both"/>
        <w:rPr>
          <w:sz w:val="18"/>
          <w:szCs w:val="18"/>
        </w:rPr>
      </w:pPr>
    </w:p>
    <w:p w:rsidR="00441546" w:rsidRPr="00CA5BCC" w:rsidRDefault="00441546" w:rsidP="00441546">
      <w:pPr>
        <w:jc w:val="center"/>
        <w:rPr>
          <w:sz w:val="18"/>
          <w:szCs w:val="18"/>
        </w:rPr>
      </w:pPr>
      <w:r w:rsidRPr="00CA5BCC">
        <w:rPr>
          <w:sz w:val="18"/>
          <w:szCs w:val="18"/>
        </w:rPr>
        <w:t xml:space="preserve">09.10.2019                                </w:t>
      </w:r>
      <w:r w:rsidRPr="00CA5BCC">
        <w:rPr>
          <w:sz w:val="18"/>
          <w:szCs w:val="18"/>
        </w:rPr>
        <w:tab/>
      </w:r>
      <w:r w:rsidRPr="00CA5BCC">
        <w:rPr>
          <w:sz w:val="18"/>
          <w:szCs w:val="18"/>
        </w:rPr>
        <w:tab/>
      </w:r>
      <w:r w:rsidRPr="00CA5BCC">
        <w:rPr>
          <w:sz w:val="18"/>
          <w:szCs w:val="18"/>
        </w:rPr>
        <w:tab/>
      </w:r>
      <w:r w:rsidRPr="00CA5BCC">
        <w:rPr>
          <w:sz w:val="18"/>
          <w:szCs w:val="18"/>
        </w:rPr>
        <w:tab/>
      </w:r>
      <w:r w:rsidRPr="00CA5BCC">
        <w:rPr>
          <w:sz w:val="18"/>
          <w:szCs w:val="18"/>
        </w:rPr>
        <w:tab/>
        <w:t xml:space="preserve"> № 565-п</w:t>
      </w:r>
    </w:p>
    <w:p w:rsidR="00441546" w:rsidRPr="00CA5BCC" w:rsidRDefault="00441546" w:rsidP="00441546">
      <w:pPr>
        <w:jc w:val="center"/>
        <w:rPr>
          <w:sz w:val="18"/>
          <w:szCs w:val="18"/>
        </w:rPr>
      </w:pPr>
    </w:p>
    <w:p w:rsidR="00441546" w:rsidRPr="00CA5BCC" w:rsidRDefault="00441546" w:rsidP="00441546">
      <w:pPr>
        <w:jc w:val="center"/>
        <w:rPr>
          <w:sz w:val="18"/>
          <w:szCs w:val="18"/>
        </w:rPr>
      </w:pPr>
      <w:r w:rsidRPr="00CA5BCC">
        <w:rPr>
          <w:sz w:val="18"/>
          <w:szCs w:val="18"/>
        </w:rPr>
        <w:t>г. Орлов</w:t>
      </w:r>
    </w:p>
    <w:p w:rsidR="00441546" w:rsidRPr="00CA5BCC" w:rsidRDefault="00441546" w:rsidP="00441546">
      <w:pPr>
        <w:pStyle w:val="ConsPlusTitle"/>
        <w:jc w:val="center"/>
        <w:outlineLvl w:val="0"/>
        <w:rPr>
          <w:rFonts w:ascii="Times New Roman" w:hAnsi="Times New Roman" w:cs="Times New Roman"/>
          <w:sz w:val="18"/>
          <w:szCs w:val="18"/>
        </w:rPr>
      </w:pPr>
    </w:p>
    <w:p w:rsidR="00441546" w:rsidRPr="00CA5BCC" w:rsidRDefault="00441546" w:rsidP="00441546">
      <w:pPr>
        <w:pStyle w:val="ConsPlusTitle"/>
        <w:jc w:val="center"/>
        <w:outlineLvl w:val="0"/>
        <w:rPr>
          <w:rFonts w:ascii="Times New Roman" w:hAnsi="Times New Roman" w:cs="Times New Roman"/>
          <w:sz w:val="18"/>
          <w:szCs w:val="18"/>
        </w:rPr>
      </w:pPr>
      <w:r w:rsidRPr="00CA5BCC">
        <w:rPr>
          <w:rFonts w:ascii="Times New Roman" w:hAnsi="Times New Roman" w:cs="Times New Roman"/>
          <w:sz w:val="18"/>
          <w:szCs w:val="18"/>
        </w:rPr>
        <w:t>О должностных лицах, уполномоченных составлять протоколы об административных правонарушениях</w:t>
      </w:r>
    </w:p>
    <w:p w:rsidR="00441546" w:rsidRPr="00CA5BCC" w:rsidRDefault="00441546" w:rsidP="00441546">
      <w:pPr>
        <w:pStyle w:val="ConsPlusTitle"/>
        <w:jc w:val="center"/>
        <w:outlineLvl w:val="0"/>
        <w:rPr>
          <w:rFonts w:ascii="Times New Roman" w:hAnsi="Times New Roman" w:cs="Times New Roman"/>
          <w:sz w:val="18"/>
          <w:szCs w:val="18"/>
        </w:rPr>
      </w:pPr>
    </w:p>
    <w:p w:rsidR="00441546" w:rsidRPr="00CA5BCC" w:rsidRDefault="00441546" w:rsidP="00441546">
      <w:pPr>
        <w:autoSpaceDE w:val="0"/>
        <w:autoSpaceDN w:val="0"/>
        <w:adjustRightInd w:val="0"/>
        <w:spacing w:line="276" w:lineRule="auto"/>
        <w:ind w:firstLine="540"/>
        <w:jc w:val="both"/>
        <w:outlineLvl w:val="0"/>
        <w:rPr>
          <w:sz w:val="18"/>
          <w:szCs w:val="18"/>
        </w:rPr>
      </w:pPr>
      <w:r w:rsidRPr="00CA5BCC">
        <w:rPr>
          <w:sz w:val="18"/>
          <w:szCs w:val="18"/>
        </w:rPr>
        <w:t>В соответствии со ст. 3.15 Закона Кировской области от 04.07.2007 № 200-ЗО «Об административной ответственности в Кировской области», администрация Орловского района ПОСТАНОВЛЯЕТ:</w:t>
      </w:r>
    </w:p>
    <w:p w:rsidR="00441546" w:rsidRPr="00CA5BCC" w:rsidRDefault="00441546" w:rsidP="00441546">
      <w:pPr>
        <w:pStyle w:val="ConsPlusNormal"/>
        <w:spacing w:line="276" w:lineRule="auto"/>
        <w:ind w:firstLine="540"/>
        <w:jc w:val="both"/>
        <w:outlineLvl w:val="0"/>
        <w:rPr>
          <w:rFonts w:ascii="Times New Roman" w:hAnsi="Times New Roman" w:cs="Times New Roman"/>
          <w:sz w:val="18"/>
          <w:szCs w:val="18"/>
        </w:rPr>
      </w:pPr>
      <w:r w:rsidRPr="00CA5BCC">
        <w:rPr>
          <w:rFonts w:ascii="Times New Roman" w:hAnsi="Times New Roman" w:cs="Times New Roman"/>
          <w:sz w:val="18"/>
          <w:szCs w:val="18"/>
        </w:rPr>
        <w:t>1. Наделить правом составления протоколов об административных правонарушениях, предусмотренных ст. 3.15 Закона Кировской области от 04.12.2007 № 200-ЗО «Об административной ответственности в Кировской области» следующих должностных лиц администрации Орловского района:</w:t>
      </w:r>
    </w:p>
    <w:p w:rsidR="00441546" w:rsidRPr="00CA5BCC" w:rsidRDefault="00441546" w:rsidP="00441546">
      <w:pPr>
        <w:pStyle w:val="ConsPlusNormal"/>
        <w:spacing w:line="276" w:lineRule="auto"/>
        <w:ind w:firstLine="540"/>
        <w:jc w:val="both"/>
        <w:outlineLvl w:val="0"/>
        <w:rPr>
          <w:rFonts w:ascii="Times New Roman" w:hAnsi="Times New Roman" w:cs="Times New Roman"/>
          <w:sz w:val="18"/>
          <w:szCs w:val="18"/>
        </w:rPr>
      </w:pPr>
      <w:r w:rsidRPr="00CA5BCC">
        <w:rPr>
          <w:rFonts w:ascii="Times New Roman" w:hAnsi="Times New Roman" w:cs="Times New Roman"/>
          <w:sz w:val="18"/>
          <w:szCs w:val="18"/>
        </w:rPr>
        <w:t>Заведующего сектором по гражданской обороне и чрезвычайным ситуациям администрации Орловского района заведующего сектором по гражданской обороне и чрезвычайным ситуациям администрации Орловского района.</w:t>
      </w:r>
    </w:p>
    <w:p w:rsidR="00441546" w:rsidRPr="00CA5BCC" w:rsidRDefault="00441546" w:rsidP="00441546">
      <w:pPr>
        <w:pStyle w:val="ConsPlusNormal"/>
        <w:spacing w:line="276" w:lineRule="auto"/>
        <w:ind w:firstLine="540"/>
        <w:jc w:val="both"/>
        <w:outlineLvl w:val="0"/>
        <w:rPr>
          <w:rFonts w:ascii="Times New Roman" w:hAnsi="Times New Roman" w:cs="Times New Roman"/>
          <w:sz w:val="18"/>
          <w:szCs w:val="18"/>
        </w:rPr>
      </w:pPr>
      <w:r w:rsidRPr="00CA5BCC">
        <w:rPr>
          <w:rFonts w:ascii="Times New Roman" w:hAnsi="Times New Roman" w:cs="Times New Roman"/>
          <w:sz w:val="18"/>
          <w:szCs w:val="18"/>
        </w:rPr>
        <w:t>3. Управляющему делами администрации Орловского района, опубликовать настоящее постановление в Информационном бюллетене органов местного самоуправления Орловского района.</w:t>
      </w:r>
    </w:p>
    <w:p w:rsidR="00441546" w:rsidRPr="00CA5BCC" w:rsidRDefault="00441546" w:rsidP="00441546">
      <w:pPr>
        <w:pStyle w:val="ConsPlusNormal"/>
        <w:spacing w:line="276" w:lineRule="auto"/>
        <w:ind w:firstLine="540"/>
        <w:jc w:val="both"/>
        <w:outlineLvl w:val="0"/>
        <w:rPr>
          <w:rFonts w:ascii="Times New Roman" w:hAnsi="Times New Roman" w:cs="Times New Roman"/>
          <w:sz w:val="18"/>
          <w:szCs w:val="18"/>
        </w:rPr>
      </w:pPr>
      <w:r w:rsidRPr="00CA5BCC">
        <w:rPr>
          <w:rFonts w:ascii="Times New Roman" w:hAnsi="Times New Roman" w:cs="Times New Roman"/>
          <w:sz w:val="18"/>
          <w:szCs w:val="18"/>
        </w:rPr>
        <w:t>4. Постановление вступает в силу с момента опубликования.</w:t>
      </w:r>
    </w:p>
    <w:p w:rsidR="00441546" w:rsidRPr="00CA5BCC" w:rsidRDefault="00441546" w:rsidP="00441546">
      <w:pPr>
        <w:jc w:val="both"/>
        <w:rPr>
          <w:sz w:val="18"/>
          <w:szCs w:val="18"/>
        </w:rPr>
      </w:pPr>
    </w:p>
    <w:p w:rsidR="00441546" w:rsidRPr="00CA5BCC" w:rsidRDefault="00441546" w:rsidP="00441546">
      <w:pPr>
        <w:jc w:val="both"/>
        <w:rPr>
          <w:sz w:val="18"/>
          <w:szCs w:val="18"/>
        </w:rPr>
      </w:pPr>
      <w:r w:rsidRPr="00CA5BCC">
        <w:rPr>
          <w:sz w:val="18"/>
          <w:szCs w:val="18"/>
        </w:rPr>
        <w:t xml:space="preserve">Глава администрации </w:t>
      </w:r>
    </w:p>
    <w:p w:rsidR="00441546" w:rsidRPr="00CA5BCC" w:rsidRDefault="00441546" w:rsidP="00441546">
      <w:pPr>
        <w:pStyle w:val="a3"/>
        <w:spacing w:before="0" w:after="0"/>
        <w:rPr>
          <w:rFonts w:ascii="Times New Roman" w:hAnsi="Times New Roman" w:cs="Times New Roman"/>
          <w:sz w:val="18"/>
          <w:szCs w:val="18"/>
        </w:rPr>
      </w:pPr>
      <w:r w:rsidRPr="00CA5BCC">
        <w:rPr>
          <w:rFonts w:ascii="Times New Roman" w:hAnsi="Times New Roman" w:cs="Times New Roman"/>
          <w:sz w:val="18"/>
          <w:szCs w:val="18"/>
        </w:rPr>
        <w:t>Орловского района              С.С. Целищев</w:t>
      </w:r>
    </w:p>
    <w:p w:rsidR="00441546" w:rsidRPr="00CA5BCC" w:rsidRDefault="00441546" w:rsidP="00441546">
      <w:pPr>
        <w:ind w:hanging="360"/>
        <w:jc w:val="center"/>
        <w:rPr>
          <w:sz w:val="18"/>
          <w:szCs w:val="18"/>
        </w:rPr>
      </w:pPr>
    </w:p>
    <w:p w:rsidR="00441546" w:rsidRPr="00CA5BCC" w:rsidRDefault="00441546" w:rsidP="00441546">
      <w:pPr>
        <w:pStyle w:val="a3"/>
        <w:spacing w:before="0" w:after="0"/>
        <w:rPr>
          <w:sz w:val="18"/>
          <w:szCs w:val="18"/>
        </w:rPr>
      </w:pPr>
    </w:p>
    <w:p w:rsidR="00441546" w:rsidRPr="00190B7E" w:rsidRDefault="00441546" w:rsidP="00441546">
      <w:pPr>
        <w:ind w:right="-22"/>
        <w:rPr>
          <w:b/>
          <w:sz w:val="18"/>
          <w:szCs w:val="18"/>
        </w:rPr>
      </w:pPr>
      <w:r>
        <w:rPr>
          <w:noProof/>
          <w:szCs w:val="22"/>
        </w:rPr>
        <w:drawing>
          <wp:anchor distT="0" distB="0" distL="114300" distR="114300" simplePos="0" relativeHeight="251659264" behindDoc="0" locked="0" layoutInCell="1" allowOverlap="1" wp14:anchorId="17F2CC83" wp14:editId="589C7CD4">
            <wp:simplePos x="0" y="0"/>
            <wp:positionH relativeFrom="column">
              <wp:posOffset>2743200</wp:posOffset>
            </wp:positionH>
            <wp:positionV relativeFrom="paragraph">
              <wp:posOffset>0</wp:posOffset>
            </wp:positionV>
            <wp:extent cx="461645" cy="546735"/>
            <wp:effectExtent l="0" t="0" r="0" b="5715"/>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1645" cy="546735"/>
                    </a:xfrm>
                    <a:prstGeom prst="rect">
                      <a:avLst/>
                    </a:prstGeom>
                    <a:noFill/>
                  </pic:spPr>
                </pic:pic>
              </a:graphicData>
            </a:graphic>
            <wp14:sizeRelH relativeFrom="page">
              <wp14:pctWidth>0</wp14:pctWidth>
            </wp14:sizeRelH>
            <wp14:sizeRelV relativeFrom="page">
              <wp14:pctHeight>0</wp14:pctHeight>
            </wp14:sizeRelV>
          </wp:anchor>
        </w:drawing>
      </w:r>
      <w:r w:rsidRPr="00E03887">
        <w:rPr>
          <w:szCs w:val="28"/>
        </w:rPr>
        <w:br w:type="textWrapping" w:clear="all"/>
      </w:r>
    </w:p>
    <w:p w:rsidR="00441546" w:rsidRPr="00190B7E" w:rsidRDefault="00441546" w:rsidP="00441546">
      <w:pPr>
        <w:jc w:val="center"/>
        <w:rPr>
          <w:b/>
          <w:sz w:val="18"/>
          <w:szCs w:val="18"/>
        </w:rPr>
      </w:pPr>
      <w:r w:rsidRPr="00190B7E">
        <w:rPr>
          <w:b/>
          <w:sz w:val="18"/>
          <w:szCs w:val="18"/>
        </w:rPr>
        <w:t>АДМИНИСТРАЦИЯ ОРЛОВСКОГО РАЙОНА</w:t>
      </w:r>
    </w:p>
    <w:p w:rsidR="00441546" w:rsidRPr="00190B7E" w:rsidRDefault="00441546" w:rsidP="00441546">
      <w:pPr>
        <w:jc w:val="center"/>
        <w:rPr>
          <w:b/>
          <w:sz w:val="18"/>
          <w:szCs w:val="18"/>
        </w:rPr>
      </w:pPr>
      <w:r w:rsidRPr="00190B7E">
        <w:rPr>
          <w:b/>
          <w:sz w:val="18"/>
          <w:szCs w:val="18"/>
        </w:rPr>
        <w:t>КИРОВСКОЙ ОБЛАСТИ</w:t>
      </w:r>
    </w:p>
    <w:p w:rsidR="00441546" w:rsidRPr="00190B7E" w:rsidRDefault="00441546" w:rsidP="00441546">
      <w:pPr>
        <w:jc w:val="center"/>
        <w:rPr>
          <w:b/>
          <w:sz w:val="18"/>
          <w:szCs w:val="18"/>
        </w:rPr>
      </w:pPr>
      <w:r w:rsidRPr="00190B7E">
        <w:rPr>
          <w:b/>
          <w:sz w:val="18"/>
          <w:szCs w:val="18"/>
        </w:rPr>
        <w:t>ПОСТАНОВЛЕНИЕ</w:t>
      </w:r>
    </w:p>
    <w:p w:rsidR="00441546" w:rsidRPr="00190B7E" w:rsidRDefault="00441546" w:rsidP="00441546">
      <w:pPr>
        <w:ind w:right="-22"/>
        <w:rPr>
          <w:sz w:val="18"/>
          <w:szCs w:val="18"/>
        </w:rPr>
      </w:pPr>
    </w:p>
    <w:p w:rsidR="00441546" w:rsidRPr="00190B7E" w:rsidRDefault="00441546" w:rsidP="00441546">
      <w:pPr>
        <w:pStyle w:val="10"/>
        <w:ind w:right="-22"/>
        <w:rPr>
          <w:sz w:val="18"/>
          <w:szCs w:val="18"/>
        </w:rPr>
      </w:pPr>
      <w:r w:rsidRPr="00190B7E">
        <w:rPr>
          <w:sz w:val="18"/>
          <w:szCs w:val="18"/>
        </w:rPr>
        <w:t xml:space="preserve">      09.10.2019                                                                                 № 566 - </w:t>
      </w:r>
      <w:proofErr w:type="gramStart"/>
      <w:r w:rsidRPr="00190B7E">
        <w:rPr>
          <w:sz w:val="18"/>
          <w:szCs w:val="18"/>
        </w:rPr>
        <w:t>п</w:t>
      </w:r>
      <w:proofErr w:type="gramEnd"/>
      <w:r w:rsidRPr="00190B7E">
        <w:rPr>
          <w:sz w:val="18"/>
          <w:szCs w:val="18"/>
        </w:rPr>
        <w:t xml:space="preserve">             </w:t>
      </w:r>
    </w:p>
    <w:p w:rsidR="00441546" w:rsidRPr="00190B7E" w:rsidRDefault="00441546" w:rsidP="00441546">
      <w:pPr>
        <w:ind w:right="-22"/>
        <w:jc w:val="center"/>
        <w:rPr>
          <w:sz w:val="18"/>
          <w:szCs w:val="18"/>
        </w:rPr>
      </w:pPr>
      <w:r w:rsidRPr="00190B7E">
        <w:rPr>
          <w:sz w:val="18"/>
          <w:szCs w:val="18"/>
        </w:rPr>
        <w:t>г. Орлов</w:t>
      </w:r>
    </w:p>
    <w:p w:rsidR="00441546" w:rsidRPr="00190B7E" w:rsidRDefault="00441546" w:rsidP="00441546">
      <w:pPr>
        <w:ind w:right="-22"/>
        <w:rPr>
          <w:sz w:val="18"/>
          <w:szCs w:val="18"/>
        </w:rPr>
      </w:pPr>
    </w:p>
    <w:p w:rsidR="00441546" w:rsidRPr="00190B7E" w:rsidRDefault="00441546" w:rsidP="00441546">
      <w:pPr>
        <w:pStyle w:val="aa"/>
        <w:rPr>
          <w:rFonts w:ascii="Times New Roman" w:hAnsi="Times New Roman"/>
          <w:bCs w:val="0"/>
          <w:sz w:val="18"/>
          <w:szCs w:val="18"/>
        </w:rPr>
      </w:pPr>
      <w:r w:rsidRPr="00190B7E">
        <w:rPr>
          <w:rFonts w:ascii="Times New Roman" w:hAnsi="Times New Roman"/>
          <w:bCs w:val="0"/>
          <w:sz w:val="18"/>
          <w:szCs w:val="18"/>
        </w:rPr>
        <w:lastRenderedPageBreak/>
        <w:t>О внесении изменений в постановление администрации Орловского района от 11.11.2016 № 597</w:t>
      </w:r>
    </w:p>
    <w:p w:rsidR="00441546" w:rsidRPr="00190B7E" w:rsidRDefault="00441546" w:rsidP="00441546">
      <w:pPr>
        <w:pStyle w:val="aa"/>
        <w:tabs>
          <w:tab w:val="left" w:pos="-360"/>
          <w:tab w:val="center" w:pos="4819"/>
        </w:tabs>
        <w:jc w:val="left"/>
        <w:rPr>
          <w:rFonts w:ascii="Times New Roman" w:hAnsi="Times New Roman"/>
          <w:b w:val="0"/>
          <w:sz w:val="18"/>
          <w:szCs w:val="18"/>
        </w:rPr>
      </w:pPr>
      <w:r w:rsidRPr="00190B7E">
        <w:rPr>
          <w:rFonts w:ascii="Times New Roman" w:hAnsi="Times New Roman"/>
          <w:b w:val="0"/>
          <w:sz w:val="18"/>
          <w:szCs w:val="18"/>
        </w:rPr>
        <w:tab/>
      </w:r>
      <w:r w:rsidRPr="00190B7E">
        <w:rPr>
          <w:rFonts w:ascii="Times New Roman" w:hAnsi="Times New Roman"/>
          <w:b w:val="0"/>
          <w:sz w:val="18"/>
          <w:szCs w:val="18"/>
        </w:rPr>
        <w:tab/>
      </w:r>
    </w:p>
    <w:p w:rsidR="00441546" w:rsidRPr="00190B7E" w:rsidRDefault="00441546" w:rsidP="00441546">
      <w:pPr>
        <w:spacing w:line="360" w:lineRule="auto"/>
        <w:ind w:firstLine="709"/>
        <w:rPr>
          <w:sz w:val="18"/>
          <w:szCs w:val="18"/>
        </w:rPr>
      </w:pPr>
      <w:r w:rsidRPr="00190B7E">
        <w:rPr>
          <w:sz w:val="18"/>
          <w:szCs w:val="18"/>
        </w:rPr>
        <w:t xml:space="preserve">  В соответствии со ст. 7.2 Закона Российской Федерации от 19.04.1991 № 1032-1 «О занятости населения в Российской Федерации и частью 2 статьи 15.1 Федерального закона от 06.10.2003 №131-ФЗ «Об общих принципах организации местного самоуправления в Российской Федерации» и в целях реализации государственной политики занятости населения, администрация Орловского района ПОСТАНОВЛЯЕТ:</w:t>
      </w:r>
    </w:p>
    <w:p w:rsidR="00441546" w:rsidRPr="00190B7E" w:rsidRDefault="00441546" w:rsidP="00441546">
      <w:pPr>
        <w:tabs>
          <w:tab w:val="left" w:pos="1185"/>
        </w:tabs>
        <w:spacing w:line="360" w:lineRule="auto"/>
        <w:ind w:firstLine="709"/>
        <w:rPr>
          <w:sz w:val="18"/>
          <w:szCs w:val="18"/>
        </w:rPr>
      </w:pPr>
      <w:r w:rsidRPr="00190B7E">
        <w:rPr>
          <w:sz w:val="18"/>
          <w:szCs w:val="18"/>
        </w:rPr>
        <w:t>1. Внести в постановление администрации Орловского района от 11.11.2016 № 597 «О районной программе Орловского района Кировской области «Содействие занятости населения Орловского района Кировской области на 2017-2019 годы» (далее – Программа) следующие изменения:</w:t>
      </w:r>
    </w:p>
    <w:p w:rsidR="00441546" w:rsidRPr="00190B7E" w:rsidRDefault="00441546" w:rsidP="00441546">
      <w:pPr>
        <w:tabs>
          <w:tab w:val="left" w:pos="1185"/>
        </w:tabs>
        <w:spacing w:line="360" w:lineRule="auto"/>
        <w:ind w:firstLine="709"/>
        <w:rPr>
          <w:sz w:val="18"/>
          <w:szCs w:val="18"/>
        </w:rPr>
      </w:pPr>
      <w:r w:rsidRPr="00190B7E">
        <w:rPr>
          <w:sz w:val="18"/>
          <w:szCs w:val="18"/>
        </w:rPr>
        <w:t>1.1. Изменить название постановления на следующее:</w:t>
      </w:r>
    </w:p>
    <w:p w:rsidR="00441546" w:rsidRPr="00190B7E" w:rsidRDefault="00441546" w:rsidP="00441546">
      <w:pPr>
        <w:pStyle w:val="aa"/>
        <w:spacing w:line="360" w:lineRule="auto"/>
        <w:ind w:firstLine="709"/>
        <w:jc w:val="both"/>
        <w:rPr>
          <w:rFonts w:ascii="Times New Roman" w:hAnsi="Times New Roman"/>
          <w:b w:val="0"/>
          <w:sz w:val="18"/>
          <w:szCs w:val="18"/>
        </w:rPr>
      </w:pPr>
      <w:r w:rsidRPr="00190B7E">
        <w:rPr>
          <w:rFonts w:ascii="Times New Roman" w:hAnsi="Times New Roman"/>
          <w:b w:val="0"/>
          <w:sz w:val="18"/>
          <w:szCs w:val="18"/>
        </w:rPr>
        <w:t>«О районной программе Орловского района</w:t>
      </w:r>
      <w:r w:rsidRPr="00E03887">
        <w:rPr>
          <w:rFonts w:ascii="Times New Roman" w:hAnsi="Times New Roman"/>
          <w:b w:val="0"/>
          <w:sz w:val="28"/>
          <w:szCs w:val="28"/>
        </w:rPr>
        <w:t xml:space="preserve"> </w:t>
      </w:r>
      <w:r w:rsidRPr="00190B7E">
        <w:rPr>
          <w:rFonts w:ascii="Times New Roman" w:hAnsi="Times New Roman"/>
          <w:b w:val="0"/>
          <w:sz w:val="18"/>
          <w:szCs w:val="18"/>
        </w:rPr>
        <w:t>Кировской области «Содействие занятости населения Орловского района Кировской области на 2017-2022 годы».</w:t>
      </w:r>
    </w:p>
    <w:p w:rsidR="00441546" w:rsidRPr="00190B7E" w:rsidRDefault="00441546" w:rsidP="00441546">
      <w:pPr>
        <w:pStyle w:val="aa"/>
        <w:spacing w:line="360" w:lineRule="auto"/>
        <w:ind w:firstLine="709"/>
        <w:jc w:val="both"/>
        <w:rPr>
          <w:rFonts w:ascii="Times New Roman" w:hAnsi="Times New Roman"/>
          <w:b w:val="0"/>
          <w:sz w:val="18"/>
          <w:szCs w:val="18"/>
        </w:rPr>
      </w:pPr>
      <w:r w:rsidRPr="00190B7E">
        <w:rPr>
          <w:rFonts w:ascii="Times New Roman" w:hAnsi="Times New Roman"/>
          <w:b w:val="0"/>
          <w:sz w:val="18"/>
          <w:szCs w:val="18"/>
        </w:rPr>
        <w:t>1.2. По всему тексту постановления слова «на 2017 – 2019 годы» заменить словами «на 2017 – 2022 годы».</w:t>
      </w:r>
    </w:p>
    <w:p w:rsidR="00441546" w:rsidRPr="00190B7E" w:rsidRDefault="00441546" w:rsidP="00441546">
      <w:pPr>
        <w:pStyle w:val="aa"/>
        <w:spacing w:line="360" w:lineRule="auto"/>
        <w:ind w:firstLine="709"/>
        <w:jc w:val="both"/>
        <w:rPr>
          <w:rFonts w:ascii="Times New Roman" w:hAnsi="Times New Roman"/>
          <w:b w:val="0"/>
          <w:sz w:val="18"/>
          <w:szCs w:val="18"/>
        </w:rPr>
      </w:pPr>
      <w:r w:rsidRPr="00190B7E">
        <w:rPr>
          <w:rFonts w:ascii="Times New Roman" w:hAnsi="Times New Roman"/>
          <w:b w:val="0"/>
          <w:sz w:val="18"/>
          <w:szCs w:val="18"/>
        </w:rPr>
        <w:t xml:space="preserve">1.3. Утвердить Программу в новой редакции согласно приложению. </w:t>
      </w:r>
    </w:p>
    <w:p w:rsidR="00441546" w:rsidRPr="00190B7E" w:rsidRDefault="00441546" w:rsidP="00441546">
      <w:pPr>
        <w:pStyle w:val="aa"/>
        <w:spacing w:line="360" w:lineRule="auto"/>
        <w:ind w:firstLine="709"/>
        <w:jc w:val="both"/>
        <w:rPr>
          <w:rFonts w:ascii="Times New Roman" w:hAnsi="Times New Roman"/>
          <w:b w:val="0"/>
          <w:sz w:val="18"/>
          <w:szCs w:val="18"/>
        </w:rPr>
      </w:pPr>
      <w:r w:rsidRPr="00190B7E">
        <w:rPr>
          <w:rFonts w:ascii="Times New Roman" w:hAnsi="Times New Roman"/>
          <w:b w:val="0"/>
          <w:sz w:val="18"/>
          <w:szCs w:val="18"/>
        </w:rPr>
        <w:t>2.  Финансовому управлению администрации Орловского района (Лаптева Н.К.) ежегодно при формировании бюджета предусматривать выделение денежных средств  на реализацию районной программе Орловского района Кировской области «Содействие занятости населения Орловского района Кировской области на 2017-2022 годы.</w:t>
      </w:r>
    </w:p>
    <w:p w:rsidR="00441546" w:rsidRPr="00190B7E" w:rsidRDefault="00441546" w:rsidP="00441546">
      <w:pPr>
        <w:spacing w:line="360" w:lineRule="auto"/>
        <w:ind w:firstLine="709"/>
        <w:rPr>
          <w:sz w:val="18"/>
          <w:szCs w:val="18"/>
        </w:rPr>
      </w:pPr>
      <w:r w:rsidRPr="00190B7E">
        <w:rPr>
          <w:sz w:val="18"/>
          <w:szCs w:val="18"/>
        </w:rPr>
        <w:t xml:space="preserve">3. </w:t>
      </w:r>
      <w:proofErr w:type="gramStart"/>
      <w:r w:rsidRPr="00190B7E">
        <w:rPr>
          <w:sz w:val="18"/>
          <w:szCs w:val="18"/>
        </w:rPr>
        <w:t>Контроль за</w:t>
      </w:r>
      <w:proofErr w:type="gramEnd"/>
      <w:r w:rsidRPr="00190B7E">
        <w:rPr>
          <w:sz w:val="18"/>
          <w:szCs w:val="18"/>
        </w:rPr>
        <w:t xml:space="preserve"> исполнением настоящего постановления возложить на заместителя главы администрации Орловского района, заведующую отделом культуры и социальной работы Ашихмину Т.И.</w:t>
      </w:r>
    </w:p>
    <w:p w:rsidR="00441546" w:rsidRPr="00190B7E" w:rsidRDefault="00441546" w:rsidP="00441546">
      <w:pPr>
        <w:tabs>
          <w:tab w:val="left" w:pos="1125"/>
        </w:tabs>
        <w:spacing w:line="360" w:lineRule="auto"/>
        <w:ind w:firstLine="709"/>
        <w:rPr>
          <w:sz w:val="18"/>
          <w:szCs w:val="18"/>
        </w:rPr>
      </w:pPr>
      <w:r w:rsidRPr="00190B7E">
        <w:rPr>
          <w:sz w:val="18"/>
          <w:szCs w:val="18"/>
        </w:rPr>
        <w:t>4.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441546" w:rsidRPr="00190B7E" w:rsidRDefault="00441546" w:rsidP="00441546">
      <w:pPr>
        <w:tabs>
          <w:tab w:val="left" w:pos="1125"/>
        </w:tabs>
        <w:spacing w:line="360" w:lineRule="auto"/>
        <w:ind w:firstLine="709"/>
        <w:rPr>
          <w:sz w:val="18"/>
          <w:szCs w:val="18"/>
        </w:rPr>
      </w:pPr>
      <w:r w:rsidRPr="00190B7E">
        <w:rPr>
          <w:sz w:val="18"/>
          <w:szCs w:val="18"/>
        </w:rPr>
        <w:t>5. Постановление вступает в силу с момента опубликования</w:t>
      </w:r>
    </w:p>
    <w:p w:rsidR="00441546" w:rsidRPr="00190B7E" w:rsidRDefault="00441546" w:rsidP="00441546">
      <w:pPr>
        <w:tabs>
          <w:tab w:val="left" w:pos="1125"/>
        </w:tabs>
        <w:spacing w:line="360" w:lineRule="auto"/>
        <w:rPr>
          <w:sz w:val="18"/>
          <w:szCs w:val="18"/>
        </w:rPr>
      </w:pPr>
    </w:p>
    <w:p w:rsidR="00441546" w:rsidRPr="00190B7E" w:rsidRDefault="00441546" w:rsidP="00441546">
      <w:pPr>
        <w:tabs>
          <w:tab w:val="left" w:pos="1125"/>
        </w:tabs>
        <w:rPr>
          <w:sz w:val="18"/>
          <w:szCs w:val="18"/>
        </w:rPr>
      </w:pPr>
      <w:r w:rsidRPr="00190B7E">
        <w:rPr>
          <w:sz w:val="18"/>
          <w:szCs w:val="18"/>
        </w:rPr>
        <w:t xml:space="preserve">Глава администрации </w:t>
      </w:r>
    </w:p>
    <w:p w:rsidR="00441546" w:rsidRPr="00190B7E" w:rsidRDefault="00441546" w:rsidP="00441546">
      <w:pPr>
        <w:pStyle w:val="aa"/>
        <w:spacing w:before="0" w:after="0" w:line="240" w:lineRule="auto"/>
        <w:jc w:val="left"/>
        <w:rPr>
          <w:rFonts w:ascii="Times New Roman" w:hAnsi="Times New Roman"/>
          <w:b w:val="0"/>
          <w:sz w:val="18"/>
          <w:szCs w:val="18"/>
        </w:rPr>
      </w:pPr>
      <w:r w:rsidRPr="00190B7E">
        <w:rPr>
          <w:rFonts w:ascii="Times New Roman" w:hAnsi="Times New Roman"/>
          <w:b w:val="0"/>
          <w:sz w:val="18"/>
          <w:szCs w:val="18"/>
        </w:rPr>
        <w:t>Орловского района                  С.С. Целищев</w:t>
      </w:r>
    </w:p>
    <w:p w:rsidR="00441546" w:rsidRPr="00190B7E" w:rsidRDefault="00441546" w:rsidP="00441546">
      <w:pPr>
        <w:pStyle w:val="aa"/>
        <w:spacing w:line="240" w:lineRule="exact"/>
        <w:jc w:val="left"/>
        <w:rPr>
          <w:sz w:val="18"/>
          <w:szCs w:val="18"/>
        </w:rPr>
      </w:pPr>
    </w:p>
    <w:p w:rsidR="00441546" w:rsidRPr="00190B7E" w:rsidRDefault="00441546" w:rsidP="00441546">
      <w:pPr>
        <w:pStyle w:val="ConsPlusNonformat"/>
        <w:widowControl w:val="0"/>
        <w:spacing w:line="360" w:lineRule="auto"/>
        <w:ind w:left="5387"/>
        <w:jc w:val="both"/>
        <w:rPr>
          <w:rFonts w:ascii="Times New Roman" w:hAnsi="Times New Roman" w:cs="Times New Roman"/>
          <w:sz w:val="18"/>
          <w:szCs w:val="18"/>
        </w:rPr>
      </w:pPr>
    </w:p>
    <w:p w:rsidR="00441546" w:rsidRPr="00190B7E" w:rsidRDefault="00441546" w:rsidP="00441546">
      <w:pPr>
        <w:pStyle w:val="ConsPlusNonformat"/>
        <w:widowControl w:val="0"/>
        <w:spacing w:line="360" w:lineRule="auto"/>
        <w:ind w:left="5387"/>
        <w:jc w:val="both"/>
        <w:rPr>
          <w:rFonts w:ascii="Times New Roman" w:hAnsi="Times New Roman" w:cs="Times New Roman"/>
          <w:sz w:val="18"/>
          <w:szCs w:val="18"/>
        </w:rPr>
      </w:pPr>
      <w:r w:rsidRPr="00190B7E">
        <w:rPr>
          <w:rFonts w:ascii="Times New Roman" w:hAnsi="Times New Roman" w:cs="Times New Roman"/>
          <w:sz w:val="18"/>
          <w:szCs w:val="18"/>
        </w:rPr>
        <w:t>УТВЕРЖДЕНА</w:t>
      </w:r>
    </w:p>
    <w:p w:rsidR="00441546" w:rsidRPr="00190B7E" w:rsidRDefault="00441546" w:rsidP="00441546">
      <w:pPr>
        <w:pStyle w:val="ConsPlusNonformat"/>
        <w:widowControl w:val="0"/>
        <w:ind w:left="5387"/>
        <w:jc w:val="both"/>
        <w:rPr>
          <w:rFonts w:ascii="Times New Roman" w:hAnsi="Times New Roman" w:cs="Times New Roman"/>
          <w:sz w:val="18"/>
          <w:szCs w:val="18"/>
        </w:rPr>
      </w:pPr>
      <w:r w:rsidRPr="00190B7E">
        <w:rPr>
          <w:rFonts w:ascii="Times New Roman" w:hAnsi="Times New Roman" w:cs="Times New Roman"/>
          <w:sz w:val="18"/>
          <w:szCs w:val="18"/>
        </w:rPr>
        <w:t>постановлением администрации</w:t>
      </w:r>
    </w:p>
    <w:p w:rsidR="00441546" w:rsidRPr="00190B7E" w:rsidRDefault="00441546" w:rsidP="00441546">
      <w:pPr>
        <w:pStyle w:val="ConsPlusNonformat"/>
        <w:widowControl w:val="0"/>
        <w:ind w:left="5387"/>
        <w:jc w:val="both"/>
        <w:rPr>
          <w:rFonts w:ascii="Times New Roman" w:hAnsi="Times New Roman" w:cs="Times New Roman"/>
          <w:sz w:val="18"/>
          <w:szCs w:val="18"/>
        </w:rPr>
      </w:pPr>
      <w:r w:rsidRPr="00190B7E">
        <w:rPr>
          <w:rFonts w:ascii="Times New Roman" w:hAnsi="Times New Roman" w:cs="Times New Roman"/>
          <w:sz w:val="18"/>
          <w:szCs w:val="18"/>
        </w:rPr>
        <w:t>Орловского района</w:t>
      </w:r>
    </w:p>
    <w:p w:rsidR="00441546" w:rsidRPr="00190B7E" w:rsidRDefault="00441546" w:rsidP="00441546">
      <w:pPr>
        <w:pStyle w:val="ConsPlusNonformat"/>
        <w:widowControl w:val="0"/>
        <w:ind w:left="5387"/>
        <w:jc w:val="both"/>
        <w:rPr>
          <w:rFonts w:ascii="Times New Roman" w:hAnsi="Times New Roman" w:cs="Times New Roman"/>
          <w:sz w:val="18"/>
          <w:szCs w:val="18"/>
        </w:rPr>
      </w:pPr>
      <w:r w:rsidRPr="00190B7E">
        <w:rPr>
          <w:rFonts w:ascii="Times New Roman" w:hAnsi="Times New Roman" w:cs="Times New Roman"/>
          <w:sz w:val="18"/>
          <w:szCs w:val="18"/>
        </w:rPr>
        <w:t xml:space="preserve">от 09.10.2019  № 566 - </w:t>
      </w:r>
      <w:proofErr w:type="gramStart"/>
      <w:r w:rsidRPr="00190B7E">
        <w:rPr>
          <w:rFonts w:ascii="Times New Roman" w:hAnsi="Times New Roman" w:cs="Times New Roman"/>
          <w:sz w:val="18"/>
          <w:szCs w:val="18"/>
        </w:rPr>
        <w:t>п</w:t>
      </w:r>
      <w:proofErr w:type="gramEnd"/>
    </w:p>
    <w:p w:rsidR="00441546" w:rsidRPr="00190B7E" w:rsidRDefault="00441546" w:rsidP="00441546">
      <w:pPr>
        <w:pStyle w:val="ConsPlusNonformat"/>
        <w:widowControl w:val="0"/>
        <w:ind w:left="5670"/>
        <w:jc w:val="both"/>
        <w:rPr>
          <w:rFonts w:ascii="Times New Roman" w:hAnsi="Times New Roman" w:cs="Times New Roman"/>
          <w:sz w:val="18"/>
          <w:szCs w:val="18"/>
        </w:rPr>
      </w:pPr>
    </w:p>
    <w:p w:rsidR="00441546" w:rsidRPr="00190B7E" w:rsidRDefault="00441546" w:rsidP="00441546">
      <w:pPr>
        <w:pStyle w:val="ConsPlusNonformat"/>
        <w:widowControl w:val="0"/>
        <w:ind w:left="5670"/>
        <w:jc w:val="both"/>
        <w:rPr>
          <w:rFonts w:ascii="Times New Roman" w:hAnsi="Times New Roman" w:cs="Times New Roman"/>
          <w:sz w:val="18"/>
          <w:szCs w:val="18"/>
        </w:rPr>
      </w:pPr>
    </w:p>
    <w:p w:rsidR="00441546" w:rsidRPr="00190B7E" w:rsidRDefault="00441546" w:rsidP="00441546">
      <w:pPr>
        <w:pStyle w:val="ConsPlusNonformat"/>
        <w:widowControl w:val="0"/>
        <w:ind w:left="5670"/>
        <w:jc w:val="both"/>
        <w:rPr>
          <w:rFonts w:ascii="Times New Roman" w:hAnsi="Times New Roman" w:cs="Times New Roman"/>
          <w:sz w:val="18"/>
          <w:szCs w:val="18"/>
        </w:rPr>
      </w:pPr>
    </w:p>
    <w:p w:rsidR="00441546" w:rsidRPr="00190B7E" w:rsidRDefault="00441546" w:rsidP="00441546">
      <w:pPr>
        <w:pStyle w:val="ConsPlusNonformat"/>
        <w:widowControl w:val="0"/>
        <w:spacing w:line="360" w:lineRule="auto"/>
        <w:jc w:val="center"/>
        <w:rPr>
          <w:rFonts w:ascii="Times New Roman" w:hAnsi="Times New Roman" w:cs="Times New Roman"/>
          <w:b/>
          <w:sz w:val="18"/>
          <w:szCs w:val="18"/>
        </w:rPr>
      </w:pPr>
      <w:r w:rsidRPr="00190B7E">
        <w:rPr>
          <w:rFonts w:ascii="Times New Roman" w:hAnsi="Times New Roman" w:cs="Times New Roman"/>
          <w:b/>
          <w:sz w:val="18"/>
          <w:szCs w:val="18"/>
        </w:rPr>
        <w:t xml:space="preserve">Районная программа Орловского района Кировской области </w:t>
      </w:r>
    </w:p>
    <w:p w:rsidR="00441546" w:rsidRPr="00190B7E" w:rsidRDefault="00441546" w:rsidP="00441546">
      <w:pPr>
        <w:pStyle w:val="ConsPlusNonformat"/>
        <w:widowControl w:val="0"/>
        <w:spacing w:line="360" w:lineRule="auto"/>
        <w:jc w:val="center"/>
        <w:rPr>
          <w:rFonts w:ascii="Times New Roman" w:hAnsi="Times New Roman" w:cs="Times New Roman"/>
          <w:b/>
          <w:sz w:val="18"/>
          <w:szCs w:val="18"/>
        </w:rPr>
      </w:pPr>
      <w:r w:rsidRPr="00190B7E">
        <w:rPr>
          <w:rFonts w:ascii="Times New Roman" w:hAnsi="Times New Roman" w:cs="Times New Roman"/>
          <w:b/>
          <w:sz w:val="18"/>
          <w:szCs w:val="18"/>
        </w:rPr>
        <w:t>«Содействие занятости населения Орловского района  Кировской области на 2017-2022 годы»</w:t>
      </w:r>
    </w:p>
    <w:p w:rsidR="00441546" w:rsidRPr="00190B7E" w:rsidRDefault="00441546" w:rsidP="00441546">
      <w:pPr>
        <w:pStyle w:val="ConsPlusNonformat"/>
        <w:widowControl w:val="0"/>
        <w:jc w:val="center"/>
        <w:rPr>
          <w:rFonts w:ascii="Times New Roman" w:hAnsi="Times New Roman" w:cs="Times New Roman"/>
          <w:sz w:val="18"/>
          <w:szCs w:val="18"/>
        </w:rPr>
      </w:pPr>
    </w:p>
    <w:p w:rsidR="00441546" w:rsidRPr="00190B7E" w:rsidRDefault="00441546" w:rsidP="00441546">
      <w:pPr>
        <w:pStyle w:val="ConsPlusNonformat"/>
        <w:widowControl w:val="0"/>
        <w:jc w:val="center"/>
        <w:rPr>
          <w:rFonts w:ascii="Times New Roman" w:hAnsi="Times New Roman" w:cs="Times New Roman"/>
          <w:sz w:val="18"/>
          <w:szCs w:val="18"/>
        </w:rPr>
      </w:pPr>
    </w:p>
    <w:p w:rsidR="00441546" w:rsidRPr="00190B7E" w:rsidRDefault="00441546" w:rsidP="00441546">
      <w:pPr>
        <w:pStyle w:val="ConsPlusNonformat"/>
        <w:widowControl w:val="0"/>
        <w:jc w:val="center"/>
        <w:rPr>
          <w:rFonts w:ascii="Times New Roman" w:hAnsi="Times New Roman" w:cs="Times New Roman"/>
          <w:sz w:val="18"/>
          <w:szCs w:val="18"/>
        </w:rPr>
      </w:pPr>
    </w:p>
    <w:p w:rsidR="00441546" w:rsidRPr="00190B7E" w:rsidRDefault="00441546" w:rsidP="00441546">
      <w:pPr>
        <w:pStyle w:val="ConsPlusNonformat"/>
        <w:widowControl w:val="0"/>
        <w:jc w:val="center"/>
        <w:rPr>
          <w:rFonts w:ascii="Times New Roman" w:hAnsi="Times New Roman" w:cs="Times New Roman"/>
          <w:sz w:val="18"/>
          <w:szCs w:val="18"/>
        </w:rPr>
      </w:pPr>
    </w:p>
    <w:p w:rsidR="00441546" w:rsidRPr="00190B7E" w:rsidRDefault="00441546" w:rsidP="00441546">
      <w:pPr>
        <w:pStyle w:val="ConsPlusNonformat"/>
        <w:widowControl w:val="0"/>
        <w:jc w:val="center"/>
        <w:rPr>
          <w:rFonts w:ascii="Times New Roman" w:hAnsi="Times New Roman" w:cs="Times New Roman"/>
          <w:sz w:val="18"/>
          <w:szCs w:val="18"/>
        </w:rPr>
      </w:pPr>
    </w:p>
    <w:p w:rsidR="00441546" w:rsidRPr="00190B7E" w:rsidRDefault="00441546" w:rsidP="00441546">
      <w:pPr>
        <w:pStyle w:val="ConsPlusNonformat"/>
        <w:widowControl w:val="0"/>
        <w:jc w:val="center"/>
        <w:rPr>
          <w:rFonts w:ascii="Times New Roman" w:hAnsi="Times New Roman" w:cs="Times New Roman"/>
          <w:sz w:val="18"/>
          <w:szCs w:val="18"/>
        </w:rPr>
      </w:pPr>
    </w:p>
    <w:p w:rsidR="00441546" w:rsidRPr="00190B7E" w:rsidRDefault="00441546" w:rsidP="00441546">
      <w:pPr>
        <w:pStyle w:val="ConsPlusNonformat"/>
        <w:widowControl w:val="0"/>
        <w:jc w:val="center"/>
        <w:rPr>
          <w:rFonts w:ascii="Times New Roman" w:hAnsi="Times New Roman" w:cs="Times New Roman"/>
          <w:sz w:val="18"/>
          <w:szCs w:val="18"/>
        </w:rPr>
      </w:pPr>
    </w:p>
    <w:p w:rsidR="00441546" w:rsidRPr="00190B7E" w:rsidRDefault="00441546" w:rsidP="00441546">
      <w:pPr>
        <w:pStyle w:val="ConsPlusNonformat"/>
        <w:widowControl w:val="0"/>
        <w:jc w:val="center"/>
        <w:rPr>
          <w:rFonts w:ascii="Times New Roman" w:hAnsi="Times New Roman" w:cs="Times New Roman"/>
          <w:sz w:val="18"/>
          <w:szCs w:val="18"/>
        </w:rPr>
      </w:pPr>
    </w:p>
    <w:p w:rsidR="00441546" w:rsidRPr="00190B7E" w:rsidRDefault="00441546" w:rsidP="00441546">
      <w:pPr>
        <w:pStyle w:val="ConsPlusNonformat"/>
        <w:widowControl w:val="0"/>
        <w:jc w:val="center"/>
        <w:rPr>
          <w:rFonts w:ascii="Times New Roman" w:hAnsi="Times New Roman" w:cs="Times New Roman"/>
          <w:sz w:val="18"/>
          <w:szCs w:val="18"/>
        </w:rPr>
      </w:pPr>
    </w:p>
    <w:p w:rsidR="00441546" w:rsidRPr="00190B7E" w:rsidRDefault="00441546" w:rsidP="00441546">
      <w:pPr>
        <w:pStyle w:val="ConsPlusNonformat"/>
        <w:widowControl w:val="0"/>
        <w:jc w:val="center"/>
        <w:rPr>
          <w:rFonts w:ascii="Times New Roman" w:hAnsi="Times New Roman" w:cs="Times New Roman"/>
          <w:sz w:val="18"/>
          <w:szCs w:val="18"/>
        </w:rPr>
      </w:pPr>
    </w:p>
    <w:p w:rsidR="00441546" w:rsidRPr="00190B7E" w:rsidRDefault="00441546" w:rsidP="00441546">
      <w:pPr>
        <w:pStyle w:val="ConsPlusNonformat"/>
        <w:widowControl w:val="0"/>
        <w:jc w:val="center"/>
        <w:rPr>
          <w:rFonts w:ascii="Times New Roman" w:hAnsi="Times New Roman" w:cs="Times New Roman"/>
          <w:sz w:val="18"/>
          <w:szCs w:val="18"/>
        </w:rPr>
      </w:pPr>
    </w:p>
    <w:p w:rsidR="00441546" w:rsidRPr="00190B7E" w:rsidRDefault="00441546" w:rsidP="00441546">
      <w:pPr>
        <w:pStyle w:val="ConsPlusNonformat"/>
        <w:widowControl w:val="0"/>
        <w:jc w:val="center"/>
        <w:rPr>
          <w:rFonts w:ascii="Times New Roman" w:hAnsi="Times New Roman" w:cs="Times New Roman"/>
          <w:sz w:val="18"/>
          <w:szCs w:val="18"/>
        </w:rPr>
      </w:pPr>
    </w:p>
    <w:p w:rsidR="00441546" w:rsidRPr="00190B7E" w:rsidRDefault="00441546" w:rsidP="00441546">
      <w:pPr>
        <w:pStyle w:val="ConsPlusNonformat"/>
        <w:widowControl w:val="0"/>
        <w:jc w:val="center"/>
        <w:rPr>
          <w:rFonts w:ascii="Times New Roman" w:hAnsi="Times New Roman" w:cs="Times New Roman"/>
          <w:b/>
          <w:sz w:val="18"/>
          <w:szCs w:val="18"/>
        </w:rPr>
      </w:pPr>
      <w:r w:rsidRPr="00190B7E">
        <w:rPr>
          <w:rFonts w:ascii="Times New Roman" w:hAnsi="Times New Roman" w:cs="Times New Roman"/>
          <w:b/>
          <w:sz w:val="18"/>
          <w:szCs w:val="18"/>
        </w:rPr>
        <w:lastRenderedPageBreak/>
        <w:t>ПАСПОРТ</w:t>
      </w:r>
    </w:p>
    <w:p w:rsidR="00441546" w:rsidRPr="00190B7E" w:rsidRDefault="00441546" w:rsidP="00441546">
      <w:pPr>
        <w:pStyle w:val="ConsPlusNonformat"/>
        <w:widowControl w:val="0"/>
        <w:jc w:val="center"/>
        <w:rPr>
          <w:rFonts w:ascii="Times New Roman" w:hAnsi="Times New Roman" w:cs="Times New Roman"/>
          <w:b/>
          <w:sz w:val="18"/>
          <w:szCs w:val="18"/>
        </w:rPr>
      </w:pPr>
      <w:r w:rsidRPr="00190B7E">
        <w:rPr>
          <w:rFonts w:ascii="Times New Roman" w:hAnsi="Times New Roman" w:cs="Times New Roman"/>
          <w:b/>
          <w:sz w:val="18"/>
          <w:szCs w:val="18"/>
        </w:rPr>
        <w:t>Районной программы Орловского района Кировской области</w:t>
      </w:r>
    </w:p>
    <w:p w:rsidR="00441546" w:rsidRPr="00190B7E" w:rsidRDefault="00441546" w:rsidP="00441546">
      <w:pPr>
        <w:pStyle w:val="ConsPlusNonformat"/>
        <w:widowControl w:val="0"/>
        <w:jc w:val="center"/>
        <w:rPr>
          <w:rFonts w:ascii="Times New Roman" w:hAnsi="Times New Roman" w:cs="Times New Roman"/>
          <w:sz w:val="18"/>
          <w:szCs w:val="18"/>
        </w:rPr>
      </w:pPr>
      <w:r w:rsidRPr="00190B7E">
        <w:rPr>
          <w:rFonts w:ascii="Times New Roman" w:hAnsi="Times New Roman" w:cs="Times New Roman"/>
          <w:b/>
          <w:sz w:val="18"/>
          <w:szCs w:val="18"/>
        </w:rPr>
        <w:t>«Содействие занятости населения Орловского района Кировской области на 2017-2022 годы»</w:t>
      </w:r>
    </w:p>
    <w:p w:rsidR="00441546" w:rsidRPr="00190B7E" w:rsidRDefault="00441546" w:rsidP="00441546">
      <w:pPr>
        <w:pStyle w:val="ConsPlusNormal"/>
        <w:ind w:firstLine="0"/>
        <w:outlineLvl w:val="1"/>
        <w:rPr>
          <w:sz w:val="18"/>
          <w:szCs w:val="18"/>
        </w:rPr>
      </w:pPr>
    </w:p>
    <w:tbl>
      <w:tblPr>
        <w:tblW w:w="9781" w:type="dxa"/>
        <w:tblInd w:w="70" w:type="dxa"/>
        <w:tblLayout w:type="fixed"/>
        <w:tblCellMar>
          <w:left w:w="70" w:type="dxa"/>
          <w:right w:w="70" w:type="dxa"/>
        </w:tblCellMar>
        <w:tblLook w:val="0000" w:firstRow="0" w:lastRow="0" w:firstColumn="0" w:lastColumn="0" w:noHBand="0" w:noVBand="0"/>
      </w:tblPr>
      <w:tblGrid>
        <w:gridCol w:w="3261"/>
        <w:gridCol w:w="6520"/>
      </w:tblGrid>
      <w:tr w:rsidR="00441546" w:rsidRPr="00190B7E" w:rsidTr="00441546">
        <w:trPr>
          <w:trHeight w:val="882"/>
        </w:trPr>
        <w:tc>
          <w:tcPr>
            <w:tcW w:w="3261" w:type="dxa"/>
            <w:tcBorders>
              <w:top w:val="single" w:sz="6" w:space="0" w:color="auto"/>
              <w:left w:val="single" w:sz="6" w:space="0" w:color="auto"/>
              <w:bottom w:val="single" w:sz="4" w:space="0" w:color="auto"/>
              <w:right w:val="single" w:sz="6" w:space="0" w:color="auto"/>
            </w:tcBorders>
          </w:tcPr>
          <w:p w:rsidR="00441546" w:rsidRPr="00190B7E" w:rsidRDefault="00441546" w:rsidP="00441546">
            <w:pPr>
              <w:pStyle w:val="ConsPlusNormal"/>
              <w:ind w:firstLine="0"/>
              <w:rPr>
                <w:rFonts w:ascii="Times New Roman" w:hAnsi="Times New Roman" w:cs="Times New Roman"/>
                <w:sz w:val="18"/>
                <w:szCs w:val="18"/>
              </w:rPr>
            </w:pPr>
            <w:r w:rsidRPr="00190B7E">
              <w:rPr>
                <w:rFonts w:ascii="Times New Roman" w:hAnsi="Times New Roman" w:cs="Times New Roman"/>
                <w:sz w:val="18"/>
                <w:szCs w:val="18"/>
              </w:rPr>
              <w:t>Ответственный исполни</w:t>
            </w:r>
            <w:r w:rsidRPr="00190B7E">
              <w:rPr>
                <w:rFonts w:ascii="Times New Roman" w:hAnsi="Times New Roman" w:cs="Times New Roman"/>
                <w:sz w:val="18"/>
                <w:szCs w:val="18"/>
              </w:rPr>
              <w:softHyphen/>
              <w:t xml:space="preserve">тель Районной  программы </w:t>
            </w:r>
          </w:p>
        </w:tc>
        <w:tc>
          <w:tcPr>
            <w:tcW w:w="6520" w:type="dxa"/>
            <w:tcBorders>
              <w:top w:val="single" w:sz="6" w:space="0" w:color="auto"/>
              <w:left w:val="single" w:sz="6" w:space="0" w:color="auto"/>
              <w:bottom w:val="single" w:sz="4" w:space="0" w:color="auto"/>
              <w:right w:val="single" w:sz="6" w:space="0" w:color="auto"/>
            </w:tcBorders>
          </w:tcPr>
          <w:p w:rsidR="00441546" w:rsidRPr="00190B7E" w:rsidRDefault="00441546" w:rsidP="00441546">
            <w:pPr>
              <w:pStyle w:val="ConsPlusNormal"/>
              <w:ind w:firstLine="0"/>
              <w:jc w:val="both"/>
              <w:rPr>
                <w:rFonts w:ascii="Times New Roman" w:hAnsi="Times New Roman" w:cs="Times New Roman"/>
                <w:sz w:val="18"/>
                <w:szCs w:val="18"/>
              </w:rPr>
            </w:pPr>
            <w:r w:rsidRPr="00190B7E">
              <w:rPr>
                <w:rFonts w:ascii="Times New Roman" w:hAnsi="Times New Roman" w:cs="Times New Roman"/>
                <w:sz w:val="18"/>
                <w:szCs w:val="18"/>
              </w:rPr>
              <w:t>КОГКУ ЦЗН Котельничского район</w:t>
            </w:r>
            <w:proofErr w:type="gramStart"/>
            <w:r w:rsidRPr="00190B7E">
              <w:rPr>
                <w:rFonts w:ascii="Times New Roman" w:hAnsi="Times New Roman" w:cs="Times New Roman"/>
                <w:sz w:val="18"/>
                <w:szCs w:val="18"/>
              </w:rPr>
              <w:t>а-</w:t>
            </w:r>
            <w:proofErr w:type="gramEnd"/>
            <w:r w:rsidRPr="00190B7E">
              <w:rPr>
                <w:rFonts w:ascii="Times New Roman" w:hAnsi="Times New Roman" w:cs="Times New Roman"/>
                <w:sz w:val="18"/>
                <w:szCs w:val="18"/>
              </w:rPr>
              <w:t xml:space="preserve"> отдел трудоустройства Орловского района (далее – Отдел трудоустройства)  (по согласованию)</w:t>
            </w:r>
          </w:p>
        </w:tc>
      </w:tr>
      <w:tr w:rsidR="00441546" w:rsidRPr="00190B7E" w:rsidTr="00441546">
        <w:trPr>
          <w:trHeight w:val="578"/>
        </w:trPr>
        <w:tc>
          <w:tcPr>
            <w:tcW w:w="3261" w:type="dxa"/>
            <w:tcBorders>
              <w:top w:val="single" w:sz="4" w:space="0" w:color="auto"/>
              <w:left w:val="single" w:sz="6" w:space="0" w:color="auto"/>
              <w:bottom w:val="single" w:sz="4" w:space="0" w:color="auto"/>
              <w:right w:val="single" w:sz="6" w:space="0" w:color="auto"/>
            </w:tcBorders>
          </w:tcPr>
          <w:p w:rsidR="00441546" w:rsidRPr="00190B7E" w:rsidRDefault="00441546" w:rsidP="00441546">
            <w:pPr>
              <w:pStyle w:val="ConsPlusNormal"/>
              <w:ind w:firstLine="0"/>
              <w:jc w:val="both"/>
              <w:rPr>
                <w:rFonts w:ascii="Times New Roman" w:hAnsi="Times New Roman" w:cs="Times New Roman"/>
                <w:sz w:val="18"/>
                <w:szCs w:val="18"/>
              </w:rPr>
            </w:pPr>
            <w:r w:rsidRPr="00190B7E">
              <w:rPr>
                <w:rFonts w:ascii="Times New Roman" w:hAnsi="Times New Roman" w:cs="Times New Roman"/>
                <w:sz w:val="18"/>
                <w:szCs w:val="18"/>
              </w:rPr>
              <w:t>Соисполнители Районной  программы</w:t>
            </w:r>
          </w:p>
        </w:tc>
        <w:tc>
          <w:tcPr>
            <w:tcW w:w="6520" w:type="dxa"/>
            <w:tcBorders>
              <w:top w:val="single" w:sz="4" w:space="0" w:color="auto"/>
              <w:left w:val="single" w:sz="6" w:space="0" w:color="auto"/>
              <w:bottom w:val="single" w:sz="4" w:space="0" w:color="auto"/>
              <w:right w:val="single" w:sz="6" w:space="0" w:color="auto"/>
            </w:tcBorders>
          </w:tcPr>
          <w:p w:rsidR="00441546" w:rsidRPr="00190B7E" w:rsidRDefault="00441546" w:rsidP="00441546">
            <w:pPr>
              <w:pStyle w:val="ConsPlusNormal"/>
              <w:ind w:firstLine="0"/>
              <w:jc w:val="both"/>
              <w:rPr>
                <w:rFonts w:ascii="Times New Roman" w:hAnsi="Times New Roman" w:cs="Times New Roman"/>
                <w:sz w:val="18"/>
                <w:szCs w:val="18"/>
              </w:rPr>
            </w:pPr>
            <w:r w:rsidRPr="00190B7E">
              <w:rPr>
                <w:rFonts w:ascii="Times New Roman" w:hAnsi="Times New Roman" w:cs="Times New Roman"/>
                <w:sz w:val="18"/>
                <w:szCs w:val="18"/>
              </w:rPr>
              <w:t xml:space="preserve">Администрация Орловского района. </w:t>
            </w:r>
          </w:p>
          <w:p w:rsidR="00441546" w:rsidRPr="00190B7E" w:rsidRDefault="00441546" w:rsidP="00441546">
            <w:pPr>
              <w:pStyle w:val="ConsPlusNormal"/>
              <w:ind w:firstLine="0"/>
              <w:jc w:val="both"/>
              <w:rPr>
                <w:rFonts w:ascii="Times New Roman" w:hAnsi="Times New Roman" w:cs="Times New Roman"/>
                <w:sz w:val="18"/>
                <w:szCs w:val="18"/>
              </w:rPr>
            </w:pPr>
          </w:p>
        </w:tc>
      </w:tr>
      <w:tr w:rsidR="00441546" w:rsidRPr="00190B7E" w:rsidTr="00441546">
        <w:trPr>
          <w:trHeight w:val="240"/>
        </w:trPr>
        <w:tc>
          <w:tcPr>
            <w:tcW w:w="3261" w:type="dxa"/>
            <w:tcBorders>
              <w:top w:val="single" w:sz="6" w:space="0" w:color="auto"/>
              <w:left w:val="single" w:sz="6" w:space="0" w:color="auto"/>
              <w:bottom w:val="single" w:sz="6" w:space="0" w:color="auto"/>
              <w:right w:val="single" w:sz="6" w:space="0" w:color="auto"/>
            </w:tcBorders>
          </w:tcPr>
          <w:p w:rsidR="00441546" w:rsidRPr="00190B7E" w:rsidRDefault="00441546" w:rsidP="00441546">
            <w:pPr>
              <w:pStyle w:val="ConsPlusNormal"/>
              <w:ind w:firstLine="0"/>
              <w:rPr>
                <w:rFonts w:ascii="Times New Roman" w:hAnsi="Times New Roman" w:cs="Times New Roman"/>
                <w:sz w:val="18"/>
                <w:szCs w:val="18"/>
              </w:rPr>
            </w:pPr>
            <w:r w:rsidRPr="00190B7E">
              <w:rPr>
                <w:rFonts w:ascii="Times New Roman" w:hAnsi="Times New Roman" w:cs="Times New Roman"/>
                <w:sz w:val="18"/>
                <w:szCs w:val="18"/>
              </w:rPr>
              <w:t>Цели Районной программы</w:t>
            </w:r>
          </w:p>
        </w:tc>
        <w:tc>
          <w:tcPr>
            <w:tcW w:w="6520" w:type="dxa"/>
            <w:tcBorders>
              <w:top w:val="single" w:sz="6" w:space="0" w:color="auto"/>
              <w:left w:val="single" w:sz="6" w:space="0" w:color="auto"/>
              <w:bottom w:val="single" w:sz="6" w:space="0" w:color="auto"/>
              <w:right w:val="single" w:sz="6" w:space="0" w:color="auto"/>
            </w:tcBorders>
          </w:tcPr>
          <w:p w:rsidR="00441546" w:rsidRPr="00190B7E" w:rsidRDefault="00441546" w:rsidP="00441546">
            <w:pPr>
              <w:pStyle w:val="ConsPlusNormal"/>
              <w:ind w:firstLine="0"/>
              <w:jc w:val="both"/>
              <w:rPr>
                <w:rFonts w:ascii="Times New Roman" w:hAnsi="Times New Roman" w:cs="Times New Roman"/>
                <w:sz w:val="18"/>
                <w:szCs w:val="18"/>
              </w:rPr>
            </w:pPr>
            <w:r w:rsidRPr="00190B7E">
              <w:rPr>
                <w:rFonts w:ascii="Times New Roman" w:hAnsi="Times New Roman"/>
                <w:sz w:val="18"/>
                <w:szCs w:val="18"/>
              </w:rPr>
              <w:t xml:space="preserve">содействие реализации прав граждан на полную, продуктивную и свободно избранную занятость, </w:t>
            </w:r>
            <w:r w:rsidRPr="00190B7E">
              <w:rPr>
                <w:rFonts w:ascii="Times New Roman" w:hAnsi="Times New Roman" w:cs="Times New Roman"/>
                <w:sz w:val="18"/>
                <w:szCs w:val="18"/>
              </w:rPr>
              <w:t>удовлетворение потребности работодателей в квалифицированных рабочих кадрах в приоритетных отраслях экономики Орловского района; предотвращение роста уровня регистрируемой безработицы и напряженности на рынке труда Орловского района</w:t>
            </w:r>
          </w:p>
        </w:tc>
      </w:tr>
      <w:tr w:rsidR="00441546" w:rsidRPr="00190B7E" w:rsidTr="00441546">
        <w:trPr>
          <w:trHeight w:val="240"/>
        </w:trPr>
        <w:tc>
          <w:tcPr>
            <w:tcW w:w="3261" w:type="dxa"/>
            <w:tcBorders>
              <w:top w:val="single" w:sz="6" w:space="0" w:color="auto"/>
              <w:left w:val="single" w:sz="6" w:space="0" w:color="auto"/>
              <w:bottom w:val="single" w:sz="6" w:space="0" w:color="auto"/>
              <w:right w:val="single" w:sz="6" w:space="0" w:color="auto"/>
            </w:tcBorders>
          </w:tcPr>
          <w:p w:rsidR="00441546" w:rsidRPr="00190B7E" w:rsidRDefault="00441546" w:rsidP="00441546">
            <w:pPr>
              <w:pStyle w:val="ConsPlusNormal"/>
              <w:ind w:firstLine="0"/>
              <w:rPr>
                <w:rFonts w:ascii="Times New Roman" w:hAnsi="Times New Roman" w:cs="Times New Roman"/>
                <w:sz w:val="18"/>
                <w:szCs w:val="18"/>
              </w:rPr>
            </w:pPr>
            <w:r w:rsidRPr="00190B7E">
              <w:rPr>
                <w:rFonts w:ascii="Times New Roman" w:hAnsi="Times New Roman" w:cs="Times New Roman"/>
                <w:sz w:val="18"/>
                <w:szCs w:val="18"/>
              </w:rPr>
              <w:t>Задачи Районной  программы</w:t>
            </w:r>
          </w:p>
        </w:tc>
        <w:tc>
          <w:tcPr>
            <w:tcW w:w="6520" w:type="dxa"/>
            <w:tcBorders>
              <w:top w:val="single" w:sz="6" w:space="0" w:color="auto"/>
              <w:left w:val="single" w:sz="6" w:space="0" w:color="auto"/>
              <w:bottom w:val="single" w:sz="6" w:space="0" w:color="auto"/>
              <w:right w:val="single" w:sz="6" w:space="0" w:color="auto"/>
            </w:tcBorders>
          </w:tcPr>
          <w:p w:rsidR="00441546" w:rsidRPr="00190B7E" w:rsidRDefault="00441546" w:rsidP="00441546">
            <w:pPr>
              <w:pStyle w:val="ConsPlusNormal"/>
              <w:ind w:firstLine="0"/>
              <w:jc w:val="both"/>
              <w:rPr>
                <w:rFonts w:ascii="Times New Roman" w:hAnsi="Times New Roman" w:cs="Times New Roman"/>
                <w:sz w:val="18"/>
                <w:szCs w:val="18"/>
              </w:rPr>
            </w:pPr>
            <w:r w:rsidRPr="00190B7E">
              <w:rPr>
                <w:rFonts w:ascii="Times New Roman" w:hAnsi="Times New Roman" w:cs="Times New Roman"/>
                <w:sz w:val="18"/>
                <w:szCs w:val="18"/>
              </w:rPr>
              <w:t>содействие трудоустройству граждан, в том числе через развитие трудовой мобильности населения;</w:t>
            </w:r>
          </w:p>
          <w:p w:rsidR="00441546" w:rsidRPr="00190B7E" w:rsidRDefault="00441546" w:rsidP="00441546">
            <w:pPr>
              <w:pStyle w:val="ConsPlusNormal"/>
              <w:ind w:firstLine="0"/>
              <w:jc w:val="both"/>
              <w:rPr>
                <w:rFonts w:ascii="Times New Roman" w:hAnsi="Times New Roman"/>
                <w:sz w:val="18"/>
                <w:szCs w:val="18"/>
              </w:rPr>
            </w:pPr>
            <w:r w:rsidRPr="00190B7E">
              <w:rPr>
                <w:rFonts w:ascii="Times New Roman" w:hAnsi="Times New Roman"/>
                <w:sz w:val="18"/>
                <w:szCs w:val="18"/>
              </w:rPr>
              <w:t>повышение качества рабочей силы и конкуренто</w:t>
            </w:r>
            <w:r w:rsidRPr="00190B7E">
              <w:rPr>
                <w:rFonts w:ascii="Times New Roman" w:hAnsi="Times New Roman"/>
                <w:sz w:val="18"/>
                <w:szCs w:val="18"/>
              </w:rPr>
              <w:softHyphen/>
              <w:t>способности граждан на рынке труда, в том числе через обучение по востребованным на рынке труда профессиям реального сектора экономики;</w:t>
            </w:r>
          </w:p>
          <w:p w:rsidR="00441546" w:rsidRPr="00190B7E" w:rsidRDefault="00441546" w:rsidP="00441546">
            <w:pPr>
              <w:pStyle w:val="ConsPlusNormal"/>
              <w:ind w:firstLine="0"/>
              <w:jc w:val="both"/>
              <w:rPr>
                <w:rFonts w:ascii="Times New Roman" w:hAnsi="Times New Roman" w:cs="Times New Roman"/>
                <w:color w:val="FF0000"/>
                <w:sz w:val="18"/>
                <w:szCs w:val="18"/>
              </w:rPr>
            </w:pPr>
            <w:r w:rsidRPr="00190B7E">
              <w:rPr>
                <w:rFonts w:ascii="Times New Roman" w:hAnsi="Times New Roman"/>
                <w:sz w:val="18"/>
                <w:szCs w:val="18"/>
              </w:rPr>
              <w:t>повышение качества и доступности государствен</w:t>
            </w:r>
            <w:r w:rsidRPr="00190B7E">
              <w:rPr>
                <w:rFonts w:ascii="Times New Roman" w:hAnsi="Times New Roman"/>
                <w:sz w:val="18"/>
                <w:szCs w:val="18"/>
              </w:rPr>
              <w:softHyphen/>
              <w:t>ных услуг</w:t>
            </w:r>
            <w:r w:rsidRPr="00190B7E">
              <w:rPr>
                <w:rFonts w:ascii="Times New Roman" w:hAnsi="Times New Roman" w:cs="Times New Roman"/>
                <w:sz w:val="18"/>
                <w:szCs w:val="18"/>
              </w:rPr>
              <w:t>;</w:t>
            </w:r>
          </w:p>
          <w:p w:rsidR="00441546" w:rsidRPr="00190B7E" w:rsidRDefault="00441546" w:rsidP="00441546">
            <w:pPr>
              <w:pStyle w:val="ConsPlusNormal"/>
              <w:ind w:firstLine="0"/>
              <w:jc w:val="both"/>
              <w:rPr>
                <w:rFonts w:ascii="Times New Roman" w:hAnsi="Times New Roman" w:cs="Times New Roman"/>
                <w:sz w:val="18"/>
                <w:szCs w:val="18"/>
              </w:rPr>
            </w:pPr>
            <w:r w:rsidRPr="00190B7E">
              <w:rPr>
                <w:rFonts w:ascii="Times New Roman" w:hAnsi="Times New Roman" w:cs="Times New Roman"/>
                <w:sz w:val="18"/>
                <w:szCs w:val="18"/>
              </w:rPr>
              <w:t>осуществление социальных выплат гражданам, при</w:t>
            </w:r>
            <w:r w:rsidRPr="00190B7E">
              <w:rPr>
                <w:rFonts w:ascii="Times New Roman" w:hAnsi="Times New Roman" w:cs="Times New Roman"/>
                <w:sz w:val="18"/>
                <w:szCs w:val="18"/>
              </w:rPr>
              <w:softHyphen/>
              <w:t xml:space="preserve">знанным в установленном порядке безработными </w:t>
            </w:r>
          </w:p>
        </w:tc>
      </w:tr>
      <w:tr w:rsidR="00441546" w:rsidRPr="00190B7E" w:rsidTr="00441546">
        <w:trPr>
          <w:trHeight w:val="360"/>
        </w:trPr>
        <w:tc>
          <w:tcPr>
            <w:tcW w:w="3261" w:type="dxa"/>
            <w:tcBorders>
              <w:top w:val="single" w:sz="6" w:space="0" w:color="auto"/>
              <w:left w:val="single" w:sz="6" w:space="0" w:color="auto"/>
              <w:bottom w:val="single" w:sz="6" w:space="0" w:color="auto"/>
              <w:right w:val="single" w:sz="6" w:space="0" w:color="auto"/>
            </w:tcBorders>
          </w:tcPr>
          <w:p w:rsidR="00441546" w:rsidRPr="00190B7E" w:rsidRDefault="00441546" w:rsidP="00441546">
            <w:pPr>
              <w:pStyle w:val="ConsPlusNormal"/>
              <w:ind w:firstLine="0"/>
              <w:rPr>
                <w:rFonts w:ascii="Times New Roman" w:hAnsi="Times New Roman" w:cs="Times New Roman"/>
                <w:sz w:val="18"/>
                <w:szCs w:val="18"/>
              </w:rPr>
            </w:pPr>
            <w:r w:rsidRPr="00190B7E">
              <w:rPr>
                <w:rFonts w:ascii="Times New Roman" w:hAnsi="Times New Roman" w:cs="Times New Roman"/>
                <w:sz w:val="18"/>
                <w:szCs w:val="18"/>
              </w:rPr>
              <w:t>Целевые показатели эф</w:t>
            </w:r>
            <w:r w:rsidRPr="00190B7E">
              <w:rPr>
                <w:rFonts w:ascii="Times New Roman" w:hAnsi="Times New Roman" w:cs="Times New Roman"/>
                <w:sz w:val="18"/>
                <w:szCs w:val="18"/>
              </w:rPr>
              <w:softHyphen/>
              <w:t>фективности реализации Районной программы</w:t>
            </w:r>
          </w:p>
        </w:tc>
        <w:tc>
          <w:tcPr>
            <w:tcW w:w="6520" w:type="dxa"/>
            <w:tcBorders>
              <w:top w:val="single" w:sz="6" w:space="0" w:color="auto"/>
              <w:left w:val="single" w:sz="6" w:space="0" w:color="auto"/>
              <w:bottom w:val="single" w:sz="6" w:space="0" w:color="auto"/>
              <w:right w:val="single" w:sz="6" w:space="0" w:color="auto"/>
            </w:tcBorders>
          </w:tcPr>
          <w:p w:rsidR="00441546" w:rsidRPr="00190B7E" w:rsidRDefault="00441546" w:rsidP="00441546">
            <w:pPr>
              <w:pStyle w:val="ConsPlusNormal"/>
              <w:ind w:firstLine="0"/>
              <w:jc w:val="both"/>
              <w:rPr>
                <w:rFonts w:ascii="Times New Roman" w:hAnsi="Times New Roman" w:cs="Times New Roman"/>
                <w:sz w:val="18"/>
                <w:szCs w:val="18"/>
              </w:rPr>
            </w:pPr>
            <w:r w:rsidRPr="00190B7E">
              <w:rPr>
                <w:rFonts w:ascii="Times New Roman" w:hAnsi="Times New Roman" w:cs="Times New Roman"/>
                <w:sz w:val="18"/>
                <w:szCs w:val="18"/>
              </w:rPr>
              <w:t>доля трудоустроенных граждан в общей численно</w:t>
            </w:r>
            <w:r w:rsidRPr="00190B7E">
              <w:rPr>
                <w:rFonts w:ascii="Times New Roman" w:hAnsi="Times New Roman" w:cs="Times New Roman"/>
                <w:sz w:val="18"/>
                <w:szCs w:val="18"/>
              </w:rPr>
              <w:softHyphen/>
              <w:t>сти граждан, обратившихся за содействием в Отдел трудоустройства с целью поиска подходящей работы;</w:t>
            </w:r>
          </w:p>
          <w:p w:rsidR="00441546" w:rsidRPr="00190B7E" w:rsidRDefault="00441546" w:rsidP="00441546">
            <w:pPr>
              <w:pStyle w:val="ConsPlusNormal"/>
              <w:ind w:firstLine="0"/>
              <w:jc w:val="both"/>
              <w:rPr>
                <w:rFonts w:ascii="Times New Roman" w:hAnsi="Times New Roman" w:cs="Times New Roman"/>
                <w:sz w:val="18"/>
                <w:szCs w:val="18"/>
              </w:rPr>
            </w:pPr>
            <w:r w:rsidRPr="00190B7E">
              <w:rPr>
                <w:rFonts w:ascii="Times New Roman" w:hAnsi="Times New Roman" w:cs="Times New Roman"/>
                <w:sz w:val="18"/>
                <w:szCs w:val="18"/>
              </w:rPr>
              <w:t>доля трудоустроенных граждан, относящихся к ка</w:t>
            </w:r>
            <w:r w:rsidRPr="00190B7E">
              <w:rPr>
                <w:rFonts w:ascii="Times New Roman" w:hAnsi="Times New Roman" w:cs="Times New Roman"/>
                <w:sz w:val="18"/>
                <w:szCs w:val="18"/>
              </w:rPr>
              <w:softHyphen/>
              <w:t>тегории инвалидов, в общей численности граждан, относящихся к категории инвалидов, обратившихся за содействием в Отдел трудоустройства с целью поиска подходящей работы;</w:t>
            </w:r>
          </w:p>
          <w:p w:rsidR="00441546" w:rsidRPr="00190B7E" w:rsidRDefault="00441546" w:rsidP="00441546">
            <w:pPr>
              <w:pStyle w:val="ConsPlusNormal"/>
              <w:ind w:firstLine="0"/>
              <w:jc w:val="both"/>
              <w:rPr>
                <w:rFonts w:ascii="Times New Roman" w:hAnsi="Times New Roman" w:cs="Times New Roman"/>
                <w:sz w:val="18"/>
                <w:szCs w:val="18"/>
              </w:rPr>
            </w:pPr>
            <w:r w:rsidRPr="00190B7E">
              <w:rPr>
                <w:rFonts w:ascii="Times New Roman" w:hAnsi="Times New Roman" w:cs="Times New Roman"/>
                <w:sz w:val="18"/>
                <w:szCs w:val="18"/>
              </w:rPr>
              <w:t>среднегодовой уровень регистрируемой безрабо</w:t>
            </w:r>
            <w:r w:rsidRPr="00190B7E">
              <w:rPr>
                <w:rFonts w:ascii="Times New Roman" w:hAnsi="Times New Roman" w:cs="Times New Roman"/>
                <w:sz w:val="18"/>
                <w:szCs w:val="18"/>
              </w:rPr>
              <w:softHyphen/>
              <w:t>тицы;</w:t>
            </w:r>
          </w:p>
          <w:p w:rsidR="00441546" w:rsidRPr="00190B7E" w:rsidRDefault="00441546" w:rsidP="00441546">
            <w:pPr>
              <w:pStyle w:val="ConsPlusNormal"/>
              <w:ind w:firstLine="0"/>
              <w:jc w:val="both"/>
              <w:rPr>
                <w:rFonts w:ascii="Times New Roman" w:hAnsi="Times New Roman" w:cs="Times New Roman"/>
                <w:sz w:val="18"/>
                <w:szCs w:val="18"/>
              </w:rPr>
            </w:pPr>
            <w:r w:rsidRPr="00190B7E">
              <w:rPr>
                <w:rFonts w:ascii="Times New Roman" w:hAnsi="Times New Roman" w:cs="Times New Roman"/>
                <w:sz w:val="18"/>
                <w:szCs w:val="18"/>
              </w:rPr>
              <w:t>коэффициент напряженности на рынке труда</w:t>
            </w:r>
          </w:p>
        </w:tc>
      </w:tr>
      <w:tr w:rsidR="00441546" w:rsidRPr="00190B7E" w:rsidTr="00441546">
        <w:trPr>
          <w:trHeight w:val="360"/>
        </w:trPr>
        <w:tc>
          <w:tcPr>
            <w:tcW w:w="3261" w:type="dxa"/>
            <w:tcBorders>
              <w:top w:val="single" w:sz="6" w:space="0" w:color="auto"/>
              <w:left w:val="single" w:sz="6" w:space="0" w:color="auto"/>
              <w:bottom w:val="single" w:sz="6" w:space="0" w:color="auto"/>
              <w:right w:val="single" w:sz="6" w:space="0" w:color="auto"/>
            </w:tcBorders>
          </w:tcPr>
          <w:p w:rsidR="00441546" w:rsidRPr="00190B7E" w:rsidRDefault="00441546" w:rsidP="00441546">
            <w:pPr>
              <w:pStyle w:val="ConsPlusNormal"/>
              <w:ind w:firstLine="0"/>
              <w:rPr>
                <w:rFonts w:ascii="Times New Roman" w:hAnsi="Times New Roman" w:cs="Times New Roman"/>
                <w:sz w:val="18"/>
                <w:szCs w:val="18"/>
              </w:rPr>
            </w:pPr>
            <w:r w:rsidRPr="00190B7E">
              <w:rPr>
                <w:rFonts w:ascii="Times New Roman" w:hAnsi="Times New Roman" w:cs="Times New Roman"/>
                <w:sz w:val="18"/>
                <w:szCs w:val="18"/>
              </w:rPr>
              <w:t>Этапы и сроки реализа</w:t>
            </w:r>
            <w:r w:rsidRPr="00190B7E">
              <w:rPr>
                <w:rFonts w:ascii="Times New Roman" w:hAnsi="Times New Roman" w:cs="Times New Roman"/>
                <w:sz w:val="18"/>
                <w:szCs w:val="18"/>
              </w:rPr>
              <w:softHyphen/>
              <w:t xml:space="preserve">ции  Районной программы </w:t>
            </w:r>
          </w:p>
        </w:tc>
        <w:tc>
          <w:tcPr>
            <w:tcW w:w="6520" w:type="dxa"/>
            <w:tcBorders>
              <w:top w:val="single" w:sz="6" w:space="0" w:color="auto"/>
              <w:left w:val="single" w:sz="6" w:space="0" w:color="auto"/>
              <w:bottom w:val="single" w:sz="6" w:space="0" w:color="auto"/>
              <w:right w:val="single" w:sz="6" w:space="0" w:color="auto"/>
            </w:tcBorders>
          </w:tcPr>
          <w:p w:rsidR="00441546" w:rsidRPr="00190B7E" w:rsidRDefault="00441546" w:rsidP="00441546">
            <w:pPr>
              <w:pStyle w:val="ConsPlusNormal"/>
              <w:ind w:firstLine="0"/>
              <w:jc w:val="both"/>
              <w:rPr>
                <w:rFonts w:ascii="Times New Roman" w:hAnsi="Times New Roman" w:cs="Times New Roman"/>
                <w:sz w:val="18"/>
                <w:szCs w:val="18"/>
              </w:rPr>
            </w:pPr>
            <w:r w:rsidRPr="00190B7E">
              <w:rPr>
                <w:rFonts w:ascii="Times New Roman" w:hAnsi="Times New Roman" w:cs="Times New Roman"/>
                <w:sz w:val="18"/>
                <w:szCs w:val="18"/>
              </w:rPr>
              <w:t>201</w:t>
            </w:r>
            <w:r w:rsidRPr="00190B7E">
              <w:rPr>
                <w:rFonts w:ascii="Times New Roman" w:hAnsi="Times New Roman" w:cs="Times New Roman"/>
                <w:sz w:val="18"/>
                <w:szCs w:val="18"/>
                <w:lang w:val="en-US"/>
              </w:rPr>
              <w:t>7</w:t>
            </w:r>
            <w:r w:rsidRPr="00190B7E">
              <w:rPr>
                <w:rFonts w:ascii="Times New Roman" w:hAnsi="Times New Roman" w:cs="Times New Roman"/>
                <w:sz w:val="18"/>
                <w:szCs w:val="18"/>
              </w:rPr>
              <w:t>-20</w:t>
            </w:r>
            <w:r w:rsidRPr="00190B7E">
              <w:rPr>
                <w:rFonts w:ascii="Times New Roman" w:hAnsi="Times New Roman" w:cs="Times New Roman"/>
                <w:sz w:val="18"/>
                <w:szCs w:val="18"/>
                <w:lang w:val="en-US"/>
              </w:rPr>
              <w:t>22</w:t>
            </w:r>
            <w:r w:rsidRPr="00190B7E">
              <w:rPr>
                <w:rFonts w:ascii="Times New Roman" w:hAnsi="Times New Roman" w:cs="Times New Roman"/>
                <w:sz w:val="18"/>
                <w:szCs w:val="18"/>
              </w:rPr>
              <w:t xml:space="preserve"> годы</w:t>
            </w:r>
          </w:p>
        </w:tc>
      </w:tr>
      <w:tr w:rsidR="00441546" w:rsidRPr="00190B7E" w:rsidTr="00441546">
        <w:trPr>
          <w:trHeight w:val="360"/>
        </w:trPr>
        <w:tc>
          <w:tcPr>
            <w:tcW w:w="3261" w:type="dxa"/>
            <w:tcBorders>
              <w:top w:val="single" w:sz="6" w:space="0" w:color="auto"/>
              <w:left w:val="single" w:sz="6" w:space="0" w:color="auto"/>
              <w:bottom w:val="single" w:sz="6" w:space="0" w:color="auto"/>
              <w:right w:val="single" w:sz="6" w:space="0" w:color="auto"/>
            </w:tcBorders>
          </w:tcPr>
          <w:p w:rsidR="00441546" w:rsidRPr="00190B7E" w:rsidRDefault="00441546" w:rsidP="00441546">
            <w:pPr>
              <w:pStyle w:val="ConsPlusNormal"/>
              <w:ind w:firstLine="0"/>
              <w:rPr>
                <w:rFonts w:ascii="Times New Roman" w:hAnsi="Times New Roman" w:cs="Times New Roman"/>
                <w:sz w:val="18"/>
                <w:szCs w:val="18"/>
              </w:rPr>
            </w:pPr>
            <w:r w:rsidRPr="00190B7E">
              <w:rPr>
                <w:rFonts w:ascii="Times New Roman" w:hAnsi="Times New Roman" w:cs="Times New Roman"/>
                <w:sz w:val="18"/>
                <w:szCs w:val="18"/>
              </w:rPr>
              <w:t>Объемы ассигнований Районной программы</w:t>
            </w:r>
          </w:p>
        </w:tc>
        <w:tc>
          <w:tcPr>
            <w:tcW w:w="6520" w:type="dxa"/>
            <w:tcBorders>
              <w:top w:val="single" w:sz="6" w:space="0" w:color="auto"/>
              <w:left w:val="single" w:sz="6" w:space="0" w:color="auto"/>
              <w:bottom w:val="single" w:sz="6" w:space="0" w:color="auto"/>
              <w:right w:val="single" w:sz="6" w:space="0" w:color="auto"/>
            </w:tcBorders>
          </w:tcPr>
          <w:p w:rsidR="00441546" w:rsidRPr="00190B7E" w:rsidRDefault="00441546" w:rsidP="00441546">
            <w:pPr>
              <w:widowControl w:val="0"/>
              <w:autoSpaceDE w:val="0"/>
              <w:autoSpaceDN w:val="0"/>
              <w:adjustRightInd w:val="0"/>
              <w:outlineLvl w:val="1"/>
              <w:rPr>
                <w:sz w:val="18"/>
                <w:szCs w:val="18"/>
              </w:rPr>
            </w:pPr>
            <w:r w:rsidRPr="00190B7E">
              <w:rPr>
                <w:sz w:val="18"/>
                <w:szCs w:val="18"/>
              </w:rPr>
              <w:t>финансовые затраты на реализацию Районной программы составят 43126 тыс. рублей, в том числе:</w:t>
            </w:r>
          </w:p>
          <w:p w:rsidR="00441546" w:rsidRPr="00190B7E" w:rsidRDefault="00441546" w:rsidP="00441546">
            <w:pPr>
              <w:widowControl w:val="0"/>
              <w:autoSpaceDE w:val="0"/>
              <w:autoSpaceDN w:val="0"/>
              <w:adjustRightInd w:val="0"/>
              <w:outlineLvl w:val="1"/>
              <w:rPr>
                <w:sz w:val="18"/>
                <w:szCs w:val="18"/>
              </w:rPr>
            </w:pPr>
            <w:r w:rsidRPr="00190B7E">
              <w:rPr>
                <w:sz w:val="18"/>
                <w:szCs w:val="18"/>
              </w:rPr>
              <w:t>средства, поступающие в областной бюджет из фе</w:t>
            </w:r>
            <w:r w:rsidRPr="00190B7E">
              <w:rPr>
                <w:sz w:val="18"/>
                <w:szCs w:val="18"/>
              </w:rPr>
              <w:softHyphen/>
              <w:t>дерального бюджета в виде субвенций –33278 тыс. рублей;</w:t>
            </w:r>
          </w:p>
          <w:p w:rsidR="00441546" w:rsidRPr="00190B7E" w:rsidRDefault="00441546" w:rsidP="00441546">
            <w:pPr>
              <w:widowControl w:val="0"/>
              <w:autoSpaceDE w:val="0"/>
              <w:autoSpaceDN w:val="0"/>
              <w:adjustRightInd w:val="0"/>
              <w:outlineLvl w:val="1"/>
              <w:rPr>
                <w:sz w:val="18"/>
                <w:szCs w:val="18"/>
              </w:rPr>
            </w:pPr>
            <w:r w:rsidRPr="00190B7E">
              <w:rPr>
                <w:sz w:val="18"/>
                <w:szCs w:val="18"/>
              </w:rPr>
              <w:t>средства областного бюджета - 9788 тыс. руб</w:t>
            </w:r>
            <w:r w:rsidRPr="00190B7E">
              <w:rPr>
                <w:sz w:val="18"/>
                <w:szCs w:val="18"/>
              </w:rPr>
              <w:softHyphen/>
              <w:t>лей</w:t>
            </w:r>
          </w:p>
          <w:p w:rsidR="00441546" w:rsidRPr="00190B7E" w:rsidRDefault="00441546" w:rsidP="00441546">
            <w:pPr>
              <w:widowControl w:val="0"/>
              <w:autoSpaceDE w:val="0"/>
              <w:autoSpaceDN w:val="0"/>
              <w:adjustRightInd w:val="0"/>
              <w:outlineLvl w:val="1"/>
              <w:rPr>
                <w:sz w:val="18"/>
                <w:szCs w:val="18"/>
                <w:highlight w:val="yellow"/>
              </w:rPr>
            </w:pPr>
            <w:r w:rsidRPr="00190B7E">
              <w:rPr>
                <w:sz w:val="18"/>
                <w:szCs w:val="18"/>
              </w:rPr>
              <w:t>средства местного бюджета – 60 тыс. рублей</w:t>
            </w:r>
          </w:p>
        </w:tc>
      </w:tr>
      <w:tr w:rsidR="00441546" w:rsidRPr="00190B7E" w:rsidTr="00441546">
        <w:trPr>
          <w:trHeight w:val="360"/>
        </w:trPr>
        <w:tc>
          <w:tcPr>
            <w:tcW w:w="3261" w:type="dxa"/>
            <w:tcBorders>
              <w:top w:val="single" w:sz="6" w:space="0" w:color="auto"/>
              <w:left w:val="single" w:sz="6" w:space="0" w:color="auto"/>
              <w:bottom w:val="single" w:sz="6" w:space="0" w:color="auto"/>
              <w:right w:val="single" w:sz="6" w:space="0" w:color="auto"/>
            </w:tcBorders>
          </w:tcPr>
          <w:p w:rsidR="00441546" w:rsidRPr="00190B7E" w:rsidRDefault="00441546" w:rsidP="00441546">
            <w:pPr>
              <w:pStyle w:val="ConsPlusNormal"/>
              <w:ind w:firstLine="0"/>
              <w:rPr>
                <w:rFonts w:ascii="Times New Roman" w:hAnsi="Times New Roman" w:cs="Times New Roman"/>
                <w:sz w:val="18"/>
                <w:szCs w:val="18"/>
              </w:rPr>
            </w:pPr>
            <w:r w:rsidRPr="00190B7E">
              <w:rPr>
                <w:rFonts w:ascii="Times New Roman" w:hAnsi="Times New Roman" w:cs="Times New Roman"/>
                <w:sz w:val="18"/>
                <w:szCs w:val="18"/>
              </w:rPr>
              <w:t>Ожидаемые конечные ре</w:t>
            </w:r>
            <w:r w:rsidRPr="00190B7E">
              <w:rPr>
                <w:rFonts w:ascii="Times New Roman" w:hAnsi="Times New Roman" w:cs="Times New Roman"/>
                <w:sz w:val="18"/>
                <w:szCs w:val="18"/>
              </w:rPr>
              <w:softHyphen/>
              <w:t>зультаты реализации Районной программы</w:t>
            </w:r>
          </w:p>
        </w:tc>
        <w:tc>
          <w:tcPr>
            <w:tcW w:w="6520" w:type="dxa"/>
            <w:tcBorders>
              <w:top w:val="single" w:sz="6" w:space="0" w:color="auto"/>
              <w:left w:val="single" w:sz="6" w:space="0" w:color="auto"/>
              <w:bottom w:val="single" w:sz="6" w:space="0" w:color="auto"/>
              <w:right w:val="single" w:sz="6" w:space="0" w:color="auto"/>
            </w:tcBorders>
          </w:tcPr>
          <w:p w:rsidR="00441546" w:rsidRPr="00190B7E" w:rsidRDefault="00441546" w:rsidP="00441546">
            <w:pPr>
              <w:pStyle w:val="ConsPlusNormal"/>
              <w:ind w:firstLine="0"/>
              <w:jc w:val="both"/>
              <w:rPr>
                <w:rFonts w:ascii="Times New Roman" w:hAnsi="Times New Roman" w:cs="Times New Roman"/>
                <w:sz w:val="18"/>
                <w:szCs w:val="18"/>
              </w:rPr>
            </w:pPr>
            <w:r w:rsidRPr="00190B7E">
              <w:rPr>
                <w:rFonts w:ascii="Times New Roman" w:hAnsi="Times New Roman" w:cs="Times New Roman"/>
                <w:sz w:val="18"/>
                <w:szCs w:val="18"/>
              </w:rPr>
              <w:t>обеспечение уровня трудоустройства граждан, об</w:t>
            </w:r>
            <w:r w:rsidRPr="00190B7E">
              <w:rPr>
                <w:rFonts w:ascii="Times New Roman" w:hAnsi="Times New Roman" w:cs="Times New Roman"/>
                <w:sz w:val="18"/>
                <w:szCs w:val="18"/>
              </w:rPr>
              <w:softHyphen/>
              <w:t>ратившихся за содействием в учреждения службы занятости населения с целью поиска походящей работы, к 2022 году 44%;</w:t>
            </w:r>
          </w:p>
          <w:p w:rsidR="00441546" w:rsidRPr="00190B7E" w:rsidRDefault="00441546" w:rsidP="00441546">
            <w:pPr>
              <w:pStyle w:val="ConsPlusNormal"/>
              <w:ind w:firstLine="0"/>
              <w:jc w:val="both"/>
              <w:rPr>
                <w:rFonts w:ascii="Times New Roman" w:hAnsi="Times New Roman" w:cs="Times New Roman"/>
                <w:sz w:val="18"/>
                <w:szCs w:val="18"/>
              </w:rPr>
            </w:pPr>
            <w:r w:rsidRPr="00190B7E">
              <w:rPr>
                <w:rFonts w:ascii="Times New Roman" w:hAnsi="Times New Roman" w:cs="Times New Roman"/>
                <w:sz w:val="18"/>
                <w:szCs w:val="18"/>
              </w:rPr>
              <w:t>обеспечение уровня трудоустройства граждан, отно</w:t>
            </w:r>
            <w:r w:rsidRPr="00190B7E">
              <w:rPr>
                <w:rFonts w:ascii="Times New Roman" w:hAnsi="Times New Roman" w:cs="Times New Roman"/>
                <w:sz w:val="18"/>
                <w:szCs w:val="18"/>
              </w:rPr>
              <w:softHyphen/>
              <w:t>сящихся к категории инвалидов, в общей численно</w:t>
            </w:r>
            <w:r w:rsidRPr="00190B7E">
              <w:rPr>
                <w:rFonts w:ascii="Times New Roman" w:hAnsi="Times New Roman" w:cs="Times New Roman"/>
                <w:sz w:val="18"/>
                <w:szCs w:val="18"/>
              </w:rPr>
              <w:softHyphen/>
              <w:t>сти граждан, относящихся к категории инвалидов, обратившихся за содействием в учреждения службы занятости населения с целью поиска подходящей работы, к 2022 году 26%;</w:t>
            </w:r>
          </w:p>
          <w:p w:rsidR="00441546" w:rsidRPr="00190B7E" w:rsidRDefault="00441546" w:rsidP="00441546">
            <w:pPr>
              <w:pStyle w:val="ConsPlusNormal"/>
              <w:ind w:firstLine="0"/>
              <w:jc w:val="both"/>
              <w:rPr>
                <w:rFonts w:ascii="Times New Roman" w:hAnsi="Times New Roman" w:cs="Times New Roman"/>
                <w:sz w:val="18"/>
                <w:szCs w:val="18"/>
              </w:rPr>
            </w:pPr>
            <w:r w:rsidRPr="00190B7E">
              <w:rPr>
                <w:rFonts w:ascii="Times New Roman" w:hAnsi="Times New Roman" w:cs="Times New Roman"/>
                <w:sz w:val="18"/>
                <w:szCs w:val="18"/>
              </w:rPr>
              <w:t>стабилизация среднегодового уровня регистрируемой безработицы к 2022 году на уровне 1,6% экономически активного населения;</w:t>
            </w:r>
          </w:p>
          <w:p w:rsidR="00441546" w:rsidRPr="00190B7E" w:rsidRDefault="00441546" w:rsidP="00441546">
            <w:pPr>
              <w:pStyle w:val="ConsPlusNormal"/>
              <w:ind w:firstLine="0"/>
              <w:jc w:val="both"/>
              <w:rPr>
                <w:rFonts w:ascii="Times New Roman" w:hAnsi="Times New Roman" w:cs="Times New Roman"/>
                <w:sz w:val="18"/>
                <w:szCs w:val="18"/>
              </w:rPr>
            </w:pPr>
            <w:r w:rsidRPr="00190B7E">
              <w:rPr>
                <w:rFonts w:ascii="Times New Roman" w:hAnsi="Times New Roman" w:cs="Times New Roman"/>
                <w:sz w:val="18"/>
                <w:szCs w:val="18"/>
              </w:rPr>
              <w:t>стабилизация коэффициента напряженности на ре</w:t>
            </w:r>
            <w:r w:rsidRPr="00190B7E">
              <w:rPr>
                <w:rFonts w:ascii="Times New Roman" w:hAnsi="Times New Roman" w:cs="Times New Roman"/>
                <w:sz w:val="18"/>
                <w:szCs w:val="18"/>
              </w:rPr>
              <w:softHyphen/>
              <w:t>гиональном рынке труда к концу 2022 года на уровне 2,2  человека на 1 вакансию</w:t>
            </w:r>
          </w:p>
        </w:tc>
      </w:tr>
    </w:tbl>
    <w:p w:rsidR="00441546" w:rsidRPr="00190B7E" w:rsidRDefault="00441546" w:rsidP="00441546">
      <w:pPr>
        <w:widowControl w:val="0"/>
        <w:rPr>
          <w:sz w:val="18"/>
          <w:szCs w:val="18"/>
        </w:rPr>
      </w:pPr>
    </w:p>
    <w:p w:rsidR="00441546" w:rsidRPr="00190B7E" w:rsidRDefault="00441546" w:rsidP="00441546">
      <w:pPr>
        <w:widowControl w:val="0"/>
        <w:rPr>
          <w:sz w:val="18"/>
          <w:szCs w:val="18"/>
        </w:rPr>
      </w:pPr>
    </w:p>
    <w:p w:rsidR="00441546" w:rsidRPr="00190B7E" w:rsidRDefault="00441546" w:rsidP="00441546">
      <w:pPr>
        <w:widowControl w:val="0"/>
        <w:rPr>
          <w:sz w:val="18"/>
          <w:szCs w:val="18"/>
        </w:rPr>
      </w:pPr>
    </w:p>
    <w:p w:rsidR="00441546" w:rsidRPr="00190B7E" w:rsidRDefault="00441546" w:rsidP="00441546">
      <w:pPr>
        <w:widowControl w:val="0"/>
        <w:rPr>
          <w:b/>
          <w:sz w:val="18"/>
          <w:szCs w:val="18"/>
        </w:rPr>
      </w:pPr>
      <w:r w:rsidRPr="00190B7E">
        <w:rPr>
          <w:sz w:val="18"/>
          <w:szCs w:val="18"/>
        </w:rPr>
        <w:br w:type="page"/>
      </w:r>
      <w:r w:rsidRPr="00190B7E">
        <w:rPr>
          <w:b/>
          <w:sz w:val="18"/>
          <w:szCs w:val="18"/>
        </w:rPr>
        <w:lastRenderedPageBreak/>
        <w:t>1.</w:t>
      </w:r>
      <w:r w:rsidRPr="00190B7E">
        <w:rPr>
          <w:sz w:val="18"/>
          <w:szCs w:val="18"/>
        </w:rPr>
        <w:t xml:space="preserve"> </w:t>
      </w:r>
      <w:r w:rsidRPr="00190B7E">
        <w:rPr>
          <w:b/>
          <w:sz w:val="18"/>
          <w:szCs w:val="18"/>
        </w:rPr>
        <w:t>Общая характеристика сферы реализации районной программы, в том числе формулировки основных проблем в указанной сфере и прогноз ее развития</w:t>
      </w:r>
    </w:p>
    <w:p w:rsidR="00441546" w:rsidRPr="00190B7E" w:rsidRDefault="00441546" w:rsidP="00441546">
      <w:pPr>
        <w:widowControl w:val="0"/>
        <w:autoSpaceDE w:val="0"/>
        <w:autoSpaceDN w:val="0"/>
        <w:adjustRightInd w:val="0"/>
        <w:spacing w:line="360" w:lineRule="exact"/>
        <w:ind w:firstLine="709"/>
        <w:outlineLvl w:val="1"/>
        <w:rPr>
          <w:sz w:val="18"/>
          <w:szCs w:val="18"/>
        </w:rPr>
      </w:pPr>
      <w:proofErr w:type="gramStart"/>
      <w:r w:rsidRPr="00190B7E">
        <w:rPr>
          <w:sz w:val="18"/>
          <w:szCs w:val="18"/>
        </w:rPr>
        <w:t>Правовые, экономические и организационные основы государственной политики содействия занятости населения, в том числе гарантии государства по реализации конституционных прав граждан Российской Федерации на труд и социальную защиту от безработицы, определены в Законе Российской Федера</w:t>
      </w:r>
      <w:r w:rsidRPr="00190B7E">
        <w:rPr>
          <w:sz w:val="18"/>
          <w:szCs w:val="18"/>
        </w:rPr>
        <w:softHyphen/>
        <w:t>ции от 19.04.1991 № 1032-1 «О занятости населения в Российской Федерации», согласно статье 5 которого государство проводит политику содействия реали</w:t>
      </w:r>
      <w:r w:rsidRPr="00190B7E">
        <w:rPr>
          <w:sz w:val="18"/>
          <w:szCs w:val="18"/>
        </w:rPr>
        <w:softHyphen/>
        <w:t>зации прав граждан на полную, продуктивную и свободно избранную</w:t>
      </w:r>
      <w:proofErr w:type="gramEnd"/>
      <w:r w:rsidRPr="00190B7E">
        <w:rPr>
          <w:sz w:val="18"/>
          <w:szCs w:val="18"/>
        </w:rPr>
        <w:t xml:space="preserve"> заня</w:t>
      </w:r>
      <w:r w:rsidRPr="00190B7E">
        <w:rPr>
          <w:sz w:val="18"/>
          <w:szCs w:val="18"/>
        </w:rPr>
        <w:softHyphen/>
        <w:t>тость.</w:t>
      </w:r>
    </w:p>
    <w:p w:rsidR="00441546" w:rsidRPr="00190B7E" w:rsidRDefault="00441546" w:rsidP="00441546">
      <w:pPr>
        <w:widowControl w:val="0"/>
        <w:autoSpaceDE w:val="0"/>
        <w:autoSpaceDN w:val="0"/>
        <w:adjustRightInd w:val="0"/>
        <w:spacing w:line="360" w:lineRule="exact"/>
        <w:ind w:firstLine="709"/>
        <w:outlineLvl w:val="1"/>
        <w:rPr>
          <w:sz w:val="18"/>
          <w:szCs w:val="18"/>
        </w:rPr>
      </w:pPr>
      <w:r w:rsidRPr="00190B7E">
        <w:rPr>
          <w:sz w:val="18"/>
          <w:szCs w:val="18"/>
        </w:rPr>
        <w:t xml:space="preserve">Государственная политика в области содействия занятости населения направлена </w:t>
      </w:r>
      <w:proofErr w:type="gramStart"/>
      <w:r w:rsidRPr="00190B7E">
        <w:rPr>
          <w:sz w:val="18"/>
          <w:szCs w:val="18"/>
        </w:rPr>
        <w:t>на</w:t>
      </w:r>
      <w:proofErr w:type="gramEnd"/>
      <w:r w:rsidRPr="00190B7E">
        <w:rPr>
          <w:sz w:val="18"/>
          <w:szCs w:val="18"/>
        </w:rPr>
        <w:t>:</w:t>
      </w:r>
    </w:p>
    <w:p w:rsidR="00441546" w:rsidRPr="00190B7E" w:rsidRDefault="00441546" w:rsidP="00441546">
      <w:pPr>
        <w:widowControl w:val="0"/>
        <w:autoSpaceDE w:val="0"/>
        <w:autoSpaceDN w:val="0"/>
        <w:adjustRightInd w:val="0"/>
        <w:spacing w:line="360" w:lineRule="exact"/>
        <w:ind w:firstLine="709"/>
        <w:outlineLvl w:val="1"/>
        <w:rPr>
          <w:sz w:val="18"/>
          <w:szCs w:val="18"/>
        </w:rPr>
      </w:pPr>
      <w:r w:rsidRPr="00190B7E">
        <w:rPr>
          <w:sz w:val="18"/>
          <w:szCs w:val="18"/>
        </w:rPr>
        <w:t>развитие трудовых ресурсов, повышение их мобильности, защиту на</w:t>
      </w:r>
      <w:r w:rsidRPr="00190B7E">
        <w:rPr>
          <w:sz w:val="18"/>
          <w:szCs w:val="18"/>
        </w:rPr>
        <w:softHyphen/>
        <w:t>ционального рынка труда;</w:t>
      </w:r>
    </w:p>
    <w:p w:rsidR="00441546" w:rsidRPr="00190B7E" w:rsidRDefault="00441546" w:rsidP="00441546">
      <w:pPr>
        <w:widowControl w:val="0"/>
        <w:autoSpaceDE w:val="0"/>
        <w:autoSpaceDN w:val="0"/>
        <w:adjustRightInd w:val="0"/>
        <w:spacing w:line="360" w:lineRule="exact"/>
        <w:ind w:firstLine="709"/>
        <w:outlineLvl w:val="1"/>
        <w:rPr>
          <w:sz w:val="18"/>
          <w:szCs w:val="18"/>
        </w:rPr>
      </w:pPr>
      <w:r w:rsidRPr="00190B7E">
        <w:rPr>
          <w:sz w:val="18"/>
          <w:szCs w:val="18"/>
        </w:rPr>
        <w:t>обеспечение равных возможностей всем гражданам Российской Федера</w:t>
      </w:r>
      <w:r w:rsidRPr="00190B7E">
        <w:rPr>
          <w:sz w:val="18"/>
          <w:szCs w:val="18"/>
        </w:rPr>
        <w:softHyphen/>
        <w:t>ции независимо от национальности, пола, возраста, социального положения, политических убеждений и отношения к религии в реализации права на добро</w:t>
      </w:r>
      <w:r w:rsidRPr="00190B7E">
        <w:rPr>
          <w:sz w:val="18"/>
          <w:szCs w:val="18"/>
        </w:rPr>
        <w:softHyphen/>
        <w:t>вольный труд и свободный выбор занятости;</w:t>
      </w:r>
    </w:p>
    <w:p w:rsidR="00441546" w:rsidRPr="00190B7E" w:rsidRDefault="00441546" w:rsidP="00441546">
      <w:pPr>
        <w:widowControl w:val="0"/>
        <w:autoSpaceDE w:val="0"/>
        <w:autoSpaceDN w:val="0"/>
        <w:adjustRightInd w:val="0"/>
        <w:spacing w:line="360" w:lineRule="exact"/>
        <w:ind w:firstLine="709"/>
        <w:outlineLvl w:val="1"/>
        <w:rPr>
          <w:sz w:val="18"/>
          <w:szCs w:val="18"/>
        </w:rPr>
      </w:pPr>
      <w:r w:rsidRPr="00190B7E">
        <w:rPr>
          <w:sz w:val="18"/>
          <w:szCs w:val="18"/>
        </w:rPr>
        <w:t>поддержку трудовой и предпринимательской инициативы граждан, осуществляемой в рамках законности, содействие развитию их способностей к производительному, творческому труду;</w:t>
      </w:r>
    </w:p>
    <w:p w:rsidR="00441546" w:rsidRPr="00190B7E" w:rsidRDefault="00441546" w:rsidP="00441546">
      <w:pPr>
        <w:widowControl w:val="0"/>
        <w:autoSpaceDE w:val="0"/>
        <w:autoSpaceDN w:val="0"/>
        <w:adjustRightInd w:val="0"/>
        <w:spacing w:line="360" w:lineRule="exact"/>
        <w:ind w:firstLine="709"/>
        <w:outlineLvl w:val="1"/>
        <w:rPr>
          <w:sz w:val="18"/>
          <w:szCs w:val="18"/>
        </w:rPr>
      </w:pPr>
      <w:proofErr w:type="gramStart"/>
      <w:r w:rsidRPr="00190B7E">
        <w:rPr>
          <w:sz w:val="18"/>
          <w:szCs w:val="18"/>
        </w:rPr>
        <w:t>осуществление мероприятий, способствующих занятости граждан, ис</w:t>
      </w:r>
      <w:r w:rsidRPr="00190B7E">
        <w:rPr>
          <w:sz w:val="18"/>
          <w:szCs w:val="18"/>
        </w:rPr>
        <w:softHyphen/>
        <w:t>пытывающих трудности в поиске работы (инвалиды; лица, освобожденные из учреждений, исполняющих наказание в виде лишения свободы; несовершенно</w:t>
      </w:r>
      <w:r w:rsidRPr="00190B7E">
        <w:rPr>
          <w:sz w:val="18"/>
          <w:szCs w:val="18"/>
        </w:rPr>
        <w:softHyphen/>
        <w:t>летние граждане в возрасте от 14 до 18 лет; лица предпенсионного возраста (за два года до наступления возраста, дающего право выхода на трудовую пенсию по старости, в том числе досрочно назначаемую трудовую пенсию по старости);</w:t>
      </w:r>
      <w:proofErr w:type="gramEnd"/>
      <w:r w:rsidRPr="00190B7E">
        <w:rPr>
          <w:sz w:val="18"/>
          <w:szCs w:val="18"/>
        </w:rPr>
        <w:t xml:space="preserve"> </w:t>
      </w:r>
      <w:proofErr w:type="gramStart"/>
      <w:r w:rsidRPr="00190B7E">
        <w:rPr>
          <w:sz w:val="18"/>
          <w:szCs w:val="18"/>
        </w:rPr>
        <w:t>беженцы и вынужденные переселенцы; граждане, уволенные с военной службы, и члены их семей; одинокие и многодетные родители, родители, вос</w:t>
      </w:r>
      <w:r w:rsidRPr="00190B7E">
        <w:rPr>
          <w:sz w:val="18"/>
          <w:szCs w:val="18"/>
        </w:rPr>
        <w:softHyphen/>
        <w:t>питывающие несовершеннолетних детей, детей-инвалидов; граждане, подверг</w:t>
      </w:r>
      <w:r w:rsidRPr="00190B7E">
        <w:rPr>
          <w:sz w:val="18"/>
          <w:szCs w:val="18"/>
        </w:rPr>
        <w:softHyphen/>
        <w:t>шиеся воздействию радиации вследствие чернобыльской и других радиацион</w:t>
      </w:r>
      <w:r w:rsidRPr="00190B7E">
        <w:rPr>
          <w:sz w:val="18"/>
          <w:szCs w:val="18"/>
        </w:rPr>
        <w:softHyphen/>
        <w:t>ных аварий и катастроф; граждане в возрасте от 18 до 20 лет из числа выпуск</w:t>
      </w:r>
      <w:r w:rsidRPr="00190B7E">
        <w:rPr>
          <w:sz w:val="18"/>
          <w:szCs w:val="18"/>
        </w:rPr>
        <w:softHyphen/>
        <w:t>ников учреждений среднего профессионального образования, ищущие работу впервые);</w:t>
      </w:r>
      <w:proofErr w:type="gramEnd"/>
    </w:p>
    <w:p w:rsidR="00441546" w:rsidRPr="00190B7E" w:rsidRDefault="00441546" w:rsidP="00441546">
      <w:pPr>
        <w:widowControl w:val="0"/>
        <w:autoSpaceDE w:val="0"/>
        <w:autoSpaceDN w:val="0"/>
        <w:adjustRightInd w:val="0"/>
        <w:spacing w:line="360" w:lineRule="exact"/>
        <w:ind w:firstLine="709"/>
        <w:outlineLvl w:val="1"/>
        <w:rPr>
          <w:sz w:val="18"/>
          <w:szCs w:val="18"/>
        </w:rPr>
      </w:pPr>
      <w:r w:rsidRPr="00190B7E">
        <w:rPr>
          <w:sz w:val="18"/>
          <w:szCs w:val="18"/>
        </w:rPr>
        <w:t>предупреждение массовой и сокращение длительной (более одного года) безработицы;</w:t>
      </w:r>
    </w:p>
    <w:p w:rsidR="00441546" w:rsidRPr="00190B7E" w:rsidRDefault="00441546" w:rsidP="00441546">
      <w:pPr>
        <w:widowControl w:val="0"/>
        <w:autoSpaceDE w:val="0"/>
        <w:autoSpaceDN w:val="0"/>
        <w:adjustRightInd w:val="0"/>
        <w:spacing w:line="360" w:lineRule="exact"/>
        <w:ind w:firstLine="709"/>
        <w:outlineLvl w:val="1"/>
        <w:rPr>
          <w:sz w:val="18"/>
          <w:szCs w:val="18"/>
        </w:rPr>
      </w:pPr>
      <w:proofErr w:type="gramStart"/>
      <w:r w:rsidRPr="00190B7E">
        <w:rPr>
          <w:sz w:val="18"/>
          <w:szCs w:val="18"/>
        </w:rPr>
        <w:t>поощрение работодателей, сохраняющих действующие и создаю</w:t>
      </w:r>
      <w:r w:rsidRPr="00190B7E">
        <w:rPr>
          <w:sz w:val="18"/>
          <w:szCs w:val="18"/>
        </w:rPr>
        <w:softHyphen/>
        <w:t>щих новые рабочие места, прежде всего для граждан, испытывающих трудно</w:t>
      </w:r>
      <w:r w:rsidRPr="00190B7E">
        <w:rPr>
          <w:sz w:val="18"/>
          <w:szCs w:val="18"/>
        </w:rPr>
        <w:softHyphen/>
        <w:t>сти в поиске работы;</w:t>
      </w:r>
      <w:proofErr w:type="gramEnd"/>
    </w:p>
    <w:p w:rsidR="00441546" w:rsidRPr="00190B7E" w:rsidRDefault="00441546" w:rsidP="00441546">
      <w:pPr>
        <w:widowControl w:val="0"/>
        <w:autoSpaceDE w:val="0"/>
        <w:autoSpaceDN w:val="0"/>
        <w:adjustRightInd w:val="0"/>
        <w:spacing w:line="360" w:lineRule="exact"/>
        <w:ind w:firstLine="709"/>
        <w:outlineLvl w:val="1"/>
        <w:rPr>
          <w:sz w:val="18"/>
          <w:szCs w:val="18"/>
        </w:rPr>
      </w:pPr>
      <w:r w:rsidRPr="00190B7E">
        <w:rPr>
          <w:sz w:val="18"/>
          <w:szCs w:val="18"/>
        </w:rPr>
        <w:t>объединение усилий участников рынка труда и согласованность их дей</w:t>
      </w:r>
      <w:r w:rsidRPr="00190B7E">
        <w:rPr>
          <w:sz w:val="18"/>
          <w:szCs w:val="18"/>
        </w:rPr>
        <w:softHyphen/>
        <w:t>ствий при реализации мероприятий по содействию занятости населения в соответствии со статьей 7.2. Закона Российской Федерации от 19.04.1991 № 1032-1 «О занятости населения в Российской Федерации» и частью второй статьи 15.1. Федерального закона от 06.10.2003 №131-ФЗ «Об общих принципах местного самоуправления в Российской Федерации»;</w:t>
      </w:r>
    </w:p>
    <w:p w:rsidR="00441546" w:rsidRPr="00190B7E" w:rsidRDefault="00441546" w:rsidP="00441546">
      <w:pPr>
        <w:widowControl w:val="0"/>
        <w:autoSpaceDE w:val="0"/>
        <w:autoSpaceDN w:val="0"/>
        <w:adjustRightInd w:val="0"/>
        <w:spacing w:line="360" w:lineRule="exact"/>
        <w:ind w:firstLine="709"/>
        <w:outlineLvl w:val="1"/>
        <w:rPr>
          <w:sz w:val="18"/>
          <w:szCs w:val="18"/>
        </w:rPr>
      </w:pPr>
      <w:r w:rsidRPr="00190B7E">
        <w:rPr>
          <w:sz w:val="18"/>
          <w:szCs w:val="18"/>
        </w:rPr>
        <w:t xml:space="preserve">В 2014 – 2016 годах государственная политика в области содействия занятости реализовывалась в Орловском районе Кировской области в рамках районной </w:t>
      </w:r>
      <w:proofErr w:type="gramStart"/>
      <w:r w:rsidRPr="00190B7E">
        <w:rPr>
          <w:sz w:val="18"/>
          <w:szCs w:val="18"/>
        </w:rPr>
        <w:t>программы содействия занятости населения Орловского района</w:t>
      </w:r>
      <w:proofErr w:type="gramEnd"/>
      <w:r w:rsidRPr="00190B7E">
        <w:rPr>
          <w:sz w:val="18"/>
          <w:szCs w:val="18"/>
        </w:rPr>
        <w:t xml:space="preserve"> на 2014-2016 годы (далее – мероприятия активной политики занятости). </w:t>
      </w:r>
    </w:p>
    <w:p w:rsidR="00441546" w:rsidRPr="00190B7E" w:rsidRDefault="00441546" w:rsidP="00441546">
      <w:pPr>
        <w:widowControl w:val="0"/>
        <w:autoSpaceDE w:val="0"/>
        <w:autoSpaceDN w:val="0"/>
        <w:adjustRightInd w:val="0"/>
        <w:spacing w:line="360" w:lineRule="exact"/>
        <w:ind w:firstLine="709"/>
        <w:outlineLvl w:val="1"/>
        <w:rPr>
          <w:sz w:val="18"/>
          <w:szCs w:val="18"/>
        </w:rPr>
      </w:pPr>
      <w:r w:rsidRPr="00190B7E">
        <w:rPr>
          <w:sz w:val="18"/>
          <w:szCs w:val="18"/>
        </w:rPr>
        <w:t>Участниками мероприятий активной политики занятост</w:t>
      </w:r>
      <w:proofErr w:type="gramStart"/>
      <w:r w:rsidRPr="00190B7E">
        <w:rPr>
          <w:sz w:val="18"/>
          <w:szCs w:val="18"/>
        </w:rPr>
        <w:t>и-</w:t>
      </w:r>
      <w:proofErr w:type="gramEnd"/>
      <w:r w:rsidRPr="00190B7E">
        <w:rPr>
          <w:sz w:val="18"/>
          <w:szCs w:val="18"/>
        </w:rPr>
        <w:t xml:space="preserve"> получателями государственных услуг в области содействия занятости населения в 2015 году стали 735 человек (в 2014 году – 908 человек), из которых 627 человек (в 2014 году – 673 человека) обратились за содействием в поиске подходящей работы. При содействии Отдела трудоустройства в рам</w:t>
      </w:r>
      <w:r w:rsidRPr="00190B7E">
        <w:rPr>
          <w:sz w:val="18"/>
          <w:szCs w:val="18"/>
        </w:rPr>
        <w:softHyphen/>
        <w:t>ках ведомственной программы трудоустроено 347 человек (в 2014 году – 325  человек), или 55% от общей численности граждан, обратившихся за содействием в поиске подходящей работы (в 2014 году – 48%).</w:t>
      </w:r>
    </w:p>
    <w:p w:rsidR="00441546" w:rsidRPr="00190B7E" w:rsidRDefault="00441546" w:rsidP="00441546">
      <w:pPr>
        <w:widowControl w:val="0"/>
        <w:autoSpaceDE w:val="0"/>
        <w:autoSpaceDN w:val="0"/>
        <w:adjustRightInd w:val="0"/>
        <w:spacing w:line="360" w:lineRule="exact"/>
        <w:ind w:firstLine="709"/>
        <w:outlineLvl w:val="1"/>
        <w:rPr>
          <w:sz w:val="18"/>
          <w:szCs w:val="18"/>
        </w:rPr>
      </w:pPr>
      <w:r w:rsidRPr="00190B7E">
        <w:rPr>
          <w:sz w:val="18"/>
          <w:szCs w:val="18"/>
        </w:rPr>
        <w:t>В 2015 году государственные услуги в области содействия занятости по</w:t>
      </w:r>
      <w:r w:rsidRPr="00190B7E">
        <w:rPr>
          <w:sz w:val="18"/>
          <w:szCs w:val="18"/>
        </w:rPr>
        <w:softHyphen/>
        <w:t xml:space="preserve">лучили: </w:t>
      </w:r>
    </w:p>
    <w:p w:rsidR="00441546" w:rsidRPr="00190B7E" w:rsidRDefault="00441546" w:rsidP="00441546">
      <w:pPr>
        <w:widowControl w:val="0"/>
        <w:autoSpaceDE w:val="0"/>
        <w:autoSpaceDN w:val="0"/>
        <w:adjustRightInd w:val="0"/>
        <w:spacing w:line="360" w:lineRule="exact"/>
        <w:ind w:firstLine="709"/>
        <w:outlineLvl w:val="1"/>
        <w:rPr>
          <w:sz w:val="18"/>
          <w:szCs w:val="18"/>
        </w:rPr>
      </w:pPr>
      <w:r w:rsidRPr="00190B7E">
        <w:rPr>
          <w:sz w:val="18"/>
          <w:szCs w:val="18"/>
        </w:rPr>
        <w:t>по организации профессиональной ориентации – 340 граждан;</w:t>
      </w:r>
    </w:p>
    <w:p w:rsidR="00441546" w:rsidRPr="00190B7E" w:rsidRDefault="00441546" w:rsidP="00441546">
      <w:pPr>
        <w:widowControl w:val="0"/>
        <w:autoSpaceDE w:val="0"/>
        <w:autoSpaceDN w:val="0"/>
        <w:adjustRightInd w:val="0"/>
        <w:spacing w:line="360" w:lineRule="exact"/>
        <w:ind w:firstLine="709"/>
        <w:outlineLvl w:val="1"/>
        <w:rPr>
          <w:sz w:val="18"/>
          <w:szCs w:val="18"/>
        </w:rPr>
      </w:pPr>
      <w:r w:rsidRPr="00190B7E">
        <w:rPr>
          <w:sz w:val="18"/>
          <w:szCs w:val="18"/>
        </w:rPr>
        <w:lastRenderedPageBreak/>
        <w:t>по социальной адаптации на рынке труда – 41 безработный граж</w:t>
      </w:r>
      <w:r w:rsidRPr="00190B7E">
        <w:rPr>
          <w:sz w:val="18"/>
          <w:szCs w:val="18"/>
        </w:rPr>
        <w:softHyphen/>
        <w:t>данин;</w:t>
      </w:r>
    </w:p>
    <w:p w:rsidR="00441546" w:rsidRPr="00190B7E" w:rsidRDefault="00441546" w:rsidP="00441546">
      <w:pPr>
        <w:widowControl w:val="0"/>
        <w:autoSpaceDE w:val="0"/>
        <w:autoSpaceDN w:val="0"/>
        <w:adjustRightInd w:val="0"/>
        <w:spacing w:line="360" w:lineRule="exact"/>
        <w:ind w:firstLine="709"/>
        <w:outlineLvl w:val="1"/>
        <w:rPr>
          <w:sz w:val="18"/>
          <w:szCs w:val="18"/>
        </w:rPr>
      </w:pPr>
      <w:r w:rsidRPr="00190B7E">
        <w:rPr>
          <w:sz w:val="18"/>
          <w:szCs w:val="18"/>
        </w:rPr>
        <w:t>по психологической поддержке – 55  безработных граждан;</w:t>
      </w:r>
    </w:p>
    <w:p w:rsidR="00441546" w:rsidRPr="00190B7E" w:rsidRDefault="00441546" w:rsidP="00441546">
      <w:pPr>
        <w:widowControl w:val="0"/>
        <w:autoSpaceDE w:val="0"/>
        <w:autoSpaceDN w:val="0"/>
        <w:adjustRightInd w:val="0"/>
        <w:spacing w:line="360" w:lineRule="exact"/>
        <w:ind w:firstLine="709"/>
        <w:outlineLvl w:val="1"/>
        <w:rPr>
          <w:sz w:val="18"/>
          <w:szCs w:val="18"/>
        </w:rPr>
      </w:pPr>
      <w:r w:rsidRPr="00190B7E">
        <w:rPr>
          <w:sz w:val="18"/>
          <w:szCs w:val="18"/>
        </w:rPr>
        <w:t xml:space="preserve">по содействию самозанятости – 4 безработных гражданина. </w:t>
      </w:r>
    </w:p>
    <w:p w:rsidR="00441546" w:rsidRPr="00190B7E" w:rsidRDefault="00441546" w:rsidP="00441546">
      <w:pPr>
        <w:widowControl w:val="0"/>
        <w:autoSpaceDE w:val="0"/>
        <w:autoSpaceDN w:val="0"/>
        <w:adjustRightInd w:val="0"/>
        <w:spacing w:line="360" w:lineRule="exact"/>
        <w:ind w:firstLine="709"/>
        <w:outlineLvl w:val="1"/>
        <w:rPr>
          <w:sz w:val="18"/>
          <w:szCs w:val="18"/>
        </w:rPr>
      </w:pPr>
      <w:r w:rsidRPr="00190B7E">
        <w:rPr>
          <w:sz w:val="18"/>
          <w:szCs w:val="18"/>
        </w:rPr>
        <w:t>по  профессиональному обучению – 71 безработных гражданин.</w:t>
      </w:r>
    </w:p>
    <w:p w:rsidR="00441546" w:rsidRPr="00190B7E" w:rsidRDefault="00441546" w:rsidP="00441546">
      <w:pPr>
        <w:widowControl w:val="0"/>
        <w:autoSpaceDE w:val="0"/>
        <w:autoSpaceDN w:val="0"/>
        <w:adjustRightInd w:val="0"/>
        <w:spacing w:line="360" w:lineRule="exact"/>
        <w:ind w:firstLine="709"/>
        <w:outlineLvl w:val="1"/>
        <w:rPr>
          <w:sz w:val="18"/>
          <w:szCs w:val="18"/>
        </w:rPr>
      </w:pPr>
      <w:r w:rsidRPr="00190B7E">
        <w:rPr>
          <w:sz w:val="18"/>
          <w:szCs w:val="18"/>
        </w:rPr>
        <w:t>В оплачиваемых общественных  работах приняли участие 58 ищущих работу граждан.</w:t>
      </w:r>
    </w:p>
    <w:p w:rsidR="00441546" w:rsidRPr="00190B7E" w:rsidRDefault="00441546" w:rsidP="00441546">
      <w:pPr>
        <w:widowControl w:val="0"/>
        <w:autoSpaceDE w:val="0"/>
        <w:autoSpaceDN w:val="0"/>
        <w:adjustRightInd w:val="0"/>
        <w:spacing w:line="360" w:lineRule="exact"/>
        <w:ind w:firstLine="709"/>
        <w:outlineLvl w:val="1"/>
        <w:rPr>
          <w:sz w:val="18"/>
          <w:szCs w:val="18"/>
        </w:rPr>
      </w:pPr>
      <w:r w:rsidRPr="00190B7E">
        <w:rPr>
          <w:sz w:val="18"/>
          <w:szCs w:val="18"/>
        </w:rPr>
        <w:t>В 2015 году на временные работы в свободное от учебы время было трудоустроено 110 несо</w:t>
      </w:r>
      <w:r w:rsidRPr="00190B7E">
        <w:rPr>
          <w:sz w:val="18"/>
          <w:szCs w:val="18"/>
        </w:rPr>
        <w:softHyphen/>
        <w:t xml:space="preserve">вершеннолетних граждан в возрасте 14-17 лет. </w:t>
      </w:r>
    </w:p>
    <w:p w:rsidR="00441546" w:rsidRPr="00190B7E" w:rsidRDefault="00441546" w:rsidP="00441546">
      <w:pPr>
        <w:widowControl w:val="0"/>
        <w:autoSpaceDE w:val="0"/>
        <w:autoSpaceDN w:val="0"/>
        <w:adjustRightInd w:val="0"/>
        <w:spacing w:line="360" w:lineRule="exact"/>
        <w:ind w:firstLine="709"/>
        <w:outlineLvl w:val="1"/>
        <w:rPr>
          <w:sz w:val="18"/>
          <w:szCs w:val="18"/>
        </w:rPr>
      </w:pPr>
      <w:r w:rsidRPr="00190B7E">
        <w:rPr>
          <w:sz w:val="18"/>
          <w:szCs w:val="18"/>
        </w:rPr>
        <w:t>За содействием в поиске подходящей работы в органы службы занятости населения в 2015 году обратились 11 выпускников учреждений среднего профессионального образования в возрасте от 18 до 20 лет, ищущих работу впервые (в 2014 году – 9 человек), 40% из них были трудоустроены.</w:t>
      </w:r>
    </w:p>
    <w:p w:rsidR="00441546" w:rsidRPr="00190B7E" w:rsidRDefault="00441546" w:rsidP="00441546">
      <w:pPr>
        <w:widowControl w:val="0"/>
        <w:autoSpaceDE w:val="0"/>
        <w:autoSpaceDN w:val="0"/>
        <w:adjustRightInd w:val="0"/>
        <w:spacing w:line="360" w:lineRule="exact"/>
        <w:ind w:firstLine="709"/>
        <w:outlineLvl w:val="1"/>
        <w:rPr>
          <w:sz w:val="18"/>
          <w:szCs w:val="18"/>
        </w:rPr>
      </w:pPr>
      <w:r w:rsidRPr="00190B7E">
        <w:rPr>
          <w:sz w:val="18"/>
          <w:szCs w:val="18"/>
        </w:rPr>
        <w:t>Принятые в 2014 и 2015годах меры по стабилизации ситуации на рынке труда оказали существенное положительное воздействие на ситуацию с занято</w:t>
      </w:r>
      <w:r w:rsidRPr="00190B7E">
        <w:rPr>
          <w:sz w:val="18"/>
          <w:szCs w:val="18"/>
        </w:rPr>
        <w:softHyphen/>
        <w:t xml:space="preserve">стью населения. </w:t>
      </w:r>
    </w:p>
    <w:p w:rsidR="00441546" w:rsidRPr="00190B7E" w:rsidRDefault="00441546" w:rsidP="00441546">
      <w:pPr>
        <w:widowControl w:val="0"/>
        <w:autoSpaceDE w:val="0"/>
        <w:autoSpaceDN w:val="0"/>
        <w:adjustRightInd w:val="0"/>
        <w:spacing w:line="360" w:lineRule="exact"/>
        <w:ind w:firstLine="709"/>
        <w:outlineLvl w:val="1"/>
        <w:rPr>
          <w:sz w:val="18"/>
          <w:szCs w:val="18"/>
        </w:rPr>
      </w:pPr>
      <w:r w:rsidRPr="00190B7E">
        <w:rPr>
          <w:sz w:val="18"/>
          <w:szCs w:val="18"/>
        </w:rPr>
        <w:t>Численность зарегистрированных в Отделе Трудоустройства безработных граждан снизилась с 116 человек на 01.01.2014 до 112 человек на 01.01.2016.</w:t>
      </w:r>
    </w:p>
    <w:p w:rsidR="00441546" w:rsidRPr="00190B7E" w:rsidRDefault="00441546" w:rsidP="00441546">
      <w:pPr>
        <w:widowControl w:val="0"/>
        <w:autoSpaceDE w:val="0"/>
        <w:autoSpaceDN w:val="0"/>
        <w:adjustRightInd w:val="0"/>
        <w:spacing w:line="360" w:lineRule="exact"/>
        <w:ind w:firstLine="709"/>
        <w:outlineLvl w:val="1"/>
        <w:rPr>
          <w:sz w:val="18"/>
          <w:szCs w:val="18"/>
        </w:rPr>
      </w:pPr>
      <w:r w:rsidRPr="00190B7E">
        <w:rPr>
          <w:sz w:val="18"/>
          <w:szCs w:val="18"/>
        </w:rPr>
        <w:t>Наряду с позитивными тенденциями на рынке, складывавшимися в 2014-2015 годах следует отметить рост числа безработных граждан в первом полугодии 2016 года. Основной причиной этого явилась продолжившаяся оптимизация рабочих мест в бюджетной сфере и ухудшение экономического состояния предприятий лесопереработки. Перечисленные обстоятельства способствуют росту длительной безработицы. Рост составил около 2%. Необходимо отметить также изменение структуры спроса рабочей силы. Растет спрос на высококвалифицированную рабочую силу на предприятиях сельского хозяйства, образовании, здравоохранении. Среди обращающихся в службу занятости населе</w:t>
      </w:r>
      <w:r w:rsidRPr="00190B7E">
        <w:rPr>
          <w:sz w:val="18"/>
          <w:szCs w:val="18"/>
        </w:rPr>
        <w:softHyphen/>
        <w:t>ния за содействием в трудоустройстве велика доля неквалифицированной рабо</w:t>
      </w:r>
      <w:r w:rsidRPr="00190B7E">
        <w:rPr>
          <w:sz w:val="18"/>
          <w:szCs w:val="18"/>
        </w:rPr>
        <w:softHyphen/>
        <w:t>чей силы, длительно (более 1 года) не работающих, инвалидов, других низкоконкурентных на рынке труда категорий граждан, что затрудняет их трудоуст</w:t>
      </w:r>
      <w:r w:rsidRPr="00190B7E">
        <w:rPr>
          <w:sz w:val="18"/>
          <w:szCs w:val="18"/>
        </w:rPr>
        <w:softHyphen/>
        <w:t>ройство, приводит к увеличению продолжительности безработицы.</w:t>
      </w:r>
    </w:p>
    <w:p w:rsidR="00441546" w:rsidRPr="00190B7E" w:rsidRDefault="00441546" w:rsidP="00441546">
      <w:pPr>
        <w:widowControl w:val="0"/>
        <w:spacing w:line="360" w:lineRule="exact"/>
        <w:ind w:firstLine="709"/>
        <w:rPr>
          <w:sz w:val="18"/>
          <w:szCs w:val="18"/>
        </w:rPr>
      </w:pPr>
      <w:r w:rsidRPr="00190B7E">
        <w:rPr>
          <w:sz w:val="18"/>
          <w:szCs w:val="18"/>
        </w:rPr>
        <w:t>Вместе с тем следует отметить, что в течение 2014 – 2015 годов ситуация с занятостью населения в Орловском районе Кировской области, приоб</w:t>
      </w:r>
      <w:r w:rsidRPr="00190B7E">
        <w:rPr>
          <w:sz w:val="18"/>
          <w:szCs w:val="18"/>
        </w:rPr>
        <w:softHyphen/>
        <w:t>рела тенденцию к стабилизации.</w:t>
      </w:r>
    </w:p>
    <w:p w:rsidR="00441546" w:rsidRPr="00190B7E" w:rsidRDefault="00441546" w:rsidP="00441546">
      <w:pPr>
        <w:widowControl w:val="0"/>
        <w:spacing w:line="360" w:lineRule="exact"/>
        <w:ind w:firstLine="709"/>
        <w:rPr>
          <w:sz w:val="18"/>
          <w:szCs w:val="18"/>
        </w:rPr>
      </w:pPr>
      <w:proofErr w:type="gramStart"/>
      <w:r w:rsidRPr="00190B7E">
        <w:rPr>
          <w:sz w:val="18"/>
          <w:szCs w:val="18"/>
        </w:rPr>
        <w:t>Также, определенные опасения вызывает то, что рынок труда Орловского района Кировской области обладает существенной дифференциацией по показателям напряженности безработицы и ее продолжитель</w:t>
      </w:r>
      <w:r w:rsidRPr="00190B7E">
        <w:rPr>
          <w:sz w:val="18"/>
          <w:szCs w:val="18"/>
        </w:rPr>
        <w:softHyphen/>
        <w:t>ности, территориальной, профессионально-квалификационной диспропорциями спроса и предложения рабочей силы, особенно в разрезе город-село (большин</w:t>
      </w:r>
      <w:r w:rsidRPr="00190B7E">
        <w:rPr>
          <w:sz w:val="18"/>
          <w:szCs w:val="18"/>
        </w:rPr>
        <w:softHyphen/>
        <w:t>ство заявленных работодателями вакансий находится на город Орлов, а примерно половина безработных, зарегистриро</w:t>
      </w:r>
      <w:r w:rsidRPr="00190B7E">
        <w:rPr>
          <w:sz w:val="18"/>
          <w:szCs w:val="18"/>
        </w:rPr>
        <w:softHyphen/>
        <w:t>ванных в службе занятости, проживает в сельской местности), наличием большого количества населенных пунктов, где</w:t>
      </w:r>
      <w:proofErr w:type="gramEnd"/>
      <w:r w:rsidRPr="00190B7E">
        <w:rPr>
          <w:sz w:val="18"/>
          <w:szCs w:val="18"/>
        </w:rPr>
        <w:t xml:space="preserve"> нет работодателей или имеются только рабочие места бюджетной сферы.</w:t>
      </w:r>
    </w:p>
    <w:p w:rsidR="00441546" w:rsidRPr="00190B7E" w:rsidRDefault="00441546" w:rsidP="00441546">
      <w:pPr>
        <w:widowControl w:val="0"/>
        <w:spacing w:line="360" w:lineRule="exact"/>
        <w:ind w:firstLine="709"/>
        <w:rPr>
          <w:sz w:val="18"/>
          <w:szCs w:val="18"/>
        </w:rPr>
      </w:pPr>
      <w:r w:rsidRPr="00190B7E">
        <w:rPr>
          <w:sz w:val="18"/>
          <w:szCs w:val="18"/>
        </w:rPr>
        <w:t>Одной из причин высокого уровня регистрируемой безработицы, диспро</w:t>
      </w:r>
      <w:r w:rsidRPr="00190B7E">
        <w:rPr>
          <w:sz w:val="18"/>
          <w:szCs w:val="18"/>
        </w:rPr>
        <w:softHyphen/>
        <w:t>порций между спросом и предложением рабочей силы в Орловском районе и в области в целом является избыток выпускников учреждений про</w:t>
      </w:r>
      <w:r w:rsidRPr="00190B7E">
        <w:rPr>
          <w:sz w:val="18"/>
          <w:szCs w:val="18"/>
        </w:rPr>
        <w:softHyphen/>
        <w:t>фессионального образования, получивших невостребованную работодателями подготовку по гуманитарным профессиям и недостаток вы</w:t>
      </w:r>
      <w:r w:rsidRPr="00190B7E">
        <w:rPr>
          <w:sz w:val="18"/>
          <w:szCs w:val="18"/>
        </w:rPr>
        <w:softHyphen/>
        <w:t>пускников, получивших профессиональную подготовку по инженерным и ра</w:t>
      </w:r>
      <w:r w:rsidRPr="00190B7E">
        <w:rPr>
          <w:sz w:val="18"/>
          <w:szCs w:val="18"/>
        </w:rPr>
        <w:softHyphen/>
        <w:t xml:space="preserve">бочим профессиям. </w:t>
      </w:r>
    </w:p>
    <w:p w:rsidR="00441546" w:rsidRPr="00190B7E" w:rsidRDefault="00441546" w:rsidP="00441546">
      <w:pPr>
        <w:widowControl w:val="0"/>
        <w:autoSpaceDE w:val="0"/>
        <w:autoSpaceDN w:val="0"/>
        <w:adjustRightInd w:val="0"/>
        <w:spacing w:line="360" w:lineRule="exact"/>
        <w:ind w:firstLine="709"/>
        <w:outlineLvl w:val="1"/>
        <w:rPr>
          <w:sz w:val="18"/>
          <w:szCs w:val="18"/>
        </w:rPr>
      </w:pPr>
      <w:r w:rsidRPr="00190B7E">
        <w:rPr>
          <w:sz w:val="18"/>
          <w:szCs w:val="18"/>
        </w:rPr>
        <w:t>В течение 2017 – 2022 годов в Орловском районе Кировской области, как и в регионе в целом, сохранится тенденция сокращения численности населения (примерно на 200  человек ежегодно), что приведет к снижению численности ЭАН и, как следствие, к сокращению предложения трудовых ре</w:t>
      </w:r>
      <w:r w:rsidRPr="00190B7E">
        <w:rPr>
          <w:sz w:val="18"/>
          <w:szCs w:val="18"/>
        </w:rPr>
        <w:softHyphen/>
        <w:t>сурсов.</w:t>
      </w:r>
    </w:p>
    <w:p w:rsidR="00441546" w:rsidRPr="00190B7E" w:rsidRDefault="00441546" w:rsidP="00441546">
      <w:pPr>
        <w:widowControl w:val="0"/>
        <w:autoSpaceDE w:val="0"/>
        <w:autoSpaceDN w:val="0"/>
        <w:adjustRightInd w:val="0"/>
        <w:spacing w:line="360" w:lineRule="exact"/>
        <w:ind w:firstLine="709"/>
        <w:outlineLvl w:val="1"/>
        <w:rPr>
          <w:sz w:val="18"/>
          <w:szCs w:val="18"/>
        </w:rPr>
      </w:pPr>
      <w:r w:rsidRPr="00190B7E">
        <w:rPr>
          <w:sz w:val="18"/>
          <w:szCs w:val="18"/>
        </w:rPr>
        <w:t>При сохранении наметившихся тенденций в экономиче</w:t>
      </w:r>
      <w:r w:rsidRPr="00190B7E">
        <w:rPr>
          <w:sz w:val="18"/>
          <w:szCs w:val="18"/>
        </w:rPr>
        <w:softHyphen/>
        <w:t xml:space="preserve">ской ситуации и спросе на рабочую силу прогнозируется снижение  численности безработных граждан, рассчитанной по методологии Международной </w:t>
      </w:r>
      <w:r w:rsidRPr="00190B7E">
        <w:rPr>
          <w:sz w:val="18"/>
          <w:szCs w:val="18"/>
        </w:rPr>
        <w:lastRenderedPageBreak/>
        <w:t>организации труда</w:t>
      </w:r>
    </w:p>
    <w:p w:rsidR="00441546" w:rsidRPr="00190B7E" w:rsidRDefault="00441546" w:rsidP="00441546">
      <w:pPr>
        <w:widowControl w:val="0"/>
        <w:autoSpaceDE w:val="0"/>
        <w:autoSpaceDN w:val="0"/>
        <w:adjustRightInd w:val="0"/>
        <w:spacing w:line="360" w:lineRule="exact"/>
        <w:ind w:firstLine="709"/>
        <w:outlineLvl w:val="1"/>
        <w:rPr>
          <w:sz w:val="18"/>
          <w:szCs w:val="18"/>
        </w:rPr>
      </w:pPr>
      <w:r w:rsidRPr="00190B7E">
        <w:rPr>
          <w:sz w:val="18"/>
          <w:szCs w:val="18"/>
        </w:rPr>
        <w:t>Снижению безработицы будет существенно способствовать изменение демографической структуры: значительно сократится численность молодежи, в наибольшей степени подверженной риску безработицы.</w:t>
      </w:r>
    </w:p>
    <w:p w:rsidR="00441546" w:rsidRPr="00190B7E" w:rsidRDefault="00441546" w:rsidP="00441546">
      <w:pPr>
        <w:widowControl w:val="0"/>
        <w:spacing w:after="120" w:line="360" w:lineRule="exact"/>
        <w:ind w:firstLine="709"/>
        <w:rPr>
          <w:sz w:val="18"/>
          <w:szCs w:val="18"/>
        </w:rPr>
      </w:pPr>
      <w:r w:rsidRPr="00190B7E">
        <w:rPr>
          <w:sz w:val="18"/>
          <w:szCs w:val="18"/>
        </w:rPr>
        <w:t>Исходя из прогнозируемой общей численности безработных, прогнози</w:t>
      </w:r>
      <w:r w:rsidRPr="00190B7E">
        <w:rPr>
          <w:sz w:val="18"/>
          <w:szCs w:val="18"/>
        </w:rPr>
        <w:softHyphen/>
        <w:t>руемого соотношения численности зарегистрированных безработных и общей численности безработных среднегодовая численность зарегистри</w:t>
      </w:r>
      <w:r w:rsidRPr="00190B7E">
        <w:rPr>
          <w:sz w:val="18"/>
          <w:szCs w:val="18"/>
        </w:rPr>
        <w:softHyphen/>
        <w:t>рованных безработных достигнет к 2022 году до 105 человек. Уровень ре</w:t>
      </w:r>
      <w:r w:rsidRPr="00190B7E">
        <w:rPr>
          <w:sz w:val="18"/>
          <w:szCs w:val="18"/>
        </w:rPr>
        <w:softHyphen/>
        <w:t>гистрируемой безработицы стабилизируется и не превысит 1,6% ЭАН.</w:t>
      </w:r>
    </w:p>
    <w:p w:rsidR="00441546" w:rsidRPr="00190B7E" w:rsidRDefault="00441546" w:rsidP="00441546">
      <w:pPr>
        <w:widowControl w:val="0"/>
        <w:spacing w:after="120" w:line="360" w:lineRule="exact"/>
        <w:ind w:firstLine="709"/>
        <w:rPr>
          <w:b/>
          <w:sz w:val="18"/>
          <w:szCs w:val="18"/>
        </w:rPr>
      </w:pPr>
      <w:r w:rsidRPr="00190B7E">
        <w:rPr>
          <w:b/>
          <w:sz w:val="18"/>
          <w:szCs w:val="18"/>
        </w:rPr>
        <w:t>2.</w:t>
      </w:r>
      <w:r w:rsidRPr="00190B7E">
        <w:rPr>
          <w:sz w:val="18"/>
          <w:szCs w:val="18"/>
        </w:rPr>
        <w:t xml:space="preserve"> </w:t>
      </w:r>
      <w:r w:rsidRPr="00190B7E">
        <w:rPr>
          <w:b/>
          <w:sz w:val="18"/>
          <w:szCs w:val="18"/>
        </w:rPr>
        <w:t>Приоритеты государственной политики в сфере занятости населения, цели, задачи, целевые показатели эффективности реализации районной программы, описание ожидаемых конечных результатов районной программы, сроков и этапов ее реализации</w:t>
      </w:r>
    </w:p>
    <w:p w:rsidR="00441546" w:rsidRPr="00190B7E" w:rsidRDefault="00441546" w:rsidP="00441546">
      <w:pPr>
        <w:widowControl w:val="0"/>
        <w:shd w:val="clear" w:color="auto" w:fill="FFFFFF"/>
        <w:autoSpaceDE w:val="0"/>
        <w:autoSpaceDN w:val="0"/>
        <w:adjustRightInd w:val="0"/>
        <w:spacing w:line="360" w:lineRule="exact"/>
        <w:ind w:firstLine="709"/>
        <w:outlineLvl w:val="1"/>
        <w:rPr>
          <w:sz w:val="18"/>
          <w:szCs w:val="18"/>
        </w:rPr>
      </w:pPr>
      <w:proofErr w:type="gramStart"/>
      <w:r w:rsidRPr="00190B7E">
        <w:rPr>
          <w:sz w:val="18"/>
          <w:szCs w:val="18"/>
        </w:rPr>
        <w:t>Программа разработана в соответствии с Концепцией долгосрочного социально-экономического развития Российской Федерации на период до 2020 года, утвержденной распо</w:t>
      </w:r>
      <w:r w:rsidRPr="00190B7E">
        <w:rPr>
          <w:sz w:val="18"/>
          <w:szCs w:val="18"/>
        </w:rPr>
        <w:softHyphen/>
        <w:t>ряжением Правительства Российской Федерации от 17.11.2008 № 1662-р «О Концепции долгосрочного социально-экономического развития Российской Федерации на период до 2020 года», указами Президента Российской Федера</w:t>
      </w:r>
      <w:r w:rsidRPr="00190B7E">
        <w:rPr>
          <w:sz w:val="18"/>
          <w:szCs w:val="18"/>
        </w:rPr>
        <w:softHyphen/>
        <w:t>ции от 07.05.2012 № 597 «О мероприятиях по реализации государственной со</w:t>
      </w:r>
      <w:r w:rsidRPr="00190B7E">
        <w:rPr>
          <w:sz w:val="18"/>
          <w:szCs w:val="18"/>
        </w:rPr>
        <w:softHyphen/>
        <w:t>циальной политики», от 07.05.2012 № 596 «О долгосрочной государственной экономической политике», от 07.05.2012</w:t>
      </w:r>
      <w:proofErr w:type="gramEnd"/>
      <w:r w:rsidRPr="00190B7E">
        <w:rPr>
          <w:sz w:val="18"/>
          <w:szCs w:val="18"/>
        </w:rPr>
        <w:t xml:space="preserve"> № </w:t>
      </w:r>
      <w:proofErr w:type="gramStart"/>
      <w:r w:rsidRPr="00190B7E">
        <w:rPr>
          <w:sz w:val="18"/>
          <w:szCs w:val="18"/>
        </w:rPr>
        <w:t>606 «О мерах по реализации демо</w:t>
      </w:r>
      <w:r w:rsidRPr="00190B7E">
        <w:rPr>
          <w:sz w:val="18"/>
          <w:szCs w:val="18"/>
        </w:rPr>
        <w:softHyphen/>
        <w:t>графической политики Российской Федерации», а также Стратегией социально-экономического развития Кировской области на период до 2020 года, принятой постановлением Правительства Кировской области от 06.12.2009 № 33/432 «О внесении изменения в постановление Правительства области от 12.08.2008 № 142/319», Программой социально-экономического развития Кировской об</w:t>
      </w:r>
      <w:r w:rsidRPr="00190B7E">
        <w:rPr>
          <w:sz w:val="18"/>
          <w:szCs w:val="18"/>
        </w:rPr>
        <w:softHyphen/>
        <w:t>ласти на 2011 – 2013 годы, утвержденной Законом Кировской области от 25.02.2011 № 613-ЗО «О Программе социально-экономического</w:t>
      </w:r>
      <w:proofErr w:type="gramEnd"/>
      <w:r w:rsidRPr="00190B7E">
        <w:rPr>
          <w:sz w:val="18"/>
          <w:szCs w:val="18"/>
        </w:rPr>
        <w:t xml:space="preserve"> развития Ки</w:t>
      </w:r>
      <w:r w:rsidRPr="00190B7E">
        <w:rPr>
          <w:sz w:val="18"/>
          <w:szCs w:val="18"/>
        </w:rPr>
        <w:softHyphen/>
        <w:t>ровской области на 2011 – 2013 годы», Программой социально-экономического развития муниципального образования Орловский муниципальный район на 2012-2016 годы, утвержденной решением Орловской районной думы №727-п от 17.11.11. «Об утверждении программы  социально-экономического  развития муниципального образования Орловский муниципальный район на  2012 – 2016 годы»</w:t>
      </w:r>
    </w:p>
    <w:p w:rsidR="00441546" w:rsidRPr="00190B7E" w:rsidRDefault="00441546" w:rsidP="00441546">
      <w:pPr>
        <w:widowControl w:val="0"/>
        <w:autoSpaceDE w:val="0"/>
        <w:autoSpaceDN w:val="0"/>
        <w:adjustRightInd w:val="0"/>
        <w:spacing w:line="360" w:lineRule="exact"/>
        <w:ind w:firstLine="709"/>
        <w:outlineLvl w:val="1"/>
        <w:rPr>
          <w:sz w:val="18"/>
          <w:szCs w:val="18"/>
        </w:rPr>
      </w:pPr>
      <w:r w:rsidRPr="00190B7E">
        <w:rPr>
          <w:sz w:val="18"/>
          <w:szCs w:val="18"/>
        </w:rPr>
        <w:t xml:space="preserve"> Основными приоритетами государствен</w:t>
      </w:r>
      <w:r w:rsidRPr="00190B7E">
        <w:rPr>
          <w:sz w:val="18"/>
          <w:szCs w:val="18"/>
        </w:rPr>
        <w:softHyphen/>
        <w:t>ной политики в сфере реализации данной районной программы являются:</w:t>
      </w:r>
    </w:p>
    <w:p w:rsidR="00441546" w:rsidRPr="00190B7E" w:rsidRDefault="00441546" w:rsidP="00441546">
      <w:pPr>
        <w:widowControl w:val="0"/>
        <w:autoSpaceDE w:val="0"/>
        <w:autoSpaceDN w:val="0"/>
        <w:adjustRightInd w:val="0"/>
        <w:spacing w:line="360" w:lineRule="exact"/>
        <w:ind w:firstLine="709"/>
        <w:outlineLvl w:val="1"/>
        <w:rPr>
          <w:sz w:val="18"/>
          <w:szCs w:val="18"/>
        </w:rPr>
      </w:pPr>
      <w:proofErr w:type="gramStart"/>
      <w:r w:rsidRPr="00190B7E">
        <w:rPr>
          <w:sz w:val="18"/>
          <w:szCs w:val="18"/>
        </w:rPr>
        <w:t>развитие занятости населения на основе создания новых эффективных рабочих мест и модернизации имеющихся, расши</w:t>
      </w:r>
      <w:r w:rsidRPr="00190B7E">
        <w:rPr>
          <w:sz w:val="18"/>
          <w:szCs w:val="18"/>
        </w:rPr>
        <w:softHyphen/>
        <w:t>рение практики стажировки в организациях молодых специалистов с целью их последующего трудоустройства на постоянное место работы, вовлечение в тру</w:t>
      </w:r>
      <w:r w:rsidRPr="00190B7E">
        <w:rPr>
          <w:sz w:val="18"/>
          <w:szCs w:val="18"/>
        </w:rPr>
        <w:softHyphen/>
        <w:t>довую деятельность лиц пенсионного возраста, женщин, имеющих несовер</w:t>
      </w:r>
      <w:r w:rsidRPr="00190B7E">
        <w:rPr>
          <w:sz w:val="18"/>
          <w:szCs w:val="18"/>
        </w:rPr>
        <w:softHyphen/>
        <w:t>шеннолетних детей и детей-инвалидов, лиц с ограниченными физическими возможностями, лиц, вернувшихся из мест отбывания наказания, других кате</w:t>
      </w:r>
      <w:r w:rsidRPr="00190B7E">
        <w:rPr>
          <w:sz w:val="18"/>
          <w:szCs w:val="18"/>
        </w:rPr>
        <w:softHyphen/>
        <w:t>горий граждан, испытывающих трудности в поиске</w:t>
      </w:r>
      <w:proofErr w:type="gramEnd"/>
      <w:r w:rsidRPr="00190B7E">
        <w:rPr>
          <w:sz w:val="18"/>
          <w:szCs w:val="18"/>
        </w:rPr>
        <w:t xml:space="preserve"> работы;</w:t>
      </w:r>
    </w:p>
    <w:p w:rsidR="00441546" w:rsidRPr="00190B7E" w:rsidRDefault="00441546" w:rsidP="00441546">
      <w:pPr>
        <w:widowControl w:val="0"/>
        <w:autoSpaceDE w:val="0"/>
        <w:autoSpaceDN w:val="0"/>
        <w:adjustRightInd w:val="0"/>
        <w:spacing w:line="360" w:lineRule="exact"/>
        <w:ind w:firstLine="709"/>
        <w:outlineLvl w:val="1"/>
        <w:rPr>
          <w:sz w:val="18"/>
          <w:szCs w:val="18"/>
        </w:rPr>
      </w:pPr>
      <w:r w:rsidRPr="00190B7E">
        <w:rPr>
          <w:sz w:val="18"/>
          <w:szCs w:val="18"/>
        </w:rPr>
        <w:t xml:space="preserve">повышение территориальной мобильности населения; </w:t>
      </w:r>
    </w:p>
    <w:p w:rsidR="00441546" w:rsidRPr="00190B7E" w:rsidRDefault="00441546" w:rsidP="00441546">
      <w:pPr>
        <w:widowControl w:val="0"/>
        <w:autoSpaceDE w:val="0"/>
        <w:autoSpaceDN w:val="0"/>
        <w:adjustRightInd w:val="0"/>
        <w:spacing w:line="360" w:lineRule="exact"/>
        <w:ind w:firstLine="709"/>
        <w:outlineLvl w:val="1"/>
        <w:rPr>
          <w:sz w:val="18"/>
          <w:szCs w:val="18"/>
        </w:rPr>
      </w:pPr>
      <w:r w:rsidRPr="00190B7E">
        <w:rPr>
          <w:sz w:val="18"/>
          <w:szCs w:val="18"/>
        </w:rPr>
        <w:t>улучшение качества рабочей силы и развитие ее профессиональной мо</w:t>
      </w:r>
      <w:r w:rsidRPr="00190B7E">
        <w:rPr>
          <w:sz w:val="18"/>
          <w:szCs w:val="18"/>
        </w:rPr>
        <w:softHyphen/>
        <w:t>бильности</w:t>
      </w:r>
      <w:r w:rsidRPr="00190B7E">
        <w:rPr>
          <w:i/>
          <w:sz w:val="18"/>
          <w:szCs w:val="18"/>
        </w:rPr>
        <w:t xml:space="preserve"> </w:t>
      </w:r>
      <w:r w:rsidRPr="00190B7E">
        <w:rPr>
          <w:sz w:val="18"/>
          <w:szCs w:val="18"/>
        </w:rPr>
        <w:t>на основе</w:t>
      </w:r>
      <w:r w:rsidRPr="00190B7E">
        <w:rPr>
          <w:i/>
          <w:sz w:val="18"/>
          <w:szCs w:val="18"/>
        </w:rPr>
        <w:t xml:space="preserve"> </w:t>
      </w:r>
      <w:r w:rsidRPr="00190B7E">
        <w:rPr>
          <w:sz w:val="18"/>
          <w:szCs w:val="18"/>
        </w:rPr>
        <w:t>профессионального обучения и получения дополнительного профессионального образования безработными гражданами;</w:t>
      </w:r>
    </w:p>
    <w:p w:rsidR="00441546" w:rsidRPr="00190B7E" w:rsidRDefault="00441546" w:rsidP="00441546">
      <w:pPr>
        <w:widowControl w:val="0"/>
        <w:autoSpaceDE w:val="0"/>
        <w:autoSpaceDN w:val="0"/>
        <w:adjustRightInd w:val="0"/>
        <w:spacing w:line="360" w:lineRule="exact"/>
        <w:ind w:firstLine="709"/>
        <w:outlineLvl w:val="1"/>
        <w:rPr>
          <w:sz w:val="18"/>
          <w:szCs w:val="18"/>
        </w:rPr>
      </w:pPr>
      <w:r w:rsidRPr="00190B7E">
        <w:rPr>
          <w:sz w:val="18"/>
          <w:szCs w:val="18"/>
        </w:rPr>
        <w:t>повышение качества и доступности всех государственных услуг</w:t>
      </w:r>
      <w:r w:rsidRPr="00190B7E">
        <w:rPr>
          <w:i/>
          <w:sz w:val="18"/>
          <w:szCs w:val="18"/>
        </w:rPr>
        <w:t>,</w:t>
      </w:r>
      <w:r w:rsidRPr="00190B7E">
        <w:rPr>
          <w:sz w:val="18"/>
          <w:szCs w:val="18"/>
        </w:rPr>
        <w:t xml:space="preserve"> предос</w:t>
      </w:r>
      <w:r w:rsidRPr="00190B7E">
        <w:rPr>
          <w:sz w:val="18"/>
          <w:szCs w:val="18"/>
        </w:rPr>
        <w:softHyphen/>
        <w:t>тавляемых в области содействия занятости населения, в том числе в электрон</w:t>
      </w:r>
      <w:r w:rsidRPr="00190B7E">
        <w:rPr>
          <w:sz w:val="18"/>
          <w:szCs w:val="18"/>
        </w:rPr>
        <w:softHyphen/>
        <w:t>ном виде;</w:t>
      </w:r>
    </w:p>
    <w:p w:rsidR="00441546" w:rsidRPr="00190B7E" w:rsidRDefault="00441546" w:rsidP="00441546">
      <w:pPr>
        <w:widowControl w:val="0"/>
        <w:autoSpaceDE w:val="0"/>
        <w:autoSpaceDN w:val="0"/>
        <w:adjustRightInd w:val="0"/>
        <w:spacing w:line="360" w:lineRule="exact"/>
        <w:ind w:firstLine="709"/>
        <w:outlineLvl w:val="1"/>
        <w:rPr>
          <w:sz w:val="18"/>
          <w:szCs w:val="18"/>
        </w:rPr>
      </w:pPr>
      <w:r w:rsidRPr="00190B7E">
        <w:rPr>
          <w:sz w:val="18"/>
          <w:szCs w:val="18"/>
        </w:rPr>
        <w:t>осуществление социальных выплат гражданам, признанным в установ</w:t>
      </w:r>
      <w:r w:rsidRPr="00190B7E">
        <w:rPr>
          <w:sz w:val="18"/>
          <w:szCs w:val="18"/>
        </w:rPr>
        <w:softHyphen/>
        <w:t>ленном порядке безработными, обеспечение адресности этих выплат;</w:t>
      </w:r>
    </w:p>
    <w:p w:rsidR="00441546" w:rsidRPr="00190B7E" w:rsidRDefault="00441546" w:rsidP="00441546">
      <w:pPr>
        <w:widowControl w:val="0"/>
        <w:autoSpaceDE w:val="0"/>
        <w:autoSpaceDN w:val="0"/>
        <w:adjustRightInd w:val="0"/>
        <w:spacing w:line="360" w:lineRule="exact"/>
        <w:ind w:firstLine="709"/>
        <w:outlineLvl w:val="1"/>
        <w:rPr>
          <w:sz w:val="18"/>
          <w:szCs w:val="18"/>
        </w:rPr>
      </w:pPr>
      <w:r w:rsidRPr="00190B7E">
        <w:rPr>
          <w:sz w:val="18"/>
          <w:szCs w:val="18"/>
        </w:rPr>
        <w:t xml:space="preserve">использование информационных возможностей и обеспечение доступности ищущих работу граждан к </w:t>
      </w:r>
      <w:r w:rsidRPr="00190B7E">
        <w:rPr>
          <w:sz w:val="18"/>
          <w:szCs w:val="18"/>
        </w:rPr>
        <w:lastRenderedPageBreak/>
        <w:t>информационным ресурсам в сфере занятости населения;</w:t>
      </w:r>
    </w:p>
    <w:p w:rsidR="00441546" w:rsidRPr="00190B7E" w:rsidRDefault="00441546" w:rsidP="00441546">
      <w:pPr>
        <w:widowControl w:val="0"/>
        <w:autoSpaceDE w:val="0"/>
        <w:autoSpaceDN w:val="0"/>
        <w:adjustRightInd w:val="0"/>
        <w:spacing w:line="360" w:lineRule="exact"/>
        <w:ind w:firstLine="709"/>
        <w:outlineLvl w:val="1"/>
        <w:rPr>
          <w:sz w:val="18"/>
          <w:szCs w:val="18"/>
        </w:rPr>
      </w:pPr>
      <w:r w:rsidRPr="00190B7E">
        <w:rPr>
          <w:sz w:val="18"/>
          <w:szCs w:val="18"/>
        </w:rPr>
        <w:t>развитие традиционных направлений ак</w:t>
      </w:r>
      <w:r w:rsidRPr="00190B7E">
        <w:rPr>
          <w:sz w:val="18"/>
          <w:szCs w:val="18"/>
        </w:rPr>
        <w:softHyphen/>
        <w:t>тивной политики занятости населения, способствующих поступательному дви</w:t>
      </w:r>
      <w:r w:rsidRPr="00190B7E">
        <w:rPr>
          <w:sz w:val="18"/>
          <w:szCs w:val="18"/>
        </w:rPr>
        <w:softHyphen/>
        <w:t>жению в социально-экономическом развитии района.</w:t>
      </w:r>
    </w:p>
    <w:p w:rsidR="00441546" w:rsidRPr="00190B7E" w:rsidRDefault="00441546" w:rsidP="00441546">
      <w:pPr>
        <w:widowControl w:val="0"/>
        <w:autoSpaceDE w:val="0"/>
        <w:autoSpaceDN w:val="0"/>
        <w:adjustRightInd w:val="0"/>
        <w:spacing w:line="360" w:lineRule="exact"/>
        <w:ind w:firstLine="709"/>
        <w:outlineLvl w:val="1"/>
        <w:rPr>
          <w:sz w:val="18"/>
          <w:szCs w:val="18"/>
        </w:rPr>
      </w:pPr>
      <w:r w:rsidRPr="00190B7E">
        <w:rPr>
          <w:sz w:val="18"/>
          <w:szCs w:val="18"/>
        </w:rPr>
        <w:t>В соответствии с приоритетами государственной политики сформулиро</w:t>
      </w:r>
      <w:r w:rsidRPr="00190B7E">
        <w:rPr>
          <w:sz w:val="18"/>
          <w:szCs w:val="18"/>
        </w:rPr>
        <w:softHyphen/>
        <w:t>вана цель настоящей районной программы</w:t>
      </w:r>
      <w:r w:rsidRPr="00190B7E">
        <w:rPr>
          <w:i/>
          <w:sz w:val="18"/>
          <w:szCs w:val="18"/>
        </w:rPr>
        <w:t xml:space="preserve"> – </w:t>
      </w:r>
      <w:r w:rsidRPr="00190B7E">
        <w:rPr>
          <w:sz w:val="18"/>
          <w:szCs w:val="18"/>
        </w:rPr>
        <w:t>содействие реализации прав граждан на полную, продуктивную и свободно избранную занятость, мак</w:t>
      </w:r>
      <w:r w:rsidRPr="00190B7E">
        <w:rPr>
          <w:sz w:val="18"/>
          <w:szCs w:val="18"/>
        </w:rPr>
        <w:softHyphen/>
        <w:t>симально полное удовлетворение потребности работодателей в кадрах в при</w:t>
      </w:r>
      <w:r w:rsidRPr="00190B7E">
        <w:rPr>
          <w:sz w:val="18"/>
          <w:szCs w:val="18"/>
        </w:rPr>
        <w:softHyphen/>
        <w:t>оритетных отраслях экономики области, предотвращение роста уровня регист</w:t>
      </w:r>
      <w:r w:rsidRPr="00190B7E">
        <w:rPr>
          <w:sz w:val="18"/>
          <w:szCs w:val="18"/>
        </w:rPr>
        <w:softHyphen/>
        <w:t>рируемой безработицы и напряженности на районном рынке труда.</w:t>
      </w:r>
    </w:p>
    <w:p w:rsidR="00441546" w:rsidRPr="00190B7E" w:rsidRDefault="00441546" w:rsidP="00441546">
      <w:pPr>
        <w:widowControl w:val="0"/>
        <w:autoSpaceDE w:val="0"/>
        <w:autoSpaceDN w:val="0"/>
        <w:adjustRightInd w:val="0"/>
        <w:spacing w:line="360" w:lineRule="exact"/>
        <w:ind w:firstLine="709"/>
        <w:outlineLvl w:val="1"/>
        <w:rPr>
          <w:sz w:val="18"/>
          <w:szCs w:val="18"/>
        </w:rPr>
      </w:pPr>
      <w:r w:rsidRPr="00190B7E">
        <w:rPr>
          <w:sz w:val="18"/>
          <w:szCs w:val="18"/>
        </w:rPr>
        <w:t>Для достижения указанных целей необходимо решить следующие задачи:</w:t>
      </w:r>
    </w:p>
    <w:p w:rsidR="00441546" w:rsidRPr="00190B7E" w:rsidRDefault="00441546" w:rsidP="00441546">
      <w:pPr>
        <w:pStyle w:val="ConsPlusNormal"/>
        <w:spacing w:line="360" w:lineRule="exact"/>
        <w:ind w:firstLine="709"/>
        <w:jc w:val="both"/>
        <w:rPr>
          <w:rFonts w:ascii="Times New Roman" w:hAnsi="Times New Roman" w:cs="Times New Roman"/>
          <w:sz w:val="18"/>
          <w:szCs w:val="18"/>
        </w:rPr>
      </w:pPr>
      <w:r w:rsidRPr="00190B7E">
        <w:rPr>
          <w:rFonts w:ascii="Times New Roman" w:hAnsi="Times New Roman" w:cs="Times New Roman"/>
          <w:sz w:val="18"/>
          <w:szCs w:val="18"/>
        </w:rPr>
        <w:t>содействие трудоустройству граждан, в том числе через развитие трудо</w:t>
      </w:r>
      <w:r w:rsidRPr="00190B7E">
        <w:rPr>
          <w:rFonts w:ascii="Times New Roman" w:hAnsi="Times New Roman" w:cs="Times New Roman"/>
          <w:sz w:val="18"/>
          <w:szCs w:val="18"/>
        </w:rPr>
        <w:softHyphen/>
        <w:t>вой мобильности населения;</w:t>
      </w:r>
    </w:p>
    <w:p w:rsidR="00441546" w:rsidRPr="00190B7E" w:rsidRDefault="00441546" w:rsidP="00441546">
      <w:pPr>
        <w:pStyle w:val="ConsPlusNormal"/>
        <w:spacing w:line="360" w:lineRule="exact"/>
        <w:ind w:firstLine="709"/>
        <w:jc w:val="both"/>
        <w:rPr>
          <w:rFonts w:ascii="Times New Roman" w:hAnsi="Times New Roman"/>
          <w:sz w:val="18"/>
          <w:szCs w:val="18"/>
        </w:rPr>
      </w:pPr>
      <w:r w:rsidRPr="00190B7E">
        <w:rPr>
          <w:rFonts w:ascii="Times New Roman" w:hAnsi="Times New Roman"/>
          <w:sz w:val="18"/>
          <w:szCs w:val="18"/>
        </w:rPr>
        <w:t>повышение качества рабочей силы и конкурентоспособности граждан на рынке труда, в том числе через обучение по востребованным на рынке труда профессиям реального сектора экономики;</w:t>
      </w:r>
    </w:p>
    <w:p w:rsidR="00441546" w:rsidRPr="00190B7E" w:rsidRDefault="00441546" w:rsidP="00441546">
      <w:pPr>
        <w:pStyle w:val="ConsPlusNormal"/>
        <w:spacing w:line="360" w:lineRule="exact"/>
        <w:ind w:firstLine="709"/>
        <w:jc w:val="both"/>
        <w:rPr>
          <w:rFonts w:ascii="Times New Roman" w:hAnsi="Times New Roman" w:cs="Times New Roman"/>
          <w:color w:val="FF0000"/>
          <w:sz w:val="18"/>
          <w:szCs w:val="18"/>
        </w:rPr>
      </w:pPr>
      <w:r w:rsidRPr="00190B7E">
        <w:rPr>
          <w:rFonts w:ascii="Times New Roman" w:hAnsi="Times New Roman"/>
          <w:sz w:val="18"/>
          <w:szCs w:val="18"/>
        </w:rPr>
        <w:t>повышение качества и доступности государственных услуг</w:t>
      </w:r>
      <w:r w:rsidRPr="00190B7E">
        <w:rPr>
          <w:rFonts w:ascii="Times New Roman" w:hAnsi="Times New Roman" w:cs="Times New Roman"/>
          <w:sz w:val="18"/>
          <w:szCs w:val="18"/>
        </w:rPr>
        <w:t>;</w:t>
      </w:r>
    </w:p>
    <w:p w:rsidR="00441546" w:rsidRPr="00190B7E" w:rsidRDefault="00441546" w:rsidP="00441546">
      <w:pPr>
        <w:pStyle w:val="ConsPlusNormal"/>
        <w:spacing w:line="360" w:lineRule="exact"/>
        <w:ind w:firstLine="709"/>
        <w:jc w:val="both"/>
        <w:rPr>
          <w:rFonts w:ascii="Times New Roman" w:hAnsi="Times New Roman" w:cs="Times New Roman"/>
          <w:sz w:val="18"/>
          <w:szCs w:val="18"/>
        </w:rPr>
      </w:pPr>
      <w:r w:rsidRPr="00190B7E">
        <w:rPr>
          <w:rFonts w:ascii="Times New Roman" w:hAnsi="Times New Roman" w:cs="Times New Roman"/>
          <w:sz w:val="18"/>
          <w:szCs w:val="18"/>
        </w:rPr>
        <w:t>осуществление социальных выплат гражданам, признанным в установ</w:t>
      </w:r>
      <w:r w:rsidRPr="00190B7E">
        <w:rPr>
          <w:rFonts w:ascii="Times New Roman" w:hAnsi="Times New Roman" w:cs="Times New Roman"/>
          <w:sz w:val="18"/>
          <w:szCs w:val="18"/>
        </w:rPr>
        <w:softHyphen/>
        <w:t>ленном порядке безработными.</w:t>
      </w:r>
    </w:p>
    <w:p w:rsidR="00441546" w:rsidRPr="00190B7E" w:rsidRDefault="00441546" w:rsidP="00441546">
      <w:pPr>
        <w:widowControl w:val="0"/>
        <w:autoSpaceDE w:val="0"/>
        <w:autoSpaceDN w:val="0"/>
        <w:adjustRightInd w:val="0"/>
        <w:spacing w:line="360" w:lineRule="exact"/>
        <w:ind w:firstLine="709"/>
        <w:outlineLvl w:val="1"/>
        <w:rPr>
          <w:sz w:val="18"/>
          <w:szCs w:val="18"/>
        </w:rPr>
      </w:pPr>
      <w:r w:rsidRPr="00190B7E">
        <w:rPr>
          <w:sz w:val="18"/>
          <w:szCs w:val="18"/>
        </w:rPr>
        <w:t>Основными показателями, характеризующими результаты реализации  районной программы, являются:</w:t>
      </w:r>
    </w:p>
    <w:p w:rsidR="00441546" w:rsidRPr="00190B7E" w:rsidRDefault="00441546" w:rsidP="00441546">
      <w:pPr>
        <w:pStyle w:val="ConsPlusNormal"/>
        <w:spacing w:line="360" w:lineRule="exact"/>
        <w:ind w:firstLine="709"/>
        <w:jc w:val="both"/>
        <w:rPr>
          <w:rFonts w:ascii="Times New Roman" w:hAnsi="Times New Roman" w:cs="Times New Roman"/>
          <w:sz w:val="18"/>
          <w:szCs w:val="18"/>
        </w:rPr>
      </w:pPr>
      <w:r w:rsidRPr="00190B7E">
        <w:rPr>
          <w:rFonts w:ascii="Times New Roman" w:hAnsi="Times New Roman" w:cs="Times New Roman"/>
          <w:sz w:val="18"/>
          <w:szCs w:val="18"/>
        </w:rPr>
        <w:t>доля трудоустроенных граждан в общей численности граждан, обратив</w:t>
      </w:r>
      <w:r w:rsidRPr="00190B7E">
        <w:rPr>
          <w:rFonts w:ascii="Times New Roman" w:hAnsi="Times New Roman" w:cs="Times New Roman"/>
          <w:sz w:val="18"/>
          <w:szCs w:val="18"/>
        </w:rPr>
        <w:softHyphen/>
        <w:t>шихся за содействием в учреждения службы занятости населения с целью по</w:t>
      </w:r>
      <w:r w:rsidRPr="00190B7E">
        <w:rPr>
          <w:rFonts w:ascii="Times New Roman" w:hAnsi="Times New Roman" w:cs="Times New Roman"/>
          <w:sz w:val="18"/>
          <w:szCs w:val="18"/>
        </w:rPr>
        <w:softHyphen/>
        <w:t>иска подходящей работы;</w:t>
      </w:r>
    </w:p>
    <w:p w:rsidR="00441546" w:rsidRPr="00190B7E" w:rsidRDefault="00441546" w:rsidP="00441546">
      <w:pPr>
        <w:pStyle w:val="ConsPlusNormal"/>
        <w:spacing w:line="360" w:lineRule="exact"/>
        <w:ind w:firstLine="709"/>
        <w:jc w:val="both"/>
        <w:rPr>
          <w:rFonts w:ascii="Times New Roman" w:hAnsi="Times New Roman" w:cs="Times New Roman"/>
          <w:sz w:val="18"/>
          <w:szCs w:val="18"/>
        </w:rPr>
      </w:pPr>
      <w:r w:rsidRPr="00190B7E">
        <w:rPr>
          <w:rFonts w:ascii="Times New Roman" w:hAnsi="Times New Roman" w:cs="Times New Roman"/>
          <w:sz w:val="18"/>
          <w:szCs w:val="18"/>
        </w:rPr>
        <w:t>доля трудоустроенных граждан, относящихся к категории инвалидов, в общей численности граждан, относящихся к категории инвалидов, обратив</w:t>
      </w:r>
      <w:r w:rsidRPr="00190B7E">
        <w:rPr>
          <w:rFonts w:ascii="Times New Roman" w:hAnsi="Times New Roman" w:cs="Times New Roman"/>
          <w:sz w:val="18"/>
          <w:szCs w:val="18"/>
        </w:rPr>
        <w:softHyphen/>
        <w:t>шихся за содействием в учреждения службы занятости населения с целью по</w:t>
      </w:r>
      <w:r w:rsidRPr="00190B7E">
        <w:rPr>
          <w:rFonts w:ascii="Times New Roman" w:hAnsi="Times New Roman" w:cs="Times New Roman"/>
          <w:sz w:val="18"/>
          <w:szCs w:val="18"/>
        </w:rPr>
        <w:softHyphen/>
        <w:t>иска подходящей работы;</w:t>
      </w:r>
    </w:p>
    <w:p w:rsidR="00441546" w:rsidRPr="00190B7E" w:rsidRDefault="00441546" w:rsidP="00441546">
      <w:pPr>
        <w:pStyle w:val="ConsPlusNormal"/>
        <w:spacing w:line="360" w:lineRule="exact"/>
        <w:ind w:firstLine="709"/>
        <w:jc w:val="both"/>
        <w:rPr>
          <w:rFonts w:ascii="Times New Roman" w:hAnsi="Times New Roman" w:cs="Times New Roman"/>
          <w:sz w:val="18"/>
          <w:szCs w:val="18"/>
        </w:rPr>
      </w:pPr>
      <w:r w:rsidRPr="00190B7E">
        <w:rPr>
          <w:rFonts w:ascii="Times New Roman" w:hAnsi="Times New Roman" w:cs="Times New Roman"/>
          <w:sz w:val="18"/>
          <w:szCs w:val="18"/>
        </w:rPr>
        <w:t>среднегодовой уровень регистрируемой безработицы;</w:t>
      </w:r>
    </w:p>
    <w:p w:rsidR="00441546" w:rsidRPr="00190B7E" w:rsidRDefault="00441546" w:rsidP="00441546">
      <w:pPr>
        <w:pStyle w:val="ConsPlusNormal"/>
        <w:spacing w:line="360" w:lineRule="exact"/>
        <w:ind w:firstLine="709"/>
        <w:jc w:val="both"/>
        <w:rPr>
          <w:rFonts w:ascii="Times New Roman" w:hAnsi="Times New Roman" w:cs="Times New Roman"/>
          <w:sz w:val="18"/>
          <w:szCs w:val="18"/>
        </w:rPr>
      </w:pPr>
      <w:r w:rsidRPr="00190B7E">
        <w:rPr>
          <w:rFonts w:ascii="Times New Roman" w:hAnsi="Times New Roman" w:cs="Times New Roman"/>
          <w:sz w:val="18"/>
          <w:szCs w:val="18"/>
        </w:rPr>
        <w:t>коэффициент напряженности на рынке труда.</w:t>
      </w:r>
    </w:p>
    <w:p w:rsidR="00441546" w:rsidRPr="00190B7E" w:rsidRDefault="00441546" w:rsidP="00441546">
      <w:pPr>
        <w:widowControl w:val="0"/>
        <w:tabs>
          <w:tab w:val="left" w:pos="8470"/>
        </w:tabs>
        <w:autoSpaceDE w:val="0"/>
        <w:autoSpaceDN w:val="0"/>
        <w:adjustRightInd w:val="0"/>
        <w:spacing w:line="360" w:lineRule="exact"/>
        <w:ind w:firstLine="709"/>
        <w:outlineLvl w:val="1"/>
        <w:rPr>
          <w:sz w:val="18"/>
          <w:szCs w:val="18"/>
        </w:rPr>
      </w:pPr>
      <w:r w:rsidRPr="00190B7E">
        <w:rPr>
          <w:sz w:val="18"/>
          <w:szCs w:val="18"/>
        </w:rPr>
        <w:t>Перечень целевых показателей эффективности реализации районной программы и их значения представлены в приложении № 1.</w:t>
      </w:r>
    </w:p>
    <w:p w:rsidR="00441546" w:rsidRPr="00190B7E" w:rsidRDefault="00441546" w:rsidP="00441546">
      <w:pPr>
        <w:widowControl w:val="0"/>
        <w:autoSpaceDE w:val="0"/>
        <w:autoSpaceDN w:val="0"/>
        <w:adjustRightInd w:val="0"/>
        <w:spacing w:line="360" w:lineRule="exact"/>
        <w:ind w:firstLine="709"/>
        <w:outlineLvl w:val="1"/>
        <w:rPr>
          <w:sz w:val="18"/>
          <w:szCs w:val="18"/>
        </w:rPr>
      </w:pPr>
      <w:r w:rsidRPr="00190B7E">
        <w:rPr>
          <w:sz w:val="18"/>
          <w:szCs w:val="18"/>
        </w:rPr>
        <w:t>Перечень целевых показателей эффективности реализации районной программы определялся на основе следующих принципов:</w:t>
      </w:r>
    </w:p>
    <w:p w:rsidR="00441546" w:rsidRPr="00190B7E" w:rsidRDefault="00441546" w:rsidP="00441546">
      <w:pPr>
        <w:widowControl w:val="0"/>
        <w:autoSpaceDE w:val="0"/>
        <w:autoSpaceDN w:val="0"/>
        <w:adjustRightInd w:val="0"/>
        <w:spacing w:line="360" w:lineRule="exact"/>
        <w:ind w:firstLine="709"/>
        <w:outlineLvl w:val="1"/>
        <w:rPr>
          <w:sz w:val="18"/>
          <w:szCs w:val="18"/>
        </w:rPr>
      </w:pPr>
      <w:r w:rsidRPr="00190B7E">
        <w:rPr>
          <w:sz w:val="18"/>
          <w:szCs w:val="18"/>
        </w:rPr>
        <w:t>охват наиболее значимых мероприятий районной программы;</w:t>
      </w:r>
    </w:p>
    <w:p w:rsidR="00441546" w:rsidRPr="00190B7E" w:rsidRDefault="00441546" w:rsidP="00441546">
      <w:pPr>
        <w:widowControl w:val="0"/>
        <w:autoSpaceDE w:val="0"/>
        <w:autoSpaceDN w:val="0"/>
        <w:adjustRightInd w:val="0"/>
        <w:spacing w:line="360" w:lineRule="exact"/>
        <w:ind w:firstLine="709"/>
        <w:outlineLvl w:val="1"/>
        <w:rPr>
          <w:sz w:val="18"/>
          <w:szCs w:val="18"/>
        </w:rPr>
      </w:pPr>
      <w:r w:rsidRPr="00190B7E">
        <w:rPr>
          <w:sz w:val="18"/>
          <w:szCs w:val="18"/>
        </w:rPr>
        <w:t>максимальная информативность при минимальном количестве показате</w:t>
      </w:r>
      <w:r w:rsidRPr="00190B7E">
        <w:rPr>
          <w:sz w:val="18"/>
          <w:szCs w:val="18"/>
        </w:rPr>
        <w:softHyphen/>
        <w:t>лей;</w:t>
      </w:r>
    </w:p>
    <w:p w:rsidR="00441546" w:rsidRPr="00190B7E" w:rsidRDefault="00441546" w:rsidP="00441546">
      <w:pPr>
        <w:widowControl w:val="0"/>
        <w:autoSpaceDE w:val="0"/>
        <w:autoSpaceDN w:val="0"/>
        <w:adjustRightInd w:val="0"/>
        <w:spacing w:line="360" w:lineRule="exact"/>
        <w:ind w:firstLine="709"/>
        <w:outlineLvl w:val="1"/>
        <w:rPr>
          <w:sz w:val="18"/>
          <w:szCs w:val="18"/>
        </w:rPr>
      </w:pPr>
      <w:r w:rsidRPr="00190B7E">
        <w:rPr>
          <w:sz w:val="18"/>
          <w:szCs w:val="18"/>
        </w:rPr>
        <w:t>наблюдаемость и неизменность методологии расчета значений показате</w:t>
      </w:r>
      <w:r w:rsidRPr="00190B7E">
        <w:rPr>
          <w:sz w:val="18"/>
          <w:szCs w:val="18"/>
        </w:rPr>
        <w:softHyphen/>
        <w:t>лей в течение всего срока реализации районной программы;</w:t>
      </w:r>
    </w:p>
    <w:p w:rsidR="00441546" w:rsidRPr="00190B7E" w:rsidRDefault="00441546" w:rsidP="00441546">
      <w:pPr>
        <w:widowControl w:val="0"/>
        <w:autoSpaceDE w:val="0"/>
        <w:autoSpaceDN w:val="0"/>
        <w:adjustRightInd w:val="0"/>
        <w:spacing w:line="360" w:lineRule="exact"/>
        <w:ind w:firstLine="709"/>
        <w:outlineLvl w:val="1"/>
        <w:rPr>
          <w:sz w:val="18"/>
          <w:szCs w:val="18"/>
        </w:rPr>
      </w:pPr>
      <w:r w:rsidRPr="00190B7E">
        <w:rPr>
          <w:sz w:val="18"/>
          <w:szCs w:val="18"/>
        </w:rPr>
        <w:t>регулярность формирования отчетных данных (1 раз в год);</w:t>
      </w:r>
    </w:p>
    <w:p w:rsidR="00441546" w:rsidRPr="00190B7E" w:rsidRDefault="00441546" w:rsidP="00441546">
      <w:pPr>
        <w:widowControl w:val="0"/>
        <w:autoSpaceDE w:val="0"/>
        <w:autoSpaceDN w:val="0"/>
        <w:adjustRightInd w:val="0"/>
        <w:spacing w:line="360" w:lineRule="exact"/>
        <w:ind w:firstLine="709"/>
        <w:outlineLvl w:val="1"/>
        <w:rPr>
          <w:sz w:val="18"/>
          <w:szCs w:val="18"/>
        </w:rPr>
      </w:pPr>
      <w:r w:rsidRPr="00190B7E">
        <w:rPr>
          <w:sz w:val="18"/>
          <w:szCs w:val="18"/>
        </w:rPr>
        <w:t>применение общепринятых определений, методик расчета и единиц из</w:t>
      </w:r>
      <w:r w:rsidRPr="00190B7E">
        <w:rPr>
          <w:sz w:val="18"/>
          <w:szCs w:val="18"/>
        </w:rPr>
        <w:softHyphen/>
        <w:t>мерения;</w:t>
      </w:r>
    </w:p>
    <w:p w:rsidR="00441546" w:rsidRPr="00190B7E" w:rsidRDefault="00441546" w:rsidP="00441546">
      <w:pPr>
        <w:widowControl w:val="0"/>
        <w:autoSpaceDE w:val="0"/>
        <w:autoSpaceDN w:val="0"/>
        <w:adjustRightInd w:val="0"/>
        <w:spacing w:line="360" w:lineRule="exact"/>
        <w:ind w:firstLine="709"/>
        <w:outlineLvl w:val="1"/>
        <w:rPr>
          <w:sz w:val="18"/>
          <w:szCs w:val="18"/>
        </w:rPr>
      </w:pPr>
      <w:r w:rsidRPr="00190B7E">
        <w:rPr>
          <w:sz w:val="18"/>
          <w:szCs w:val="18"/>
        </w:rPr>
        <w:t>наличие объективных источников информации;</w:t>
      </w:r>
    </w:p>
    <w:p w:rsidR="00441546" w:rsidRPr="00190B7E" w:rsidRDefault="00441546" w:rsidP="00441546">
      <w:pPr>
        <w:widowControl w:val="0"/>
        <w:autoSpaceDE w:val="0"/>
        <w:autoSpaceDN w:val="0"/>
        <w:adjustRightInd w:val="0"/>
        <w:spacing w:line="360" w:lineRule="exact"/>
        <w:ind w:firstLine="709"/>
        <w:outlineLvl w:val="1"/>
        <w:rPr>
          <w:sz w:val="18"/>
          <w:szCs w:val="18"/>
        </w:rPr>
      </w:pPr>
      <w:r w:rsidRPr="00190B7E">
        <w:rPr>
          <w:sz w:val="18"/>
          <w:szCs w:val="18"/>
        </w:rPr>
        <w:t>возможность получения отчетных данных с минимально возможными за</w:t>
      </w:r>
      <w:r w:rsidRPr="00190B7E">
        <w:rPr>
          <w:sz w:val="18"/>
          <w:szCs w:val="18"/>
        </w:rPr>
        <w:softHyphen/>
        <w:t>тратами.</w:t>
      </w:r>
    </w:p>
    <w:p w:rsidR="00441546" w:rsidRPr="00190B7E" w:rsidRDefault="00441546" w:rsidP="00441546">
      <w:pPr>
        <w:widowControl w:val="0"/>
        <w:autoSpaceDE w:val="0"/>
        <w:autoSpaceDN w:val="0"/>
        <w:adjustRightInd w:val="0"/>
        <w:spacing w:line="360" w:lineRule="exact"/>
        <w:ind w:firstLine="709"/>
        <w:outlineLvl w:val="1"/>
        <w:rPr>
          <w:sz w:val="18"/>
          <w:szCs w:val="18"/>
        </w:rPr>
      </w:pPr>
      <w:r w:rsidRPr="00190B7E">
        <w:rPr>
          <w:sz w:val="18"/>
          <w:szCs w:val="18"/>
        </w:rPr>
        <w:t>Перечень целевых показателей носит открытый характер и предусматри</w:t>
      </w:r>
      <w:r w:rsidRPr="00190B7E">
        <w:rPr>
          <w:sz w:val="18"/>
          <w:szCs w:val="18"/>
        </w:rPr>
        <w:softHyphen/>
        <w:t>вает возможность корректировки в случаях изменения приоритетов государст</w:t>
      </w:r>
      <w:r w:rsidRPr="00190B7E">
        <w:rPr>
          <w:sz w:val="18"/>
          <w:szCs w:val="18"/>
        </w:rPr>
        <w:softHyphen/>
        <w:t>венной политики, появления новых социально-экономических обстоятельств, оказывающих существенное влияние на рынок труда, маневра направления финансовых ресурсов на мероприятия районной программы, разработки дополнительных мероприятий за счет средств областного и муниципального бюджетов.</w:t>
      </w:r>
    </w:p>
    <w:p w:rsidR="00441546" w:rsidRPr="00190B7E" w:rsidRDefault="00441546" w:rsidP="00441546">
      <w:pPr>
        <w:widowControl w:val="0"/>
        <w:autoSpaceDE w:val="0"/>
        <w:autoSpaceDN w:val="0"/>
        <w:adjustRightInd w:val="0"/>
        <w:spacing w:line="360" w:lineRule="exact"/>
        <w:ind w:firstLine="709"/>
        <w:outlineLvl w:val="1"/>
        <w:rPr>
          <w:sz w:val="18"/>
          <w:szCs w:val="18"/>
        </w:rPr>
      </w:pPr>
      <w:r w:rsidRPr="00190B7E">
        <w:rPr>
          <w:sz w:val="18"/>
          <w:szCs w:val="18"/>
        </w:rPr>
        <w:t xml:space="preserve">Планируемые значения целевых показателей эффективности реализации районной программы и ее мероприятий определены </w:t>
      </w:r>
      <w:proofErr w:type="gramStart"/>
      <w:r w:rsidRPr="00190B7E">
        <w:rPr>
          <w:sz w:val="18"/>
          <w:szCs w:val="18"/>
        </w:rPr>
        <w:t>исходя из возможности преодоления экономического кризиса, стабилизации ситуа</w:t>
      </w:r>
      <w:r w:rsidRPr="00190B7E">
        <w:rPr>
          <w:sz w:val="18"/>
          <w:szCs w:val="18"/>
        </w:rPr>
        <w:softHyphen/>
        <w:t xml:space="preserve">ции в 2016 </w:t>
      </w:r>
      <w:r w:rsidRPr="00190B7E">
        <w:rPr>
          <w:sz w:val="18"/>
          <w:szCs w:val="18"/>
        </w:rPr>
        <w:lastRenderedPageBreak/>
        <w:t>году и последующего экономического роста в 2017 – 2022 годах и мо</w:t>
      </w:r>
      <w:r w:rsidRPr="00190B7E">
        <w:rPr>
          <w:sz w:val="18"/>
          <w:szCs w:val="18"/>
        </w:rPr>
        <w:softHyphen/>
        <w:t>гут</w:t>
      </w:r>
      <w:proofErr w:type="gramEnd"/>
      <w:r w:rsidRPr="00190B7E">
        <w:rPr>
          <w:sz w:val="18"/>
          <w:szCs w:val="18"/>
        </w:rPr>
        <w:t xml:space="preserve"> оказаться недостижимыми при ухудшении общей макроэкономической си</w:t>
      </w:r>
      <w:r w:rsidRPr="00190B7E">
        <w:rPr>
          <w:sz w:val="18"/>
          <w:szCs w:val="18"/>
        </w:rPr>
        <w:softHyphen/>
        <w:t>туации.</w:t>
      </w:r>
    </w:p>
    <w:p w:rsidR="00441546" w:rsidRPr="00190B7E" w:rsidRDefault="00441546" w:rsidP="00441546">
      <w:pPr>
        <w:widowControl w:val="0"/>
        <w:autoSpaceDE w:val="0"/>
        <w:autoSpaceDN w:val="0"/>
        <w:adjustRightInd w:val="0"/>
        <w:ind w:firstLine="709"/>
        <w:outlineLvl w:val="1"/>
        <w:rPr>
          <w:sz w:val="18"/>
          <w:szCs w:val="18"/>
        </w:rPr>
      </w:pPr>
      <w:r w:rsidRPr="00190B7E">
        <w:rPr>
          <w:sz w:val="18"/>
          <w:szCs w:val="18"/>
        </w:rPr>
        <w:t>По итогам реализации районной программы ожидается достиже</w:t>
      </w:r>
      <w:r w:rsidRPr="00190B7E">
        <w:rPr>
          <w:sz w:val="18"/>
          <w:szCs w:val="18"/>
        </w:rPr>
        <w:softHyphen/>
        <w:t>ние следующих результатов:</w:t>
      </w:r>
    </w:p>
    <w:p w:rsidR="00441546" w:rsidRPr="00190B7E" w:rsidRDefault="00441546" w:rsidP="00441546">
      <w:pPr>
        <w:pStyle w:val="ConsPlusNormal"/>
        <w:spacing w:line="276" w:lineRule="auto"/>
        <w:ind w:firstLine="567"/>
        <w:jc w:val="both"/>
        <w:rPr>
          <w:rFonts w:ascii="Times New Roman" w:hAnsi="Times New Roman" w:cs="Times New Roman"/>
          <w:sz w:val="18"/>
          <w:szCs w:val="18"/>
        </w:rPr>
      </w:pPr>
      <w:r w:rsidRPr="00190B7E">
        <w:rPr>
          <w:rFonts w:ascii="Times New Roman" w:hAnsi="Times New Roman" w:cs="Times New Roman"/>
          <w:sz w:val="18"/>
          <w:szCs w:val="18"/>
        </w:rPr>
        <w:t>обеспечение уровня трудоустройства граждан, об</w:t>
      </w:r>
      <w:r w:rsidRPr="00190B7E">
        <w:rPr>
          <w:rFonts w:ascii="Times New Roman" w:hAnsi="Times New Roman" w:cs="Times New Roman"/>
          <w:sz w:val="18"/>
          <w:szCs w:val="18"/>
        </w:rPr>
        <w:softHyphen/>
        <w:t>ратившихся за содействием в учреждения службы занятости населения с целью поиска походящей работы, к 2022 году не менее 44%;</w:t>
      </w:r>
    </w:p>
    <w:p w:rsidR="00441546" w:rsidRPr="00190B7E" w:rsidRDefault="00441546" w:rsidP="00441546">
      <w:pPr>
        <w:pStyle w:val="ConsPlusNormal"/>
        <w:spacing w:line="276" w:lineRule="auto"/>
        <w:ind w:firstLine="567"/>
        <w:jc w:val="both"/>
        <w:rPr>
          <w:rFonts w:ascii="Times New Roman" w:hAnsi="Times New Roman" w:cs="Times New Roman"/>
          <w:sz w:val="18"/>
          <w:szCs w:val="18"/>
        </w:rPr>
      </w:pPr>
      <w:r w:rsidRPr="00190B7E">
        <w:rPr>
          <w:rFonts w:ascii="Times New Roman" w:hAnsi="Times New Roman" w:cs="Times New Roman"/>
          <w:sz w:val="18"/>
          <w:szCs w:val="18"/>
        </w:rPr>
        <w:t>обеспечение уровня трудоустройства граждан, отно</w:t>
      </w:r>
      <w:r w:rsidRPr="00190B7E">
        <w:rPr>
          <w:rFonts w:ascii="Times New Roman" w:hAnsi="Times New Roman" w:cs="Times New Roman"/>
          <w:sz w:val="18"/>
          <w:szCs w:val="18"/>
        </w:rPr>
        <w:softHyphen/>
        <w:t>сящихся к категории инвалидов, в общей численно</w:t>
      </w:r>
      <w:r w:rsidRPr="00190B7E">
        <w:rPr>
          <w:rFonts w:ascii="Times New Roman" w:hAnsi="Times New Roman" w:cs="Times New Roman"/>
          <w:sz w:val="18"/>
          <w:szCs w:val="18"/>
        </w:rPr>
        <w:softHyphen/>
        <w:t>сти граждан, относящихся к категории инвалидов, обратившихся за содействием в учреждения службы занятости населения с целью поиска подходящей работы, к 2022 году не менее 26%;</w:t>
      </w:r>
    </w:p>
    <w:p w:rsidR="00441546" w:rsidRPr="00190B7E" w:rsidRDefault="00441546" w:rsidP="00441546">
      <w:pPr>
        <w:pStyle w:val="ConsPlusNormal"/>
        <w:spacing w:line="276" w:lineRule="auto"/>
        <w:ind w:firstLine="567"/>
        <w:jc w:val="both"/>
        <w:rPr>
          <w:rFonts w:ascii="Times New Roman" w:hAnsi="Times New Roman" w:cs="Times New Roman"/>
          <w:sz w:val="18"/>
          <w:szCs w:val="18"/>
        </w:rPr>
      </w:pPr>
      <w:r w:rsidRPr="00190B7E">
        <w:rPr>
          <w:rFonts w:ascii="Times New Roman" w:hAnsi="Times New Roman" w:cs="Times New Roman"/>
          <w:sz w:val="18"/>
          <w:szCs w:val="18"/>
        </w:rPr>
        <w:t>стабилизации среднегодового уровня регистрируемой безработицы к 2022 году на уровне 1.6% экономически ак</w:t>
      </w:r>
      <w:r w:rsidRPr="00190B7E">
        <w:rPr>
          <w:rFonts w:ascii="Times New Roman" w:hAnsi="Times New Roman" w:cs="Times New Roman"/>
          <w:sz w:val="18"/>
          <w:szCs w:val="18"/>
        </w:rPr>
        <w:softHyphen/>
        <w:t>тивного населения;</w:t>
      </w:r>
    </w:p>
    <w:p w:rsidR="00441546" w:rsidRPr="00190B7E" w:rsidRDefault="00441546" w:rsidP="00441546">
      <w:pPr>
        <w:widowControl w:val="0"/>
        <w:autoSpaceDE w:val="0"/>
        <w:autoSpaceDN w:val="0"/>
        <w:adjustRightInd w:val="0"/>
        <w:ind w:firstLine="567"/>
        <w:outlineLvl w:val="1"/>
        <w:rPr>
          <w:sz w:val="18"/>
          <w:szCs w:val="18"/>
        </w:rPr>
      </w:pPr>
      <w:r w:rsidRPr="00190B7E">
        <w:rPr>
          <w:sz w:val="18"/>
          <w:szCs w:val="18"/>
        </w:rPr>
        <w:t>стабилизация коэффициента напряженности на ре</w:t>
      </w:r>
      <w:r w:rsidRPr="00190B7E">
        <w:rPr>
          <w:sz w:val="18"/>
          <w:szCs w:val="18"/>
        </w:rPr>
        <w:softHyphen/>
        <w:t>гиональном рынке труда к концу 2022 года до 2,2 человека на 1 вакансию</w:t>
      </w:r>
    </w:p>
    <w:p w:rsidR="00441546" w:rsidRPr="00190B7E" w:rsidRDefault="00441546" w:rsidP="00441546">
      <w:pPr>
        <w:widowControl w:val="0"/>
        <w:autoSpaceDE w:val="0"/>
        <w:autoSpaceDN w:val="0"/>
        <w:adjustRightInd w:val="0"/>
        <w:spacing w:line="360" w:lineRule="exact"/>
        <w:ind w:firstLine="709"/>
        <w:outlineLvl w:val="1"/>
        <w:rPr>
          <w:sz w:val="18"/>
          <w:szCs w:val="18"/>
        </w:rPr>
      </w:pPr>
      <w:proofErr w:type="gramStart"/>
      <w:r w:rsidRPr="00190B7E">
        <w:rPr>
          <w:sz w:val="18"/>
          <w:szCs w:val="18"/>
        </w:rPr>
        <w:t>Общий вклад районной программы в социально-экономическое развитие Орловского района Кировской области заключается в повышении занятости населения, способствующей дальнейшему социально-экономическому развитию района, увеличении доходов муниципального бюджета за счет роста поступлений от налога на доходы физических лиц при увеличении доходов населения от трудовой дея</w:t>
      </w:r>
      <w:r w:rsidRPr="00190B7E">
        <w:rPr>
          <w:sz w:val="18"/>
          <w:szCs w:val="18"/>
        </w:rPr>
        <w:softHyphen/>
        <w:t>тельности, обеспечении эффективного использования бюджетных средств, пре</w:t>
      </w:r>
      <w:r w:rsidRPr="00190B7E">
        <w:rPr>
          <w:sz w:val="18"/>
          <w:szCs w:val="18"/>
        </w:rPr>
        <w:softHyphen/>
        <w:t>доставляемых для осуществления мероприятий по содействию занятости насе</w:t>
      </w:r>
      <w:r w:rsidRPr="00190B7E">
        <w:rPr>
          <w:sz w:val="18"/>
          <w:szCs w:val="18"/>
        </w:rPr>
        <w:softHyphen/>
        <w:t>ления, совершенствовании условий для развития рынка</w:t>
      </w:r>
      <w:proofErr w:type="gramEnd"/>
      <w:r w:rsidRPr="00190B7E">
        <w:rPr>
          <w:sz w:val="18"/>
          <w:szCs w:val="18"/>
        </w:rPr>
        <w:t xml:space="preserve"> труда до степени гиб</w:t>
      </w:r>
      <w:r w:rsidRPr="00190B7E">
        <w:rPr>
          <w:sz w:val="18"/>
          <w:szCs w:val="18"/>
        </w:rPr>
        <w:softHyphen/>
        <w:t xml:space="preserve">кого, эффективно функционирующего. </w:t>
      </w:r>
    </w:p>
    <w:p w:rsidR="00441546" w:rsidRPr="00190B7E" w:rsidRDefault="00441546" w:rsidP="00441546">
      <w:pPr>
        <w:widowControl w:val="0"/>
        <w:autoSpaceDE w:val="0"/>
        <w:autoSpaceDN w:val="0"/>
        <w:adjustRightInd w:val="0"/>
        <w:spacing w:after="120" w:line="360" w:lineRule="exact"/>
        <w:ind w:firstLine="709"/>
        <w:outlineLvl w:val="1"/>
        <w:rPr>
          <w:sz w:val="18"/>
          <w:szCs w:val="18"/>
        </w:rPr>
      </w:pPr>
      <w:r w:rsidRPr="00190B7E">
        <w:rPr>
          <w:sz w:val="18"/>
          <w:szCs w:val="18"/>
        </w:rPr>
        <w:t>Государственная программа реализуется в 2017 – 2022 годах. Этапы реа</w:t>
      </w:r>
      <w:r w:rsidRPr="00190B7E">
        <w:rPr>
          <w:sz w:val="18"/>
          <w:szCs w:val="18"/>
        </w:rPr>
        <w:softHyphen/>
        <w:t xml:space="preserve">лизации районной программы не выделяются. </w:t>
      </w:r>
    </w:p>
    <w:p w:rsidR="00441546" w:rsidRPr="00190B7E" w:rsidRDefault="00441546" w:rsidP="00441546">
      <w:pPr>
        <w:widowControl w:val="0"/>
        <w:numPr>
          <w:ilvl w:val="0"/>
          <w:numId w:val="1"/>
        </w:numPr>
        <w:tabs>
          <w:tab w:val="left" w:pos="1100"/>
        </w:tabs>
        <w:autoSpaceDE w:val="0"/>
        <w:autoSpaceDN w:val="0"/>
        <w:adjustRightInd w:val="0"/>
        <w:spacing w:after="120" w:line="360" w:lineRule="exact"/>
        <w:ind w:left="1134" w:hanging="425"/>
        <w:jc w:val="both"/>
        <w:outlineLvl w:val="1"/>
        <w:rPr>
          <w:b/>
          <w:sz w:val="18"/>
          <w:szCs w:val="18"/>
        </w:rPr>
      </w:pPr>
      <w:r w:rsidRPr="00190B7E">
        <w:rPr>
          <w:b/>
          <w:sz w:val="18"/>
          <w:szCs w:val="18"/>
        </w:rPr>
        <w:t>Обобщенная характеристика мероприятий районной программы</w:t>
      </w:r>
    </w:p>
    <w:p w:rsidR="00441546" w:rsidRPr="00190B7E" w:rsidRDefault="00441546" w:rsidP="00441546">
      <w:pPr>
        <w:widowControl w:val="0"/>
        <w:autoSpaceDE w:val="0"/>
        <w:autoSpaceDN w:val="0"/>
        <w:adjustRightInd w:val="0"/>
        <w:spacing w:line="360" w:lineRule="exact"/>
        <w:ind w:firstLine="709"/>
        <w:outlineLvl w:val="1"/>
        <w:rPr>
          <w:sz w:val="18"/>
          <w:szCs w:val="18"/>
        </w:rPr>
      </w:pPr>
      <w:r w:rsidRPr="00190B7E">
        <w:rPr>
          <w:sz w:val="18"/>
          <w:szCs w:val="18"/>
        </w:rPr>
        <w:t>Мероприятия районной программы направлены на решение по</w:t>
      </w:r>
      <w:r w:rsidRPr="00190B7E">
        <w:rPr>
          <w:sz w:val="18"/>
          <w:szCs w:val="18"/>
        </w:rPr>
        <w:softHyphen/>
        <w:t>ставленных задач и содержат следующие характеристики.</w:t>
      </w:r>
    </w:p>
    <w:p w:rsidR="00441546" w:rsidRPr="00190B7E" w:rsidRDefault="00441546" w:rsidP="00441546">
      <w:pPr>
        <w:widowControl w:val="0"/>
        <w:autoSpaceDE w:val="0"/>
        <w:autoSpaceDN w:val="0"/>
        <w:adjustRightInd w:val="0"/>
        <w:spacing w:line="360" w:lineRule="exact"/>
        <w:ind w:firstLine="709"/>
        <w:outlineLvl w:val="1"/>
        <w:rPr>
          <w:b/>
          <w:sz w:val="18"/>
          <w:szCs w:val="18"/>
        </w:rPr>
      </w:pPr>
      <w:r w:rsidRPr="00190B7E">
        <w:rPr>
          <w:b/>
          <w:sz w:val="18"/>
          <w:szCs w:val="18"/>
        </w:rPr>
        <w:t>Мероприятие 1. Реализация мероприятий активной политики заня</w:t>
      </w:r>
      <w:r w:rsidRPr="00190B7E">
        <w:rPr>
          <w:b/>
          <w:sz w:val="18"/>
          <w:szCs w:val="18"/>
        </w:rPr>
        <w:softHyphen/>
        <w:t>тости населения и повышения качества рабочей силы</w:t>
      </w:r>
    </w:p>
    <w:p w:rsidR="00441546" w:rsidRPr="00190B7E" w:rsidRDefault="00441546" w:rsidP="00441546">
      <w:pPr>
        <w:widowControl w:val="0"/>
        <w:autoSpaceDE w:val="0"/>
        <w:autoSpaceDN w:val="0"/>
        <w:adjustRightInd w:val="0"/>
        <w:spacing w:line="360" w:lineRule="exact"/>
        <w:ind w:firstLine="709"/>
        <w:outlineLvl w:val="1"/>
        <w:rPr>
          <w:sz w:val="18"/>
          <w:szCs w:val="18"/>
        </w:rPr>
      </w:pPr>
      <w:r w:rsidRPr="00190B7E">
        <w:rPr>
          <w:sz w:val="18"/>
          <w:szCs w:val="18"/>
        </w:rPr>
        <w:t xml:space="preserve">В рамках данного мероприятия будут выполняться мероприятия активной политики занятости населения, осуществляемые за счет средств областного бюджета, а также по некоторым </w:t>
      </w:r>
      <w:proofErr w:type="gramStart"/>
      <w:r w:rsidRPr="00190B7E">
        <w:rPr>
          <w:sz w:val="18"/>
          <w:szCs w:val="18"/>
        </w:rPr>
        <w:t>мероприятиям</w:t>
      </w:r>
      <w:proofErr w:type="gramEnd"/>
      <w:r w:rsidRPr="00190B7E">
        <w:rPr>
          <w:sz w:val="18"/>
          <w:szCs w:val="18"/>
        </w:rPr>
        <w:t xml:space="preserve"> финансированным из местного бюджета, по направле</w:t>
      </w:r>
      <w:r w:rsidRPr="00190B7E">
        <w:rPr>
          <w:sz w:val="18"/>
          <w:szCs w:val="18"/>
        </w:rPr>
        <w:softHyphen/>
        <w:t xml:space="preserve">ниям: </w:t>
      </w:r>
    </w:p>
    <w:p w:rsidR="00441546" w:rsidRPr="00190B7E" w:rsidRDefault="00441546" w:rsidP="00441546">
      <w:pPr>
        <w:widowControl w:val="0"/>
        <w:autoSpaceDE w:val="0"/>
        <w:autoSpaceDN w:val="0"/>
        <w:adjustRightInd w:val="0"/>
        <w:spacing w:line="360" w:lineRule="exact"/>
        <w:ind w:firstLine="709"/>
        <w:outlineLvl w:val="1"/>
        <w:rPr>
          <w:sz w:val="18"/>
          <w:szCs w:val="18"/>
        </w:rPr>
      </w:pPr>
      <w:r w:rsidRPr="00190B7E">
        <w:rPr>
          <w:sz w:val="18"/>
          <w:szCs w:val="18"/>
        </w:rPr>
        <w:t>повышению качества рабочей силы (профессиональное обучение и получение дополнительного профессионального образования безработных граждан, включая обуче</w:t>
      </w:r>
      <w:r w:rsidRPr="00190B7E">
        <w:rPr>
          <w:sz w:val="18"/>
          <w:szCs w:val="18"/>
        </w:rPr>
        <w:softHyphen/>
        <w:t xml:space="preserve">ние в другой местности); </w:t>
      </w:r>
    </w:p>
    <w:p w:rsidR="00441546" w:rsidRPr="00190B7E" w:rsidRDefault="00441546" w:rsidP="00441546">
      <w:pPr>
        <w:widowControl w:val="0"/>
        <w:autoSpaceDE w:val="0"/>
        <w:autoSpaceDN w:val="0"/>
        <w:adjustRightInd w:val="0"/>
        <w:spacing w:line="360" w:lineRule="exact"/>
        <w:ind w:firstLine="709"/>
        <w:outlineLvl w:val="1"/>
        <w:rPr>
          <w:sz w:val="18"/>
          <w:szCs w:val="18"/>
        </w:rPr>
      </w:pPr>
      <w:proofErr w:type="gramStart"/>
      <w:r w:rsidRPr="00190B7E">
        <w:rPr>
          <w:sz w:val="18"/>
          <w:szCs w:val="18"/>
        </w:rPr>
        <w:t>содействию трудоустройству ищущих работу и безра</w:t>
      </w:r>
      <w:r w:rsidRPr="00190B7E">
        <w:rPr>
          <w:sz w:val="18"/>
          <w:szCs w:val="18"/>
        </w:rPr>
        <w:softHyphen/>
        <w:t xml:space="preserve">ботных граждан (организация проведения оплачиваемых общественных работ, </w:t>
      </w:r>
      <w:hyperlink r:id="rId10" w:history="1">
        <w:r w:rsidRPr="00190B7E">
          <w:rPr>
            <w:sz w:val="18"/>
            <w:szCs w:val="18"/>
          </w:rPr>
          <w:t>организация</w:t>
        </w:r>
      </w:hyperlink>
      <w:r w:rsidRPr="00190B7E">
        <w:rPr>
          <w:sz w:val="18"/>
          <w:szCs w:val="18"/>
        </w:rPr>
        <w:t xml:space="preserve"> временного трудоустройства несовершеннолетних граждан в воз</w:t>
      </w:r>
      <w:r w:rsidRPr="00190B7E">
        <w:rPr>
          <w:sz w:val="18"/>
          <w:szCs w:val="18"/>
        </w:rPr>
        <w:softHyphen/>
        <w:t>расте от 14 до 18 лет в свободное от учебы время, организация временного тру</w:t>
      </w:r>
      <w:r w:rsidRPr="00190B7E">
        <w:rPr>
          <w:sz w:val="18"/>
          <w:szCs w:val="18"/>
        </w:rPr>
        <w:softHyphen/>
        <w:t>доустройства граждан, испытывающих трудности в поиске работы (инвалиды; лица, освобожденные из учреждений, исполняющих наказание в виде лишения свободы; лица предпенсионного возраста;</w:t>
      </w:r>
      <w:proofErr w:type="gramEnd"/>
      <w:r w:rsidRPr="00190B7E">
        <w:rPr>
          <w:sz w:val="18"/>
          <w:szCs w:val="18"/>
        </w:rPr>
        <w:t xml:space="preserve"> </w:t>
      </w:r>
      <w:proofErr w:type="gramStart"/>
      <w:r w:rsidRPr="00190B7E">
        <w:rPr>
          <w:sz w:val="18"/>
          <w:szCs w:val="18"/>
        </w:rPr>
        <w:t>беженцы и вынужденные пересе</w:t>
      </w:r>
      <w:r w:rsidRPr="00190B7E">
        <w:rPr>
          <w:sz w:val="18"/>
          <w:szCs w:val="18"/>
        </w:rPr>
        <w:softHyphen/>
        <w:t>ленцы; граждане, уволенные с военной службы, и члены их семей; одинокие и многодетные родители, воспитывающие несовершеннолетних детей, детей-ин</w:t>
      </w:r>
      <w:r w:rsidRPr="00190B7E">
        <w:rPr>
          <w:sz w:val="18"/>
          <w:szCs w:val="18"/>
        </w:rPr>
        <w:softHyphen/>
        <w:t>валидов; граждане, подвергшиеся воздействию радиации вследствие черно</w:t>
      </w:r>
      <w:r w:rsidRPr="00190B7E">
        <w:rPr>
          <w:sz w:val="18"/>
          <w:szCs w:val="18"/>
        </w:rPr>
        <w:softHyphen/>
        <w:t>быльской и других радиационных аварий и катастроф), организация времен</w:t>
      </w:r>
      <w:r w:rsidRPr="00190B7E">
        <w:rPr>
          <w:sz w:val="18"/>
          <w:szCs w:val="18"/>
        </w:rPr>
        <w:softHyphen/>
        <w:t>ного трудоустройства безработных граждан в возрасте от 18 до 20 лет из числа выпускников образовательных учреждений среднего профессио</w:t>
      </w:r>
      <w:r w:rsidRPr="00190B7E">
        <w:rPr>
          <w:sz w:val="18"/>
          <w:szCs w:val="18"/>
        </w:rPr>
        <w:softHyphen/>
        <w:t xml:space="preserve">нального образования, ищущих работу впервые); </w:t>
      </w:r>
      <w:proofErr w:type="gramEnd"/>
    </w:p>
    <w:p w:rsidR="00441546" w:rsidRPr="00190B7E" w:rsidRDefault="00C7615C" w:rsidP="00441546">
      <w:pPr>
        <w:widowControl w:val="0"/>
        <w:autoSpaceDE w:val="0"/>
        <w:autoSpaceDN w:val="0"/>
        <w:adjustRightInd w:val="0"/>
        <w:spacing w:line="360" w:lineRule="exact"/>
        <w:ind w:firstLine="709"/>
        <w:outlineLvl w:val="1"/>
        <w:rPr>
          <w:sz w:val="18"/>
          <w:szCs w:val="18"/>
        </w:rPr>
      </w:pPr>
      <w:hyperlink r:id="rId11" w:history="1">
        <w:proofErr w:type="gramStart"/>
        <w:r w:rsidR="00441546" w:rsidRPr="00190B7E">
          <w:rPr>
            <w:sz w:val="18"/>
            <w:szCs w:val="18"/>
          </w:rPr>
          <w:t>организаци</w:t>
        </w:r>
      </w:hyperlink>
      <w:r w:rsidR="00441546" w:rsidRPr="00190B7E">
        <w:rPr>
          <w:sz w:val="18"/>
          <w:szCs w:val="18"/>
        </w:rPr>
        <w:t>и</w:t>
      </w:r>
      <w:proofErr w:type="gramEnd"/>
      <w:r w:rsidR="00441546" w:rsidRPr="00190B7E">
        <w:rPr>
          <w:sz w:val="18"/>
          <w:szCs w:val="18"/>
        </w:rPr>
        <w:t xml:space="preserve"> профессиональ</w:t>
      </w:r>
      <w:r w:rsidR="00441546" w:rsidRPr="00190B7E">
        <w:rPr>
          <w:sz w:val="18"/>
          <w:szCs w:val="18"/>
        </w:rPr>
        <w:softHyphen/>
        <w:t>ной ориентации граждан в целях выбора сферы деятельности (профессии), тру</w:t>
      </w:r>
      <w:r w:rsidR="00441546" w:rsidRPr="00190B7E">
        <w:rPr>
          <w:sz w:val="18"/>
          <w:szCs w:val="18"/>
        </w:rPr>
        <w:softHyphen/>
        <w:t xml:space="preserve">доустройства, прохождения профессионального обучения и получения дополнительного профессионального образования; </w:t>
      </w:r>
    </w:p>
    <w:p w:rsidR="00441546" w:rsidRPr="00190B7E" w:rsidRDefault="00441546" w:rsidP="00441546">
      <w:pPr>
        <w:widowControl w:val="0"/>
        <w:autoSpaceDE w:val="0"/>
        <w:autoSpaceDN w:val="0"/>
        <w:adjustRightInd w:val="0"/>
        <w:spacing w:line="360" w:lineRule="exact"/>
        <w:ind w:firstLine="709"/>
        <w:outlineLvl w:val="1"/>
        <w:rPr>
          <w:sz w:val="18"/>
          <w:szCs w:val="18"/>
        </w:rPr>
      </w:pPr>
      <w:r w:rsidRPr="00190B7E">
        <w:rPr>
          <w:sz w:val="18"/>
          <w:szCs w:val="18"/>
        </w:rPr>
        <w:t xml:space="preserve">организации ярмарок вакансий и учебных рабочих мест; </w:t>
      </w:r>
    </w:p>
    <w:p w:rsidR="00441546" w:rsidRPr="00190B7E" w:rsidRDefault="00C7615C" w:rsidP="00441546">
      <w:pPr>
        <w:widowControl w:val="0"/>
        <w:autoSpaceDE w:val="0"/>
        <w:autoSpaceDN w:val="0"/>
        <w:adjustRightInd w:val="0"/>
        <w:spacing w:line="360" w:lineRule="exact"/>
        <w:ind w:firstLine="709"/>
        <w:outlineLvl w:val="1"/>
        <w:rPr>
          <w:sz w:val="18"/>
          <w:szCs w:val="18"/>
        </w:rPr>
      </w:pPr>
      <w:hyperlink r:id="rId12" w:history="1">
        <w:proofErr w:type="gramStart"/>
        <w:r w:rsidR="00441546" w:rsidRPr="00190B7E">
          <w:rPr>
            <w:sz w:val="18"/>
            <w:szCs w:val="18"/>
          </w:rPr>
          <w:t>психологическ</w:t>
        </w:r>
      </w:hyperlink>
      <w:r w:rsidR="00441546" w:rsidRPr="00190B7E">
        <w:rPr>
          <w:sz w:val="18"/>
          <w:szCs w:val="18"/>
        </w:rPr>
        <w:t>ой</w:t>
      </w:r>
      <w:proofErr w:type="gramEnd"/>
      <w:r w:rsidR="00441546" w:rsidRPr="00190B7E">
        <w:rPr>
          <w:sz w:val="18"/>
          <w:szCs w:val="18"/>
        </w:rPr>
        <w:t xml:space="preserve"> поддержке безработных граждан; </w:t>
      </w:r>
    </w:p>
    <w:p w:rsidR="00441546" w:rsidRPr="00190B7E" w:rsidRDefault="00C7615C" w:rsidP="00441546">
      <w:pPr>
        <w:widowControl w:val="0"/>
        <w:autoSpaceDE w:val="0"/>
        <w:autoSpaceDN w:val="0"/>
        <w:adjustRightInd w:val="0"/>
        <w:spacing w:line="360" w:lineRule="exact"/>
        <w:ind w:firstLine="709"/>
        <w:outlineLvl w:val="1"/>
        <w:rPr>
          <w:sz w:val="18"/>
          <w:szCs w:val="18"/>
        </w:rPr>
      </w:pPr>
      <w:hyperlink r:id="rId13" w:history="1">
        <w:proofErr w:type="gramStart"/>
        <w:r w:rsidR="00441546" w:rsidRPr="00190B7E">
          <w:rPr>
            <w:sz w:val="18"/>
            <w:szCs w:val="18"/>
          </w:rPr>
          <w:t>содействи</w:t>
        </w:r>
      </w:hyperlink>
      <w:r w:rsidR="00441546" w:rsidRPr="00190B7E">
        <w:rPr>
          <w:sz w:val="18"/>
          <w:szCs w:val="18"/>
        </w:rPr>
        <w:t>и</w:t>
      </w:r>
      <w:proofErr w:type="gramEnd"/>
      <w:r w:rsidR="00441546" w:rsidRPr="00190B7E">
        <w:rPr>
          <w:sz w:val="18"/>
          <w:szCs w:val="18"/>
        </w:rPr>
        <w:t xml:space="preserve"> самозанятости безработных граждан, включая оказание гражданам, признанным в установленном порядке безработным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w:t>
      </w:r>
    </w:p>
    <w:p w:rsidR="00441546" w:rsidRPr="00190B7E" w:rsidRDefault="00441546" w:rsidP="00441546">
      <w:pPr>
        <w:widowControl w:val="0"/>
        <w:autoSpaceDE w:val="0"/>
        <w:autoSpaceDN w:val="0"/>
        <w:adjustRightInd w:val="0"/>
        <w:spacing w:line="360" w:lineRule="exact"/>
        <w:ind w:firstLine="709"/>
        <w:outlineLvl w:val="1"/>
        <w:rPr>
          <w:sz w:val="18"/>
          <w:szCs w:val="18"/>
        </w:rPr>
      </w:pPr>
      <w:r w:rsidRPr="00190B7E">
        <w:rPr>
          <w:sz w:val="18"/>
          <w:szCs w:val="18"/>
        </w:rPr>
        <w:t>социальной адаптации безработ</w:t>
      </w:r>
      <w:r w:rsidRPr="00190B7E">
        <w:rPr>
          <w:sz w:val="18"/>
          <w:szCs w:val="18"/>
        </w:rPr>
        <w:softHyphen/>
        <w:t xml:space="preserve">ных граждан на рынке труда; </w:t>
      </w:r>
    </w:p>
    <w:p w:rsidR="00441546" w:rsidRPr="00190B7E" w:rsidRDefault="00441546" w:rsidP="00441546">
      <w:pPr>
        <w:widowControl w:val="0"/>
        <w:autoSpaceDE w:val="0"/>
        <w:autoSpaceDN w:val="0"/>
        <w:adjustRightInd w:val="0"/>
        <w:spacing w:line="360" w:lineRule="exact"/>
        <w:ind w:firstLine="709"/>
        <w:outlineLvl w:val="1"/>
        <w:rPr>
          <w:sz w:val="18"/>
          <w:szCs w:val="18"/>
        </w:rPr>
      </w:pPr>
      <w:r w:rsidRPr="00190B7E">
        <w:rPr>
          <w:sz w:val="18"/>
          <w:szCs w:val="18"/>
        </w:rPr>
        <w:t xml:space="preserve">информированию о положении на рынке труда; </w:t>
      </w:r>
    </w:p>
    <w:p w:rsidR="00441546" w:rsidRPr="00190B7E" w:rsidRDefault="00441546" w:rsidP="00441546">
      <w:pPr>
        <w:widowControl w:val="0"/>
        <w:autoSpaceDE w:val="0"/>
        <w:autoSpaceDN w:val="0"/>
        <w:adjustRightInd w:val="0"/>
        <w:spacing w:line="360" w:lineRule="exact"/>
        <w:ind w:firstLine="709"/>
        <w:outlineLvl w:val="1"/>
        <w:rPr>
          <w:sz w:val="18"/>
          <w:szCs w:val="18"/>
        </w:rPr>
      </w:pPr>
      <w:r w:rsidRPr="00190B7E">
        <w:rPr>
          <w:sz w:val="18"/>
          <w:szCs w:val="18"/>
        </w:rPr>
        <w:t xml:space="preserve">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w:t>
      </w:r>
    </w:p>
    <w:p w:rsidR="00441546" w:rsidRPr="00190B7E" w:rsidRDefault="00441546" w:rsidP="00441546">
      <w:pPr>
        <w:widowControl w:val="0"/>
        <w:autoSpaceDE w:val="0"/>
        <w:autoSpaceDN w:val="0"/>
        <w:adjustRightInd w:val="0"/>
        <w:spacing w:line="360" w:lineRule="exact"/>
        <w:ind w:firstLine="709"/>
        <w:outlineLvl w:val="1"/>
        <w:rPr>
          <w:sz w:val="18"/>
          <w:szCs w:val="18"/>
        </w:rPr>
      </w:pPr>
      <w:r w:rsidRPr="00190B7E">
        <w:rPr>
          <w:sz w:val="18"/>
          <w:szCs w:val="18"/>
        </w:rPr>
        <w:t>организации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w:t>
      </w:r>
    </w:p>
    <w:p w:rsidR="00441546" w:rsidRPr="00190B7E" w:rsidRDefault="00441546" w:rsidP="00441546">
      <w:pPr>
        <w:widowControl w:val="0"/>
        <w:autoSpaceDE w:val="0"/>
        <w:autoSpaceDN w:val="0"/>
        <w:adjustRightInd w:val="0"/>
        <w:spacing w:line="360" w:lineRule="exact"/>
        <w:ind w:firstLine="709"/>
        <w:outlineLvl w:val="1"/>
        <w:rPr>
          <w:sz w:val="18"/>
          <w:szCs w:val="18"/>
        </w:rPr>
      </w:pPr>
      <w:r w:rsidRPr="00190B7E">
        <w:rPr>
          <w:sz w:val="18"/>
          <w:szCs w:val="18"/>
        </w:rPr>
        <w:t>Реализация мероприятия позволит оперативно и качественно удовлетво</w:t>
      </w:r>
      <w:r w:rsidRPr="00190B7E">
        <w:rPr>
          <w:sz w:val="18"/>
          <w:szCs w:val="18"/>
        </w:rPr>
        <w:softHyphen/>
        <w:t>рять потребности работодателей в рабочей силе, повысить качество рабочей силы, содействовать получению в короткий срок незанятыми гражданами ра</w:t>
      </w:r>
      <w:r w:rsidRPr="00190B7E">
        <w:rPr>
          <w:sz w:val="18"/>
          <w:szCs w:val="18"/>
        </w:rPr>
        <w:softHyphen/>
        <w:t>боты, соответствующей их потребностям и профессиональным возможностям, снизить продолжительность безработицы, в том числе за счет:</w:t>
      </w:r>
    </w:p>
    <w:p w:rsidR="00441546" w:rsidRPr="00190B7E" w:rsidRDefault="00441546" w:rsidP="00441546">
      <w:pPr>
        <w:widowControl w:val="0"/>
        <w:autoSpaceDE w:val="0"/>
        <w:autoSpaceDN w:val="0"/>
        <w:adjustRightInd w:val="0"/>
        <w:spacing w:line="360" w:lineRule="exact"/>
        <w:ind w:firstLine="709"/>
        <w:outlineLvl w:val="1"/>
        <w:rPr>
          <w:sz w:val="18"/>
          <w:szCs w:val="18"/>
        </w:rPr>
      </w:pPr>
      <w:r w:rsidRPr="00190B7E">
        <w:rPr>
          <w:sz w:val="18"/>
          <w:szCs w:val="18"/>
        </w:rPr>
        <w:t>расширения возможности трудоустройства на временные и общественные работы, в том числе поддержки занятости сельского населения и создания рабо</w:t>
      </w:r>
      <w:r w:rsidRPr="00190B7E">
        <w:rPr>
          <w:sz w:val="18"/>
          <w:szCs w:val="18"/>
        </w:rPr>
        <w:softHyphen/>
        <w:t>чих мест для молодежи через формы временного трудоустройства в целях со</w:t>
      </w:r>
      <w:r w:rsidRPr="00190B7E">
        <w:rPr>
          <w:sz w:val="18"/>
          <w:szCs w:val="18"/>
        </w:rPr>
        <w:softHyphen/>
        <w:t>вершенствования трудового воспитания несовершеннолетних граждан, приоб</w:t>
      </w:r>
      <w:r w:rsidRPr="00190B7E">
        <w:rPr>
          <w:sz w:val="18"/>
          <w:szCs w:val="18"/>
        </w:rPr>
        <w:softHyphen/>
        <w:t>щения к труду и обучения профессиональным навыкам;</w:t>
      </w:r>
    </w:p>
    <w:p w:rsidR="00441546" w:rsidRPr="00190B7E" w:rsidRDefault="00441546" w:rsidP="00441546">
      <w:pPr>
        <w:widowControl w:val="0"/>
        <w:autoSpaceDE w:val="0"/>
        <w:autoSpaceDN w:val="0"/>
        <w:adjustRightInd w:val="0"/>
        <w:spacing w:line="360" w:lineRule="exact"/>
        <w:ind w:firstLine="709"/>
        <w:outlineLvl w:val="1"/>
        <w:rPr>
          <w:sz w:val="18"/>
          <w:szCs w:val="18"/>
        </w:rPr>
      </w:pPr>
      <w:r w:rsidRPr="00190B7E">
        <w:rPr>
          <w:bCs/>
          <w:sz w:val="18"/>
          <w:szCs w:val="18"/>
        </w:rPr>
        <w:t>содействия деловой активности и самозанятости населения, особенно сельской местности;</w:t>
      </w:r>
    </w:p>
    <w:p w:rsidR="00441546" w:rsidRPr="00190B7E" w:rsidRDefault="00441546" w:rsidP="00441546">
      <w:pPr>
        <w:widowControl w:val="0"/>
        <w:autoSpaceDE w:val="0"/>
        <w:autoSpaceDN w:val="0"/>
        <w:adjustRightInd w:val="0"/>
        <w:spacing w:line="360" w:lineRule="exact"/>
        <w:ind w:firstLine="709"/>
        <w:outlineLvl w:val="1"/>
        <w:rPr>
          <w:sz w:val="18"/>
          <w:szCs w:val="18"/>
        </w:rPr>
      </w:pPr>
      <w:r w:rsidRPr="00190B7E">
        <w:rPr>
          <w:sz w:val="18"/>
          <w:szCs w:val="18"/>
        </w:rPr>
        <w:t>проведения ярмарок вакансий и создания учебных рабочих мест, предполагающих организацию информационно-пропагандистских кампаний по повышению пре</w:t>
      </w:r>
      <w:r w:rsidRPr="00190B7E">
        <w:rPr>
          <w:sz w:val="18"/>
          <w:szCs w:val="18"/>
        </w:rPr>
        <w:softHyphen/>
        <w:t>стижа рабочих профессий с использованием средств массовой информации и современных информационных технологий в целях информирования общества о ситуации на рынке труда и перспективных потребностях экономики в кадрах, а также повышения профессиональной ориентированности молодежи;</w:t>
      </w:r>
    </w:p>
    <w:p w:rsidR="00441546" w:rsidRPr="00190B7E" w:rsidRDefault="00441546" w:rsidP="00441546">
      <w:pPr>
        <w:widowControl w:val="0"/>
        <w:autoSpaceDE w:val="0"/>
        <w:autoSpaceDN w:val="0"/>
        <w:adjustRightInd w:val="0"/>
        <w:spacing w:line="360" w:lineRule="exact"/>
        <w:ind w:firstLine="709"/>
        <w:outlineLvl w:val="1"/>
        <w:rPr>
          <w:sz w:val="18"/>
          <w:szCs w:val="18"/>
        </w:rPr>
      </w:pPr>
      <w:r w:rsidRPr="00190B7E">
        <w:rPr>
          <w:sz w:val="18"/>
          <w:szCs w:val="18"/>
        </w:rPr>
        <w:t>содействия социальной адаптации безработных граждан на рынке труда;</w:t>
      </w:r>
    </w:p>
    <w:p w:rsidR="00441546" w:rsidRPr="00190B7E" w:rsidRDefault="00441546" w:rsidP="00441546">
      <w:pPr>
        <w:widowControl w:val="0"/>
        <w:autoSpaceDE w:val="0"/>
        <w:autoSpaceDN w:val="0"/>
        <w:adjustRightInd w:val="0"/>
        <w:spacing w:line="360" w:lineRule="exact"/>
        <w:ind w:firstLine="709"/>
        <w:outlineLvl w:val="1"/>
        <w:rPr>
          <w:sz w:val="18"/>
          <w:szCs w:val="18"/>
        </w:rPr>
      </w:pPr>
      <w:r w:rsidRPr="00190B7E">
        <w:rPr>
          <w:sz w:val="18"/>
          <w:szCs w:val="18"/>
        </w:rPr>
        <w:t xml:space="preserve">повышения эффективности и степени охвата граждан государственными услугами по профессиональной ориентации путем сопоставления структуры спроса населения на образовательные услуги с потребностями рынка труда, в том числе  за счет привлечения работодателей к работе по профессиональной ориентации учащихся общеобразовательных учреждений в целях кадрового обеспечения собственной деятельности; </w:t>
      </w:r>
    </w:p>
    <w:p w:rsidR="00441546" w:rsidRPr="00190B7E" w:rsidRDefault="00441546" w:rsidP="00441546">
      <w:pPr>
        <w:widowControl w:val="0"/>
        <w:autoSpaceDE w:val="0"/>
        <w:autoSpaceDN w:val="0"/>
        <w:adjustRightInd w:val="0"/>
        <w:spacing w:line="360" w:lineRule="exact"/>
        <w:ind w:firstLine="709"/>
        <w:outlineLvl w:val="1"/>
        <w:rPr>
          <w:bCs/>
          <w:sz w:val="18"/>
          <w:szCs w:val="18"/>
        </w:rPr>
      </w:pPr>
      <w:r w:rsidRPr="00190B7E">
        <w:rPr>
          <w:bCs/>
          <w:sz w:val="18"/>
          <w:szCs w:val="18"/>
        </w:rPr>
        <w:t>приведения профессионально-квалификационного состава и уровня ква</w:t>
      </w:r>
      <w:r w:rsidRPr="00190B7E">
        <w:rPr>
          <w:bCs/>
          <w:sz w:val="18"/>
          <w:szCs w:val="18"/>
        </w:rPr>
        <w:softHyphen/>
        <w:t>лификации безработных граждан в соответствие с потребностями экономики Орловского района Кировской области посредством организации профессионального обучения или получения дополнительного профессионального образования безработных граждан;</w:t>
      </w:r>
    </w:p>
    <w:p w:rsidR="00441546" w:rsidRPr="00190B7E" w:rsidRDefault="00441546" w:rsidP="00441546">
      <w:pPr>
        <w:widowControl w:val="0"/>
        <w:autoSpaceDE w:val="0"/>
        <w:autoSpaceDN w:val="0"/>
        <w:adjustRightInd w:val="0"/>
        <w:spacing w:line="360" w:lineRule="exact"/>
        <w:ind w:firstLine="709"/>
        <w:outlineLvl w:val="1"/>
        <w:rPr>
          <w:sz w:val="18"/>
          <w:szCs w:val="18"/>
        </w:rPr>
      </w:pPr>
      <w:r w:rsidRPr="00190B7E">
        <w:rPr>
          <w:bCs/>
          <w:sz w:val="18"/>
          <w:szCs w:val="18"/>
        </w:rPr>
        <w:t xml:space="preserve">организации </w:t>
      </w:r>
      <w:r w:rsidRPr="00190B7E">
        <w:rPr>
          <w:sz w:val="18"/>
          <w:szCs w:val="18"/>
        </w:rPr>
        <w:t xml:space="preserve">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трудовая пенсия по старости и которые стремятся возобновить </w:t>
      </w:r>
      <w:r w:rsidRPr="00190B7E">
        <w:rPr>
          <w:sz w:val="18"/>
          <w:szCs w:val="18"/>
        </w:rPr>
        <w:lastRenderedPageBreak/>
        <w:t>трудовую деятельность;</w:t>
      </w:r>
    </w:p>
    <w:p w:rsidR="00441546" w:rsidRPr="00190B7E" w:rsidRDefault="00441546" w:rsidP="00441546">
      <w:pPr>
        <w:widowControl w:val="0"/>
        <w:autoSpaceDE w:val="0"/>
        <w:autoSpaceDN w:val="0"/>
        <w:adjustRightInd w:val="0"/>
        <w:spacing w:line="360" w:lineRule="exact"/>
        <w:ind w:firstLine="709"/>
        <w:outlineLvl w:val="1"/>
        <w:rPr>
          <w:sz w:val="18"/>
          <w:szCs w:val="18"/>
        </w:rPr>
      </w:pPr>
      <w:r w:rsidRPr="00190B7E">
        <w:rPr>
          <w:sz w:val="18"/>
          <w:szCs w:val="18"/>
        </w:rPr>
        <w:t xml:space="preserve">тесного взаимодействия работников Отдела трудоустройства с работодателями, в том числе сферы производства, по содействию трудоустройству и закреплению на рабочем месте граждан, завершивших </w:t>
      </w:r>
      <w:proofErr w:type="gramStart"/>
      <w:r w:rsidRPr="00190B7E">
        <w:rPr>
          <w:sz w:val="18"/>
          <w:szCs w:val="18"/>
        </w:rPr>
        <w:t>обу</w:t>
      </w:r>
      <w:r w:rsidRPr="00190B7E">
        <w:rPr>
          <w:sz w:val="18"/>
          <w:szCs w:val="18"/>
        </w:rPr>
        <w:softHyphen/>
        <w:t>чение по направлению</w:t>
      </w:r>
      <w:proofErr w:type="gramEnd"/>
      <w:r w:rsidRPr="00190B7E">
        <w:rPr>
          <w:sz w:val="18"/>
          <w:szCs w:val="18"/>
        </w:rPr>
        <w:t xml:space="preserve"> службы занятости, и выпускников профессиональных учебных заведений, включая дополнительное материальное стимулирование трудоустройства граждан на договорных условиях;</w:t>
      </w:r>
    </w:p>
    <w:p w:rsidR="00441546" w:rsidRPr="00190B7E" w:rsidRDefault="00441546" w:rsidP="00441546">
      <w:pPr>
        <w:widowControl w:val="0"/>
        <w:autoSpaceDE w:val="0"/>
        <w:autoSpaceDN w:val="0"/>
        <w:adjustRightInd w:val="0"/>
        <w:spacing w:line="360" w:lineRule="exact"/>
        <w:ind w:firstLine="709"/>
        <w:outlineLvl w:val="1"/>
        <w:rPr>
          <w:sz w:val="18"/>
          <w:szCs w:val="18"/>
        </w:rPr>
      </w:pPr>
      <w:r w:rsidRPr="00190B7E">
        <w:rPr>
          <w:sz w:val="18"/>
          <w:szCs w:val="18"/>
        </w:rPr>
        <w:t>реализации превентивных мер (предувольнительных консультаций) со</w:t>
      </w:r>
      <w:r w:rsidRPr="00190B7E">
        <w:rPr>
          <w:sz w:val="18"/>
          <w:szCs w:val="18"/>
        </w:rPr>
        <w:softHyphen/>
        <w:t>действия занятости граждан;</w:t>
      </w:r>
    </w:p>
    <w:p w:rsidR="00441546" w:rsidRPr="00190B7E" w:rsidRDefault="00441546" w:rsidP="00441546">
      <w:pPr>
        <w:widowControl w:val="0"/>
        <w:autoSpaceDE w:val="0"/>
        <w:autoSpaceDN w:val="0"/>
        <w:adjustRightInd w:val="0"/>
        <w:spacing w:line="360" w:lineRule="exact"/>
        <w:ind w:firstLine="709"/>
        <w:outlineLvl w:val="1"/>
        <w:rPr>
          <w:sz w:val="18"/>
          <w:szCs w:val="18"/>
        </w:rPr>
      </w:pPr>
      <w:r w:rsidRPr="00190B7E">
        <w:rPr>
          <w:sz w:val="18"/>
          <w:szCs w:val="18"/>
        </w:rPr>
        <w:t>внедрения эффективных механизмов профилирования безработных граж</w:t>
      </w:r>
      <w:r w:rsidRPr="00190B7E">
        <w:rPr>
          <w:sz w:val="18"/>
          <w:szCs w:val="18"/>
        </w:rPr>
        <w:softHyphen/>
        <w:t>дан в соответствии с половозрастными, квалификационными и мотивацион</w:t>
      </w:r>
      <w:r w:rsidRPr="00190B7E">
        <w:rPr>
          <w:sz w:val="18"/>
          <w:szCs w:val="18"/>
        </w:rPr>
        <w:softHyphen/>
        <w:t>ными принципами;</w:t>
      </w:r>
    </w:p>
    <w:p w:rsidR="00441546" w:rsidRPr="00190B7E" w:rsidRDefault="00441546" w:rsidP="00441546">
      <w:pPr>
        <w:widowControl w:val="0"/>
        <w:autoSpaceDE w:val="0"/>
        <w:autoSpaceDN w:val="0"/>
        <w:adjustRightInd w:val="0"/>
        <w:spacing w:line="360" w:lineRule="exact"/>
        <w:ind w:firstLine="709"/>
        <w:outlineLvl w:val="1"/>
        <w:rPr>
          <w:b/>
          <w:sz w:val="18"/>
          <w:szCs w:val="18"/>
        </w:rPr>
      </w:pPr>
    </w:p>
    <w:p w:rsidR="00441546" w:rsidRPr="00190B7E" w:rsidRDefault="00441546" w:rsidP="00441546">
      <w:pPr>
        <w:widowControl w:val="0"/>
        <w:autoSpaceDE w:val="0"/>
        <w:autoSpaceDN w:val="0"/>
        <w:adjustRightInd w:val="0"/>
        <w:spacing w:line="360" w:lineRule="exact"/>
        <w:ind w:firstLine="709"/>
        <w:outlineLvl w:val="1"/>
        <w:rPr>
          <w:b/>
          <w:sz w:val="18"/>
          <w:szCs w:val="18"/>
        </w:rPr>
      </w:pPr>
      <w:r w:rsidRPr="00190B7E">
        <w:rPr>
          <w:b/>
          <w:sz w:val="18"/>
          <w:szCs w:val="18"/>
        </w:rPr>
        <w:t>Мероприятие 2. Осуществление социальных выплат безработным гражданам</w:t>
      </w:r>
    </w:p>
    <w:p w:rsidR="00441546" w:rsidRPr="00190B7E" w:rsidRDefault="00441546" w:rsidP="00441546">
      <w:pPr>
        <w:widowControl w:val="0"/>
        <w:autoSpaceDE w:val="0"/>
        <w:autoSpaceDN w:val="0"/>
        <w:adjustRightInd w:val="0"/>
        <w:spacing w:line="360" w:lineRule="exact"/>
        <w:ind w:firstLine="709"/>
        <w:outlineLvl w:val="1"/>
        <w:rPr>
          <w:b/>
          <w:sz w:val="18"/>
          <w:szCs w:val="18"/>
        </w:rPr>
      </w:pPr>
      <w:r w:rsidRPr="00190B7E">
        <w:rPr>
          <w:sz w:val="18"/>
          <w:szCs w:val="18"/>
        </w:rPr>
        <w:t>Реализация данного мероприятия осуществляется за счет средств феде</w:t>
      </w:r>
      <w:r w:rsidRPr="00190B7E">
        <w:rPr>
          <w:sz w:val="18"/>
          <w:szCs w:val="18"/>
        </w:rPr>
        <w:softHyphen/>
        <w:t>рального бюджета.</w:t>
      </w:r>
    </w:p>
    <w:p w:rsidR="00441546" w:rsidRPr="00190B7E" w:rsidRDefault="00441546" w:rsidP="00441546">
      <w:pPr>
        <w:widowControl w:val="0"/>
        <w:autoSpaceDE w:val="0"/>
        <w:autoSpaceDN w:val="0"/>
        <w:adjustRightInd w:val="0"/>
        <w:spacing w:line="360" w:lineRule="exact"/>
        <w:ind w:firstLine="709"/>
        <w:outlineLvl w:val="1"/>
        <w:rPr>
          <w:bCs/>
          <w:sz w:val="18"/>
          <w:szCs w:val="18"/>
        </w:rPr>
      </w:pPr>
      <w:r w:rsidRPr="00190B7E">
        <w:rPr>
          <w:sz w:val="18"/>
          <w:szCs w:val="18"/>
        </w:rPr>
        <w:t>В рамках мероприятия предусматривается осуществление следующих ви</w:t>
      </w:r>
      <w:r w:rsidRPr="00190B7E">
        <w:rPr>
          <w:sz w:val="18"/>
          <w:szCs w:val="18"/>
        </w:rPr>
        <w:softHyphen/>
        <w:t>дов социальных выплат гражданам, признанным в установленном порядке без</w:t>
      </w:r>
      <w:r w:rsidRPr="00190B7E">
        <w:rPr>
          <w:sz w:val="18"/>
          <w:szCs w:val="18"/>
        </w:rPr>
        <w:softHyphen/>
        <w:t>работными</w:t>
      </w:r>
      <w:r w:rsidRPr="00190B7E">
        <w:rPr>
          <w:bCs/>
          <w:sz w:val="18"/>
          <w:szCs w:val="18"/>
        </w:rPr>
        <w:t>:</w:t>
      </w:r>
    </w:p>
    <w:p w:rsidR="00441546" w:rsidRPr="00190B7E" w:rsidRDefault="00441546" w:rsidP="00441546">
      <w:pPr>
        <w:widowControl w:val="0"/>
        <w:autoSpaceDE w:val="0"/>
        <w:autoSpaceDN w:val="0"/>
        <w:adjustRightInd w:val="0"/>
        <w:spacing w:line="360" w:lineRule="exact"/>
        <w:ind w:firstLine="709"/>
        <w:outlineLvl w:val="1"/>
        <w:rPr>
          <w:bCs/>
          <w:sz w:val="18"/>
          <w:szCs w:val="18"/>
        </w:rPr>
      </w:pPr>
      <w:r w:rsidRPr="00190B7E">
        <w:rPr>
          <w:bCs/>
          <w:sz w:val="18"/>
          <w:szCs w:val="18"/>
        </w:rPr>
        <w:t>пособия по безработице;</w:t>
      </w:r>
    </w:p>
    <w:p w:rsidR="00441546" w:rsidRPr="00190B7E" w:rsidRDefault="00441546" w:rsidP="00441546">
      <w:pPr>
        <w:widowControl w:val="0"/>
        <w:autoSpaceDE w:val="0"/>
        <w:autoSpaceDN w:val="0"/>
        <w:adjustRightInd w:val="0"/>
        <w:spacing w:line="360" w:lineRule="exact"/>
        <w:ind w:firstLine="709"/>
        <w:outlineLvl w:val="1"/>
        <w:rPr>
          <w:bCs/>
          <w:sz w:val="18"/>
          <w:szCs w:val="18"/>
        </w:rPr>
      </w:pPr>
      <w:r w:rsidRPr="00190B7E">
        <w:rPr>
          <w:bCs/>
          <w:sz w:val="18"/>
          <w:szCs w:val="18"/>
        </w:rPr>
        <w:t>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441546" w:rsidRPr="00190B7E" w:rsidRDefault="00441546" w:rsidP="00441546">
      <w:pPr>
        <w:widowControl w:val="0"/>
        <w:autoSpaceDE w:val="0"/>
        <w:autoSpaceDN w:val="0"/>
        <w:adjustRightInd w:val="0"/>
        <w:spacing w:line="360" w:lineRule="exact"/>
        <w:ind w:firstLine="709"/>
        <w:outlineLvl w:val="1"/>
        <w:rPr>
          <w:bCs/>
          <w:sz w:val="18"/>
          <w:szCs w:val="18"/>
        </w:rPr>
      </w:pPr>
      <w:r w:rsidRPr="00190B7E">
        <w:rPr>
          <w:bCs/>
          <w:sz w:val="18"/>
          <w:szCs w:val="18"/>
        </w:rPr>
        <w:t>материальной помощи в связи с истечением установленного периода вы</w:t>
      </w:r>
      <w:r w:rsidRPr="00190B7E">
        <w:rPr>
          <w:bCs/>
          <w:sz w:val="18"/>
          <w:szCs w:val="18"/>
        </w:rPr>
        <w:softHyphen/>
        <w:t>платы пособия по безработице;</w:t>
      </w:r>
    </w:p>
    <w:p w:rsidR="00441546" w:rsidRPr="00190B7E" w:rsidRDefault="00441546" w:rsidP="00441546">
      <w:pPr>
        <w:widowControl w:val="0"/>
        <w:autoSpaceDE w:val="0"/>
        <w:autoSpaceDN w:val="0"/>
        <w:adjustRightInd w:val="0"/>
        <w:spacing w:line="360" w:lineRule="exact"/>
        <w:ind w:firstLine="709"/>
        <w:outlineLvl w:val="1"/>
        <w:rPr>
          <w:bCs/>
          <w:sz w:val="18"/>
          <w:szCs w:val="18"/>
        </w:rPr>
      </w:pPr>
      <w:r w:rsidRPr="00190B7E">
        <w:rPr>
          <w:bCs/>
          <w:sz w:val="18"/>
          <w:szCs w:val="18"/>
        </w:rPr>
        <w:t>материальной помощи в период профессионального обучения и дополнительного профессионального образования по направлению органов службы занято</w:t>
      </w:r>
      <w:r w:rsidRPr="00190B7E">
        <w:rPr>
          <w:bCs/>
          <w:sz w:val="18"/>
          <w:szCs w:val="18"/>
        </w:rPr>
        <w:softHyphen/>
        <w:t>сти;</w:t>
      </w:r>
    </w:p>
    <w:p w:rsidR="00441546" w:rsidRPr="00190B7E" w:rsidRDefault="00441546" w:rsidP="00441546">
      <w:pPr>
        <w:widowControl w:val="0"/>
        <w:autoSpaceDE w:val="0"/>
        <w:autoSpaceDN w:val="0"/>
        <w:adjustRightInd w:val="0"/>
        <w:spacing w:line="360" w:lineRule="exact"/>
        <w:ind w:firstLine="709"/>
        <w:outlineLvl w:val="1"/>
        <w:rPr>
          <w:b/>
          <w:sz w:val="18"/>
          <w:szCs w:val="18"/>
        </w:rPr>
      </w:pPr>
      <w:r w:rsidRPr="00190B7E">
        <w:rPr>
          <w:b/>
          <w:sz w:val="18"/>
          <w:szCs w:val="18"/>
        </w:rPr>
        <w:t>Мероприятие 3. Мониторинг состояния и разработка прогнозных оценок рынка труда Орловского района</w:t>
      </w:r>
    </w:p>
    <w:p w:rsidR="00441546" w:rsidRPr="00190B7E" w:rsidRDefault="00441546" w:rsidP="00441546">
      <w:pPr>
        <w:widowControl w:val="0"/>
        <w:autoSpaceDE w:val="0"/>
        <w:autoSpaceDN w:val="0"/>
        <w:adjustRightInd w:val="0"/>
        <w:spacing w:line="360" w:lineRule="exact"/>
        <w:ind w:firstLine="709"/>
        <w:outlineLvl w:val="1"/>
        <w:rPr>
          <w:sz w:val="18"/>
          <w:szCs w:val="18"/>
        </w:rPr>
      </w:pPr>
      <w:r w:rsidRPr="00190B7E">
        <w:rPr>
          <w:sz w:val="18"/>
          <w:szCs w:val="18"/>
        </w:rPr>
        <w:t>Мероприятие предполагает информационно-аналитическое обеспечение принятия управленческих решений в сфере реализации районной про</w:t>
      </w:r>
      <w:r w:rsidRPr="00190B7E">
        <w:rPr>
          <w:sz w:val="18"/>
          <w:szCs w:val="18"/>
        </w:rPr>
        <w:softHyphen/>
        <w:t>граммы и предусматривает:</w:t>
      </w:r>
    </w:p>
    <w:p w:rsidR="00441546" w:rsidRPr="00190B7E" w:rsidRDefault="00441546" w:rsidP="00441546">
      <w:pPr>
        <w:widowControl w:val="0"/>
        <w:autoSpaceDE w:val="0"/>
        <w:autoSpaceDN w:val="0"/>
        <w:adjustRightInd w:val="0"/>
        <w:spacing w:line="360" w:lineRule="exact"/>
        <w:ind w:firstLine="709"/>
        <w:outlineLvl w:val="1"/>
        <w:rPr>
          <w:sz w:val="18"/>
          <w:szCs w:val="18"/>
        </w:rPr>
      </w:pPr>
      <w:r w:rsidRPr="00190B7E">
        <w:rPr>
          <w:sz w:val="18"/>
          <w:szCs w:val="18"/>
        </w:rPr>
        <w:t xml:space="preserve">сбор, обработку и анализ данных статистической отчетности; </w:t>
      </w:r>
    </w:p>
    <w:p w:rsidR="00441546" w:rsidRPr="00190B7E" w:rsidRDefault="00441546" w:rsidP="00441546">
      <w:pPr>
        <w:widowControl w:val="0"/>
        <w:autoSpaceDE w:val="0"/>
        <w:autoSpaceDN w:val="0"/>
        <w:adjustRightInd w:val="0"/>
        <w:spacing w:line="360" w:lineRule="exact"/>
        <w:ind w:firstLine="709"/>
        <w:outlineLvl w:val="1"/>
        <w:rPr>
          <w:sz w:val="18"/>
          <w:szCs w:val="18"/>
        </w:rPr>
      </w:pPr>
      <w:r w:rsidRPr="00190B7E">
        <w:rPr>
          <w:sz w:val="18"/>
          <w:szCs w:val="18"/>
        </w:rPr>
        <w:t>специально организуемые наблюдения за ситуацией на рынке труда;</w:t>
      </w:r>
    </w:p>
    <w:p w:rsidR="00441546" w:rsidRPr="00190B7E" w:rsidRDefault="00441546" w:rsidP="00441546">
      <w:pPr>
        <w:widowControl w:val="0"/>
        <w:autoSpaceDE w:val="0"/>
        <w:autoSpaceDN w:val="0"/>
        <w:adjustRightInd w:val="0"/>
        <w:spacing w:line="360" w:lineRule="exact"/>
        <w:ind w:firstLine="709"/>
        <w:outlineLvl w:val="1"/>
        <w:rPr>
          <w:sz w:val="18"/>
          <w:szCs w:val="18"/>
        </w:rPr>
      </w:pPr>
      <w:r w:rsidRPr="00190B7E">
        <w:rPr>
          <w:sz w:val="18"/>
          <w:szCs w:val="18"/>
        </w:rPr>
        <w:t>осуществление мониторинга высвобождения и неполной занятости ра</w:t>
      </w:r>
      <w:r w:rsidRPr="00190B7E">
        <w:rPr>
          <w:sz w:val="18"/>
          <w:szCs w:val="18"/>
        </w:rPr>
        <w:softHyphen/>
        <w:t>ботников;</w:t>
      </w:r>
    </w:p>
    <w:p w:rsidR="00441546" w:rsidRPr="00190B7E" w:rsidRDefault="00441546" w:rsidP="00441546">
      <w:pPr>
        <w:widowControl w:val="0"/>
        <w:autoSpaceDE w:val="0"/>
        <w:autoSpaceDN w:val="0"/>
        <w:adjustRightInd w:val="0"/>
        <w:spacing w:line="360" w:lineRule="exact"/>
        <w:ind w:firstLine="709"/>
        <w:outlineLvl w:val="1"/>
        <w:rPr>
          <w:sz w:val="18"/>
          <w:szCs w:val="18"/>
        </w:rPr>
      </w:pPr>
      <w:r w:rsidRPr="00190B7E">
        <w:rPr>
          <w:sz w:val="18"/>
          <w:szCs w:val="18"/>
        </w:rPr>
        <w:t>проведение профориентационных социо</w:t>
      </w:r>
      <w:r w:rsidRPr="00190B7E">
        <w:rPr>
          <w:sz w:val="18"/>
          <w:szCs w:val="18"/>
        </w:rPr>
        <w:softHyphen/>
        <w:t xml:space="preserve">логических исследований «Мониторинг спроса и предложения рабочей силы на рынке труда Кировской области; </w:t>
      </w:r>
    </w:p>
    <w:p w:rsidR="00441546" w:rsidRPr="00190B7E" w:rsidRDefault="00441546" w:rsidP="00441546">
      <w:pPr>
        <w:widowControl w:val="0"/>
        <w:autoSpaceDE w:val="0"/>
        <w:autoSpaceDN w:val="0"/>
        <w:adjustRightInd w:val="0"/>
        <w:spacing w:line="360" w:lineRule="exact"/>
        <w:ind w:firstLine="709"/>
        <w:outlineLvl w:val="1"/>
        <w:rPr>
          <w:sz w:val="18"/>
          <w:szCs w:val="18"/>
        </w:rPr>
      </w:pPr>
      <w:r w:rsidRPr="00190B7E">
        <w:rPr>
          <w:sz w:val="18"/>
          <w:szCs w:val="18"/>
        </w:rPr>
        <w:t>проведение опросов граждан об удовлетворенности полнотой и качеством пре</w:t>
      </w:r>
      <w:r w:rsidRPr="00190B7E">
        <w:rPr>
          <w:sz w:val="18"/>
          <w:szCs w:val="18"/>
        </w:rPr>
        <w:softHyphen/>
        <w:t>доставляемых государственных услуг в области содействия занятости населе</w:t>
      </w:r>
      <w:r w:rsidRPr="00190B7E">
        <w:rPr>
          <w:sz w:val="18"/>
          <w:szCs w:val="18"/>
        </w:rPr>
        <w:softHyphen/>
        <w:t xml:space="preserve">ния; </w:t>
      </w:r>
    </w:p>
    <w:p w:rsidR="00441546" w:rsidRPr="00190B7E" w:rsidRDefault="00441546" w:rsidP="00441546">
      <w:pPr>
        <w:widowControl w:val="0"/>
        <w:autoSpaceDE w:val="0"/>
        <w:autoSpaceDN w:val="0"/>
        <w:adjustRightInd w:val="0"/>
        <w:spacing w:line="360" w:lineRule="exact"/>
        <w:ind w:firstLine="709"/>
        <w:outlineLvl w:val="1"/>
        <w:rPr>
          <w:sz w:val="18"/>
          <w:szCs w:val="18"/>
        </w:rPr>
      </w:pPr>
      <w:r w:rsidRPr="00190B7E">
        <w:rPr>
          <w:sz w:val="18"/>
          <w:szCs w:val="18"/>
        </w:rPr>
        <w:t xml:space="preserve">разработку прогнозных показателей состояния рынка труда; </w:t>
      </w:r>
    </w:p>
    <w:p w:rsidR="00441546" w:rsidRPr="00190B7E" w:rsidRDefault="00441546" w:rsidP="00441546">
      <w:pPr>
        <w:widowControl w:val="0"/>
        <w:autoSpaceDE w:val="0"/>
        <w:autoSpaceDN w:val="0"/>
        <w:adjustRightInd w:val="0"/>
        <w:spacing w:line="360" w:lineRule="exact"/>
        <w:ind w:firstLine="709"/>
        <w:outlineLvl w:val="1"/>
        <w:rPr>
          <w:sz w:val="18"/>
          <w:szCs w:val="18"/>
        </w:rPr>
      </w:pPr>
      <w:r w:rsidRPr="00190B7E">
        <w:rPr>
          <w:sz w:val="18"/>
          <w:szCs w:val="18"/>
        </w:rPr>
        <w:t>осуществле</w:t>
      </w:r>
      <w:r w:rsidRPr="00190B7E">
        <w:rPr>
          <w:sz w:val="18"/>
          <w:szCs w:val="18"/>
        </w:rPr>
        <w:softHyphen/>
        <w:t>ние информирования населения о ситуации в сфере занятости населения и на рынке труда через средства массовой информации, использование возможно</w:t>
      </w:r>
      <w:r w:rsidRPr="00190B7E">
        <w:rPr>
          <w:sz w:val="18"/>
          <w:szCs w:val="18"/>
        </w:rPr>
        <w:softHyphen/>
        <w:t xml:space="preserve">стей информационных технологий; </w:t>
      </w:r>
    </w:p>
    <w:p w:rsidR="00441546" w:rsidRPr="00190B7E" w:rsidRDefault="00441546" w:rsidP="00441546">
      <w:pPr>
        <w:widowControl w:val="0"/>
        <w:autoSpaceDE w:val="0"/>
        <w:autoSpaceDN w:val="0"/>
        <w:adjustRightInd w:val="0"/>
        <w:spacing w:line="360" w:lineRule="exact"/>
        <w:ind w:firstLine="709"/>
        <w:outlineLvl w:val="1"/>
        <w:rPr>
          <w:sz w:val="18"/>
          <w:szCs w:val="18"/>
        </w:rPr>
      </w:pPr>
      <w:r w:rsidRPr="00190B7E">
        <w:rPr>
          <w:sz w:val="18"/>
          <w:szCs w:val="18"/>
        </w:rPr>
        <w:t>формирование и ведение регистров получа</w:t>
      </w:r>
      <w:r w:rsidRPr="00190B7E">
        <w:rPr>
          <w:sz w:val="18"/>
          <w:szCs w:val="18"/>
        </w:rPr>
        <w:softHyphen/>
        <w:t>телей государственных услуг в сфере занятости населения граждан и работода</w:t>
      </w:r>
      <w:r w:rsidRPr="00190B7E">
        <w:rPr>
          <w:sz w:val="18"/>
          <w:szCs w:val="18"/>
        </w:rPr>
        <w:softHyphen/>
        <w:t>телей.</w:t>
      </w:r>
    </w:p>
    <w:p w:rsidR="00441546" w:rsidRPr="00190B7E" w:rsidRDefault="00441546" w:rsidP="00441546">
      <w:pPr>
        <w:widowControl w:val="0"/>
        <w:autoSpaceDE w:val="0"/>
        <w:autoSpaceDN w:val="0"/>
        <w:adjustRightInd w:val="0"/>
        <w:spacing w:line="360" w:lineRule="exact"/>
        <w:ind w:firstLine="709"/>
        <w:outlineLvl w:val="1"/>
        <w:rPr>
          <w:b/>
          <w:sz w:val="18"/>
          <w:szCs w:val="18"/>
        </w:rPr>
      </w:pPr>
      <w:r w:rsidRPr="00190B7E">
        <w:rPr>
          <w:bCs/>
          <w:sz w:val="18"/>
          <w:szCs w:val="18"/>
        </w:rPr>
        <w:t xml:space="preserve">Реализация мероприятия обеспечивает </w:t>
      </w:r>
      <w:r w:rsidRPr="00190B7E">
        <w:rPr>
          <w:rStyle w:val="style41"/>
          <w:sz w:val="18"/>
          <w:szCs w:val="18"/>
        </w:rPr>
        <w:t>повышение эффективности функ</w:t>
      </w:r>
      <w:r w:rsidRPr="00190B7E">
        <w:rPr>
          <w:rStyle w:val="style41"/>
          <w:sz w:val="18"/>
          <w:szCs w:val="18"/>
        </w:rPr>
        <w:softHyphen/>
        <w:t>ционирования рынка труда, повышение точности его прогнозирования.</w:t>
      </w:r>
    </w:p>
    <w:p w:rsidR="00441546" w:rsidRPr="00190B7E" w:rsidRDefault="00441546" w:rsidP="00441546">
      <w:pPr>
        <w:widowControl w:val="0"/>
        <w:autoSpaceDE w:val="0"/>
        <w:autoSpaceDN w:val="0"/>
        <w:adjustRightInd w:val="0"/>
        <w:spacing w:line="360" w:lineRule="exact"/>
        <w:ind w:firstLine="709"/>
        <w:outlineLvl w:val="1"/>
        <w:rPr>
          <w:b/>
          <w:sz w:val="18"/>
          <w:szCs w:val="18"/>
        </w:rPr>
      </w:pPr>
      <w:r w:rsidRPr="00190B7E">
        <w:rPr>
          <w:b/>
          <w:sz w:val="18"/>
          <w:szCs w:val="18"/>
        </w:rPr>
        <w:t>Мероприятие 4. Обеспечение реализации районной про</w:t>
      </w:r>
      <w:r w:rsidRPr="00190B7E">
        <w:rPr>
          <w:b/>
          <w:sz w:val="18"/>
          <w:szCs w:val="18"/>
        </w:rPr>
        <w:softHyphen/>
        <w:t>граммы</w:t>
      </w:r>
    </w:p>
    <w:p w:rsidR="00441546" w:rsidRPr="00190B7E" w:rsidRDefault="00441546" w:rsidP="00441546">
      <w:pPr>
        <w:widowControl w:val="0"/>
        <w:autoSpaceDE w:val="0"/>
        <w:autoSpaceDN w:val="0"/>
        <w:adjustRightInd w:val="0"/>
        <w:spacing w:line="360" w:lineRule="exact"/>
        <w:ind w:firstLine="709"/>
        <w:outlineLvl w:val="1"/>
        <w:rPr>
          <w:sz w:val="18"/>
          <w:szCs w:val="18"/>
        </w:rPr>
      </w:pPr>
      <w:r w:rsidRPr="00190B7E">
        <w:rPr>
          <w:sz w:val="18"/>
          <w:szCs w:val="18"/>
        </w:rPr>
        <w:t>В рамках данного мероприятия будут реализовываться меры, осуществ</w:t>
      </w:r>
      <w:r w:rsidRPr="00190B7E">
        <w:rPr>
          <w:sz w:val="18"/>
          <w:szCs w:val="18"/>
        </w:rPr>
        <w:softHyphen/>
        <w:t>ляемые за счет средств областного бюджета, выделенных на финансовое обес</w:t>
      </w:r>
      <w:r w:rsidRPr="00190B7E">
        <w:rPr>
          <w:sz w:val="18"/>
          <w:szCs w:val="18"/>
        </w:rPr>
        <w:softHyphen/>
        <w:t>печение координации действий субъектов регионального рынка труда, осуще</w:t>
      </w:r>
      <w:r w:rsidRPr="00190B7E">
        <w:rPr>
          <w:sz w:val="18"/>
          <w:szCs w:val="18"/>
        </w:rPr>
        <w:softHyphen/>
      </w:r>
      <w:r w:rsidRPr="00190B7E">
        <w:rPr>
          <w:sz w:val="18"/>
          <w:szCs w:val="18"/>
        </w:rPr>
        <w:lastRenderedPageBreak/>
        <w:t>ствление контрольных функций за соблюдением законодательства о занятости населения, а также на меры по обеспечению деятельности Отдела трудоустройства, совершенствованию материально-технической базы.</w:t>
      </w:r>
    </w:p>
    <w:p w:rsidR="00441546" w:rsidRPr="00190B7E" w:rsidRDefault="00441546" w:rsidP="00441546">
      <w:pPr>
        <w:widowControl w:val="0"/>
        <w:autoSpaceDE w:val="0"/>
        <w:autoSpaceDN w:val="0"/>
        <w:adjustRightInd w:val="0"/>
        <w:spacing w:line="360" w:lineRule="exact"/>
        <w:ind w:firstLine="709"/>
        <w:outlineLvl w:val="1"/>
        <w:rPr>
          <w:sz w:val="18"/>
          <w:szCs w:val="18"/>
        </w:rPr>
      </w:pPr>
      <w:bookmarkStart w:id="0" w:name="_Toc268861008"/>
      <w:r w:rsidRPr="00190B7E">
        <w:rPr>
          <w:sz w:val="18"/>
          <w:szCs w:val="18"/>
        </w:rPr>
        <w:t>Реализация мероприятия позволит:</w:t>
      </w:r>
    </w:p>
    <w:p w:rsidR="00441546" w:rsidRPr="00190B7E" w:rsidRDefault="00441546" w:rsidP="00441546">
      <w:pPr>
        <w:widowControl w:val="0"/>
        <w:autoSpaceDE w:val="0"/>
        <w:autoSpaceDN w:val="0"/>
        <w:adjustRightInd w:val="0"/>
        <w:spacing w:line="360" w:lineRule="exact"/>
        <w:ind w:firstLine="709"/>
        <w:outlineLvl w:val="1"/>
        <w:rPr>
          <w:bCs/>
          <w:sz w:val="18"/>
          <w:szCs w:val="18"/>
        </w:rPr>
      </w:pPr>
      <w:r w:rsidRPr="00190B7E">
        <w:rPr>
          <w:bCs/>
          <w:sz w:val="18"/>
          <w:szCs w:val="18"/>
        </w:rPr>
        <w:t>объединить усилия участников рынка труда и согласовать их дейст</w:t>
      </w:r>
      <w:r w:rsidRPr="00190B7E">
        <w:rPr>
          <w:bCs/>
          <w:sz w:val="18"/>
          <w:szCs w:val="18"/>
        </w:rPr>
        <w:softHyphen/>
        <w:t>вия при реализации мероприятий по содействию занятости населения;</w:t>
      </w:r>
    </w:p>
    <w:p w:rsidR="00441546" w:rsidRPr="00190B7E" w:rsidRDefault="00441546" w:rsidP="00441546">
      <w:pPr>
        <w:widowControl w:val="0"/>
        <w:autoSpaceDE w:val="0"/>
        <w:autoSpaceDN w:val="0"/>
        <w:adjustRightInd w:val="0"/>
        <w:spacing w:line="360" w:lineRule="exact"/>
        <w:ind w:firstLine="709"/>
        <w:outlineLvl w:val="1"/>
        <w:rPr>
          <w:bCs/>
          <w:sz w:val="18"/>
          <w:szCs w:val="18"/>
        </w:rPr>
      </w:pPr>
      <w:r w:rsidRPr="00190B7E">
        <w:rPr>
          <w:bCs/>
          <w:sz w:val="18"/>
          <w:szCs w:val="18"/>
        </w:rPr>
        <w:t>обеспечить координацию деятельности муниципальных органов, про</w:t>
      </w:r>
      <w:r w:rsidRPr="00190B7E">
        <w:rPr>
          <w:bCs/>
          <w:sz w:val="18"/>
          <w:szCs w:val="18"/>
        </w:rPr>
        <w:softHyphen/>
        <w:t>фессиональных союзов, иных представительных органов работников и работо</w:t>
      </w:r>
      <w:r w:rsidRPr="00190B7E">
        <w:rPr>
          <w:bCs/>
          <w:sz w:val="18"/>
          <w:szCs w:val="18"/>
        </w:rPr>
        <w:softHyphen/>
        <w:t>дателей в разработке и реализации мер по обеспечению занятости населения через работу районного координационного комитета содействия занятости на</w:t>
      </w:r>
      <w:r w:rsidRPr="00190B7E">
        <w:rPr>
          <w:bCs/>
          <w:sz w:val="18"/>
          <w:szCs w:val="18"/>
        </w:rPr>
        <w:softHyphen/>
        <w:t>селения;</w:t>
      </w:r>
    </w:p>
    <w:p w:rsidR="00441546" w:rsidRPr="00190B7E" w:rsidRDefault="00441546" w:rsidP="00441546">
      <w:pPr>
        <w:widowControl w:val="0"/>
        <w:autoSpaceDE w:val="0"/>
        <w:autoSpaceDN w:val="0"/>
        <w:adjustRightInd w:val="0"/>
        <w:spacing w:line="360" w:lineRule="exact"/>
        <w:ind w:firstLine="709"/>
        <w:outlineLvl w:val="1"/>
        <w:rPr>
          <w:sz w:val="18"/>
          <w:szCs w:val="18"/>
        </w:rPr>
      </w:pPr>
      <w:r w:rsidRPr="00190B7E">
        <w:rPr>
          <w:sz w:val="18"/>
          <w:szCs w:val="18"/>
        </w:rPr>
        <w:t>обеспечить своевременное предотвращение и снятие социальной напря</w:t>
      </w:r>
      <w:r w:rsidRPr="00190B7E">
        <w:rPr>
          <w:sz w:val="18"/>
          <w:szCs w:val="18"/>
        </w:rPr>
        <w:softHyphen/>
        <w:t xml:space="preserve">женности </w:t>
      </w:r>
      <w:bookmarkEnd w:id="0"/>
      <w:r w:rsidRPr="00190B7E">
        <w:rPr>
          <w:sz w:val="18"/>
          <w:szCs w:val="18"/>
        </w:rPr>
        <w:t xml:space="preserve">посредством осуществления надзора и </w:t>
      </w:r>
      <w:proofErr w:type="gramStart"/>
      <w:r w:rsidRPr="00190B7E">
        <w:rPr>
          <w:sz w:val="18"/>
          <w:szCs w:val="18"/>
        </w:rPr>
        <w:t xml:space="preserve">контроля </w:t>
      </w:r>
      <w:r w:rsidRPr="00190B7E">
        <w:rPr>
          <w:bCs/>
          <w:sz w:val="18"/>
          <w:szCs w:val="18"/>
        </w:rPr>
        <w:t>за</w:t>
      </w:r>
      <w:proofErr w:type="gramEnd"/>
      <w:r w:rsidRPr="00190B7E">
        <w:rPr>
          <w:bCs/>
          <w:sz w:val="18"/>
          <w:szCs w:val="18"/>
        </w:rPr>
        <w:t xml:space="preserve"> обеспечением го</w:t>
      </w:r>
      <w:r w:rsidRPr="00190B7E">
        <w:rPr>
          <w:bCs/>
          <w:sz w:val="18"/>
          <w:szCs w:val="18"/>
        </w:rPr>
        <w:softHyphen/>
        <w:t xml:space="preserve">сударственных гарантий в области содействия занятости населения, </w:t>
      </w:r>
      <w:r w:rsidRPr="00190B7E">
        <w:rPr>
          <w:sz w:val="18"/>
          <w:szCs w:val="18"/>
        </w:rPr>
        <w:t>осуществ</w:t>
      </w:r>
      <w:r w:rsidRPr="00190B7E">
        <w:rPr>
          <w:sz w:val="18"/>
          <w:szCs w:val="18"/>
        </w:rPr>
        <w:softHyphen/>
        <w:t>ления контроля за приемом на работу инвалидов в пределах установленной квоты, за регистрацией инвалидов в качестве безработных;</w:t>
      </w:r>
    </w:p>
    <w:p w:rsidR="00441546" w:rsidRPr="00190B7E" w:rsidRDefault="00441546" w:rsidP="00441546">
      <w:pPr>
        <w:widowControl w:val="0"/>
        <w:autoSpaceDE w:val="0"/>
        <w:autoSpaceDN w:val="0"/>
        <w:adjustRightInd w:val="0"/>
        <w:spacing w:line="360" w:lineRule="exact"/>
        <w:ind w:firstLine="709"/>
        <w:outlineLvl w:val="1"/>
        <w:rPr>
          <w:sz w:val="18"/>
          <w:szCs w:val="18"/>
        </w:rPr>
      </w:pPr>
      <w:r w:rsidRPr="00190B7E">
        <w:rPr>
          <w:sz w:val="18"/>
          <w:szCs w:val="18"/>
        </w:rPr>
        <w:t>обеспечить предоставление государственных услуг в элек</w:t>
      </w:r>
      <w:r w:rsidRPr="00190B7E">
        <w:rPr>
          <w:sz w:val="18"/>
          <w:szCs w:val="18"/>
        </w:rPr>
        <w:softHyphen/>
        <w:t>тронном виде в соответствии с планами создания электронного правительства;</w:t>
      </w:r>
    </w:p>
    <w:p w:rsidR="00441546" w:rsidRPr="00190B7E" w:rsidRDefault="00441546" w:rsidP="00441546">
      <w:pPr>
        <w:widowControl w:val="0"/>
        <w:autoSpaceDE w:val="0"/>
        <w:autoSpaceDN w:val="0"/>
        <w:adjustRightInd w:val="0"/>
        <w:spacing w:line="360" w:lineRule="exact"/>
        <w:ind w:firstLine="709"/>
        <w:outlineLvl w:val="1"/>
        <w:rPr>
          <w:sz w:val="18"/>
          <w:szCs w:val="18"/>
        </w:rPr>
      </w:pPr>
      <w:r w:rsidRPr="00190B7E">
        <w:rPr>
          <w:sz w:val="18"/>
          <w:szCs w:val="18"/>
        </w:rPr>
        <w:t>модернизировать ведомственные информационные системы с целью под</w:t>
      </w:r>
      <w:r w:rsidRPr="00190B7E">
        <w:rPr>
          <w:sz w:val="18"/>
          <w:szCs w:val="18"/>
        </w:rPr>
        <w:softHyphen/>
        <w:t>ключения их к системам межведомственного электронного взаимодействия в автоматизированном режиме;</w:t>
      </w:r>
    </w:p>
    <w:p w:rsidR="00441546" w:rsidRPr="00190B7E" w:rsidRDefault="00441546" w:rsidP="00441546">
      <w:pPr>
        <w:widowControl w:val="0"/>
        <w:autoSpaceDE w:val="0"/>
        <w:autoSpaceDN w:val="0"/>
        <w:adjustRightInd w:val="0"/>
        <w:spacing w:line="360" w:lineRule="exact"/>
        <w:ind w:firstLine="709"/>
        <w:outlineLvl w:val="1"/>
        <w:rPr>
          <w:sz w:val="18"/>
          <w:szCs w:val="18"/>
        </w:rPr>
      </w:pPr>
      <w:r w:rsidRPr="00190B7E">
        <w:rPr>
          <w:sz w:val="18"/>
          <w:szCs w:val="18"/>
        </w:rPr>
        <w:t>реализовать доступ к ведомственным информационным системам управ</w:t>
      </w:r>
      <w:r w:rsidRPr="00190B7E">
        <w:rPr>
          <w:sz w:val="18"/>
          <w:szCs w:val="18"/>
        </w:rPr>
        <w:softHyphen/>
        <w:t>ления очередями из информационно-телекоммуникационной сети «Интернет» с целью получения ряда государственных услуг;</w:t>
      </w:r>
    </w:p>
    <w:p w:rsidR="00441546" w:rsidRPr="00190B7E" w:rsidRDefault="00441546" w:rsidP="00441546">
      <w:pPr>
        <w:widowControl w:val="0"/>
        <w:autoSpaceDE w:val="0"/>
        <w:autoSpaceDN w:val="0"/>
        <w:adjustRightInd w:val="0"/>
        <w:spacing w:line="360" w:lineRule="exact"/>
        <w:ind w:firstLine="709"/>
        <w:outlineLvl w:val="1"/>
        <w:rPr>
          <w:sz w:val="18"/>
          <w:szCs w:val="18"/>
        </w:rPr>
      </w:pPr>
      <w:r w:rsidRPr="00190B7E">
        <w:rPr>
          <w:sz w:val="18"/>
          <w:szCs w:val="18"/>
        </w:rPr>
        <w:t>обеспечить повышение эффективности расходования средств областного бюджета и использования государственного имущества.</w:t>
      </w:r>
    </w:p>
    <w:p w:rsidR="00441546" w:rsidRPr="00190B7E" w:rsidRDefault="00441546" w:rsidP="00441546">
      <w:pPr>
        <w:widowControl w:val="0"/>
        <w:autoSpaceDE w:val="0"/>
        <w:autoSpaceDN w:val="0"/>
        <w:adjustRightInd w:val="0"/>
        <w:spacing w:after="120" w:line="360" w:lineRule="exact"/>
        <w:ind w:firstLine="709"/>
        <w:outlineLvl w:val="1"/>
        <w:rPr>
          <w:bCs/>
          <w:sz w:val="18"/>
          <w:szCs w:val="18"/>
        </w:rPr>
      </w:pPr>
      <w:r w:rsidRPr="00190B7E">
        <w:rPr>
          <w:sz w:val="18"/>
          <w:szCs w:val="18"/>
        </w:rPr>
        <w:t xml:space="preserve">Реализация мероприятий </w:t>
      </w:r>
      <w:proofErr w:type="gramStart"/>
      <w:r w:rsidRPr="00190B7E">
        <w:rPr>
          <w:sz w:val="18"/>
          <w:szCs w:val="18"/>
        </w:rPr>
        <w:t>районной</w:t>
      </w:r>
      <w:proofErr w:type="gramEnd"/>
      <w:r w:rsidRPr="00190B7E">
        <w:rPr>
          <w:sz w:val="18"/>
          <w:szCs w:val="18"/>
        </w:rPr>
        <w:t xml:space="preserve"> программа обеспечит вы</w:t>
      </w:r>
      <w:r w:rsidRPr="00190B7E">
        <w:rPr>
          <w:bCs/>
          <w:sz w:val="18"/>
          <w:szCs w:val="18"/>
        </w:rPr>
        <w:t>полнение задач и достижение целевых показателей.</w:t>
      </w:r>
    </w:p>
    <w:p w:rsidR="00441546" w:rsidRPr="00190B7E" w:rsidRDefault="00441546" w:rsidP="00441546">
      <w:pPr>
        <w:widowControl w:val="0"/>
        <w:autoSpaceDE w:val="0"/>
        <w:autoSpaceDN w:val="0"/>
        <w:adjustRightInd w:val="0"/>
        <w:spacing w:after="120" w:line="360" w:lineRule="exact"/>
        <w:ind w:firstLine="709"/>
        <w:outlineLvl w:val="1"/>
        <w:rPr>
          <w:b/>
          <w:sz w:val="18"/>
          <w:szCs w:val="18"/>
        </w:rPr>
      </w:pPr>
      <w:r w:rsidRPr="00190B7E">
        <w:rPr>
          <w:b/>
          <w:sz w:val="18"/>
          <w:szCs w:val="18"/>
        </w:rPr>
        <w:t>Ресурсное обеспечение районной программы</w:t>
      </w:r>
    </w:p>
    <w:p w:rsidR="00441546" w:rsidRPr="00190B7E" w:rsidRDefault="00441546" w:rsidP="00441546">
      <w:pPr>
        <w:widowControl w:val="0"/>
        <w:spacing w:line="360" w:lineRule="exact"/>
        <w:ind w:firstLine="709"/>
        <w:outlineLvl w:val="1"/>
        <w:rPr>
          <w:sz w:val="18"/>
          <w:szCs w:val="18"/>
        </w:rPr>
      </w:pPr>
      <w:r w:rsidRPr="00190B7E">
        <w:rPr>
          <w:sz w:val="18"/>
          <w:szCs w:val="18"/>
        </w:rPr>
        <w:t>Реализация мероприятий районной программы осуществляется за счет средств федерального,  областного и муниципального бюджетов.</w:t>
      </w:r>
    </w:p>
    <w:p w:rsidR="00441546" w:rsidRPr="00190B7E" w:rsidRDefault="00441546" w:rsidP="00441546">
      <w:pPr>
        <w:widowControl w:val="0"/>
        <w:autoSpaceDE w:val="0"/>
        <w:autoSpaceDN w:val="0"/>
        <w:adjustRightInd w:val="0"/>
        <w:outlineLvl w:val="1"/>
        <w:rPr>
          <w:sz w:val="18"/>
          <w:szCs w:val="18"/>
        </w:rPr>
      </w:pPr>
      <w:r w:rsidRPr="00190B7E">
        <w:rPr>
          <w:sz w:val="18"/>
          <w:szCs w:val="18"/>
        </w:rPr>
        <w:t>Общий объем финансирования районной программы составляет 43353 тыс. рублей, в том числе:</w:t>
      </w:r>
    </w:p>
    <w:p w:rsidR="00441546" w:rsidRPr="00190B7E" w:rsidRDefault="00441546" w:rsidP="00441546">
      <w:pPr>
        <w:widowControl w:val="0"/>
        <w:autoSpaceDE w:val="0"/>
        <w:autoSpaceDN w:val="0"/>
        <w:adjustRightInd w:val="0"/>
        <w:outlineLvl w:val="1"/>
        <w:rPr>
          <w:sz w:val="18"/>
          <w:szCs w:val="18"/>
        </w:rPr>
      </w:pPr>
      <w:r w:rsidRPr="00190B7E">
        <w:rPr>
          <w:sz w:val="18"/>
          <w:szCs w:val="18"/>
        </w:rPr>
        <w:t>средства, поступающие в областной бюджет из фе</w:t>
      </w:r>
      <w:r w:rsidRPr="00190B7E">
        <w:rPr>
          <w:sz w:val="18"/>
          <w:szCs w:val="18"/>
        </w:rPr>
        <w:softHyphen/>
        <w:t>дерального бюджета в виде субвенций и субсидий, – 33228 тыс. рублей;</w:t>
      </w:r>
    </w:p>
    <w:p w:rsidR="00441546" w:rsidRPr="00190B7E" w:rsidRDefault="00441546" w:rsidP="00441546">
      <w:pPr>
        <w:widowControl w:val="0"/>
        <w:autoSpaceDE w:val="0"/>
        <w:autoSpaceDN w:val="0"/>
        <w:adjustRightInd w:val="0"/>
        <w:outlineLvl w:val="1"/>
        <w:rPr>
          <w:sz w:val="18"/>
          <w:szCs w:val="18"/>
        </w:rPr>
      </w:pPr>
      <w:r w:rsidRPr="00190B7E">
        <w:rPr>
          <w:sz w:val="18"/>
          <w:szCs w:val="18"/>
        </w:rPr>
        <w:t>средства областного бюджета – 10065 тыс. руб</w:t>
      </w:r>
      <w:r w:rsidRPr="00190B7E">
        <w:rPr>
          <w:sz w:val="18"/>
          <w:szCs w:val="18"/>
        </w:rPr>
        <w:softHyphen/>
        <w:t>лей</w:t>
      </w:r>
    </w:p>
    <w:p w:rsidR="00441546" w:rsidRPr="00190B7E" w:rsidRDefault="00441546" w:rsidP="00441546">
      <w:pPr>
        <w:widowControl w:val="0"/>
        <w:spacing w:line="360" w:lineRule="exact"/>
        <w:outlineLvl w:val="1"/>
        <w:rPr>
          <w:sz w:val="18"/>
          <w:szCs w:val="18"/>
        </w:rPr>
      </w:pPr>
      <w:r w:rsidRPr="00190B7E">
        <w:rPr>
          <w:sz w:val="18"/>
          <w:szCs w:val="18"/>
        </w:rPr>
        <w:t>средства местного бюджета – 60 тыс. рублей</w:t>
      </w:r>
    </w:p>
    <w:p w:rsidR="00441546" w:rsidRPr="00190B7E" w:rsidRDefault="00441546" w:rsidP="00441546">
      <w:pPr>
        <w:widowControl w:val="0"/>
        <w:spacing w:line="360" w:lineRule="exact"/>
        <w:ind w:firstLine="709"/>
        <w:outlineLvl w:val="1"/>
        <w:rPr>
          <w:sz w:val="18"/>
          <w:szCs w:val="18"/>
        </w:rPr>
      </w:pPr>
      <w:r w:rsidRPr="00190B7E">
        <w:rPr>
          <w:sz w:val="18"/>
          <w:szCs w:val="18"/>
        </w:rPr>
        <w:t>в том числе по годам:</w:t>
      </w:r>
    </w:p>
    <w:p w:rsidR="00441546" w:rsidRPr="00190B7E" w:rsidRDefault="00441546" w:rsidP="00441546">
      <w:pPr>
        <w:widowControl w:val="0"/>
        <w:spacing w:line="360" w:lineRule="exact"/>
        <w:ind w:firstLine="709"/>
        <w:outlineLvl w:val="1"/>
        <w:rPr>
          <w:sz w:val="18"/>
          <w:szCs w:val="18"/>
        </w:rPr>
      </w:pPr>
      <w:proofErr w:type="gramStart"/>
      <w:r w:rsidRPr="00190B7E">
        <w:rPr>
          <w:sz w:val="18"/>
          <w:szCs w:val="18"/>
        </w:rPr>
        <w:t>2017 год: общий объем финансирования – 6701 тыс. рублей, за счет средств федерального бюджета – 4910 тыс. рублей, за счет средств областного бюджета – 1781 тыс. рублей, за счет средств местного бюджета – 10 тыс. рублей;</w:t>
      </w:r>
      <w:proofErr w:type="gramEnd"/>
    </w:p>
    <w:p w:rsidR="00441546" w:rsidRPr="00190B7E" w:rsidRDefault="00441546" w:rsidP="00441546">
      <w:pPr>
        <w:widowControl w:val="0"/>
        <w:spacing w:line="360" w:lineRule="exact"/>
        <w:ind w:firstLine="709"/>
        <w:outlineLvl w:val="1"/>
        <w:rPr>
          <w:sz w:val="18"/>
          <w:szCs w:val="18"/>
        </w:rPr>
      </w:pPr>
      <w:proofErr w:type="gramStart"/>
      <w:r w:rsidRPr="00190B7E">
        <w:rPr>
          <w:sz w:val="18"/>
          <w:szCs w:val="18"/>
        </w:rPr>
        <w:t>2018 год: общий объем финансирования – 5712 тыс. рублей, за счет средств федерального бюджета – 3988 тыс. рублей, за счет средств областного бюджета – 1714 тыс. рублей, за счет средств местного бюджета -  10 тыс. рублей;</w:t>
      </w:r>
      <w:proofErr w:type="gramEnd"/>
    </w:p>
    <w:p w:rsidR="00441546" w:rsidRPr="00190B7E" w:rsidRDefault="00441546" w:rsidP="00441546">
      <w:pPr>
        <w:widowControl w:val="0"/>
        <w:spacing w:line="360" w:lineRule="exact"/>
        <w:ind w:firstLine="709"/>
        <w:outlineLvl w:val="1"/>
        <w:rPr>
          <w:sz w:val="18"/>
          <w:szCs w:val="18"/>
        </w:rPr>
      </w:pPr>
      <w:proofErr w:type="gramStart"/>
      <w:r w:rsidRPr="00190B7E">
        <w:rPr>
          <w:sz w:val="18"/>
          <w:szCs w:val="18"/>
        </w:rPr>
        <w:t>2019 год: общий объем финансирования – 7658 тыс. рублей, за счет средств федерального бюджета – 6080 тыс. рублей, за счет средств областного бюджета – 1568 тыс. рублей, за счет средств местного бюджета - 10 тыс. рублей;</w:t>
      </w:r>
      <w:proofErr w:type="gramEnd"/>
    </w:p>
    <w:p w:rsidR="00441546" w:rsidRPr="00190B7E" w:rsidRDefault="00441546" w:rsidP="00441546">
      <w:pPr>
        <w:widowControl w:val="0"/>
        <w:spacing w:line="360" w:lineRule="exact"/>
        <w:ind w:firstLine="709"/>
        <w:outlineLvl w:val="1"/>
        <w:rPr>
          <w:sz w:val="18"/>
          <w:szCs w:val="18"/>
        </w:rPr>
      </w:pPr>
      <w:proofErr w:type="gramStart"/>
      <w:r w:rsidRPr="00190B7E">
        <w:rPr>
          <w:sz w:val="18"/>
          <w:szCs w:val="18"/>
        </w:rPr>
        <w:t>2020 год: общий объем финансирования – 7685 тыс. рублей, за счет средств федерального бюджета – 6100 тыс. рублей, за счет средств областного бюджета – 1575 тыс. рублей, за счет средств местного бюджета - 10 тыс. рублей;</w:t>
      </w:r>
      <w:proofErr w:type="gramEnd"/>
    </w:p>
    <w:p w:rsidR="00441546" w:rsidRPr="00190B7E" w:rsidRDefault="00441546" w:rsidP="00441546">
      <w:pPr>
        <w:widowControl w:val="0"/>
        <w:spacing w:line="360" w:lineRule="exact"/>
        <w:ind w:firstLine="709"/>
        <w:outlineLvl w:val="1"/>
        <w:rPr>
          <w:sz w:val="18"/>
          <w:szCs w:val="18"/>
        </w:rPr>
      </w:pPr>
      <w:proofErr w:type="gramStart"/>
      <w:r w:rsidRPr="00190B7E">
        <w:rPr>
          <w:sz w:val="18"/>
          <w:szCs w:val="18"/>
        </w:rPr>
        <w:t>2021 год: общий объем финансирования – 7685 тыс. рублей, за счет средств федерального бюджета – 6100 тыс. рублей, за счет средств областного бюджета – 1575 тыс. рублей, за счет средств местного бюджета - 10 тыс. рублей;</w:t>
      </w:r>
      <w:proofErr w:type="gramEnd"/>
    </w:p>
    <w:p w:rsidR="00441546" w:rsidRPr="00190B7E" w:rsidRDefault="00441546" w:rsidP="00441546">
      <w:pPr>
        <w:widowControl w:val="0"/>
        <w:spacing w:line="360" w:lineRule="exact"/>
        <w:ind w:firstLine="709"/>
        <w:outlineLvl w:val="1"/>
        <w:rPr>
          <w:sz w:val="18"/>
          <w:szCs w:val="18"/>
        </w:rPr>
      </w:pPr>
      <w:proofErr w:type="gramStart"/>
      <w:r w:rsidRPr="00190B7E">
        <w:rPr>
          <w:sz w:val="18"/>
          <w:szCs w:val="18"/>
        </w:rPr>
        <w:lastRenderedPageBreak/>
        <w:t>2022 год: общий объем финансирования – 7685 тыс. рублей, за счет средств федерального бюджета – 6100 тыс. рублей, за счет средств областного бюджета – 1575 тыс. рублей, за счет средств местного бюджета - 10 тыс. рублей;</w:t>
      </w:r>
      <w:proofErr w:type="gramEnd"/>
    </w:p>
    <w:p w:rsidR="00441546" w:rsidRPr="00190B7E" w:rsidRDefault="00441546" w:rsidP="00441546">
      <w:pPr>
        <w:widowControl w:val="0"/>
        <w:spacing w:line="360" w:lineRule="exact"/>
        <w:ind w:firstLine="709"/>
        <w:outlineLvl w:val="1"/>
        <w:rPr>
          <w:sz w:val="18"/>
          <w:szCs w:val="18"/>
          <w:highlight w:val="yellow"/>
        </w:rPr>
      </w:pPr>
    </w:p>
    <w:p w:rsidR="00441546" w:rsidRPr="00190B7E" w:rsidRDefault="00441546" w:rsidP="00441546">
      <w:pPr>
        <w:widowControl w:val="0"/>
        <w:autoSpaceDE w:val="0"/>
        <w:autoSpaceDN w:val="0"/>
        <w:adjustRightInd w:val="0"/>
        <w:spacing w:line="360" w:lineRule="exact"/>
        <w:ind w:firstLine="709"/>
        <w:outlineLvl w:val="1"/>
        <w:rPr>
          <w:sz w:val="18"/>
          <w:szCs w:val="18"/>
        </w:rPr>
      </w:pPr>
      <w:r w:rsidRPr="00190B7E">
        <w:rPr>
          <w:sz w:val="18"/>
          <w:szCs w:val="18"/>
        </w:rPr>
        <w:t>Ресурсное обеспечение районной программы, осуществляемое за счет средств федерального,  областного и местного бюджетов, носит прогнозный характер и подлежит ежегодному уточнению в установленном порядке при формирова</w:t>
      </w:r>
      <w:r w:rsidRPr="00190B7E">
        <w:rPr>
          <w:sz w:val="18"/>
          <w:szCs w:val="18"/>
        </w:rPr>
        <w:softHyphen/>
        <w:t>нии проектов бюджетов на соответствующие годы.</w:t>
      </w:r>
    </w:p>
    <w:p w:rsidR="00441546" w:rsidRPr="00190B7E" w:rsidRDefault="00441546" w:rsidP="00441546">
      <w:pPr>
        <w:widowControl w:val="0"/>
        <w:autoSpaceDE w:val="0"/>
        <w:autoSpaceDN w:val="0"/>
        <w:adjustRightInd w:val="0"/>
        <w:spacing w:after="120" w:line="360" w:lineRule="exact"/>
        <w:ind w:firstLine="709"/>
        <w:outlineLvl w:val="1"/>
        <w:rPr>
          <w:sz w:val="18"/>
          <w:szCs w:val="18"/>
        </w:rPr>
      </w:pPr>
      <w:r w:rsidRPr="00190B7E">
        <w:rPr>
          <w:sz w:val="18"/>
          <w:szCs w:val="18"/>
        </w:rPr>
        <w:t>Информация о ресурсном обеспечении основных мероприятий районной программы представлена в приложении № 2.</w:t>
      </w:r>
    </w:p>
    <w:p w:rsidR="00441546" w:rsidRPr="00190B7E" w:rsidRDefault="00441546" w:rsidP="00441546">
      <w:pPr>
        <w:widowControl w:val="0"/>
        <w:numPr>
          <w:ilvl w:val="0"/>
          <w:numId w:val="1"/>
        </w:numPr>
        <w:tabs>
          <w:tab w:val="left" w:pos="1100"/>
        </w:tabs>
        <w:autoSpaceDE w:val="0"/>
        <w:autoSpaceDN w:val="0"/>
        <w:adjustRightInd w:val="0"/>
        <w:spacing w:line="360" w:lineRule="exact"/>
        <w:ind w:left="1092" w:hanging="383"/>
        <w:jc w:val="both"/>
        <w:outlineLvl w:val="1"/>
        <w:rPr>
          <w:b/>
          <w:sz w:val="18"/>
          <w:szCs w:val="18"/>
        </w:rPr>
      </w:pPr>
      <w:r w:rsidRPr="00190B7E">
        <w:rPr>
          <w:b/>
          <w:sz w:val="18"/>
          <w:szCs w:val="18"/>
        </w:rPr>
        <w:t>Анализ рисков реализации районной программы и описа</w:t>
      </w:r>
      <w:r w:rsidRPr="00190B7E">
        <w:rPr>
          <w:b/>
          <w:sz w:val="18"/>
          <w:szCs w:val="18"/>
        </w:rPr>
        <w:softHyphen/>
        <w:t xml:space="preserve">ние мер управления рисками </w:t>
      </w:r>
    </w:p>
    <w:p w:rsidR="00441546" w:rsidRPr="00190B7E" w:rsidRDefault="00441546" w:rsidP="00441546">
      <w:pPr>
        <w:widowControl w:val="0"/>
        <w:autoSpaceDE w:val="0"/>
        <w:autoSpaceDN w:val="0"/>
        <w:adjustRightInd w:val="0"/>
        <w:spacing w:line="360" w:lineRule="exact"/>
        <w:ind w:firstLine="709"/>
        <w:outlineLvl w:val="1"/>
        <w:rPr>
          <w:sz w:val="18"/>
          <w:szCs w:val="18"/>
        </w:rPr>
      </w:pPr>
      <w:r w:rsidRPr="00190B7E">
        <w:rPr>
          <w:sz w:val="18"/>
          <w:szCs w:val="18"/>
        </w:rPr>
        <w:t>Выполнению поставленных задач может препятствовать воздействие не</w:t>
      </w:r>
      <w:r w:rsidRPr="00190B7E">
        <w:rPr>
          <w:sz w:val="18"/>
          <w:szCs w:val="18"/>
        </w:rPr>
        <w:softHyphen/>
        <w:t>гативных факторов макроэкономического, финансового, организационного ха</w:t>
      </w:r>
      <w:r w:rsidRPr="00190B7E">
        <w:rPr>
          <w:sz w:val="18"/>
          <w:szCs w:val="18"/>
        </w:rPr>
        <w:softHyphen/>
        <w:t>рактера.</w:t>
      </w:r>
    </w:p>
    <w:p w:rsidR="00441546" w:rsidRPr="00190B7E" w:rsidRDefault="00441546" w:rsidP="00441546">
      <w:pPr>
        <w:widowControl w:val="0"/>
        <w:autoSpaceDE w:val="0"/>
        <w:autoSpaceDN w:val="0"/>
        <w:adjustRightInd w:val="0"/>
        <w:spacing w:line="360" w:lineRule="exact"/>
        <w:ind w:firstLine="709"/>
        <w:outlineLvl w:val="1"/>
        <w:rPr>
          <w:sz w:val="18"/>
          <w:szCs w:val="18"/>
        </w:rPr>
      </w:pPr>
      <w:proofErr w:type="gramStart"/>
      <w:r w:rsidRPr="00190B7E">
        <w:rPr>
          <w:sz w:val="18"/>
          <w:szCs w:val="18"/>
        </w:rPr>
        <w:t>В связи с закреплением с 2012 года за субъектами Российской Федерации полномочий по реализации мероприятий активной политики занятости населе</w:t>
      </w:r>
      <w:r w:rsidRPr="00190B7E">
        <w:rPr>
          <w:sz w:val="18"/>
          <w:szCs w:val="18"/>
        </w:rPr>
        <w:softHyphen/>
        <w:t>ния, а также материально-техническому и финансовому обеспечению деятель</w:t>
      </w:r>
      <w:r w:rsidRPr="00190B7E">
        <w:rPr>
          <w:sz w:val="18"/>
          <w:szCs w:val="18"/>
        </w:rPr>
        <w:softHyphen/>
        <w:t>ности органов службы занятости населения основными рисками реализации районной программы являются финансовые риски, вызванные недоста</w:t>
      </w:r>
      <w:r w:rsidRPr="00190B7E">
        <w:rPr>
          <w:sz w:val="18"/>
          <w:szCs w:val="18"/>
        </w:rPr>
        <w:softHyphen/>
        <w:t>точностью объемов финансирования из областного бюджета в случае возник</w:t>
      </w:r>
      <w:r w:rsidRPr="00190B7E">
        <w:rPr>
          <w:sz w:val="18"/>
          <w:szCs w:val="18"/>
        </w:rPr>
        <w:softHyphen/>
        <w:t>новения чрезвычайных ситуаций на рынке труда.</w:t>
      </w:r>
      <w:proofErr w:type="gramEnd"/>
      <w:r w:rsidRPr="00190B7E">
        <w:rPr>
          <w:sz w:val="18"/>
          <w:szCs w:val="18"/>
        </w:rPr>
        <w:t xml:space="preserve"> Преодоление рисков воз</w:t>
      </w:r>
      <w:r w:rsidRPr="00190B7E">
        <w:rPr>
          <w:sz w:val="18"/>
          <w:szCs w:val="18"/>
        </w:rPr>
        <w:softHyphen/>
        <w:t xml:space="preserve">можно путем обоснованного инициирования перераспределения финансовых ресурсов на областном уровне. </w:t>
      </w:r>
    </w:p>
    <w:p w:rsidR="00441546" w:rsidRPr="00190B7E" w:rsidRDefault="00441546" w:rsidP="00441546">
      <w:pPr>
        <w:widowControl w:val="0"/>
        <w:autoSpaceDE w:val="0"/>
        <w:autoSpaceDN w:val="0"/>
        <w:adjustRightInd w:val="0"/>
        <w:spacing w:line="360" w:lineRule="exact"/>
        <w:ind w:firstLine="709"/>
        <w:outlineLvl w:val="1"/>
        <w:rPr>
          <w:sz w:val="18"/>
          <w:szCs w:val="18"/>
        </w:rPr>
      </w:pPr>
      <w:r w:rsidRPr="00190B7E">
        <w:rPr>
          <w:sz w:val="18"/>
          <w:szCs w:val="18"/>
        </w:rPr>
        <w:t>В случае недостаточного финансирования из федерального бюджета осуществления социальных выплат безработным гражданам существуют риски при осуществлении социальных выплат безработным гражданам. Преодоление этих рисков возможно путем обоснованного инициирования перераспределения средств федерального бюджета на областном уровне.</w:t>
      </w:r>
    </w:p>
    <w:p w:rsidR="00441546" w:rsidRPr="00190B7E" w:rsidRDefault="00441546" w:rsidP="00441546">
      <w:pPr>
        <w:widowControl w:val="0"/>
        <w:autoSpaceDE w:val="0"/>
        <w:autoSpaceDN w:val="0"/>
        <w:adjustRightInd w:val="0"/>
        <w:spacing w:line="360" w:lineRule="exact"/>
        <w:ind w:firstLine="709"/>
        <w:outlineLvl w:val="1"/>
        <w:rPr>
          <w:sz w:val="18"/>
          <w:szCs w:val="18"/>
        </w:rPr>
      </w:pPr>
      <w:r w:rsidRPr="00190B7E">
        <w:rPr>
          <w:sz w:val="18"/>
          <w:szCs w:val="18"/>
        </w:rPr>
        <w:t>В случае недостаточного финансирования из местного бюджета существуют риски снижения числа несовершенно</w:t>
      </w:r>
      <w:r w:rsidRPr="00190B7E">
        <w:rPr>
          <w:sz w:val="18"/>
          <w:szCs w:val="18"/>
        </w:rPr>
        <w:softHyphen/>
        <w:t>летние граждане в возрасте от 14 до 18 лет, вовлеченных в участие в программах временной занятости в свободное от учебы время. Преодоление этих рисков возможно путем обоснованного инициирования перераспределения средств местного бюджета.</w:t>
      </w:r>
    </w:p>
    <w:p w:rsidR="00441546" w:rsidRPr="00190B7E" w:rsidRDefault="00441546" w:rsidP="00441546">
      <w:pPr>
        <w:widowControl w:val="0"/>
        <w:autoSpaceDE w:val="0"/>
        <w:autoSpaceDN w:val="0"/>
        <w:adjustRightInd w:val="0"/>
        <w:spacing w:line="360" w:lineRule="exact"/>
        <w:ind w:firstLine="709"/>
        <w:outlineLvl w:val="1"/>
        <w:rPr>
          <w:sz w:val="18"/>
          <w:szCs w:val="18"/>
        </w:rPr>
      </w:pPr>
      <w:r w:rsidRPr="00190B7E">
        <w:rPr>
          <w:sz w:val="18"/>
          <w:szCs w:val="18"/>
        </w:rPr>
        <w:t>Кроме того, существуют макроэкономические и организационные риски реализации районной программы.</w:t>
      </w:r>
    </w:p>
    <w:p w:rsidR="00441546" w:rsidRPr="00190B7E" w:rsidRDefault="00441546" w:rsidP="00441546">
      <w:pPr>
        <w:widowControl w:val="0"/>
        <w:autoSpaceDE w:val="0"/>
        <w:autoSpaceDN w:val="0"/>
        <w:adjustRightInd w:val="0"/>
        <w:spacing w:line="360" w:lineRule="exact"/>
        <w:ind w:firstLine="709"/>
        <w:outlineLvl w:val="1"/>
        <w:rPr>
          <w:sz w:val="18"/>
          <w:szCs w:val="18"/>
        </w:rPr>
      </w:pPr>
      <w:r w:rsidRPr="00190B7E">
        <w:rPr>
          <w:sz w:val="18"/>
          <w:szCs w:val="18"/>
        </w:rPr>
        <w:t>Макроэкономические риски: ухудшение внутренней и внешней экономи</w:t>
      </w:r>
      <w:r w:rsidRPr="00190B7E">
        <w:rPr>
          <w:sz w:val="18"/>
          <w:szCs w:val="18"/>
        </w:rPr>
        <w:softHyphen/>
        <w:t>ческой конъюнктуры, снижение объемов производства, рост инфляции, усиле</w:t>
      </w:r>
      <w:r w:rsidRPr="00190B7E">
        <w:rPr>
          <w:sz w:val="18"/>
          <w:szCs w:val="18"/>
        </w:rPr>
        <w:softHyphen/>
        <w:t>ние социальной напряженности в связи со снижением уровня жизни населения, массовым высвобождением работников, замещением рабочих мест иностран</w:t>
      </w:r>
      <w:r w:rsidRPr="00190B7E">
        <w:rPr>
          <w:sz w:val="18"/>
          <w:szCs w:val="18"/>
        </w:rPr>
        <w:softHyphen/>
        <w:t>ными работниками. Преодоление макроэкономических рисков возможно путем выделения дополнительных бюджетных средств на реализацию мероприятий активной по</w:t>
      </w:r>
      <w:r w:rsidRPr="00190B7E">
        <w:rPr>
          <w:sz w:val="18"/>
          <w:szCs w:val="18"/>
        </w:rPr>
        <w:softHyphen/>
        <w:t>литики занятости населения, осуществления дополнительных мер по под</w:t>
      </w:r>
      <w:r w:rsidRPr="00190B7E">
        <w:rPr>
          <w:sz w:val="18"/>
          <w:szCs w:val="18"/>
        </w:rPr>
        <w:softHyphen/>
        <w:t>держке рынка труда и занятости населения.</w:t>
      </w:r>
    </w:p>
    <w:p w:rsidR="00441546" w:rsidRPr="00190B7E" w:rsidRDefault="00441546" w:rsidP="00441546">
      <w:pPr>
        <w:widowControl w:val="0"/>
        <w:autoSpaceDE w:val="0"/>
        <w:autoSpaceDN w:val="0"/>
        <w:adjustRightInd w:val="0"/>
        <w:spacing w:after="80" w:line="360" w:lineRule="exact"/>
        <w:ind w:firstLine="709"/>
        <w:outlineLvl w:val="1"/>
        <w:rPr>
          <w:sz w:val="18"/>
          <w:szCs w:val="18"/>
        </w:rPr>
      </w:pPr>
      <w:r w:rsidRPr="00190B7E">
        <w:rPr>
          <w:sz w:val="18"/>
          <w:szCs w:val="18"/>
        </w:rPr>
        <w:t>Организационные риски: недостатки в процедурах управления и контроля, дефицит квалифицированных кадров. Пре</w:t>
      </w:r>
      <w:r w:rsidRPr="00190B7E">
        <w:rPr>
          <w:sz w:val="18"/>
          <w:szCs w:val="18"/>
        </w:rPr>
        <w:softHyphen/>
        <w:t xml:space="preserve">одоление рисков возможно путем оперативного реагирования на выявленные недостатки в процедурах управления, усиления </w:t>
      </w:r>
      <w:proofErr w:type="gramStart"/>
      <w:r w:rsidRPr="00190B7E">
        <w:rPr>
          <w:sz w:val="18"/>
          <w:szCs w:val="18"/>
        </w:rPr>
        <w:t>контроля за</w:t>
      </w:r>
      <w:proofErr w:type="gramEnd"/>
      <w:r w:rsidRPr="00190B7E">
        <w:rPr>
          <w:sz w:val="18"/>
          <w:szCs w:val="18"/>
        </w:rPr>
        <w:t xml:space="preserve"> ходом реализации районной программы, улучшения координации деятельности исполни</w:t>
      </w:r>
      <w:r w:rsidRPr="00190B7E">
        <w:rPr>
          <w:sz w:val="18"/>
          <w:szCs w:val="18"/>
        </w:rPr>
        <w:softHyphen/>
        <w:t>телей мероприятий, совершенствования работы по кадровому обеспечению службы занятости населения.</w:t>
      </w:r>
    </w:p>
    <w:p w:rsidR="00441546" w:rsidRPr="00190B7E" w:rsidRDefault="00441546" w:rsidP="00441546">
      <w:pPr>
        <w:widowControl w:val="0"/>
        <w:numPr>
          <w:ilvl w:val="0"/>
          <w:numId w:val="1"/>
        </w:numPr>
        <w:tabs>
          <w:tab w:val="left" w:pos="1100"/>
        </w:tabs>
        <w:autoSpaceDE w:val="0"/>
        <w:autoSpaceDN w:val="0"/>
        <w:adjustRightInd w:val="0"/>
        <w:spacing w:after="80" w:line="360" w:lineRule="exact"/>
        <w:ind w:left="1106" w:hanging="397"/>
        <w:jc w:val="both"/>
        <w:outlineLvl w:val="1"/>
        <w:rPr>
          <w:b/>
          <w:sz w:val="18"/>
          <w:szCs w:val="18"/>
        </w:rPr>
      </w:pPr>
      <w:r w:rsidRPr="00190B7E">
        <w:rPr>
          <w:b/>
          <w:sz w:val="18"/>
          <w:szCs w:val="18"/>
        </w:rPr>
        <w:t>Методика оценки эффективности реализации районной программы</w:t>
      </w:r>
    </w:p>
    <w:p w:rsidR="00441546" w:rsidRPr="00190B7E" w:rsidRDefault="00441546" w:rsidP="00441546">
      <w:pPr>
        <w:widowControl w:val="0"/>
        <w:spacing w:line="360" w:lineRule="exact"/>
        <w:ind w:firstLine="709"/>
        <w:rPr>
          <w:sz w:val="18"/>
          <w:szCs w:val="18"/>
        </w:rPr>
      </w:pPr>
      <w:r w:rsidRPr="00190B7E">
        <w:rPr>
          <w:sz w:val="18"/>
          <w:szCs w:val="18"/>
        </w:rPr>
        <w:t>Методика оценки эффективности реализации районной   про</w:t>
      </w:r>
      <w:r w:rsidRPr="00190B7E">
        <w:rPr>
          <w:sz w:val="18"/>
          <w:szCs w:val="18"/>
        </w:rPr>
        <w:softHyphen/>
        <w:t>граммы основана на оценке результативности районной  программы с учетом объема ресурсов, направленных на ее реализацию, и социально-эконо</w:t>
      </w:r>
      <w:r w:rsidRPr="00190B7E">
        <w:rPr>
          <w:sz w:val="18"/>
          <w:szCs w:val="18"/>
        </w:rPr>
        <w:softHyphen/>
        <w:t xml:space="preserve">мических </w:t>
      </w:r>
      <w:r w:rsidRPr="00190B7E">
        <w:rPr>
          <w:sz w:val="18"/>
          <w:szCs w:val="18"/>
        </w:rPr>
        <w:lastRenderedPageBreak/>
        <w:t xml:space="preserve">эффектов, оказывающих влияние на изменение </w:t>
      </w:r>
      <w:proofErr w:type="gramStart"/>
      <w:r w:rsidRPr="00190B7E">
        <w:rPr>
          <w:sz w:val="18"/>
          <w:szCs w:val="18"/>
        </w:rPr>
        <w:t>сферы занятости на</w:t>
      </w:r>
      <w:r w:rsidRPr="00190B7E">
        <w:rPr>
          <w:sz w:val="18"/>
          <w:szCs w:val="18"/>
        </w:rPr>
        <w:softHyphen/>
        <w:t>селения Орловского района Кировской области</w:t>
      </w:r>
      <w:proofErr w:type="gramEnd"/>
      <w:r w:rsidRPr="00190B7E">
        <w:rPr>
          <w:sz w:val="18"/>
          <w:szCs w:val="18"/>
        </w:rPr>
        <w:t xml:space="preserve">. </w:t>
      </w:r>
    </w:p>
    <w:p w:rsidR="00441546" w:rsidRPr="00190B7E" w:rsidRDefault="00441546" w:rsidP="00441546">
      <w:pPr>
        <w:pStyle w:val="12"/>
        <w:rPr>
          <w:sz w:val="18"/>
          <w:szCs w:val="18"/>
        </w:rPr>
      </w:pPr>
      <w:r w:rsidRPr="00190B7E">
        <w:rPr>
          <w:sz w:val="18"/>
          <w:szCs w:val="18"/>
        </w:rPr>
        <w:t>Методика оценки эффективности реализации районной  программы учитывает необходимость проведения следующих оценок:</w:t>
      </w:r>
    </w:p>
    <w:p w:rsidR="00441546" w:rsidRPr="00190B7E" w:rsidRDefault="00441546" w:rsidP="00441546">
      <w:pPr>
        <w:pStyle w:val="12"/>
        <w:tabs>
          <w:tab w:val="left" w:pos="1100"/>
        </w:tabs>
        <w:rPr>
          <w:sz w:val="18"/>
          <w:szCs w:val="18"/>
        </w:rPr>
      </w:pPr>
      <w:r w:rsidRPr="00190B7E">
        <w:rPr>
          <w:sz w:val="18"/>
          <w:szCs w:val="18"/>
        </w:rPr>
        <w:t>4.1.</w:t>
      </w:r>
      <w:r w:rsidRPr="00190B7E">
        <w:rPr>
          <w:sz w:val="18"/>
          <w:szCs w:val="18"/>
        </w:rPr>
        <w:tab/>
        <w:t>Степени достижения целей и решения задач районной  про</w:t>
      </w:r>
      <w:r w:rsidRPr="00190B7E">
        <w:rPr>
          <w:sz w:val="18"/>
          <w:szCs w:val="18"/>
        </w:rPr>
        <w:softHyphen/>
        <w:t>граммы.</w:t>
      </w:r>
    </w:p>
    <w:p w:rsidR="00441546" w:rsidRPr="00190B7E" w:rsidRDefault="00441546" w:rsidP="00441546">
      <w:pPr>
        <w:pStyle w:val="12"/>
        <w:spacing w:after="80"/>
        <w:rPr>
          <w:sz w:val="18"/>
          <w:szCs w:val="18"/>
        </w:rPr>
      </w:pPr>
      <w:r w:rsidRPr="00190B7E">
        <w:rPr>
          <w:sz w:val="18"/>
          <w:szCs w:val="18"/>
        </w:rPr>
        <w:t>Оценка степени достижения целей и решения задач районной  про</w:t>
      </w:r>
      <w:r w:rsidRPr="00190B7E">
        <w:rPr>
          <w:sz w:val="18"/>
          <w:szCs w:val="18"/>
        </w:rPr>
        <w:softHyphen/>
        <w:t>граммы может определяться путем сопоставления фактически достигнутых зна</w:t>
      </w:r>
      <w:r w:rsidRPr="00190B7E">
        <w:rPr>
          <w:sz w:val="18"/>
          <w:szCs w:val="18"/>
        </w:rPr>
        <w:softHyphen/>
        <w:t>чений показателей (индикаторов) районной  программы и их плановых значений по формуле:</w:t>
      </w:r>
    </w:p>
    <w:p w:rsidR="00441546" w:rsidRPr="00190B7E" w:rsidRDefault="00441546" w:rsidP="00441546">
      <w:pPr>
        <w:pStyle w:val="a9"/>
        <w:spacing w:after="80"/>
        <w:rPr>
          <w:sz w:val="18"/>
          <w:szCs w:val="18"/>
        </w:rPr>
      </w:pPr>
      <w:r w:rsidRPr="00190B7E">
        <w:rPr>
          <w:sz w:val="18"/>
          <w:szCs w:val="18"/>
        </w:rPr>
        <w:t>С</w:t>
      </w:r>
      <w:r w:rsidRPr="00190B7E">
        <w:rPr>
          <w:sz w:val="18"/>
          <w:szCs w:val="18"/>
          <w:vertAlign w:val="subscript"/>
        </w:rPr>
        <w:t>ДЦ</w:t>
      </w:r>
      <w:r w:rsidRPr="00190B7E">
        <w:rPr>
          <w:sz w:val="18"/>
          <w:szCs w:val="18"/>
        </w:rPr>
        <w:t xml:space="preserve"> = (С</w:t>
      </w:r>
      <w:r w:rsidRPr="00190B7E">
        <w:rPr>
          <w:sz w:val="18"/>
          <w:szCs w:val="18"/>
          <w:vertAlign w:val="subscript"/>
        </w:rPr>
        <w:t>ДП</w:t>
      </w:r>
      <w:proofErr w:type="gramStart"/>
      <w:r w:rsidRPr="00190B7E">
        <w:rPr>
          <w:sz w:val="18"/>
          <w:szCs w:val="18"/>
          <w:vertAlign w:val="subscript"/>
        </w:rPr>
        <w:t>1</w:t>
      </w:r>
      <w:proofErr w:type="gramEnd"/>
      <w:r w:rsidRPr="00190B7E">
        <w:rPr>
          <w:sz w:val="18"/>
          <w:szCs w:val="18"/>
          <w:vertAlign w:val="subscript"/>
        </w:rPr>
        <w:t xml:space="preserve"> </w:t>
      </w:r>
      <w:r w:rsidRPr="00190B7E">
        <w:rPr>
          <w:sz w:val="18"/>
          <w:szCs w:val="18"/>
        </w:rPr>
        <w:t>+С</w:t>
      </w:r>
      <w:r w:rsidRPr="00190B7E">
        <w:rPr>
          <w:sz w:val="18"/>
          <w:szCs w:val="18"/>
          <w:vertAlign w:val="subscript"/>
        </w:rPr>
        <w:t>ДП2</w:t>
      </w:r>
      <w:r w:rsidRPr="00190B7E">
        <w:rPr>
          <w:sz w:val="18"/>
          <w:szCs w:val="18"/>
        </w:rPr>
        <w:t>+</w:t>
      </w:r>
      <w:r w:rsidRPr="00190B7E">
        <w:rPr>
          <w:sz w:val="18"/>
          <w:szCs w:val="18"/>
          <w:vertAlign w:val="subscript"/>
        </w:rPr>
        <w:t xml:space="preserve"> </w:t>
      </w:r>
      <w:r w:rsidRPr="00190B7E">
        <w:rPr>
          <w:sz w:val="18"/>
          <w:szCs w:val="18"/>
        </w:rPr>
        <w:t>С</w:t>
      </w:r>
      <w:r w:rsidRPr="00190B7E">
        <w:rPr>
          <w:sz w:val="18"/>
          <w:szCs w:val="18"/>
          <w:vertAlign w:val="subscript"/>
        </w:rPr>
        <w:t>ДП</w:t>
      </w:r>
      <w:r w:rsidRPr="00190B7E">
        <w:rPr>
          <w:sz w:val="18"/>
          <w:szCs w:val="18"/>
          <w:vertAlign w:val="subscript"/>
          <w:lang w:val="en-US"/>
        </w:rPr>
        <w:t>N</w:t>
      </w:r>
      <w:r w:rsidRPr="00190B7E">
        <w:rPr>
          <w:sz w:val="18"/>
          <w:szCs w:val="18"/>
        </w:rPr>
        <w:t>) / N, где:</w:t>
      </w:r>
    </w:p>
    <w:p w:rsidR="00441546" w:rsidRPr="00190B7E" w:rsidRDefault="00441546" w:rsidP="00441546">
      <w:pPr>
        <w:pStyle w:val="12"/>
        <w:rPr>
          <w:sz w:val="18"/>
          <w:szCs w:val="18"/>
        </w:rPr>
      </w:pPr>
      <w:r w:rsidRPr="00190B7E">
        <w:rPr>
          <w:sz w:val="18"/>
          <w:szCs w:val="18"/>
        </w:rPr>
        <w:t>С</w:t>
      </w:r>
      <w:r w:rsidRPr="00190B7E">
        <w:rPr>
          <w:sz w:val="18"/>
          <w:szCs w:val="18"/>
          <w:vertAlign w:val="subscript"/>
        </w:rPr>
        <w:t>ДЦ</w:t>
      </w:r>
      <w:r w:rsidRPr="00190B7E">
        <w:rPr>
          <w:sz w:val="18"/>
          <w:szCs w:val="18"/>
        </w:rPr>
        <w:t xml:space="preserve"> – степень достижения целей (решения задач);</w:t>
      </w:r>
    </w:p>
    <w:p w:rsidR="00441546" w:rsidRPr="00190B7E" w:rsidRDefault="00441546" w:rsidP="00441546">
      <w:pPr>
        <w:pStyle w:val="12"/>
        <w:rPr>
          <w:sz w:val="18"/>
          <w:szCs w:val="18"/>
        </w:rPr>
      </w:pPr>
      <w:r w:rsidRPr="00190B7E">
        <w:rPr>
          <w:sz w:val="18"/>
          <w:szCs w:val="18"/>
        </w:rPr>
        <w:t>С</w:t>
      </w:r>
      <w:r w:rsidRPr="00190B7E">
        <w:rPr>
          <w:sz w:val="18"/>
          <w:szCs w:val="18"/>
          <w:vertAlign w:val="subscript"/>
        </w:rPr>
        <w:t>ДП</w:t>
      </w:r>
      <w:r w:rsidRPr="00190B7E">
        <w:rPr>
          <w:sz w:val="18"/>
          <w:szCs w:val="18"/>
        </w:rPr>
        <w:t xml:space="preserve"> – степень достижения показателя (индикатора) районной  про</w:t>
      </w:r>
      <w:r w:rsidRPr="00190B7E">
        <w:rPr>
          <w:sz w:val="18"/>
          <w:szCs w:val="18"/>
        </w:rPr>
        <w:softHyphen/>
        <w:t>граммы;</w:t>
      </w:r>
    </w:p>
    <w:p w:rsidR="00441546" w:rsidRPr="00190B7E" w:rsidRDefault="00441546" w:rsidP="00441546">
      <w:pPr>
        <w:pStyle w:val="12"/>
        <w:rPr>
          <w:sz w:val="18"/>
          <w:szCs w:val="18"/>
        </w:rPr>
      </w:pPr>
      <w:r w:rsidRPr="00190B7E">
        <w:rPr>
          <w:sz w:val="18"/>
          <w:szCs w:val="18"/>
        </w:rPr>
        <w:t>N – количество показателей (индикаторов) районной  программы.</w:t>
      </w:r>
    </w:p>
    <w:p w:rsidR="00441546" w:rsidRPr="00190B7E" w:rsidRDefault="00441546" w:rsidP="00441546">
      <w:pPr>
        <w:pStyle w:val="12"/>
        <w:numPr>
          <w:ilvl w:val="2"/>
          <w:numId w:val="1"/>
        </w:numPr>
        <w:spacing w:after="80"/>
        <w:ind w:left="0" w:firstLine="709"/>
        <w:rPr>
          <w:sz w:val="18"/>
          <w:szCs w:val="18"/>
        </w:rPr>
      </w:pPr>
      <w:r w:rsidRPr="00190B7E">
        <w:rPr>
          <w:sz w:val="18"/>
          <w:szCs w:val="18"/>
        </w:rPr>
        <w:t>Степень достижения показателя (индикатора) районной  про</w:t>
      </w:r>
      <w:r w:rsidRPr="00190B7E">
        <w:rPr>
          <w:sz w:val="18"/>
          <w:szCs w:val="18"/>
        </w:rPr>
        <w:softHyphen/>
        <w:t>граммы (для показателей (индикаторов), желаемой тенденцией развития кото</w:t>
      </w:r>
      <w:r w:rsidRPr="00190B7E">
        <w:rPr>
          <w:sz w:val="18"/>
          <w:szCs w:val="18"/>
        </w:rPr>
        <w:softHyphen/>
        <w:t>рых является рост значений) рассчитывается по формуле:</w:t>
      </w:r>
    </w:p>
    <w:p w:rsidR="00441546" w:rsidRPr="00190B7E" w:rsidRDefault="00441546" w:rsidP="00441546">
      <w:pPr>
        <w:pStyle w:val="a9"/>
        <w:spacing w:after="80"/>
        <w:rPr>
          <w:sz w:val="18"/>
          <w:szCs w:val="18"/>
        </w:rPr>
      </w:pPr>
      <w:r w:rsidRPr="00190B7E">
        <w:rPr>
          <w:sz w:val="18"/>
          <w:szCs w:val="18"/>
        </w:rPr>
        <w:t>С</w:t>
      </w:r>
      <w:r w:rsidRPr="00190B7E">
        <w:rPr>
          <w:sz w:val="18"/>
          <w:szCs w:val="18"/>
          <w:vertAlign w:val="subscript"/>
        </w:rPr>
        <w:t>ДП</w:t>
      </w:r>
      <w:r w:rsidRPr="00190B7E">
        <w:rPr>
          <w:sz w:val="18"/>
          <w:szCs w:val="18"/>
        </w:rPr>
        <w:t xml:space="preserve"> = З</w:t>
      </w:r>
      <w:r w:rsidRPr="00190B7E">
        <w:rPr>
          <w:sz w:val="18"/>
          <w:szCs w:val="18"/>
          <w:vertAlign w:val="subscript"/>
        </w:rPr>
        <w:t>Ф</w:t>
      </w:r>
      <w:r w:rsidRPr="00190B7E">
        <w:rPr>
          <w:sz w:val="18"/>
          <w:szCs w:val="18"/>
        </w:rPr>
        <w:t xml:space="preserve"> / З</w:t>
      </w:r>
      <w:r w:rsidRPr="00190B7E">
        <w:rPr>
          <w:sz w:val="18"/>
          <w:szCs w:val="18"/>
          <w:vertAlign w:val="subscript"/>
        </w:rPr>
        <w:t>П</w:t>
      </w:r>
      <w:r w:rsidRPr="00190B7E">
        <w:rPr>
          <w:sz w:val="18"/>
          <w:szCs w:val="18"/>
        </w:rPr>
        <w:t>, где:</w:t>
      </w:r>
    </w:p>
    <w:p w:rsidR="00441546" w:rsidRPr="00190B7E" w:rsidRDefault="00441546" w:rsidP="00441546">
      <w:pPr>
        <w:pStyle w:val="a9"/>
        <w:ind w:firstLine="709"/>
        <w:jc w:val="both"/>
        <w:rPr>
          <w:sz w:val="18"/>
          <w:szCs w:val="18"/>
        </w:rPr>
      </w:pPr>
      <w:r w:rsidRPr="00190B7E">
        <w:rPr>
          <w:sz w:val="18"/>
          <w:szCs w:val="18"/>
        </w:rPr>
        <w:t>С</w:t>
      </w:r>
      <w:r w:rsidRPr="00190B7E">
        <w:rPr>
          <w:sz w:val="18"/>
          <w:szCs w:val="18"/>
          <w:vertAlign w:val="subscript"/>
        </w:rPr>
        <w:t>ДП</w:t>
      </w:r>
      <w:r w:rsidRPr="00190B7E">
        <w:rPr>
          <w:sz w:val="18"/>
          <w:szCs w:val="18"/>
        </w:rPr>
        <w:t xml:space="preserve"> – степень достижения показателя (индикатора) районной  про</w:t>
      </w:r>
      <w:r w:rsidRPr="00190B7E">
        <w:rPr>
          <w:sz w:val="18"/>
          <w:szCs w:val="18"/>
        </w:rPr>
        <w:softHyphen/>
        <w:t>граммы;</w:t>
      </w:r>
    </w:p>
    <w:p w:rsidR="00441546" w:rsidRPr="00190B7E" w:rsidRDefault="00441546" w:rsidP="00441546">
      <w:pPr>
        <w:pStyle w:val="12"/>
        <w:rPr>
          <w:sz w:val="18"/>
          <w:szCs w:val="18"/>
        </w:rPr>
      </w:pPr>
      <w:r w:rsidRPr="00190B7E">
        <w:rPr>
          <w:sz w:val="18"/>
          <w:szCs w:val="18"/>
        </w:rPr>
        <w:t>З</w:t>
      </w:r>
      <w:r w:rsidRPr="00190B7E">
        <w:rPr>
          <w:sz w:val="18"/>
          <w:szCs w:val="18"/>
          <w:vertAlign w:val="subscript"/>
        </w:rPr>
        <w:t>Ф</w:t>
      </w:r>
      <w:r w:rsidRPr="00190B7E">
        <w:rPr>
          <w:sz w:val="18"/>
          <w:szCs w:val="18"/>
        </w:rPr>
        <w:t xml:space="preserve"> – фактическое значение показателя (индикатора) районной  про</w:t>
      </w:r>
      <w:r w:rsidRPr="00190B7E">
        <w:rPr>
          <w:sz w:val="18"/>
          <w:szCs w:val="18"/>
        </w:rPr>
        <w:softHyphen/>
        <w:t>граммы;</w:t>
      </w:r>
    </w:p>
    <w:p w:rsidR="00441546" w:rsidRPr="00190B7E" w:rsidRDefault="00441546" w:rsidP="00441546">
      <w:pPr>
        <w:pStyle w:val="12"/>
        <w:rPr>
          <w:sz w:val="18"/>
          <w:szCs w:val="18"/>
        </w:rPr>
      </w:pPr>
      <w:r w:rsidRPr="00190B7E">
        <w:rPr>
          <w:sz w:val="18"/>
          <w:szCs w:val="18"/>
        </w:rPr>
        <w:t>З</w:t>
      </w:r>
      <w:r w:rsidRPr="00190B7E">
        <w:rPr>
          <w:sz w:val="18"/>
          <w:szCs w:val="18"/>
          <w:vertAlign w:val="subscript"/>
        </w:rPr>
        <w:t>П</w:t>
      </w:r>
      <w:r w:rsidRPr="00190B7E">
        <w:rPr>
          <w:sz w:val="18"/>
          <w:szCs w:val="18"/>
        </w:rPr>
        <w:t xml:space="preserve"> – плановое значение показателя (индикатора) районной  про</w:t>
      </w:r>
      <w:r w:rsidRPr="00190B7E">
        <w:rPr>
          <w:sz w:val="18"/>
          <w:szCs w:val="18"/>
        </w:rPr>
        <w:softHyphen/>
        <w:t>граммы.</w:t>
      </w:r>
    </w:p>
    <w:p w:rsidR="00441546" w:rsidRPr="00190B7E" w:rsidRDefault="00441546" w:rsidP="00441546">
      <w:pPr>
        <w:pStyle w:val="12"/>
        <w:numPr>
          <w:ilvl w:val="2"/>
          <w:numId w:val="1"/>
        </w:numPr>
        <w:ind w:left="0" w:firstLine="709"/>
        <w:rPr>
          <w:sz w:val="18"/>
          <w:szCs w:val="18"/>
        </w:rPr>
      </w:pPr>
      <w:r w:rsidRPr="00190B7E">
        <w:rPr>
          <w:sz w:val="18"/>
          <w:szCs w:val="18"/>
        </w:rPr>
        <w:t>Степень достижения показателя (индикатора) районной  про</w:t>
      </w:r>
      <w:r w:rsidRPr="00190B7E">
        <w:rPr>
          <w:sz w:val="18"/>
          <w:szCs w:val="18"/>
        </w:rPr>
        <w:softHyphen/>
        <w:t>граммы (для показателей (индикаторов), желаемой тенденцией разви</w:t>
      </w:r>
      <w:r w:rsidRPr="00190B7E">
        <w:rPr>
          <w:sz w:val="18"/>
          <w:szCs w:val="18"/>
        </w:rPr>
        <w:softHyphen/>
        <w:t>тия которых является снижение значений) рассчитывается по формуле:</w:t>
      </w:r>
    </w:p>
    <w:p w:rsidR="00441546" w:rsidRPr="00190B7E" w:rsidRDefault="00441546" w:rsidP="00441546">
      <w:pPr>
        <w:pStyle w:val="12"/>
        <w:ind w:firstLine="0"/>
        <w:jc w:val="center"/>
        <w:rPr>
          <w:sz w:val="18"/>
          <w:szCs w:val="18"/>
        </w:rPr>
      </w:pPr>
      <w:r w:rsidRPr="00190B7E">
        <w:rPr>
          <w:sz w:val="18"/>
          <w:szCs w:val="18"/>
        </w:rPr>
        <w:t>С</w:t>
      </w:r>
      <w:r w:rsidRPr="00190B7E">
        <w:rPr>
          <w:sz w:val="18"/>
          <w:szCs w:val="18"/>
          <w:vertAlign w:val="subscript"/>
        </w:rPr>
        <w:t>ДП</w:t>
      </w:r>
      <w:r w:rsidRPr="00190B7E">
        <w:rPr>
          <w:sz w:val="18"/>
          <w:szCs w:val="18"/>
        </w:rPr>
        <w:t xml:space="preserve"> = З</w:t>
      </w:r>
      <w:r w:rsidRPr="00190B7E">
        <w:rPr>
          <w:sz w:val="18"/>
          <w:szCs w:val="18"/>
          <w:vertAlign w:val="subscript"/>
        </w:rPr>
        <w:t>П</w:t>
      </w:r>
      <w:r w:rsidRPr="00190B7E">
        <w:rPr>
          <w:sz w:val="18"/>
          <w:szCs w:val="18"/>
        </w:rPr>
        <w:t xml:space="preserve"> / З</w:t>
      </w:r>
      <w:r w:rsidRPr="00190B7E">
        <w:rPr>
          <w:sz w:val="18"/>
          <w:szCs w:val="18"/>
          <w:vertAlign w:val="subscript"/>
        </w:rPr>
        <w:t>Ф</w:t>
      </w:r>
      <w:r w:rsidRPr="00190B7E">
        <w:rPr>
          <w:sz w:val="18"/>
          <w:szCs w:val="18"/>
        </w:rPr>
        <w:t>.</w:t>
      </w:r>
    </w:p>
    <w:p w:rsidR="00441546" w:rsidRPr="00190B7E" w:rsidRDefault="00441546" w:rsidP="00441546">
      <w:pPr>
        <w:pStyle w:val="12"/>
        <w:tabs>
          <w:tab w:val="left" w:pos="1100"/>
        </w:tabs>
        <w:rPr>
          <w:sz w:val="18"/>
          <w:szCs w:val="18"/>
        </w:rPr>
      </w:pPr>
      <w:r w:rsidRPr="00190B7E">
        <w:rPr>
          <w:sz w:val="18"/>
          <w:szCs w:val="18"/>
        </w:rPr>
        <w:t>4.2.</w:t>
      </w:r>
      <w:r w:rsidRPr="00190B7E">
        <w:rPr>
          <w:sz w:val="18"/>
          <w:szCs w:val="18"/>
        </w:rPr>
        <w:tab/>
        <w:t>Степени соответствия запланированному уровню затрат и эффективно</w:t>
      </w:r>
      <w:r w:rsidRPr="00190B7E">
        <w:rPr>
          <w:sz w:val="18"/>
          <w:szCs w:val="18"/>
        </w:rPr>
        <w:softHyphen/>
        <w:t>сти использования средств областного и местного бюджетов.</w:t>
      </w:r>
    </w:p>
    <w:p w:rsidR="00441546" w:rsidRPr="00190B7E" w:rsidRDefault="00441546" w:rsidP="00441546">
      <w:pPr>
        <w:pStyle w:val="12"/>
        <w:spacing w:after="80"/>
        <w:rPr>
          <w:sz w:val="18"/>
          <w:szCs w:val="18"/>
        </w:rPr>
      </w:pPr>
      <w:r w:rsidRPr="00190B7E">
        <w:rPr>
          <w:sz w:val="18"/>
          <w:szCs w:val="18"/>
        </w:rPr>
        <w:t>Оценка степени соответствия запланированному уровню затрат и эффектив</w:t>
      </w:r>
      <w:r w:rsidRPr="00190B7E">
        <w:rPr>
          <w:sz w:val="18"/>
          <w:szCs w:val="18"/>
        </w:rPr>
        <w:softHyphen/>
        <w:t>ности использования средств областного бюджета определяется путем сопоставления плановых и фактических объемов финансирования районной  программы по формуле:</w:t>
      </w:r>
    </w:p>
    <w:p w:rsidR="00441546" w:rsidRPr="00190B7E" w:rsidRDefault="00441546" w:rsidP="00441546">
      <w:pPr>
        <w:pStyle w:val="a9"/>
        <w:spacing w:after="80"/>
        <w:rPr>
          <w:sz w:val="18"/>
          <w:szCs w:val="18"/>
        </w:rPr>
      </w:pPr>
      <w:r w:rsidRPr="00190B7E">
        <w:rPr>
          <w:sz w:val="18"/>
          <w:szCs w:val="18"/>
        </w:rPr>
        <w:t>У</w:t>
      </w:r>
      <w:r w:rsidRPr="00190B7E">
        <w:rPr>
          <w:sz w:val="18"/>
          <w:szCs w:val="18"/>
          <w:vertAlign w:val="subscript"/>
        </w:rPr>
        <w:t>Ф</w:t>
      </w:r>
      <w:r w:rsidRPr="00190B7E">
        <w:rPr>
          <w:sz w:val="18"/>
          <w:szCs w:val="18"/>
        </w:rPr>
        <w:t xml:space="preserve"> = Ф</w:t>
      </w:r>
      <w:r w:rsidRPr="00190B7E">
        <w:rPr>
          <w:sz w:val="18"/>
          <w:szCs w:val="18"/>
          <w:vertAlign w:val="subscript"/>
        </w:rPr>
        <w:t>Ф</w:t>
      </w:r>
      <w:r w:rsidRPr="00190B7E">
        <w:rPr>
          <w:sz w:val="18"/>
          <w:szCs w:val="18"/>
        </w:rPr>
        <w:t xml:space="preserve"> / Ф</w:t>
      </w:r>
      <w:r w:rsidRPr="00190B7E">
        <w:rPr>
          <w:sz w:val="18"/>
          <w:szCs w:val="18"/>
          <w:vertAlign w:val="subscript"/>
        </w:rPr>
        <w:t>П</w:t>
      </w:r>
      <w:r w:rsidRPr="00190B7E">
        <w:rPr>
          <w:sz w:val="18"/>
          <w:szCs w:val="18"/>
        </w:rPr>
        <w:t>, где:</w:t>
      </w:r>
    </w:p>
    <w:p w:rsidR="00441546" w:rsidRPr="00190B7E" w:rsidRDefault="00441546" w:rsidP="00441546">
      <w:pPr>
        <w:pStyle w:val="12"/>
        <w:rPr>
          <w:sz w:val="18"/>
          <w:szCs w:val="18"/>
        </w:rPr>
      </w:pPr>
      <w:r w:rsidRPr="00190B7E">
        <w:rPr>
          <w:sz w:val="18"/>
          <w:szCs w:val="18"/>
        </w:rPr>
        <w:t>У</w:t>
      </w:r>
      <w:r w:rsidRPr="00190B7E">
        <w:rPr>
          <w:sz w:val="18"/>
          <w:szCs w:val="18"/>
          <w:vertAlign w:val="subscript"/>
        </w:rPr>
        <w:t>Ф</w:t>
      </w:r>
      <w:r w:rsidRPr="00190B7E">
        <w:rPr>
          <w:sz w:val="18"/>
          <w:szCs w:val="18"/>
        </w:rPr>
        <w:t xml:space="preserve"> – уровень финансирования реализации районной  программы;</w:t>
      </w:r>
    </w:p>
    <w:p w:rsidR="00441546" w:rsidRPr="00190B7E" w:rsidRDefault="00441546" w:rsidP="00441546">
      <w:pPr>
        <w:pStyle w:val="12"/>
        <w:rPr>
          <w:sz w:val="18"/>
          <w:szCs w:val="18"/>
        </w:rPr>
      </w:pPr>
      <w:r w:rsidRPr="00190B7E">
        <w:rPr>
          <w:sz w:val="18"/>
          <w:szCs w:val="18"/>
        </w:rPr>
        <w:t>Ф</w:t>
      </w:r>
      <w:r w:rsidRPr="00190B7E">
        <w:rPr>
          <w:sz w:val="18"/>
          <w:szCs w:val="18"/>
          <w:vertAlign w:val="subscript"/>
        </w:rPr>
        <w:t>Ф</w:t>
      </w:r>
      <w:r w:rsidRPr="00190B7E">
        <w:rPr>
          <w:sz w:val="18"/>
          <w:szCs w:val="18"/>
        </w:rPr>
        <w:t xml:space="preserve"> – фактический объем финансовых ресурсов, направленный на реализа</w:t>
      </w:r>
      <w:r w:rsidRPr="00190B7E">
        <w:rPr>
          <w:sz w:val="18"/>
          <w:szCs w:val="18"/>
        </w:rPr>
        <w:softHyphen/>
        <w:t>цию районной  программы;</w:t>
      </w:r>
    </w:p>
    <w:p w:rsidR="00441546" w:rsidRPr="00190B7E" w:rsidRDefault="00441546" w:rsidP="00441546">
      <w:pPr>
        <w:pStyle w:val="12"/>
        <w:rPr>
          <w:sz w:val="18"/>
          <w:szCs w:val="18"/>
        </w:rPr>
      </w:pPr>
      <w:r w:rsidRPr="00190B7E">
        <w:rPr>
          <w:sz w:val="18"/>
          <w:szCs w:val="18"/>
        </w:rPr>
        <w:t>Ф</w:t>
      </w:r>
      <w:r w:rsidRPr="00190B7E">
        <w:rPr>
          <w:sz w:val="18"/>
          <w:szCs w:val="18"/>
          <w:vertAlign w:val="subscript"/>
        </w:rPr>
        <w:t>П</w:t>
      </w:r>
      <w:r w:rsidRPr="00190B7E">
        <w:rPr>
          <w:sz w:val="18"/>
          <w:szCs w:val="18"/>
        </w:rPr>
        <w:t xml:space="preserve"> – плановый объем финансовых ресурсов, направленных на реализацию районной  программы, на соответствующий отчет</w:t>
      </w:r>
      <w:r w:rsidRPr="00190B7E">
        <w:rPr>
          <w:sz w:val="18"/>
          <w:szCs w:val="18"/>
        </w:rPr>
        <w:softHyphen/>
        <w:t>ный период.</w:t>
      </w:r>
    </w:p>
    <w:p w:rsidR="00441546" w:rsidRPr="00190B7E" w:rsidRDefault="00441546" w:rsidP="00441546">
      <w:pPr>
        <w:pStyle w:val="12"/>
        <w:spacing w:after="80"/>
        <w:ind w:left="720" w:firstLine="0"/>
        <w:rPr>
          <w:sz w:val="18"/>
          <w:szCs w:val="18"/>
        </w:rPr>
      </w:pPr>
      <w:r w:rsidRPr="00190B7E">
        <w:rPr>
          <w:sz w:val="18"/>
          <w:szCs w:val="18"/>
        </w:rPr>
        <w:t>4.3 Эффективность реализации районной  программы рассчиты</w:t>
      </w:r>
      <w:r w:rsidRPr="00190B7E">
        <w:rPr>
          <w:sz w:val="18"/>
          <w:szCs w:val="18"/>
        </w:rPr>
        <w:softHyphen/>
        <w:t>вается по следующей формуле:</w:t>
      </w:r>
    </w:p>
    <w:p w:rsidR="00441546" w:rsidRPr="00190B7E" w:rsidRDefault="00441546" w:rsidP="00441546">
      <w:pPr>
        <w:pStyle w:val="a9"/>
        <w:spacing w:after="80"/>
        <w:rPr>
          <w:sz w:val="18"/>
          <w:szCs w:val="18"/>
        </w:rPr>
      </w:pPr>
      <w:r w:rsidRPr="00190B7E">
        <w:rPr>
          <w:sz w:val="18"/>
          <w:szCs w:val="18"/>
        </w:rPr>
        <w:t>Э</w:t>
      </w:r>
      <w:r w:rsidRPr="00190B7E">
        <w:rPr>
          <w:sz w:val="18"/>
          <w:szCs w:val="18"/>
          <w:vertAlign w:val="subscript"/>
        </w:rPr>
        <w:t>ГП</w:t>
      </w:r>
      <w:r w:rsidRPr="00190B7E">
        <w:rPr>
          <w:sz w:val="18"/>
          <w:szCs w:val="18"/>
        </w:rPr>
        <w:t xml:space="preserve"> = С</w:t>
      </w:r>
      <w:r w:rsidRPr="00190B7E">
        <w:rPr>
          <w:sz w:val="18"/>
          <w:szCs w:val="18"/>
          <w:vertAlign w:val="subscript"/>
        </w:rPr>
        <w:t>ДЦ</w:t>
      </w:r>
      <w:r w:rsidRPr="00190B7E">
        <w:rPr>
          <w:sz w:val="18"/>
          <w:szCs w:val="18"/>
        </w:rPr>
        <w:t xml:space="preserve"> * У</w:t>
      </w:r>
      <w:r w:rsidRPr="00190B7E">
        <w:rPr>
          <w:sz w:val="18"/>
          <w:szCs w:val="18"/>
          <w:vertAlign w:val="subscript"/>
        </w:rPr>
        <w:t>Ф</w:t>
      </w:r>
      <w:r w:rsidRPr="00190B7E">
        <w:rPr>
          <w:sz w:val="18"/>
          <w:szCs w:val="18"/>
        </w:rPr>
        <w:t>, где:</w:t>
      </w:r>
    </w:p>
    <w:p w:rsidR="00441546" w:rsidRPr="00190B7E" w:rsidRDefault="00441546" w:rsidP="00441546">
      <w:pPr>
        <w:pStyle w:val="12"/>
        <w:rPr>
          <w:sz w:val="18"/>
          <w:szCs w:val="18"/>
        </w:rPr>
      </w:pPr>
      <w:r w:rsidRPr="00190B7E">
        <w:rPr>
          <w:sz w:val="18"/>
          <w:szCs w:val="18"/>
        </w:rPr>
        <w:t>Э</w:t>
      </w:r>
      <w:r w:rsidRPr="00190B7E">
        <w:rPr>
          <w:sz w:val="18"/>
          <w:szCs w:val="18"/>
          <w:vertAlign w:val="subscript"/>
        </w:rPr>
        <w:t>ГП</w:t>
      </w:r>
      <w:r w:rsidRPr="00190B7E">
        <w:rPr>
          <w:sz w:val="18"/>
          <w:szCs w:val="18"/>
        </w:rPr>
        <w:t xml:space="preserve"> – эффективность реализации районной  программы;</w:t>
      </w:r>
    </w:p>
    <w:p w:rsidR="00441546" w:rsidRPr="00190B7E" w:rsidRDefault="00441546" w:rsidP="00441546">
      <w:pPr>
        <w:pStyle w:val="12"/>
        <w:rPr>
          <w:sz w:val="18"/>
          <w:szCs w:val="18"/>
        </w:rPr>
      </w:pPr>
      <w:r w:rsidRPr="00190B7E">
        <w:rPr>
          <w:sz w:val="18"/>
          <w:szCs w:val="18"/>
        </w:rPr>
        <w:t>С</w:t>
      </w:r>
      <w:r w:rsidRPr="00190B7E">
        <w:rPr>
          <w:sz w:val="18"/>
          <w:szCs w:val="18"/>
          <w:vertAlign w:val="subscript"/>
        </w:rPr>
        <w:t>ДЦ</w:t>
      </w:r>
      <w:r w:rsidRPr="00190B7E">
        <w:rPr>
          <w:sz w:val="18"/>
          <w:szCs w:val="18"/>
        </w:rPr>
        <w:t xml:space="preserve"> – степень достижения целей (решения задач) районной  про</w:t>
      </w:r>
      <w:r w:rsidRPr="00190B7E">
        <w:rPr>
          <w:sz w:val="18"/>
          <w:szCs w:val="18"/>
        </w:rPr>
        <w:softHyphen/>
        <w:t>граммы;</w:t>
      </w:r>
    </w:p>
    <w:p w:rsidR="00441546" w:rsidRPr="00190B7E" w:rsidRDefault="00441546" w:rsidP="00441546">
      <w:pPr>
        <w:pStyle w:val="12"/>
        <w:rPr>
          <w:sz w:val="18"/>
          <w:szCs w:val="18"/>
        </w:rPr>
      </w:pPr>
      <w:r w:rsidRPr="00190B7E">
        <w:rPr>
          <w:sz w:val="18"/>
          <w:szCs w:val="18"/>
        </w:rPr>
        <w:t>У</w:t>
      </w:r>
      <w:r w:rsidRPr="00190B7E">
        <w:rPr>
          <w:sz w:val="18"/>
          <w:szCs w:val="18"/>
          <w:vertAlign w:val="subscript"/>
        </w:rPr>
        <w:t>Ф</w:t>
      </w:r>
      <w:r w:rsidRPr="00190B7E">
        <w:rPr>
          <w:sz w:val="18"/>
          <w:szCs w:val="18"/>
        </w:rPr>
        <w:t xml:space="preserve"> – уровень финансирования реализации районной  программы.</w:t>
      </w:r>
    </w:p>
    <w:p w:rsidR="00441546" w:rsidRPr="00190B7E" w:rsidRDefault="00441546" w:rsidP="00441546">
      <w:pPr>
        <w:pStyle w:val="12"/>
        <w:spacing w:after="80"/>
        <w:rPr>
          <w:sz w:val="18"/>
          <w:szCs w:val="18"/>
        </w:rPr>
      </w:pPr>
      <w:r w:rsidRPr="00190B7E">
        <w:rPr>
          <w:sz w:val="18"/>
          <w:szCs w:val="18"/>
        </w:rPr>
        <w:t>Вывод об эффективности (неэффективности) реализации районной  программы определяется на основании следующих критериев:</w:t>
      </w:r>
    </w:p>
    <w:tbl>
      <w:tblPr>
        <w:tblW w:w="9781" w:type="dxa"/>
        <w:tblInd w:w="70" w:type="dxa"/>
        <w:tblLayout w:type="fixed"/>
        <w:tblCellMar>
          <w:left w:w="70" w:type="dxa"/>
          <w:right w:w="70" w:type="dxa"/>
        </w:tblCellMar>
        <w:tblLook w:val="0000" w:firstRow="0" w:lastRow="0" w:firstColumn="0" w:lastColumn="0" w:noHBand="0" w:noVBand="0"/>
      </w:tblPr>
      <w:tblGrid>
        <w:gridCol w:w="7088"/>
        <w:gridCol w:w="2693"/>
      </w:tblGrid>
      <w:tr w:rsidR="00441546" w:rsidRPr="00190B7E" w:rsidTr="00441546">
        <w:trPr>
          <w:cantSplit/>
          <w:trHeight w:val="360"/>
        </w:trPr>
        <w:tc>
          <w:tcPr>
            <w:tcW w:w="7088" w:type="dxa"/>
            <w:tcBorders>
              <w:top w:val="single" w:sz="6" w:space="0" w:color="auto"/>
              <w:left w:val="single" w:sz="6" w:space="0" w:color="auto"/>
              <w:bottom w:val="single" w:sz="6" w:space="0" w:color="auto"/>
              <w:right w:val="single" w:sz="6" w:space="0" w:color="auto"/>
            </w:tcBorders>
          </w:tcPr>
          <w:p w:rsidR="00441546" w:rsidRPr="00190B7E" w:rsidRDefault="00441546" w:rsidP="00441546">
            <w:pPr>
              <w:pStyle w:val="ConsPlusCell"/>
              <w:jc w:val="center"/>
              <w:rPr>
                <w:rFonts w:ascii="Times New Roman" w:hAnsi="Times New Roman" w:cs="Times New Roman"/>
                <w:sz w:val="18"/>
                <w:szCs w:val="18"/>
              </w:rPr>
            </w:pPr>
            <w:r w:rsidRPr="00190B7E">
              <w:rPr>
                <w:rFonts w:ascii="Times New Roman" w:hAnsi="Times New Roman" w:cs="Times New Roman"/>
                <w:sz w:val="18"/>
                <w:szCs w:val="18"/>
              </w:rPr>
              <w:lastRenderedPageBreak/>
              <w:t>Вывод об эффективности реализации районной  программы</w:t>
            </w:r>
          </w:p>
        </w:tc>
        <w:tc>
          <w:tcPr>
            <w:tcW w:w="2693" w:type="dxa"/>
            <w:tcBorders>
              <w:top w:val="single" w:sz="6" w:space="0" w:color="auto"/>
              <w:left w:val="single" w:sz="6" w:space="0" w:color="auto"/>
              <w:bottom w:val="single" w:sz="6" w:space="0" w:color="auto"/>
              <w:right w:val="single" w:sz="6" w:space="0" w:color="auto"/>
            </w:tcBorders>
          </w:tcPr>
          <w:p w:rsidR="00441546" w:rsidRPr="00190B7E" w:rsidRDefault="00441546" w:rsidP="00441546">
            <w:pPr>
              <w:pStyle w:val="ConsPlusCell"/>
              <w:jc w:val="center"/>
              <w:rPr>
                <w:rFonts w:ascii="Times New Roman" w:hAnsi="Times New Roman" w:cs="Times New Roman"/>
                <w:sz w:val="18"/>
                <w:szCs w:val="18"/>
              </w:rPr>
            </w:pPr>
            <w:r w:rsidRPr="00190B7E">
              <w:rPr>
                <w:rFonts w:ascii="Times New Roman" w:hAnsi="Times New Roman" w:cs="Times New Roman"/>
                <w:sz w:val="18"/>
                <w:szCs w:val="18"/>
              </w:rPr>
              <w:t>Коэффициент оценки эффективности (Э</w:t>
            </w:r>
            <w:r w:rsidRPr="00190B7E">
              <w:rPr>
                <w:rFonts w:ascii="Times New Roman" w:hAnsi="Times New Roman" w:cs="Times New Roman"/>
                <w:b/>
                <w:sz w:val="18"/>
                <w:szCs w:val="18"/>
                <w:vertAlign w:val="subscript"/>
              </w:rPr>
              <w:t>ГП</w:t>
            </w:r>
            <w:r w:rsidRPr="00190B7E">
              <w:rPr>
                <w:rFonts w:ascii="Times New Roman" w:hAnsi="Times New Roman" w:cs="Times New Roman"/>
                <w:b/>
                <w:sz w:val="18"/>
                <w:szCs w:val="18"/>
              </w:rPr>
              <w:t>)</w:t>
            </w:r>
          </w:p>
        </w:tc>
      </w:tr>
      <w:tr w:rsidR="00441546" w:rsidRPr="00190B7E" w:rsidTr="00441546">
        <w:trPr>
          <w:cantSplit/>
          <w:trHeight w:val="250"/>
        </w:trPr>
        <w:tc>
          <w:tcPr>
            <w:tcW w:w="7088" w:type="dxa"/>
            <w:tcBorders>
              <w:top w:val="single" w:sz="6" w:space="0" w:color="auto"/>
              <w:left w:val="single" w:sz="6" w:space="0" w:color="auto"/>
              <w:bottom w:val="single" w:sz="6" w:space="0" w:color="auto"/>
              <w:right w:val="single" w:sz="6" w:space="0" w:color="auto"/>
            </w:tcBorders>
          </w:tcPr>
          <w:p w:rsidR="00441546" w:rsidRPr="00190B7E" w:rsidRDefault="00441546" w:rsidP="00441546">
            <w:pPr>
              <w:pStyle w:val="ConsPlusCell"/>
              <w:rPr>
                <w:rFonts w:ascii="Times New Roman" w:hAnsi="Times New Roman" w:cs="Times New Roman"/>
                <w:sz w:val="18"/>
                <w:szCs w:val="18"/>
              </w:rPr>
            </w:pPr>
            <w:r w:rsidRPr="00190B7E">
              <w:rPr>
                <w:rFonts w:ascii="Times New Roman" w:hAnsi="Times New Roman" w:cs="Times New Roman"/>
                <w:sz w:val="18"/>
                <w:szCs w:val="18"/>
              </w:rPr>
              <w:t>Неэффективная</w:t>
            </w:r>
          </w:p>
        </w:tc>
        <w:tc>
          <w:tcPr>
            <w:tcW w:w="2693" w:type="dxa"/>
            <w:tcBorders>
              <w:top w:val="single" w:sz="6" w:space="0" w:color="auto"/>
              <w:left w:val="single" w:sz="6" w:space="0" w:color="auto"/>
              <w:bottom w:val="single" w:sz="6" w:space="0" w:color="auto"/>
              <w:right w:val="single" w:sz="6" w:space="0" w:color="auto"/>
            </w:tcBorders>
          </w:tcPr>
          <w:p w:rsidR="00441546" w:rsidRPr="00190B7E" w:rsidRDefault="00441546" w:rsidP="00441546">
            <w:pPr>
              <w:pStyle w:val="ConsPlusCell"/>
              <w:jc w:val="center"/>
              <w:rPr>
                <w:rFonts w:ascii="Times New Roman" w:hAnsi="Times New Roman" w:cs="Times New Roman"/>
                <w:sz w:val="18"/>
                <w:szCs w:val="18"/>
              </w:rPr>
            </w:pPr>
            <w:r w:rsidRPr="00190B7E">
              <w:rPr>
                <w:rFonts w:ascii="Times New Roman" w:hAnsi="Times New Roman" w:cs="Times New Roman"/>
                <w:sz w:val="18"/>
                <w:szCs w:val="18"/>
              </w:rPr>
              <w:t>менее 0,5</w:t>
            </w:r>
          </w:p>
        </w:tc>
      </w:tr>
      <w:tr w:rsidR="00441546" w:rsidRPr="00190B7E" w:rsidTr="00441546">
        <w:trPr>
          <w:cantSplit/>
          <w:trHeight w:val="260"/>
        </w:trPr>
        <w:tc>
          <w:tcPr>
            <w:tcW w:w="7088" w:type="dxa"/>
            <w:tcBorders>
              <w:top w:val="single" w:sz="6" w:space="0" w:color="auto"/>
              <w:left w:val="single" w:sz="6" w:space="0" w:color="auto"/>
              <w:bottom w:val="single" w:sz="6" w:space="0" w:color="auto"/>
              <w:right w:val="single" w:sz="6" w:space="0" w:color="auto"/>
            </w:tcBorders>
          </w:tcPr>
          <w:p w:rsidR="00441546" w:rsidRPr="00190B7E" w:rsidRDefault="00441546" w:rsidP="00441546">
            <w:pPr>
              <w:pStyle w:val="ConsPlusCell"/>
              <w:rPr>
                <w:rFonts w:ascii="Times New Roman" w:hAnsi="Times New Roman" w:cs="Times New Roman"/>
                <w:sz w:val="18"/>
                <w:szCs w:val="18"/>
              </w:rPr>
            </w:pPr>
            <w:r w:rsidRPr="00190B7E">
              <w:rPr>
                <w:rFonts w:ascii="Times New Roman" w:hAnsi="Times New Roman" w:cs="Times New Roman"/>
                <w:sz w:val="18"/>
                <w:szCs w:val="18"/>
              </w:rPr>
              <w:t>Уровень эффективности удовлетворительный</w:t>
            </w:r>
          </w:p>
        </w:tc>
        <w:tc>
          <w:tcPr>
            <w:tcW w:w="2693" w:type="dxa"/>
            <w:tcBorders>
              <w:top w:val="single" w:sz="6" w:space="0" w:color="auto"/>
              <w:left w:val="single" w:sz="6" w:space="0" w:color="auto"/>
              <w:bottom w:val="single" w:sz="6" w:space="0" w:color="auto"/>
              <w:right w:val="single" w:sz="6" w:space="0" w:color="auto"/>
            </w:tcBorders>
          </w:tcPr>
          <w:p w:rsidR="00441546" w:rsidRPr="00190B7E" w:rsidRDefault="00441546" w:rsidP="00441546">
            <w:pPr>
              <w:pStyle w:val="ConsPlusCell"/>
              <w:jc w:val="center"/>
              <w:rPr>
                <w:rFonts w:ascii="Times New Roman" w:hAnsi="Times New Roman" w:cs="Times New Roman"/>
                <w:sz w:val="18"/>
                <w:szCs w:val="18"/>
              </w:rPr>
            </w:pPr>
            <w:r w:rsidRPr="00190B7E">
              <w:rPr>
                <w:rFonts w:ascii="Times New Roman" w:hAnsi="Times New Roman" w:cs="Times New Roman"/>
                <w:sz w:val="18"/>
                <w:szCs w:val="18"/>
              </w:rPr>
              <w:t>0,5 – 0,85</w:t>
            </w:r>
          </w:p>
        </w:tc>
      </w:tr>
      <w:tr w:rsidR="00441546" w:rsidRPr="00190B7E" w:rsidTr="00441546">
        <w:trPr>
          <w:cantSplit/>
          <w:trHeight w:val="105"/>
        </w:trPr>
        <w:tc>
          <w:tcPr>
            <w:tcW w:w="7088" w:type="dxa"/>
            <w:tcBorders>
              <w:top w:val="single" w:sz="6" w:space="0" w:color="auto"/>
              <w:left w:val="single" w:sz="6" w:space="0" w:color="auto"/>
              <w:bottom w:val="single" w:sz="6" w:space="0" w:color="auto"/>
              <w:right w:val="single" w:sz="6" w:space="0" w:color="auto"/>
            </w:tcBorders>
          </w:tcPr>
          <w:p w:rsidR="00441546" w:rsidRPr="00190B7E" w:rsidRDefault="00441546" w:rsidP="00441546">
            <w:pPr>
              <w:pStyle w:val="ConsPlusCell"/>
              <w:rPr>
                <w:rFonts w:ascii="Times New Roman" w:hAnsi="Times New Roman" w:cs="Times New Roman"/>
                <w:sz w:val="18"/>
                <w:szCs w:val="18"/>
              </w:rPr>
            </w:pPr>
            <w:r w:rsidRPr="00190B7E">
              <w:rPr>
                <w:rFonts w:ascii="Times New Roman" w:hAnsi="Times New Roman" w:cs="Times New Roman"/>
                <w:sz w:val="18"/>
                <w:szCs w:val="18"/>
              </w:rPr>
              <w:t>Эффективная</w:t>
            </w:r>
          </w:p>
        </w:tc>
        <w:tc>
          <w:tcPr>
            <w:tcW w:w="2693" w:type="dxa"/>
            <w:tcBorders>
              <w:top w:val="single" w:sz="6" w:space="0" w:color="auto"/>
              <w:left w:val="single" w:sz="6" w:space="0" w:color="auto"/>
              <w:bottom w:val="single" w:sz="6" w:space="0" w:color="auto"/>
              <w:right w:val="single" w:sz="6" w:space="0" w:color="auto"/>
            </w:tcBorders>
          </w:tcPr>
          <w:p w:rsidR="00441546" w:rsidRPr="00190B7E" w:rsidRDefault="00441546" w:rsidP="00441546">
            <w:pPr>
              <w:pStyle w:val="ConsPlusCell"/>
              <w:jc w:val="center"/>
              <w:rPr>
                <w:rFonts w:ascii="Times New Roman" w:hAnsi="Times New Roman" w:cs="Times New Roman"/>
                <w:sz w:val="18"/>
                <w:szCs w:val="18"/>
              </w:rPr>
            </w:pPr>
            <w:r w:rsidRPr="00190B7E">
              <w:rPr>
                <w:rFonts w:ascii="Times New Roman" w:hAnsi="Times New Roman" w:cs="Times New Roman"/>
                <w:sz w:val="18"/>
                <w:szCs w:val="18"/>
              </w:rPr>
              <w:t>0,86 – 1</w:t>
            </w:r>
          </w:p>
        </w:tc>
      </w:tr>
      <w:tr w:rsidR="00441546" w:rsidRPr="00190B7E" w:rsidTr="00441546">
        <w:trPr>
          <w:cantSplit/>
          <w:trHeight w:val="322"/>
        </w:trPr>
        <w:tc>
          <w:tcPr>
            <w:tcW w:w="7088" w:type="dxa"/>
            <w:tcBorders>
              <w:top w:val="single" w:sz="6" w:space="0" w:color="auto"/>
              <w:left w:val="single" w:sz="6" w:space="0" w:color="auto"/>
              <w:bottom w:val="single" w:sz="6" w:space="0" w:color="auto"/>
              <w:right w:val="single" w:sz="6" w:space="0" w:color="auto"/>
            </w:tcBorders>
          </w:tcPr>
          <w:p w:rsidR="00441546" w:rsidRPr="00190B7E" w:rsidRDefault="00441546" w:rsidP="00441546">
            <w:pPr>
              <w:pStyle w:val="ConsPlusCell"/>
              <w:rPr>
                <w:rFonts w:ascii="Times New Roman" w:hAnsi="Times New Roman" w:cs="Times New Roman"/>
                <w:sz w:val="18"/>
                <w:szCs w:val="18"/>
              </w:rPr>
            </w:pPr>
            <w:r w:rsidRPr="00190B7E">
              <w:rPr>
                <w:rFonts w:ascii="Times New Roman" w:hAnsi="Times New Roman" w:cs="Times New Roman"/>
                <w:sz w:val="18"/>
                <w:szCs w:val="18"/>
              </w:rPr>
              <w:t xml:space="preserve">Высокоэффективная </w:t>
            </w:r>
          </w:p>
        </w:tc>
        <w:tc>
          <w:tcPr>
            <w:tcW w:w="2693" w:type="dxa"/>
            <w:tcBorders>
              <w:top w:val="single" w:sz="6" w:space="0" w:color="auto"/>
              <w:left w:val="single" w:sz="6" w:space="0" w:color="auto"/>
              <w:bottom w:val="single" w:sz="6" w:space="0" w:color="auto"/>
              <w:right w:val="single" w:sz="6" w:space="0" w:color="auto"/>
            </w:tcBorders>
          </w:tcPr>
          <w:p w:rsidR="00441546" w:rsidRPr="00190B7E" w:rsidRDefault="00441546" w:rsidP="00441546">
            <w:pPr>
              <w:pStyle w:val="ConsPlusCell"/>
              <w:jc w:val="center"/>
              <w:rPr>
                <w:rFonts w:ascii="Times New Roman" w:hAnsi="Times New Roman" w:cs="Times New Roman"/>
                <w:sz w:val="18"/>
                <w:szCs w:val="18"/>
              </w:rPr>
            </w:pPr>
            <w:r w:rsidRPr="00190B7E">
              <w:rPr>
                <w:rFonts w:ascii="Times New Roman" w:hAnsi="Times New Roman" w:cs="Times New Roman"/>
                <w:sz w:val="18"/>
                <w:szCs w:val="18"/>
              </w:rPr>
              <w:t>более 1</w:t>
            </w:r>
          </w:p>
        </w:tc>
      </w:tr>
    </w:tbl>
    <w:p w:rsidR="00441546" w:rsidRPr="00190B7E" w:rsidRDefault="00441546" w:rsidP="00441546">
      <w:pPr>
        <w:widowControl w:val="0"/>
        <w:autoSpaceDE w:val="0"/>
        <w:autoSpaceDN w:val="0"/>
        <w:adjustRightInd w:val="0"/>
        <w:spacing w:before="80" w:after="80" w:line="360" w:lineRule="exact"/>
        <w:ind w:left="720"/>
        <w:outlineLvl w:val="1"/>
        <w:rPr>
          <w:sz w:val="18"/>
          <w:szCs w:val="18"/>
        </w:rPr>
      </w:pPr>
      <w:r w:rsidRPr="00190B7E">
        <w:rPr>
          <w:sz w:val="18"/>
          <w:szCs w:val="18"/>
        </w:rPr>
        <w:t>4.4 Расчет целевых показателей (индикаторов) эффективности реализации районной  программы осуществляется по следующим формулам:</w:t>
      </w:r>
    </w:p>
    <w:p w:rsidR="00441546" w:rsidRPr="00190B7E" w:rsidRDefault="00441546" w:rsidP="00441546">
      <w:pPr>
        <w:widowControl w:val="0"/>
        <w:autoSpaceDE w:val="0"/>
        <w:autoSpaceDN w:val="0"/>
        <w:adjustRightInd w:val="0"/>
        <w:spacing w:after="80"/>
        <w:jc w:val="center"/>
        <w:outlineLvl w:val="1"/>
        <w:rPr>
          <w:sz w:val="18"/>
          <w:szCs w:val="18"/>
        </w:rPr>
      </w:pPr>
      <w:r w:rsidRPr="00190B7E">
        <w:rPr>
          <w:sz w:val="18"/>
          <w:szCs w:val="18"/>
        </w:rPr>
        <w:t>Д</w:t>
      </w:r>
      <w:r w:rsidRPr="00190B7E">
        <w:rPr>
          <w:sz w:val="18"/>
          <w:szCs w:val="18"/>
          <w:vertAlign w:val="subscript"/>
        </w:rPr>
        <w:t>труд</w:t>
      </w:r>
      <w:proofErr w:type="gramStart"/>
      <w:r w:rsidRPr="00190B7E">
        <w:rPr>
          <w:sz w:val="18"/>
          <w:szCs w:val="18"/>
          <w:vertAlign w:val="subscript"/>
        </w:rPr>
        <w:t>.г</w:t>
      </w:r>
      <w:proofErr w:type="gramEnd"/>
      <w:r w:rsidRPr="00190B7E">
        <w:rPr>
          <w:sz w:val="18"/>
          <w:szCs w:val="18"/>
          <w:vertAlign w:val="subscript"/>
        </w:rPr>
        <w:t>р</w:t>
      </w:r>
      <w:r w:rsidRPr="00190B7E">
        <w:rPr>
          <w:sz w:val="18"/>
          <w:szCs w:val="18"/>
        </w:rPr>
        <w:t xml:space="preserve"> = (Ч</w:t>
      </w:r>
      <w:r w:rsidRPr="00190B7E">
        <w:rPr>
          <w:sz w:val="18"/>
          <w:szCs w:val="18"/>
          <w:vertAlign w:val="subscript"/>
        </w:rPr>
        <w:t>труд.гр.</w:t>
      </w:r>
      <w:r w:rsidRPr="00190B7E">
        <w:rPr>
          <w:sz w:val="18"/>
          <w:szCs w:val="18"/>
        </w:rPr>
        <w:t xml:space="preserve"> / (Ч</w:t>
      </w:r>
      <w:r w:rsidRPr="00190B7E">
        <w:rPr>
          <w:sz w:val="18"/>
          <w:szCs w:val="18"/>
          <w:vertAlign w:val="subscript"/>
        </w:rPr>
        <w:t>ищ.гр.н.г</w:t>
      </w:r>
      <w:r w:rsidRPr="00190B7E">
        <w:rPr>
          <w:sz w:val="18"/>
          <w:szCs w:val="18"/>
        </w:rPr>
        <w:t xml:space="preserve"> + Ч</w:t>
      </w:r>
      <w:r w:rsidRPr="00190B7E">
        <w:rPr>
          <w:sz w:val="18"/>
          <w:szCs w:val="18"/>
          <w:vertAlign w:val="subscript"/>
        </w:rPr>
        <w:t>ищ.гр.год</w:t>
      </w:r>
      <w:r w:rsidRPr="00190B7E">
        <w:rPr>
          <w:sz w:val="18"/>
          <w:szCs w:val="18"/>
        </w:rPr>
        <w:t>)) х 100, где:</w:t>
      </w:r>
    </w:p>
    <w:p w:rsidR="00441546" w:rsidRPr="00190B7E" w:rsidRDefault="00441546" w:rsidP="00441546">
      <w:pPr>
        <w:widowControl w:val="0"/>
        <w:autoSpaceDE w:val="0"/>
        <w:autoSpaceDN w:val="0"/>
        <w:adjustRightInd w:val="0"/>
        <w:spacing w:line="360" w:lineRule="exact"/>
        <w:ind w:firstLine="709"/>
        <w:outlineLvl w:val="1"/>
        <w:rPr>
          <w:sz w:val="18"/>
          <w:szCs w:val="18"/>
        </w:rPr>
      </w:pPr>
      <w:r w:rsidRPr="00190B7E">
        <w:rPr>
          <w:sz w:val="18"/>
          <w:szCs w:val="18"/>
        </w:rPr>
        <w:t>Д</w:t>
      </w:r>
      <w:r w:rsidRPr="00190B7E">
        <w:rPr>
          <w:sz w:val="18"/>
          <w:szCs w:val="18"/>
          <w:vertAlign w:val="subscript"/>
        </w:rPr>
        <w:t>труд.гр.</w:t>
      </w:r>
      <w:r w:rsidRPr="00190B7E">
        <w:rPr>
          <w:sz w:val="18"/>
          <w:szCs w:val="18"/>
        </w:rPr>
        <w:t xml:space="preserve"> – доля трудоустроенных граждан в общей численности граждан, обратившихся за содействием в Отдел трудоустройства с це</w:t>
      </w:r>
      <w:r w:rsidRPr="00190B7E">
        <w:rPr>
          <w:sz w:val="18"/>
          <w:szCs w:val="18"/>
        </w:rPr>
        <w:softHyphen/>
        <w:t>лью поиска подходящей работы</w:t>
      </w:r>
      <w:proofErr w:type="gramStart"/>
      <w:r w:rsidRPr="00190B7E">
        <w:rPr>
          <w:sz w:val="18"/>
          <w:szCs w:val="18"/>
        </w:rPr>
        <w:t>, %;</w:t>
      </w:r>
      <w:proofErr w:type="gramEnd"/>
    </w:p>
    <w:p w:rsidR="00441546" w:rsidRPr="00190B7E" w:rsidRDefault="00441546" w:rsidP="00441546">
      <w:pPr>
        <w:widowControl w:val="0"/>
        <w:autoSpaceDE w:val="0"/>
        <w:autoSpaceDN w:val="0"/>
        <w:adjustRightInd w:val="0"/>
        <w:spacing w:line="360" w:lineRule="exact"/>
        <w:ind w:firstLine="709"/>
        <w:outlineLvl w:val="1"/>
        <w:rPr>
          <w:sz w:val="18"/>
          <w:szCs w:val="18"/>
        </w:rPr>
      </w:pPr>
      <w:r w:rsidRPr="00190B7E">
        <w:rPr>
          <w:sz w:val="18"/>
          <w:szCs w:val="18"/>
        </w:rPr>
        <w:t>Ч</w:t>
      </w:r>
      <w:r w:rsidRPr="00190B7E">
        <w:rPr>
          <w:sz w:val="18"/>
          <w:szCs w:val="18"/>
          <w:vertAlign w:val="subscript"/>
        </w:rPr>
        <w:t>труд.гр.</w:t>
      </w:r>
      <w:r w:rsidRPr="00190B7E">
        <w:rPr>
          <w:sz w:val="18"/>
          <w:szCs w:val="18"/>
        </w:rPr>
        <w:t xml:space="preserve"> – численность трудоустроенных граждан в течение года, человек;</w:t>
      </w:r>
    </w:p>
    <w:p w:rsidR="00441546" w:rsidRPr="00190B7E" w:rsidRDefault="00441546" w:rsidP="00441546">
      <w:pPr>
        <w:widowControl w:val="0"/>
        <w:autoSpaceDE w:val="0"/>
        <w:autoSpaceDN w:val="0"/>
        <w:adjustRightInd w:val="0"/>
        <w:spacing w:line="360" w:lineRule="exact"/>
        <w:ind w:firstLine="709"/>
        <w:outlineLvl w:val="1"/>
        <w:rPr>
          <w:sz w:val="18"/>
          <w:szCs w:val="18"/>
        </w:rPr>
      </w:pPr>
      <w:r w:rsidRPr="00190B7E">
        <w:rPr>
          <w:sz w:val="18"/>
          <w:szCs w:val="18"/>
        </w:rPr>
        <w:t>Ч</w:t>
      </w:r>
      <w:r w:rsidRPr="00190B7E">
        <w:rPr>
          <w:sz w:val="18"/>
          <w:szCs w:val="18"/>
          <w:vertAlign w:val="subscript"/>
        </w:rPr>
        <w:t>ищ.гр.н.г.</w:t>
      </w:r>
      <w:r w:rsidRPr="00190B7E">
        <w:rPr>
          <w:sz w:val="18"/>
          <w:szCs w:val="18"/>
        </w:rPr>
        <w:t xml:space="preserve"> – численность ищущих работу граждан, состоящих на учете в Отдел трудоустройства на начало года, человек;</w:t>
      </w:r>
    </w:p>
    <w:p w:rsidR="00441546" w:rsidRPr="00190B7E" w:rsidRDefault="00441546" w:rsidP="00441546">
      <w:pPr>
        <w:widowControl w:val="0"/>
        <w:autoSpaceDE w:val="0"/>
        <w:autoSpaceDN w:val="0"/>
        <w:adjustRightInd w:val="0"/>
        <w:spacing w:after="80" w:line="360" w:lineRule="exact"/>
        <w:ind w:firstLine="709"/>
        <w:outlineLvl w:val="1"/>
        <w:rPr>
          <w:sz w:val="18"/>
          <w:szCs w:val="18"/>
        </w:rPr>
      </w:pPr>
      <w:r w:rsidRPr="00190B7E">
        <w:rPr>
          <w:sz w:val="18"/>
          <w:szCs w:val="18"/>
        </w:rPr>
        <w:t>Ч</w:t>
      </w:r>
      <w:r w:rsidRPr="00190B7E">
        <w:rPr>
          <w:sz w:val="18"/>
          <w:szCs w:val="18"/>
          <w:vertAlign w:val="subscript"/>
        </w:rPr>
        <w:t>ищ.гр</w:t>
      </w:r>
      <w:proofErr w:type="gramStart"/>
      <w:r w:rsidRPr="00190B7E">
        <w:rPr>
          <w:sz w:val="18"/>
          <w:szCs w:val="18"/>
          <w:vertAlign w:val="subscript"/>
        </w:rPr>
        <w:t>.г</w:t>
      </w:r>
      <w:proofErr w:type="gramEnd"/>
      <w:r w:rsidRPr="00190B7E">
        <w:rPr>
          <w:sz w:val="18"/>
          <w:szCs w:val="18"/>
          <w:vertAlign w:val="subscript"/>
        </w:rPr>
        <w:t>од</w:t>
      </w:r>
      <w:r w:rsidRPr="00190B7E">
        <w:rPr>
          <w:sz w:val="18"/>
          <w:szCs w:val="18"/>
        </w:rPr>
        <w:t xml:space="preserve"> – численность ищущих работу граждан, зарегистрированных в Отдел трудоустройства в течение года, человек.</w:t>
      </w:r>
    </w:p>
    <w:p w:rsidR="00441546" w:rsidRPr="00190B7E" w:rsidRDefault="00441546" w:rsidP="00441546">
      <w:pPr>
        <w:widowControl w:val="0"/>
        <w:autoSpaceDE w:val="0"/>
        <w:autoSpaceDN w:val="0"/>
        <w:adjustRightInd w:val="0"/>
        <w:spacing w:after="80" w:line="360" w:lineRule="exact"/>
        <w:jc w:val="center"/>
        <w:outlineLvl w:val="1"/>
        <w:rPr>
          <w:sz w:val="18"/>
          <w:szCs w:val="18"/>
        </w:rPr>
      </w:pPr>
      <w:r w:rsidRPr="00190B7E">
        <w:rPr>
          <w:sz w:val="18"/>
          <w:szCs w:val="18"/>
        </w:rPr>
        <w:t>Д</w:t>
      </w:r>
      <w:r w:rsidRPr="00190B7E">
        <w:rPr>
          <w:sz w:val="18"/>
          <w:szCs w:val="18"/>
          <w:vertAlign w:val="subscript"/>
        </w:rPr>
        <w:t>труд</w:t>
      </w:r>
      <w:proofErr w:type="gramStart"/>
      <w:r w:rsidRPr="00190B7E">
        <w:rPr>
          <w:sz w:val="18"/>
          <w:szCs w:val="18"/>
          <w:vertAlign w:val="subscript"/>
        </w:rPr>
        <w:t>.и</w:t>
      </w:r>
      <w:proofErr w:type="gramEnd"/>
      <w:r w:rsidRPr="00190B7E">
        <w:rPr>
          <w:sz w:val="18"/>
          <w:szCs w:val="18"/>
          <w:vertAlign w:val="subscript"/>
        </w:rPr>
        <w:t>нв.</w:t>
      </w:r>
      <w:r w:rsidRPr="00190B7E">
        <w:rPr>
          <w:sz w:val="18"/>
          <w:szCs w:val="18"/>
        </w:rPr>
        <w:t xml:space="preserve"> = (Ч</w:t>
      </w:r>
      <w:r w:rsidRPr="00190B7E">
        <w:rPr>
          <w:sz w:val="18"/>
          <w:szCs w:val="18"/>
          <w:vertAlign w:val="subscript"/>
        </w:rPr>
        <w:t>труд.инв.</w:t>
      </w:r>
      <w:r w:rsidRPr="00190B7E">
        <w:rPr>
          <w:sz w:val="18"/>
          <w:szCs w:val="18"/>
        </w:rPr>
        <w:t xml:space="preserve"> / (Ч</w:t>
      </w:r>
      <w:r w:rsidRPr="00190B7E">
        <w:rPr>
          <w:sz w:val="18"/>
          <w:szCs w:val="18"/>
          <w:vertAlign w:val="subscript"/>
        </w:rPr>
        <w:t>инв.н.г</w:t>
      </w:r>
      <w:r w:rsidRPr="00190B7E">
        <w:rPr>
          <w:sz w:val="18"/>
          <w:szCs w:val="18"/>
        </w:rPr>
        <w:t xml:space="preserve"> + Ч</w:t>
      </w:r>
      <w:r w:rsidRPr="00190B7E">
        <w:rPr>
          <w:sz w:val="18"/>
          <w:szCs w:val="18"/>
          <w:vertAlign w:val="subscript"/>
        </w:rPr>
        <w:t>инв.год</w:t>
      </w:r>
      <w:r w:rsidRPr="00190B7E">
        <w:rPr>
          <w:sz w:val="18"/>
          <w:szCs w:val="18"/>
        </w:rPr>
        <w:t>)) х 100, где:</w:t>
      </w:r>
    </w:p>
    <w:p w:rsidR="00441546" w:rsidRPr="00190B7E" w:rsidRDefault="00441546" w:rsidP="00441546">
      <w:pPr>
        <w:widowControl w:val="0"/>
        <w:autoSpaceDE w:val="0"/>
        <w:autoSpaceDN w:val="0"/>
        <w:adjustRightInd w:val="0"/>
        <w:spacing w:line="360" w:lineRule="exact"/>
        <w:ind w:firstLine="709"/>
        <w:outlineLvl w:val="1"/>
        <w:rPr>
          <w:sz w:val="18"/>
          <w:szCs w:val="18"/>
        </w:rPr>
      </w:pPr>
      <w:r w:rsidRPr="00190B7E">
        <w:rPr>
          <w:sz w:val="18"/>
          <w:szCs w:val="18"/>
        </w:rPr>
        <w:t>Д</w:t>
      </w:r>
      <w:r w:rsidRPr="00190B7E">
        <w:rPr>
          <w:sz w:val="18"/>
          <w:szCs w:val="18"/>
          <w:vertAlign w:val="subscript"/>
        </w:rPr>
        <w:t>труд</w:t>
      </w:r>
      <w:proofErr w:type="gramStart"/>
      <w:r w:rsidRPr="00190B7E">
        <w:rPr>
          <w:sz w:val="18"/>
          <w:szCs w:val="18"/>
          <w:vertAlign w:val="subscript"/>
        </w:rPr>
        <w:t>.и</w:t>
      </w:r>
      <w:proofErr w:type="gramEnd"/>
      <w:r w:rsidRPr="00190B7E">
        <w:rPr>
          <w:sz w:val="18"/>
          <w:szCs w:val="18"/>
          <w:vertAlign w:val="subscript"/>
        </w:rPr>
        <w:t>нв.</w:t>
      </w:r>
      <w:r w:rsidRPr="00190B7E">
        <w:rPr>
          <w:sz w:val="18"/>
          <w:szCs w:val="18"/>
        </w:rPr>
        <w:t xml:space="preserve"> – доля трудоустроенных граждан, относящихся к категории инва</w:t>
      </w:r>
      <w:r w:rsidRPr="00190B7E">
        <w:rPr>
          <w:sz w:val="18"/>
          <w:szCs w:val="18"/>
        </w:rPr>
        <w:softHyphen/>
        <w:t>лидов, в общей численности граждан, относящихся к категории инвалидов, об</w:t>
      </w:r>
      <w:r w:rsidRPr="00190B7E">
        <w:rPr>
          <w:sz w:val="18"/>
          <w:szCs w:val="18"/>
        </w:rPr>
        <w:softHyphen/>
        <w:t>ратившихся за содействием в Отдел трудоустройства с целью поиска подходящей работы, %;</w:t>
      </w:r>
    </w:p>
    <w:p w:rsidR="00441546" w:rsidRPr="00190B7E" w:rsidRDefault="00441546" w:rsidP="00441546">
      <w:pPr>
        <w:widowControl w:val="0"/>
        <w:spacing w:line="360" w:lineRule="exact"/>
        <w:ind w:firstLine="709"/>
        <w:rPr>
          <w:sz w:val="18"/>
          <w:szCs w:val="18"/>
        </w:rPr>
      </w:pPr>
      <w:r w:rsidRPr="00190B7E">
        <w:rPr>
          <w:sz w:val="18"/>
          <w:szCs w:val="18"/>
        </w:rPr>
        <w:t>Ч</w:t>
      </w:r>
      <w:r w:rsidRPr="00190B7E">
        <w:rPr>
          <w:sz w:val="18"/>
          <w:szCs w:val="18"/>
          <w:vertAlign w:val="subscript"/>
        </w:rPr>
        <w:t>труд</w:t>
      </w:r>
      <w:proofErr w:type="gramStart"/>
      <w:r w:rsidRPr="00190B7E">
        <w:rPr>
          <w:sz w:val="18"/>
          <w:szCs w:val="18"/>
          <w:vertAlign w:val="subscript"/>
        </w:rPr>
        <w:t>.и</w:t>
      </w:r>
      <w:proofErr w:type="gramEnd"/>
      <w:r w:rsidRPr="00190B7E">
        <w:rPr>
          <w:sz w:val="18"/>
          <w:szCs w:val="18"/>
          <w:vertAlign w:val="subscript"/>
        </w:rPr>
        <w:t>нв.</w:t>
      </w:r>
      <w:r w:rsidRPr="00190B7E">
        <w:rPr>
          <w:sz w:val="18"/>
          <w:szCs w:val="18"/>
        </w:rPr>
        <w:t xml:space="preserve"> – численность трудоустроенных граждан, относящихся к катего</w:t>
      </w:r>
      <w:r w:rsidRPr="00190B7E">
        <w:rPr>
          <w:sz w:val="18"/>
          <w:szCs w:val="18"/>
        </w:rPr>
        <w:softHyphen/>
        <w:t>рии инвалидов, в течение года, человек;</w:t>
      </w:r>
    </w:p>
    <w:p w:rsidR="00441546" w:rsidRPr="00190B7E" w:rsidRDefault="00441546" w:rsidP="00441546">
      <w:pPr>
        <w:widowControl w:val="0"/>
        <w:spacing w:line="360" w:lineRule="exact"/>
        <w:ind w:firstLine="709"/>
        <w:rPr>
          <w:sz w:val="18"/>
          <w:szCs w:val="18"/>
        </w:rPr>
      </w:pPr>
      <w:r w:rsidRPr="00190B7E">
        <w:rPr>
          <w:sz w:val="18"/>
          <w:szCs w:val="18"/>
        </w:rPr>
        <w:t>Ч</w:t>
      </w:r>
      <w:r w:rsidRPr="00190B7E">
        <w:rPr>
          <w:sz w:val="18"/>
          <w:szCs w:val="18"/>
          <w:vertAlign w:val="subscript"/>
        </w:rPr>
        <w:t>инв.н</w:t>
      </w:r>
      <w:proofErr w:type="gramStart"/>
      <w:r w:rsidRPr="00190B7E">
        <w:rPr>
          <w:sz w:val="18"/>
          <w:szCs w:val="18"/>
          <w:vertAlign w:val="subscript"/>
        </w:rPr>
        <w:t>.г</w:t>
      </w:r>
      <w:proofErr w:type="gramEnd"/>
      <w:r w:rsidRPr="00190B7E">
        <w:rPr>
          <w:sz w:val="18"/>
          <w:szCs w:val="18"/>
        </w:rPr>
        <w:t xml:space="preserve"> – численность граждан, относящихся к категории инвалидов, со</w:t>
      </w:r>
      <w:r w:rsidRPr="00190B7E">
        <w:rPr>
          <w:sz w:val="18"/>
          <w:szCs w:val="18"/>
        </w:rPr>
        <w:softHyphen/>
        <w:t>стоящих на учете в Отдел трудоустройства на начало года, чело</w:t>
      </w:r>
      <w:r w:rsidRPr="00190B7E">
        <w:rPr>
          <w:sz w:val="18"/>
          <w:szCs w:val="18"/>
        </w:rPr>
        <w:softHyphen/>
        <w:t>век;</w:t>
      </w:r>
    </w:p>
    <w:p w:rsidR="00441546" w:rsidRPr="00190B7E" w:rsidRDefault="00441546" w:rsidP="00441546">
      <w:pPr>
        <w:widowControl w:val="0"/>
        <w:spacing w:after="80" w:line="360" w:lineRule="exact"/>
        <w:ind w:firstLine="709"/>
        <w:rPr>
          <w:sz w:val="18"/>
          <w:szCs w:val="18"/>
        </w:rPr>
      </w:pPr>
      <w:r w:rsidRPr="00190B7E">
        <w:rPr>
          <w:sz w:val="18"/>
          <w:szCs w:val="18"/>
        </w:rPr>
        <w:t>Ч</w:t>
      </w:r>
      <w:r w:rsidRPr="00190B7E">
        <w:rPr>
          <w:sz w:val="18"/>
          <w:szCs w:val="18"/>
          <w:vertAlign w:val="subscript"/>
        </w:rPr>
        <w:t>инв</w:t>
      </w:r>
      <w:proofErr w:type="gramStart"/>
      <w:r w:rsidRPr="00190B7E">
        <w:rPr>
          <w:sz w:val="18"/>
          <w:szCs w:val="18"/>
          <w:vertAlign w:val="subscript"/>
        </w:rPr>
        <w:t>.г</w:t>
      </w:r>
      <w:proofErr w:type="gramEnd"/>
      <w:r w:rsidRPr="00190B7E">
        <w:rPr>
          <w:sz w:val="18"/>
          <w:szCs w:val="18"/>
          <w:vertAlign w:val="subscript"/>
        </w:rPr>
        <w:t>од</w:t>
      </w:r>
      <w:r w:rsidRPr="00190B7E">
        <w:rPr>
          <w:sz w:val="18"/>
          <w:szCs w:val="18"/>
        </w:rPr>
        <w:t xml:space="preserve"> – численность граждан, относящихся к категории инвалидов, заре</w:t>
      </w:r>
      <w:r w:rsidRPr="00190B7E">
        <w:rPr>
          <w:sz w:val="18"/>
          <w:szCs w:val="18"/>
        </w:rPr>
        <w:softHyphen/>
        <w:t>гистрированных в Отдел трудоустройства в течение года, чело</w:t>
      </w:r>
      <w:r w:rsidRPr="00190B7E">
        <w:rPr>
          <w:sz w:val="18"/>
          <w:szCs w:val="18"/>
        </w:rPr>
        <w:softHyphen/>
        <w:t>век.</w:t>
      </w:r>
    </w:p>
    <w:p w:rsidR="00441546" w:rsidRPr="00190B7E" w:rsidRDefault="00441546" w:rsidP="00441546">
      <w:pPr>
        <w:widowControl w:val="0"/>
        <w:spacing w:after="80"/>
        <w:jc w:val="center"/>
        <w:rPr>
          <w:sz w:val="18"/>
          <w:szCs w:val="18"/>
        </w:rPr>
      </w:pPr>
      <w:r w:rsidRPr="00190B7E">
        <w:rPr>
          <w:sz w:val="18"/>
          <w:szCs w:val="18"/>
        </w:rPr>
        <w:t>УР</w:t>
      </w:r>
      <w:r w:rsidRPr="00190B7E">
        <w:rPr>
          <w:sz w:val="18"/>
          <w:szCs w:val="18"/>
          <w:vertAlign w:val="subscript"/>
        </w:rPr>
        <w:t>сргод</w:t>
      </w:r>
      <w:r w:rsidRPr="00190B7E">
        <w:rPr>
          <w:sz w:val="18"/>
          <w:szCs w:val="18"/>
        </w:rPr>
        <w:t xml:space="preserve"> = (Ч</w:t>
      </w:r>
      <w:r w:rsidRPr="00190B7E">
        <w:rPr>
          <w:sz w:val="18"/>
          <w:szCs w:val="18"/>
          <w:vertAlign w:val="subscript"/>
        </w:rPr>
        <w:t>безраб</w:t>
      </w:r>
      <w:r w:rsidRPr="00190B7E">
        <w:rPr>
          <w:sz w:val="18"/>
          <w:szCs w:val="18"/>
        </w:rPr>
        <w:t xml:space="preserve"> / Ч</w:t>
      </w:r>
      <w:r w:rsidRPr="00190B7E">
        <w:rPr>
          <w:sz w:val="18"/>
          <w:szCs w:val="18"/>
          <w:vertAlign w:val="subscript"/>
        </w:rPr>
        <w:t>эан</w:t>
      </w:r>
      <w:r w:rsidRPr="00190B7E">
        <w:rPr>
          <w:sz w:val="18"/>
          <w:szCs w:val="18"/>
        </w:rPr>
        <w:t>) х 100, где:</w:t>
      </w:r>
    </w:p>
    <w:p w:rsidR="00441546" w:rsidRPr="00190B7E" w:rsidRDefault="00441546" w:rsidP="00441546">
      <w:pPr>
        <w:pStyle w:val="12"/>
        <w:rPr>
          <w:sz w:val="18"/>
          <w:szCs w:val="18"/>
        </w:rPr>
      </w:pPr>
      <w:r w:rsidRPr="00190B7E">
        <w:rPr>
          <w:sz w:val="18"/>
          <w:szCs w:val="18"/>
        </w:rPr>
        <w:t>УР</w:t>
      </w:r>
      <w:r w:rsidRPr="00190B7E">
        <w:rPr>
          <w:sz w:val="18"/>
          <w:szCs w:val="18"/>
          <w:vertAlign w:val="subscript"/>
        </w:rPr>
        <w:t>сргод</w:t>
      </w:r>
      <w:r w:rsidRPr="00190B7E">
        <w:rPr>
          <w:sz w:val="18"/>
          <w:szCs w:val="18"/>
        </w:rPr>
        <w:t xml:space="preserve"> – среднегодовой уровень регистрируемой безработицы</w:t>
      </w:r>
      <w:proofErr w:type="gramStart"/>
      <w:r w:rsidRPr="00190B7E">
        <w:rPr>
          <w:sz w:val="18"/>
          <w:szCs w:val="18"/>
        </w:rPr>
        <w:t>, %;</w:t>
      </w:r>
      <w:proofErr w:type="gramEnd"/>
    </w:p>
    <w:p w:rsidR="00441546" w:rsidRPr="00190B7E" w:rsidRDefault="00441546" w:rsidP="00441546">
      <w:pPr>
        <w:pStyle w:val="12"/>
        <w:rPr>
          <w:sz w:val="18"/>
          <w:szCs w:val="18"/>
        </w:rPr>
      </w:pPr>
      <w:r w:rsidRPr="00190B7E">
        <w:rPr>
          <w:sz w:val="18"/>
          <w:szCs w:val="18"/>
        </w:rPr>
        <w:t>Ч</w:t>
      </w:r>
      <w:r w:rsidRPr="00190B7E">
        <w:rPr>
          <w:sz w:val="18"/>
          <w:szCs w:val="18"/>
          <w:vertAlign w:val="subscript"/>
        </w:rPr>
        <w:t>безраб</w:t>
      </w:r>
      <w:r w:rsidRPr="00190B7E">
        <w:rPr>
          <w:sz w:val="18"/>
          <w:szCs w:val="18"/>
        </w:rPr>
        <w:t xml:space="preserve"> – среднегодовая численность безработных, зарегистрированных в Отдел трудоустройства, человек;</w:t>
      </w:r>
    </w:p>
    <w:p w:rsidR="00441546" w:rsidRPr="00190B7E" w:rsidRDefault="00441546" w:rsidP="00441546">
      <w:pPr>
        <w:pStyle w:val="12"/>
        <w:spacing w:after="80"/>
        <w:rPr>
          <w:sz w:val="18"/>
          <w:szCs w:val="18"/>
        </w:rPr>
      </w:pPr>
      <w:r w:rsidRPr="00190B7E">
        <w:rPr>
          <w:sz w:val="18"/>
          <w:szCs w:val="18"/>
        </w:rPr>
        <w:t>Ч</w:t>
      </w:r>
      <w:r w:rsidRPr="00190B7E">
        <w:rPr>
          <w:sz w:val="18"/>
          <w:szCs w:val="18"/>
          <w:vertAlign w:val="subscript"/>
        </w:rPr>
        <w:t>эан</w:t>
      </w:r>
      <w:r w:rsidRPr="00190B7E">
        <w:rPr>
          <w:sz w:val="18"/>
          <w:szCs w:val="18"/>
        </w:rPr>
        <w:t xml:space="preserve"> – численность ЭАН (по данным Территориального органа Федераль</w:t>
      </w:r>
      <w:r w:rsidRPr="00190B7E">
        <w:rPr>
          <w:sz w:val="18"/>
          <w:szCs w:val="18"/>
        </w:rPr>
        <w:softHyphen/>
        <w:t>ной службы государственной статистики по Кировской области), человек.</w:t>
      </w:r>
    </w:p>
    <w:p w:rsidR="00441546" w:rsidRPr="00190B7E" w:rsidRDefault="00441546" w:rsidP="00441546">
      <w:pPr>
        <w:widowControl w:val="0"/>
        <w:spacing w:after="80"/>
        <w:jc w:val="center"/>
        <w:rPr>
          <w:sz w:val="18"/>
          <w:szCs w:val="18"/>
        </w:rPr>
      </w:pPr>
      <w:r w:rsidRPr="00190B7E">
        <w:rPr>
          <w:sz w:val="18"/>
          <w:szCs w:val="18"/>
        </w:rPr>
        <w:t>Ч</w:t>
      </w:r>
      <w:r w:rsidRPr="00190B7E">
        <w:rPr>
          <w:sz w:val="18"/>
          <w:szCs w:val="18"/>
          <w:vertAlign w:val="subscript"/>
        </w:rPr>
        <w:t>безраб</w:t>
      </w:r>
      <w:r w:rsidRPr="00190B7E">
        <w:rPr>
          <w:sz w:val="18"/>
          <w:szCs w:val="18"/>
        </w:rPr>
        <w:t xml:space="preserve"> = (Ч</w:t>
      </w:r>
      <w:r w:rsidRPr="00190B7E">
        <w:rPr>
          <w:sz w:val="18"/>
          <w:szCs w:val="18"/>
          <w:vertAlign w:val="subscript"/>
        </w:rPr>
        <w:t>01янв</w:t>
      </w:r>
      <w:r w:rsidRPr="00190B7E">
        <w:rPr>
          <w:sz w:val="18"/>
          <w:szCs w:val="18"/>
        </w:rPr>
        <w:t>+Ч</w:t>
      </w:r>
      <w:r w:rsidRPr="00190B7E">
        <w:rPr>
          <w:sz w:val="18"/>
          <w:szCs w:val="18"/>
          <w:vertAlign w:val="subscript"/>
        </w:rPr>
        <w:t>01фев</w:t>
      </w:r>
      <w:r w:rsidRPr="00190B7E">
        <w:rPr>
          <w:sz w:val="18"/>
          <w:szCs w:val="18"/>
        </w:rPr>
        <w:t>+Ч</w:t>
      </w:r>
      <w:r w:rsidRPr="00190B7E">
        <w:rPr>
          <w:sz w:val="18"/>
          <w:szCs w:val="18"/>
          <w:vertAlign w:val="subscript"/>
        </w:rPr>
        <w:t>01мар</w:t>
      </w:r>
      <w:r w:rsidRPr="00190B7E">
        <w:rPr>
          <w:sz w:val="18"/>
          <w:szCs w:val="18"/>
        </w:rPr>
        <w:t xml:space="preserve"> +…+ Ч</w:t>
      </w:r>
      <w:r w:rsidRPr="00190B7E">
        <w:rPr>
          <w:sz w:val="18"/>
          <w:szCs w:val="18"/>
          <w:vertAlign w:val="subscript"/>
        </w:rPr>
        <w:t>01янв</w:t>
      </w:r>
      <w:r w:rsidRPr="00190B7E">
        <w:rPr>
          <w:sz w:val="18"/>
          <w:szCs w:val="18"/>
        </w:rPr>
        <w:t>) / 13, где:</w:t>
      </w:r>
    </w:p>
    <w:p w:rsidR="00441546" w:rsidRPr="00190B7E" w:rsidRDefault="00441546" w:rsidP="00441546">
      <w:pPr>
        <w:widowControl w:val="0"/>
        <w:spacing w:line="360" w:lineRule="exact"/>
        <w:ind w:firstLine="709"/>
        <w:rPr>
          <w:sz w:val="18"/>
          <w:szCs w:val="18"/>
        </w:rPr>
      </w:pPr>
      <w:r w:rsidRPr="00190B7E">
        <w:rPr>
          <w:sz w:val="18"/>
          <w:szCs w:val="18"/>
        </w:rPr>
        <w:t>Ч</w:t>
      </w:r>
      <w:r w:rsidRPr="00190B7E">
        <w:rPr>
          <w:sz w:val="18"/>
          <w:szCs w:val="18"/>
          <w:vertAlign w:val="subscript"/>
        </w:rPr>
        <w:t>безраб</w:t>
      </w:r>
      <w:r w:rsidRPr="00190B7E">
        <w:rPr>
          <w:sz w:val="18"/>
          <w:szCs w:val="18"/>
        </w:rPr>
        <w:t xml:space="preserve"> – среднегодовая численность безработных, зарегистрированных в Отдел трудоустройства, человек;</w:t>
      </w:r>
    </w:p>
    <w:p w:rsidR="00441546" w:rsidRPr="00190B7E" w:rsidRDefault="00441546" w:rsidP="00441546">
      <w:pPr>
        <w:widowControl w:val="0"/>
        <w:spacing w:line="360" w:lineRule="exact"/>
        <w:ind w:firstLine="709"/>
        <w:rPr>
          <w:sz w:val="18"/>
          <w:szCs w:val="18"/>
        </w:rPr>
      </w:pPr>
      <w:r w:rsidRPr="00190B7E">
        <w:rPr>
          <w:sz w:val="18"/>
          <w:szCs w:val="18"/>
        </w:rPr>
        <w:t>Ч</w:t>
      </w:r>
      <w:r w:rsidRPr="00190B7E">
        <w:rPr>
          <w:sz w:val="18"/>
          <w:szCs w:val="18"/>
          <w:vertAlign w:val="subscript"/>
        </w:rPr>
        <w:t>01янв</w:t>
      </w:r>
      <w:r w:rsidRPr="00190B7E">
        <w:rPr>
          <w:sz w:val="18"/>
          <w:szCs w:val="18"/>
        </w:rPr>
        <w:t xml:space="preserve"> – численность безработных, зарегистрированных в Отдел трудоустройства, на начало января, человек;</w:t>
      </w:r>
    </w:p>
    <w:p w:rsidR="00441546" w:rsidRPr="00190B7E" w:rsidRDefault="00441546" w:rsidP="00441546">
      <w:pPr>
        <w:widowControl w:val="0"/>
        <w:spacing w:line="360" w:lineRule="exact"/>
        <w:ind w:firstLine="709"/>
        <w:rPr>
          <w:sz w:val="18"/>
          <w:szCs w:val="18"/>
        </w:rPr>
      </w:pPr>
      <w:r w:rsidRPr="00190B7E">
        <w:rPr>
          <w:sz w:val="18"/>
          <w:szCs w:val="18"/>
        </w:rPr>
        <w:t>Ч</w:t>
      </w:r>
      <w:r w:rsidRPr="00190B7E">
        <w:rPr>
          <w:sz w:val="18"/>
          <w:szCs w:val="18"/>
          <w:vertAlign w:val="subscript"/>
        </w:rPr>
        <w:t>01фев</w:t>
      </w:r>
      <w:r w:rsidRPr="00190B7E">
        <w:rPr>
          <w:sz w:val="18"/>
          <w:szCs w:val="18"/>
        </w:rPr>
        <w:t xml:space="preserve"> – численность безработных, зарегистрированных в Отдел трудоустройства, на начало февраля, человек;</w:t>
      </w:r>
    </w:p>
    <w:p w:rsidR="00441546" w:rsidRPr="00190B7E" w:rsidRDefault="00441546" w:rsidP="00441546">
      <w:pPr>
        <w:widowControl w:val="0"/>
        <w:spacing w:line="360" w:lineRule="exact"/>
        <w:ind w:firstLine="709"/>
        <w:rPr>
          <w:sz w:val="18"/>
          <w:szCs w:val="18"/>
        </w:rPr>
      </w:pPr>
      <w:r w:rsidRPr="00190B7E">
        <w:rPr>
          <w:sz w:val="18"/>
          <w:szCs w:val="18"/>
        </w:rPr>
        <w:t>Ч</w:t>
      </w:r>
      <w:r w:rsidRPr="00190B7E">
        <w:rPr>
          <w:sz w:val="18"/>
          <w:szCs w:val="18"/>
          <w:vertAlign w:val="subscript"/>
        </w:rPr>
        <w:t>01мар</w:t>
      </w:r>
      <w:r w:rsidRPr="00190B7E">
        <w:rPr>
          <w:sz w:val="18"/>
          <w:szCs w:val="18"/>
        </w:rPr>
        <w:t xml:space="preserve"> – численность безработных, зарегистрированных в Отдел трудоустройства, на начало марта, человек;</w:t>
      </w:r>
    </w:p>
    <w:p w:rsidR="00441546" w:rsidRPr="00190B7E" w:rsidRDefault="00441546" w:rsidP="00441546">
      <w:pPr>
        <w:widowControl w:val="0"/>
        <w:spacing w:after="80" w:line="360" w:lineRule="exact"/>
        <w:ind w:firstLine="709"/>
        <w:rPr>
          <w:sz w:val="18"/>
          <w:szCs w:val="18"/>
        </w:rPr>
      </w:pPr>
      <w:r w:rsidRPr="00190B7E">
        <w:rPr>
          <w:sz w:val="18"/>
          <w:szCs w:val="18"/>
        </w:rPr>
        <w:t>Ч</w:t>
      </w:r>
      <w:r w:rsidRPr="00190B7E">
        <w:rPr>
          <w:sz w:val="18"/>
          <w:szCs w:val="18"/>
          <w:vertAlign w:val="subscript"/>
        </w:rPr>
        <w:t>01янв</w:t>
      </w:r>
      <w:r w:rsidRPr="00190B7E">
        <w:rPr>
          <w:sz w:val="18"/>
          <w:szCs w:val="18"/>
        </w:rPr>
        <w:t xml:space="preserve"> – численность безработных, зарегистрированных в Отдел трудоустройства, на начало января года, следующего за </w:t>
      </w:r>
      <w:proofErr w:type="gramStart"/>
      <w:r w:rsidRPr="00190B7E">
        <w:rPr>
          <w:sz w:val="18"/>
          <w:szCs w:val="18"/>
        </w:rPr>
        <w:t>отчетным</w:t>
      </w:r>
      <w:proofErr w:type="gramEnd"/>
      <w:r w:rsidRPr="00190B7E">
        <w:rPr>
          <w:sz w:val="18"/>
          <w:szCs w:val="18"/>
        </w:rPr>
        <w:t>, человек.</w:t>
      </w:r>
    </w:p>
    <w:p w:rsidR="00441546" w:rsidRPr="00190B7E" w:rsidRDefault="00441546" w:rsidP="00441546">
      <w:pPr>
        <w:widowControl w:val="0"/>
        <w:spacing w:after="40"/>
        <w:jc w:val="center"/>
        <w:rPr>
          <w:sz w:val="18"/>
          <w:szCs w:val="18"/>
        </w:rPr>
      </w:pPr>
      <w:proofErr w:type="gramStart"/>
      <w:r w:rsidRPr="00190B7E">
        <w:rPr>
          <w:sz w:val="18"/>
          <w:szCs w:val="18"/>
        </w:rPr>
        <w:t>К</w:t>
      </w:r>
      <w:r w:rsidRPr="00190B7E">
        <w:rPr>
          <w:sz w:val="18"/>
          <w:szCs w:val="18"/>
          <w:vertAlign w:val="subscript"/>
        </w:rPr>
        <w:t>напр к.г.</w:t>
      </w:r>
      <w:r w:rsidRPr="00190B7E">
        <w:rPr>
          <w:sz w:val="18"/>
          <w:szCs w:val="18"/>
        </w:rPr>
        <w:t xml:space="preserve"> = Ч</w:t>
      </w:r>
      <w:r w:rsidRPr="00190B7E">
        <w:rPr>
          <w:sz w:val="18"/>
          <w:szCs w:val="18"/>
          <w:vertAlign w:val="subscript"/>
        </w:rPr>
        <w:t>ищ.гр. к.г.</w:t>
      </w:r>
      <w:r w:rsidRPr="00190B7E">
        <w:rPr>
          <w:sz w:val="18"/>
          <w:szCs w:val="18"/>
        </w:rPr>
        <w:t xml:space="preserve"> / Ч</w:t>
      </w:r>
      <w:r w:rsidRPr="00190B7E">
        <w:rPr>
          <w:sz w:val="18"/>
          <w:szCs w:val="18"/>
          <w:vertAlign w:val="subscript"/>
        </w:rPr>
        <w:t>вак к.г.</w:t>
      </w:r>
      <w:r w:rsidRPr="00190B7E">
        <w:rPr>
          <w:sz w:val="18"/>
          <w:szCs w:val="18"/>
        </w:rPr>
        <w:t>, где:</w:t>
      </w:r>
      <w:proofErr w:type="gramEnd"/>
    </w:p>
    <w:p w:rsidR="00441546" w:rsidRPr="00190B7E" w:rsidRDefault="00441546" w:rsidP="00441546">
      <w:pPr>
        <w:widowControl w:val="0"/>
        <w:spacing w:line="360" w:lineRule="exact"/>
        <w:ind w:firstLine="709"/>
        <w:rPr>
          <w:sz w:val="18"/>
          <w:szCs w:val="18"/>
        </w:rPr>
      </w:pPr>
      <w:r w:rsidRPr="00190B7E">
        <w:rPr>
          <w:sz w:val="18"/>
          <w:szCs w:val="18"/>
        </w:rPr>
        <w:t>К</w:t>
      </w:r>
      <w:r w:rsidRPr="00190B7E">
        <w:rPr>
          <w:sz w:val="18"/>
          <w:szCs w:val="18"/>
          <w:vertAlign w:val="subscript"/>
        </w:rPr>
        <w:t>напр к.г.</w:t>
      </w:r>
      <w:r w:rsidRPr="00190B7E">
        <w:rPr>
          <w:sz w:val="18"/>
          <w:szCs w:val="18"/>
        </w:rPr>
        <w:t xml:space="preserve"> – коэффициент напряженности на рынке труда на конец года, че</w:t>
      </w:r>
      <w:r w:rsidRPr="00190B7E">
        <w:rPr>
          <w:sz w:val="18"/>
          <w:szCs w:val="18"/>
        </w:rPr>
        <w:softHyphen/>
        <w:t>ловек на 1 вакансию;</w:t>
      </w:r>
    </w:p>
    <w:p w:rsidR="00441546" w:rsidRPr="00190B7E" w:rsidRDefault="00441546" w:rsidP="00441546">
      <w:pPr>
        <w:widowControl w:val="0"/>
        <w:spacing w:line="360" w:lineRule="exact"/>
        <w:ind w:firstLine="709"/>
        <w:rPr>
          <w:sz w:val="18"/>
          <w:szCs w:val="18"/>
        </w:rPr>
      </w:pPr>
      <w:r w:rsidRPr="00190B7E">
        <w:rPr>
          <w:sz w:val="18"/>
          <w:szCs w:val="18"/>
        </w:rPr>
        <w:t>Ч</w:t>
      </w:r>
      <w:r w:rsidRPr="00190B7E">
        <w:rPr>
          <w:sz w:val="18"/>
          <w:szCs w:val="18"/>
          <w:vertAlign w:val="subscript"/>
        </w:rPr>
        <w:t>ищ.гр. к.г.</w:t>
      </w:r>
      <w:r w:rsidRPr="00190B7E">
        <w:rPr>
          <w:sz w:val="18"/>
          <w:szCs w:val="18"/>
        </w:rPr>
        <w:t xml:space="preserve"> – численность ищущих работу граждан, состоящих на учете в Отдел трудоустройства, на конец года, </w:t>
      </w:r>
      <w:r w:rsidRPr="00190B7E">
        <w:rPr>
          <w:sz w:val="18"/>
          <w:szCs w:val="18"/>
        </w:rPr>
        <w:lastRenderedPageBreak/>
        <w:t>человек;</w:t>
      </w:r>
    </w:p>
    <w:p w:rsidR="00441546" w:rsidRPr="00190B7E" w:rsidRDefault="00441546" w:rsidP="00441546">
      <w:pPr>
        <w:widowControl w:val="0"/>
        <w:spacing w:line="360" w:lineRule="exact"/>
        <w:ind w:firstLine="709"/>
        <w:rPr>
          <w:sz w:val="18"/>
          <w:szCs w:val="18"/>
        </w:rPr>
      </w:pPr>
      <w:r w:rsidRPr="00190B7E">
        <w:rPr>
          <w:sz w:val="18"/>
          <w:szCs w:val="18"/>
        </w:rPr>
        <w:t>Ч</w:t>
      </w:r>
      <w:r w:rsidRPr="00190B7E">
        <w:rPr>
          <w:sz w:val="18"/>
          <w:szCs w:val="18"/>
          <w:vertAlign w:val="subscript"/>
        </w:rPr>
        <w:t>вак к.г.</w:t>
      </w:r>
      <w:r w:rsidRPr="00190B7E">
        <w:rPr>
          <w:sz w:val="18"/>
          <w:szCs w:val="18"/>
        </w:rPr>
        <w:t xml:space="preserve"> – число вакансий, заявленных в Отдел трудоустройства, на конец года, единиц.</w:t>
      </w:r>
    </w:p>
    <w:p w:rsidR="00441546" w:rsidRPr="00190B7E" w:rsidRDefault="00441546" w:rsidP="00441546">
      <w:pPr>
        <w:widowControl w:val="0"/>
        <w:spacing w:line="360" w:lineRule="exact"/>
        <w:ind w:left="720"/>
        <w:rPr>
          <w:sz w:val="18"/>
          <w:szCs w:val="18"/>
        </w:rPr>
      </w:pPr>
      <w:r w:rsidRPr="00190B7E">
        <w:rPr>
          <w:sz w:val="18"/>
          <w:szCs w:val="18"/>
        </w:rPr>
        <w:t>4.5 Оценка эффективности реализации мероприятий районной  про</w:t>
      </w:r>
      <w:r w:rsidRPr="00190B7E">
        <w:rPr>
          <w:sz w:val="18"/>
          <w:szCs w:val="18"/>
        </w:rPr>
        <w:softHyphen/>
        <w:t>граммы осуществляется по следующим формулам.</w:t>
      </w:r>
    </w:p>
    <w:p w:rsidR="00441546" w:rsidRPr="00190B7E" w:rsidRDefault="00441546" w:rsidP="00441546">
      <w:pPr>
        <w:widowControl w:val="0"/>
        <w:tabs>
          <w:tab w:val="left" w:pos="993"/>
        </w:tabs>
        <w:spacing w:after="80" w:line="360" w:lineRule="exact"/>
        <w:ind w:firstLine="709"/>
        <w:rPr>
          <w:sz w:val="18"/>
          <w:szCs w:val="18"/>
        </w:rPr>
      </w:pPr>
      <w:r w:rsidRPr="00190B7E">
        <w:rPr>
          <w:sz w:val="18"/>
          <w:szCs w:val="18"/>
        </w:rPr>
        <w:t>Для мероприятия «Реализация мероприятий активной политики занятости населения и повышения качества рабочей силы»:</w:t>
      </w:r>
    </w:p>
    <w:p w:rsidR="00441546" w:rsidRPr="00190B7E" w:rsidRDefault="00441546" w:rsidP="00441546">
      <w:pPr>
        <w:widowControl w:val="0"/>
        <w:spacing w:after="40" w:line="360" w:lineRule="exact"/>
        <w:jc w:val="center"/>
        <w:rPr>
          <w:sz w:val="18"/>
          <w:szCs w:val="18"/>
        </w:rPr>
      </w:pPr>
      <w:r w:rsidRPr="00190B7E">
        <w:rPr>
          <w:sz w:val="18"/>
          <w:szCs w:val="18"/>
        </w:rPr>
        <w:t>УВ</w:t>
      </w:r>
      <w:r w:rsidRPr="00190B7E">
        <w:rPr>
          <w:sz w:val="18"/>
          <w:szCs w:val="18"/>
          <w:vertAlign w:val="subscript"/>
        </w:rPr>
        <w:t>удовл</w:t>
      </w:r>
      <w:r w:rsidRPr="00190B7E">
        <w:rPr>
          <w:sz w:val="18"/>
          <w:szCs w:val="18"/>
        </w:rPr>
        <w:t xml:space="preserve"> = (Ч</w:t>
      </w:r>
      <w:r w:rsidRPr="00190B7E">
        <w:rPr>
          <w:sz w:val="18"/>
          <w:szCs w:val="18"/>
          <w:vertAlign w:val="subscript"/>
        </w:rPr>
        <w:t>удовл</w:t>
      </w:r>
      <w:r w:rsidRPr="00190B7E">
        <w:rPr>
          <w:sz w:val="18"/>
          <w:szCs w:val="18"/>
        </w:rPr>
        <w:t xml:space="preserve"> / Ч</w:t>
      </w:r>
      <w:r w:rsidRPr="00190B7E">
        <w:rPr>
          <w:sz w:val="18"/>
          <w:szCs w:val="18"/>
          <w:vertAlign w:val="subscript"/>
        </w:rPr>
        <w:t>обрат</w:t>
      </w:r>
      <w:r w:rsidRPr="00190B7E">
        <w:rPr>
          <w:sz w:val="18"/>
          <w:szCs w:val="18"/>
        </w:rPr>
        <w:t>) х 100, где:</w:t>
      </w:r>
    </w:p>
    <w:p w:rsidR="00441546" w:rsidRPr="00190B7E" w:rsidRDefault="00441546" w:rsidP="00441546">
      <w:pPr>
        <w:widowControl w:val="0"/>
        <w:spacing w:line="360" w:lineRule="exact"/>
        <w:ind w:firstLine="709"/>
        <w:rPr>
          <w:sz w:val="18"/>
          <w:szCs w:val="18"/>
        </w:rPr>
      </w:pPr>
      <w:r w:rsidRPr="00190B7E">
        <w:rPr>
          <w:sz w:val="18"/>
          <w:szCs w:val="18"/>
        </w:rPr>
        <w:t>УВ</w:t>
      </w:r>
      <w:r w:rsidRPr="00190B7E">
        <w:rPr>
          <w:sz w:val="18"/>
          <w:szCs w:val="18"/>
          <w:vertAlign w:val="subscript"/>
        </w:rPr>
        <w:t>удовл</w:t>
      </w:r>
      <w:r w:rsidRPr="00190B7E">
        <w:rPr>
          <w:sz w:val="18"/>
          <w:szCs w:val="18"/>
        </w:rPr>
        <w:t xml:space="preserve"> – удельный вес граждан, удовлетворенных полнотой и качеством предоставленных услуг, в численности граждан, опрошенных в ходе выбороч</w:t>
      </w:r>
      <w:r w:rsidRPr="00190B7E">
        <w:rPr>
          <w:sz w:val="18"/>
          <w:szCs w:val="18"/>
        </w:rPr>
        <w:softHyphen/>
        <w:t>ного репрезентативного обследования по вопросам полноты и качества пре</w:t>
      </w:r>
      <w:r w:rsidRPr="00190B7E">
        <w:rPr>
          <w:sz w:val="18"/>
          <w:szCs w:val="18"/>
        </w:rPr>
        <w:softHyphen/>
        <w:t>доставляемых государственных услуг</w:t>
      </w:r>
      <w:proofErr w:type="gramStart"/>
      <w:r w:rsidRPr="00190B7E">
        <w:rPr>
          <w:sz w:val="18"/>
          <w:szCs w:val="18"/>
        </w:rPr>
        <w:t>, %;</w:t>
      </w:r>
      <w:proofErr w:type="gramEnd"/>
    </w:p>
    <w:p w:rsidR="00441546" w:rsidRPr="00190B7E" w:rsidRDefault="00441546" w:rsidP="00441546">
      <w:pPr>
        <w:widowControl w:val="0"/>
        <w:spacing w:line="360" w:lineRule="exact"/>
        <w:ind w:firstLine="709"/>
        <w:rPr>
          <w:sz w:val="18"/>
          <w:szCs w:val="18"/>
        </w:rPr>
      </w:pPr>
      <w:r w:rsidRPr="00190B7E">
        <w:rPr>
          <w:sz w:val="18"/>
          <w:szCs w:val="18"/>
        </w:rPr>
        <w:t>Ч</w:t>
      </w:r>
      <w:r w:rsidRPr="00190B7E">
        <w:rPr>
          <w:sz w:val="18"/>
          <w:szCs w:val="18"/>
          <w:vertAlign w:val="subscript"/>
        </w:rPr>
        <w:t>удовл</w:t>
      </w:r>
      <w:r w:rsidRPr="00190B7E">
        <w:rPr>
          <w:sz w:val="18"/>
          <w:szCs w:val="18"/>
        </w:rPr>
        <w:t xml:space="preserve"> – численность граждан, удовлетворенных полнотой и качеством предоставленных органами службы занятости населения государственных услуг, чело</w:t>
      </w:r>
      <w:r w:rsidRPr="00190B7E">
        <w:rPr>
          <w:sz w:val="18"/>
          <w:szCs w:val="18"/>
        </w:rPr>
        <w:softHyphen/>
        <w:t>век;</w:t>
      </w:r>
    </w:p>
    <w:p w:rsidR="00441546" w:rsidRPr="00190B7E" w:rsidRDefault="00441546" w:rsidP="00441546">
      <w:pPr>
        <w:widowControl w:val="0"/>
        <w:spacing w:after="80" w:line="360" w:lineRule="exact"/>
        <w:ind w:firstLine="709"/>
        <w:rPr>
          <w:sz w:val="18"/>
          <w:szCs w:val="18"/>
        </w:rPr>
      </w:pPr>
      <w:r w:rsidRPr="00190B7E">
        <w:rPr>
          <w:sz w:val="18"/>
          <w:szCs w:val="18"/>
        </w:rPr>
        <w:t>Ч</w:t>
      </w:r>
      <w:r w:rsidRPr="00190B7E">
        <w:rPr>
          <w:sz w:val="18"/>
          <w:szCs w:val="18"/>
          <w:vertAlign w:val="subscript"/>
        </w:rPr>
        <w:t>обрат</w:t>
      </w:r>
      <w:r w:rsidRPr="00190B7E">
        <w:rPr>
          <w:sz w:val="18"/>
          <w:szCs w:val="18"/>
        </w:rPr>
        <w:t xml:space="preserve"> – численность граждан, опрошенных в ходе выборочного репрезен</w:t>
      </w:r>
      <w:r w:rsidRPr="00190B7E">
        <w:rPr>
          <w:sz w:val="18"/>
          <w:szCs w:val="18"/>
        </w:rPr>
        <w:softHyphen/>
        <w:t>тативного обследования по вопросам полноты и качества предоставляемых го</w:t>
      </w:r>
      <w:r w:rsidRPr="00190B7E">
        <w:rPr>
          <w:sz w:val="18"/>
          <w:szCs w:val="18"/>
        </w:rPr>
        <w:softHyphen/>
        <w:t>сударственных услуг, человек.</w:t>
      </w:r>
    </w:p>
    <w:p w:rsidR="00441546" w:rsidRPr="00190B7E" w:rsidRDefault="00441546" w:rsidP="00441546">
      <w:pPr>
        <w:widowControl w:val="0"/>
        <w:spacing w:after="40"/>
        <w:jc w:val="center"/>
        <w:rPr>
          <w:sz w:val="18"/>
          <w:szCs w:val="18"/>
        </w:rPr>
      </w:pPr>
      <w:r w:rsidRPr="00190B7E">
        <w:rPr>
          <w:sz w:val="18"/>
          <w:szCs w:val="18"/>
        </w:rPr>
        <w:t>УВ</w:t>
      </w:r>
      <w:r w:rsidRPr="00190B7E">
        <w:rPr>
          <w:sz w:val="18"/>
          <w:szCs w:val="18"/>
          <w:vertAlign w:val="subscript"/>
        </w:rPr>
        <w:t>профоб</w:t>
      </w:r>
      <w:r w:rsidRPr="00190B7E">
        <w:rPr>
          <w:sz w:val="18"/>
          <w:szCs w:val="18"/>
        </w:rPr>
        <w:t xml:space="preserve"> = (ЧБ</w:t>
      </w:r>
      <w:r w:rsidRPr="00190B7E">
        <w:rPr>
          <w:sz w:val="18"/>
          <w:szCs w:val="18"/>
          <w:vertAlign w:val="subscript"/>
        </w:rPr>
        <w:t>профоб</w:t>
      </w:r>
      <w:r w:rsidRPr="00190B7E">
        <w:rPr>
          <w:sz w:val="18"/>
          <w:szCs w:val="18"/>
        </w:rPr>
        <w:t xml:space="preserve"> / ЧБ) х 100, где:</w:t>
      </w:r>
    </w:p>
    <w:p w:rsidR="00441546" w:rsidRPr="00190B7E" w:rsidRDefault="00441546" w:rsidP="00441546">
      <w:pPr>
        <w:widowControl w:val="0"/>
        <w:spacing w:line="360" w:lineRule="exact"/>
        <w:ind w:firstLine="709"/>
        <w:rPr>
          <w:sz w:val="18"/>
          <w:szCs w:val="18"/>
        </w:rPr>
      </w:pPr>
      <w:r w:rsidRPr="00190B7E">
        <w:rPr>
          <w:sz w:val="18"/>
          <w:szCs w:val="18"/>
        </w:rPr>
        <w:t>УВ</w:t>
      </w:r>
      <w:r w:rsidRPr="00190B7E">
        <w:rPr>
          <w:sz w:val="18"/>
          <w:szCs w:val="18"/>
          <w:vertAlign w:val="subscript"/>
        </w:rPr>
        <w:t>профоб</w:t>
      </w:r>
      <w:r w:rsidRPr="00190B7E">
        <w:rPr>
          <w:sz w:val="18"/>
          <w:szCs w:val="18"/>
        </w:rPr>
        <w:t xml:space="preserve"> – удельный вес безработных граждан, прошедших профессио</w:t>
      </w:r>
      <w:r w:rsidRPr="00190B7E">
        <w:rPr>
          <w:sz w:val="18"/>
          <w:szCs w:val="18"/>
        </w:rPr>
        <w:softHyphen/>
        <w:t>нальное обучение  и дополнительное профессиональное образование по направлению органов службы занятости населения, в среднегодо</w:t>
      </w:r>
      <w:r w:rsidRPr="00190B7E">
        <w:rPr>
          <w:sz w:val="18"/>
          <w:szCs w:val="18"/>
        </w:rPr>
        <w:softHyphen/>
        <w:t>вой численности безработных, зарегистрированных в Отдел трудоустройства</w:t>
      </w:r>
      <w:proofErr w:type="gramStart"/>
      <w:r w:rsidRPr="00190B7E">
        <w:rPr>
          <w:sz w:val="18"/>
          <w:szCs w:val="18"/>
        </w:rPr>
        <w:t>, %;</w:t>
      </w:r>
      <w:proofErr w:type="gramEnd"/>
    </w:p>
    <w:p w:rsidR="00441546" w:rsidRPr="00190B7E" w:rsidRDefault="00441546" w:rsidP="00441546">
      <w:pPr>
        <w:widowControl w:val="0"/>
        <w:spacing w:line="360" w:lineRule="exact"/>
        <w:ind w:firstLine="709"/>
        <w:rPr>
          <w:sz w:val="18"/>
          <w:szCs w:val="18"/>
        </w:rPr>
      </w:pPr>
      <w:r w:rsidRPr="00190B7E">
        <w:rPr>
          <w:sz w:val="18"/>
          <w:szCs w:val="18"/>
        </w:rPr>
        <w:t>ЧБ</w:t>
      </w:r>
      <w:r w:rsidRPr="00190B7E">
        <w:rPr>
          <w:sz w:val="18"/>
          <w:szCs w:val="18"/>
          <w:vertAlign w:val="subscript"/>
        </w:rPr>
        <w:t>профоб</w:t>
      </w:r>
      <w:r w:rsidRPr="00190B7E">
        <w:rPr>
          <w:sz w:val="18"/>
          <w:szCs w:val="18"/>
        </w:rPr>
        <w:t xml:space="preserve"> – численность безработных граждан, прошедших профессио</w:t>
      </w:r>
      <w:r w:rsidRPr="00190B7E">
        <w:rPr>
          <w:sz w:val="18"/>
          <w:szCs w:val="18"/>
        </w:rPr>
        <w:softHyphen/>
        <w:t>нальное обучение и дополнительное профессиональное образование по направлению органов службы занятости населения, человек;</w:t>
      </w:r>
    </w:p>
    <w:p w:rsidR="00441546" w:rsidRPr="00190B7E" w:rsidRDefault="00441546" w:rsidP="00441546">
      <w:pPr>
        <w:widowControl w:val="0"/>
        <w:spacing w:after="80" w:line="360" w:lineRule="exact"/>
        <w:ind w:firstLine="709"/>
        <w:rPr>
          <w:sz w:val="18"/>
          <w:szCs w:val="18"/>
        </w:rPr>
      </w:pPr>
      <w:r w:rsidRPr="00190B7E">
        <w:rPr>
          <w:sz w:val="18"/>
          <w:szCs w:val="18"/>
        </w:rPr>
        <w:t>ЧБ – среднегодовая численность безработных, зарегистрированных в Отдел трудоустройства, человек.</w:t>
      </w:r>
    </w:p>
    <w:p w:rsidR="00441546" w:rsidRPr="00190B7E" w:rsidRDefault="00441546" w:rsidP="00441546">
      <w:pPr>
        <w:widowControl w:val="0"/>
        <w:spacing w:after="40" w:line="360" w:lineRule="exact"/>
        <w:jc w:val="center"/>
        <w:rPr>
          <w:sz w:val="18"/>
          <w:szCs w:val="18"/>
        </w:rPr>
      </w:pPr>
      <w:r w:rsidRPr="00190B7E">
        <w:rPr>
          <w:sz w:val="18"/>
          <w:szCs w:val="18"/>
        </w:rPr>
        <w:t>УВ</w:t>
      </w:r>
      <w:r w:rsidRPr="00190B7E">
        <w:rPr>
          <w:sz w:val="18"/>
          <w:szCs w:val="18"/>
          <w:vertAlign w:val="subscript"/>
        </w:rPr>
        <w:t>профор</w:t>
      </w:r>
      <w:r w:rsidRPr="00190B7E">
        <w:rPr>
          <w:sz w:val="18"/>
          <w:szCs w:val="18"/>
        </w:rPr>
        <w:t xml:space="preserve"> = (Ч</w:t>
      </w:r>
      <w:r w:rsidRPr="00190B7E">
        <w:rPr>
          <w:sz w:val="18"/>
          <w:szCs w:val="18"/>
          <w:vertAlign w:val="subscript"/>
        </w:rPr>
        <w:t>профор</w:t>
      </w:r>
      <w:r w:rsidRPr="00190B7E">
        <w:rPr>
          <w:sz w:val="18"/>
          <w:szCs w:val="18"/>
        </w:rPr>
        <w:t xml:space="preserve"> / Ч</w:t>
      </w:r>
      <w:r w:rsidRPr="00190B7E">
        <w:rPr>
          <w:sz w:val="18"/>
          <w:szCs w:val="18"/>
          <w:vertAlign w:val="subscript"/>
        </w:rPr>
        <w:t>обрат</w:t>
      </w:r>
      <w:r w:rsidRPr="00190B7E">
        <w:rPr>
          <w:sz w:val="18"/>
          <w:szCs w:val="18"/>
        </w:rPr>
        <w:t>) х 100, где:</w:t>
      </w:r>
    </w:p>
    <w:p w:rsidR="00441546" w:rsidRPr="00190B7E" w:rsidRDefault="00441546" w:rsidP="00441546">
      <w:pPr>
        <w:widowControl w:val="0"/>
        <w:spacing w:line="360" w:lineRule="exact"/>
        <w:ind w:firstLine="709"/>
        <w:rPr>
          <w:sz w:val="18"/>
          <w:szCs w:val="18"/>
        </w:rPr>
      </w:pPr>
      <w:r w:rsidRPr="00190B7E">
        <w:rPr>
          <w:sz w:val="18"/>
          <w:szCs w:val="18"/>
        </w:rPr>
        <w:t>УВ</w:t>
      </w:r>
      <w:r w:rsidRPr="00190B7E">
        <w:rPr>
          <w:sz w:val="18"/>
          <w:szCs w:val="18"/>
          <w:vertAlign w:val="subscript"/>
        </w:rPr>
        <w:t>профор</w:t>
      </w:r>
      <w:r w:rsidRPr="00190B7E">
        <w:rPr>
          <w:sz w:val="18"/>
          <w:szCs w:val="18"/>
        </w:rPr>
        <w:t xml:space="preserve"> – удельный вес граждан, получивших профориентационные ус</w:t>
      </w:r>
      <w:r w:rsidRPr="00190B7E">
        <w:rPr>
          <w:sz w:val="18"/>
          <w:szCs w:val="18"/>
        </w:rPr>
        <w:softHyphen/>
        <w:t>луги, в численности граждан, обратившихся в Отдел трудоустройства в целях поиска работы</w:t>
      </w:r>
      <w:proofErr w:type="gramStart"/>
      <w:r w:rsidRPr="00190B7E">
        <w:rPr>
          <w:sz w:val="18"/>
          <w:szCs w:val="18"/>
        </w:rPr>
        <w:t>, %;</w:t>
      </w:r>
      <w:proofErr w:type="gramEnd"/>
    </w:p>
    <w:p w:rsidR="00441546" w:rsidRPr="00190B7E" w:rsidRDefault="00441546" w:rsidP="00441546">
      <w:pPr>
        <w:widowControl w:val="0"/>
        <w:spacing w:line="360" w:lineRule="exact"/>
        <w:ind w:firstLine="709"/>
        <w:rPr>
          <w:sz w:val="18"/>
          <w:szCs w:val="18"/>
        </w:rPr>
      </w:pPr>
      <w:r w:rsidRPr="00190B7E">
        <w:rPr>
          <w:sz w:val="18"/>
          <w:szCs w:val="18"/>
        </w:rPr>
        <w:t>Ч</w:t>
      </w:r>
      <w:r w:rsidRPr="00190B7E">
        <w:rPr>
          <w:sz w:val="18"/>
          <w:szCs w:val="18"/>
          <w:vertAlign w:val="subscript"/>
        </w:rPr>
        <w:t>профор</w:t>
      </w:r>
      <w:r w:rsidRPr="00190B7E">
        <w:rPr>
          <w:sz w:val="18"/>
          <w:szCs w:val="18"/>
        </w:rPr>
        <w:t xml:space="preserve"> – численность граждан, получивших профориентационные услуги, человек;</w:t>
      </w:r>
    </w:p>
    <w:p w:rsidR="00441546" w:rsidRPr="00190B7E" w:rsidRDefault="00441546" w:rsidP="00441546">
      <w:pPr>
        <w:widowControl w:val="0"/>
        <w:spacing w:after="80" w:line="360" w:lineRule="exact"/>
        <w:ind w:firstLine="709"/>
        <w:rPr>
          <w:sz w:val="18"/>
          <w:szCs w:val="18"/>
        </w:rPr>
      </w:pPr>
      <w:r w:rsidRPr="00190B7E">
        <w:rPr>
          <w:sz w:val="18"/>
          <w:szCs w:val="18"/>
        </w:rPr>
        <w:t>Ч</w:t>
      </w:r>
      <w:r w:rsidRPr="00190B7E">
        <w:rPr>
          <w:sz w:val="18"/>
          <w:szCs w:val="18"/>
          <w:vertAlign w:val="subscript"/>
        </w:rPr>
        <w:t>обрат</w:t>
      </w:r>
      <w:r w:rsidRPr="00190B7E">
        <w:rPr>
          <w:sz w:val="18"/>
          <w:szCs w:val="18"/>
        </w:rPr>
        <w:t xml:space="preserve"> – численность граждан, обратившихся в Отдел трудоустройства в целях поиска работы, человек.</w:t>
      </w:r>
    </w:p>
    <w:p w:rsidR="00441546" w:rsidRPr="00190B7E" w:rsidRDefault="00441546" w:rsidP="00441546">
      <w:pPr>
        <w:widowControl w:val="0"/>
        <w:spacing w:after="40" w:line="360" w:lineRule="exact"/>
        <w:jc w:val="center"/>
        <w:rPr>
          <w:sz w:val="18"/>
          <w:szCs w:val="18"/>
        </w:rPr>
      </w:pPr>
      <w:r w:rsidRPr="00190B7E">
        <w:rPr>
          <w:sz w:val="18"/>
          <w:szCs w:val="18"/>
        </w:rPr>
        <w:t>УВ</w:t>
      </w:r>
      <w:r w:rsidRPr="00190B7E">
        <w:rPr>
          <w:sz w:val="18"/>
          <w:szCs w:val="18"/>
          <w:vertAlign w:val="subscript"/>
        </w:rPr>
        <w:t>безр</w:t>
      </w:r>
      <w:r w:rsidRPr="00190B7E">
        <w:rPr>
          <w:sz w:val="18"/>
          <w:szCs w:val="18"/>
        </w:rPr>
        <w:t xml:space="preserve"> = (Ч</w:t>
      </w:r>
      <w:r w:rsidRPr="00190B7E">
        <w:rPr>
          <w:sz w:val="18"/>
          <w:szCs w:val="18"/>
          <w:vertAlign w:val="subscript"/>
        </w:rPr>
        <w:t>труд</w:t>
      </w:r>
      <w:proofErr w:type="gramStart"/>
      <w:r w:rsidRPr="00190B7E">
        <w:rPr>
          <w:sz w:val="18"/>
          <w:szCs w:val="18"/>
          <w:vertAlign w:val="subscript"/>
        </w:rPr>
        <w:t>.б</w:t>
      </w:r>
      <w:proofErr w:type="gramEnd"/>
      <w:r w:rsidRPr="00190B7E">
        <w:rPr>
          <w:sz w:val="18"/>
          <w:szCs w:val="18"/>
          <w:vertAlign w:val="subscript"/>
        </w:rPr>
        <w:t>езр</w:t>
      </w:r>
      <w:r w:rsidRPr="00190B7E">
        <w:rPr>
          <w:sz w:val="18"/>
          <w:szCs w:val="18"/>
        </w:rPr>
        <w:t xml:space="preserve"> / Ч</w:t>
      </w:r>
      <w:r w:rsidRPr="00190B7E">
        <w:rPr>
          <w:sz w:val="18"/>
          <w:szCs w:val="18"/>
          <w:vertAlign w:val="subscript"/>
        </w:rPr>
        <w:t>законч.безр</w:t>
      </w:r>
      <w:r w:rsidRPr="00190B7E">
        <w:rPr>
          <w:sz w:val="18"/>
          <w:szCs w:val="18"/>
        </w:rPr>
        <w:t>) х 100, где:</w:t>
      </w:r>
    </w:p>
    <w:p w:rsidR="00441546" w:rsidRPr="00190B7E" w:rsidRDefault="00441546" w:rsidP="00441546">
      <w:pPr>
        <w:widowControl w:val="0"/>
        <w:spacing w:line="360" w:lineRule="exact"/>
        <w:ind w:firstLine="709"/>
        <w:rPr>
          <w:sz w:val="18"/>
          <w:szCs w:val="18"/>
        </w:rPr>
      </w:pPr>
      <w:r w:rsidRPr="00190B7E">
        <w:rPr>
          <w:sz w:val="18"/>
          <w:szCs w:val="18"/>
        </w:rPr>
        <w:t>УВ</w:t>
      </w:r>
      <w:r w:rsidRPr="00190B7E">
        <w:rPr>
          <w:sz w:val="18"/>
          <w:szCs w:val="18"/>
          <w:vertAlign w:val="subscript"/>
        </w:rPr>
        <w:t>безр</w:t>
      </w:r>
      <w:r w:rsidRPr="00190B7E">
        <w:rPr>
          <w:sz w:val="18"/>
          <w:szCs w:val="18"/>
        </w:rPr>
        <w:t xml:space="preserve"> – удельный вес граждан, трудоустроенных после профессионального обучения или получения дополнительного профессионального образования, в общей числен</w:t>
      </w:r>
      <w:r w:rsidRPr="00190B7E">
        <w:rPr>
          <w:sz w:val="18"/>
          <w:szCs w:val="18"/>
        </w:rPr>
        <w:softHyphen/>
        <w:t>ности граждан, закончивших профессиональное обучение или получение дополнительного профессионального образования по направлению органов службы занятости населе</w:t>
      </w:r>
      <w:r w:rsidRPr="00190B7E">
        <w:rPr>
          <w:sz w:val="18"/>
          <w:szCs w:val="18"/>
        </w:rPr>
        <w:softHyphen/>
        <w:t>ния</w:t>
      </w:r>
      <w:proofErr w:type="gramStart"/>
      <w:r w:rsidRPr="00190B7E">
        <w:rPr>
          <w:sz w:val="18"/>
          <w:szCs w:val="18"/>
        </w:rPr>
        <w:t>, %;</w:t>
      </w:r>
      <w:proofErr w:type="gramEnd"/>
    </w:p>
    <w:p w:rsidR="00441546" w:rsidRPr="00190B7E" w:rsidRDefault="00441546" w:rsidP="00441546">
      <w:pPr>
        <w:widowControl w:val="0"/>
        <w:spacing w:line="360" w:lineRule="exact"/>
        <w:ind w:firstLine="709"/>
        <w:rPr>
          <w:sz w:val="18"/>
          <w:szCs w:val="18"/>
        </w:rPr>
      </w:pPr>
      <w:r w:rsidRPr="00190B7E">
        <w:rPr>
          <w:sz w:val="18"/>
          <w:szCs w:val="18"/>
        </w:rPr>
        <w:t>Ч</w:t>
      </w:r>
      <w:r w:rsidRPr="00190B7E">
        <w:rPr>
          <w:sz w:val="18"/>
          <w:szCs w:val="18"/>
          <w:vertAlign w:val="subscript"/>
        </w:rPr>
        <w:t>труд</w:t>
      </w:r>
      <w:proofErr w:type="gramStart"/>
      <w:r w:rsidRPr="00190B7E">
        <w:rPr>
          <w:sz w:val="18"/>
          <w:szCs w:val="18"/>
          <w:vertAlign w:val="subscript"/>
        </w:rPr>
        <w:t>.б</w:t>
      </w:r>
      <w:proofErr w:type="gramEnd"/>
      <w:r w:rsidRPr="00190B7E">
        <w:rPr>
          <w:sz w:val="18"/>
          <w:szCs w:val="18"/>
          <w:vertAlign w:val="subscript"/>
        </w:rPr>
        <w:t>езр</w:t>
      </w:r>
      <w:r w:rsidRPr="00190B7E">
        <w:rPr>
          <w:sz w:val="18"/>
          <w:szCs w:val="18"/>
        </w:rPr>
        <w:t xml:space="preserve"> – численность граждан, трудоустроенных после профессионального обучения или получения дополнительного профессионального образования, человек;</w:t>
      </w:r>
    </w:p>
    <w:p w:rsidR="00441546" w:rsidRPr="00190B7E" w:rsidRDefault="00441546" w:rsidP="00441546">
      <w:pPr>
        <w:widowControl w:val="0"/>
        <w:spacing w:after="80" w:line="360" w:lineRule="exact"/>
        <w:ind w:firstLine="709"/>
        <w:rPr>
          <w:sz w:val="18"/>
          <w:szCs w:val="18"/>
        </w:rPr>
      </w:pPr>
      <w:r w:rsidRPr="00190B7E">
        <w:rPr>
          <w:sz w:val="18"/>
          <w:szCs w:val="18"/>
        </w:rPr>
        <w:t>Ч</w:t>
      </w:r>
      <w:r w:rsidRPr="00190B7E">
        <w:rPr>
          <w:sz w:val="18"/>
          <w:szCs w:val="18"/>
          <w:vertAlign w:val="subscript"/>
        </w:rPr>
        <w:t>законч</w:t>
      </w:r>
      <w:proofErr w:type="gramStart"/>
      <w:r w:rsidRPr="00190B7E">
        <w:rPr>
          <w:sz w:val="18"/>
          <w:szCs w:val="18"/>
          <w:vertAlign w:val="subscript"/>
        </w:rPr>
        <w:t>.б</w:t>
      </w:r>
      <w:proofErr w:type="gramEnd"/>
      <w:r w:rsidRPr="00190B7E">
        <w:rPr>
          <w:sz w:val="18"/>
          <w:szCs w:val="18"/>
          <w:vertAlign w:val="subscript"/>
        </w:rPr>
        <w:t>езр</w:t>
      </w:r>
      <w:r w:rsidRPr="00190B7E">
        <w:rPr>
          <w:sz w:val="18"/>
          <w:szCs w:val="18"/>
        </w:rPr>
        <w:t xml:space="preserve"> – численность граждан, закончивших прохождение профессионального обучения или получение дополнительного профессионального образования по направлению Отдел трудоустройства, человек.</w:t>
      </w:r>
    </w:p>
    <w:p w:rsidR="00441546" w:rsidRPr="00190B7E" w:rsidRDefault="00441546" w:rsidP="00441546">
      <w:pPr>
        <w:widowControl w:val="0"/>
        <w:spacing w:after="40"/>
        <w:jc w:val="center"/>
        <w:rPr>
          <w:sz w:val="18"/>
          <w:szCs w:val="18"/>
        </w:rPr>
      </w:pPr>
      <w:r w:rsidRPr="00190B7E">
        <w:rPr>
          <w:sz w:val="18"/>
          <w:szCs w:val="18"/>
        </w:rPr>
        <w:t>УВ</w:t>
      </w:r>
      <w:r w:rsidRPr="00190B7E">
        <w:rPr>
          <w:sz w:val="18"/>
          <w:szCs w:val="18"/>
          <w:vertAlign w:val="subscript"/>
        </w:rPr>
        <w:t>жен</w:t>
      </w:r>
      <w:r w:rsidRPr="00190B7E">
        <w:rPr>
          <w:sz w:val="18"/>
          <w:szCs w:val="18"/>
        </w:rPr>
        <w:t xml:space="preserve"> = (Ч</w:t>
      </w:r>
      <w:r w:rsidRPr="00190B7E">
        <w:rPr>
          <w:sz w:val="18"/>
          <w:szCs w:val="18"/>
          <w:vertAlign w:val="subscript"/>
        </w:rPr>
        <w:t>труд</w:t>
      </w:r>
      <w:proofErr w:type="gramStart"/>
      <w:r w:rsidRPr="00190B7E">
        <w:rPr>
          <w:sz w:val="18"/>
          <w:szCs w:val="18"/>
          <w:vertAlign w:val="subscript"/>
        </w:rPr>
        <w:t>.ж</w:t>
      </w:r>
      <w:proofErr w:type="gramEnd"/>
      <w:r w:rsidRPr="00190B7E">
        <w:rPr>
          <w:sz w:val="18"/>
          <w:szCs w:val="18"/>
          <w:vertAlign w:val="subscript"/>
        </w:rPr>
        <w:t>ен</w:t>
      </w:r>
      <w:r w:rsidRPr="00190B7E">
        <w:rPr>
          <w:sz w:val="18"/>
          <w:szCs w:val="18"/>
        </w:rPr>
        <w:t xml:space="preserve"> / Ч</w:t>
      </w:r>
      <w:r w:rsidRPr="00190B7E">
        <w:rPr>
          <w:sz w:val="18"/>
          <w:szCs w:val="18"/>
          <w:vertAlign w:val="subscript"/>
        </w:rPr>
        <w:t>законч.жен</w:t>
      </w:r>
      <w:r w:rsidRPr="00190B7E">
        <w:rPr>
          <w:sz w:val="18"/>
          <w:szCs w:val="18"/>
        </w:rPr>
        <w:t>) х 100, где:</w:t>
      </w:r>
    </w:p>
    <w:p w:rsidR="00441546" w:rsidRPr="00190B7E" w:rsidRDefault="00441546" w:rsidP="00441546">
      <w:pPr>
        <w:widowControl w:val="0"/>
        <w:spacing w:line="360" w:lineRule="exact"/>
        <w:ind w:firstLine="709"/>
        <w:rPr>
          <w:sz w:val="18"/>
          <w:szCs w:val="18"/>
        </w:rPr>
      </w:pPr>
      <w:proofErr w:type="gramStart"/>
      <w:r w:rsidRPr="00190B7E">
        <w:rPr>
          <w:sz w:val="18"/>
          <w:szCs w:val="18"/>
        </w:rPr>
        <w:t>УВ</w:t>
      </w:r>
      <w:r w:rsidRPr="00190B7E">
        <w:rPr>
          <w:sz w:val="18"/>
          <w:szCs w:val="18"/>
          <w:vertAlign w:val="subscript"/>
        </w:rPr>
        <w:t>жен</w:t>
      </w:r>
      <w:r w:rsidRPr="00190B7E">
        <w:rPr>
          <w:sz w:val="18"/>
          <w:szCs w:val="18"/>
        </w:rPr>
        <w:t xml:space="preserve"> – удельный вес женщин, возобновивших трудовую деятельность после окончания прохождения профессионального обучения или получения дополнительного профессионального в период отпуска по уходу за ребенком до достижения им возраста трех лет, в численности женщин, закончивших прохождение профессионального </w:t>
      </w:r>
      <w:r w:rsidRPr="00190B7E">
        <w:rPr>
          <w:sz w:val="18"/>
          <w:szCs w:val="18"/>
        </w:rPr>
        <w:lastRenderedPageBreak/>
        <w:t>обучения или получения дополнительного профессионального образования  по направлению органов службы занятости населения в период отпуска по уходу за ребенком до достижения им возраста трех лет, %;</w:t>
      </w:r>
      <w:proofErr w:type="gramEnd"/>
    </w:p>
    <w:p w:rsidR="00441546" w:rsidRPr="00190B7E" w:rsidRDefault="00441546" w:rsidP="00441546">
      <w:pPr>
        <w:widowControl w:val="0"/>
        <w:spacing w:line="360" w:lineRule="exact"/>
        <w:ind w:firstLine="709"/>
        <w:rPr>
          <w:sz w:val="18"/>
          <w:szCs w:val="18"/>
        </w:rPr>
      </w:pPr>
      <w:r w:rsidRPr="00190B7E">
        <w:rPr>
          <w:sz w:val="18"/>
          <w:szCs w:val="18"/>
        </w:rPr>
        <w:t>Ч</w:t>
      </w:r>
      <w:r w:rsidRPr="00190B7E">
        <w:rPr>
          <w:sz w:val="18"/>
          <w:szCs w:val="18"/>
          <w:vertAlign w:val="subscript"/>
        </w:rPr>
        <w:t>труд</w:t>
      </w:r>
      <w:proofErr w:type="gramStart"/>
      <w:r w:rsidRPr="00190B7E">
        <w:rPr>
          <w:sz w:val="18"/>
          <w:szCs w:val="18"/>
          <w:vertAlign w:val="subscript"/>
        </w:rPr>
        <w:t>.ж</w:t>
      </w:r>
      <w:proofErr w:type="gramEnd"/>
      <w:r w:rsidRPr="00190B7E">
        <w:rPr>
          <w:sz w:val="18"/>
          <w:szCs w:val="18"/>
          <w:vertAlign w:val="subscript"/>
        </w:rPr>
        <w:t>ен</w:t>
      </w:r>
      <w:r w:rsidRPr="00190B7E">
        <w:rPr>
          <w:sz w:val="18"/>
          <w:szCs w:val="18"/>
        </w:rPr>
        <w:t xml:space="preserve"> – численность женщин, возобновивших трудовую деятельность после прохождения профессионального обучения или получения дополнительного профессионального образования в период отпуска по уходу за ребенком до достижения им возраста трех лет, человек;</w:t>
      </w:r>
    </w:p>
    <w:p w:rsidR="00441546" w:rsidRPr="00190B7E" w:rsidRDefault="00441546" w:rsidP="00441546">
      <w:pPr>
        <w:widowControl w:val="0"/>
        <w:spacing w:line="360" w:lineRule="exact"/>
        <w:ind w:firstLine="709"/>
        <w:rPr>
          <w:sz w:val="18"/>
          <w:szCs w:val="18"/>
        </w:rPr>
      </w:pPr>
      <w:r w:rsidRPr="00190B7E">
        <w:rPr>
          <w:sz w:val="18"/>
          <w:szCs w:val="18"/>
        </w:rPr>
        <w:t>Ч</w:t>
      </w:r>
      <w:r w:rsidRPr="00190B7E">
        <w:rPr>
          <w:sz w:val="18"/>
          <w:szCs w:val="18"/>
          <w:vertAlign w:val="subscript"/>
        </w:rPr>
        <w:t>законч</w:t>
      </w:r>
      <w:proofErr w:type="gramStart"/>
      <w:r w:rsidRPr="00190B7E">
        <w:rPr>
          <w:sz w:val="18"/>
          <w:szCs w:val="18"/>
          <w:vertAlign w:val="subscript"/>
        </w:rPr>
        <w:t>.ж</w:t>
      </w:r>
      <w:proofErr w:type="gramEnd"/>
      <w:r w:rsidRPr="00190B7E">
        <w:rPr>
          <w:sz w:val="18"/>
          <w:szCs w:val="18"/>
          <w:vertAlign w:val="subscript"/>
        </w:rPr>
        <w:t xml:space="preserve">ен </w:t>
      </w:r>
      <w:r w:rsidRPr="00190B7E">
        <w:rPr>
          <w:sz w:val="18"/>
          <w:szCs w:val="18"/>
        </w:rPr>
        <w:t xml:space="preserve"> – общая численность женщин, закончивших прохождение профессионального обучения или получения дополнительной профессиональной подготовки по направлению Отдел трудоустройства в период отпуска по уходу за ребенком до достижения им возраста трех лет, человек.</w:t>
      </w:r>
    </w:p>
    <w:p w:rsidR="00441546" w:rsidRPr="00190B7E" w:rsidRDefault="00441546" w:rsidP="00441546">
      <w:pPr>
        <w:widowControl w:val="0"/>
        <w:spacing w:after="80" w:line="360" w:lineRule="exact"/>
        <w:ind w:firstLine="709"/>
        <w:rPr>
          <w:sz w:val="18"/>
          <w:szCs w:val="18"/>
        </w:rPr>
      </w:pPr>
      <w:r w:rsidRPr="00190B7E">
        <w:rPr>
          <w:sz w:val="18"/>
          <w:szCs w:val="18"/>
        </w:rPr>
        <w:t>Для мероприятия «Осуществление социальных выплат безработным гра</w:t>
      </w:r>
      <w:r w:rsidRPr="00190B7E">
        <w:rPr>
          <w:sz w:val="18"/>
          <w:szCs w:val="18"/>
        </w:rPr>
        <w:softHyphen/>
        <w:t>жданам»:</w:t>
      </w:r>
    </w:p>
    <w:p w:rsidR="00441546" w:rsidRPr="00190B7E" w:rsidRDefault="00441546" w:rsidP="00441546">
      <w:pPr>
        <w:widowControl w:val="0"/>
        <w:spacing w:after="40"/>
        <w:jc w:val="center"/>
        <w:rPr>
          <w:sz w:val="18"/>
          <w:szCs w:val="18"/>
        </w:rPr>
      </w:pPr>
      <w:r w:rsidRPr="00190B7E">
        <w:rPr>
          <w:sz w:val="18"/>
          <w:szCs w:val="18"/>
        </w:rPr>
        <w:t>УВ</w:t>
      </w:r>
      <w:r w:rsidRPr="00190B7E">
        <w:rPr>
          <w:sz w:val="18"/>
          <w:szCs w:val="18"/>
          <w:vertAlign w:val="subscript"/>
        </w:rPr>
        <w:t>пособ</w:t>
      </w:r>
      <w:r w:rsidRPr="00190B7E">
        <w:rPr>
          <w:sz w:val="18"/>
          <w:szCs w:val="18"/>
        </w:rPr>
        <w:t xml:space="preserve"> = (ЧБ</w:t>
      </w:r>
      <w:r w:rsidRPr="00190B7E">
        <w:rPr>
          <w:sz w:val="18"/>
          <w:szCs w:val="18"/>
          <w:vertAlign w:val="subscript"/>
        </w:rPr>
        <w:t>пособ</w:t>
      </w:r>
      <w:r w:rsidRPr="00190B7E">
        <w:rPr>
          <w:sz w:val="18"/>
          <w:szCs w:val="18"/>
        </w:rPr>
        <w:t xml:space="preserve"> / ЧБ) х 100, где:</w:t>
      </w:r>
    </w:p>
    <w:p w:rsidR="00441546" w:rsidRPr="00190B7E" w:rsidRDefault="00441546" w:rsidP="00441546">
      <w:pPr>
        <w:widowControl w:val="0"/>
        <w:spacing w:line="360" w:lineRule="exact"/>
        <w:ind w:firstLine="709"/>
        <w:rPr>
          <w:sz w:val="18"/>
          <w:szCs w:val="18"/>
        </w:rPr>
      </w:pPr>
      <w:r w:rsidRPr="00190B7E">
        <w:rPr>
          <w:sz w:val="18"/>
          <w:szCs w:val="18"/>
        </w:rPr>
        <w:t>УВ</w:t>
      </w:r>
      <w:r w:rsidRPr="00190B7E">
        <w:rPr>
          <w:sz w:val="18"/>
          <w:szCs w:val="18"/>
          <w:vertAlign w:val="subscript"/>
        </w:rPr>
        <w:t>пособ</w:t>
      </w:r>
      <w:r w:rsidRPr="00190B7E">
        <w:rPr>
          <w:sz w:val="18"/>
          <w:szCs w:val="18"/>
        </w:rPr>
        <w:t xml:space="preserve"> – удельный вес безработных граждан, получающих пособие по безработице, в среднегодовой численности безработных граждан, зарегистри</w:t>
      </w:r>
      <w:r w:rsidRPr="00190B7E">
        <w:rPr>
          <w:sz w:val="18"/>
          <w:szCs w:val="18"/>
        </w:rPr>
        <w:softHyphen/>
        <w:t>рованных в Отдел трудоустройства</w:t>
      </w:r>
      <w:proofErr w:type="gramStart"/>
      <w:r w:rsidRPr="00190B7E">
        <w:rPr>
          <w:sz w:val="18"/>
          <w:szCs w:val="18"/>
        </w:rPr>
        <w:t>, %;</w:t>
      </w:r>
      <w:proofErr w:type="gramEnd"/>
    </w:p>
    <w:p w:rsidR="00441546" w:rsidRPr="00190B7E" w:rsidRDefault="00441546" w:rsidP="00441546">
      <w:pPr>
        <w:widowControl w:val="0"/>
        <w:spacing w:line="360" w:lineRule="exact"/>
        <w:ind w:firstLine="709"/>
        <w:rPr>
          <w:sz w:val="18"/>
          <w:szCs w:val="18"/>
        </w:rPr>
      </w:pPr>
      <w:r w:rsidRPr="00190B7E">
        <w:rPr>
          <w:sz w:val="18"/>
          <w:szCs w:val="18"/>
        </w:rPr>
        <w:t>ЧБ</w:t>
      </w:r>
      <w:r w:rsidRPr="00190B7E">
        <w:rPr>
          <w:sz w:val="18"/>
          <w:szCs w:val="18"/>
          <w:vertAlign w:val="subscript"/>
        </w:rPr>
        <w:t>пособ</w:t>
      </w:r>
      <w:r w:rsidRPr="00190B7E">
        <w:rPr>
          <w:sz w:val="18"/>
          <w:szCs w:val="18"/>
        </w:rPr>
        <w:t xml:space="preserve"> – численность безработных граждан, получающих пособие по без</w:t>
      </w:r>
      <w:r w:rsidRPr="00190B7E">
        <w:rPr>
          <w:sz w:val="18"/>
          <w:szCs w:val="18"/>
        </w:rPr>
        <w:softHyphen/>
        <w:t>работице, человек;</w:t>
      </w:r>
    </w:p>
    <w:p w:rsidR="00441546" w:rsidRPr="00190B7E" w:rsidRDefault="00441546" w:rsidP="00441546">
      <w:pPr>
        <w:widowControl w:val="0"/>
        <w:spacing w:line="360" w:lineRule="exact"/>
        <w:ind w:firstLine="709"/>
        <w:rPr>
          <w:sz w:val="18"/>
          <w:szCs w:val="18"/>
        </w:rPr>
      </w:pPr>
      <w:r w:rsidRPr="00190B7E">
        <w:rPr>
          <w:sz w:val="18"/>
          <w:szCs w:val="18"/>
        </w:rPr>
        <w:t>ЧБ – среднегодовая численность безработных, зарегистрированных в Отдел трудоустройства, человек.</w:t>
      </w:r>
    </w:p>
    <w:p w:rsidR="00441546" w:rsidRPr="00190B7E" w:rsidRDefault="00441546" w:rsidP="00441546">
      <w:pPr>
        <w:widowControl w:val="0"/>
        <w:spacing w:line="360" w:lineRule="exact"/>
        <w:ind w:firstLine="709"/>
        <w:rPr>
          <w:sz w:val="18"/>
          <w:szCs w:val="18"/>
        </w:rPr>
        <w:sectPr w:rsidR="00441546" w:rsidRPr="00190B7E" w:rsidSect="00441546">
          <w:headerReference w:type="default" r:id="rId14"/>
          <w:pgSz w:w="11906" w:h="16838"/>
          <w:pgMar w:top="1134" w:right="850" w:bottom="1134" w:left="1701" w:header="708" w:footer="708" w:gutter="0"/>
          <w:cols w:space="708"/>
          <w:docGrid w:linePitch="360"/>
        </w:sectPr>
      </w:pPr>
    </w:p>
    <w:p w:rsidR="00441546" w:rsidRPr="00190B7E" w:rsidRDefault="00441546" w:rsidP="00441546">
      <w:pPr>
        <w:spacing w:after="120"/>
        <w:ind w:firstLine="10915"/>
        <w:rPr>
          <w:sz w:val="18"/>
          <w:szCs w:val="18"/>
        </w:rPr>
      </w:pPr>
      <w:r w:rsidRPr="00190B7E">
        <w:rPr>
          <w:sz w:val="18"/>
          <w:szCs w:val="18"/>
        </w:rPr>
        <w:lastRenderedPageBreak/>
        <w:t>Приложение № 1</w:t>
      </w:r>
    </w:p>
    <w:p w:rsidR="00441546" w:rsidRPr="00190B7E" w:rsidRDefault="00441546" w:rsidP="00441546">
      <w:pPr>
        <w:ind w:left="10915"/>
        <w:rPr>
          <w:sz w:val="18"/>
          <w:szCs w:val="18"/>
        </w:rPr>
      </w:pPr>
      <w:r w:rsidRPr="00190B7E">
        <w:rPr>
          <w:sz w:val="18"/>
          <w:szCs w:val="18"/>
        </w:rPr>
        <w:t>е</w:t>
      </w:r>
    </w:p>
    <w:p w:rsidR="00441546" w:rsidRPr="00190B7E" w:rsidRDefault="00441546" w:rsidP="00441546">
      <w:pPr>
        <w:ind w:firstLine="12600"/>
        <w:rPr>
          <w:sz w:val="18"/>
          <w:szCs w:val="18"/>
        </w:rPr>
      </w:pPr>
    </w:p>
    <w:p w:rsidR="00441546" w:rsidRPr="00190B7E" w:rsidRDefault="00441546" w:rsidP="00441546">
      <w:pPr>
        <w:spacing w:after="120"/>
        <w:jc w:val="center"/>
        <w:rPr>
          <w:b/>
          <w:sz w:val="18"/>
          <w:szCs w:val="18"/>
          <w:vertAlign w:val="subscript"/>
        </w:rPr>
      </w:pPr>
      <w:r w:rsidRPr="00190B7E">
        <w:rPr>
          <w:b/>
          <w:sz w:val="18"/>
          <w:szCs w:val="18"/>
        </w:rPr>
        <w:t>Сведения о целевых показателях эффективности реализации районной  программы</w:t>
      </w:r>
    </w:p>
    <w:tbl>
      <w:tblPr>
        <w:tblW w:w="15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5208"/>
        <w:gridCol w:w="1418"/>
        <w:gridCol w:w="992"/>
        <w:gridCol w:w="34"/>
        <w:gridCol w:w="962"/>
        <w:gridCol w:w="65"/>
        <w:gridCol w:w="1027"/>
        <w:gridCol w:w="38"/>
        <w:gridCol w:w="993"/>
        <w:gridCol w:w="1026"/>
        <w:gridCol w:w="1027"/>
        <w:gridCol w:w="1027"/>
        <w:gridCol w:w="1027"/>
      </w:tblGrid>
      <w:tr w:rsidR="00441546" w:rsidRPr="00190B7E" w:rsidTr="00441546">
        <w:trPr>
          <w:trHeight w:val="337"/>
          <w:tblHeader/>
        </w:trPr>
        <w:tc>
          <w:tcPr>
            <w:tcW w:w="566" w:type="dxa"/>
            <w:vMerge w:val="restart"/>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w:t>
            </w:r>
          </w:p>
          <w:p w:rsidR="00441546" w:rsidRPr="00190B7E" w:rsidRDefault="00441546" w:rsidP="00441546">
            <w:pPr>
              <w:spacing w:before="100" w:beforeAutospacing="1" w:after="100" w:afterAutospacing="1"/>
              <w:contextualSpacing/>
              <w:jc w:val="center"/>
              <w:rPr>
                <w:sz w:val="18"/>
                <w:szCs w:val="18"/>
              </w:rPr>
            </w:pPr>
            <w:proofErr w:type="gramStart"/>
            <w:r w:rsidRPr="00190B7E">
              <w:rPr>
                <w:sz w:val="18"/>
                <w:szCs w:val="18"/>
              </w:rPr>
              <w:t>п</w:t>
            </w:r>
            <w:proofErr w:type="gramEnd"/>
            <w:r w:rsidRPr="00190B7E">
              <w:rPr>
                <w:sz w:val="18"/>
                <w:szCs w:val="18"/>
              </w:rPr>
              <w:t>/п</w:t>
            </w:r>
          </w:p>
        </w:tc>
        <w:tc>
          <w:tcPr>
            <w:tcW w:w="5208" w:type="dxa"/>
            <w:vMerge w:val="restart"/>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Наименование программы, наименование показателя</w:t>
            </w:r>
          </w:p>
        </w:tc>
        <w:tc>
          <w:tcPr>
            <w:tcW w:w="1418" w:type="dxa"/>
            <w:vMerge w:val="restart"/>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Единица измерения</w:t>
            </w:r>
          </w:p>
        </w:tc>
        <w:tc>
          <w:tcPr>
            <w:tcW w:w="8218" w:type="dxa"/>
            <w:gridSpan w:val="11"/>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Значение показателей эффективности</w:t>
            </w:r>
          </w:p>
        </w:tc>
      </w:tr>
      <w:tr w:rsidR="00441546" w:rsidRPr="00190B7E" w:rsidTr="00441546">
        <w:trPr>
          <w:trHeight w:val="252"/>
          <w:tblHeader/>
        </w:trPr>
        <w:tc>
          <w:tcPr>
            <w:tcW w:w="566" w:type="dxa"/>
            <w:vMerge/>
          </w:tcPr>
          <w:p w:rsidR="00441546" w:rsidRPr="00190B7E" w:rsidRDefault="00441546" w:rsidP="00441546">
            <w:pPr>
              <w:spacing w:before="100" w:beforeAutospacing="1" w:after="100" w:afterAutospacing="1"/>
              <w:contextualSpacing/>
              <w:jc w:val="center"/>
              <w:rPr>
                <w:sz w:val="18"/>
                <w:szCs w:val="18"/>
              </w:rPr>
            </w:pPr>
          </w:p>
        </w:tc>
        <w:tc>
          <w:tcPr>
            <w:tcW w:w="5208" w:type="dxa"/>
            <w:vMerge/>
          </w:tcPr>
          <w:p w:rsidR="00441546" w:rsidRPr="00190B7E" w:rsidRDefault="00441546" w:rsidP="00441546">
            <w:pPr>
              <w:spacing w:before="100" w:beforeAutospacing="1" w:after="100" w:afterAutospacing="1"/>
              <w:contextualSpacing/>
              <w:jc w:val="center"/>
              <w:rPr>
                <w:sz w:val="18"/>
                <w:szCs w:val="18"/>
              </w:rPr>
            </w:pPr>
          </w:p>
        </w:tc>
        <w:tc>
          <w:tcPr>
            <w:tcW w:w="1418" w:type="dxa"/>
            <w:vMerge/>
          </w:tcPr>
          <w:p w:rsidR="00441546" w:rsidRPr="00190B7E" w:rsidRDefault="00441546" w:rsidP="00441546">
            <w:pPr>
              <w:spacing w:before="100" w:beforeAutospacing="1" w:after="100" w:afterAutospacing="1"/>
              <w:contextualSpacing/>
              <w:jc w:val="center"/>
              <w:rPr>
                <w:sz w:val="18"/>
                <w:szCs w:val="18"/>
              </w:rPr>
            </w:pPr>
          </w:p>
        </w:tc>
        <w:tc>
          <w:tcPr>
            <w:tcW w:w="1026" w:type="dxa"/>
            <w:gridSpan w:val="2"/>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2015</w:t>
            </w:r>
          </w:p>
          <w:p w:rsidR="00441546" w:rsidRPr="00190B7E" w:rsidRDefault="00441546" w:rsidP="00441546">
            <w:pPr>
              <w:spacing w:before="100" w:beforeAutospacing="1" w:after="100" w:afterAutospacing="1"/>
              <w:contextualSpacing/>
              <w:jc w:val="center"/>
              <w:rPr>
                <w:sz w:val="18"/>
                <w:szCs w:val="18"/>
              </w:rPr>
            </w:pPr>
            <w:r w:rsidRPr="00190B7E">
              <w:rPr>
                <w:sz w:val="18"/>
                <w:szCs w:val="18"/>
              </w:rPr>
              <w:t>Факт</w:t>
            </w:r>
          </w:p>
        </w:tc>
        <w:tc>
          <w:tcPr>
            <w:tcW w:w="1027" w:type="dxa"/>
            <w:gridSpan w:val="2"/>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2016</w:t>
            </w:r>
          </w:p>
          <w:p w:rsidR="00441546" w:rsidRPr="00190B7E" w:rsidRDefault="00441546" w:rsidP="00441546">
            <w:pPr>
              <w:spacing w:before="100" w:beforeAutospacing="1" w:after="100" w:afterAutospacing="1"/>
              <w:contextualSpacing/>
              <w:jc w:val="center"/>
              <w:rPr>
                <w:sz w:val="18"/>
                <w:szCs w:val="18"/>
              </w:rPr>
            </w:pPr>
            <w:r w:rsidRPr="00190B7E">
              <w:rPr>
                <w:sz w:val="18"/>
                <w:szCs w:val="18"/>
              </w:rPr>
              <w:t>Факт</w:t>
            </w:r>
          </w:p>
        </w:tc>
        <w:tc>
          <w:tcPr>
            <w:tcW w:w="1027" w:type="dxa"/>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2017</w:t>
            </w:r>
          </w:p>
          <w:p w:rsidR="00441546" w:rsidRPr="00190B7E" w:rsidRDefault="00441546" w:rsidP="00441546">
            <w:pPr>
              <w:spacing w:before="100" w:beforeAutospacing="1" w:after="100" w:afterAutospacing="1"/>
              <w:contextualSpacing/>
              <w:jc w:val="center"/>
              <w:rPr>
                <w:sz w:val="18"/>
                <w:szCs w:val="18"/>
              </w:rPr>
            </w:pPr>
            <w:r w:rsidRPr="00190B7E">
              <w:rPr>
                <w:sz w:val="18"/>
                <w:szCs w:val="18"/>
              </w:rPr>
              <w:t>Факт</w:t>
            </w:r>
          </w:p>
        </w:tc>
        <w:tc>
          <w:tcPr>
            <w:tcW w:w="1031" w:type="dxa"/>
            <w:gridSpan w:val="2"/>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2018</w:t>
            </w:r>
          </w:p>
          <w:p w:rsidR="00441546" w:rsidRPr="00190B7E" w:rsidRDefault="00441546" w:rsidP="00441546">
            <w:pPr>
              <w:spacing w:before="100" w:beforeAutospacing="1" w:after="100" w:afterAutospacing="1"/>
              <w:contextualSpacing/>
              <w:jc w:val="center"/>
              <w:rPr>
                <w:sz w:val="18"/>
                <w:szCs w:val="18"/>
              </w:rPr>
            </w:pPr>
            <w:r w:rsidRPr="00190B7E">
              <w:rPr>
                <w:sz w:val="18"/>
                <w:szCs w:val="18"/>
              </w:rPr>
              <w:t>Факт</w:t>
            </w:r>
          </w:p>
        </w:tc>
        <w:tc>
          <w:tcPr>
            <w:tcW w:w="1026" w:type="dxa"/>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2019</w:t>
            </w:r>
          </w:p>
          <w:p w:rsidR="00441546" w:rsidRPr="00190B7E" w:rsidRDefault="00441546" w:rsidP="00441546">
            <w:pPr>
              <w:spacing w:before="100" w:beforeAutospacing="1" w:after="100" w:afterAutospacing="1"/>
              <w:contextualSpacing/>
              <w:jc w:val="center"/>
              <w:rPr>
                <w:sz w:val="18"/>
                <w:szCs w:val="18"/>
              </w:rPr>
            </w:pPr>
            <w:r w:rsidRPr="00190B7E">
              <w:rPr>
                <w:sz w:val="18"/>
                <w:szCs w:val="18"/>
              </w:rPr>
              <w:t>Оценка</w:t>
            </w:r>
          </w:p>
        </w:tc>
        <w:tc>
          <w:tcPr>
            <w:tcW w:w="1027" w:type="dxa"/>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2020</w:t>
            </w:r>
          </w:p>
          <w:p w:rsidR="00441546" w:rsidRPr="00190B7E" w:rsidRDefault="00441546" w:rsidP="00441546">
            <w:pPr>
              <w:spacing w:before="100" w:beforeAutospacing="1" w:after="100" w:afterAutospacing="1"/>
              <w:contextualSpacing/>
              <w:jc w:val="center"/>
              <w:rPr>
                <w:sz w:val="18"/>
                <w:szCs w:val="18"/>
              </w:rPr>
            </w:pPr>
            <w:r w:rsidRPr="00190B7E">
              <w:rPr>
                <w:sz w:val="18"/>
                <w:szCs w:val="18"/>
              </w:rPr>
              <w:t>Прогноз</w:t>
            </w:r>
          </w:p>
        </w:tc>
        <w:tc>
          <w:tcPr>
            <w:tcW w:w="1027" w:type="dxa"/>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2021</w:t>
            </w:r>
          </w:p>
          <w:p w:rsidR="00441546" w:rsidRPr="00190B7E" w:rsidRDefault="00441546" w:rsidP="00441546">
            <w:pPr>
              <w:spacing w:before="100" w:beforeAutospacing="1" w:after="100" w:afterAutospacing="1"/>
              <w:contextualSpacing/>
              <w:jc w:val="center"/>
              <w:rPr>
                <w:sz w:val="18"/>
                <w:szCs w:val="18"/>
              </w:rPr>
            </w:pPr>
            <w:r w:rsidRPr="00190B7E">
              <w:rPr>
                <w:sz w:val="18"/>
                <w:szCs w:val="18"/>
              </w:rPr>
              <w:t>Прогноз</w:t>
            </w:r>
          </w:p>
        </w:tc>
        <w:tc>
          <w:tcPr>
            <w:tcW w:w="1027" w:type="dxa"/>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2022</w:t>
            </w:r>
          </w:p>
          <w:p w:rsidR="00441546" w:rsidRPr="00190B7E" w:rsidRDefault="00441546" w:rsidP="00441546">
            <w:pPr>
              <w:spacing w:before="100" w:beforeAutospacing="1" w:after="100" w:afterAutospacing="1"/>
              <w:contextualSpacing/>
              <w:jc w:val="center"/>
              <w:rPr>
                <w:sz w:val="18"/>
                <w:szCs w:val="18"/>
              </w:rPr>
            </w:pPr>
            <w:r w:rsidRPr="00190B7E">
              <w:rPr>
                <w:sz w:val="18"/>
                <w:szCs w:val="18"/>
              </w:rPr>
              <w:t>Прогноз</w:t>
            </w:r>
          </w:p>
        </w:tc>
      </w:tr>
      <w:tr w:rsidR="00441546" w:rsidRPr="00190B7E" w:rsidTr="00441546">
        <w:trPr>
          <w:trHeight w:val="355"/>
        </w:trPr>
        <w:tc>
          <w:tcPr>
            <w:tcW w:w="566" w:type="dxa"/>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1</w:t>
            </w:r>
          </w:p>
        </w:tc>
        <w:tc>
          <w:tcPr>
            <w:tcW w:w="14844" w:type="dxa"/>
            <w:gridSpan w:val="13"/>
          </w:tcPr>
          <w:p w:rsidR="00441546" w:rsidRPr="00190B7E" w:rsidRDefault="00441546" w:rsidP="00441546">
            <w:pPr>
              <w:spacing w:before="100" w:beforeAutospacing="1" w:after="100" w:afterAutospacing="1"/>
              <w:contextualSpacing/>
              <w:rPr>
                <w:b/>
                <w:sz w:val="18"/>
                <w:szCs w:val="18"/>
              </w:rPr>
            </w:pPr>
            <w:r w:rsidRPr="00190B7E">
              <w:rPr>
                <w:b/>
                <w:sz w:val="18"/>
                <w:szCs w:val="18"/>
              </w:rPr>
              <w:t>Районная целевая программа Орловского района Кировской области «Содействие занятости населения Орловского района Кировской области на 2014-2016 годы»</w:t>
            </w:r>
          </w:p>
        </w:tc>
      </w:tr>
      <w:tr w:rsidR="00441546" w:rsidRPr="00190B7E" w:rsidTr="00441546">
        <w:trPr>
          <w:trHeight w:val="355"/>
        </w:trPr>
        <w:tc>
          <w:tcPr>
            <w:tcW w:w="566" w:type="dxa"/>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1.1</w:t>
            </w:r>
          </w:p>
        </w:tc>
        <w:tc>
          <w:tcPr>
            <w:tcW w:w="5208" w:type="dxa"/>
          </w:tcPr>
          <w:p w:rsidR="00441546" w:rsidRPr="00190B7E" w:rsidRDefault="00441546" w:rsidP="00441546">
            <w:pPr>
              <w:spacing w:before="100" w:beforeAutospacing="1" w:after="100" w:afterAutospacing="1"/>
              <w:contextualSpacing/>
              <w:rPr>
                <w:sz w:val="18"/>
                <w:szCs w:val="18"/>
              </w:rPr>
            </w:pPr>
            <w:r w:rsidRPr="00190B7E">
              <w:rPr>
                <w:sz w:val="18"/>
                <w:szCs w:val="18"/>
              </w:rPr>
              <w:t>Доля трудоустроенных граждан в общей численности граж</w:t>
            </w:r>
            <w:r w:rsidRPr="00190B7E">
              <w:rPr>
                <w:sz w:val="18"/>
                <w:szCs w:val="18"/>
              </w:rPr>
              <w:softHyphen/>
              <w:t>дан, обратившихся за содействием в Отдел трудоустройства с целью поиска подходящей работы</w:t>
            </w:r>
          </w:p>
        </w:tc>
        <w:tc>
          <w:tcPr>
            <w:tcW w:w="1418" w:type="dxa"/>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w:t>
            </w:r>
          </w:p>
        </w:tc>
        <w:tc>
          <w:tcPr>
            <w:tcW w:w="992" w:type="dxa"/>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72,9</w:t>
            </w:r>
          </w:p>
        </w:tc>
        <w:tc>
          <w:tcPr>
            <w:tcW w:w="996" w:type="dxa"/>
            <w:gridSpan w:val="2"/>
            <w:tcBorders>
              <w:top w:val="nil"/>
            </w:tcBorders>
          </w:tcPr>
          <w:p w:rsidR="00441546" w:rsidRPr="00190B7E" w:rsidRDefault="00441546" w:rsidP="00441546">
            <w:pPr>
              <w:spacing w:before="100" w:beforeAutospacing="1" w:after="100" w:afterAutospacing="1"/>
              <w:contextualSpacing/>
              <w:jc w:val="center"/>
              <w:rPr>
                <w:sz w:val="18"/>
                <w:szCs w:val="18"/>
                <w:lang w:val="en-US"/>
              </w:rPr>
            </w:pPr>
            <w:r w:rsidRPr="00190B7E">
              <w:rPr>
                <w:sz w:val="18"/>
                <w:szCs w:val="18"/>
                <w:lang w:val="en-US"/>
              </w:rPr>
              <w:t>47</w:t>
            </w:r>
          </w:p>
        </w:tc>
        <w:tc>
          <w:tcPr>
            <w:tcW w:w="1130" w:type="dxa"/>
            <w:gridSpan w:val="3"/>
          </w:tcPr>
          <w:p w:rsidR="00441546" w:rsidRPr="00190B7E" w:rsidRDefault="00441546" w:rsidP="00441546">
            <w:pPr>
              <w:spacing w:before="100" w:beforeAutospacing="1" w:after="100" w:afterAutospacing="1"/>
              <w:contextualSpacing/>
              <w:jc w:val="center"/>
              <w:rPr>
                <w:sz w:val="18"/>
                <w:szCs w:val="18"/>
                <w:lang w:val="en-US"/>
              </w:rPr>
            </w:pPr>
            <w:r w:rsidRPr="00190B7E">
              <w:rPr>
                <w:sz w:val="18"/>
                <w:szCs w:val="18"/>
                <w:lang w:val="en-US"/>
              </w:rPr>
              <w:t>48</w:t>
            </w:r>
          </w:p>
        </w:tc>
        <w:tc>
          <w:tcPr>
            <w:tcW w:w="993" w:type="dxa"/>
          </w:tcPr>
          <w:p w:rsidR="00441546" w:rsidRPr="00190B7E" w:rsidRDefault="00441546" w:rsidP="00441546">
            <w:pPr>
              <w:spacing w:before="100" w:beforeAutospacing="1" w:after="100" w:afterAutospacing="1"/>
              <w:contextualSpacing/>
              <w:jc w:val="center"/>
              <w:rPr>
                <w:sz w:val="18"/>
                <w:szCs w:val="18"/>
                <w:lang w:val="en-US"/>
              </w:rPr>
            </w:pPr>
            <w:r w:rsidRPr="00190B7E">
              <w:rPr>
                <w:sz w:val="18"/>
                <w:szCs w:val="18"/>
                <w:lang w:val="en-US"/>
              </w:rPr>
              <w:t>44</w:t>
            </w:r>
          </w:p>
        </w:tc>
        <w:tc>
          <w:tcPr>
            <w:tcW w:w="1026" w:type="dxa"/>
          </w:tcPr>
          <w:p w:rsidR="00441546" w:rsidRPr="00190B7E" w:rsidRDefault="00441546" w:rsidP="00441546">
            <w:pPr>
              <w:spacing w:before="100" w:beforeAutospacing="1" w:after="100" w:afterAutospacing="1"/>
              <w:contextualSpacing/>
              <w:jc w:val="center"/>
              <w:rPr>
                <w:sz w:val="18"/>
                <w:szCs w:val="18"/>
                <w:lang w:val="en-US"/>
              </w:rPr>
            </w:pPr>
            <w:r w:rsidRPr="00190B7E">
              <w:rPr>
                <w:sz w:val="18"/>
                <w:szCs w:val="18"/>
                <w:lang w:val="en-US"/>
              </w:rPr>
              <w:t>44</w:t>
            </w:r>
          </w:p>
        </w:tc>
        <w:tc>
          <w:tcPr>
            <w:tcW w:w="1027" w:type="dxa"/>
          </w:tcPr>
          <w:p w:rsidR="00441546" w:rsidRPr="00190B7E" w:rsidRDefault="00441546" w:rsidP="00441546">
            <w:pPr>
              <w:spacing w:before="100" w:beforeAutospacing="1" w:after="100" w:afterAutospacing="1"/>
              <w:contextualSpacing/>
              <w:jc w:val="center"/>
              <w:rPr>
                <w:sz w:val="18"/>
                <w:szCs w:val="18"/>
                <w:lang w:val="en-US"/>
              </w:rPr>
            </w:pPr>
            <w:r w:rsidRPr="00190B7E">
              <w:rPr>
                <w:sz w:val="18"/>
                <w:szCs w:val="18"/>
                <w:lang w:val="en-US"/>
              </w:rPr>
              <w:t>44</w:t>
            </w:r>
          </w:p>
        </w:tc>
        <w:tc>
          <w:tcPr>
            <w:tcW w:w="1027" w:type="dxa"/>
          </w:tcPr>
          <w:p w:rsidR="00441546" w:rsidRPr="00190B7E" w:rsidRDefault="00441546" w:rsidP="00441546">
            <w:pPr>
              <w:spacing w:before="100" w:beforeAutospacing="1" w:after="100" w:afterAutospacing="1"/>
              <w:contextualSpacing/>
              <w:jc w:val="center"/>
              <w:rPr>
                <w:sz w:val="18"/>
                <w:szCs w:val="18"/>
                <w:lang w:val="en-US"/>
              </w:rPr>
            </w:pPr>
            <w:r w:rsidRPr="00190B7E">
              <w:rPr>
                <w:sz w:val="18"/>
                <w:szCs w:val="18"/>
                <w:lang w:val="en-US"/>
              </w:rPr>
              <w:t>44</w:t>
            </w:r>
          </w:p>
        </w:tc>
        <w:tc>
          <w:tcPr>
            <w:tcW w:w="1027" w:type="dxa"/>
          </w:tcPr>
          <w:p w:rsidR="00441546" w:rsidRPr="00190B7E" w:rsidRDefault="00441546" w:rsidP="00441546">
            <w:pPr>
              <w:spacing w:before="100" w:beforeAutospacing="1" w:after="100" w:afterAutospacing="1"/>
              <w:contextualSpacing/>
              <w:jc w:val="center"/>
              <w:rPr>
                <w:sz w:val="18"/>
                <w:szCs w:val="18"/>
                <w:lang w:val="en-US"/>
              </w:rPr>
            </w:pPr>
            <w:r w:rsidRPr="00190B7E">
              <w:rPr>
                <w:sz w:val="18"/>
                <w:szCs w:val="18"/>
                <w:lang w:val="en-US"/>
              </w:rPr>
              <w:t>44</w:t>
            </w:r>
          </w:p>
        </w:tc>
      </w:tr>
      <w:tr w:rsidR="00441546" w:rsidRPr="00190B7E" w:rsidTr="00441546">
        <w:trPr>
          <w:trHeight w:val="1454"/>
        </w:trPr>
        <w:tc>
          <w:tcPr>
            <w:tcW w:w="566" w:type="dxa"/>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1.2</w:t>
            </w:r>
          </w:p>
        </w:tc>
        <w:tc>
          <w:tcPr>
            <w:tcW w:w="5208" w:type="dxa"/>
          </w:tcPr>
          <w:p w:rsidR="00441546" w:rsidRPr="00190B7E" w:rsidRDefault="00441546" w:rsidP="00441546">
            <w:pPr>
              <w:spacing w:before="100" w:beforeAutospacing="1" w:after="100" w:afterAutospacing="1"/>
              <w:contextualSpacing/>
              <w:rPr>
                <w:sz w:val="18"/>
                <w:szCs w:val="18"/>
              </w:rPr>
            </w:pPr>
            <w:r w:rsidRPr="00190B7E">
              <w:rPr>
                <w:sz w:val="18"/>
                <w:szCs w:val="18"/>
              </w:rPr>
              <w:t>Доля трудоустроенных граждан, относящихся к категории инвалидов, в общей численности граждан, относящихся к категории инвалидов, обратившихся за содействием в Отдел трудоустройства с целью поиска подхо</w:t>
            </w:r>
            <w:r w:rsidRPr="00190B7E">
              <w:rPr>
                <w:sz w:val="18"/>
                <w:szCs w:val="18"/>
              </w:rPr>
              <w:softHyphen/>
              <w:t>дящей работы</w:t>
            </w:r>
          </w:p>
        </w:tc>
        <w:tc>
          <w:tcPr>
            <w:tcW w:w="1418" w:type="dxa"/>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w:t>
            </w:r>
          </w:p>
        </w:tc>
        <w:tc>
          <w:tcPr>
            <w:tcW w:w="992" w:type="dxa"/>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50</w:t>
            </w:r>
          </w:p>
        </w:tc>
        <w:tc>
          <w:tcPr>
            <w:tcW w:w="996" w:type="dxa"/>
            <w:gridSpan w:val="2"/>
          </w:tcPr>
          <w:p w:rsidR="00441546" w:rsidRPr="00190B7E" w:rsidRDefault="00441546" w:rsidP="00441546">
            <w:pPr>
              <w:spacing w:before="100" w:beforeAutospacing="1" w:after="100" w:afterAutospacing="1"/>
              <w:contextualSpacing/>
              <w:jc w:val="center"/>
              <w:rPr>
                <w:sz w:val="18"/>
                <w:szCs w:val="18"/>
                <w:lang w:val="en-US"/>
              </w:rPr>
            </w:pPr>
            <w:r w:rsidRPr="00190B7E">
              <w:rPr>
                <w:sz w:val="18"/>
                <w:szCs w:val="18"/>
                <w:lang w:val="en-US"/>
              </w:rPr>
              <w:t>22</w:t>
            </w:r>
          </w:p>
        </w:tc>
        <w:tc>
          <w:tcPr>
            <w:tcW w:w="1130" w:type="dxa"/>
            <w:gridSpan w:val="3"/>
          </w:tcPr>
          <w:p w:rsidR="00441546" w:rsidRPr="00190B7E" w:rsidRDefault="00441546" w:rsidP="00441546">
            <w:pPr>
              <w:spacing w:before="100" w:beforeAutospacing="1" w:after="100" w:afterAutospacing="1"/>
              <w:contextualSpacing/>
              <w:jc w:val="center"/>
              <w:rPr>
                <w:sz w:val="18"/>
                <w:szCs w:val="18"/>
                <w:lang w:val="en-US"/>
              </w:rPr>
            </w:pPr>
            <w:r w:rsidRPr="00190B7E">
              <w:rPr>
                <w:sz w:val="18"/>
                <w:szCs w:val="18"/>
                <w:lang w:val="en-US"/>
              </w:rPr>
              <w:t>28</w:t>
            </w:r>
          </w:p>
        </w:tc>
        <w:tc>
          <w:tcPr>
            <w:tcW w:w="993" w:type="dxa"/>
          </w:tcPr>
          <w:p w:rsidR="00441546" w:rsidRPr="00190B7E" w:rsidRDefault="00441546" w:rsidP="00441546">
            <w:pPr>
              <w:spacing w:before="100" w:beforeAutospacing="1" w:after="100" w:afterAutospacing="1"/>
              <w:contextualSpacing/>
              <w:jc w:val="center"/>
              <w:rPr>
                <w:sz w:val="18"/>
                <w:szCs w:val="18"/>
                <w:lang w:val="en-US"/>
              </w:rPr>
            </w:pPr>
            <w:r w:rsidRPr="00190B7E">
              <w:rPr>
                <w:sz w:val="18"/>
                <w:szCs w:val="18"/>
                <w:lang w:val="en-US"/>
              </w:rPr>
              <w:t>26</w:t>
            </w:r>
          </w:p>
        </w:tc>
        <w:tc>
          <w:tcPr>
            <w:tcW w:w="1026" w:type="dxa"/>
          </w:tcPr>
          <w:p w:rsidR="00441546" w:rsidRPr="00190B7E" w:rsidRDefault="00441546" w:rsidP="00441546">
            <w:pPr>
              <w:spacing w:before="100" w:beforeAutospacing="1" w:after="100" w:afterAutospacing="1"/>
              <w:contextualSpacing/>
              <w:jc w:val="center"/>
              <w:rPr>
                <w:sz w:val="18"/>
                <w:szCs w:val="18"/>
                <w:lang w:val="en-US"/>
              </w:rPr>
            </w:pPr>
            <w:r w:rsidRPr="00190B7E">
              <w:rPr>
                <w:sz w:val="18"/>
                <w:szCs w:val="18"/>
                <w:lang w:val="en-US"/>
              </w:rPr>
              <w:t>26</w:t>
            </w:r>
          </w:p>
        </w:tc>
        <w:tc>
          <w:tcPr>
            <w:tcW w:w="1027" w:type="dxa"/>
          </w:tcPr>
          <w:p w:rsidR="00441546" w:rsidRPr="00190B7E" w:rsidRDefault="00441546" w:rsidP="00441546">
            <w:pPr>
              <w:spacing w:before="100" w:beforeAutospacing="1" w:after="100" w:afterAutospacing="1"/>
              <w:contextualSpacing/>
              <w:jc w:val="center"/>
              <w:rPr>
                <w:sz w:val="18"/>
                <w:szCs w:val="18"/>
                <w:lang w:val="en-US"/>
              </w:rPr>
            </w:pPr>
            <w:r w:rsidRPr="00190B7E">
              <w:rPr>
                <w:sz w:val="18"/>
                <w:szCs w:val="18"/>
                <w:lang w:val="en-US"/>
              </w:rPr>
              <w:t>26</w:t>
            </w:r>
          </w:p>
        </w:tc>
        <w:tc>
          <w:tcPr>
            <w:tcW w:w="1027" w:type="dxa"/>
          </w:tcPr>
          <w:p w:rsidR="00441546" w:rsidRPr="00190B7E" w:rsidRDefault="00441546" w:rsidP="00441546">
            <w:pPr>
              <w:spacing w:before="100" w:beforeAutospacing="1" w:after="100" w:afterAutospacing="1"/>
              <w:contextualSpacing/>
              <w:jc w:val="center"/>
              <w:rPr>
                <w:sz w:val="18"/>
                <w:szCs w:val="18"/>
                <w:lang w:val="en-US"/>
              </w:rPr>
            </w:pPr>
            <w:r w:rsidRPr="00190B7E">
              <w:rPr>
                <w:sz w:val="18"/>
                <w:szCs w:val="18"/>
                <w:lang w:val="en-US"/>
              </w:rPr>
              <w:t>26</w:t>
            </w:r>
          </w:p>
        </w:tc>
        <w:tc>
          <w:tcPr>
            <w:tcW w:w="1027" w:type="dxa"/>
          </w:tcPr>
          <w:p w:rsidR="00441546" w:rsidRPr="00190B7E" w:rsidRDefault="00441546" w:rsidP="00441546">
            <w:pPr>
              <w:spacing w:before="100" w:beforeAutospacing="1" w:after="100" w:afterAutospacing="1"/>
              <w:contextualSpacing/>
              <w:jc w:val="center"/>
              <w:rPr>
                <w:sz w:val="18"/>
                <w:szCs w:val="18"/>
                <w:lang w:val="en-US"/>
              </w:rPr>
            </w:pPr>
            <w:r w:rsidRPr="00190B7E">
              <w:rPr>
                <w:sz w:val="18"/>
                <w:szCs w:val="18"/>
                <w:lang w:val="en-US"/>
              </w:rPr>
              <w:t>26</w:t>
            </w:r>
          </w:p>
        </w:tc>
      </w:tr>
      <w:tr w:rsidR="00441546" w:rsidRPr="00190B7E" w:rsidTr="00441546">
        <w:trPr>
          <w:trHeight w:val="303"/>
        </w:trPr>
        <w:tc>
          <w:tcPr>
            <w:tcW w:w="566" w:type="dxa"/>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1.3</w:t>
            </w:r>
          </w:p>
        </w:tc>
        <w:tc>
          <w:tcPr>
            <w:tcW w:w="5208" w:type="dxa"/>
          </w:tcPr>
          <w:p w:rsidR="00441546" w:rsidRPr="00190B7E" w:rsidRDefault="00441546" w:rsidP="00441546">
            <w:pPr>
              <w:spacing w:before="100" w:beforeAutospacing="1" w:after="100" w:afterAutospacing="1"/>
              <w:contextualSpacing/>
              <w:rPr>
                <w:sz w:val="18"/>
                <w:szCs w:val="18"/>
              </w:rPr>
            </w:pPr>
            <w:r w:rsidRPr="00190B7E">
              <w:rPr>
                <w:sz w:val="18"/>
                <w:szCs w:val="18"/>
              </w:rPr>
              <w:t>Среднегодовой уровень регистрируемой безработицы</w:t>
            </w:r>
          </w:p>
        </w:tc>
        <w:tc>
          <w:tcPr>
            <w:tcW w:w="1418" w:type="dxa"/>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 ЭАН</w:t>
            </w:r>
          </w:p>
        </w:tc>
        <w:tc>
          <w:tcPr>
            <w:tcW w:w="992" w:type="dxa"/>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2</w:t>
            </w:r>
          </w:p>
        </w:tc>
        <w:tc>
          <w:tcPr>
            <w:tcW w:w="996" w:type="dxa"/>
            <w:gridSpan w:val="2"/>
            <w:tcBorders>
              <w:top w:val="nil"/>
            </w:tcBorders>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2,1</w:t>
            </w:r>
          </w:p>
        </w:tc>
        <w:tc>
          <w:tcPr>
            <w:tcW w:w="1130" w:type="dxa"/>
            <w:gridSpan w:val="3"/>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1,8</w:t>
            </w:r>
          </w:p>
        </w:tc>
        <w:tc>
          <w:tcPr>
            <w:tcW w:w="993" w:type="dxa"/>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1,6</w:t>
            </w:r>
          </w:p>
        </w:tc>
        <w:tc>
          <w:tcPr>
            <w:tcW w:w="1026" w:type="dxa"/>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1,6</w:t>
            </w:r>
          </w:p>
        </w:tc>
        <w:tc>
          <w:tcPr>
            <w:tcW w:w="1027" w:type="dxa"/>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1,6</w:t>
            </w:r>
          </w:p>
        </w:tc>
        <w:tc>
          <w:tcPr>
            <w:tcW w:w="1027" w:type="dxa"/>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1,6</w:t>
            </w:r>
          </w:p>
        </w:tc>
        <w:tc>
          <w:tcPr>
            <w:tcW w:w="1027" w:type="dxa"/>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1,6</w:t>
            </w:r>
          </w:p>
        </w:tc>
      </w:tr>
      <w:tr w:rsidR="00441546" w:rsidRPr="00190B7E" w:rsidTr="00441546">
        <w:trPr>
          <w:trHeight w:val="599"/>
        </w:trPr>
        <w:tc>
          <w:tcPr>
            <w:tcW w:w="566" w:type="dxa"/>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1.4</w:t>
            </w:r>
          </w:p>
        </w:tc>
        <w:tc>
          <w:tcPr>
            <w:tcW w:w="5208" w:type="dxa"/>
          </w:tcPr>
          <w:p w:rsidR="00441546" w:rsidRPr="00190B7E" w:rsidRDefault="00441546" w:rsidP="00441546">
            <w:pPr>
              <w:spacing w:before="100" w:beforeAutospacing="1" w:after="100" w:afterAutospacing="1"/>
              <w:contextualSpacing/>
              <w:rPr>
                <w:sz w:val="18"/>
                <w:szCs w:val="18"/>
              </w:rPr>
            </w:pPr>
            <w:r w:rsidRPr="00190B7E">
              <w:rPr>
                <w:sz w:val="18"/>
                <w:szCs w:val="18"/>
              </w:rPr>
              <w:t>Коэффициент напряженности на рынке труда (на конец года)</w:t>
            </w:r>
          </w:p>
        </w:tc>
        <w:tc>
          <w:tcPr>
            <w:tcW w:w="1418" w:type="dxa"/>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человек на 1 вакансию</w:t>
            </w:r>
          </w:p>
        </w:tc>
        <w:tc>
          <w:tcPr>
            <w:tcW w:w="992" w:type="dxa"/>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1,64</w:t>
            </w:r>
          </w:p>
        </w:tc>
        <w:tc>
          <w:tcPr>
            <w:tcW w:w="996" w:type="dxa"/>
            <w:gridSpan w:val="2"/>
            <w:tcBorders>
              <w:top w:val="nil"/>
            </w:tcBorders>
          </w:tcPr>
          <w:p w:rsidR="00441546" w:rsidRPr="00190B7E" w:rsidRDefault="00441546" w:rsidP="00441546">
            <w:pPr>
              <w:spacing w:before="100" w:beforeAutospacing="1" w:after="100" w:afterAutospacing="1"/>
              <w:contextualSpacing/>
              <w:jc w:val="center"/>
              <w:rPr>
                <w:sz w:val="18"/>
                <w:szCs w:val="18"/>
                <w:lang w:val="en-US"/>
              </w:rPr>
            </w:pPr>
            <w:r w:rsidRPr="00190B7E">
              <w:rPr>
                <w:sz w:val="18"/>
                <w:szCs w:val="18"/>
                <w:lang w:val="en-US"/>
              </w:rPr>
              <w:t>2</w:t>
            </w:r>
            <w:r w:rsidRPr="00190B7E">
              <w:rPr>
                <w:sz w:val="18"/>
                <w:szCs w:val="18"/>
              </w:rPr>
              <w:t>,</w:t>
            </w:r>
            <w:r w:rsidRPr="00190B7E">
              <w:rPr>
                <w:sz w:val="18"/>
                <w:szCs w:val="18"/>
                <w:lang w:val="en-US"/>
              </w:rPr>
              <w:t>04</w:t>
            </w:r>
          </w:p>
        </w:tc>
        <w:tc>
          <w:tcPr>
            <w:tcW w:w="1130" w:type="dxa"/>
            <w:gridSpan w:val="3"/>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2</w:t>
            </w:r>
          </w:p>
        </w:tc>
        <w:tc>
          <w:tcPr>
            <w:tcW w:w="993" w:type="dxa"/>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2,2</w:t>
            </w:r>
          </w:p>
        </w:tc>
        <w:tc>
          <w:tcPr>
            <w:tcW w:w="1026" w:type="dxa"/>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2,2</w:t>
            </w:r>
          </w:p>
        </w:tc>
        <w:tc>
          <w:tcPr>
            <w:tcW w:w="1027" w:type="dxa"/>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2,2</w:t>
            </w:r>
          </w:p>
        </w:tc>
        <w:tc>
          <w:tcPr>
            <w:tcW w:w="1027" w:type="dxa"/>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2,2</w:t>
            </w:r>
          </w:p>
        </w:tc>
        <w:tc>
          <w:tcPr>
            <w:tcW w:w="1027" w:type="dxa"/>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2,2</w:t>
            </w:r>
          </w:p>
        </w:tc>
      </w:tr>
      <w:tr w:rsidR="00441546" w:rsidRPr="00190B7E" w:rsidTr="00441546">
        <w:trPr>
          <w:trHeight w:val="285"/>
        </w:trPr>
        <w:tc>
          <w:tcPr>
            <w:tcW w:w="566" w:type="dxa"/>
          </w:tcPr>
          <w:p w:rsidR="00441546" w:rsidRPr="00190B7E" w:rsidRDefault="00441546" w:rsidP="00441546">
            <w:pPr>
              <w:spacing w:before="100" w:beforeAutospacing="1" w:after="100" w:afterAutospacing="1"/>
              <w:contextualSpacing/>
              <w:jc w:val="center"/>
              <w:rPr>
                <w:b/>
                <w:sz w:val="18"/>
                <w:szCs w:val="18"/>
              </w:rPr>
            </w:pPr>
            <w:r w:rsidRPr="00190B7E">
              <w:rPr>
                <w:b/>
                <w:sz w:val="18"/>
                <w:szCs w:val="18"/>
              </w:rPr>
              <w:t>2</w:t>
            </w:r>
          </w:p>
        </w:tc>
        <w:tc>
          <w:tcPr>
            <w:tcW w:w="14844" w:type="dxa"/>
            <w:gridSpan w:val="13"/>
          </w:tcPr>
          <w:p w:rsidR="00441546" w:rsidRPr="00190B7E" w:rsidRDefault="00441546" w:rsidP="00441546">
            <w:pPr>
              <w:spacing w:before="100" w:beforeAutospacing="1" w:after="100" w:afterAutospacing="1"/>
              <w:contextualSpacing/>
              <w:rPr>
                <w:sz w:val="18"/>
                <w:szCs w:val="18"/>
              </w:rPr>
            </w:pPr>
            <w:r w:rsidRPr="00190B7E">
              <w:rPr>
                <w:b/>
                <w:sz w:val="18"/>
                <w:szCs w:val="18"/>
              </w:rPr>
              <w:t>Мероприятия районной  программы</w:t>
            </w:r>
          </w:p>
        </w:tc>
      </w:tr>
      <w:tr w:rsidR="00441546" w:rsidRPr="00190B7E" w:rsidTr="00441546">
        <w:trPr>
          <w:trHeight w:val="445"/>
        </w:trPr>
        <w:tc>
          <w:tcPr>
            <w:tcW w:w="566" w:type="dxa"/>
            <w:vMerge w:val="restart"/>
          </w:tcPr>
          <w:p w:rsidR="00441546" w:rsidRPr="00190B7E" w:rsidRDefault="00441546" w:rsidP="00441546">
            <w:pPr>
              <w:spacing w:before="100" w:beforeAutospacing="1" w:after="100" w:afterAutospacing="1"/>
              <w:contextualSpacing/>
              <w:jc w:val="center"/>
              <w:rPr>
                <w:b/>
                <w:sz w:val="18"/>
                <w:szCs w:val="18"/>
              </w:rPr>
            </w:pPr>
            <w:r w:rsidRPr="00190B7E">
              <w:rPr>
                <w:sz w:val="18"/>
                <w:szCs w:val="18"/>
              </w:rPr>
              <w:t>2.1</w:t>
            </w:r>
          </w:p>
        </w:tc>
        <w:tc>
          <w:tcPr>
            <w:tcW w:w="14844" w:type="dxa"/>
            <w:gridSpan w:val="13"/>
          </w:tcPr>
          <w:p w:rsidR="00441546" w:rsidRPr="00190B7E" w:rsidRDefault="00441546" w:rsidP="00441546">
            <w:pPr>
              <w:spacing w:before="100" w:beforeAutospacing="1" w:after="100" w:afterAutospacing="1"/>
              <w:contextualSpacing/>
              <w:rPr>
                <w:sz w:val="18"/>
                <w:szCs w:val="18"/>
              </w:rPr>
            </w:pPr>
            <w:r w:rsidRPr="00190B7E">
              <w:rPr>
                <w:sz w:val="18"/>
                <w:szCs w:val="18"/>
              </w:rPr>
              <w:t>Мероприятие районной  программы «Реализация ме</w:t>
            </w:r>
            <w:r w:rsidRPr="00190B7E">
              <w:rPr>
                <w:sz w:val="18"/>
                <w:szCs w:val="18"/>
              </w:rPr>
              <w:softHyphen/>
              <w:t>роприятий активной политики занятости населения и повы</w:t>
            </w:r>
            <w:r w:rsidRPr="00190B7E">
              <w:rPr>
                <w:sz w:val="18"/>
                <w:szCs w:val="18"/>
              </w:rPr>
              <w:softHyphen/>
              <w:t>шения качества рабочей силы»</w:t>
            </w:r>
          </w:p>
        </w:tc>
      </w:tr>
      <w:tr w:rsidR="00441546" w:rsidRPr="00190B7E" w:rsidTr="00441546">
        <w:trPr>
          <w:trHeight w:val="2641"/>
        </w:trPr>
        <w:tc>
          <w:tcPr>
            <w:tcW w:w="566" w:type="dxa"/>
            <w:vMerge/>
          </w:tcPr>
          <w:p w:rsidR="00441546" w:rsidRPr="00190B7E" w:rsidRDefault="00441546" w:rsidP="00441546">
            <w:pPr>
              <w:spacing w:before="100" w:beforeAutospacing="1" w:after="100" w:afterAutospacing="1"/>
              <w:contextualSpacing/>
              <w:jc w:val="center"/>
              <w:rPr>
                <w:sz w:val="18"/>
                <w:szCs w:val="18"/>
              </w:rPr>
            </w:pPr>
          </w:p>
        </w:tc>
        <w:tc>
          <w:tcPr>
            <w:tcW w:w="5208" w:type="dxa"/>
          </w:tcPr>
          <w:p w:rsidR="00441546" w:rsidRPr="00190B7E" w:rsidRDefault="00441546" w:rsidP="00441546">
            <w:pPr>
              <w:spacing w:before="100" w:beforeAutospacing="1" w:after="100" w:afterAutospacing="1"/>
              <w:contextualSpacing/>
              <w:rPr>
                <w:b/>
                <w:sz w:val="18"/>
                <w:szCs w:val="18"/>
              </w:rPr>
            </w:pPr>
            <w:r w:rsidRPr="00190B7E">
              <w:rPr>
                <w:b/>
                <w:sz w:val="18"/>
                <w:szCs w:val="18"/>
              </w:rPr>
              <w:t xml:space="preserve">Показатели: </w:t>
            </w:r>
          </w:p>
          <w:p w:rsidR="00441546" w:rsidRPr="00190B7E" w:rsidRDefault="00441546" w:rsidP="00441546">
            <w:pPr>
              <w:spacing w:before="100" w:beforeAutospacing="1" w:after="100" w:afterAutospacing="1"/>
              <w:contextualSpacing/>
              <w:rPr>
                <w:sz w:val="18"/>
                <w:szCs w:val="18"/>
              </w:rPr>
            </w:pPr>
            <w:r w:rsidRPr="00190B7E">
              <w:rPr>
                <w:sz w:val="18"/>
                <w:szCs w:val="18"/>
              </w:rPr>
              <w:t>удельный вес граждан, удовлетворенных полнотой и качест</w:t>
            </w:r>
            <w:r w:rsidRPr="00190B7E">
              <w:rPr>
                <w:sz w:val="18"/>
                <w:szCs w:val="18"/>
              </w:rPr>
              <w:softHyphen/>
              <w:t>вом предоставленных услуг, в численности граждан, опро</w:t>
            </w:r>
            <w:r w:rsidRPr="00190B7E">
              <w:rPr>
                <w:sz w:val="18"/>
                <w:szCs w:val="18"/>
              </w:rPr>
              <w:softHyphen/>
              <w:t>шенных в ходе выборочного репрезентативного обследова</w:t>
            </w:r>
            <w:r w:rsidRPr="00190B7E">
              <w:rPr>
                <w:sz w:val="18"/>
                <w:szCs w:val="18"/>
              </w:rPr>
              <w:softHyphen/>
              <w:t>ния по вопросам полноты и качества предоставляемых госу</w:t>
            </w:r>
            <w:r w:rsidRPr="00190B7E">
              <w:rPr>
                <w:sz w:val="18"/>
                <w:szCs w:val="18"/>
              </w:rPr>
              <w:softHyphen/>
              <w:t xml:space="preserve">дарственных услуг; </w:t>
            </w:r>
          </w:p>
        </w:tc>
        <w:tc>
          <w:tcPr>
            <w:tcW w:w="1418" w:type="dxa"/>
            <w:vAlign w:val="center"/>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w:t>
            </w:r>
          </w:p>
        </w:tc>
        <w:tc>
          <w:tcPr>
            <w:tcW w:w="992" w:type="dxa"/>
            <w:vAlign w:val="center"/>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85,0</w:t>
            </w:r>
          </w:p>
        </w:tc>
        <w:tc>
          <w:tcPr>
            <w:tcW w:w="996" w:type="dxa"/>
            <w:gridSpan w:val="2"/>
            <w:vAlign w:val="center"/>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86,3,0</w:t>
            </w:r>
          </w:p>
        </w:tc>
        <w:tc>
          <w:tcPr>
            <w:tcW w:w="1130" w:type="dxa"/>
            <w:gridSpan w:val="3"/>
            <w:vAlign w:val="center"/>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87,0</w:t>
            </w:r>
          </w:p>
        </w:tc>
        <w:tc>
          <w:tcPr>
            <w:tcW w:w="993" w:type="dxa"/>
            <w:vAlign w:val="center"/>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86,2</w:t>
            </w:r>
          </w:p>
        </w:tc>
        <w:tc>
          <w:tcPr>
            <w:tcW w:w="1026" w:type="dxa"/>
            <w:vAlign w:val="center"/>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85</w:t>
            </w:r>
          </w:p>
        </w:tc>
        <w:tc>
          <w:tcPr>
            <w:tcW w:w="1027" w:type="dxa"/>
            <w:vAlign w:val="center"/>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85</w:t>
            </w:r>
          </w:p>
        </w:tc>
        <w:tc>
          <w:tcPr>
            <w:tcW w:w="1027" w:type="dxa"/>
            <w:vAlign w:val="center"/>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85</w:t>
            </w:r>
          </w:p>
        </w:tc>
        <w:tc>
          <w:tcPr>
            <w:tcW w:w="1027" w:type="dxa"/>
            <w:vAlign w:val="center"/>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85</w:t>
            </w:r>
          </w:p>
        </w:tc>
      </w:tr>
      <w:tr w:rsidR="00441546" w:rsidRPr="00190B7E" w:rsidTr="00441546">
        <w:trPr>
          <w:trHeight w:val="1514"/>
        </w:trPr>
        <w:tc>
          <w:tcPr>
            <w:tcW w:w="566" w:type="dxa"/>
            <w:vMerge/>
          </w:tcPr>
          <w:p w:rsidR="00441546" w:rsidRPr="00190B7E" w:rsidRDefault="00441546" w:rsidP="00441546">
            <w:pPr>
              <w:spacing w:before="100" w:beforeAutospacing="1" w:after="100" w:afterAutospacing="1"/>
              <w:contextualSpacing/>
              <w:jc w:val="center"/>
              <w:rPr>
                <w:sz w:val="18"/>
                <w:szCs w:val="18"/>
              </w:rPr>
            </w:pPr>
          </w:p>
        </w:tc>
        <w:tc>
          <w:tcPr>
            <w:tcW w:w="5208" w:type="dxa"/>
          </w:tcPr>
          <w:p w:rsidR="00441546" w:rsidRPr="00190B7E" w:rsidRDefault="00441546" w:rsidP="00441546">
            <w:pPr>
              <w:spacing w:before="100" w:beforeAutospacing="1" w:after="100" w:afterAutospacing="1"/>
              <w:contextualSpacing/>
              <w:rPr>
                <w:sz w:val="18"/>
                <w:szCs w:val="18"/>
              </w:rPr>
            </w:pPr>
            <w:r w:rsidRPr="00190B7E">
              <w:rPr>
                <w:sz w:val="18"/>
                <w:szCs w:val="18"/>
              </w:rPr>
              <w:t>удельный вес численности безработных граждан, прошед</w:t>
            </w:r>
            <w:r w:rsidRPr="00190B7E">
              <w:rPr>
                <w:sz w:val="18"/>
                <w:szCs w:val="18"/>
              </w:rPr>
              <w:softHyphen/>
              <w:t>ших профессиональное обучение, в среднегодовой числен</w:t>
            </w:r>
            <w:r w:rsidRPr="00190B7E">
              <w:rPr>
                <w:sz w:val="18"/>
                <w:szCs w:val="18"/>
              </w:rPr>
              <w:softHyphen/>
              <w:t>ности безработных граждан, зарегистрированных в Отдел трудоустройства;</w:t>
            </w:r>
          </w:p>
        </w:tc>
        <w:tc>
          <w:tcPr>
            <w:tcW w:w="1418" w:type="dxa"/>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w:t>
            </w:r>
          </w:p>
        </w:tc>
        <w:tc>
          <w:tcPr>
            <w:tcW w:w="992" w:type="dxa"/>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63,4</w:t>
            </w:r>
          </w:p>
        </w:tc>
        <w:tc>
          <w:tcPr>
            <w:tcW w:w="996" w:type="dxa"/>
            <w:gridSpan w:val="2"/>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44</w:t>
            </w:r>
          </w:p>
        </w:tc>
        <w:tc>
          <w:tcPr>
            <w:tcW w:w="1130" w:type="dxa"/>
            <w:gridSpan w:val="3"/>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41</w:t>
            </w:r>
          </w:p>
        </w:tc>
        <w:tc>
          <w:tcPr>
            <w:tcW w:w="993" w:type="dxa"/>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25</w:t>
            </w:r>
          </w:p>
        </w:tc>
        <w:tc>
          <w:tcPr>
            <w:tcW w:w="1026" w:type="dxa"/>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25</w:t>
            </w:r>
          </w:p>
        </w:tc>
        <w:tc>
          <w:tcPr>
            <w:tcW w:w="1027" w:type="dxa"/>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25</w:t>
            </w:r>
          </w:p>
        </w:tc>
        <w:tc>
          <w:tcPr>
            <w:tcW w:w="1027" w:type="dxa"/>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25</w:t>
            </w:r>
          </w:p>
        </w:tc>
        <w:tc>
          <w:tcPr>
            <w:tcW w:w="1027" w:type="dxa"/>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25</w:t>
            </w:r>
          </w:p>
        </w:tc>
      </w:tr>
      <w:tr w:rsidR="00441546" w:rsidRPr="00190B7E" w:rsidTr="00441546">
        <w:trPr>
          <w:trHeight w:val="1232"/>
        </w:trPr>
        <w:tc>
          <w:tcPr>
            <w:tcW w:w="566" w:type="dxa"/>
            <w:vMerge/>
          </w:tcPr>
          <w:p w:rsidR="00441546" w:rsidRPr="00190B7E" w:rsidRDefault="00441546" w:rsidP="00441546">
            <w:pPr>
              <w:spacing w:before="100" w:beforeAutospacing="1" w:after="100" w:afterAutospacing="1"/>
              <w:contextualSpacing/>
              <w:jc w:val="center"/>
              <w:rPr>
                <w:sz w:val="18"/>
                <w:szCs w:val="18"/>
              </w:rPr>
            </w:pPr>
          </w:p>
        </w:tc>
        <w:tc>
          <w:tcPr>
            <w:tcW w:w="5208" w:type="dxa"/>
          </w:tcPr>
          <w:p w:rsidR="00441546" w:rsidRPr="00190B7E" w:rsidRDefault="00441546" w:rsidP="00441546">
            <w:pPr>
              <w:spacing w:before="100" w:beforeAutospacing="1" w:after="100" w:afterAutospacing="1"/>
              <w:contextualSpacing/>
              <w:rPr>
                <w:sz w:val="18"/>
                <w:szCs w:val="18"/>
              </w:rPr>
            </w:pPr>
            <w:r w:rsidRPr="00190B7E">
              <w:rPr>
                <w:sz w:val="18"/>
                <w:szCs w:val="18"/>
              </w:rPr>
              <w:t>удельный вес граждан, получивших профориентационные услуги, в численности граждан, обратившихся в Отдел трудоустройства в целях поиска работы;</w:t>
            </w:r>
          </w:p>
        </w:tc>
        <w:tc>
          <w:tcPr>
            <w:tcW w:w="1418" w:type="dxa"/>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w:t>
            </w:r>
          </w:p>
        </w:tc>
        <w:tc>
          <w:tcPr>
            <w:tcW w:w="992" w:type="dxa"/>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79</w:t>
            </w:r>
          </w:p>
        </w:tc>
        <w:tc>
          <w:tcPr>
            <w:tcW w:w="996" w:type="dxa"/>
            <w:gridSpan w:val="2"/>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55,0</w:t>
            </w:r>
          </w:p>
        </w:tc>
        <w:tc>
          <w:tcPr>
            <w:tcW w:w="1130" w:type="dxa"/>
            <w:gridSpan w:val="3"/>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92</w:t>
            </w:r>
          </w:p>
        </w:tc>
        <w:tc>
          <w:tcPr>
            <w:tcW w:w="993" w:type="dxa"/>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100</w:t>
            </w:r>
          </w:p>
        </w:tc>
        <w:tc>
          <w:tcPr>
            <w:tcW w:w="1026" w:type="dxa"/>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98</w:t>
            </w:r>
          </w:p>
        </w:tc>
        <w:tc>
          <w:tcPr>
            <w:tcW w:w="1027" w:type="dxa"/>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98</w:t>
            </w:r>
          </w:p>
        </w:tc>
        <w:tc>
          <w:tcPr>
            <w:tcW w:w="1027" w:type="dxa"/>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98</w:t>
            </w:r>
          </w:p>
        </w:tc>
        <w:tc>
          <w:tcPr>
            <w:tcW w:w="1027" w:type="dxa"/>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98</w:t>
            </w:r>
          </w:p>
        </w:tc>
      </w:tr>
      <w:tr w:rsidR="00441546" w:rsidRPr="00190B7E" w:rsidTr="00441546">
        <w:trPr>
          <w:trHeight w:val="1573"/>
        </w:trPr>
        <w:tc>
          <w:tcPr>
            <w:tcW w:w="566" w:type="dxa"/>
            <w:vMerge/>
          </w:tcPr>
          <w:p w:rsidR="00441546" w:rsidRPr="00190B7E" w:rsidRDefault="00441546" w:rsidP="00441546">
            <w:pPr>
              <w:spacing w:before="100" w:beforeAutospacing="1" w:after="100" w:afterAutospacing="1"/>
              <w:contextualSpacing/>
              <w:jc w:val="center"/>
              <w:rPr>
                <w:sz w:val="18"/>
                <w:szCs w:val="18"/>
              </w:rPr>
            </w:pPr>
          </w:p>
        </w:tc>
        <w:tc>
          <w:tcPr>
            <w:tcW w:w="5208" w:type="dxa"/>
          </w:tcPr>
          <w:p w:rsidR="00441546" w:rsidRPr="00190B7E" w:rsidRDefault="00441546" w:rsidP="00441546">
            <w:pPr>
              <w:spacing w:before="100" w:beforeAutospacing="1" w:after="100" w:afterAutospacing="1"/>
              <w:contextualSpacing/>
              <w:rPr>
                <w:sz w:val="18"/>
                <w:szCs w:val="18"/>
              </w:rPr>
            </w:pPr>
            <w:r w:rsidRPr="00190B7E">
              <w:rPr>
                <w:sz w:val="18"/>
                <w:szCs w:val="18"/>
              </w:rPr>
              <w:t>удельный вес численности трудоустроенных граждан в чис</w:t>
            </w:r>
            <w:r w:rsidRPr="00190B7E">
              <w:rPr>
                <w:sz w:val="18"/>
                <w:szCs w:val="18"/>
              </w:rPr>
              <w:softHyphen/>
              <w:t>ленности граждан, закончивших профессиональное обуче</w:t>
            </w:r>
            <w:r w:rsidRPr="00190B7E">
              <w:rPr>
                <w:sz w:val="18"/>
                <w:szCs w:val="18"/>
              </w:rPr>
              <w:softHyphen/>
              <w:t>ние  или получивших дополнительное профессиональное образование по направлению Отдел трудоустройства;</w:t>
            </w:r>
          </w:p>
        </w:tc>
        <w:tc>
          <w:tcPr>
            <w:tcW w:w="1418" w:type="dxa"/>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w:t>
            </w:r>
          </w:p>
        </w:tc>
        <w:tc>
          <w:tcPr>
            <w:tcW w:w="992" w:type="dxa"/>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98,2</w:t>
            </w:r>
          </w:p>
        </w:tc>
        <w:tc>
          <w:tcPr>
            <w:tcW w:w="996" w:type="dxa"/>
            <w:gridSpan w:val="2"/>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100,0</w:t>
            </w:r>
          </w:p>
        </w:tc>
        <w:tc>
          <w:tcPr>
            <w:tcW w:w="1130" w:type="dxa"/>
            <w:gridSpan w:val="3"/>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100,0</w:t>
            </w:r>
          </w:p>
        </w:tc>
        <w:tc>
          <w:tcPr>
            <w:tcW w:w="993" w:type="dxa"/>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100,0</w:t>
            </w:r>
          </w:p>
        </w:tc>
        <w:tc>
          <w:tcPr>
            <w:tcW w:w="1026" w:type="dxa"/>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100</w:t>
            </w:r>
          </w:p>
        </w:tc>
        <w:tc>
          <w:tcPr>
            <w:tcW w:w="1027" w:type="dxa"/>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100</w:t>
            </w:r>
          </w:p>
        </w:tc>
        <w:tc>
          <w:tcPr>
            <w:tcW w:w="1027" w:type="dxa"/>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100</w:t>
            </w:r>
          </w:p>
        </w:tc>
        <w:tc>
          <w:tcPr>
            <w:tcW w:w="1027" w:type="dxa"/>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100</w:t>
            </w:r>
          </w:p>
        </w:tc>
      </w:tr>
      <w:tr w:rsidR="00441546" w:rsidRPr="00190B7E" w:rsidTr="00441546">
        <w:trPr>
          <w:trHeight w:val="2723"/>
        </w:trPr>
        <w:tc>
          <w:tcPr>
            <w:tcW w:w="566" w:type="dxa"/>
            <w:vMerge/>
          </w:tcPr>
          <w:p w:rsidR="00441546" w:rsidRPr="00190B7E" w:rsidRDefault="00441546" w:rsidP="00441546">
            <w:pPr>
              <w:spacing w:before="100" w:beforeAutospacing="1" w:after="100" w:afterAutospacing="1"/>
              <w:contextualSpacing/>
              <w:jc w:val="center"/>
              <w:rPr>
                <w:sz w:val="18"/>
                <w:szCs w:val="18"/>
              </w:rPr>
            </w:pPr>
          </w:p>
        </w:tc>
        <w:tc>
          <w:tcPr>
            <w:tcW w:w="5208" w:type="dxa"/>
          </w:tcPr>
          <w:p w:rsidR="00441546" w:rsidRPr="00190B7E" w:rsidRDefault="00441546" w:rsidP="00441546">
            <w:pPr>
              <w:spacing w:before="100" w:beforeAutospacing="1" w:after="100" w:afterAutospacing="1"/>
              <w:contextualSpacing/>
              <w:rPr>
                <w:sz w:val="18"/>
                <w:szCs w:val="18"/>
              </w:rPr>
            </w:pPr>
            <w:r w:rsidRPr="00190B7E">
              <w:rPr>
                <w:sz w:val="18"/>
                <w:szCs w:val="18"/>
              </w:rPr>
              <w:t>удельный вес численности возобновивших трудовую дея</w:t>
            </w:r>
            <w:r w:rsidRPr="00190B7E">
              <w:rPr>
                <w:sz w:val="18"/>
                <w:szCs w:val="18"/>
              </w:rPr>
              <w:softHyphen/>
              <w:t>тельность женщин в численности женщин, закончивших профессиональное обуче</w:t>
            </w:r>
            <w:r w:rsidRPr="00190B7E">
              <w:rPr>
                <w:sz w:val="18"/>
                <w:szCs w:val="18"/>
              </w:rPr>
              <w:softHyphen/>
              <w:t>ние  или получивших дополнительное профессиональное образование по направлению Отдел трудоустройства в период отпуска по уходу за ребенком до достижения им возраста трех лет</w:t>
            </w:r>
          </w:p>
        </w:tc>
        <w:tc>
          <w:tcPr>
            <w:tcW w:w="1418" w:type="dxa"/>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w:t>
            </w:r>
          </w:p>
        </w:tc>
        <w:tc>
          <w:tcPr>
            <w:tcW w:w="992" w:type="dxa"/>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100</w:t>
            </w:r>
          </w:p>
        </w:tc>
        <w:tc>
          <w:tcPr>
            <w:tcW w:w="996" w:type="dxa"/>
            <w:gridSpan w:val="2"/>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100,0</w:t>
            </w:r>
          </w:p>
        </w:tc>
        <w:tc>
          <w:tcPr>
            <w:tcW w:w="1130" w:type="dxa"/>
            <w:gridSpan w:val="3"/>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100,0</w:t>
            </w:r>
          </w:p>
        </w:tc>
        <w:tc>
          <w:tcPr>
            <w:tcW w:w="993" w:type="dxa"/>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100,0</w:t>
            </w:r>
          </w:p>
        </w:tc>
        <w:tc>
          <w:tcPr>
            <w:tcW w:w="1026" w:type="dxa"/>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100</w:t>
            </w:r>
          </w:p>
        </w:tc>
        <w:tc>
          <w:tcPr>
            <w:tcW w:w="1027" w:type="dxa"/>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100</w:t>
            </w:r>
          </w:p>
        </w:tc>
        <w:tc>
          <w:tcPr>
            <w:tcW w:w="1027" w:type="dxa"/>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100</w:t>
            </w:r>
          </w:p>
        </w:tc>
        <w:tc>
          <w:tcPr>
            <w:tcW w:w="1027" w:type="dxa"/>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100</w:t>
            </w:r>
          </w:p>
        </w:tc>
      </w:tr>
      <w:tr w:rsidR="00441546" w:rsidRPr="00190B7E" w:rsidTr="00441546">
        <w:trPr>
          <w:trHeight w:val="1863"/>
        </w:trPr>
        <w:tc>
          <w:tcPr>
            <w:tcW w:w="566" w:type="dxa"/>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2.2</w:t>
            </w:r>
          </w:p>
        </w:tc>
        <w:tc>
          <w:tcPr>
            <w:tcW w:w="5208" w:type="dxa"/>
          </w:tcPr>
          <w:p w:rsidR="00441546" w:rsidRPr="00190B7E" w:rsidRDefault="00441546" w:rsidP="00441546">
            <w:pPr>
              <w:spacing w:before="100" w:beforeAutospacing="1" w:after="100" w:afterAutospacing="1"/>
              <w:contextualSpacing/>
              <w:rPr>
                <w:sz w:val="18"/>
                <w:szCs w:val="18"/>
              </w:rPr>
            </w:pPr>
            <w:r w:rsidRPr="00190B7E">
              <w:rPr>
                <w:sz w:val="18"/>
                <w:szCs w:val="18"/>
              </w:rPr>
              <w:t>Мероприятие районной  программы «Осуществление социальных выплат безработным гражданам»</w:t>
            </w:r>
          </w:p>
          <w:p w:rsidR="00441546" w:rsidRPr="00190B7E" w:rsidRDefault="00441546" w:rsidP="00441546">
            <w:pPr>
              <w:spacing w:before="100" w:beforeAutospacing="1" w:after="100" w:afterAutospacing="1"/>
              <w:contextualSpacing/>
              <w:rPr>
                <w:sz w:val="18"/>
                <w:szCs w:val="18"/>
              </w:rPr>
            </w:pPr>
            <w:r w:rsidRPr="00190B7E">
              <w:rPr>
                <w:sz w:val="18"/>
                <w:szCs w:val="18"/>
              </w:rPr>
              <w:t>Показатель:</w:t>
            </w:r>
          </w:p>
          <w:p w:rsidR="00441546" w:rsidRPr="00190B7E" w:rsidRDefault="00441546" w:rsidP="00441546">
            <w:pPr>
              <w:spacing w:before="100" w:beforeAutospacing="1" w:after="100" w:afterAutospacing="1"/>
              <w:contextualSpacing/>
              <w:rPr>
                <w:sz w:val="18"/>
                <w:szCs w:val="18"/>
              </w:rPr>
            </w:pPr>
            <w:r w:rsidRPr="00190B7E">
              <w:rPr>
                <w:sz w:val="18"/>
                <w:szCs w:val="18"/>
              </w:rPr>
              <w:t>удельный вес безработных граждан, получающих пособие по безработице, в среднегодовой численности безработных граждан, зарегистрированных в Отдел трудоустройства</w:t>
            </w:r>
          </w:p>
        </w:tc>
        <w:tc>
          <w:tcPr>
            <w:tcW w:w="1418" w:type="dxa"/>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w:t>
            </w:r>
          </w:p>
        </w:tc>
        <w:tc>
          <w:tcPr>
            <w:tcW w:w="992" w:type="dxa"/>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76,0</w:t>
            </w:r>
          </w:p>
        </w:tc>
        <w:tc>
          <w:tcPr>
            <w:tcW w:w="996" w:type="dxa"/>
            <w:gridSpan w:val="2"/>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82</w:t>
            </w:r>
          </w:p>
        </w:tc>
        <w:tc>
          <w:tcPr>
            <w:tcW w:w="1130" w:type="dxa"/>
            <w:gridSpan w:val="3"/>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82</w:t>
            </w:r>
          </w:p>
        </w:tc>
        <w:tc>
          <w:tcPr>
            <w:tcW w:w="993" w:type="dxa"/>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82</w:t>
            </w:r>
          </w:p>
        </w:tc>
        <w:tc>
          <w:tcPr>
            <w:tcW w:w="1026" w:type="dxa"/>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82</w:t>
            </w:r>
          </w:p>
        </w:tc>
        <w:tc>
          <w:tcPr>
            <w:tcW w:w="1027" w:type="dxa"/>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82</w:t>
            </w:r>
          </w:p>
        </w:tc>
        <w:tc>
          <w:tcPr>
            <w:tcW w:w="1027" w:type="dxa"/>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82</w:t>
            </w:r>
          </w:p>
        </w:tc>
        <w:tc>
          <w:tcPr>
            <w:tcW w:w="1027" w:type="dxa"/>
          </w:tcPr>
          <w:p w:rsidR="00441546" w:rsidRPr="00190B7E" w:rsidRDefault="00441546" w:rsidP="00441546">
            <w:pPr>
              <w:spacing w:before="100" w:beforeAutospacing="1" w:after="100" w:afterAutospacing="1"/>
              <w:contextualSpacing/>
              <w:rPr>
                <w:sz w:val="18"/>
                <w:szCs w:val="18"/>
              </w:rPr>
            </w:pPr>
            <w:r w:rsidRPr="00190B7E">
              <w:rPr>
                <w:sz w:val="18"/>
                <w:szCs w:val="18"/>
              </w:rPr>
              <w:t>82</w:t>
            </w:r>
          </w:p>
        </w:tc>
      </w:tr>
      <w:tr w:rsidR="00441546" w:rsidRPr="00190B7E" w:rsidTr="00441546">
        <w:trPr>
          <w:trHeight w:val="271"/>
        </w:trPr>
        <w:tc>
          <w:tcPr>
            <w:tcW w:w="566" w:type="dxa"/>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lastRenderedPageBreak/>
              <w:t>2.3</w:t>
            </w:r>
          </w:p>
        </w:tc>
        <w:tc>
          <w:tcPr>
            <w:tcW w:w="5208" w:type="dxa"/>
          </w:tcPr>
          <w:p w:rsidR="00441546" w:rsidRPr="00190B7E" w:rsidRDefault="00441546" w:rsidP="00441546">
            <w:pPr>
              <w:spacing w:before="100" w:beforeAutospacing="1" w:after="100" w:afterAutospacing="1"/>
              <w:contextualSpacing/>
              <w:rPr>
                <w:sz w:val="18"/>
                <w:szCs w:val="18"/>
              </w:rPr>
            </w:pPr>
            <w:r w:rsidRPr="00190B7E">
              <w:rPr>
                <w:sz w:val="18"/>
                <w:szCs w:val="18"/>
              </w:rPr>
              <w:t>Мероприятие районной  программы «Мониторинг со</w:t>
            </w:r>
            <w:r w:rsidRPr="00190B7E">
              <w:rPr>
                <w:sz w:val="18"/>
                <w:szCs w:val="18"/>
              </w:rPr>
              <w:softHyphen/>
              <w:t>стояния и разработка прогнозных оценок рынка труда»</w:t>
            </w:r>
          </w:p>
          <w:p w:rsidR="00441546" w:rsidRPr="00190B7E" w:rsidRDefault="00441546" w:rsidP="00441546">
            <w:pPr>
              <w:spacing w:before="100" w:beforeAutospacing="1" w:after="100" w:afterAutospacing="1"/>
              <w:contextualSpacing/>
              <w:rPr>
                <w:sz w:val="18"/>
                <w:szCs w:val="18"/>
              </w:rPr>
            </w:pPr>
            <w:r w:rsidRPr="00190B7E">
              <w:rPr>
                <w:sz w:val="18"/>
                <w:szCs w:val="18"/>
              </w:rPr>
              <w:t>Показатели для оценки эффективности мероприятия не пре</w:t>
            </w:r>
            <w:r w:rsidRPr="00190B7E">
              <w:rPr>
                <w:sz w:val="18"/>
                <w:szCs w:val="18"/>
              </w:rPr>
              <w:softHyphen/>
              <w:t>дусмотрены</w:t>
            </w:r>
          </w:p>
        </w:tc>
        <w:tc>
          <w:tcPr>
            <w:tcW w:w="1418" w:type="dxa"/>
          </w:tcPr>
          <w:p w:rsidR="00441546" w:rsidRPr="00190B7E" w:rsidRDefault="00441546" w:rsidP="00441546">
            <w:pPr>
              <w:spacing w:before="100" w:beforeAutospacing="1" w:after="100" w:afterAutospacing="1"/>
              <w:contextualSpacing/>
              <w:jc w:val="center"/>
              <w:rPr>
                <w:sz w:val="18"/>
                <w:szCs w:val="18"/>
              </w:rPr>
            </w:pPr>
          </w:p>
        </w:tc>
        <w:tc>
          <w:tcPr>
            <w:tcW w:w="992" w:type="dxa"/>
          </w:tcPr>
          <w:p w:rsidR="00441546" w:rsidRPr="00190B7E" w:rsidRDefault="00441546" w:rsidP="00441546">
            <w:pPr>
              <w:spacing w:before="100" w:beforeAutospacing="1" w:after="100" w:afterAutospacing="1"/>
              <w:contextualSpacing/>
              <w:jc w:val="center"/>
              <w:rPr>
                <w:sz w:val="18"/>
                <w:szCs w:val="18"/>
              </w:rPr>
            </w:pPr>
          </w:p>
        </w:tc>
        <w:tc>
          <w:tcPr>
            <w:tcW w:w="996" w:type="dxa"/>
            <w:gridSpan w:val="2"/>
          </w:tcPr>
          <w:p w:rsidR="00441546" w:rsidRPr="00190B7E" w:rsidRDefault="00441546" w:rsidP="00441546">
            <w:pPr>
              <w:spacing w:before="100" w:beforeAutospacing="1" w:after="100" w:afterAutospacing="1"/>
              <w:contextualSpacing/>
              <w:jc w:val="center"/>
              <w:rPr>
                <w:sz w:val="18"/>
                <w:szCs w:val="18"/>
              </w:rPr>
            </w:pPr>
          </w:p>
        </w:tc>
        <w:tc>
          <w:tcPr>
            <w:tcW w:w="1130" w:type="dxa"/>
            <w:gridSpan w:val="3"/>
          </w:tcPr>
          <w:p w:rsidR="00441546" w:rsidRPr="00190B7E" w:rsidRDefault="00441546" w:rsidP="00441546">
            <w:pPr>
              <w:spacing w:before="100" w:beforeAutospacing="1" w:after="100" w:afterAutospacing="1"/>
              <w:contextualSpacing/>
              <w:jc w:val="center"/>
              <w:rPr>
                <w:sz w:val="18"/>
                <w:szCs w:val="18"/>
              </w:rPr>
            </w:pPr>
          </w:p>
        </w:tc>
        <w:tc>
          <w:tcPr>
            <w:tcW w:w="993" w:type="dxa"/>
          </w:tcPr>
          <w:p w:rsidR="00441546" w:rsidRPr="00190B7E" w:rsidRDefault="00441546" w:rsidP="00441546">
            <w:pPr>
              <w:spacing w:before="100" w:beforeAutospacing="1" w:after="100" w:afterAutospacing="1"/>
              <w:contextualSpacing/>
              <w:jc w:val="center"/>
              <w:rPr>
                <w:sz w:val="18"/>
                <w:szCs w:val="18"/>
              </w:rPr>
            </w:pPr>
          </w:p>
        </w:tc>
        <w:tc>
          <w:tcPr>
            <w:tcW w:w="1026" w:type="dxa"/>
          </w:tcPr>
          <w:p w:rsidR="00441546" w:rsidRPr="00190B7E" w:rsidRDefault="00441546" w:rsidP="00441546">
            <w:pPr>
              <w:spacing w:before="100" w:beforeAutospacing="1" w:after="100" w:afterAutospacing="1"/>
              <w:contextualSpacing/>
              <w:jc w:val="center"/>
              <w:rPr>
                <w:sz w:val="18"/>
                <w:szCs w:val="18"/>
              </w:rPr>
            </w:pPr>
          </w:p>
        </w:tc>
        <w:tc>
          <w:tcPr>
            <w:tcW w:w="1027" w:type="dxa"/>
          </w:tcPr>
          <w:p w:rsidR="00441546" w:rsidRPr="00190B7E" w:rsidRDefault="00441546" w:rsidP="00441546">
            <w:pPr>
              <w:spacing w:before="100" w:beforeAutospacing="1" w:after="100" w:afterAutospacing="1"/>
              <w:contextualSpacing/>
              <w:jc w:val="center"/>
              <w:rPr>
                <w:sz w:val="18"/>
                <w:szCs w:val="18"/>
              </w:rPr>
            </w:pPr>
          </w:p>
        </w:tc>
        <w:tc>
          <w:tcPr>
            <w:tcW w:w="1027" w:type="dxa"/>
          </w:tcPr>
          <w:p w:rsidR="00441546" w:rsidRPr="00190B7E" w:rsidRDefault="00441546" w:rsidP="00441546">
            <w:pPr>
              <w:spacing w:before="100" w:beforeAutospacing="1" w:after="100" w:afterAutospacing="1"/>
              <w:contextualSpacing/>
              <w:jc w:val="center"/>
              <w:rPr>
                <w:sz w:val="18"/>
                <w:szCs w:val="18"/>
              </w:rPr>
            </w:pPr>
          </w:p>
        </w:tc>
        <w:tc>
          <w:tcPr>
            <w:tcW w:w="1027" w:type="dxa"/>
          </w:tcPr>
          <w:p w:rsidR="00441546" w:rsidRPr="00190B7E" w:rsidRDefault="00441546" w:rsidP="00441546">
            <w:pPr>
              <w:spacing w:before="100" w:beforeAutospacing="1" w:after="100" w:afterAutospacing="1"/>
              <w:contextualSpacing/>
              <w:jc w:val="center"/>
              <w:rPr>
                <w:sz w:val="18"/>
                <w:szCs w:val="18"/>
              </w:rPr>
            </w:pPr>
          </w:p>
        </w:tc>
      </w:tr>
      <w:tr w:rsidR="00441546" w:rsidRPr="00190B7E" w:rsidTr="00441546">
        <w:trPr>
          <w:trHeight w:val="994"/>
        </w:trPr>
        <w:tc>
          <w:tcPr>
            <w:tcW w:w="566" w:type="dxa"/>
            <w:vMerge w:val="restart"/>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2.4</w:t>
            </w:r>
          </w:p>
        </w:tc>
        <w:tc>
          <w:tcPr>
            <w:tcW w:w="5208" w:type="dxa"/>
          </w:tcPr>
          <w:p w:rsidR="00441546" w:rsidRPr="00190B7E" w:rsidRDefault="00441546" w:rsidP="00441546">
            <w:pPr>
              <w:spacing w:before="100" w:beforeAutospacing="1" w:after="100" w:afterAutospacing="1"/>
              <w:contextualSpacing/>
              <w:rPr>
                <w:sz w:val="18"/>
                <w:szCs w:val="18"/>
              </w:rPr>
            </w:pPr>
            <w:r w:rsidRPr="00190B7E">
              <w:rPr>
                <w:sz w:val="18"/>
                <w:szCs w:val="18"/>
              </w:rPr>
              <w:t>Мероприятие районной  программы «Обеспечение реализации районной  программы»</w:t>
            </w:r>
          </w:p>
        </w:tc>
        <w:tc>
          <w:tcPr>
            <w:tcW w:w="1418" w:type="dxa"/>
          </w:tcPr>
          <w:p w:rsidR="00441546" w:rsidRPr="00190B7E" w:rsidRDefault="00441546" w:rsidP="00441546">
            <w:pPr>
              <w:spacing w:before="100" w:beforeAutospacing="1" w:after="100" w:afterAutospacing="1"/>
              <w:contextualSpacing/>
              <w:jc w:val="center"/>
              <w:rPr>
                <w:sz w:val="18"/>
                <w:szCs w:val="18"/>
              </w:rPr>
            </w:pPr>
          </w:p>
        </w:tc>
        <w:tc>
          <w:tcPr>
            <w:tcW w:w="992" w:type="dxa"/>
          </w:tcPr>
          <w:p w:rsidR="00441546" w:rsidRPr="00190B7E" w:rsidRDefault="00441546" w:rsidP="00441546">
            <w:pPr>
              <w:spacing w:before="100" w:beforeAutospacing="1" w:after="100" w:afterAutospacing="1"/>
              <w:contextualSpacing/>
              <w:jc w:val="center"/>
              <w:rPr>
                <w:sz w:val="18"/>
                <w:szCs w:val="18"/>
              </w:rPr>
            </w:pPr>
          </w:p>
        </w:tc>
        <w:tc>
          <w:tcPr>
            <w:tcW w:w="996" w:type="dxa"/>
            <w:gridSpan w:val="2"/>
          </w:tcPr>
          <w:p w:rsidR="00441546" w:rsidRPr="00190B7E" w:rsidRDefault="00441546" w:rsidP="00441546">
            <w:pPr>
              <w:spacing w:before="100" w:beforeAutospacing="1" w:after="100" w:afterAutospacing="1"/>
              <w:contextualSpacing/>
              <w:jc w:val="center"/>
              <w:rPr>
                <w:sz w:val="18"/>
                <w:szCs w:val="18"/>
              </w:rPr>
            </w:pPr>
          </w:p>
        </w:tc>
        <w:tc>
          <w:tcPr>
            <w:tcW w:w="1130" w:type="dxa"/>
            <w:gridSpan w:val="3"/>
          </w:tcPr>
          <w:p w:rsidR="00441546" w:rsidRPr="00190B7E" w:rsidRDefault="00441546" w:rsidP="00441546">
            <w:pPr>
              <w:spacing w:before="100" w:beforeAutospacing="1" w:after="100" w:afterAutospacing="1"/>
              <w:contextualSpacing/>
              <w:jc w:val="center"/>
              <w:rPr>
                <w:sz w:val="18"/>
                <w:szCs w:val="18"/>
              </w:rPr>
            </w:pPr>
          </w:p>
        </w:tc>
        <w:tc>
          <w:tcPr>
            <w:tcW w:w="993" w:type="dxa"/>
          </w:tcPr>
          <w:p w:rsidR="00441546" w:rsidRPr="00190B7E" w:rsidRDefault="00441546" w:rsidP="00441546">
            <w:pPr>
              <w:spacing w:before="100" w:beforeAutospacing="1" w:after="100" w:afterAutospacing="1"/>
              <w:contextualSpacing/>
              <w:jc w:val="center"/>
              <w:rPr>
                <w:sz w:val="18"/>
                <w:szCs w:val="18"/>
              </w:rPr>
            </w:pPr>
          </w:p>
        </w:tc>
        <w:tc>
          <w:tcPr>
            <w:tcW w:w="1026" w:type="dxa"/>
          </w:tcPr>
          <w:p w:rsidR="00441546" w:rsidRPr="00190B7E" w:rsidRDefault="00441546" w:rsidP="00441546">
            <w:pPr>
              <w:spacing w:before="100" w:beforeAutospacing="1" w:after="100" w:afterAutospacing="1"/>
              <w:contextualSpacing/>
              <w:jc w:val="center"/>
              <w:rPr>
                <w:sz w:val="18"/>
                <w:szCs w:val="18"/>
              </w:rPr>
            </w:pPr>
          </w:p>
        </w:tc>
        <w:tc>
          <w:tcPr>
            <w:tcW w:w="1027" w:type="dxa"/>
          </w:tcPr>
          <w:p w:rsidR="00441546" w:rsidRPr="00190B7E" w:rsidRDefault="00441546" w:rsidP="00441546">
            <w:pPr>
              <w:spacing w:before="100" w:beforeAutospacing="1" w:after="100" w:afterAutospacing="1"/>
              <w:contextualSpacing/>
              <w:jc w:val="center"/>
              <w:rPr>
                <w:sz w:val="18"/>
                <w:szCs w:val="18"/>
              </w:rPr>
            </w:pPr>
          </w:p>
        </w:tc>
        <w:tc>
          <w:tcPr>
            <w:tcW w:w="1027" w:type="dxa"/>
          </w:tcPr>
          <w:p w:rsidR="00441546" w:rsidRPr="00190B7E" w:rsidRDefault="00441546" w:rsidP="00441546">
            <w:pPr>
              <w:spacing w:before="100" w:beforeAutospacing="1" w:after="100" w:afterAutospacing="1"/>
              <w:contextualSpacing/>
              <w:jc w:val="center"/>
              <w:rPr>
                <w:sz w:val="18"/>
                <w:szCs w:val="18"/>
              </w:rPr>
            </w:pPr>
          </w:p>
        </w:tc>
        <w:tc>
          <w:tcPr>
            <w:tcW w:w="1027" w:type="dxa"/>
          </w:tcPr>
          <w:p w:rsidR="00441546" w:rsidRPr="00190B7E" w:rsidRDefault="00441546" w:rsidP="00441546">
            <w:pPr>
              <w:spacing w:before="100" w:beforeAutospacing="1" w:after="100" w:afterAutospacing="1"/>
              <w:contextualSpacing/>
              <w:jc w:val="center"/>
              <w:rPr>
                <w:sz w:val="18"/>
                <w:szCs w:val="18"/>
              </w:rPr>
            </w:pPr>
          </w:p>
        </w:tc>
      </w:tr>
      <w:tr w:rsidR="00441546" w:rsidRPr="00190B7E" w:rsidTr="00441546">
        <w:trPr>
          <w:trHeight w:val="2023"/>
        </w:trPr>
        <w:tc>
          <w:tcPr>
            <w:tcW w:w="566" w:type="dxa"/>
            <w:vMerge/>
          </w:tcPr>
          <w:p w:rsidR="00441546" w:rsidRPr="00190B7E" w:rsidRDefault="00441546" w:rsidP="00441546">
            <w:pPr>
              <w:spacing w:before="100" w:beforeAutospacing="1" w:after="100" w:afterAutospacing="1"/>
              <w:contextualSpacing/>
              <w:jc w:val="center"/>
              <w:rPr>
                <w:sz w:val="18"/>
                <w:szCs w:val="18"/>
              </w:rPr>
            </w:pPr>
          </w:p>
        </w:tc>
        <w:tc>
          <w:tcPr>
            <w:tcW w:w="5208" w:type="dxa"/>
          </w:tcPr>
          <w:p w:rsidR="00441546" w:rsidRPr="00190B7E" w:rsidRDefault="00441546" w:rsidP="00441546">
            <w:pPr>
              <w:spacing w:before="100" w:beforeAutospacing="1" w:after="100" w:afterAutospacing="1"/>
              <w:contextualSpacing/>
              <w:rPr>
                <w:sz w:val="18"/>
                <w:szCs w:val="18"/>
              </w:rPr>
            </w:pPr>
            <w:r w:rsidRPr="00190B7E">
              <w:rPr>
                <w:sz w:val="18"/>
                <w:szCs w:val="18"/>
              </w:rPr>
              <w:t>Показатели:</w:t>
            </w:r>
          </w:p>
          <w:p w:rsidR="00441546" w:rsidRPr="00190B7E" w:rsidRDefault="00441546" w:rsidP="00441546">
            <w:pPr>
              <w:spacing w:before="100" w:beforeAutospacing="1" w:after="100" w:afterAutospacing="1"/>
              <w:contextualSpacing/>
              <w:rPr>
                <w:sz w:val="18"/>
                <w:szCs w:val="18"/>
              </w:rPr>
            </w:pPr>
            <w:r w:rsidRPr="00190B7E">
              <w:rPr>
                <w:sz w:val="18"/>
                <w:szCs w:val="18"/>
              </w:rPr>
              <w:t xml:space="preserve">количество </w:t>
            </w:r>
            <w:proofErr w:type="gramStart"/>
            <w:r w:rsidRPr="00190B7E">
              <w:rPr>
                <w:sz w:val="18"/>
                <w:szCs w:val="18"/>
              </w:rPr>
              <w:t>заседаний районного координационного коми</w:t>
            </w:r>
            <w:r w:rsidRPr="00190B7E">
              <w:rPr>
                <w:sz w:val="18"/>
                <w:szCs w:val="18"/>
              </w:rPr>
              <w:softHyphen/>
              <w:t>тета содействия занятости населения</w:t>
            </w:r>
            <w:proofErr w:type="gramEnd"/>
            <w:r w:rsidRPr="00190B7E">
              <w:rPr>
                <w:sz w:val="18"/>
                <w:szCs w:val="18"/>
              </w:rPr>
              <w:t>;</w:t>
            </w:r>
          </w:p>
          <w:p w:rsidR="00441546" w:rsidRPr="00190B7E" w:rsidRDefault="00441546" w:rsidP="00441546">
            <w:pPr>
              <w:spacing w:before="100" w:beforeAutospacing="1" w:after="100" w:afterAutospacing="1"/>
              <w:contextualSpacing/>
              <w:rPr>
                <w:sz w:val="18"/>
                <w:szCs w:val="18"/>
              </w:rPr>
            </w:pPr>
          </w:p>
        </w:tc>
        <w:tc>
          <w:tcPr>
            <w:tcW w:w="1418" w:type="dxa"/>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единиц</w:t>
            </w:r>
          </w:p>
        </w:tc>
        <w:tc>
          <w:tcPr>
            <w:tcW w:w="992" w:type="dxa"/>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4</w:t>
            </w:r>
          </w:p>
        </w:tc>
        <w:tc>
          <w:tcPr>
            <w:tcW w:w="996" w:type="dxa"/>
            <w:gridSpan w:val="2"/>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4</w:t>
            </w:r>
          </w:p>
        </w:tc>
        <w:tc>
          <w:tcPr>
            <w:tcW w:w="1130" w:type="dxa"/>
            <w:gridSpan w:val="3"/>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3</w:t>
            </w:r>
          </w:p>
        </w:tc>
        <w:tc>
          <w:tcPr>
            <w:tcW w:w="993" w:type="dxa"/>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1</w:t>
            </w:r>
          </w:p>
        </w:tc>
        <w:tc>
          <w:tcPr>
            <w:tcW w:w="1026" w:type="dxa"/>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2</w:t>
            </w:r>
          </w:p>
        </w:tc>
        <w:tc>
          <w:tcPr>
            <w:tcW w:w="1027" w:type="dxa"/>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2</w:t>
            </w:r>
          </w:p>
        </w:tc>
        <w:tc>
          <w:tcPr>
            <w:tcW w:w="1027" w:type="dxa"/>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2</w:t>
            </w:r>
          </w:p>
        </w:tc>
        <w:tc>
          <w:tcPr>
            <w:tcW w:w="1027" w:type="dxa"/>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2</w:t>
            </w:r>
          </w:p>
        </w:tc>
      </w:tr>
    </w:tbl>
    <w:p w:rsidR="00441546" w:rsidRPr="00190B7E" w:rsidRDefault="00441546" w:rsidP="00441546">
      <w:pPr>
        <w:spacing w:before="600"/>
        <w:jc w:val="center"/>
        <w:rPr>
          <w:sz w:val="18"/>
          <w:szCs w:val="18"/>
        </w:rPr>
      </w:pPr>
      <w:r w:rsidRPr="00190B7E">
        <w:rPr>
          <w:sz w:val="18"/>
          <w:szCs w:val="18"/>
        </w:rPr>
        <w:t>___________________</w:t>
      </w:r>
    </w:p>
    <w:p w:rsidR="00441546" w:rsidRDefault="00441546" w:rsidP="00441546">
      <w:pPr>
        <w:ind w:firstLine="11198"/>
        <w:rPr>
          <w:sz w:val="18"/>
          <w:szCs w:val="18"/>
        </w:rPr>
        <w:sectPr w:rsidR="00441546" w:rsidSect="00441546">
          <w:pgSz w:w="16838" w:h="11906" w:orient="landscape"/>
          <w:pgMar w:top="1259" w:right="1134" w:bottom="851" w:left="1134" w:header="709" w:footer="709" w:gutter="0"/>
          <w:cols w:space="708"/>
          <w:docGrid w:linePitch="360"/>
        </w:sectPr>
      </w:pPr>
      <w:r w:rsidRPr="00190B7E">
        <w:rPr>
          <w:sz w:val="18"/>
          <w:szCs w:val="18"/>
        </w:rPr>
        <w:br w:type="page"/>
      </w:r>
    </w:p>
    <w:p w:rsidR="00441546" w:rsidRPr="00190B7E" w:rsidRDefault="00441546" w:rsidP="00441546">
      <w:pPr>
        <w:ind w:firstLine="11198"/>
        <w:rPr>
          <w:sz w:val="18"/>
          <w:szCs w:val="18"/>
        </w:rPr>
      </w:pPr>
      <w:r w:rsidRPr="00190B7E">
        <w:rPr>
          <w:sz w:val="18"/>
          <w:szCs w:val="18"/>
        </w:rPr>
        <w:lastRenderedPageBreak/>
        <w:t>Приложение № 2</w:t>
      </w:r>
    </w:p>
    <w:p w:rsidR="00441546" w:rsidRPr="00190B7E" w:rsidRDefault="00441546" w:rsidP="00441546">
      <w:pPr>
        <w:rPr>
          <w:sz w:val="18"/>
          <w:szCs w:val="18"/>
        </w:rPr>
      </w:pPr>
      <w:r w:rsidRPr="00190B7E">
        <w:rPr>
          <w:sz w:val="18"/>
          <w:szCs w:val="18"/>
        </w:rPr>
        <w:t>амме</w:t>
      </w:r>
    </w:p>
    <w:p w:rsidR="00441546" w:rsidRPr="00190B7E" w:rsidRDefault="00441546" w:rsidP="00441546">
      <w:pPr>
        <w:ind w:firstLine="12758"/>
        <w:rPr>
          <w:sz w:val="18"/>
          <w:szCs w:val="18"/>
        </w:rPr>
      </w:pPr>
    </w:p>
    <w:p w:rsidR="00441546" w:rsidRPr="00190B7E" w:rsidRDefault="00441546" w:rsidP="00441546">
      <w:pPr>
        <w:jc w:val="center"/>
        <w:rPr>
          <w:b/>
          <w:sz w:val="18"/>
          <w:szCs w:val="18"/>
        </w:rPr>
      </w:pPr>
      <w:r w:rsidRPr="00190B7E">
        <w:rPr>
          <w:b/>
          <w:sz w:val="18"/>
          <w:szCs w:val="18"/>
        </w:rPr>
        <w:t xml:space="preserve">Ресурсное обеспечение реализации районной </w:t>
      </w:r>
    </w:p>
    <w:p w:rsidR="00441546" w:rsidRPr="00190B7E" w:rsidRDefault="00441546" w:rsidP="00441546">
      <w:pPr>
        <w:jc w:val="center"/>
        <w:rPr>
          <w:sz w:val="18"/>
          <w:szCs w:val="18"/>
        </w:rPr>
      </w:pPr>
      <w:r w:rsidRPr="00190B7E">
        <w:rPr>
          <w:b/>
          <w:sz w:val="18"/>
          <w:szCs w:val="18"/>
        </w:rPr>
        <w:t>программы за счет всех источников финансирования</w:t>
      </w:r>
    </w:p>
    <w:p w:rsidR="00441546" w:rsidRPr="00190B7E" w:rsidRDefault="00441546" w:rsidP="00441546">
      <w:pPr>
        <w:jc w:val="center"/>
        <w:rPr>
          <w:b/>
          <w:sz w:val="18"/>
          <w:szCs w:val="18"/>
        </w:rPr>
      </w:pPr>
    </w:p>
    <w:tbl>
      <w:tblPr>
        <w:tblW w:w="15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196"/>
        <w:gridCol w:w="3828"/>
        <w:gridCol w:w="1155"/>
        <w:gridCol w:w="1156"/>
        <w:gridCol w:w="1155"/>
        <w:gridCol w:w="1156"/>
        <w:gridCol w:w="1155"/>
        <w:gridCol w:w="1156"/>
      </w:tblGrid>
      <w:tr w:rsidR="00441546" w:rsidRPr="00190B7E" w:rsidTr="00441546">
        <w:trPr>
          <w:trHeight w:val="420"/>
          <w:tblHeader/>
        </w:trPr>
        <w:tc>
          <w:tcPr>
            <w:tcW w:w="2448" w:type="dxa"/>
            <w:vMerge w:val="restart"/>
          </w:tcPr>
          <w:p w:rsidR="00441546" w:rsidRPr="00190B7E" w:rsidRDefault="00441546" w:rsidP="00441546">
            <w:pPr>
              <w:jc w:val="center"/>
              <w:rPr>
                <w:sz w:val="18"/>
                <w:szCs w:val="18"/>
              </w:rPr>
            </w:pPr>
            <w:r w:rsidRPr="00190B7E">
              <w:rPr>
                <w:sz w:val="18"/>
                <w:szCs w:val="18"/>
              </w:rPr>
              <w:t>Статус</w:t>
            </w:r>
          </w:p>
        </w:tc>
        <w:tc>
          <w:tcPr>
            <w:tcW w:w="2196" w:type="dxa"/>
            <w:vMerge w:val="restart"/>
          </w:tcPr>
          <w:p w:rsidR="00441546" w:rsidRPr="00190B7E" w:rsidRDefault="00441546" w:rsidP="00441546">
            <w:pPr>
              <w:jc w:val="center"/>
              <w:rPr>
                <w:sz w:val="18"/>
                <w:szCs w:val="18"/>
              </w:rPr>
            </w:pPr>
            <w:r w:rsidRPr="00190B7E">
              <w:rPr>
                <w:sz w:val="18"/>
                <w:szCs w:val="18"/>
              </w:rPr>
              <w:t>Наименование Государственной программы, отдельного мероприятия</w:t>
            </w:r>
          </w:p>
        </w:tc>
        <w:tc>
          <w:tcPr>
            <w:tcW w:w="3828" w:type="dxa"/>
            <w:vMerge w:val="restart"/>
          </w:tcPr>
          <w:p w:rsidR="00441546" w:rsidRPr="00190B7E" w:rsidRDefault="00441546" w:rsidP="00441546">
            <w:pPr>
              <w:jc w:val="center"/>
              <w:rPr>
                <w:sz w:val="18"/>
                <w:szCs w:val="18"/>
              </w:rPr>
            </w:pPr>
            <w:r w:rsidRPr="00190B7E">
              <w:rPr>
                <w:sz w:val="18"/>
                <w:szCs w:val="18"/>
              </w:rPr>
              <w:t>Источники финансирования</w:t>
            </w:r>
          </w:p>
        </w:tc>
        <w:tc>
          <w:tcPr>
            <w:tcW w:w="6933" w:type="dxa"/>
            <w:gridSpan w:val="6"/>
          </w:tcPr>
          <w:p w:rsidR="00441546" w:rsidRPr="00190B7E" w:rsidRDefault="00441546" w:rsidP="00441546">
            <w:pPr>
              <w:jc w:val="center"/>
              <w:rPr>
                <w:sz w:val="18"/>
                <w:szCs w:val="18"/>
              </w:rPr>
            </w:pPr>
            <w:r w:rsidRPr="00190B7E">
              <w:rPr>
                <w:sz w:val="18"/>
                <w:szCs w:val="18"/>
              </w:rPr>
              <w:t>Расходы (тыс. рублей)</w:t>
            </w:r>
          </w:p>
        </w:tc>
      </w:tr>
      <w:tr w:rsidR="00441546" w:rsidRPr="00190B7E" w:rsidTr="00441546">
        <w:trPr>
          <w:trHeight w:val="967"/>
          <w:tblHeader/>
        </w:trPr>
        <w:tc>
          <w:tcPr>
            <w:tcW w:w="2448" w:type="dxa"/>
            <w:vMerge/>
            <w:vAlign w:val="center"/>
          </w:tcPr>
          <w:p w:rsidR="00441546" w:rsidRPr="00190B7E" w:rsidRDefault="00441546" w:rsidP="00441546">
            <w:pPr>
              <w:jc w:val="center"/>
              <w:rPr>
                <w:sz w:val="18"/>
                <w:szCs w:val="18"/>
              </w:rPr>
            </w:pPr>
          </w:p>
        </w:tc>
        <w:tc>
          <w:tcPr>
            <w:tcW w:w="2196" w:type="dxa"/>
            <w:vMerge/>
            <w:vAlign w:val="center"/>
          </w:tcPr>
          <w:p w:rsidR="00441546" w:rsidRPr="00190B7E" w:rsidRDefault="00441546" w:rsidP="00441546">
            <w:pPr>
              <w:jc w:val="center"/>
              <w:rPr>
                <w:sz w:val="18"/>
                <w:szCs w:val="18"/>
              </w:rPr>
            </w:pPr>
          </w:p>
        </w:tc>
        <w:tc>
          <w:tcPr>
            <w:tcW w:w="3828" w:type="dxa"/>
            <w:vMerge/>
            <w:vAlign w:val="center"/>
          </w:tcPr>
          <w:p w:rsidR="00441546" w:rsidRPr="00190B7E" w:rsidRDefault="00441546" w:rsidP="00441546">
            <w:pPr>
              <w:jc w:val="center"/>
              <w:rPr>
                <w:sz w:val="18"/>
                <w:szCs w:val="18"/>
              </w:rPr>
            </w:pPr>
          </w:p>
        </w:tc>
        <w:tc>
          <w:tcPr>
            <w:tcW w:w="1155" w:type="dxa"/>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2017</w:t>
            </w:r>
          </w:p>
          <w:p w:rsidR="00441546" w:rsidRPr="00190B7E" w:rsidRDefault="00441546" w:rsidP="00441546">
            <w:pPr>
              <w:spacing w:before="100" w:beforeAutospacing="1" w:after="100" w:afterAutospacing="1"/>
              <w:contextualSpacing/>
              <w:jc w:val="center"/>
              <w:rPr>
                <w:sz w:val="18"/>
                <w:szCs w:val="18"/>
              </w:rPr>
            </w:pPr>
            <w:r w:rsidRPr="00190B7E">
              <w:rPr>
                <w:sz w:val="18"/>
                <w:szCs w:val="18"/>
              </w:rPr>
              <w:t>Факт</w:t>
            </w:r>
          </w:p>
        </w:tc>
        <w:tc>
          <w:tcPr>
            <w:tcW w:w="1156" w:type="dxa"/>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2018</w:t>
            </w:r>
          </w:p>
          <w:p w:rsidR="00441546" w:rsidRPr="00190B7E" w:rsidRDefault="00441546" w:rsidP="00441546">
            <w:pPr>
              <w:spacing w:before="100" w:beforeAutospacing="1" w:after="100" w:afterAutospacing="1"/>
              <w:contextualSpacing/>
              <w:jc w:val="center"/>
              <w:rPr>
                <w:sz w:val="18"/>
                <w:szCs w:val="18"/>
              </w:rPr>
            </w:pPr>
            <w:r w:rsidRPr="00190B7E">
              <w:rPr>
                <w:sz w:val="18"/>
                <w:szCs w:val="18"/>
              </w:rPr>
              <w:t>Факт</w:t>
            </w:r>
          </w:p>
        </w:tc>
        <w:tc>
          <w:tcPr>
            <w:tcW w:w="1155" w:type="dxa"/>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2019</w:t>
            </w:r>
          </w:p>
          <w:p w:rsidR="00441546" w:rsidRPr="00190B7E" w:rsidRDefault="00441546" w:rsidP="00441546">
            <w:pPr>
              <w:spacing w:before="100" w:beforeAutospacing="1" w:after="100" w:afterAutospacing="1"/>
              <w:contextualSpacing/>
              <w:jc w:val="center"/>
              <w:rPr>
                <w:sz w:val="18"/>
                <w:szCs w:val="18"/>
              </w:rPr>
            </w:pPr>
            <w:r w:rsidRPr="00190B7E">
              <w:rPr>
                <w:sz w:val="18"/>
                <w:szCs w:val="18"/>
              </w:rPr>
              <w:t>Факт</w:t>
            </w:r>
          </w:p>
        </w:tc>
        <w:tc>
          <w:tcPr>
            <w:tcW w:w="1156" w:type="dxa"/>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2020</w:t>
            </w:r>
          </w:p>
          <w:p w:rsidR="00441546" w:rsidRPr="00190B7E" w:rsidRDefault="00441546" w:rsidP="00441546">
            <w:pPr>
              <w:spacing w:before="100" w:beforeAutospacing="1" w:after="100" w:afterAutospacing="1"/>
              <w:contextualSpacing/>
              <w:jc w:val="center"/>
              <w:rPr>
                <w:sz w:val="18"/>
                <w:szCs w:val="18"/>
              </w:rPr>
            </w:pPr>
            <w:r w:rsidRPr="00190B7E">
              <w:rPr>
                <w:sz w:val="18"/>
                <w:szCs w:val="18"/>
              </w:rPr>
              <w:t>Факт</w:t>
            </w:r>
          </w:p>
        </w:tc>
        <w:tc>
          <w:tcPr>
            <w:tcW w:w="1155" w:type="dxa"/>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2021</w:t>
            </w:r>
          </w:p>
          <w:p w:rsidR="00441546" w:rsidRPr="00190B7E" w:rsidRDefault="00441546" w:rsidP="00441546">
            <w:pPr>
              <w:spacing w:before="100" w:beforeAutospacing="1" w:after="100" w:afterAutospacing="1"/>
              <w:contextualSpacing/>
              <w:jc w:val="center"/>
              <w:rPr>
                <w:sz w:val="18"/>
                <w:szCs w:val="18"/>
              </w:rPr>
            </w:pPr>
            <w:r w:rsidRPr="00190B7E">
              <w:rPr>
                <w:sz w:val="18"/>
                <w:szCs w:val="18"/>
              </w:rPr>
              <w:t>Оценка</w:t>
            </w:r>
          </w:p>
        </w:tc>
        <w:tc>
          <w:tcPr>
            <w:tcW w:w="1156" w:type="dxa"/>
          </w:tcPr>
          <w:p w:rsidR="00441546" w:rsidRPr="00190B7E" w:rsidRDefault="00441546" w:rsidP="00441546">
            <w:pPr>
              <w:spacing w:before="100" w:beforeAutospacing="1" w:after="100" w:afterAutospacing="1"/>
              <w:contextualSpacing/>
              <w:jc w:val="center"/>
              <w:rPr>
                <w:sz w:val="18"/>
                <w:szCs w:val="18"/>
              </w:rPr>
            </w:pPr>
            <w:r w:rsidRPr="00190B7E">
              <w:rPr>
                <w:sz w:val="18"/>
                <w:szCs w:val="18"/>
              </w:rPr>
              <w:t>2020</w:t>
            </w:r>
          </w:p>
          <w:p w:rsidR="00441546" w:rsidRPr="00190B7E" w:rsidRDefault="00441546" w:rsidP="00441546">
            <w:pPr>
              <w:spacing w:before="100" w:beforeAutospacing="1" w:after="100" w:afterAutospacing="1"/>
              <w:contextualSpacing/>
              <w:jc w:val="center"/>
              <w:rPr>
                <w:sz w:val="18"/>
                <w:szCs w:val="18"/>
              </w:rPr>
            </w:pPr>
            <w:r w:rsidRPr="00190B7E">
              <w:rPr>
                <w:sz w:val="18"/>
                <w:szCs w:val="18"/>
              </w:rPr>
              <w:t>Прогноз</w:t>
            </w:r>
          </w:p>
        </w:tc>
      </w:tr>
      <w:tr w:rsidR="00441546" w:rsidRPr="00190B7E" w:rsidTr="00441546">
        <w:trPr>
          <w:trHeight w:val="237"/>
        </w:trPr>
        <w:tc>
          <w:tcPr>
            <w:tcW w:w="2448" w:type="dxa"/>
            <w:vMerge w:val="restart"/>
          </w:tcPr>
          <w:p w:rsidR="00441546" w:rsidRPr="00190B7E" w:rsidRDefault="00441546" w:rsidP="00441546">
            <w:pPr>
              <w:rPr>
                <w:sz w:val="18"/>
                <w:szCs w:val="18"/>
              </w:rPr>
            </w:pPr>
            <w:r w:rsidRPr="00190B7E">
              <w:rPr>
                <w:sz w:val="18"/>
                <w:szCs w:val="18"/>
              </w:rPr>
              <w:t>Районная целевая программа Орловского района Кировской области</w:t>
            </w:r>
          </w:p>
        </w:tc>
        <w:tc>
          <w:tcPr>
            <w:tcW w:w="2196" w:type="dxa"/>
            <w:vMerge w:val="restart"/>
          </w:tcPr>
          <w:p w:rsidR="00441546" w:rsidRPr="00190B7E" w:rsidRDefault="00441546" w:rsidP="00441546">
            <w:pPr>
              <w:rPr>
                <w:sz w:val="18"/>
                <w:szCs w:val="18"/>
              </w:rPr>
            </w:pPr>
            <w:r w:rsidRPr="00190B7E">
              <w:rPr>
                <w:sz w:val="18"/>
                <w:szCs w:val="18"/>
              </w:rPr>
              <w:t>Содействие занятости населения Орловского района Кировской области</w:t>
            </w:r>
          </w:p>
        </w:tc>
        <w:tc>
          <w:tcPr>
            <w:tcW w:w="3828" w:type="dxa"/>
          </w:tcPr>
          <w:p w:rsidR="00441546" w:rsidRPr="00190B7E" w:rsidRDefault="00441546" w:rsidP="00441546">
            <w:pPr>
              <w:rPr>
                <w:sz w:val="18"/>
                <w:szCs w:val="18"/>
              </w:rPr>
            </w:pPr>
            <w:r w:rsidRPr="00190B7E">
              <w:rPr>
                <w:sz w:val="18"/>
                <w:szCs w:val="18"/>
              </w:rPr>
              <w:t>всего</w:t>
            </w:r>
          </w:p>
        </w:tc>
        <w:tc>
          <w:tcPr>
            <w:tcW w:w="1155" w:type="dxa"/>
          </w:tcPr>
          <w:p w:rsidR="00441546" w:rsidRPr="00190B7E" w:rsidRDefault="00441546" w:rsidP="00441546">
            <w:pPr>
              <w:jc w:val="center"/>
              <w:rPr>
                <w:sz w:val="18"/>
                <w:szCs w:val="18"/>
                <w:lang w:val="en-US"/>
              </w:rPr>
            </w:pPr>
            <w:r w:rsidRPr="00190B7E">
              <w:rPr>
                <w:sz w:val="18"/>
                <w:szCs w:val="18"/>
                <w:lang w:val="en-US"/>
              </w:rPr>
              <w:t>6701</w:t>
            </w:r>
          </w:p>
        </w:tc>
        <w:tc>
          <w:tcPr>
            <w:tcW w:w="1156" w:type="dxa"/>
          </w:tcPr>
          <w:p w:rsidR="00441546" w:rsidRPr="00190B7E" w:rsidRDefault="00441546" w:rsidP="00441546">
            <w:pPr>
              <w:jc w:val="center"/>
              <w:rPr>
                <w:sz w:val="18"/>
                <w:szCs w:val="18"/>
                <w:lang w:val="en-US"/>
              </w:rPr>
            </w:pPr>
            <w:r w:rsidRPr="00190B7E">
              <w:rPr>
                <w:sz w:val="18"/>
                <w:szCs w:val="18"/>
                <w:lang w:val="en-US"/>
              </w:rPr>
              <w:t>5712</w:t>
            </w:r>
          </w:p>
        </w:tc>
        <w:tc>
          <w:tcPr>
            <w:tcW w:w="1155" w:type="dxa"/>
          </w:tcPr>
          <w:p w:rsidR="00441546" w:rsidRPr="00190B7E" w:rsidRDefault="00441546" w:rsidP="00441546">
            <w:pPr>
              <w:jc w:val="center"/>
              <w:rPr>
                <w:sz w:val="18"/>
                <w:szCs w:val="18"/>
                <w:lang w:val="en-US"/>
              </w:rPr>
            </w:pPr>
            <w:r w:rsidRPr="00190B7E">
              <w:rPr>
                <w:sz w:val="18"/>
                <w:szCs w:val="18"/>
                <w:lang w:val="en-US"/>
              </w:rPr>
              <w:t>7658</w:t>
            </w:r>
          </w:p>
        </w:tc>
        <w:tc>
          <w:tcPr>
            <w:tcW w:w="1156" w:type="dxa"/>
          </w:tcPr>
          <w:p w:rsidR="00441546" w:rsidRPr="00190B7E" w:rsidRDefault="00441546" w:rsidP="00441546">
            <w:pPr>
              <w:jc w:val="center"/>
              <w:rPr>
                <w:sz w:val="18"/>
                <w:szCs w:val="18"/>
                <w:lang w:val="en-US"/>
              </w:rPr>
            </w:pPr>
            <w:r w:rsidRPr="00190B7E">
              <w:rPr>
                <w:sz w:val="18"/>
                <w:szCs w:val="18"/>
                <w:lang w:val="en-US"/>
              </w:rPr>
              <w:t>7685</w:t>
            </w:r>
          </w:p>
        </w:tc>
        <w:tc>
          <w:tcPr>
            <w:tcW w:w="1155" w:type="dxa"/>
          </w:tcPr>
          <w:p w:rsidR="00441546" w:rsidRPr="00190B7E" w:rsidRDefault="00441546" w:rsidP="00441546">
            <w:pPr>
              <w:jc w:val="center"/>
              <w:rPr>
                <w:sz w:val="18"/>
                <w:szCs w:val="18"/>
                <w:lang w:val="en-US"/>
              </w:rPr>
            </w:pPr>
            <w:r w:rsidRPr="00190B7E">
              <w:rPr>
                <w:sz w:val="18"/>
                <w:szCs w:val="18"/>
                <w:lang w:val="en-US"/>
              </w:rPr>
              <w:t>7685</w:t>
            </w:r>
          </w:p>
        </w:tc>
        <w:tc>
          <w:tcPr>
            <w:tcW w:w="1156" w:type="dxa"/>
          </w:tcPr>
          <w:p w:rsidR="00441546" w:rsidRPr="00190B7E" w:rsidRDefault="00441546" w:rsidP="00441546">
            <w:pPr>
              <w:jc w:val="center"/>
              <w:rPr>
                <w:sz w:val="18"/>
                <w:szCs w:val="18"/>
                <w:lang w:val="en-US"/>
              </w:rPr>
            </w:pPr>
            <w:r w:rsidRPr="00190B7E">
              <w:rPr>
                <w:sz w:val="18"/>
                <w:szCs w:val="18"/>
                <w:lang w:val="en-US"/>
              </w:rPr>
              <w:t>7685</w:t>
            </w:r>
          </w:p>
        </w:tc>
      </w:tr>
      <w:tr w:rsidR="00441546" w:rsidRPr="00190B7E" w:rsidTr="00441546">
        <w:trPr>
          <w:trHeight w:val="90"/>
        </w:trPr>
        <w:tc>
          <w:tcPr>
            <w:tcW w:w="2448" w:type="dxa"/>
            <w:vMerge/>
          </w:tcPr>
          <w:p w:rsidR="00441546" w:rsidRPr="00190B7E" w:rsidRDefault="00441546" w:rsidP="00441546">
            <w:pPr>
              <w:rPr>
                <w:sz w:val="18"/>
                <w:szCs w:val="18"/>
              </w:rPr>
            </w:pPr>
          </w:p>
        </w:tc>
        <w:tc>
          <w:tcPr>
            <w:tcW w:w="2196" w:type="dxa"/>
            <w:vMerge/>
          </w:tcPr>
          <w:p w:rsidR="00441546" w:rsidRPr="00190B7E" w:rsidRDefault="00441546" w:rsidP="00441546">
            <w:pPr>
              <w:rPr>
                <w:sz w:val="18"/>
                <w:szCs w:val="18"/>
              </w:rPr>
            </w:pPr>
          </w:p>
        </w:tc>
        <w:tc>
          <w:tcPr>
            <w:tcW w:w="3828" w:type="dxa"/>
          </w:tcPr>
          <w:p w:rsidR="00441546" w:rsidRPr="00190B7E" w:rsidRDefault="00441546" w:rsidP="00441546">
            <w:pPr>
              <w:rPr>
                <w:sz w:val="18"/>
                <w:szCs w:val="18"/>
              </w:rPr>
            </w:pPr>
            <w:r w:rsidRPr="00190B7E">
              <w:rPr>
                <w:sz w:val="18"/>
                <w:szCs w:val="18"/>
              </w:rPr>
              <w:t>федеральный бюджет</w:t>
            </w:r>
          </w:p>
        </w:tc>
        <w:tc>
          <w:tcPr>
            <w:tcW w:w="1155" w:type="dxa"/>
          </w:tcPr>
          <w:p w:rsidR="00441546" w:rsidRPr="00190B7E" w:rsidRDefault="00441546" w:rsidP="00441546">
            <w:pPr>
              <w:jc w:val="center"/>
              <w:rPr>
                <w:sz w:val="18"/>
                <w:szCs w:val="18"/>
                <w:lang w:val="en-US"/>
              </w:rPr>
            </w:pPr>
            <w:r w:rsidRPr="00190B7E">
              <w:rPr>
                <w:sz w:val="18"/>
                <w:szCs w:val="18"/>
                <w:lang w:val="en-US"/>
              </w:rPr>
              <w:t>4910</w:t>
            </w:r>
          </w:p>
        </w:tc>
        <w:tc>
          <w:tcPr>
            <w:tcW w:w="1156" w:type="dxa"/>
          </w:tcPr>
          <w:p w:rsidR="00441546" w:rsidRPr="00190B7E" w:rsidRDefault="00441546" w:rsidP="00441546">
            <w:pPr>
              <w:jc w:val="center"/>
              <w:rPr>
                <w:sz w:val="18"/>
                <w:szCs w:val="18"/>
                <w:lang w:val="en-US"/>
              </w:rPr>
            </w:pPr>
            <w:r w:rsidRPr="00190B7E">
              <w:rPr>
                <w:sz w:val="18"/>
                <w:szCs w:val="18"/>
                <w:lang w:val="en-US"/>
              </w:rPr>
              <w:t>3988</w:t>
            </w:r>
          </w:p>
        </w:tc>
        <w:tc>
          <w:tcPr>
            <w:tcW w:w="1155" w:type="dxa"/>
          </w:tcPr>
          <w:p w:rsidR="00441546" w:rsidRPr="00190B7E" w:rsidRDefault="00441546" w:rsidP="00441546">
            <w:pPr>
              <w:jc w:val="center"/>
              <w:rPr>
                <w:sz w:val="18"/>
                <w:szCs w:val="18"/>
                <w:lang w:val="en-US"/>
              </w:rPr>
            </w:pPr>
            <w:r w:rsidRPr="00190B7E">
              <w:rPr>
                <w:sz w:val="18"/>
                <w:szCs w:val="18"/>
                <w:lang w:val="en-US"/>
              </w:rPr>
              <w:t>6080</w:t>
            </w:r>
          </w:p>
        </w:tc>
        <w:tc>
          <w:tcPr>
            <w:tcW w:w="1156" w:type="dxa"/>
          </w:tcPr>
          <w:p w:rsidR="00441546" w:rsidRPr="00190B7E" w:rsidRDefault="00441546" w:rsidP="00441546">
            <w:pPr>
              <w:jc w:val="center"/>
              <w:rPr>
                <w:sz w:val="18"/>
                <w:szCs w:val="18"/>
                <w:lang w:val="en-US"/>
              </w:rPr>
            </w:pPr>
            <w:r w:rsidRPr="00190B7E">
              <w:rPr>
                <w:sz w:val="18"/>
                <w:szCs w:val="18"/>
                <w:lang w:val="en-US"/>
              </w:rPr>
              <w:t>6100</w:t>
            </w:r>
          </w:p>
        </w:tc>
        <w:tc>
          <w:tcPr>
            <w:tcW w:w="1155" w:type="dxa"/>
          </w:tcPr>
          <w:p w:rsidR="00441546" w:rsidRPr="00190B7E" w:rsidRDefault="00441546" w:rsidP="00441546">
            <w:pPr>
              <w:jc w:val="center"/>
              <w:rPr>
                <w:sz w:val="18"/>
                <w:szCs w:val="18"/>
                <w:lang w:val="en-US"/>
              </w:rPr>
            </w:pPr>
            <w:r w:rsidRPr="00190B7E">
              <w:rPr>
                <w:sz w:val="18"/>
                <w:szCs w:val="18"/>
                <w:lang w:val="en-US"/>
              </w:rPr>
              <w:t>6100</w:t>
            </w:r>
          </w:p>
        </w:tc>
        <w:tc>
          <w:tcPr>
            <w:tcW w:w="1156" w:type="dxa"/>
          </w:tcPr>
          <w:p w:rsidR="00441546" w:rsidRPr="00190B7E" w:rsidRDefault="00441546" w:rsidP="00441546">
            <w:pPr>
              <w:jc w:val="center"/>
              <w:rPr>
                <w:sz w:val="18"/>
                <w:szCs w:val="18"/>
                <w:lang w:val="en-US"/>
              </w:rPr>
            </w:pPr>
            <w:r w:rsidRPr="00190B7E">
              <w:rPr>
                <w:sz w:val="18"/>
                <w:szCs w:val="18"/>
                <w:lang w:val="en-US"/>
              </w:rPr>
              <w:t>6100</w:t>
            </w:r>
          </w:p>
        </w:tc>
      </w:tr>
      <w:tr w:rsidR="00441546" w:rsidRPr="00190B7E" w:rsidTr="00441546">
        <w:tc>
          <w:tcPr>
            <w:tcW w:w="2448" w:type="dxa"/>
            <w:vMerge/>
          </w:tcPr>
          <w:p w:rsidR="00441546" w:rsidRPr="00190B7E" w:rsidRDefault="00441546" w:rsidP="00441546">
            <w:pPr>
              <w:rPr>
                <w:sz w:val="18"/>
                <w:szCs w:val="18"/>
              </w:rPr>
            </w:pPr>
          </w:p>
        </w:tc>
        <w:tc>
          <w:tcPr>
            <w:tcW w:w="2196" w:type="dxa"/>
            <w:vMerge/>
          </w:tcPr>
          <w:p w:rsidR="00441546" w:rsidRPr="00190B7E" w:rsidRDefault="00441546" w:rsidP="00441546">
            <w:pPr>
              <w:rPr>
                <w:sz w:val="18"/>
                <w:szCs w:val="18"/>
              </w:rPr>
            </w:pPr>
          </w:p>
        </w:tc>
        <w:tc>
          <w:tcPr>
            <w:tcW w:w="3828" w:type="dxa"/>
          </w:tcPr>
          <w:p w:rsidR="00441546" w:rsidRPr="00190B7E" w:rsidRDefault="00441546" w:rsidP="00441546">
            <w:pPr>
              <w:rPr>
                <w:sz w:val="18"/>
                <w:szCs w:val="18"/>
              </w:rPr>
            </w:pPr>
            <w:r w:rsidRPr="00190B7E">
              <w:rPr>
                <w:sz w:val="18"/>
                <w:szCs w:val="18"/>
              </w:rPr>
              <w:t>областной бюджет</w:t>
            </w:r>
          </w:p>
        </w:tc>
        <w:tc>
          <w:tcPr>
            <w:tcW w:w="1155" w:type="dxa"/>
          </w:tcPr>
          <w:p w:rsidR="00441546" w:rsidRPr="00190B7E" w:rsidRDefault="00441546" w:rsidP="00441546">
            <w:pPr>
              <w:tabs>
                <w:tab w:val="left" w:pos="6555"/>
              </w:tabs>
              <w:jc w:val="center"/>
              <w:rPr>
                <w:sz w:val="18"/>
                <w:szCs w:val="18"/>
                <w:lang w:val="en-US"/>
              </w:rPr>
            </w:pPr>
            <w:r w:rsidRPr="00190B7E">
              <w:rPr>
                <w:sz w:val="18"/>
                <w:szCs w:val="18"/>
                <w:lang w:val="en-US"/>
              </w:rPr>
              <w:t>1781</w:t>
            </w:r>
          </w:p>
        </w:tc>
        <w:tc>
          <w:tcPr>
            <w:tcW w:w="1156" w:type="dxa"/>
          </w:tcPr>
          <w:p w:rsidR="00441546" w:rsidRPr="00190B7E" w:rsidRDefault="00441546" w:rsidP="00441546">
            <w:pPr>
              <w:tabs>
                <w:tab w:val="left" w:pos="6555"/>
              </w:tabs>
              <w:jc w:val="center"/>
              <w:rPr>
                <w:sz w:val="18"/>
                <w:szCs w:val="18"/>
                <w:lang w:val="en-US"/>
              </w:rPr>
            </w:pPr>
            <w:r w:rsidRPr="00190B7E">
              <w:rPr>
                <w:sz w:val="18"/>
                <w:szCs w:val="18"/>
                <w:lang w:val="en-US"/>
              </w:rPr>
              <w:t>1714</w:t>
            </w:r>
          </w:p>
        </w:tc>
        <w:tc>
          <w:tcPr>
            <w:tcW w:w="1155" w:type="dxa"/>
          </w:tcPr>
          <w:p w:rsidR="00441546" w:rsidRPr="00190B7E" w:rsidRDefault="00441546" w:rsidP="00441546">
            <w:pPr>
              <w:tabs>
                <w:tab w:val="left" w:pos="6555"/>
              </w:tabs>
              <w:jc w:val="center"/>
              <w:rPr>
                <w:sz w:val="18"/>
                <w:szCs w:val="18"/>
                <w:lang w:val="en-US"/>
              </w:rPr>
            </w:pPr>
            <w:r w:rsidRPr="00190B7E">
              <w:rPr>
                <w:sz w:val="18"/>
                <w:szCs w:val="18"/>
                <w:lang w:val="en-US"/>
              </w:rPr>
              <w:t>1568</w:t>
            </w:r>
          </w:p>
        </w:tc>
        <w:tc>
          <w:tcPr>
            <w:tcW w:w="1156" w:type="dxa"/>
          </w:tcPr>
          <w:p w:rsidR="00441546" w:rsidRPr="00190B7E" w:rsidRDefault="00441546" w:rsidP="00441546">
            <w:pPr>
              <w:tabs>
                <w:tab w:val="left" w:pos="6555"/>
              </w:tabs>
              <w:jc w:val="center"/>
              <w:rPr>
                <w:sz w:val="18"/>
                <w:szCs w:val="18"/>
                <w:lang w:val="en-US"/>
              </w:rPr>
            </w:pPr>
            <w:r w:rsidRPr="00190B7E">
              <w:rPr>
                <w:sz w:val="18"/>
                <w:szCs w:val="18"/>
                <w:lang w:val="en-US"/>
              </w:rPr>
              <w:t>1575</w:t>
            </w:r>
          </w:p>
        </w:tc>
        <w:tc>
          <w:tcPr>
            <w:tcW w:w="1155" w:type="dxa"/>
          </w:tcPr>
          <w:p w:rsidR="00441546" w:rsidRPr="00190B7E" w:rsidRDefault="00441546" w:rsidP="00441546">
            <w:pPr>
              <w:tabs>
                <w:tab w:val="left" w:pos="6555"/>
              </w:tabs>
              <w:jc w:val="center"/>
              <w:rPr>
                <w:sz w:val="18"/>
                <w:szCs w:val="18"/>
                <w:lang w:val="en-US"/>
              </w:rPr>
            </w:pPr>
            <w:r w:rsidRPr="00190B7E">
              <w:rPr>
                <w:sz w:val="18"/>
                <w:szCs w:val="18"/>
                <w:lang w:val="en-US"/>
              </w:rPr>
              <w:t>1575</w:t>
            </w:r>
          </w:p>
        </w:tc>
        <w:tc>
          <w:tcPr>
            <w:tcW w:w="1156" w:type="dxa"/>
          </w:tcPr>
          <w:p w:rsidR="00441546" w:rsidRPr="00190B7E" w:rsidRDefault="00441546" w:rsidP="00441546">
            <w:pPr>
              <w:tabs>
                <w:tab w:val="left" w:pos="6555"/>
              </w:tabs>
              <w:jc w:val="center"/>
              <w:rPr>
                <w:sz w:val="18"/>
                <w:szCs w:val="18"/>
                <w:lang w:val="en-US"/>
              </w:rPr>
            </w:pPr>
            <w:r w:rsidRPr="00190B7E">
              <w:rPr>
                <w:sz w:val="18"/>
                <w:szCs w:val="18"/>
                <w:lang w:val="en-US"/>
              </w:rPr>
              <w:t>1575</w:t>
            </w:r>
          </w:p>
        </w:tc>
      </w:tr>
      <w:tr w:rsidR="00441546" w:rsidRPr="00190B7E" w:rsidTr="00441546">
        <w:tc>
          <w:tcPr>
            <w:tcW w:w="2448" w:type="dxa"/>
            <w:vMerge/>
          </w:tcPr>
          <w:p w:rsidR="00441546" w:rsidRPr="00190B7E" w:rsidRDefault="00441546" w:rsidP="00441546">
            <w:pPr>
              <w:rPr>
                <w:sz w:val="18"/>
                <w:szCs w:val="18"/>
              </w:rPr>
            </w:pPr>
          </w:p>
        </w:tc>
        <w:tc>
          <w:tcPr>
            <w:tcW w:w="2196" w:type="dxa"/>
            <w:vMerge/>
          </w:tcPr>
          <w:p w:rsidR="00441546" w:rsidRPr="00190B7E" w:rsidRDefault="00441546" w:rsidP="00441546">
            <w:pPr>
              <w:rPr>
                <w:sz w:val="18"/>
                <w:szCs w:val="18"/>
              </w:rPr>
            </w:pPr>
          </w:p>
        </w:tc>
        <w:tc>
          <w:tcPr>
            <w:tcW w:w="3828" w:type="dxa"/>
          </w:tcPr>
          <w:p w:rsidR="00441546" w:rsidRPr="00190B7E" w:rsidRDefault="00441546" w:rsidP="00441546">
            <w:pPr>
              <w:rPr>
                <w:sz w:val="18"/>
                <w:szCs w:val="18"/>
              </w:rPr>
            </w:pPr>
            <w:r w:rsidRPr="00190B7E">
              <w:rPr>
                <w:sz w:val="18"/>
                <w:szCs w:val="18"/>
              </w:rPr>
              <w:t>местный бюджет</w:t>
            </w:r>
          </w:p>
        </w:tc>
        <w:tc>
          <w:tcPr>
            <w:tcW w:w="1155" w:type="dxa"/>
          </w:tcPr>
          <w:p w:rsidR="00441546" w:rsidRPr="00190B7E" w:rsidRDefault="00441546" w:rsidP="00441546">
            <w:pPr>
              <w:jc w:val="center"/>
              <w:rPr>
                <w:sz w:val="18"/>
                <w:szCs w:val="18"/>
                <w:lang w:val="en-US"/>
              </w:rPr>
            </w:pPr>
            <w:r w:rsidRPr="00190B7E">
              <w:rPr>
                <w:sz w:val="18"/>
                <w:szCs w:val="18"/>
                <w:lang w:val="en-US"/>
              </w:rPr>
              <w:t>10</w:t>
            </w:r>
          </w:p>
        </w:tc>
        <w:tc>
          <w:tcPr>
            <w:tcW w:w="1156" w:type="dxa"/>
          </w:tcPr>
          <w:p w:rsidR="00441546" w:rsidRPr="00190B7E" w:rsidRDefault="00441546" w:rsidP="00441546">
            <w:pPr>
              <w:jc w:val="center"/>
              <w:rPr>
                <w:sz w:val="18"/>
                <w:szCs w:val="18"/>
                <w:lang w:val="en-US"/>
              </w:rPr>
            </w:pPr>
            <w:r w:rsidRPr="00190B7E">
              <w:rPr>
                <w:sz w:val="18"/>
                <w:szCs w:val="18"/>
                <w:lang w:val="en-US"/>
              </w:rPr>
              <w:t>10</w:t>
            </w:r>
          </w:p>
        </w:tc>
        <w:tc>
          <w:tcPr>
            <w:tcW w:w="1155" w:type="dxa"/>
          </w:tcPr>
          <w:p w:rsidR="00441546" w:rsidRPr="00190B7E" w:rsidRDefault="00441546" w:rsidP="00441546">
            <w:pPr>
              <w:jc w:val="center"/>
              <w:rPr>
                <w:sz w:val="18"/>
                <w:szCs w:val="18"/>
                <w:lang w:val="en-US"/>
              </w:rPr>
            </w:pPr>
            <w:r w:rsidRPr="00190B7E">
              <w:rPr>
                <w:sz w:val="18"/>
                <w:szCs w:val="18"/>
                <w:lang w:val="en-US"/>
              </w:rPr>
              <w:t>10</w:t>
            </w:r>
          </w:p>
        </w:tc>
        <w:tc>
          <w:tcPr>
            <w:tcW w:w="1156" w:type="dxa"/>
          </w:tcPr>
          <w:p w:rsidR="00441546" w:rsidRPr="00190B7E" w:rsidRDefault="00441546" w:rsidP="00441546">
            <w:pPr>
              <w:jc w:val="center"/>
              <w:rPr>
                <w:sz w:val="18"/>
                <w:szCs w:val="18"/>
                <w:lang w:val="en-US"/>
              </w:rPr>
            </w:pPr>
            <w:r w:rsidRPr="00190B7E">
              <w:rPr>
                <w:sz w:val="18"/>
                <w:szCs w:val="18"/>
                <w:lang w:val="en-US"/>
              </w:rPr>
              <w:t>10</w:t>
            </w:r>
          </w:p>
        </w:tc>
        <w:tc>
          <w:tcPr>
            <w:tcW w:w="1155" w:type="dxa"/>
          </w:tcPr>
          <w:p w:rsidR="00441546" w:rsidRPr="00190B7E" w:rsidRDefault="00441546" w:rsidP="00441546">
            <w:pPr>
              <w:jc w:val="center"/>
              <w:rPr>
                <w:sz w:val="18"/>
                <w:szCs w:val="18"/>
                <w:lang w:val="en-US"/>
              </w:rPr>
            </w:pPr>
            <w:r w:rsidRPr="00190B7E">
              <w:rPr>
                <w:sz w:val="18"/>
                <w:szCs w:val="18"/>
                <w:lang w:val="en-US"/>
              </w:rPr>
              <w:t>10</w:t>
            </w:r>
          </w:p>
        </w:tc>
        <w:tc>
          <w:tcPr>
            <w:tcW w:w="1156" w:type="dxa"/>
          </w:tcPr>
          <w:p w:rsidR="00441546" w:rsidRPr="00190B7E" w:rsidRDefault="00441546" w:rsidP="00441546">
            <w:pPr>
              <w:jc w:val="center"/>
              <w:rPr>
                <w:sz w:val="18"/>
                <w:szCs w:val="18"/>
                <w:lang w:val="en-US"/>
              </w:rPr>
            </w:pPr>
            <w:r w:rsidRPr="00190B7E">
              <w:rPr>
                <w:sz w:val="18"/>
                <w:szCs w:val="18"/>
                <w:lang w:val="en-US"/>
              </w:rPr>
              <w:t>10</w:t>
            </w:r>
          </w:p>
        </w:tc>
      </w:tr>
      <w:tr w:rsidR="00441546" w:rsidRPr="00190B7E" w:rsidTr="00441546">
        <w:trPr>
          <w:trHeight w:val="534"/>
        </w:trPr>
        <w:tc>
          <w:tcPr>
            <w:tcW w:w="2448" w:type="dxa"/>
            <w:vMerge/>
          </w:tcPr>
          <w:p w:rsidR="00441546" w:rsidRPr="00190B7E" w:rsidRDefault="00441546" w:rsidP="00441546">
            <w:pPr>
              <w:rPr>
                <w:sz w:val="18"/>
                <w:szCs w:val="18"/>
              </w:rPr>
            </w:pPr>
          </w:p>
        </w:tc>
        <w:tc>
          <w:tcPr>
            <w:tcW w:w="2196" w:type="dxa"/>
            <w:vMerge/>
          </w:tcPr>
          <w:p w:rsidR="00441546" w:rsidRPr="00190B7E" w:rsidRDefault="00441546" w:rsidP="00441546">
            <w:pPr>
              <w:rPr>
                <w:sz w:val="18"/>
                <w:szCs w:val="18"/>
              </w:rPr>
            </w:pPr>
          </w:p>
        </w:tc>
        <w:tc>
          <w:tcPr>
            <w:tcW w:w="3828" w:type="dxa"/>
          </w:tcPr>
          <w:p w:rsidR="00441546" w:rsidRPr="00190B7E" w:rsidRDefault="00441546" w:rsidP="00441546">
            <w:pPr>
              <w:rPr>
                <w:sz w:val="18"/>
                <w:szCs w:val="18"/>
              </w:rPr>
            </w:pPr>
            <w:r w:rsidRPr="00190B7E">
              <w:rPr>
                <w:sz w:val="18"/>
                <w:szCs w:val="18"/>
              </w:rPr>
              <w:t>государственные внебюджетные фонды Российской Федерации</w:t>
            </w:r>
          </w:p>
        </w:tc>
        <w:tc>
          <w:tcPr>
            <w:tcW w:w="1155" w:type="dxa"/>
          </w:tcPr>
          <w:p w:rsidR="00441546" w:rsidRPr="00190B7E" w:rsidRDefault="00441546" w:rsidP="00441546">
            <w:pPr>
              <w:jc w:val="center"/>
              <w:rPr>
                <w:sz w:val="18"/>
                <w:szCs w:val="18"/>
              </w:rPr>
            </w:pPr>
          </w:p>
        </w:tc>
        <w:tc>
          <w:tcPr>
            <w:tcW w:w="1156" w:type="dxa"/>
          </w:tcPr>
          <w:p w:rsidR="00441546" w:rsidRPr="00190B7E" w:rsidRDefault="00441546" w:rsidP="00441546">
            <w:pPr>
              <w:jc w:val="center"/>
              <w:rPr>
                <w:sz w:val="18"/>
                <w:szCs w:val="18"/>
              </w:rPr>
            </w:pPr>
          </w:p>
        </w:tc>
        <w:tc>
          <w:tcPr>
            <w:tcW w:w="1155" w:type="dxa"/>
          </w:tcPr>
          <w:p w:rsidR="00441546" w:rsidRPr="00190B7E" w:rsidRDefault="00441546" w:rsidP="00441546">
            <w:pPr>
              <w:jc w:val="center"/>
              <w:rPr>
                <w:sz w:val="18"/>
                <w:szCs w:val="18"/>
              </w:rPr>
            </w:pPr>
          </w:p>
        </w:tc>
        <w:tc>
          <w:tcPr>
            <w:tcW w:w="1156" w:type="dxa"/>
          </w:tcPr>
          <w:p w:rsidR="00441546" w:rsidRPr="00190B7E" w:rsidRDefault="00441546" w:rsidP="00441546">
            <w:pPr>
              <w:jc w:val="center"/>
              <w:rPr>
                <w:sz w:val="18"/>
                <w:szCs w:val="18"/>
              </w:rPr>
            </w:pPr>
          </w:p>
        </w:tc>
        <w:tc>
          <w:tcPr>
            <w:tcW w:w="1155" w:type="dxa"/>
          </w:tcPr>
          <w:p w:rsidR="00441546" w:rsidRPr="00190B7E" w:rsidRDefault="00441546" w:rsidP="00441546">
            <w:pPr>
              <w:jc w:val="center"/>
              <w:rPr>
                <w:sz w:val="18"/>
                <w:szCs w:val="18"/>
              </w:rPr>
            </w:pPr>
          </w:p>
        </w:tc>
        <w:tc>
          <w:tcPr>
            <w:tcW w:w="1156" w:type="dxa"/>
          </w:tcPr>
          <w:p w:rsidR="00441546" w:rsidRPr="00190B7E" w:rsidRDefault="00441546" w:rsidP="00441546">
            <w:pPr>
              <w:jc w:val="center"/>
              <w:rPr>
                <w:sz w:val="18"/>
                <w:szCs w:val="18"/>
              </w:rPr>
            </w:pPr>
          </w:p>
        </w:tc>
      </w:tr>
      <w:tr w:rsidR="00441546" w:rsidRPr="00190B7E" w:rsidTr="00441546">
        <w:tc>
          <w:tcPr>
            <w:tcW w:w="2448" w:type="dxa"/>
            <w:vMerge/>
          </w:tcPr>
          <w:p w:rsidR="00441546" w:rsidRPr="00190B7E" w:rsidRDefault="00441546" w:rsidP="00441546">
            <w:pPr>
              <w:rPr>
                <w:sz w:val="18"/>
                <w:szCs w:val="18"/>
              </w:rPr>
            </w:pPr>
          </w:p>
        </w:tc>
        <w:tc>
          <w:tcPr>
            <w:tcW w:w="2196" w:type="dxa"/>
            <w:vMerge/>
          </w:tcPr>
          <w:p w:rsidR="00441546" w:rsidRPr="00190B7E" w:rsidRDefault="00441546" w:rsidP="00441546">
            <w:pPr>
              <w:rPr>
                <w:sz w:val="18"/>
                <w:szCs w:val="18"/>
              </w:rPr>
            </w:pPr>
          </w:p>
        </w:tc>
        <w:tc>
          <w:tcPr>
            <w:tcW w:w="3828" w:type="dxa"/>
          </w:tcPr>
          <w:p w:rsidR="00441546" w:rsidRPr="00190B7E" w:rsidRDefault="00441546" w:rsidP="00441546">
            <w:pPr>
              <w:rPr>
                <w:sz w:val="18"/>
                <w:szCs w:val="18"/>
              </w:rPr>
            </w:pPr>
            <w:r w:rsidRPr="00190B7E">
              <w:rPr>
                <w:sz w:val="18"/>
                <w:szCs w:val="18"/>
              </w:rPr>
              <w:t>территориальные государственные внебюджетные фонды</w:t>
            </w:r>
          </w:p>
        </w:tc>
        <w:tc>
          <w:tcPr>
            <w:tcW w:w="1155" w:type="dxa"/>
          </w:tcPr>
          <w:p w:rsidR="00441546" w:rsidRPr="00190B7E" w:rsidRDefault="00441546" w:rsidP="00441546">
            <w:pPr>
              <w:jc w:val="center"/>
              <w:rPr>
                <w:sz w:val="18"/>
                <w:szCs w:val="18"/>
              </w:rPr>
            </w:pPr>
          </w:p>
        </w:tc>
        <w:tc>
          <w:tcPr>
            <w:tcW w:w="1156" w:type="dxa"/>
          </w:tcPr>
          <w:p w:rsidR="00441546" w:rsidRPr="00190B7E" w:rsidRDefault="00441546" w:rsidP="00441546">
            <w:pPr>
              <w:jc w:val="center"/>
              <w:rPr>
                <w:sz w:val="18"/>
                <w:szCs w:val="18"/>
              </w:rPr>
            </w:pPr>
          </w:p>
        </w:tc>
        <w:tc>
          <w:tcPr>
            <w:tcW w:w="1155" w:type="dxa"/>
          </w:tcPr>
          <w:p w:rsidR="00441546" w:rsidRPr="00190B7E" w:rsidRDefault="00441546" w:rsidP="00441546">
            <w:pPr>
              <w:jc w:val="center"/>
              <w:rPr>
                <w:sz w:val="18"/>
                <w:szCs w:val="18"/>
              </w:rPr>
            </w:pPr>
          </w:p>
        </w:tc>
        <w:tc>
          <w:tcPr>
            <w:tcW w:w="1156" w:type="dxa"/>
          </w:tcPr>
          <w:p w:rsidR="00441546" w:rsidRPr="00190B7E" w:rsidRDefault="00441546" w:rsidP="00441546">
            <w:pPr>
              <w:jc w:val="center"/>
              <w:rPr>
                <w:sz w:val="18"/>
                <w:szCs w:val="18"/>
              </w:rPr>
            </w:pPr>
          </w:p>
        </w:tc>
        <w:tc>
          <w:tcPr>
            <w:tcW w:w="1155" w:type="dxa"/>
          </w:tcPr>
          <w:p w:rsidR="00441546" w:rsidRPr="00190B7E" w:rsidRDefault="00441546" w:rsidP="00441546">
            <w:pPr>
              <w:jc w:val="center"/>
              <w:rPr>
                <w:sz w:val="18"/>
                <w:szCs w:val="18"/>
              </w:rPr>
            </w:pPr>
          </w:p>
        </w:tc>
        <w:tc>
          <w:tcPr>
            <w:tcW w:w="1156" w:type="dxa"/>
          </w:tcPr>
          <w:p w:rsidR="00441546" w:rsidRPr="00190B7E" w:rsidRDefault="00441546" w:rsidP="00441546">
            <w:pPr>
              <w:jc w:val="center"/>
              <w:rPr>
                <w:sz w:val="18"/>
                <w:szCs w:val="18"/>
              </w:rPr>
            </w:pPr>
          </w:p>
        </w:tc>
      </w:tr>
      <w:tr w:rsidR="00441546" w:rsidRPr="00190B7E" w:rsidTr="00441546">
        <w:tc>
          <w:tcPr>
            <w:tcW w:w="2448" w:type="dxa"/>
            <w:vMerge/>
          </w:tcPr>
          <w:p w:rsidR="00441546" w:rsidRPr="00190B7E" w:rsidRDefault="00441546" w:rsidP="00441546">
            <w:pPr>
              <w:rPr>
                <w:sz w:val="18"/>
                <w:szCs w:val="18"/>
              </w:rPr>
            </w:pPr>
          </w:p>
        </w:tc>
        <w:tc>
          <w:tcPr>
            <w:tcW w:w="2196" w:type="dxa"/>
            <w:vMerge/>
          </w:tcPr>
          <w:p w:rsidR="00441546" w:rsidRPr="00190B7E" w:rsidRDefault="00441546" w:rsidP="00441546">
            <w:pPr>
              <w:rPr>
                <w:sz w:val="18"/>
                <w:szCs w:val="18"/>
              </w:rPr>
            </w:pPr>
          </w:p>
        </w:tc>
        <w:tc>
          <w:tcPr>
            <w:tcW w:w="3828" w:type="dxa"/>
          </w:tcPr>
          <w:p w:rsidR="00441546" w:rsidRPr="00190B7E" w:rsidRDefault="00441546" w:rsidP="00441546">
            <w:pPr>
              <w:rPr>
                <w:sz w:val="18"/>
                <w:szCs w:val="18"/>
              </w:rPr>
            </w:pPr>
            <w:r w:rsidRPr="00190B7E">
              <w:rPr>
                <w:sz w:val="18"/>
                <w:szCs w:val="18"/>
              </w:rPr>
              <w:t xml:space="preserve">иные внебюджетные источники  </w:t>
            </w:r>
          </w:p>
        </w:tc>
        <w:tc>
          <w:tcPr>
            <w:tcW w:w="1155" w:type="dxa"/>
          </w:tcPr>
          <w:p w:rsidR="00441546" w:rsidRPr="00190B7E" w:rsidRDefault="00441546" w:rsidP="00441546">
            <w:pPr>
              <w:jc w:val="center"/>
              <w:rPr>
                <w:sz w:val="18"/>
                <w:szCs w:val="18"/>
              </w:rPr>
            </w:pPr>
          </w:p>
        </w:tc>
        <w:tc>
          <w:tcPr>
            <w:tcW w:w="1156" w:type="dxa"/>
          </w:tcPr>
          <w:p w:rsidR="00441546" w:rsidRPr="00190B7E" w:rsidRDefault="00441546" w:rsidP="00441546">
            <w:pPr>
              <w:jc w:val="center"/>
              <w:rPr>
                <w:sz w:val="18"/>
                <w:szCs w:val="18"/>
              </w:rPr>
            </w:pPr>
          </w:p>
        </w:tc>
        <w:tc>
          <w:tcPr>
            <w:tcW w:w="1155" w:type="dxa"/>
          </w:tcPr>
          <w:p w:rsidR="00441546" w:rsidRPr="00190B7E" w:rsidRDefault="00441546" w:rsidP="00441546">
            <w:pPr>
              <w:jc w:val="center"/>
              <w:rPr>
                <w:sz w:val="18"/>
                <w:szCs w:val="18"/>
              </w:rPr>
            </w:pPr>
          </w:p>
        </w:tc>
        <w:tc>
          <w:tcPr>
            <w:tcW w:w="1156" w:type="dxa"/>
          </w:tcPr>
          <w:p w:rsidR="00441546" w:rsidRPr="00190B7E" w:rsidRDefault="00441546" w:rsidP="00441546">
            <w:pPr>
              <w:jc w:val="center"/>
              <w:rPr>
                <w:sz w:val="18"/>
                <w:szCs w:val="18"/>
              </w:rPr>
            </w:pPr>
          </w:p>
        </w:tc>
        <w:tc>
          <w:tcPr>
            <w:tcW w:w="1155" w:type="dxa"/>
          </w:tcPr>
          <w:p w:rsidR="00441546" w:rsidRPr="00190B7E" w:rsidRDefault="00441546" w:rsidP="00441546">
            <w:pPr>
              <w:jc w:val="center"/>
              <w:rPr>
                <w:sz w:val="18"/>
                <w:szCs w:val="18"/>
              </w:rPr>
            </w:pPr>
          </w:p>
        </w:tc>
        <w:tc>
          <w:tcPr>
            <w:tcW w:w="1156" w:type="dxa"/>
          </w:tcPr>
          <w:p w:rsidR="00441546" w:rsidRPr="00190B7E" w:rsidRDefault="00441546" w:rsidP="00441546">
            <w:pPr>
              <w:jc w:val="center"/>
              <w:rPr>
                <w:sz w:val="18"/>
                <w:szCs w:val="18"/>
              </w:rPr>
            </w:pPr>
          </w:p>
        </w:tc>
      </w:tr>
      <w:tr w:rsidR="00441546" w:rsidRPr="00190B7E" w:rsidTr="00441546">
        <w:trPr>
          <w:trHeight w:val="244"/>
        </w:trPr>
        <w:tc>
          <w:tcPr>
            <w:tcW w:w="2448" w:type="dxa"/>
            <w:vMerge w:val="restart"/>
          </w:tcPr>
          <w:p w:rsidR="00441546" w:rsidRPr="00190B7E" w:rsidRDefault="00441546" w:rsidP="00441546">
            <w:pPr>
              <w:rPr>
                <w:sz w:val="18"/>
                <w:szCs w:val="18"/>
                <w:vertAlign w:val="subscript"/>
              </w:rPr>
            </w:pPr>
            <w:r w:rsidRPr="00190B7E">
              <w:rPr>
                <w:sz w:val="18"/>
                <w:szCs w:val="18"/>
              </w:rPr>
              <w:t>Мероприятие 1</w:t>
            </w:r>
          </w:p>
        </w:tc>
        <w:tc>
          <w:tcPr>
            <w:tcW w:w="2196" w:type="dxa"/>
            <w:vMerge w:val="restart"/>
          </w:tcPr>
          <w:p w:rsidR="00441546" w:rsidRPr="00190B7E" w:rsidRDefault="00441546" w:rsidP="00441546">
            <w:pPr>
              <w:rPr>
                <w:sz w:val="18"/>
                <w:szCs w:val="18"/>
                <w:vertAlign w:val="subscript"/>
              </w:rPr>
            </w:pPr>
            <w:r w:rsidRPr="00190B7E">
              <w:rPr>
                <w:sz w:val="18"/>
                <w:szCs w:val="18"/>
              </w:rPr>
              <w:t>Реализация мероприятий активной политики занятости населения и повышения качества рабочей силы</w:t>
            </w:r>
          </w:p>
        </w:tc>
        <w:tc>
          <w:tcPr>
            <w:tcW w:w="3828" w:type="dxa"/>
          </w:tcPr>
          <w:p w:rsidR="00441546" w:rsidRPr="00190B7E" w:rsidRDefault="00441546" w:rsidP="00441546">
            <w:pPr>
              <w:rPr>
                <w:sz w:val="18"/>
                <w:szCs w:val="18"/>
              </w:rPr>
            </w:pPr>
            <w:r w:rsidRPr="00190B7E">
              <w:rPr>
                <w:sz w:val="18"/>
                <w:szCs w:val="18"/>
              </w:rPr>
              <w:t>всего</w:t>
            </w:r>
          </w:p>
        </w:tc>
        <w:tc>
          <w:tcPr>
            <w:tcW w:w="1155" w:type="dxa"/>
          </w:tcPr>
          <w:p w:rsidR="00441546" w:rsidRPr="00190B7E" w:rsidRDefault="00441546" w:rsidP="00441546">
            <w:pPr>
              <w:tabs>
                <w:tab w:val="left" w:pos="6555"/>
              </w:tabs>
              <w:jc w:val="center"/>
              <w:rPr>
                <w:sz w:val="18"/>
                <w:szCs w:val="18"/>
                <w:lang w:val="en-US"/>
              </w:rPr>
            </w:pPr>
            <w:r w:rsidRPr="00190B7E">
              <w:rPr>
                <w:sz w:val="18"/>
                <w:szCs w:val="18"/>
                <w:lang w:val="en-US"/>
              </w:rPr>
              <w:t>199</w:t>
            </w:r>
          </w:p>
        </w:tc>
        <w:tc>
          <w:tcPr>
            <w:tcW w:w="1156" w:type="dxa"/>
          </w:tcPr>
          <w:p w:rsidR="00441546" w:rsidRPr="00190B7E" w:rsidRDefault="00441546" w:rsidP="00441546">
            <w:pPr>
              <w:tabs>
                <w:tab w:val="left" w:pos="6555"/>
              </w:tabs>
              <w:jc w:val="center"/>
              <w:rPr>
                <w:sz w:val="18"/>
                <w:szCs w:val="18"/>
                <w:lang w:val="en-US"/>
              </w:rPr>
            </w:pPr>
            <w:r w:rsidRPr="00190B7E">
              <w:rPr>
                <w:sz w:val="18"/>
                <w:szCs w:val="18"/>
                <w:lang w:val="en-US"/>
              </w:rPr>
              <w:t>224</w:t>
            </w:r>
          </w:p>
        </w:tc>
        <w:tc>
          <w:tcPr>
            <w:tcW w:w="1155" w:type="dxa"/>
          </w:tcPr>
          <w:p w:rsidR="00441546" w:rsidRPr="00190B7E" w:rsidRDefault="00441546" w:rsidP="00441546">
            <w:pPr>
              <w:tabs>
                <w:tab w:val="left" w:pos="6555"/>
              </w:tabs>
              <w:jc w:val="center"/>
              <w:rPr>
                <w:sz w:val="18"/>
                <w:szCs w:val="18"/>
                <w:lang w:val="en-US"/>
              </w:rPr>
            </w:pPr>
            <w:r w:rsidRPr="00190B7E">
              <w:rPr>
                <w:sz w:val="18"/>
                <w:szCs w:val="18"/>
                <w:lang w:val="en-US"/>
              </w:rPr>
              <w:t>334</w:t>
            </w:r>
          </w:p>
        </w:tc>
        <w:tc>
          <w:tcPr>
            <w:tcW w:w="1156" w:type="dxa"/>
          </w:tcPr>
          <w:p w:rsidR="00441546" w:rsidRPr="00190B7E" w:rsidRDefault="00441546" w:rsidP="00441546">
            <w:pPr>
              <w:tabs>
                <w:tab w:val="left" w:pos="6555"/>
              </w:tabs>
              <w:jc w:val="center"/>
              <w:rPr>
                <w:sz w:val="18"/>
                <w:szCs w:val="18"/>
                <w:lang w:val="en-US"/>
              </w:rPr>
            </w:pPr>
            <w:r w:rsidRPr="00190B7E">
              <w:rPr>
                <w:sz w:val="18"/>
                <w:szCs w:val="18"/>
                <w:lang w:val="en-US"/>
              </w:rPr>
              <w:t>335</w:t>
            </w:r>
          </w:p>
        </w:tc>
        <w:tc>
          <w:tcPr>
            <w:tcW w:w="1155" w:type="dxa"/>
          </w:tcPr>
          <w:p w:rsidR="00441546" w:rsidRPr="00190B7E" w:rsidRDefault="00441546" w:rsidP="00441546">
            <w:pPr>
              <w:tabs>
                <w:tab w:val="left" w:pos="6555"/>
              </w:tabs>
              <w:jc w:val="center"/>
              <w:rPr>
                <w:sz w:val="18"/>
                <w:szCs w:val="18"/>
                <w:lang w:val="en-US"/>
              </w:rPr>
            </w:pPr>
            <w:r w:rsidRPr="00190B7E">
              <w:rPr>
                <w:sz w:val="18"/>
                <w:szCs w:val="18"/>
                <w:lang w:val="en-US"/>
              </w:rPr>
              <w:t>335</w:t>
            </w:r>
          </w:p>
        </w:tc>
        <w:tc>
          <w:tcPr>
            <w:tcW w:w="1156" w:type="dxa"/>
          </w:tcPr>
          <w:p w:rsidR="00441546" w:rsidRPr="00190B7E" w:rsidRDefault="00441546" w:rsidP="00441546">
            <w:pPr>
              <w:tabs>
                <w:tab w:val="left" w:pos="6555"/>
              </w:tabs>
              <w:jc w:val="center"/>
              <w:rPr>
                <w:sz w:val="18"/>
                <w:szCs w:val="18"/>
                <w:lang w:val="en-US"/>
              </w:rPr>
            </w:pPr>
            <w:r w:rsidRPr="00190B7E">
              <w:rPr>
                <w:sz w:val="18"/>
                <w:szCs w:val="18"/>
                <w:lang w:val="en-US"/>
              </w:rPr>
              <w:t>335</w:t>
            </w:r>
          </w:p>
        </w:tc>
      </w:tr>
      <w:tr w:rsidR="00441546" w:rsidRPr="00190B7E" w:rsidTr="00441546">
        <w:tc>
          <w:tcPr>
            <w:tcW w:w="2448" w:type="dxa"/>
            <w:vMerge/>
          </w:tcPr>
          <w:p w:rsidR="00441546" w:rsidRPr="00190B7E" w:rsidRDefault="00441546" w:rsidP="00441546">
            <w:pPr>
              <w:rPr>
                <w:sz w:val="18"/>
                <w:szCs w:val="18"/>
              </w:rPr>
            </w:pPr>
          </w:p>
        </w:tc>
        <w:tc>
          <w:tcPr>
            <w:tcW w:w="2196" w:type="dxa"/>
            <w:vMerge/>
          </w:tcPr>
          <w:p w:rsidR="00441546" w:rsidRPr="00190B7E" w:rsidRDefault="00441546" w:rsidP="00441546">
            <w:pPr>
              <w:rPr>
                <w:sz w:val="18"/>
                <w:szCs w:val="18"/>
              </w:rPr>
            </w:pPr>
          </w:p>
        </w:tc>
        <w:tc>
          <w:tcPr>
            <w:tcW w:w="3828" w:type="dxa"/>
          </w:tcPr>
          <w:p w:rsidR="00441546" w:rsidRPr="00190B7E" w:rsidRDefault="00441546" w:rsidP="00441546">
            <w:pPr>
              <w:rPr>
                <w:sz w:val="18"/>
                <w:szCs w:val="18"/>
              </w:rPr>
            </w:pPr>
            <w:r w:rsidRPr="00190B7E">
              <w:rPr>
                <w:sz w:val="18"/>
                <w:szCs w:val="18"/>
              </w:rPr>
              <w:t>федеральный бюджет</w:t>
            </w:r>
          </w:p>
        </w:tc>
        <w:tc>
          <w:tcPr>
            <w:tcW w:w="1155" w:type="dxa"/>
          </w:tcPr>
          <w:p w:rsidR="00441546" w:rsidRPr="00190B7E" w:rsidRDefault="00441546" w:rsidP="00441546">
            <w:pPr>
              <w:jc w:val="center"/>
              <w:rPr>
                <w:sz w:val="18"/>
                <w:szCs w:val="18"/>
              </w:rPr>
            </w:pPr>
          </w:p>
        </w:tc>
        <w:tc>
          <w:tcPr>
            <w:tcW w:w="1156" w:type="dxa"/>
          </w:tcPr>
          <w:p w:rsidR="00441546" w:rsidRPr="00190B7E" w:rsidRDefault="00441546" w:rsidP="00441546">
            <w:pPr>
              <w:jc w:val="center"/>
              <w:rPr>
                <w:sz w:val="18"/>
                <w:szCs w:val="18"/>
              </w:rPr>
            </w:pPr>
          </w:p>
        </w:tc>
        <w:tc>
          <w:tcPr>
            <w:tcW w:w="1155" w:type="dxa"/>
          </w:tcPr>
          <w:p w:rsidR="00441546" w:rsidRPr="00190B7E" w:rsidRDefault="00441546" w:rsidP="00441546">
            <w:pPr>
              <w:jc w:val="center"/>
              <w:rPr>
                <w:sz w:val="18"/>
                <w:szCs w:val="18"/>
              </w:rPr>
            </w:pPr>
          </w:p>
        </w:tc>
        <w:tc>
          <w:tcPr>
            <w:tcW w:w="1156" w:type="dxa"/>
          </w:tcPr>
          <w:p w:rsidR="00441546" w:rsidRPr="00190B7E" w:rsidRDefault="00441546" w:rsidP="00441546">
            <w:pPr>
              <w:jc w:val="center"/>
              <w:rPr>
                <w:sz w:val="18"/>
                <w:szCs w:val="18"/>
              </w:rPr>
            </w:pPr>
          </w:p>
        </w:tc>
        <w:tc>
          <w:tcPr>
            <w:tcW w:w="1155" w:type="dxa"/>
          </w:tcPr>
          <w:p w:rsidR="00441546" w:rsidRPr="00190B7E" w:rsidRDefault="00441546" w:rsidP="00441546">
            <w:pPr>
              <w:jc w:val="center"/>
              <w:rPr>
                <w:sz w:val="18"/>
                <w:szCs w:val="18"/>
              </w:rPr>
            </w:pPr>
          </w:p>
        </w:tc>
        <w:tc>
          <w:tcPr>
            <w:tcW w:w="1156" w:type="dxa"/>
          </w:tcPr>
          <w:p w:rsidR="00441546" w:rsidRPr="00190B7E" w:rsidRDefault="00441546" w:rsidP="00441546">
            <w:pPr>
              <w:jc w:val="center"/>
              <w:rPr>
                <w:sz w:val="18"/>
                <w:szCs w:val="18"/>
              </w:rPr>
            </w:pPr>
          </w:p>
        </w:tc>
      </w:tr>
      <w:tr w:rsidR="00441546" w:rsidRPr="00190B7E" w:rsidTr="00441546">
        <w:trPr>
          <w:trHeight w:val="70"/>
        </w:trPr>
        <w:tc>
          <w:tcPr>
            <w:tcW w:w="2448" w:type="dxa"/>
            <w:vMerge/>
          </w:tcPr>
          <w:p w:rsidR="00441546" w:rsidRPr="00190B7E" w:rsidRDefault="00441546" w:rsidP="00441546">
            <w:pPr>
              <w:rPr>
                <w:sz w:val="18"/>
                <w:szCs w:val="18"/>
              </w:rPr>
            </w:pPr>
          </w:p>
        </w:tc>
        <w:tc>
          <w:tcPr>
            <w:tcW w:w="2196" w:type="dxa"/>
            <w:vMerge/>
          </w:tcPr>
          <w:p w:rsidR="00441546" w:rsidRPr="00190B7E" w:rsidRDefault="00441546" w:rsidP="00441546">
            <w:pPr>
              <w:rPr>
                <w:sz w:val="18"/>
                <w:szCs w:val="18"/>
              </w:rPr>
            </w:pPr>
          </w:p>
        </w:tc>
        <w:tc>
          <w:tcPr>
            <w:tcW w:w="3828" w:type="dxa"/>
          </w:tcPr>
          <w:p w:rsidR="00441546" w:rsidRPr="00190B7E" w:rsidRDefault="00441546" w:rsidP="00441546">
            <w:pPr>
              <w:rPr>
                <w:sz w:val="18"/>
                <w:szCs w:val="18"/>
              </w:rPr>
            </w:pPr>
            <w:r w:rsidRPr="00190B7E">
              <w:rPr>
                <w:sz w:val="18"/>
                <w:szCs w:val="18"/>
              </w:rPr>
              <w:t>областной бюджет</w:t>
            </w:r>
          </w:p>
        </w:tc>
        <w:tc>
          <w:tcPr>
            <w:tcW w:w="1155" w:type="dxa"/>
          </w:tcPr>
          <w:p w:rsidR="00441546" w:rsidRPr="00190B7E" w:rsidRDefault="00441546" w:rsidP="00441546">
            <w:pPr>
              <w:tabs>
                <w:tab w:val="left" w:pos="6555"/>
              </w:tabs>
              <w:jc w:val="center"/>
              <w:rPr>
                <w:sz w:val="18"/>
                <w:szCs w:val="18"/>
                <w:lang w:val="en-US"/>
              </w:rPr>
            </w:pPr>
            <w:r w:rsidRPr="00190B7E">
              <w:rPr>
                <w:sz w:val="18"/>
                <w:szCs w:val="18"/>
                <w:lang w:val="en-US"/>
              </w:rPr>
              <w:t>189</w:t>
            </w:r>
          </w:p>
        </w:tc>
        <w:tc>
          <w:tcPr>
            <w:tcW w:w="1156" w:type="dxa"/>
          </w:tcPr>
          <w:p w:rsidR="00441546" w:rsidRPr="00190B7E" w:rsidRDefault="00441546" w:rsidP="00441546">
            <w:pPr>
              <w:tabs>
                <w:tab w:val="left" w:pos="6555"/>
              </w:tabs>
              <w:jc w:val="center"/>
              <w:rPr>
                <w:sz w:val="18"/>
                <w:szCs w:val="18"/>
                <w:lang w:val="en-US"/>
              </w:rPr>
            </w:pPr>
            <w:r w:rsidRPr="00190B7E">
              <w:rPr>
                <w:sz w:val="18"/>
                <w:szCs w:val="18"/>
                <w:lang w:val="en-US"/>
              </w:rPr>
              <w:t>214</w:t>
            </w:r>
          </w:p>
        </w:tc>
        <w:tc>
          <w:tcPr>
            <w:tcW w:w="1155" w:type="dxa"/>
          </w:tcPr>
          <w:p w:rsidR="00441546" w:rsidRPr="00190B7E" w:rsidRDefault="00441546" w:rsidP="00441546">
            <w:pPr>
              <w:tabs>
                <w:tab w:val="left" w:pos="6555"/>
              </w:tabs>
              <w:jc w:val="center"/>
              <w:rPr>
                <w:sz w:val="18"/>
                <w:szCs w:val="18"/>
                <w:lang w:val="en-US"/>
              </w:rPr>
            </w:pPr>
            <w:r w:rsidRPr="00190B7E">
              <w:rPr>
                <w:sz w:val="18"/>
                <w:szCs w:val="18"/>
                <w:lang w:val="en-US"/>
              </w:rPr>
              <w:t>324</w:t>
            </w:r>
          </w:p>
        </w:tc>
        <w:tc>
          <w:tcPr>
            <w:tcW w:w="1156" w:type="dxa"/>
          </w:tcPr>
          <w:p w:rsidR="00441546" w:rsidRPr="00190B7E" w:rsidRDefault="00441546" w:rsidP="00441546">
            <w:pPr>
              <w:tabs>
                <w:tab w:val="left" w:pos="6555"/>
              </w:tabs>
              <w:jc w:val="center"/>
              <w:rPr>
                <w:sz w:val="18"/>
                <w:szCs w:val="18"/>
                <w:lang w:val="en-US"/>
              </w:rPr>
            </w:pPr>
            <w:r w:rsidRPr="00190B7E">
              <w:rPr>
                <w:sz w:val="18"/>
                <w:szCs w:val="18"/>
                <w:lang w:val="en-US"/>
              </w:rPr>
              <w:t>325</w:t>
            </w:r>
          </w:p>
        </w:tc>
        <w:tc>
          <w:tcPr>
            <w:tcW w:w="1155" w:type="dxa"/>
          </w:tcPr>
          <w:p w:rsidR="00441546" w:rsidRPr="00190B7E" w:rsidRDefault="00441546" w:rsidP="00441546">
            <w:pPr>
              <w:tabs>
                <w:tab w:val="left" w:pos="6555"/>
              </w:tabs>
              <w:jc w:val="center"/>
              <w:rPr>
                <w:sz w:val="18"/>
                <w:szCs w:val="18"/>
                <w:lang w:val="en-US"/>
              </w:rPr>
            </w:pPr>
            <w:r w:rsidRPr="00190B7E">
              <w:rPr>
                <w:sz w:val="18"/>
                <w:szCs w:val="18"/>
                <w:lang w:val="en-US"/>
              </w:rPr>
              <w:t>325</w:t>
            </w:r>
          </w:p>
        </w:tc>
        <w:tc>
          <w:tcPr>
            <w:tcW w:w="1156" w:type="dxa"/>
          </w:tcPr>
          <w:p w:rsidR="00441546" w:rsidRPr="00190B7E" w:rsidRDefault="00441546" w:rsidP="00441546">
            <w:pPr>
              <w:tabs>
                <w:tab w:val="left" w:pos="6555"/>
              </w:tabs>
              <w:jc w:val="center"/>
              <w:rPr>
                <w:sz w:val="18"/>
                <w:szCs w:val="18"/>
                <w:lang w:val="en-US"/>
              </w:rPr>
            </w:pPr>
            <w:r w:rsidRPr="00190B7E">
              <w:rPr>
                <w:sz w:val="18"/>
                <w:szCs w:val="18"/>
                <w:lang w:val="en-US"/>
              </w:rPr>
              <w:t>325</w:t>
            </w:r>
          </w:p>
        </w:tc>
      </w:tr>
      <w:tr w:rsidR="00441546" w:rsidRPr="00190B7E" w:rsidTr="00441546">
        <w:tc>
          <w:tcPr>
            <w:tcW w:w="2448" w:type="dxa"/>
            <w:vMerge/>
          </w:tcPr>
          <w:p w:rsidR="00441546" w:rsidRPr="00190B7E" w:rsidRDefault="00441546" w:rsidP="00441546">
            <w:pPr>
              <w:rPr>
                <w:sz w:val="18"/>
                <w:szCs w:val="18"/>
              </w:rPr>
            </w:pPr>
          </w:p>
        </w:tc>
        <w:tc>
          <w:tcPr>
            <w:tcW w:w="2196" w:type="dxa"/>
            <w:vMerge/>
          </w:tcPr>
          <w:p w:rsidR="00441546" w:rsidRPr="00190B7E" w:rsidRDefault="00441546" w:rsidP="00441546">
            <w:pPr>
              <w:rPr>
                <w:sz w:val="18"/>
                <w:szCs w:val="18"/>
              </w:rPr>
            </w:pPr>
          </w:p>
        </w:tc>
        <w:tc>
          <w:tcPr>
            <w:tcW w:w="3828" w:type="dxa"/>
          </w:tcPr>
          <w:p w:rsidR="00441546" w:rsidRPr="00190B7E" w:rsidRDefault="00441546" w:rsidP="00441546">
            <w:pPr>
              <w:rPr>
                <w:sz w:val="18"/>
                <w:szCs w:val="18"/>
              </w:rPr>
            </w:pPr>
            <w:r w:rsidRPr="00190B7E">
              <w:rPr>
                <w:sz w:val="18"/>
                <w:szCs w:val="18"/>
              </w:rPr>
              <w:t>местный бюджет</w:t>
            </w:r>
          </w:p>
        </w:tc>
        <w:tc>
          <w:tcPr>
            <w:tcW w:w="1155" w:type="dxa"/>
          </w:tcPr>
          <w:p w:rsidR="00441546" w:rsidRPr="00190B7E" w:rsidRDefault="00441546" w:rsidP="00441546">
            <w:pPr>
              <w:jc w:val="center"/>
              <w:rPr>
                <w:sz w:val="18"/>
                <w:szCs w:val="18"/>
                <w:lang w:val="en-US"/>
              </w:rPr>
            </w:pPr>
            <w:r w:rsidRPr="00190B7E">
              <w:rPr>
                <w:sz w:val="18"/>
                <w:szCs w:val="18"/>
                <w:lang w:val="en-US"/>
              </w:rPr>
              <w:t>10</w:t>
            </w:r>
          </w:p>
        </w:tc>
        <w:tc>
          <w:tcPr>
            <w:tcW w:w="1156" w:type="dxa"/>
          </w:tcPr>
          <w:p w:rsidR="00441546" w:rsidRPr="00190B7E" w:rsidRDefault="00441546" w:rsidP="00441546">
            <w:pPr>
              <w:jc w:val="center"/>
              <w:rPr>
                <w:sz w:val="18"/>
                <w:szCs w:val="18"/>
                <w:lang w:val="en-US"/>
              </w:rPr>
            </w:pPr>
            <w:r w:rsidRPr="00190B7E">
              <w:rPr>
                <w:sz w:val="18"/>
                <w:szCs w:val="18"/>
                <w:lang w:val="en-US"/>
              </w:rPr>
              <w:t>10</w:t>
            </w:r>
          </w:p>
        </w:tc>
        <w:tc>
          <w:tcPr>
            <w:tcW w:w="1155" w:type="dxa"/>
          </w:tcPr>
          <w:p w:rsidR="00441546" w:rsidRPr="00190B7E" w:rsidRDefault="00441546" w:rsidP="00441546">
            <w:pPr>
              <w:jc w:val="center"/>
              <w:rPr>
                <w:sz w:val="18"/>
                <w:szCs w:val="18"/>
                <w:lang w:val="en-US"/>
              </w:rPr>
            </w:pPr>
            <w:r w:rsidRPr="00190B7E">
              <w:rPr>
                <w:sz w:val="18"/>
                <w:szCs w:val="18"/>
                <w:lang w:val="en-US"/>
              </w:rPr>
              <w:t>10</w:t>
            </w:r>
          </w:p>
        </w:tc>
        <w:tc>
          <w:tcPr>
            <w:tcW w:w="1156" w:type="dxa"/>
          </w:tcPr>
          <w:p w:rsidR="00441546" w:rsidRPr="00190B7E" w:rsidRDefault="00441546" w:rsidP="00441546">
            <w:pPr>
              <w:jc w:val="center"/>
              <w:rPr>
                <w:sz w:val="18"/>
                <w:szCs w:val="18"/>
                <w:lang w:val="en-US"/>
              </w:rPr>
            </w:pPr>
            <w:r w:rsidRPr="00190B7E">
              <w:rPr>
                <w:sz w:val="18"/>
                <w:szCs w:val="18"/>
                <w:lang w:val="en-US"/>
              </w:rPr>
              <w:t>10</w:t>
            </w:r>
          </w:p>
        </w:tc>
        <w:tc>
          <w:tcPr>
            <w:tcW w:w="1155" w:type="dxa"/>
          </w:tcPr>
          <w:p w:rsidR="00441546" w:rsidRPr="00190B7E" w:rsidRDefault="00441546" w:rsidP="00441546">
            <w:pPr>
              <w:jc w:val="center"/>
              <w:rPr>
                <w:sz w:val="18"/>
                <w:szCs w:val="18"/>
                <w:lang w:val="en-US"/>
              </w:rPr>
            </w:pPr>
            <w:r w:rsidRPr="00190B7E">
              <w:rPr>
                <w:sz w:val="18"/>
                <w:szCs w:val="18"/>
                <w:lang w:val="en-US"/>
              </w:rPr>
              <w:t>10</w:t>
            </w:r>
          </w:p>
        </w:tc>
        <w:tc>
          <w:tcPr>
            <w:tcW w:w="1156" w:type="dxa"/>
          </w:tcPr>
          <w:p w:rsidR="00441546" w:rsidRPr="00190B7E" w:rsidRDefault="00441546" w:rsidP="00441546">
            <w:pPr>
              <w:jc w:val="center"/>
              <w:rPr>
                <w:sz w:val="18"/>
                <w:szCs w:val="18"/>
                <w:lang w:val="en-US"/>
              </w:rPr>
            </w:pPr>
            <w:r w:rsidRPr="00190B7E">
              <w:rPr>
                <w:sz w:val="18"/>
                <w:szCs w:val="18"/>
                <w:lang w:val="en-US"/>
              </w:rPr>
              <w:t>10</w:t>
            </w:r>
          </w:p>
        </w:tc>
      </w:tr>
      <w:tr w:rsidR="00441546" w:rsidRPr="00190B7E" w:rsidTr="00441546">
        <w:tc>
          <w:tcPr>
            <w:tcW w:w="2448" w:type="dxa"/>
            <w:vMerge/>
          </w:tcPr>
          <w:p w:rsidR="00441546" w:rsidRPr="00190B7E" w:rsidRDefault="00441546" w:rsidP="00441546">
            <w:pPr>
              <w:rPr>
                <w:sz w:val="18"/>
                <w:szCs w:val="18"/>
              </w:rPr>
            </w:pPr>
          </w:p>
        </w:tc>
        <w:tc>
          <w:tcPr>
            <w:tcW w:w="2196" w:type="dxa"/>
            <w:vMerge/>
          </w:tcPr>
          <w:p w:rsidR="00441546" w:rsidRPr="00190B7E" w:rsidRDefault="00441546" w:rsidP="00441546">
            <w:pPr>
              <w:rPr>
                <w:sz w:val="18"/>
                <w:szCs w:val="18"/>
              </w:rPr>
            </w:pPr>
          </w:p>
        </w:tc>
        <w:tc>
          <w:tcPr>
            <w:tcW w:w="3828" w:type="dxa"/>
          </w:tcPr>
          <w:p w:rsidR="00441546" w:rsidRPr="00190B7E" w:rsidRDefault="00441546" w:rsidP="00441546">
            <w:pPr>
              <w:rPr>
                <w:sz w:val="18"/>
                <w:szCs w:val="18"/>
              </w:rPr>
            </w:pPr>
            <w:r w:rsidRPr="00190B7E">
              <w:rPr>
                <w:sz w:val="18"/>
                <w:szCs w:val="18"/>
              </w:rPr>
              <w:t>государственные внебюджетные фонды Российской Федерации</w:t>
            </w:r>
          </w:p>
        </w:tc>
        <w:tc>
          <w:tcPr>
            <w:tcW w:w="1155" w:type="dxa"/>
          </w:tcPr>
          <w:p w:rsidR="00441546" w:rsidRPr="00190B7E" w:rsidRDefault="00441546" w:rsidP="00441546">
            <w:pPr>
              <w:jc w:val="center"/>
              <w:rPr>
                <w:sz w:val="18"/>
                <w:szCs w:val="18"/>
              </w:rPr>
            </w:pPr>
          </w:p>
        </w:tc>
        <w:tc>
          <w:tcPr>
            <w:tcW w:w="1156" w:type="dxa"/>
          </w:tcPr>
          <w:p w:rsidR="00441546" w:rsidRPr="00190B7E" w:rsidRDefault="00441546" w:rsidP="00441546">
            <w:pPr>
              <w:jc w:val="center"/>
              <w:rPr>
                <w:sz w:val="18"/>
                <w:szCs w:val="18"/>
              </w:rPr>
            </w:pPr>
          </w:p>
        </w:tc>
        <w:tc>
          <w:tcPr>
            <w:tcW w:w="1155" w:type="dxa"/>
          </w:tcPr>
          <w:p w:rsidR="00441546" w:rsidRPr="00190B7E" w:rsidRDefault="00441546" w:rsidP="00441546">
            <w:pPr>
              <w:jc w:val="center"/>
              <w:rPr>
                <w:sz w:val="18"/>
                <w:szCs w:val="18"/>
              </w:rPr>
            </w:pPr>
          </w:p>
        </w:tc>
        <w:tc>
          <w:tcPr>
            <w:tcW w:w="1156" w:type="dxa"/>
          </w:tcPr>
          <w:p w:rsidR="00441546" w:rsidRPr="00190B7E" w:rsidRDefault="00441546" w:rsidP="00441546">
            <w:pPr>
              <w:jc w:val="center"/>
              <w:rPr>
                <w:sz w:val="18"/>
                <w:szCs w:val="18"/>
              </w:rPr>
            </w:pPr>
          </w:p>
        </w:tc>
        <w:tc>
          <w:tcPr>
            <w:tcW w:w="1155" w:type="dxa"/>
          </w:tcPr>
          <w:p w:rsidR="00441546" w:rsidRPr="00190B7E" w:rsidRDefault="00441546" w:rsidP="00441546">
            <w:pPr>
              <w:jc w:val="center"/>
              <w:rPr>
                <w:sz w:val="18"/>
                <w:szCs w:val="18"/>
              </w:rPr>
            </w:pPr>
          </w:p>
        </w:tc>
        <w:tc>
          <w:tcPr>
            <w:tcW w:w="1156" w:type="dxa"/>
          </w:tcPr>
          <w:p w:rsidR="00441546" w:rsidRPr="00190B7E" w:rsidRDefault="00441546" w:rsidP="00441546">
            <w:pPr>
              <w:jc w:val="center"/>
              <w:rPr>
                <w:sz w:val="18"/>
                <w:szCs w:val="18"/>
              </w:rPr>
            </w:pPr>
          </w:p>
        </w:tc>
      </w:tr>
      <w:tr w:rsidR="00441546" w:rsidRPr="00190B7E" w:rsidTr="00441546">
        <w:tc>
          <w:tcPr>
            <w:tcW w:w="2448" w:type="dxa"/>
            <w:vMerge/>
          </w:tcPr>
          <w:p w:rsidR="00441546" w:rsidRPr="00190B7E" w:rsidRDefault="00441546" w:rsidP="00441546">
            <w:pPr>
              <w:rPr>
                <w:sz w:val="18"/>
                <w:szCs w:val="18"/>
              </w:rPr>
            </w:pPr>
          </w:p>
        </w:tc>
        <w:tc>
          <w:tcPr>
            <w:tcW w:w="2196" w:type="dxa"/>
            <w:vMerge/>
          </w:tcPr>
          <w:p w:rsidR="00441546" w:rsidRPr="00190B7E" w:rsidRDefault="00441546" w:rsidP="00441546">
            <w:pPr>
              <w:rPr>
                <w:sz w:val="18"/>
                <w:szCs w:val="18"/>
              </w:rPr>
            </w:pPr>
          </w:p>
        </w:tc>
        <w:tc>
          <w:tcPr>
            <w:tcW w:w="3828" w:type="dxa"/>
          </w:tcPr>
          <w:p w:rsidR="00441546" w:rsidRPr="00190B7E" w:rsidRDefault="00441546" w:rsidP="00441546">
            <w:pPr>
              <w:rPr>
                <w:sz w:val="18"/>
                <w:szCs w:val="18"/>
              </w:rPr>
            </w:pPr>
            <w:r w:rsidRPr="00190B7E">
              <w:rPr>
                <w:sz w:val="18"/>
                <w:szCs w:val="18"/>
              </w:rPr>
              <w:t>территориальные государственные внебюджетные фонды</w:t>
            </w:r>
          </w:p>
        </w:tc>
        <w:tc>
          <w:tcPr>
            <w:tcW w:w="1155" w:type="dxa"/>
          </w:tcPr>
          <w:p w:rsidR="00441546" w:rsidRPr="00190B7E" w:rsidRDefault="00441546" w:rsidP="00441546">
            <w:pPr>
              <w:jc w:val="center"/>
              <w:rPr>
                <w:sz w:val="18"/>
                <w:szCs w:val="18"/>
              </w:rPr>
            </w:pPr>
          </w:p>
        </w:tc>
        <w:tc>
          <w:tcPr>
            <w:tcW w:w="1156" w:type="dxa"/>
          </w:tcPr>
          <w:p w:rsidR="00441546" w:rsidRPr="00190B7E" w:rsidRDefault="00441546" w:rsidP="00441546">
            <w:pPr>
              <w:jc w:val="center"/>
              <w:rPr>
                <w:sz w:val="18"/>
                <w:szCs w:val="18"/>
              </w:rPr>
            </w:pPr>
          </w:p>
        </w:tc>
        <w:tc>
          <w:tcPr>
            <w:tcW w:w="1155" w:type="dxa"/>
          </w:tcPr>
          <w:p w:rsidR="00441546" w:rsidRPr="00190B7E" w:rsidRDefault="00441546" w:rsidP="00441546">
            <w:pPr>
              <w:jc w:val="center"/>
              <w:rPr>
                <w:sz w:val="18"/>
                <w:szCs w:val="18"/>
              </w:rPr>
            </w:pPr>
          </w:p>
        </w:tc>
        <w:tc>
          <w:tcPr>
            <w:tcW w:w="1156" w:type="dxa"/>
          </w:tcPr>
          <w:p w:rsidR="00441546" w:rsidRPr="00190B7E" w:rsidRDefault="00441546" w:rsidP="00441546">
            <w:pPr>
              <w:jc w:val="center"/>
              <w:rPr>
                <w:sz w:val="18"/>
                <w:szCs w:val="18"/>
              </w:rPr>
            </w:pPr>
          </w:p>
        </w:tc>
        <w:tc>
          <w:tcPr>
            <w:tcW w:w="1155" w:type="dxa"/>
          </w:tcPr>
          <w:p w:rsidR="00441546" w:rsidRPr="00190B7E" w:rsidRDefault="00441546" w:rsidP="00441546">
            <w:pPr>
              <w:jc w:val="center"/>
              <w:rPr>
                <w:sz w:val="18"/>
                <w:szCs w:val="18"/>
              </w:rPr>
            </w:pPr>
          </w:p>
        </w:tc>
        <w:tc>
          <w:tcPr>
            <w:tcW w:w="1156" w:type="dxa"/>
          </w:tcPr>
          <w:p w:rsidR="00441546" w:rsidRPr="00190B7E" w:rsidRDefault="00441546" w:rsidP="00441546">
            <w:pPr>
              <w:jc w:val="center"/>
              <w:rPr>
                <w:sz w:val="18"/>
                <w:szCs w:val="18"/>
              </w:rPr>
            </w:pPr>
          </w:p>
        </w:tc>
      </w:tr>
      <w:tr w:rsidR="00441546" w:rsidRPr="00190B7E" w:rsidTr="00441546">
        <w:trPr>
          <w:trHeight w:val="276"/>
        </w:trPr>
        <w:tc>
          <w:tcPr>
            <w:tcW w:w="2448" w:type="dxa"/>
            <w:vMerge/>
          </w:tcPr>
          <w:p w:rsidR="00441546" w:rsidRPr="00190B7E" w:rsidRDefault="00441546" w:rsidP="00441546">
            <w:pPr>
              <w:rPr>
                <w:sz w:val="18"/>
                <w:szCs w:val="18"/>
              </w:rPr>
            </w:pPr>
          </w:p>
        </w:tc>
        <w:tc>
          <w:tcPr>
            <w:tcW w:w="2196" w:type="dxa"/>
            <w:vMerge/>
          </w:tcPr>
          <w:p w:rsidR="00441546" w:rsidRPr="00190B7E" w:rsidRDefault="00441546" w:rsidP="00441546">
            <w:pPr>
              <w:rPr>
                <w:sz w:val="18"/>
                <w:szCs w:val="18"/>
              </w:rPr>
            </w:pPr>
          </w:p>
        </w:tc>
        <w:tc>
          <w:tcPr>
            <w:tcW w:w="3828" w:type="dxa"/>
          </w:tcPr>
          <w:p w:rsidR="00441546" w:rsidRPr="00190B7E" w:rsidRDefault="00441546" w:rsidP="00441546">
            <w:pPr>
              <w:rPr>
                <w:sz w:val="18"/>
                <w:szCs w:val="18"/>
              </w:rPr>
            </w:pPr>
            <w:r w:rsidRPr="00190B7E">
              <w:rPr>
                <w:sz w:val="18"/>
                <w:szCs w:val="18"/>
              </w:rPr>
              <w:t xml:space="preserve">иные внебюджетные источники  </w:t>
            </w:r>
          </w:p>
        </w:tc>
        <w:tc>
          <w:tcPr>
            <w:tcW w:w="1155" w:type="dxa"/>
          </w:tcPr>
          <w:p w:rsidR="00441546" w:rsidRPr="00190B7E" w:rsidRDefault="00441546" w:rsidP="00441546">
            <w:pPr>
              <w:jc w:val="center"/>
              <w:rPr>
                <w:sz w:val="18"/>
                <w:szCs w:val="18"/>
              </w:rPr>
            </w:pPr>
          </w:p>
        </w:tc>
        <w:tc>
          <w:tcPr>
            <w:tcW w:w="1156" w:type="dxa"/>
          </w:tcPr>
          <w:p w:rsidR="00441546" w:rsidRPr="00190B7E" w:rsidRDefault="00441546" w:rsidP="00441546">
            <w:pPr>
              <w:jc w:val="center"/>
              <w:rPr>
                <w:sz w:val="18"/>
                <w:szCs w:val="18"/>
              </w:rPr>
            </w:pPr>
          </w:p>
        </w:tc>
        <w:tc>
          <w:tcPr>
            <w:tcW w:w="1155" w:type="dxa"/>
          </w:tcPr>
          <w:p w:rsidR="00441546" w:rsidRPr="00190B7E" w:rsidRDefault="00441546" w:rsidP="00441546">
            <w:pPr>
              <w:jc w:val="center"/>
              <w:rPr>
                <w:sz w:val="18"/>
                <w:szCs w:val="18"/>
              </w:rPr>
            </w:pPr>
          </w:p>
        </w:tc>
        <w:tc>
          <w:tcPr>
            <w:tcW w:w="1156" w:type="dxa"/>
          </w:tcPr>
          <w:p w:rsidR="00441546" w:rsidRPr="00190B7E" w:rsidRDefault="00441546" w:rsidP="00441546">
            <w:pPr>
              <w:jc w:val="center"/>
              <w:rPr>
                <w:sz w:val="18"/>
                <w:szCs w:val="18"/>
              </w:rPr>
            </w:pPr>
          </w:p>
        </w:tc>
        <w:tc>
          <w:tcPr>
            <w:tcW w:w="1155" w:type="dxa"/>
          </w:tcPr>
          <w:p w:rsidR="00441546" w:rsidRPr="00190B7E" w:rsidRDefault="00441546" w:rsidP="00441546">
            <w:pPr>
              <w:jc w:val="center"/>
              <w:rPr>
                <w:sz w:val="18"/>
                <w:szCs w:val="18"/>
              </w:rPr>
            </w:pPr>
          </w:p>
        </w:tc>
        <w:tc>
          <w:tcPr>
            <w:tcW w:w="1156" w:type="dxa"/>
          </w:tcPr>
          <w:p w:rsidR="00441546" w:rsidRPr="00190B7E" w:rsidRDefault="00441546" w:rsidP="00441546">
            <w:pPr>
              <w:jc w:val="center"/>
              <w:rPr>
                <w:sz w:val="18"/>
                <w:szCs w:val="18"/>
              </w:rPr>
            </w:pPr>
          </w:p>
        </w:tc>
      </w:tr>
      <w:tr w:rsidR="00441546" w:rsidRPr="00190B7E" w:rsidTr="00441546">
        <w:trPr>
          <w:trHeight w:val="485"/>
        </w:trPr>
        <w:tc>
          <w:tcPr>
            <w:tcW w:w="2448" w:type="dxa"/>
            <w:vMerge w:val="restart"/>
          </w:tcPr>
          <w:p w:rsidR="00441546" w:rsidRPr="00190B7E" w:rsidRDefault="00441546" w:rsidP="00441546">
            <w:pPr>
              <w:rPr>
                <w:sz w:val="18"/>
                <w:szCs w:val="18"/>
              </w:rPr>
            </w:pPr>
            <w:r w:rsidRPr="00190B7E">
              <w:rPr>
                <w:sz w:val="18"/>
                <w:szCs w:val="18"/>
              </w:rPr>
              <w:t>Мероприятие 2</w:t>
            </w:r>
          </w:p>
        </w:tc>
        <w:tc>
          <w:tcPr>
            <w:tcW w:w="2196" w:type="dxa"/>
            <w:vMerge w:val="restart"/>
          </w:tcPr>
          <w:p w:rsidR="00441546" w:rsidRPr="00190B7E" w:rsidRDefault="00441546" w:rsidP="00441546">
            <w:pPr>
              <w:rPr>
                <w:sz w:val="18"/>
                <w:szCs w:val="18"/>
              </w:rPr>
            </w:pPr>
            <w:r w:rsidRPr="00190B7E">
              <w:rPr>
                <w:sz w:val="18"/>
                <w:szCs w:val="18"/>
              </w:rPr>
              <w:t>Осуществление социальных выплат безработным гражданам</w:t>
            </w:r>
          </w:p>
        </w:tc>
        <w:tc>
          <w:tcPr>
            <w:tcW w:w="3828" w:type="dxa"/>
          </w:tcPr>
          <w:p w:rsidR="00441546" w:rsidRPr="00190B7E" w:rsidRDefault="00441546" w:rsidP="00441546">
            <w:pPr>
              <w:rPr>
                <w:sz w:val="18"/>
                <w:szCs w:val="18"/>
              </w:rPr>
            </w:pPr>
            <w:r w:rsidRPr="00190B7E">
              <w:rPr>
                <w:sz w:val="18"/>
                <w:szCs w:val="18"/>
              </w:rPr>
              <w:t>всего</w:t>
            </w:r>
          </w:p>
        </w:tc>
        <w:tc>
          <w:tcPr>
            <w:tcW w:w="1155" w:type="dxa"/>
          </w:tcPr>
          <w:p w:rsidR="00441546" w:rsidRPr="00190B7E" w:rsidRDefault="00441546" w:rsidP="00441546">
            <w:pPr>
              <w:jc w:val="center"/>
              <w:rPr>
                <w:sz w:val="18"/>
                <w:szCs w:val="18"/>
                <w:lang w:val="en-US"/>
              </w:rPr>
            </w:pPr>
            <w:r w:rsidRPr="00190B7E">
              <w:rPr>
                <w:sz w:val="18"/>
                <w:szCs w:val="18"/>
                <w:lang w:val="en-US"/>
              </w:rPr>
              <w:t>4910</w:t>
            </w:r>
          </w:p>
        </w:tc>
        <w:tc>
          <w:tcPr>
            <w:tcW w:w="1156" w:type="dxa"/>
          </w:tcPr>
          <w:p w:rsidR="00441546" w:rsidRPr="00190B7E" w:rsidRDefault="00441546" w:rsidP="00441546">
            <w:pPr>
              <w:jc w:val="center"/>
              <w:rPr>
                <w:sz w:val="18"/>
                <w:szCs w:val="18"/>
                <w:lang w:val="en-US"/>
              </w:rPr>
            </w:pPr>
            <w:r w:rsidRPr="00190B7E">
              <w:rPr>
                <w:sz w:val="18"/>
                <w:szCs w:val="18"/>
                <w:lang w:val="en-US"/>
              </w:rPr>
              <w:t>3988</w:t>
            </w:r>
          </w:p>
        </w:tc>
        <w:tc>
          <w:tcPr>
            <w:tcW w:w="1155" w:type="dxa"/>
          </w:tcPr>
          <w:p w:rsidR="00441546" w:rsidRPr="00190B7E" w:rsidRDefault="00441546" w:rsidP="00441546">
            <w:pPr>
              <w:jc w:val="center"/>
              <w:rPr>
                <w:sz w:val="18"/>
                <w:szCs w:val="18"/>
                <w:lang w:val="en-US"/>
              </w:rPr>
            </w:pPr>
            <w:r w:rsidRPr="00190B7E">
              <w:rPr>
                <w:sz w:val="18"/>
                <w:szCs w:val="18"/>
                <w:lang w:val="en-US"/>
              </w:rPr>
              <w:t>6080</w:t>
            </w:r>
          </w:p>
        </w:tc>
        <w:tc>
          <w:tcPr>
            <w:tcW w:w="1156" w:type="dxa"/>
          </w:tcPr>
          <w:p w:rsidR="00441546" w:rsidRPr="00190B7E" w:rsidRDefault="00441546" w:rsidP="00441546">
            <w:pPr>
              <w:jc w:val="center"/>
              <w:rPr>
                <w:sz w:val="18"/>
                <w:szCs w:val="18"/>
                <w:lang w:val="en-US"/>
              </w:rPr>
            </w:pPr>
            <w:r w:rsidRPr="00190B7E">
              <w:rPr>
                <w:sz w:val="18"/>
                <w:szCs w:val="18"/>
                <w:lang w:val="en-US"/>
              </w:rPr>
              <w:t>6100</w:t>
            </w:r>
          </w:p>
        </w:tc>
        <w:tc>
          <w:tcPr>
            <w:tcW w:w="1155" w:type="dxa"/>
          </w:tcPr>
          <w:p w:rsidR="00441546" w:rsidRPr="00190B7E" w:rsidRDefault="00441546" w:rsidP="00441546">
            <w:pPr>
              <w:jc w:val="center"/>
              <w:rPr>
                <w:sz w:val="18"/>
                <w:szCs w:val="18"/>
                <w:lang w:val="en-US"/>
              </w:rPr>
            </w:pPr>
            <w:r w:rsidRPr="00190B7E">
              <w:rPr>
                <w:sz w:val="18"/>
                <w:szCs w:val="18"/>
                <w:lang w:val="en-US"/>
              </w:rPr>
              <w:t>6100</w:t>
            </w:r>
          </w:p>
        </w:tc>
        <w:tc>
          <w:tcPr>
            <w:tcW w:w="1156" w:type="dxa"/>
          </w:tcPr>
          <w:p w:rsidR="00441546" w:rsidRPr="00190B7E" w:rsidRDefault="00441546" w:rsidP="00441546">
            <w:pPr>
              <w:jc w:val="center"/>
              <w:rPr>
                <w:sz w:val="18"/>
                <w:szCs w:val="18"/>
                <w:lang w:val="en-US"/>
              </w:rPr>
            </w:pPr>
            <w:r w:rsidRPr="00190B7E">
              <w:rPr>
                <w:sz w:val="18"/>
                <w:szCs w:val="18"/>
                <w:lang w:val="en-US"/>
              </w:rPr>
              <w:t>6100</w:t>
            </w:r>
          </w:p>
        </w:tc>
      </w:tr>
      <w:tr w:rsidR="00441546" w:rsidRPr="00190B7E" w:rsidTr="00441546">
        <w:tc>
          <w:tcPr>
            <w:tcW w:w="2448" w:type="dxa"/>
            <w:vMerge/>
          </w:tcPr>
          <w:p w:rsidR="00441546" w:rsidRPr="00190B7E" w:rsidRDefault="00441546" w:rsidP="00441546">
            <w:pPr>
              <w:rPr>
                <w:sz w:val="18"/>
                <w:szCs w:val="18"/>
              </w:rPr>
            </w:pPr>
          </w:p>
        </w:tc>
        <w:tc>
          <w:tcPr>
            <w:tcW w:w="2196" w:type="dxa"/>
            <w:vMerge/>
          </w:tcPr>
          <w:p w:rsidR="00441546" w:rsidRPr="00190B7E" w:rsidRDefault="00441546" w:rsidP="00441546">
            <w:pPr>
              <w:rPr>
                <w:sz w:val="18"/>
                <w:szCs w:val="18"/>
              </w:rPr>
            </w:pPr>
          </w:p>
        </w:tc>
        <w:tc>
          <w:tcPr>
            <w:tcW w:w="3828" w:type="dxa"/>
          </w:tcPr>
          <w:p w:rsidR="00441546" w:rsidRPr="00190B7E" w:rsidRDefault="00441546" w:rsidP="00441546">
            <w:pPr>
              <w:rPr>
                <w:sz w:val="18"/>
                <w:szCs w:val="18"/>
              </w:rPr>
            </w:pPr>
            <w:r w:rsidRPr="00190B7E">
              <w:rPr>
                <w:sz w:val="18"/>
                <w:szCs w:val="18"/>
              </w:rPr>
              <w:t>федеральный бюджет</w:t>
            </w:r>
          </w:p>
        </w:tc>
        <w:tc>
          <w:tcPr>
            <w:tcW w:w="1155" w:type="dxa"/>
          </w:tcPr>
          <w:p w:rsidR="00441546" w:rsidRPr="00190B7E" w:rsidRDefault="00441546" w:rsidP="00441546">
            <w:pPr>
              <w:jc w:val="center"/>
              <w:rPr>
                <w:sz w:val="18"/>
                <w:szCs w:val="18"/>
              </w:rPr>
            </w:pPr>
            <w:r w:rsidRPr="00190B7E">
              <w:rPr>
                <w:sz w:val="18"/>
                <w:szCs w:val="18"/>
                <w:lang w:val="en-US"/>
              </w:rPr>
              <w:t>4910</w:t>
            </w:r>
          </w:p>
        </w:tc>
        <w:tc>
          <w:tcPr>
            <w:tcW w:w="1156" w:type="dxa"/>
          </w:tcPr>
          <w:p w:rsidR="00441546" w:rsidRPr="00190B7E" w:rsidRDefault="00441546" w:rsidP="00441546">
            <w:pPr>
              <w:jc w:val="center"/>
              <w:rPr>
                <w:sz w:val="18"/>
                <w:szCs w:val="18"/>
                <w:lang w:val="en-US"/>
              </w:rPr>
            </w:pPr>
            <w:r w:rsidRPr="00190B7E">
              <w:rPr>
                <w:sz w:val="18"/>
                <w:szCs w:val="18"/>
                <w:lang w:val="en-US"/>
              </w:rPr>
              <w:t>3988</w:t>
            </w:r>
          </w:p>
        </w:tc>
        <w:tc>
          <w:tcPr>
            <w:tcW w:w="1155" w:type="dxa"/>
          </w:tcPr>
          <w:p w:rsidR="00441546" w:rsidRPr="00190B7E" w:rsidRDefault="00441546" w:rsidP="00441546">
            <w:pPr>
              <w:jc w:val="center"/>
              <w:rPr>
                <w:sz w:val="18"/>
                <w:szCs w:val="18"/>
                <w:lang w:val="en-US"/>
              </w:rPr>
            </w:pPr>
            <w:r w:rsidRPr="00190B7E">
              <w:rPr>
                <w:sz w:val="18"/>
                <w:szCs w:val="18"/>
                <w:lang w:val="en-US"/>
              </w:rPr>
              <w:t>6080</w:t>
            </w:r>
          </w:p>
        </w:tc>
        <w:tc>
          <w:tcPr>
            <w:tcW w:w="1156" w:type="dxa"/>
          </w:tcPr>
          <w:p w:rsidR="00441546" w:rsidRPr="00190B7E" w:rsidRDefault="00441546" w:rsidP="00441546">
            <w:pPr>
              <w:jc w:val="center"/>
              <w:rPr>
                <w:sz w:val="18"/>
                <w:szCs w:val="18"/>
                <w:lang w:val="en-US"/>
              </w:rPr>
            </w:pPr>
            <w:r w:rsidRPr="00190B7E">
              <w:rPr>
                <w:sz w:val="18"/>
                <w:szCs w:val="18"/>
                <w:lang w:val="en-US"/>
              </w:rPr>
              <w:t>6100</w:t>
            </w:r>
          </w:p>
        </w:tc>
        <w:tc>
          <w:tcPr>
            <w:tcW w:w="1155" w:type="dxa"/>
          </w:tcPr>
          <w:p w:rsidR="00441546" w:rsidRPr="00190B7E" w:rsidRDefault="00441546" w:rsidP="00441546">
            <w:pPr>
              <w:jc w:val="center"/>
              <w:rPr>
                <w:sz w:val="18"/>
                <w:szCs w:val="18"/>
                <w:lang w:val="en-US"/>
              </w:rPr>
            </w:pPr>
            <w:r w:rsidRPr="00190B7E">
              <w:rPr>
                <w:sz w:val="18"/>
                <w:szCs w:val="18"/>
                <w:lang w:val="en-US"/>
              </w:rPr>
              <w:t>6100</w:t>
            </w:r>
          </w:p>
        </w:tc>
        <w:tc>
          <w:tcPr>
            <w:tcW w:w="1156" w:type="dxa"/>
          </w:tcPr>
          <w:p w:rsidR="00441546" w:rsidRPr="00190B7E" w:rsidRDefault="00441546" w:rsidP="00441546">
            <w:pPr>
              <w:jc w:val="center"/>
              <w:rPr>
                <w:sz w:val="18"/>
                <w:szCs w:val="18"/>
                <w:lang w:val="en-US"/>
              </w:rPr>
            </w:pPr>
            <w:r w:rsidRPr="00190B7E">
              <w:rPr>
                <w:sz w:val="18"/>
                <w:szCs w:val="18"/>
                <w:lang w:val="en-US"/>
              </w:rPr>
              <w:t>6100</w:t>
            </w:r>
          </w:p>
        </w:tc>
      </w:tr>
      <w:tr w:rsidR="00441546" w:rsidRPr="00190B7E" w:rsidTr="00441546">
        <w:tc>
          <w:tcPr>
            <w:tcW w:w="2448" w:type="dxa"/>
            <w:vMerge/>
          </w:tcPr>
          <w:p w:rsidR="00441546" w:rsidRPr="00190B7E" w:rsidRDefault="00441546" w:rsidP="00441546">
            <w:pPr>
              <w:rPr>
                <w:sz w:val="18"/>
                <w:szCs w:val="18"/>
              </w:rPr>
            </w:pPr>
          </w:p>
        </w:tc>
        <w:tc>
          <w:tcPr>
            <w:tcW w:w="2196" w:type="dxa"/>
            <w:vMerge/>
          </w:tcPr>
          <w:p w:rsidR="00441546" w:rsidRPr="00190B7E" w:rsidRDefault="00441546" w:rsidP="00441546">
            <w:pPr>
              <w:rPr>
                <w:sz w:val="18"/>
                <w:szCs w:val="18"/>
              </w:rPr>
            </w:pPr>
          </w:p>
        </w:tc>
        <w:tc>
          <w:tcPr>
            <w:tcW w:w="3828" w:type="dxa"/>
          </w:tcPr>
          <w:p w:rsidR="00441546" w:rsidRPr="00190B7E" w:rsidRDefault="00441546" w:rsidP="00441546">
            <w:pPr>
              <w:rPr>
                <w:sz w:val="18"/>
                <w:szCs w:val="18"/>
              </w:rPr>
            </w:pPr>
            <w:r w:rsidRPr="00190B7E">
              <w:rPr>
                <w:sz w:val="18"/>
                <w:szCs w:val="18"/>
              </w:rPr>
              <w:t>областной бюджет</w:t>
            </w:r>
          </w:p>
        </w:tc>
        <w:tc>
          <w:tcPr>
            <w:tcW w:w="1155" w:type="dxa"/>
          </w:tcPr>
          <w:p w:rsidR="00441546" w:rsidRPr="00190B7E" w:rsidRDefault="00441546" w:rsidP="00441546">
            <w:pPr>
              <w:jc w:val="center"/>
              <w:rPr>
                <w:sz w:val="18"/>
                <w:szCs w:val="18"/>
                <w:lang w:val="en-US"/>
              </w:rPr>
            </w:pPr>
          </w:p>
        </w:tc>
        <w:tc>
          <w:tcPr>
            <w:tcW w:w="1156" w:type="dxa"/>
          </w:tcPr>
          <w:p w:rsidR="00441546" w:rsidRPr="00190B7E" w:rsidRDefault="00441546" w:rsidP="00441546">
            <w:pPr>
              <w:jc w:val="center"/>
              <w:rPr>
                <w:sz w:val="18"/>
                <w:szCs w:val="18"/>
              </w:rPr>
            </w:pPr>
          </w:p>
        </w:tc>
        <w:tc>
          <w:tcPr>
            <w:tcW w:w="1155" w:type="dxa"/>
          </w:tcPr>
          <w:p w:rsidR="00441546" w:rsidRPr="00190B7E" w:rsidRDefault="00441546" w:rsidP="00441546">
            <w:pPr>
              <w:jc w:val="center"/>
              <w:rPr>
                <w:sz w:val="18"/>
                <w:szCs w:val="18"/>
              </w:rPr>
            </w:pPr>
          </w:p>
        </w:tc>
        <w:tc>
          <w:tcPr>
            <w:tcW w:w="1156" w:type="dxa"/>
          </w:tcPr>
          <w:p w:rsidR="00441546" w:rsidRPr="00190B7E" w:rsidRDefault="00441546" w:rsidP="00441546">
            <w:pPr>
              <w:jc w:val="center"/>
              <w:rPr>
                <w:sz w:val="18"/>
                <w:szCs w:val="18"/>
              </w:rPr>
            </w:pPr>
          </w:p>
        </w:tc>
        <w:tc>
          <w:tcPr>
            <w:tcW w:w="1155" w:type="dxa"/>
          </w:tcPr>
          <w:p w:rsidR="00441546" w:rsidRPr="00190B7E" w:rsidRDefault="00441546" w:rsidP="00441546">
            <w:pPr>
              <w:jc w:val="center"/>
              <w:rPr>
                <w:sz w:val="18"/>
                <w:szCs w:val="18"/>
              </w:rPr>
            </w:pPr>
          </w:p>
        </w:tc>
        <w:tc>
          <w:tcPr>
            <w:tcW w:w="1156" w:type="dxa"/>
          </w:tcPr>
          <w:p w:rsidR="00441546" w:rsidRPr="00190B7E" w:rsidRDefault="00441546" w:rsidP="00441546">
            <w:pPr>
              <w:jc w:val="center"/>
              <w:rPr>
                <w:sz w:val="18"/>
                <w:szCs w:val="18"/>
              </w:rPr>
            </w:pPr>
          </w:p>
        </w:tc>
      </w:tr>
      <w:tr w:rsidR="00441546" w:rsidRPr="00190B7E" w:rsidTr="00441546">
        <w:tc>
          <w:tcPr>
            <w:tcW w:w="2448" w:type="dxa"/>
            <w:vMerge/>
          </w:tcPr>
          <w:p w:rsidR="00441546" w:rsidRPr="00190B7E" w:rsidRDefault="00441546" w:rsidP="00441546">
            <w:pPr>
              <w:rPr>
                <w:sz w:val="18"/>
                <w:szCs w:val="18"/>
              </w:rPr>
            </w:pPr>
          </w:p>
        </w:tc>
        <w:tc>
          <w:tcPr>
            <w:tcW w:w="2196" w:type="dxa"/>
            <w:vMerge/>
          </w:tcPr>
          <w:p w:rsidR="00441546" w:rsidRPr="00190B7E" w:rsidRDefault="00441546" w:rsidP="00441546">
            <w:pPr>
              <w:rPr>
                <w:sz w:val="18"/>
                <w:szCs w:val="18"/>
              </w:rPr>
            </w:pPr>
          </w:p>
        </w:tc>
        <w:tc>
          <w:tcPr>
            <w:tcW w:w="3828" w:type="dxa"/>
          </w:tcPr>
          <w:p w:rsidR="00441546" w:rsidRPr="00190B7E" w:rsidRDefault="00441546" w:rsidP="00441546">
            <w:pPr>
              <w:rPr>
                <w:sz w:val="18"/>
                <w:szCs w:val="18"/>
              </w:rPr>
            </w:pPr>
            <w:r w:rsidRPr="00190B7E">
              <w:rPr>
                <w:sz w:val="18"/>
                <w:szCs w:val="18"/>
              </w:rPr>
              <w:t>местный бюджет</w:t>
            </w:r>
          </w:p>
        </w:tc>
        <w:tc>
          <w:tcPr>
            <w:tcW w:w="1155" w:type="dxa"/>
          </w:tcPr>
          <w:p w:rsidR="00441546" w:rsidRPr="00190B7E" w:rsidRDefault="00441546" w:rsidP="00441546">
            <w:pPr>
              <w:jc w:val="center"/>
              <w:rPr>
                <w:sz w:val="18"/>
                <w:szCs w:val="18"/>
              </w:rPr>
            </w:pPr>
          </w:p>
        </w:tc>
        <w:tc>
          <w:tcPr>
            <w:tcW w:w="1156" w:type="dxa"/>
          </w:tcPr>
          <w:p w:rsidR="00441546" w:rsidRPr="00190B7E" w:rsidRDefault="00441546" w:rsidP="00441546">
            <w:pPr>
              <w:jc w:val="center"/>
              <w:rPr>
                <w:sz w:val="18"/>
                <w:szCs w:val="18"/>
              </w:rPr>
            </w:pPr>
          </w:p>
        </w:tc>
        <w:tc>
          <w:tcPr>
            <w:tcW w:w="1155" w:type="dxa"/>
          </w:tcPr>
          <w:p w:rsidR="00441546" w:rsidRPr="00190B7E" w:rsidRDefault="00441546" w:rsidP="00441546">
            <w:pPr>
              <w:jc w:val="center"/>
              <w:rPr>
                <w:sz w:val="18"/>
                <w:szCs w:val="18"/>
              </w:rPr>
            </w:pPr>
          </w:p>
        </w:tc>
        <w:tc>
          <w:tcPr>
            <w:tcW w:w="1156" w:type="dxa"/>
          </w:tcPr>
          <w:p w:rsidR="00441546" w:rsidRPr="00190B7E" w:rsidRDefault="00441546" w:rsidP="00441546">
            <w:pPr>
              <w:jc w:val="center"/>
              <w:rPr>
                <w:sz w:val="18"/>
                <w:szCs w:val="18"/>
              </w:rPr>
            </w:pPr>
          </w:p>
        </w:tc>
        <w:tc>
          <w:tcPr>
            <w:tcW w:w="1155" w:type="dxa"/>
          </w:tcPr>
          <w:p w:rsidR="00441546" w:rsidRPr="00190B7E" w:rsidRDefault="00441546" w:rsidP="00441546">
            <w:pPr>
              <w:jc w:val="center"/>
              <w:rPr>
                <w:sz w:val="18"/>
                <w:szCs w:val="18"/>
              </w:rPr>
            </w:pPr>
          </w:p>
        </w:tc>
        <w:tc>
          <w:tcPr>
            <w:tcW w:w="1156" w:type="dxa"/>
          </w:tcPr>
          <w:p w:rsidR="00441546" w:rsidRPr="00190B7E" w:rsidRDefault="00441546" w:rsidP="00441546">
            <w:pPr>
              <w:jc w:val="center"/>
              <w:rPr>
                <w:sz w:val="18"/>
                <w:szCs w:val="18"/>
              </w:rPr>
            </w:pPr>
          </w:p>
        </w:tc>
      </w:tr>
      <w:tr w:rsidR="00441546" w:rsidRPr="00190B7E" w:rsidTr="00441546">
        <w:tc>
          <w:tcPr>
            <w:tcW w:w="2448" w:type="dxa"/>
            <w:vMerge/>
          </w:tcPr>
          <w:p w:rsidR="00441546" w:rsidRPr="00190B7E" w:rsidRDefault="00441546" w:rsidP="00441546">
            <w:pPr>
              <w:rPr>
                <w:sz w:val="18"/>
                <w:szCs w:val="18"/>
              </w:rPr>
            </w:pPr>
          </w:p>
        </w:tc>
        <w:tc>
          <w:tcPr>
            <w:tcW w:w="2196" w:type="dxa"/>
            <w:vMerge/>
          </w:tcPr>
          <w:p w:rsidR="00441546" w:rsidRPr="00190B7E" w:rsidRDefault="00441546" w:rsidP="00441546">
            <w:pPr>
              <w:rPr>
                <w:sz w:val="18"/>
                <w:szCs w:val="18"/>
              </w:rPr>
            </w:pPr>
          </w:p>
        </w:tc>
        <w:tc>
          <w:tcPr>
            <w:tcW w:w="3828" w:type="dxa"/>
          </w:tcPr>
          <w:p w:rsidR="00441546" w:rsidRPr="00190B7E" w:rsidRDefault="00441546" w:rsidP="00441546">
            <w:pPr>
              <w:rPr>
                <w:sz w:val="18"/>
                <w:szCs w:val="18"/>
              </w:rPr>
            </w:pPr>
            <w:r w:rsidRPr="00190B7E">
              <w:rPr>
                <w:sz w:val="18"/>
                <w:szCs w:val="18"/>
              </w:rPr>
              <w:t>государственные внебюджетные фонды Российской Федерации</w:t>
            </w:r>
          </w:p>
        </w:tc>
        <w:tc>
          <w:tcPr>
            <w:tcW w:w="1155" w:type="dxa"/>
          </w:tcPr>
          <w:p w:rsidR="00441546" w:rsidRPr="00190B7E" w:rsidRDefault="00441546" w:rsidP="00441546">
            <w:pPr>
              <w:jc w:val="center"/>
              <w:rPr>
                <w:sz w:val="18"/>
                <w:szCs w:val="18"/>
              </w:rPr>
            </w:pPr>
          </w:p>
        </w:tc>
        <w:tc>
          <w:tcPr>
            <w:tcW w:w="1156" w:type="dxa"/>
          </w:tcPr>
          <w:p w:rsidR="00441546" w:rsidRPr="00190B7E" w:rsidRDefault="00441546" w:rsidP="00441546">
            <w:pPr>
              <w:jc w:val="center"/>
              <w:rPr>
                <w:sz w:val="18"/>
                <w:szCs w:val="18"/>
              </w:rPr>
            </w:pPr>
          </w:p>
        </w:tc>
        <w:tc>
          <w:tcPr>
            <w:tcW w:w="1155" w:type="dxa"/>
          </w:tcPr>
          <w:p w:rsidR="00441546" w:rsidRPr="00190B7E" w:rsidRDefault="00441546" w:rsidP="00441546">
            <w:pPr>
              <w:jc w:val="center"/>
              <w:rPr>
                <w:sz w:val="18"/>
                <w:szCs w:val="18"/>
              </w:rPr>
            </w:pPr>
          </w:p>
        </w:tc>
        <w:tc>
          <w:tcPr>
            <w:tcW w:w="1156" w:type="dxa"/>
          </w:tcPr>
          <w:p w:rsidR="00441546" w:rsidRPr="00190B7E" w:rsidRDefault="00441546" w:rsidP="00441546">
            <w:pPr>
              <w:jc w:val="center"/>
              <w:rPr>
                <w:sz w:val="18"/>
                <w:szCs w:val="18"/>
              </w:rPr>
            </w:pPr>
          </w:p>
        </w:tc>
        <w:tc>
          <w:tcPr>
            <w:tcW w:w="1155" w:type="dxa"/>
          </w:tcPr>
          <w:p w:rsidR="00441546" w:rsidRPr="00190B7E" w:rsidRDefault="00441546" w:rsidP="00441546">
            <w:pPr>
              <w:jc w:val="center"/>
              <w:rPr>
                <w:sz w:val="18"/>
                <w:szCs w:val="18"/>
              </w:rPr>
            </w:pPr>
          </w:p>
        </w:tc>
        <w:tc>
          <w:tcPr>
            <w:tcW w:w="1156" w:type="dxa"/>
          </w:tcPr>
          <w:p w:rsidR="00441546" w:rsidRPr="00190B7E" w:rsidRDefault="00441546" w:rsidP="00441546">
            <w:pPr>
              <w:jc w:val="center"/>
              <w:rPr>
                <w:sz w:val="18"/>
                <w:szCs w:val="18"/>
              </w:rPr>
            </w:pPr>
          </w:p>
        </w:tc>
      </w:tr>
      <w:tr w:rsidR="00441546" w:rsidRPr="00190B7E" w:rsidTr="00441546">
        <w:tc>
          <w:tcPr>
            <w:tcW w:w="2448" w:type="dxa"/>
            <w:vMerge/>
          </w:tcPr>
          <w:p w:rsidR="00441546" w:rsidRPr="00190B7E" w:rsidRDefault="00441546" w:rsidP="00441546">
            <w:pPr>
              <w:rPr>
                <w:sz w:val="18"/>
                <w:szCs w:val="18"/>
              </w:rPr>
            </w:pPr>
          </w:p>
        </w:tc>
        <w:tc>
          <w:tcPr>
            <w:tcW w:w="2196" w:type="dxa"/>
            <w:vMerge/>
          </w:tcPr>
          <w:p w:rsidR="00441546" w:rsidRPr="00190B7E" w:rsidRDefault="00441546" w:rsidP="00441546">
            <w:pPr>
              <w:rPr>
                <w:sz w:val="18"/>
                <w:szCs w:val="18"/>
              </w:rPr>
            </w:pPr>
          </w:p>
        </w:tc>
        <w:tc>
          <w:tcPr>
            <w:tcW w:w="3828" w:type="dxa"/>
          </w:tcPr>
          <w:p w:rsidR="00441546" w:rsidRPr="00190B7E" w:rsidRDefault="00441546" w:rsidP="00441546">
            <w:pPr>
              <w:rPr>
                <w:sz w:val="18"/>
                <w:szCs w:val="18"/>
              </w:rPr>
            </w:pPr>
            <w:r w:rsidRPr="00190B7E">
              <w:rPr>
                <w:sz w:val="18"/>
                <w:szCs w:val="18"/>
              </w:rPr>
              <w:t>территориальные государственные внебюджетные фонды</w:t>
            </w:r>
          </w:p>
        </w:tc>
        <w:tc>
          <w:tcPr>
            <w:tcW w:w="1155" w:type="dxa"/>
          </w:tcPr>
          <w:p w:rsidR="00441546" w:rsidRPr="00190B7E" w:rsidRDefault="00441546" w:rsidP="00441546">
            <w:pPr>
              <w:jc w:val="center"/>
              <w:rPr>
                <w:sz w:val="18"/>
                <w:szCs w:val="18"/>
              </w:rPr>
            </w:pPr>
          </w:p>
        </w:tc>
        <w:tc>
          <w:tcPr>
            <w:tcW w:w="1156" w:type="dxa"/>
          </w:tcPr>
          <w:p w:rsidR="00441546" w:rsidRPr="00190B7E" w:rsidRDefault="00441546" w:rsidP="00441546">
            <w:pPr>
              <w:jc w:val="center"/>
              <w:rPr>
                <w:sz w:val="18"/>
                <w:szCs w:val="18"/>
              </w:rPr>
            </w:pPr>
          </w:p>
        </w:tc>
        <w:tc>
          <w:tcPr>
            <w:tcW w:w="1155" w:type="dxa"/>
          </w:tcPr>
          <w:p w:rsidR="00441546" w:rsidRPr="00190B7E" w:rsidRDefault="00441546" w:rsidP="00441546">
            <w:pPr>
              <w:jc w:val="center"/>
              <w:rPr>
                <w:sz w:val="18"/>
                <w:szCs w:val="18"/>
              </w:rPr>
            </w:pPr>
          </w:p>
        </w:tc>
        <w:tc>
          <w:tcPr>
            <w:tcW w:w="1156" w:type="dxa"/>
          </w:tcPr>
          <w:p w:rsidR="00441546" w:rsidRPr="00190B7E" w:rsidRDefault="00441546" w:rsidP="00441546">
            <w:pPr>
              <w:jc w:val="center"/>
              <w:rPr>
                <w:sz w:val="18"/>
                <w:szCs w:val="18"/>
              </w:rPr>
            </w:pPr>
          </w:p>
        </w:tc>
        <w:tc>
          <w:tcPr>
            <w:tcW w:w="1155" w:type="dxa"/>
          </w:tcPr>
          <w:p w:rsidR="00441546" w:rsidRPr="00190B7E" w:rsidRDefault="00441546" w:rsidP="00441546">
            <w:pPr>
              <w:jc w:val="center"/>
              <w:rPr>
                <w:sz w:val="18"/>
                <w:szCs w:val="18"/>
              </w:rPr>
            </w:pPr>
          </w:p>
        </w:tc>
        <w:tc>
          <w:tcPr>
            <w:tcW w:w="1156" w:type="dxa"/>
          </w:tcPr>
          <w:p w:rsidR="00441546" w:rsidRPr="00190B7E" w:rsidRDefault="00441546" w:rsidP="00441546">
            <w:pPr>
              <w:jc w:val="center"/>
              <w:rPr>
                <w:sz w:val="18"/>
                <w:szCs w:val="18"/>
              </w:rPr>
            </w:pPr>
          </w:p>
        </w:tc>
      </w:tr>
      <w:tr w:rsidR="00441546" w:rsidRPr="00190B7E" w:rsidTr="00441546">
        <w:trPr>
          <w:trHeight w:val="347"/>
        </w:trPr>
        <w:tc>
          <w:tcPr>
            <w:tcW w:w="2448" w:type="dxa"/>
            <w:vMerge/>
          </w:tcPr>
          <w:p w:rsidR="00441546" w:rsidRPr="00190B7E" w:rsidRDefault="00441546" w:rsidP="00441546">
            <w:pPr>
              <w:rPr>
                <w:sz w:val="18"/>
                <w:szCs w:val="18"/>
              </w:rPr>
            </w:pPr>
          </w:p>
        </w:tc>
        <w:tc>
          <w:tcPr>
            <w:tcW w:w="2196" w:type="dxa"/>
            <w:vMerge/>
          </w:tcPr>
          <w:p w:rsidR="00441546" w:rsidRPr="00190B7E" w:rsidRDefault="00441546" w:rsidP="00441546">
            <w:pPr>
              <w:rPr>
                <w:sz w:val="18"/>
                <w:szCs w:val="18"/>
              </w:rPr>
            </w:pPr>
          </w:p>
        </w:tc>
        <w:tc>
          <w:tcPr>
            <w:tcW w:w="3828" w:type="dxa"/>
          </w:tcPr>
          <w:p w:rsidR="00441546" w:rsidRPr="00190B7E" w:rsidRDefault="00441546" w:rsidP="00441546">
            <w:pPr>
              <w:rPr>
                <w:sz w:val="18"/>
                <w:szCs w:val="18"/>
              </w:rPr>
            </w:pPr>
            <w:r w:rsidRPr="00190B7E">
              <w:rPr>
                <w:sz w:val="18"/>
                <w:szCs w:val="18"/>
              </w:rPr>
              <w:t xml:space="preserve">иные внебюджетные источники  </w:t>
            </w:r>
          </w:p>
        </w:tc>
        <w:tc>
          <w:tcPr>
            <w:tcW w:w="1155" w:type="dxa"/>
          </w:tcPr>
          <w:p w:rsidR="00441546" w:rsidRPr="00190B7E" w:rsidRDefault="00441546" w:rsidP="00441546">
            <w:pPr>
              <w:jc w:val="center"/>
              <w:rPr>
                <w:sz w:val="18"/>
                <w:szCs w:val="18"/>
              </w:rPr>
            </w:pPr>
          </w:p>
        </w:tc>
        <w:tc>
          <w:tcPr>
            <w:tcW w:w="1156" w:type="dxa"/>
          </w:tcPr>
          <w:p w:rsidR="00441546" w:rsidRPr="00190B7E" w:rsidRDefault="00441546" w:rsidP="00441546">
            <w:pPr>
              <w:jc w:val="center"/>
              <w:rPr>
                <w:sz w:val="18"/>
                <w:szCs w:val="18"/>
              </w:rPr>
            </w:pPr>
          </w:p>
        </w:tc>
        <w:tc>
          <w:tcPr>
            <w:tcW w:w="1155" w:type="dxa"/>
          </w:tcPr>
          <w:p w:rsidR="00441546" w:rsidRPr="00190B7E" w:rsidRDefault="00441546" w:rsidP="00441546">
            <w:pPr>
              <w:jc w:val="center"/>
              <w:rPr>
                <w:sz w:val="18"/>
                <w:szCs w:val="18"/>
              </w:rPr>
            </w:pPr>
          </w:p>
        </w:tc>
        <w:tc>
          <w:tcPr>
            <w:tcW w:w="1156" w:type="dxa"/>
          </w:tcPr>
          <w:p w:rsidR="00441546" w:rsidRPr="00190B7E" w:rsidRDefault="00441546" w:rsidP="00441546">
            <w:pPr>
              <w:jc w:val="center"/>
              <w:rPr>
                <w:sz w:val="18"/>
                <w:szCs w:val="18"/>
              </w:rPr>
            </w:pPr>
          </w:p>
        </w:tc>
        <w:tc>
          <w:tcPr>
            <w:tcW w:w="1155" w:type="dxa"/>
          </w:tcPr>
          <w:p w:rsidR="00441546" w:rsidRPr="00190B7E" w:rsidRDefault="00441546" w:rsidP="00441546">
            <w:pPr>
              <w:jc w:val="center"/>
              <w:rPr>
                <w:sz w:val="18"/>
                <w:szCs w:val="18"/>
              </w:rPr>
            </w:pPr>
          </w:p>
        </w:tc>
        <w:tc>
          <w:tcPr>
            <w:tcW w:w="1156" w:type="dxa"/>
          </w:tcPr>
          <w:p w:rsidR="00441546" w:rsidRPr="00190B7E" w:rsidRDefault="00441546" w:rsidP="00441546">
            <w:pPr>
              <w:jc w:val="center"/>
              <w:rPr>
                <w:sz w:val="18"/>
                <w:szCs w:val="18"/>
              </w:rPr>
            </w:pPr>
          </w:p>
        </w:tc>
      </w:tr>
      <w:tr w:rsidR="00441546" w:rsidRPr="00190B7E" w:rsidTr="00441546">
        <w:tc>
          <w:tcPr>
            <w:tcW w:w="2448" w:type="dxa"/>
            <w:vMerge w:val="restart"/>
          </w:tcPr>
          <w:p w:rsidR="00441546" w:rsidRPr="00190B7E" w:rsidRDefault="00441546" w:rsidP="00441546">
            <w:pPr>
              <w:rPr>
                <w:sz w:val="18"/>
                <w:szCs w:val="18"/>
              </w:rPr>
            </w:pPr>
            <w:r w:rsidRPr="00190B7E">
              <w:rPr>
                <w:sz w:val="18"/>
                <w:szCs w:val="18"/>
              </w:rPr>
              <w:t>Мероприятие 3</w:t>
            </w:r>
          </w:p>
        </w:tc>
        <w:tc>
          <w:tcPr>
            <w:tcW w:w="2196" w:type="dxa"/>
            <w:vMerge w:val="restart"/>
          </w:tcPr>
          <w:p w:rsidR="00441546" w:rsidRPr="00190B7E" w:rsidRDefault="00441546" w:rsidP="00441546">
            <w:pPr>
              <w:autoSpaceDE w:val="0"/>
              <w:autoSpaceDN w:val="0"/>
              <w:adjustRightInd w:val="0"/>
              <w:outlineLvl w:val="1"/>
              <w:rPr>
                <w:sz w:val="18"/>
                <w:szCs w:val="18"/>
              </w:rPr>
            </w:pPr>
            <w:r w:rsidRPr="00190B7E">
              <w:rPr>
                <w:sz w:val="18"/>
                <w:szCs w:val="18"/>
              </w:rPr>
              <w:t xml:space="preserve">Мониторинг состояния и разработка прогнозных оценок рынка труда </w:t>
            </w:r>
          </w:p>
          <w:p w:rsidR="00441546" w:rsidRPr="00190B7E" w:rsidRDefault="00441546" w:rsidP="00441546">
            <w:pPr>
              <w:rPr>
                <w:sz w:val="18"/>
                <w:szCs w:val="18"/>
              </w:rPr>
            </w:pPr>
          </w:p>
        </w:tc>
        <w:tc>
          <w:tcPr>
            <w:tcW w:w="3828" w:type="dxa"/>
          </w:tcPr>
          <w:p w:rsidR="00441546" w:rsidRPr="00190B7E" w:rsidRDefault="00441546" w:rsidP="00441546">
            <w:pPr>
              <w:rPr>
                <w:sz w:val="18"/>
                <w:szCs w:val="18"/>
              </w:rPr>
            </w:pPr>
            <w:r w:rsidRPr="00190B7E">
              <w:rPr>
                <w:sz w:val="18"/>
                <w:szCs w:val="18"/>
              </w:rPr>
              <w:lastRenderedPageBreak/>
              <w:t>всего</w:t>
            </w:r>
          </w:p>
        </w:tc>
        <w:tc>
          <w:tcPr>
            <w:tcW w:w="1155" w:type="dxa"/>
          </w:tcPr>
          <w:p w:rsidR="00441546" w:rsidRPr="00190B7E" w:rsidRDefault="00441546" w:rsidP="00441546">
            <w:pPr>
              <w:jc w:val="center"/>
              <w:rPr>
                <w:sz w:val="18"/>
                <w:szCs w:val="18"/>
              </w:rPr>
            </w:pPr>
          </w:p>
        </w:tc>
        <w:tc>
          <w:tcPr>
            <w:tcW w:w="1156" w:type="dxa"/>
          </w:tcPr>
          <w:p w:rsidR="00441546" w:rsidRPr="00190B7E" w:rsidRDefault="00441546" w:rsidP="00441546">
            <w:pPr>
              <w:jc w:val="center"/>
              <w:rPr>
                <w:sz w:val="18"/>
                <w:szCs w:val="18"/>
              </w:rPr>
            </w:pPr>
          </w:p>
        </w:tc>
        <w:tc>
          <w:tcPr>
            <w:tcW w:w="1155" w:type="dxa"/>
          </w:tcPr>
          <w:p w:rsidR="00441546" w:rsidRPr="00190B7E" w:rsidRDefault="00441546" w:rsidP="00441546">
            <w:pPr>
              <w:jc w:val="center"/>
              <w:rPr>
                <w:sz w:val="18"/>
                <w:szCs w:val="18"/>
              </w:rPr>
            </w:pPr>
          </w:p>
        </w:tc>
        <w:tc>
          <w:tcPr>
            <w:tcW w:w="1156" w:type="dxa"/>
          </w:tcPr>
          <w:p w:rsidR="00441546" w:rsidRPr="00190B7E" w:rsidRDefault="00441546" w:rsidP="00441546">
            <w:pPr>
              <w:jc w:val="center"/>
              <w:rPr>
                <w:sz w:val="18"/>
                <w:szCs w:val="18"/>
              </w:rPr>
            </w:pPr>
          </w:p>
        </w:tc>
        <w:tc>
          <w:tcPr>
            <w:tcW w:w="1155" w:type="dxa"/>
          </w:tcPr>
          <w:p w:rsidR="00441546" w:rsidRPr="00190B7E" w:rsidRDefault="00441546" w:rsidP="00441546">
            <w:pPr>
              <w:jc w:val="center"/>
              <w:rPr>
                <w:sz w:val="18"/>
                <w:szCs w:val="18"/>
              </w:rPr>
            </w:pPr>
          </w:p>
        </w:tc>
        <w:tc>
          <w:tcPr>
            <w:tcW w:w="1156" w:type="dxa"/>
          </w:tcPr>
          <w:p w:rsidR="00441546" w:rsidRPr="00190B7E" w:rsidRDefault="00441546" w:rsidP="00441546">
            <w:pPr>
              <w:jc w:val="center"/>
              <w:rPr>
                <w:sz w:val="18"/>
                <w:szCs w:val="18"/>
              </w:rPr>
            </w:pPr>
          </w:p>
        </w:tc>
      </w:tr>
      <w:tr w:rsidR="00441546" w:rsidRPr="00190B7E" w:rsidTr="00441546">
        <w:tc>
          <w:tcPr>
            <w:tcW w:w="2448" w:type="dxa"/>
            <w:vMerge/>
          </w:tcPr>
          <w:p w:rsidR="00441546" w:rsidRPr="00190B7E" w:rsidRDefault="00441546" w:rsidP="00441546">
            <w:pPr>
              <w:rPr>
                <w:sz w:val="18"/>
                <w:szCs w:val="18"/>
              </w:rPr>
            </w:pPr>
          </w:p>
        </w:tc>
        <w:tc>
          <w:tcPr>
            <w:tcW w:w="2196" w:type="dxa"/>
            <w:vMerge/>
          </w:tcPr>
          <w:p w:rsidR="00441546" w:rsidRPr="00190B7E" w:rsidRDefault="00441546" w:rsidP="00441546">
            <w:pPr>
              <w:rPr>
                <w:sz w:val="18"/>
                <w:szCs w:val="18"/>
              </w:rPr>
            </w:pPr>
          </w:p>
        </w:tc>
        <w:tc>
          <w:tcPr>
            <w:tcW w:w="3828" w:type="dxa"/>
          </w:tcPr>
          <w:p w:rsidR="00441546" w:rsidRPr="00190B7E" w:rsidRDefault="00441546" w:rsidP="00441546">
            <w:pPr>
              <w:rPr>
                <w:sz w:val="18"/>
                <w:szCs w:val="18"/>
              </w:rPr>
            </w:pPr>
            <w:r w:rsidRPr="00190B7E">
              <w:rPr>
                <w:sz w:val="18"/>
                <w:szCs w:val="18"/>
              </w:rPr>
              <w:t>федеральный бюджет</w:t>
            </w:r>
          </w:p>
        </w:tc>
        <w:tc>
          <w:tcPr>
            <w:tcW w:w="1155" w:type="dxa"/>
          </w:tcPr>
          <w:p w:rsidR="00441546" w:rsidRPr="00190B7E" w:rsidRDefault="00441546" w:rsidP="00441546">
            <w:pPr>
              <w:jc w:val="center"/>
              <w:rPr>
                <w:sz w:val="18"/>
                <w:szCs w:val="18"/>
              </w:rPr>
            </w:pPr>
          </w:p>
        </w:tc>
        <w:tc>
          <w:tcPr>
            <w:tcW w:w="1156" w:type="dxa"/>
          </w:tcPr>
          <w:p w:rsidR="00441546" w:rsidRPr="00190B7E" w:rsidRDefault="00441546" w:rsidP="00441546">
            <w:pPr>
              <w:jc w:val="center"/>
              <w:rPr>
                <w:sz w:val="18"/>
                <w:szCs w:val="18"/>
              </w:rPr>
            </w:pPr>
          </w:p>
        </w:tc>
        <w:tc>
          <w:tcPr>
            <w:tcW w:w="1155" w:type="dxa"/>
          </w:tcPr>
          <w:p w:rsidR="00441546" w:rsidRPr="00190B7E" w:rsidRDefault="00441546" w:rsidP="00441546">
            <w:pPr>
              <w:jc w:val="center"/>
              <w:rPr>
                <w:sz w:val="18"/>
                <w:szCs w:val="18"/>
              </w:rPr>
            </w:pPr>
          </w:p>
        </w:tc>
        <w:tc>
          <w:tcPr>
            <w:tcW w:w="1156" w:type="dxa"/>
          </w:tcPr>
          <w:p w:rsidR="00441546" w:rsidRPr="00190B7E" w:rsidRDefault="00441546" w:rsidP="00441546">
            <w:pPr>
              <w:jc w:val="center"/>
              <w:rPr>
                <w:sz w:val="18"/>
                <w:szCs w:val="18"/>
              </w:rPr>
            </w:pPr>
          </w:p>
        </w:tc>
        <w:tc>
          <w:tcPr>
            <w:tcW w:w="1155" w:type="dxa"/>
          </w:tcPr>
          <w:p w:rsidR="00441546" w:rsidRPr="00190B7E" w:rsidRDefault="00441546" w:rsidP="00441546">
            <w:pPr>
              <w:jc w:val="center"/>
              <w:rPr>
                <w:sz w:val="18"/>
                <w:szCs w:val="18"/>
              </w:rPr>
            </w:pPr>
          </w:p>
        </w:tc>
        <w:tc>
          <w:tcPr>
            <w:tcW w:w="1156" w:type="dxa"/>
          </w:tcPr>
          <w:p w:rsidR="00441546" w:rsidRPr="00190B7E" w:rsidRDefault="00441546" w:rsidP="00441546">
            <w:pPr>
              <w:jc w:val="center"/>
              <w:rPr>
                <w:sz w:val="18"/>
                <w:szCs w:val="18"/>
              </w:rPr>
            </w:pPr>
          </w:p>
        </w:tc>
      </w:tr>
      <w:tr w:rsidR="00441546" w:rsidRPr="00190B7E" w:rsidTr="00441546">
        <w:tc>
          <w:tcPr>
            <w:tcW w:w="2448" w:type="dxa"/>
            <w:vMerge/>
          </w:tcPr>
          <w:p w:rsidR="00441546" w:rsidRPr="00190B7E" w:rsidRDefault="00441546" w:rsidP="00441546">
            <w:pPr>
              <w:rPr>
                <w:sz w:val="18"/>
                <w:szCs w:val="18"/>
              </w:rPr>
            </w:pPr>
          </w:p>
        </w:tc>
        <w:tc>
          <w:tcPr>
            <w:tcW w:w="2196" w:type="dxa"/>
            <w:vMerge/>
          </w:tcPr>
          <w:p w:rsidR="00441546" w:rsidRPr="00190B7E" w:rsidRDefault="00441546" w:rsidP="00441546">
            <w:pPr>
              <w:rPr>
                <w:sz w:val="18"/>
                <w:szCs w:val="18"/>
              </w:rPr>
            </w:pPr>
          </w:p>
        </w:tc>
        <w:tc>
          <w:tcPr>
            <w:tcW w:w="3828" w:type="dxa"/>
          </w:tcPr>
          <w:p w:rsidR="00441546" w:rsidRPr="00190B7E" w:rsidRDefault="00441546" w:rsidP="00441546">
            <w:pPr>
              <w:rPr>
                <w:sz w:val="18"/>
                <w:szCs w:val="18"/>
              </w:rPr>
            </w:pPr>
            <w:r w:rsidRPr="00190B7E">
              <w:rPr>
                <w:sz w:val="18"/>
                <w:szCs w:val="18"/>
              </w:rPr>
              <w:t>областной бюджет</w:t>
            </w:r>
          </w:p>
        </w:tc>
        <w:tc>
          <w:tcPr>
            <w:tcW w:w="1155" w:type="dxa"/>
          </w:tcPr>
          <w:p w:rsidR="00441546" w:rsidRPr="00190B7E" w:rsidRDefault="00441546" w:rsidP="00441546">
            <w:pPr>
              <w:jc w:val="center"/>
              <w:rPr>
                <w:sz w:val="18"/>
                <w:szCs w:val="18"/>
              </w:rPr>
            </w:pPr>
          </w:p>
        </w:tc>
        <w:tc>
          <w:tcPr>
            <w:tcW w:w="1156" w:type="dxa"/>
          </w:tcPr>
          <w:p w:rsidR="00441546" w:rsidRPr="00190B7E" w:rsidRDefault="00441546" w:rsidP="00441546">
            <w:pPr>
              <w:jc w:val="center"/>
              <w:rPr>
                <w:sz w:val="18"/>
                <w:szCs w:val="18"/>
              </w:rPr>
            </w:pPr>
          </w:p>
        </w:tc>
        <w:tc>
          <w:tcPr>
            <w:tcW w:w="1155" w:type="dxa"/>
          </w:tcPr>
          <w:p w:rsidR="00441546" w:rsidRPr="00190B7E" w:rsidRDefault="00441546" w:rsidP="00441546">
            <w:pPr>
              <w:jc w:val="center"/>
              <w:rPr>
                <w:sz w:val="18"/>
                <w:szCs w:val="18"/>
              </w:rPr>
            </w:pPr>
          </w:p>
        </w:tc>
        <w:tc>
          <w:tcPr>
            <w:tcW w:w="1156" w:type="dxa"/>
          </w:tcPr>
          <w:p w:rsidR="00441546" w:rsidRPr="00190B7E" w:rsidRDefault="00441546" w:rsidP="00441546">
            <w:pPr>
              <w:jc w:val="center"/>
              <w:rPr>
                <w:sz w:val="18"/>
                <w:szCs w:val="18"/>
              </w:rPr>
            </w:pPr>
          </w:p>
        </w:tc>
        <w:tc>
          <w:tcPr>
            <w:tcW w:w="1155" w:type="dxa"/>
          </w:tcPr>
          <w:p w:rsidR="00441546" w:rsidRPr="00190B7E" w:rsidRDefault="00441546" w:rsidP="00441546">
            <w:pPr>
              <w:jc w:val="center"/>
              <w:rPr>
                <w:sz w:val="18"/>
                <w:szCs w:val="18"/>
              </w:rPr>
            </w:pPr>
          </w:p>
        </w:tc>
        <w:tc>
          <w:tcPr>
            <w:tcW w:w="1156" w:type="dxa"/>
          </w:tcPr>
          <w:p w:rsidR="00441546" w:rsidRPr="00190B7E" w:rsidRDefault="00441546" w:rsidP="00441546">
            <w:pPr>
              <w:jc w:val="center"/>
              <w:rPr>
                <w:sz w:val="18"/>
                <w:szCs w:val="18"/>
              </w:rPr>
            </w:pPr>
          </w:p>
        </w:tc>
      </w:tr>
      <w:tr w:rsidR="00441546" w:rsidRPr="00190B7E" w:rsidTr="00441546">
        <w:tc>
          <w:tcPr>
            <w:tcW w:w="2448" w:type="dxa"/>
            <w:vMerge/>
          </w:tcPr>
          <w:p w:rsidR="00441546" w:rsidRPr="00190B7E" w:rsidRDefault="00441546" w:rsidP="00441546">
            <w:pPr>
              <w:rPr>
                <w:sz w:val="18"/>
                <w:szCs w:val="18"/>
              </w:rPr>
            </w:pPr>
          </w:p>
        </w:tc>
        <w:tc>
          <w:tcPr>
            <w:tcW w:w="2196" w:type="dxa"/>
            <w:vMerge/>
          </w:tcPr>
          <w:p w:rsidR="00441546" w:rsidRPr="00190B7E" w:rsidRDefault="00441546" w:rsidP="00441546">
            <w:pPr>
              <w:rPr>
                <w:sz w:val="18"/>
                <w:szCs w:val="18"/>
              </w:rPr>
            </w:pPr>
          </w:p>
        </w:tc>
        <w:tc>
          <w:tcPr>
            <w:tcW w:w="3828" w:type="dxa"/>
          </w:tcPr>
          <w:p w:rsidR="00441546" w:rsidRPr="00190B7E" w:rsidRDefault="00441546" w:rsidP="00441546">
            <w:pPr>
              <w:rPr>
                <w:sz w:val="18"/>
                <w:szCs w:val="18"/>
              </w:rPr>
            </w:pPr>
            <w:r w:rsidRPr="00190B7E">
              <w:rPr>
                <w:sz w:val="18"/>
                <w:szCs w:val="18"/>
              </w:rPr>
              <w:t>местный бюджет</w:t>
            </w:r>
          </w:p>
        </w:tc>
        <w:tc>
          <w:tcPr>
            <w:tcW w:w="1155" w:type="dxa"/>
          </w:tcPr>
          <w:p w:rsidR="00441546" w:rsidRPr="00190B7E" w:rsidRDefault="00441546" w:rsidP="00441546">
            <w:pPr>
              <w:jc w:val="center"/>
              <w:rPr>
                <w:sz w:val="18"/>
                <w:szCs w:val="18"/>
              </w:rPr>
            </w:pPr>
          </w:p>
        </w:tc>
        <w:tc>
          <w:tcPr>
            <w:tcW w:w="1156" w:type="dxa"/>
          </w:tcPr>
          <w:p w:rsidR="00441546" w:rsidRPr="00190B7E" w:rsidRDefault="00441546" w:rsidP="00441546">
            <w:pPr>
              <w:jc w:val="center"/>
              <w:rPr>
                <w:sz w:val="18"/>
                <w:szCs w:val="18"/>
              </w:rPr>
            </w:pPr>
          </w:p>
        </w:tc>
        <w:tc>
          <w:tcPr>
            <w:tcW w:w="1155" w:type="dxa"/>
          </w:tcPr>
          <w:p w:rsidR="00441546" w:rsidRPr="00190B7E" w:rsidRDefault="00441546" w:rsidP="00441546">
            <w:pPr>
              <w:jc w:val="center"/>
              <w:rPr>
                <w:sz w:val="18"/>
                <w:szCs w:val="18"/>
              </w:rPr>
            </w:pPr>
          </w:p>
        </w:tc>
        <w:tc>
          <w:tcPr>
            <w:tcW w:w="1156" w:type="dxa"/>
          </w:tcPr>
          <w:p w:rsidR="00441546" w:rsidRPr="00190B7E" w:rsidRDefault="00441546" w:rsidP="00441546">
            <w:pPr>
              <w:jc w:val="center"/>
              <w:rPr>
                <w:sz w:val="18"/>
                <w:szCs w:val="18"/>
              </w:rPr>
            </w:pPr>
          </w:p>
        </w:tc>
        <w:tc>
          <w:tcPr>
            <w:tcW w:w="1155" w:type="dxa"/>
          </w:tcPr>
          <w:p w:rsidR="00441546" w:rsidRPr="00190B7E" w:rsidRDefault="00441546" w:rsidP="00441546">
            <w:pPr>
              <w:jc w:val="center"/>
              <w:rPr>
                <w:sz w:val="18"/>
                <w:szCs w:val="18"/>
              </w:rPr>
            </w:pPr>
          </w:p>
        </w:tc>
        <w:tc>
          <w:tcPr>
            <w:tcW w:w="1156" w:type="dxa"/>
          </w:tcPr>
          <w:p w:rsidR="00441546" w:rsidRPr="00190B7E" w:rsidRDefault="00441546" w:rsidP="00441546">
            <w:pPr>
              <w:jc w:val="center"/>
              <w:rPr>
                <w:sz w:val="18"/>
                <w:szCs w:val="18"/>
              </w:rPr>
            </w:pPr>
          </w:p>
        </w:tc>
      </w:tr>
      <w:tr w:rsidR="00441546" w:rsidRPr="00190B7E" w:rsidTr="00441546">
        <w:tc>
          <w:tcPr>
            <w:tcW w:w="2448" w:type="dxa"/>
            <w:vMerge/>
          </w:tcPr>
          <w:p w:rsidR="00441546" w:rsidRPr="00190B7E" w:rsidRDefault="00441546" w:rsidP="00441546">
            <w:pPr>
              <w:rPr>
                <w:sz w:val="18"/>
                <w:szCs w:val="18"/>
              </w:rPr>
            </w:pPr>
          </w:p>
        </w:tc>
        <w:tc>
          <w:tcPr>
            <w:tcW w:w="2196" w:type="dxa"/>
            <w:vMerge/>
          </w:tcPr>
          <w:p w:rsidR="00441546" w:rsidRPr="00190B7E" w:rsidRDefault="00441546" w:rsidP="00441546">
            <w:pPr>
              <w:rPr>
                <w:sz w:val="18"/>
                <w:szCs w:val="18"/>
              </w:rPr>
            </w:pPr>
          </w:p>
        </w:tc>
        <w:tc>
          <w:tcPr>
            <w:tcW w:w="3828" w:type="dxa"/>
          </w:tcPr>
          <w:p w:rsidR="00441546" w:rsidRPr="00190B7E" w:rsidRDefault="00441546" w:rsidP="00441546">
            <w:pPr>
              <w:rPr>
                <w:sz w:val="18"/>
                <w:szCs w:val="18"/>
              </w:rPr>
            </w:pPr>
            <w:r w:rsidRPr="00190B7E">
              <w:rPr>
                <w:sz w:val="18"/>
                <w:szCs w:val="18"/>
              </w:rPr>
              <w:t>государственные внебюджетные фонды Российской Федерации</w:t>
            </w:r>
          </w:p>
        </w:tc>
        <w:tc>
          <w:tcPr>
            <w:tcW w:w="1155" w:type="dxa"/>
          </w:tcPr>
          <w:p w:rsidR="00441546" w:rsidRPr="00190B7E" w:rsidRDefault="00441546" w:rsidP="00441546">
            <w:pPr>
              <w:jc w:val="center"/>
              <w:rPr>
                <w:sz w:val="18"/>
                <w:szCs w:val="18"/>
              </w:rPr>
            </w:pPr>
          </w:p>
        </w:tc>
        <w:tc>
          <w:tcPr>
            <w:tcW w:w="1156" w:type="dxa"/>
          </w:tcPr>
          <w:p w:rsidR="00441546" w:rsidRPr="00190B7E" w:rsidRDefault="00441546" w:rsidP="00441546">
            <w:pPr>
              <w:jc w:val="center"/>
              <w:rPr>
                <w:sz w:val="18"/>
                <w:szCs w:val="18"/>
              </w:rPr>
            </w:pPr>
          </w:p>
        </w:tc>
        <w:tc>
          <w:tcPr>
            <w:tcW w:w="1155" w:type="dxa"/>
          </w:tcPr>
          <w:p w:rsidR="00441546" w:rsidRPr="00190B7E" w:rsidRDefault="00441546" w:rsidP="00441546">
            <w:pPr>
              <w:jc w:val="center"/>
              <w:rPr>
                <w:sz w:val="18"/>
                <w:szCs w:val="18"/>
              </w:rPr>
            </w:pPr>
          </w:p>
        </w:tc>
        <w:tc>
          <w:tcPr>
            <w:tcW w:w="1156" w:type="dxa"/>
          </w:tcPr>
          <w:p w:rsidR="00441546" w:rsidRPr="00190B7E" w:rsidRDefault="00441546" w:rsidP="00441546">
            <w:pPr>
              <w:jc w:val="center"/>
              <w:rPr>
                <w:sz w:val="18"/>
                <w:szCs w:val="18"/>
              </w:rPr>
            </w:pPr>
          </w:p>
        </w:tc>
        <w:tc>
          <w:tcPr>
            <w:tcW w:w="1155" w:type="dxa"/>
          </w:tcPr>
          <w:p w:rsidR="00441546" w:rsidRPr="00190B7E" w:rsidRDefault="00441546" w:rsidP="00441546">
            <w:pPr>
              <w:jc w:val="center"/>
              <w:rPr>
                <w:sz w:val="18"/>
                <w:szCs w:val="18"/>
              </w:rPr>
            </w:pPr>
          </w:p>
        </w:tc>
        <w:tc>
          <w:tcPr>
            <w:tcW w:w="1156" w:type="dxa"/>
          </w:tcPr>
          <w:p w:rsidR="00441546" w:rsidRPr="00190B7E" w:rsidRDefault="00441546" w:rsidP="00441546">
            <w:pPr>
              <w:jc w:val="center"/>
              <w:rPr>
                <w:sz w:val="18"/>
                <w:szCs w:val="18"/>
              </w:rPr>
            </w:pPr>
          </w:p>
        </w:tc>
      </w:tr>
      <w:tr w:rsidR="00441546" w:rsidRPr="00190B7E" w:rsidTr="00441546">
        <w:tc>
          <w:tcPr>
            <w:tcW w:w="2448" w:type="dxa"/>
            <w:vMerge/>
          </w:tcPr>
          <w:p w:rsidR="00441546" w:rsidRPr="00190B7E" w:rsidRDefault="00441546" w:rsidP="00441546">
            <w:pPr>
              <w:rPr>
                <w:sz w:val="18"/>
                <w:szCs w:val="18"/>
              </w:rPr>
            </w:pPr>
          </w:p>
        </w:tc>
        <w:tc>
          <w:tcPr>
            <w:tcW w:w="2196" w:type="dxa"/>
            <w:vMerge/>
          </w:tcPr>
          <w:p w:rsidR="00441546" w:rsidRPr="00190B7E" w:rsidRDefault="00441546" w:rsidP="00441546">
            <w:pPr>
              <w:rPr>
                <w:sz w:val="18"/>
                <w:szCs w:val="18"/>
              </w:rPr>
            </w:pPr>
          </w:p>
        </w:tc>
        <w:tc>
          <w:tcPr>
            <w:tcW w:w="3828" w:type="dxa"/>
          </w:tcPr>
          <w:p w:rsidR="00441546" w:rsidRPr="00190B7E" w:rsidRDefault="00441546" w:rsidP="00441546">
            <w:pPr>
              <w:rPr>
                <w:sz w:val="18"/>
                <w:szCs w:val="18"/>
              </w:rPr>
            </w:pPr>
            <w:r w:rsidRPr="00190B7E">
              <w:rPr>
                <w:sz w:val="18"/>
                <w:szCs w:val="18"/>
              </w:rPr>
              <w:t>территориальные государственные внебюджетные фонды</w:t>
            </w:r>
          </w:p>
        </w:tc>
        <w:tc>
          <w:tcPr>
            <w:tcW w:w="1155" w:type="dxa"/>
          </w:tcPr>
          <w:p w:rsidR="00441546" w:rsidRPr="00190B7E" w:rsidRDefault="00441546" w:rsidP="00441546">
            <w:pPr>
              <w:jc w:val="center"/>
              <w:rPr>
                <w:sz w:val="18"/>
                <w:szCs w:val="18"/>
              </w:rPr>
            </w:pPr>
          </w:p>
        </w:tc>
        <w:tc>
          <w:tcPr>
            <w:tcW w:w="1156" w:type="dxa"/>
          </w:tcPr>
          <w:p w:rsidR="00441546" w:rsidRPr="00190B7E" w:rsidRDefault="00441546" w:rsidP="00441546">
            <w:pPr>
              <w:jc w:val="center"/>
              <w:rPr>
                <w:sz w:val="18"/>
                <w:szCs w:val="18"/>
              </w:rPr>
            </w:pPr>
          </w:p>
        </w:tc>
        <w:tc>
          <w:tcPr>
            <w:tcW w:w="1155" w:type="dxa"/>
          </w:tcPr>
          <w:p w:rsidR="00441546" w:rsidRPr="00190B7E" w:rsidRDefault="00441546" w:rsidP="00441546">
            <w:pPr>
              <w:jc w:val="center"/>
              <w:rPr>
                <w:sz w:val="18"/>
                <w:szCs w:val="18"/>
              </w:rPr>
            </w:pPr>
          </w:p>
        </w:tc>
        <w:tc>
          <w:tcPr>
            <w:tcW w:w="1156" w:type="dxa"/>
          </w:tcPr>
          <w:p w:rsidR="00441546" w:rsidRPr="00190B7E" w:rsidRDefault="00441546" w:rsidP="00441546">
            <w:pPr>
              <w:jc w:val="center"/>
              <w:rPr>
                <w:sz w:val="18"/>
                <w:szCs w:val="18"/>
              </w:rPr>
            </w:pPr>
          </w:p>
        </w:tc>
        <w:tc>
          <w:tcPr>
            <w:tcW w:w="1155" w:type="dxa"/>
          </w:tcPr>
          <w:p w:rsidR="00441546" w:rsidRPr="00190B7E" w:rsidRDefault="00441546" w:rsidP="00441546">
            <w:pPr>
              <w:jc w:val="center"/>
              <w:rPr>
                <w:sz w:val="18"/>
                <w:szCs w:val="18"/>
              </w:rPr>
            </w:pPr>
          </w:p>
        </w:tc>
        <w:tc>
          <w:tcPr>
            <w:tcW w:w="1156" w:type="dxa"/>
          </w:tcPr>
          <w:p w:rsidR="00441546" w:rsidRPr="00190B7E" w:rsidRDefault="00441546" w:rsidP="00441546">
            <w:pPr>
              <w:jc w:val="center"/>
              <w:rPr>
                <w:sz w:val="18"/>
                <w:szCs w:val="18"/>
              </w:rPr>
            </w:pPr>
          </w:p>
        </w:tc>
      </w:tr>
      <w:tr w:rsidR="00441546" w:rsidRPr="00190B7E" w:rsidTr="00441546">
        <w:tc>
          <w:tcPr>
            <w:tcW w:w="2448" w:type="dxa"/>
            <w:vMerge/>
          </w:tcPr>
          <w:p w:rsidR="00441546" w:rsidRPr="00190B7E" w:rsidRDefault="00441546" w:rsidP="00441546">
            <w:pPr>
              <w:rPr>
                <w:sz w:val="18"/>
                <w:szCs w:val="18"/>
              </w:rPr>
            </w:pPr>
          </w:p>
        </w:tc>
        <w:tc>
          <w:tcPr>
            <w:tcW w:w="2196" w:type="dxa"/>
            <w:vMerge/>
          </w:tcPr>
          <w:p w:rsidR="00441546" w:rsidRPr="00190B7E" w:rsidRDefault="00441546" w:rsidP="00441546">
            <w:pPr>
              <w:rPr>
                <w:sz w:val="18"/>
                <w:szCs w:val="18"/>
              </w:rPr>
            </w:pPr>
          </w:p>
        </w:tc>
        <w:tc>
          <w:tcPr>
            <w:tcW w:w="3828" w:type="dxa"/>
          </w:tcPr>
          <w:p w:rsidR="00441546" w:rsidRPr="00190B7E" w:rsidRDefault="00441546" w:rsidP="00441546">
            <w:pPr>
              <w:rPr>
                <w:sz w:val="18"/>
                <w:szCs w:val="18"/>
              </w:rPr>
            </w:pPr>
            <w:r w:rsidRPr="00190B7E">
              <w:rPr>
                <w:sz w:val="18"/>
                <w:szCs w:val="18"/>
              </w:rPr>
              <w:t>иные внебюджетные источники</w:t>
            </w:r>
          </w:p>
        </w:tc>
        <w:tc>
          <w:tcPr>
            <w:tcW w:w="1155" w:type="dxa"/>
          </w:tcPr>
          <w:p w:rsidR="00441546" w:rsidRPr="00190B7E" w:rsidRDefault="00441546" w:rsidP="00441546">
            <w:pPr>
              <w:jc w:val="center"/>
              <w:rPr>
                <w:sz w:val="18"/>
                <w:szCs w:val="18"/>
              </w:rPr>
            </w:pPr>
          </w:p>
        </w:tc>
        <w:tc>
          <w:tcPr>
            <w:tcW w:w="1156" w:type="dxa"/>
          </w:tcPr>
          <w:p w:rsidR="00441546" w:rsidRPr="00190B7E" w:rsidRDefault="00441546" w:rsidP="00441546">
            <w:pPr>
              <w:jc w:val="center"/>
              <w:rPr>
                <w:sz w:val="18"/>
                <w:szCs w:val="18"/>
              </w:rPr>
            </w:pPr>
          </w:p>
        </w:tc>
        <w:tc>
          <w:tcPr>
            <w:tcW w:w="1155" w:type="dxa"/>
          </w:tcPr>
          <w:p w:rsidR="00441546" w:rsidRPr="00190B7E" w:rsidRDefault="00441546" w:rsidP="00441546">
            <w:pPr>
              <w:jc w:val="center"/>
              <w:rPr>
                <w:sz w:val="18"/>
                <w:szCs w:val="18"/>
              </w:rPr>
            </w:pPr>
          </w:p>
        </w:tc>
        <w:tc>
          <w:tcPr>
            <w:tcW w:w="1156" w:type="dxa"/>
          </w:tcPr>
          <w:p w:rsidR="00441546" w:rsidRPr="00190B7E" w:rsidRDefault="00441546" w:rsidP="00441546">
            <w:pPr>
              <w:jc w:val="center"/>
              <w:rPr>
                <w:sz w:val="18"/>
                <w:szCs w:val="18"/>
              </w:rPr>
            </w:pPr>
          </w:p>
        </w:tc>
        <w:tc>
          <w:tcPr>
            <w:tcW w:w="1155" w:type="dxa"/>
          </w:tcPr>
          <w:p w:rsidR="00441546" w:rsidRPr="00190B7E" w:rsidRDefault="00441546" w:rsidP="00441546">
            <w:pPr>
              <w:jc w:val="center"/>
              <w:rPr>
                <w:sz w:val="18"/>
                <w:szCs w:val="18"/>
              </w:rPr>
            </w:pPr>
          </w:p>
        </w:tc>
        <w:tc>
          <w:tcPr>
            <w:tcW w:w="1156" w:type="dxa"/>
          </w:tcPr>
          <w:p w:rsidR="00441546" w:rsidRPr="00190B7E" w:rsidRDefault="00441546" w:rsidP="00441546">
            <w:pPr>
              <w:jc w:val="center"/>
              <w:rPr>
                <w:sz w:val="18"/>
                <w:szCs w:val="18"/>
              </w:rPr>
            </w:pPr>
          </w:p>
        </w:tc>
      </w:tr>
      <w:tr w:rsidR="00441546" w:rsidRPr="00190B7E" w:rsidTr="00441546">
        <w:tc>
          <w:tcPr>
            <w:tcW w:w="2448" w:type="dxa"/>
            <w:vMerge w:val="restart"/>
          </w:tcPr>
          <w:p w:rsidR="00441546" w:rsidRPr="00190B7E" w:rsidRDefault="00441546" w:rsidP="00441546">
            <w:pPr>
              <w:rPr>
                <w:sz w:val="18"/>
                <w:szCs w:val="18"/>
              </w:rPr>
            </w:pPr>
            <w:r w:rsidRPr="00190B7E">
              <w:rPr>
                <w:sz w:val="18"/>
                <w:szCs w:val="18"/>
              </w:rPr>
              <w:t>Мероприятие 4</w:t>
            </w:r>
          </w:p>
        </w:tc>
        <w:tc>
          <w:tcPr>
            <w:tcW w:w="2196" w:type="dxa"/>
            <w:vMerge w:val="restart"/>
          </w:tcPr>
          <w:p w:rsidR="00441546" w:rsidRPr="00190B7E" w:rsidRDefault="00441546" w:rsidP="00441546">
            <w:pPr>
              <w:autoSpaceDE w:val="0"/>
              <w:autoSpaceDN w:val="0"/>
              <w:adjustRightInd w:val="0"/>
              <w:outlineLvl w:val="1"/>
              <w:rPr>
                <w:sz w:val="18"/>
                <w:szCs w:val="18"/>
              </w:rPr>
            </w:pPr>
            <w:r w:rsidRPr="00190B7E">
              <w:rPr>
                <w:sz w:val="18"/>
                <w:szCs w:val="18"/>
              </w:rPr>
              <w:t>Обеспечение реализации районной   программы</w:t>
            </w:r>
          </w:p>
          <w:p w:rsidR="00441546" w:rsidRPr="00190B7E" w:rsidRDefault="00441546" w:rsidP="00441546">
            <w:pPr>
              <w:autoSpaceDE w:val="0"/>
              <w:autoSpaceDN w:val="0"/>
              <w:adjustRightInd w:val="0"/>
              <w:outlineLvl w:val="1"/>
              <w:rPr>
                <w:sz w:val="18"/>
                <w:szCs w:val="18"/>
              </w:rPr>
            </w:pPr>
          </w:p>
        </w:tc>
        <w:tc>
          <w:tcPr>
            <w:tcW w:w="3828" w:type="dxa"/>
          </w:tcPr>
          <w:p w:rsidR="00441546" w:rsidRPr="00190B7E" w:rsidRDefault="00441546" w:rsidP="00441546">
            <w:pPr>
              <w:rPr>
                <w:sz w:val="18"/>
                <w:szCs w:val="18"/>
              </w:rPr>
            </w:pPr>
            <w:r w:rsidRPr="00190B7E">
              <w:rPr>
                <w:sz w:val="18"/>
                <w:szCs w:val="18"/>
              </w:rPr>
              <w:t>всего</w:t>
            </w:r>
          </w:p>
        </w:tc>
        <w:tc>
          <w:tcPr>
            <w:tcW w:w="1155" w:type="dxa"/>
          </w:tcPr>
          <w:p w:rsidR="00441546" w:rsidRPr="00190B7E" w:rsidRDefault="00441546" w:rsidP="00441546">
            <w:pPr>
              <w:tabs>
                <w:tab w:val="left" w:pos="6555"/>
              </w:tabs>
              <w:jc w:val="center"/>
              <w:rPr>
                <w:sz w:val="18"/>
                <w:szCs w:val="18"/>
                <w:lang w:val="en-US"/>
              </w:rPr>
            </w:pPr>
            <w:r w:rsidRPr="00190B7E">
              <w:rPr>
                <w:sz w:val="18"/>
                <w:szCs w:val="18"/>
                <w:lang w:val="en-US"/>
              </w:rPr>
              <w:t>1592</w:t>
            </w:r>
          </w:p>
        </w:tc>
        <w:tc>
          <w:tcPr>
            <w:tcW w:w="1156" w:type="dxa"/>
          </w:tcPr>
          <w:p w:rsidR="00441546" w:rsidRPr="00190B7E" w:rsidRDefault="00441546" w:rsidP="00441546">
            <w:pPr>
              <w:tabs>
                <w:tab w:val="left" w:pos="6555"/>
              </w:tabs>
              <w:jc w:val="center"/>
              <w:rPr>
                <w:sz w:val="18"/>
                <w:szCs w:val="18"/>
                <w:lang w:val="en-US"/>
              </w:rPr>
            </w:pPr>
            <w:r w:rsidRPr="00190B7E">
              <w:rPr>
                <w:sz w:val="18"/>
                <w:szCs w:val="18"/>
                <w:lang w:val="en-US"/>
              </w:rPr>
              <w:t>1500</w:t>
            </w:r>
          </w:p>
        </w:tc>
        <w:tc>
          <w:tcPr>
            <w:tcW w:w="1155" w:type="dxa"/>
          </w:tcPr>
          <w:p w:rsidR="00441546" w:rsidRPr="00190B7E" w:rsidRDefault="00441546" w:rsidP="00441546">
            <w:pPr>
              <w:tabs>
                <w:tab w:val="left" w:pos="6555"/>
              </w:tabs>
              <w:jc w:val="center"/>
              <w:rPr>
                <w:sz w:val="18"/>
                <w:szCs w:val="18"/>
                <w:lang w:val="en-US"/>
              </w:rPr>
            </w:pPr>
            <w:r w:rsidRPr="00190B7E">
              <w:rPr>
                <w:sz w:val="18"/>
                <w:szCs w:val="18"/>
                <w:lang w:val="en-US"/>
              </w:rPr>
              <w:t>1244</w:t>
            </w:r>
          </w:p>
        </w:tc>
        <w:tc>
          <w:tcPr>
            <w:tcW w:w="1156" w:type="dxa"/>
          </w:tcPr>
          <w:p w:rsidR="00441546" w:rsidRPr="00190B7E" w:rsidRDefault="00441546" w:rsidP="00441546">
            <w:pPr>
              <w:tabs>
                <w:tab w:val="left" w:pos="6555"/>
              </w:tabs>
              <w:jc w:val="center"/>
              <w:rPr>
                <w:sz w:val="18"/>
                <w:szCs w:val="18"/>
                <w:lang w:val="en-US"/>
              </w:rPr>
            </w:pPr>
            <w:r w:rsidRPr="00190B7E">
              <w:rPr>
                <w:sz w:val="18"/>
                <w:szCs w:val="18"/>
                <w:lang w:val="en-US"/>
              </w:rPr>
              <w:t>1250</w:t>
            </w:r>
          </w:p>
        </w:tc>
        <w:tc>
          <w:tcPr>
            <w:tcW w:w="1155" w:type="dxa"/>
          </w:tcPr>
          <w:p w:rsidR="00441546" w:rsidRPr="00190B7E" w:rsidRDefault="00441546" w:rsidP="00441546">
            <w:pPr>
              <w:tabs>
                <w:tab w:val="left" w:pos="6555"/>
              </w:tabs>
              <w:jc w:val="center"/>
              <w:rPr>
                <w:sz w:val="18"/>
                <w:szCs w:val="18"/>
                <w:lang w:val="en-US"/>
              </w:rPr>
            </w:pPr>
            <w:r w:rsidRPr="00190B7E">
              <w:rPr>
                <w:sz w:val="18"/>
                <w:szCs w:val="18"/>
                <w:lang w:val="en-US"/>
              </w:rPr>
              <w:t>1250</w:t>
            </w:r>
          </w:p>
        </w:tc>
        <w:tc>
          <w:tcPr>
            <w:tcW w:w="1156" w:type="dxa"/>
          </w:tcPr>
          <w:p w:rsidR="00441546" w:rsidRPr="00190B7E" w:rsidRDefault="00441546" w:rsidP="00441546">
            <w:pPr>
              <w:tabs>
                <w:tab w:val="left" w:pos="6555"/>
              </w:tabs>
              <w:jc w:val="center"/>
              <w:rPr>
                <w:sz w:val="18"/>
                <w:szCs w:val="18"/>
                <w:lang w:val="en-US"/>
              </w:rPr>
            </w:pPr>
            <w:r w:rsidRPr="00190B7E">
              <w:rPr>
                <w:sz w:val="18"/>
                <w:szCs w:val="18"/>
                <w:lang w:val="en-US"/>
              </w:rPr>
              <w:t>1250</w:t>
            </w:r>
          </w:p>
        </w:tc>
      </w:tr>
      <w:tr w:rsidR="00441546" w:rsidRPr="00190B7E" w:rsidTr="00441546">
        <w:trPr>
          <w:trHeight w:val="70"/>
        </w:trPr>
        <w:tc>
          <w:tcPr>
            <w:tcW w:w="2448" w:type="dxa"/>
            <w:vMerge/>
          </w:tcPr>
          <w:p w:rsidR="00441546" w:rsidRPr="00190B7E" w:rsidRDefault="00441546" w:rsidP="00441546">
            <w:pPr>
              <w:rPr>
                <w:sz w:val="18"/>
                <w:szCs w:val="18"/>
              </w:rPr>
            </w:pPr>
          </w:p>
        </w:tc>
        <w:tc>
          <w:tcPr>
            <w:tcW w:w="2196" w:type="dxa"/>
            <w:vMerge/>
          </w:tcPr>
          <w:p w:rsidR="00441546" w:rsidRPr="00190B7E" w:rsidRDefault="00441546" w:rsidP="00441546">
            <w:pPr>
              <w:rPr>
                <w:sz w:val="18"/>
                <w:szCs w:val="18"/>
              </w:rPr>
            </w:pPr>
          </w:p>
        </w:tc>
        <w:tc>
          <w:tcPr>
            <w:tcW w:w="3828" w:type="dxa"/>
          </w:tcPr>
          <w:p w:rsidR="00441546" w:rsidRPr="00190B7E" w:rsidRDefault="00441546" w:rsidP="00441546">
            <w:pPr>
              <w:rPr>
                <w:sz w:val="18"/>
                <w:szCs w:val="18"/>
              </w:rPr>
            </w:pPr>
            <w:r w:rsidRPr="00190B7E">
              <w:rPr>
                <w:sz w:val="18"/>
                <w:szCs w:val="18"/>
              </w:rPr>
              <w:t>федеральный бюджет</w:t>
            </w:r>
          </w:p>
        </w:tc>
        <w:tc>
          <w:tcPr>
            <w:tcW w:w="1155" w:type="dxa"/>
          </w:tcPr>
          <w:p w:rsidR="00441546" w:rsidRPr="00190B7E" w:rsidRDefault="00441546" w:rsidP="00441546">
            <w:pPr>
              <w:jc w:val="center"/>
              <w:rPr>
                <w:sz w:val="18"/>
                <w:szCs w:val="18"/>
              </w:rPr>
            </w:pPr>
          </w:p>
        </w:tc>
        <w:tc>
          <w:tcPr>
            <w:tcW w:w="1156" w:type="dxa"/>
          </w:tcPr>
          <w:p w:rsidR="00441546" w:rsidRPr="00190B7E" w:rsidRDefault="00441546" w:rsidP="00441546">
            <w:pPr>
              <w:jc w:val="center"/>
              <w:rPr>
                <w:sz w:val="18"/>
                <w:szCs w:val="18"/>
              </w:rPr>
            </w:pPr>
          </w:p>
        </w:tc>
        <w:tc>
          <w:tcPr>
            <w:tcW w:w="1155" w:type="dxa"/>
          </w:tcPr>
          <w:p w:rsidR="00441546" w:rsidRPr="00190B7E" w:rsidRDefault="00441546" w:rsidP="00441546">
            <w:pPr>
              <w:jc w:val="center"/>
              <w:rPr>
                <w:sz w:val="18"/>
                <w:szCs w:val="18"/>
              </w:rPr>
            </w:pPr>
          </w:p>
        </w:tc>
        <w:tc>
          <w:tcPr>
            <w:tcW w:w="1156" w:type="dxa"/>
          </w:tcPr>
          <w:p w:rsidR="00441546" w:rsidRPr="00190B7E" w:rsidRDefault="00441546" w:rsidP="00441546">
            <w:pPr>
              <w:jc w:val="center"/>
              <w:rPr>
                <w:sz w:val="18"/>
                <w:szCs w:val="18"/>
              </w:rPr>
            </w:pPr>
          </w:p>
        </w:tc>
        <w:tc>
          <w:tcPr>
            <w:tcW w:w="1155" w:type="dxa"/>
          </w:tcPr>
          <w:p w:rsidR="00441546" w:rsidRPr="00190B7E" w:rsidRDefault="00441546" w:rsidP="00441546">
            <w:pPr>
              <w:jc w:val="center"/>
              <w:rPr>
                <w:sz w:val="18"/>
                <w:szCs w:val="18"/>
              </w:rPr>
            </w:pPr>
          </w:p>
        </w:tc>
        <w:tc>
          <w:tcPr>
            <w:tcW w:w="1156" w:type="dxa"/>
          </w:tcPr>
          <w:p w:rsidR="00441546" w:rsidRPr="00190B7E" w:rsidRDefault="00441546" w:rsidP="00441546">
            <w:pPr>
              <w:jc w:val="center"/>
              <w:rPr>
                <w:sz w:val="18"/>
                <w:szCs w:val="18"/>
              </w:rPr>
            </w:pPr>
          </w:p>
        </w:tc>
      </w:tr>
      <w:tr w:rsidR="00441546" w:rsidRPr="00190B7E" w:rsidTr="00441546">
        <w:tc>
          <w:tcPr>
            <w:tcW w:w="2448" w:type="dxa"/>
            <w:vMerge/>
          </w:tcPr>
          <w:p w:rsidR="00441546" w:rsidRPr="00190B7E" w:rsidRDefault="00441546" w:rsidP="00441546">
            <w:pPr>
              <w:rPr>
                <w:sz w:val="18"/>
                <w:szCs w:val="18"/>
              </w:rPr>
            </w:pPr>
          </w:p>
        </w:tc>
        <w:tc>
          <w:tcPr>
            <w:tcW w:w="2196" w:type="dxa"/>
            <w:vMerge/>
          </w:tcPr>
          <w:p w:rsidR="00441546" w:rsidRPr="00190B7E" w:rsidRDefault="00441546" w:rsidP="00441546">
            <w:pPr>
              <w:rPr>
                <w:sz w:val="18"/>
                <w:szCs w:val="18"/>
              </w:rPr>
            </w:pPr>
          </w:p>
        </w:tc>
        <w:tc>
          <w:tcPr>
            <w:tcW w:w="3828" w:type="dxa"/>
          </w:tcPr>
          <w:p w:rsidR="00441546" w:rsidRPr="00190B7E" w:rsidRDefault="00441546" w:rsidP="00441546">
            <w:pPr>
              <w:rPr>
                <w:sz w:val="18"/>
                <w:szCs w:val="18"/>
              </w:rPr>
            </w:pPr>
            <w:r w:rsidRPr="00190B7E">
              <w:rPr>
                <w:sz w:val="18"/>
                <w:szCs w:val="18"/>
              </w:rPr>
              <w:t>областной бюджет</w:t>
            </w:r>
          </w:p>
        </w:tc>
        <w:tc>
          <w:tcPr>
            <w:tcW w:w="1155" w:type="dxa"/>
          </w:tcPr>
          <w:p w:rsidR="00441546" w:rsidRPr="00190B7E" w:rsidRDefault="00441546" w:rsidP="00441546">
            <w:pPr>
              <w:tabs>
                <w:tab w:val="left" w:pos="6555"/>
              </w:tabs>
              <w:jc w:val="center"/>
              <w:rPr>
                <w:sz w:val="18"/>
                <w:szCs w:val="18"/>
                <w:lang w:val="en-US"/>
              </w:rPr>
            </w:pPr>
            <w:r w:rsidRPr="00190B7E">
              <w:rPr>
                <w:sz w:val="18"/>
                <w:szCs w:val="18"/>
                <w:lang w:val="en-US"/>
              </w:rPr>
              <w:t>1592</w:t>
            </w:r>
          </w:p>
        </w:tc>
        <w:tc>
          <w:tcPr>
            <w:tcW w:w="1156" w:type="dxa"/>
          </w:tcPr>
          <w:p w:rsidR="00441546" w:rsidRPr="00190B7E" w:rsidRDefault="00441546" w:rsidP="00441546">
            <w:pPr>
              <w:tabs>
                <w:tab w:val="left" w:pos="6555"/>
              </w:tabs>
              <w:jc w:val="center"/>
              <w:rPr>
                <w:sz w:val="18"/>
                <w:szCs w:val="18"/>
                <w:lang w:val="en-US"/>
              </w:rPr>
            </w:pPr>
            <w:r w:rsidRPr="00190B7E">
              <w:rPr>
                <w:sz w:val="18"/>
                <w:szCs w:val="18"/>
                <w:lang w:val="en-US"/>
              </w:rPr>
              <w:t>1500</w:t>
            </w:r>
          </w:p>
        </w:tc>
        <w:tc>
          <w:tcPr>
            <w:tcW w:w="1155" w:type="dxa"/>
          </w:tcPr>
          <w:p w:rsidR="00441546" w:rsidRPr="00190B7E" w:rsidRDefault="00441546" w:rsidP="00441546">
            <w:pPr>
              <w:tabs>
                <w:tab w:val="left" w:pos="6555"/>
              </w:tabs>
              <w:jc w:val="center"/>
              <w:rPr>
                <w:sz w:val="18"/>
                <w:szCs w:val="18"/>
                <w:lang w:val="en-US"/>
              </w:rPr>
            </w:pPr>
            <w:r w:rsidRPr="00190B7E">
              <w:rPr>
                <w:sz w:val="18"/>
                <w:szCs w:val="18"/>
                <w:lang w:val="en-US"/>
              </w:rPr>
              <w:t>1244</w:t>
            </w:r>
          </w:p>
        </w:tc>
        <w:tc>
          <w:tcPr>
            <w:tcW w:w="1156" w:type="dxa"/>
          </w:tcPr>
          <w:p w:rsidR="00441546" w:rsidRPr="00190B7E" w:rsidRDefault="00441546" w:rsidP="00441546">
            <w:pPr>
              <w:tabs>
                <w:tab w:val="left" w:pos="6555"/>
              </w:tabs>
              <w:jc w:val="center"/>
              <w:rPr>
                <w:sz w:val="18"/>
                <w:szCs w:val="18"/>
                <w:lang w:val="en-US"/>
              </w:rPr>
            </w:pPr>
            <w:r w:rsidRPr="00190B7E">
              <w:rPr>
                <w:sz w:val="18"/>
                <w:szCs w:val="18"/>
                <w:lang w:val="en-US"/>
              </w:rPr>
              <w:t>1250</w:t>
            </w:r>
          </w:p>
        </w:tc>
        <w:tc>
          <w:tcPr>
            <w:tcW w:w="1155" w:type="dxa"/>
          </w:tcPr>
          <w:p w:rsidR="00441546" w:rsidRPr="00190B7E" w:rsidRDefault="00441546" w:rsidP="00441546">
            <w:pPr>
              <w:tabs>
                <w:tab w:val="left" w:pos="6555"/>
              </w:tabs>
              <w:jc w:val="center"/>
              <w:rPr>
                <w:sz w:val="18"/>
                <w:szCs w:val="18"/>
                <w:lang w:val="en-US"/>
              </w:rPr>
            </w:pPr>
            <w:r w:rsidRPr="00190B7E">
              <w:rPr>
                <w:sz w:val="18"/>
                <w:szCs w:val="18"/>
                <w:lang w:val="en-US"/>
              </w:rPr>
              <w:t>1250</w:t>
            </w:r>
          </w:p>
        </w:tc>
        <w:tc>
          <w:tcPr>
            <w:tcW w:w="1156" w:type="dxa"/>
          </w:tcPr>
          <w:p w:rsidR="00441546" w:rsidRPr="00190B7E" w:rsidRDefault="00441546" w:rsidP="00441546">
            <w:pPr>
              <w:tabs>
                <w:tab w:val="left" w:pos="6555"/>
              </w:tabs>
              <w:jc w:val="center"/>
              <w:rPr>
                <w:sz w:val="18"/>
                <w:szCs w:val="18"/>
                <w:lang w:val="en-US"/>
              </w:rPr>
            </w:pPr>
            <w:r w:rsidRPr="00190B7E">
              <w:rPr>
                <w:sz w:val="18"/>
                <w:szCs w:val="18"/>
                <w:lang w:val="en-US"/>
              </w:rPr>
              <w:t>1250</w:t>
            </w:r>
          </w:p>
        </w:tc>
      </w:tr>
      <w:tr w:rsidR="00441546" w:rsidRPr="00190B7E" w:rsidTr="00441546">
        <w:tc>
          <w:tcPr>
            <w:tcW w:w="2448" w:type="dxa"/>
            <w:vMerge/>
          </w:tcPr>
          <w:p w:rsidR="00441546" w:rsidRPr="00190B7E" w:rsidRDefault="00441546" w:rsidP="00441546">
            <w:pPr>
              <w:rPr>
                <w:sz w:val="18"/>
                <w:szCs w:val="18"/>
              </w:rPr>
            </w:pPr>
          </w:p>
        </w:tc>
        <w:tc>
          <w:tcPr>
            <w:tcW w:w="2196" w:type="dxa"/>
            <w:vMerge/>
          </w:tcPr>
          <w:p w:rsidR="00441546" w:rsidRPr="00190B7E" w:rsidRDefault="00441546" w:rsidP="00441546">
            <w:pPr>
              <w:rPr>
                <w:sz w:val="18"/>
                <w:szCs w:val="18"/>
              </w:rPr>
            </w:pPr>
          </w:p>
        </w:tc>
        <w:tc>
          <w:tcPr>
            <w:tcW w:w="3828" w:type="dxa"/>
          </w:tcPr>
          <w:p w:rsidR="00441546" w:rsidRPr="00190B7E" w:rsidRDefault="00441546" w:rsidP="00441546">
            <w:pPr>
              <w:rPr>
                <w:sz w:val="18"/>
                <w:szCs w:val="18"/>
              </w:rPr>
            </w:pPr>
            <w:r w:rsidRPr="00190B7E">
              <w:rPr>
                <w:sz w:val="18"/>
                <w:szCs w:val="18"/>
              </w:rPr>
              <w:t>местный бюджет</w:t>
            </w:r>
          </w:p>
        </w:tc>
        <w:tc>
          <w:tcPr>
            <w:tcW w:w="1155" w:type="dxa"/>
          </w:tcPr>
          <w:p w:rsidR="00441546" w:rsidRPr="00190B7E" w:rsidRDefault="00441546" w:rsidP="00441546">
            <w:pPr>
              <w:jc w:val="center"/>
              <w:rPr>
                <w:sz w:val="18"/>
                <w:szCs w:val="18"/>
              </w:rPr>
            </w:pPr>
          </w:p>
        </w:tc>
        <w:tc>
          <w:tcPr>
            <w:tcW w:w="1156" w:type="dxa"/>
          </w:tcPr>
          <w:p w:rsidR="00441546" w:rsidRPr="00190B7E" w:rsidRDefault="00441546" w:rsidP="00441546">
            <w:pPr>
              <w:jc w:val="center"/>
              <w:rPr>
                <w:sz w:val="18"/>
                <w:szCs w:val="18"/>
              </w:rPr>
            </w:pPr>
          </w:p>
        </w:tc>
        <w:tc>
          <w:tcPr>
            <w:tcW w:w="1155" w:type="dxa"/>
          </w:tcPr>
          <w:p w:rsidR="00441546" w:rsidRPr="00190B7E" w:rsidRDefault="00441546" w:rsidP="00441546">
            <w:pPr>
              <w:jc w:val="center"/>
              <w:rPr>
                <w:sz w:val="18"/>
                <w:szCs w:val="18"/>
              </w:rPr>
            </w:pPr>
          </w:p>
        </w:tc>
        <w:tc>
          <w:tcPr>
            <w:tcW w:w="1156" w:type="dxa"/>
          </w:tcPr>
          <w:p w:rsidR="00441546" w:rsidRPr="00190B7E" w:rsidRDefault="00441546" w:rsidP="00441546">
            <w:pPr>
              <w:jc w:val="center"/>
              <w:rPr>
                <w:sz w:val="18"/>
                <w:szCs w:val="18"/>
              </w:rPr>
            </w:pPr>
          </w:p>
        </w:tc>
        <w:tc>
          <w:tcPr>
            <w:tcW w:w="1155" w:type="dxa"/>
          </w:tcPr>
          <w:p w:rsidR="00441546" w:rsidRPr="00190B7E" w:rsidRDefault="00441546" w:rsidP="00441546">
            <w:pPr>
              <w:jc w:val="center"/>
              <w:rPr>
                <w:sz w:val="18"/>
                <w:szCs w:val="18"/>
              </w:rPr>
            </w:pPr>
          </w:p>
        </w:tc>
        <w:tc>
          <w:tcPr>
            <w:tcW w:w="1156" w:type="dxa"/>
          </w:tcPr>
          <w:p w:rsidR="00441546" w:rsidRPr="00190B7E" w:rsidRDefault="00441546" w:rsidP="00441546">
            <w:pPr>
              <w:jc w:val="center"/>
              <w:rPr>
                <w:sz w:val="18"/>
                <w:szCs w:val="18"/>
              </w:rPr>
            </w:pPr>
          </w:p>
        </w:tc>
      </w:tr>
      <w:tr w:rsidR="00441546" w:rsidRPr="00190B7E" w:rsidTr="00441546">
        <w:tc>
          <w:tcPr>
            <w:tcW w:w="2448" w:type="dxa"/>
            <w:vMerge/>
          </w:tcPr>
          <w:p w:rsidR="00441546" w:rsidRPr="00190B7E" w:rsidRDefault="00441546" w:rsidP="00441546">
            <w:pPr>
              <w:rPr>
                <w:sz w:val="18"/>
                <w:szCs w:val="18"/>
              </w:rPr>
            </w:pPr>
          </w:p>
        </w:tc>
        <w:tc>
          <w:tcPr>
            <w:tcW w:w="2196" w:type="dxa"/>
            <w:vMerge/>
          </w:tcPr>
          <w:p w:rsidR="00441546" w:rsidRPr="00190B7E" w:rsidRDefault="00441546" w:rsidP="00441546">
            <w:pPr>
              <w:rPr>
                <w:sz w:val="18"/>
                <w:szCs w:val="18"/>
              </w:rPr>
            </w:pPr>
          </w:p>
        </w:tc>
        <w:tc>
          <w:tcPr>
            <w:tcW w:w="3828" w:type="dxa"/>
          </w:tcPr>
          <w:p w:rsidR="00441546" w:rsidRPr="00190B7E" w:rsidRDefault="00441546" w:rsidP="00441546">
            <w:pPr>
              <w:rPr>
                <w:sz w:val="18"/>
                <w:szCs w:val="18"/>
              </w:rPr>
            </w:pPr>
            <w:r w:rsidRPr="00190B7E">
              <w:rPr>
                <w:sz w:val="18"/>
                <w:szCs w:val="18"/>
              </w:rPr>
              <w:t>государственные внебюджетные фонды Российской Федерации</w:t>
            </w:r>
          </w:p>
        </w:tc>
        <w:tc>
          <w:tcPr>
            <w:tcW w:w="1155" w:type="dxa"/>
          </w:tcPr>
          <w:p w:rsidR="00441546" w:rsidRPr="00190B7E" w:rsidRDefault="00441546" w:rsidP="00441546">
            <w:pPr>
              <w:jc w:val="center"/>
              <w:rPr>
                <w:sz w:val="18"/>
                <w:szCs w:val="18"/>
              </w:rPr>
            </w:pPr>
          </w:p>
        </w:tc>
        <w:tc>
          <w:tcPr>
            <w:tcW w:w="1156" w:type="dxa"/>
          </w:tcPr>
          <w:p w:rsidR="00441546" w:rsidRPr="00190B7E" w:rsidRDefault="00441546" w:rsidP="00441546">
            <w:pPr>
              <w:jc w:val="center"/>
              <w:rPr>
                <w:sz w:val="18"/>
                <w:szCs w:val="18"/>
              </w:rPr>
            </w:pPr>
          </w:p>
        </w:tc>
        <w:tc>
          <w:tcPr>
            <w:tcW w:w="1155" w:type="dxa"/>
          </w:tcPr>
          <w:p w:rsidR="00441546" w:rsidRPr="00190B7E" w:rsidRDefault="00441546" w:rsidP="00441546">
            <w:pPr>
              <w:jc w:val="center"/>
              <w:rPr>
                <w:sz w:val="18"/>
                <w:szCs w:val="18"/>
              </w:rPr>
            </w:pPr>
          </w:p>
        </w:tc>
        <w:tc>
          <w:tcPr>
            <w:tcW w:w="1156" w:type="dxa"/>
          </w:tcPr>
          <w:p w:rsidR="00441546" w:rsidRPr="00190B7E" w:rsidRDefault="00441546" w:rsidP="00441546">
            <w:pPr>
              <w:jc w:val="center"/>
              <w:rPr>
                <w:sz w:val="18"/>
                <w:szCs w:val="18"/>
              </w:rPr>
            </w:pPr>
          </w:p>
        </w:tc>
        <w:tc>
          <w:tcPr>
            <w:tcW w:w="1155" w:type="dxa"/>
          </w:tcPr>
          <w:p w:rsidR="00441546" w:rsidRPr="00190B7E" w:rsidRDefault="00441546" w:rsidP="00441546">
            <w:pPr>
              <w:jc w:val="center"/>
              <w:rPr>
                <w:sz w:val="18"/>
                <w:szCs w:val="18"/>
              </w:rPr>
            </w:pPr>
          </w:p>
        </w:tc>
        <w:tc>
          <w:tcPr>
            <w:tcW w:w="1156" w:type="dxa"/>
          </w:tcPr>
          <w:p w:rsidR="00441546" w:rsidRPr="00190B7E" w:rsidRDefault="00441546" w:rsidP="00441546">
            <w:pPr>
              <w:jc w:val="center"/>
              <w:rPr>
                <w:sz w:val="18"/>
                <w:szCs w:val="18"/>
              </w:rPr>
            </w:pPr>
          </w:p>
        </w:tc>
      </w:tr>
      <w:tr w:rsidR="00441546" w:rsidRPr="00190B7E" w:rsidTr="00441546">
        <w:tc>
          <w:tcPr>
            <w:tcW w:w="2448" w:type="dxa"/>
            <w:vMerge/>
          </w:tcPr>
          <w:p w:rsidR="00441546" w:rsidRPr="00190B7E" w:rsidRDefault="00441546" w:rsidP="00441546">
            <w:pPr>
              <w:rPr>
                <w:sz w:val="18"/>
                <w:szCs w:val="18"/>
              </w:rPr>
            </w:pPr>
          </w:p>
        </w:tc>
        <w:tc>
          <w:tcPr>
            <w:tcW w:w="2196" w:type="dxa"/>
            <w:vMerge/>
          </w:tcPr>
          <w:p w:rsidR="00441546" w:rsidRPr="00190B7E" w:rsidRDefault="00441546" w:rsidP="00441546">
            <w:pPr>
              <w:rPr>
                <w:sz w:val="18"/>
                <w:szCs w:val="18"/>
              </w:rPr>
            </w:pPr>
          </w:p>
        </w:tc>
        <w:tc>
          <w:tcPr>
            <w:tcW w:w="3828" w:type="dxa"/>
          </w:tcPr>
          <w:p w:rsidR="00441546" w:rsidRPr="00190B7E" w:rsidRDefault="00441546" w:rsidP="00441546">
            <w:pPr>
              <w:rPr>
                <w:sz w:val="18"/>
                <w:szCs w:val="18"/>
              </w:rPr>
            </w:pPr>
            <w:r w:rsidRPr="00190B7E">
              <w:rPr>
                <w:sz w:val="18"/>
                <w:szCs w:val="18"/>
              </w:rPr>
              <w:t>территориальные государственные внебюджетные фонды</w:t>
            </w:r>
          </w:p>
        </w:tc>
        <w:tc>
          <w:tcPr>
            <w:tcW w:w="1155" w:type="dxa"/>
          </w:tcPr>
          <w:p w:rsidR="00441546" w:rsidRPr="00190B7E" w:rsidRDefault="00441546" w:rsidP="00441546">
            <w:pPr>
              <w:jc w:val="center"/>
              <w:rPr>
                <w:sz w:val="18"/>
                <w:szCs w:val="18"/>
              </w:rPr>
            </w:pPr>
          </w:p>
        </w:tc>
        <w:tc>
          <w:tcPr>
            <w:tcW w:w="1156" w:type="dxa"/>
          </w:tcPr>
          <w:p w:rsidR="00441546" w:rsidRPr="00190B7E" w:rsidRDefault="00441546" w:rsidP="00441546">
            <w:pPr>
              <w:jc w:val="center"/>
              <w:rPr>
                <w:sz w:val="18"/>
                <w:szCs w:val="18"/>
              </w:rPr>
            </w:pPr>
          </w:p>
        </w:tc>
        <w:tc>
          <w:tcPr>
            <w:tcW w:w="1155" w:type="dxa"/>
          </w:tcPr>
          <w:p w:rsidR="00441546" w:rsidRPr="00190B7E" w:rsidRDefault="00441546" w:rsidP="00441546">
            <w:pPr>
              <w:jc w:val="center"/>
              <w:rPr>
                <w:sz w:val="18"/>
                <w:szCs w:val="18"/>
              </w:rPr>
            </w:pPr>
          </w:p>
        </w:tc>
        <w:tc>
          <w:tcPr>
            <w:tcW w:w="1156" w:type="dxa"/>
          </w:tcPr>
          <w:p w:rsidR="00441546" w:rsidRPr="00190B7E" w:rsidRDefault="00441546" w:rsidP="00441546">
            <w:pPr>
              <w:jc w:val="center"/>
              <w:rPr>
                <w:sz w:val="18"/>
                <w:szCs w:val="18"/>
              </w:rPr>
            </w:pPr>
          </w:p>
        </w:tc>
        <w:tc>
          <w:tcPr>
            <w:tcW w:w="1155" w:type="dxa"/>
          </w:tcPr>
          <w:p w:rsidR="00441546" w:rsidRPr="00190B7E" w:rsidRDefault="00441546" w:rsidP="00441546">
            <w:pPr>
              <w:jc w:val="center"/>
              <w:rPr>
                <w:sz w:val="18"/>
                <w:szCs w:val="18"/>
              </w:rPr>
            </w:pPr>
          </w:p>
        </w:tc>
        <w:tc>
          <w:tcPr>
            <w:tcW w:w="1156" w:type="dxa"/>
          </w:tcPr>
          <w:p w:rsidR="00441546" w:rsidRPr="00190B7E" w:rsidRDefault="00441546" w:rsidP="00441546">
            <w:pPr>
              <w:jc w:val="center"/>
              <w:rPr>
                <w:sz w:val="18"/>
                <w:szCs w:val="18"/>
              </w:rPr>
            </w:pPr>
          </w:p>
        </w:tc>
      </w:tr>
      <w:tr w:rsidR="00441546" w:rsidRPr="00190B7E" w:rsidTr="00441546">
        <w:tc>
          <w:tcPr>
            <w:tcW w:w="2448" w:type="dxa"/>
            <w:vMerge/>
          </w:tcPr>
          <w:p w:rsidR="00441546" w:rsidRPr="00190B7E" w:rsidRDefault="00441546" w:rsidP="00441546">
            <w:pPr>
              <w:rPr>
                <w:sz w:val="18"/>
                <w:szCs w:val="18"/>
              </w:rPr>
            </w:pPr>
          </w:p>
        </w:tc>
        <w:tc>
          <w:tcPr>
            <w:tcW w:w="2196" w:type="dxa"/>
            <w:vMerge/>
          </w:tcPr>
          <w:p w:rsidR="00441546" w:rsidRPr="00190B7E" w:rsidRDefault="00441546" w:rsidP="00441546">
            <w:pPr>
              <w:rPr>
                <w:sz w:val="18"/>
                <w:szCs w:val="18"/>
              </w:rPr>
            </w:pPr>
          </w:p>
        </w:tc>
        <w:tc>
          <w:tcPr>
            <w:tcW w:w="3828" w:type="dxa"/>
          </w:tcPr>
          <w:p w:rsidR="00441546" w:rsidRPr="00190B7E" w:rsidRDefault="00441546" w:rsidP="00441546">
            <w:pPr>
              <w:rPr>
                <w:sz w:val="18"/>
                <w:szCs w:val="18"/>
              </w:rPr>
            </w:pPr>
            <w:r w:rsidRPr="00190B7E">
              <w:rPr>
                <w:sz w:val="18"/>
                <w:szCs w:val="18"/>
              </w:rPr>
              <w:t xml:space="preserve">иные внебюджетные источники  </w:t>
            </w:r>
          </w:p>
        </w:tc>
        <w:tc>
          <w:tcPr>
            <w:tcW w:w="1155" w:type="dxa"/>
          </w:tcPr>
          <w:p w:rsidR="00441546" w:rsidRPr="00190B7E" w:rsidRDefault="00441546" w:rsidP="00441546">
            <w:pPr>
              <w:jc w:val="center"/>
              <w:rPr>
                <w:sz w:val="18"/>
                <w:szCs w:val="18"/>
              </w:rPr>
            </w:pPr>
          </w:p>
        </w:tc>
        <w:tc>
          <w:tcPr>
            <w:tcW w:w="1156" w:type="dxa"/>
          </w:tcPr>
          <w:p w:rsidR="00441546" w:rsidRPr="00190B7E" w:rsidRDefault="00441546" w:rsidP="00441546">
            <w:pPr>
              <w:jc w:val="center"/>
              <w:rPr>
                <w:sz w:val="18"/>
                <w:szCs w:val="18"/>
              </w:rPr>
            </w:pPr>
          </w:p>
        </w:tc>
        <w:tc>
          <w:tcPr>
            <w:tcW w:w="1155" w:type="dxa"/>
          </w:tcPr>
          <w:p w:rsidR="00441546" w:rsidRPr="00190B7E" w:rsidRDefault="00441546" w:rsidP="00441546">
            <w:pPr>
              <w:jc w:val="center"/>
              <w:rPr>
                <w:sz w:val="18"/>
                <w:szCs w:val="18"/>
              </w:rPr>
            </w:pPr>
          </w:p>
        </w:tc>
        <w:tc>
          <w:tcPr>
            <w:tcW w:w="1156" w:type="dxa"/>
          </w:tcPr>
          <w:p w:rsidR="00441546" w:rsidRPr="00190B7E" w:rsidRDefault="00441546" w:rsidP="00441546">
            <w:pPr>
              <w:jc w:val="center"/>
              <w:rPr>
                <w:sz w:val="18"/>
                <w:szCs w:val="18"/>
              </w:rPr>
            </w:pPr>
          </w:p>
        </w:tc>
        <w:tc>
          <w:tcPr>
            <w:tcW w:w="1155" w:type="dxa"/>
          </w:tcPr>
          <w:p w:rsidR="00441546" w:rsidRPr="00190B7E" w:rsidRDefault="00441546" w:rsidP="00441546">
            <w:pPr>
              <w:jc w:val="center"/>
              <w:rPr>
                <w:sz w:val="18"/>
                <w:szCs w:val="18"/>
              </w:rPr>
            </w:pPr>
          </w:p>
        </w:tc>
        <w:tc>
          <w:tcPr>
            <w:tcW w:w="1156" w:type="dxa"/>
          </w:tcPr>
          <w:p w:rsidR="00441546" w:rsidRPr="00190B7E" w:rsidRDefault="00441546" w:rsidP="00441546">
            <w:pPr>
              <w:jc w:val="center"/>
              <w:rPr>
                <w:sz w:val="18"/>
                <w:szCs w:val="18"/>
              </w:rPr>
            </w:pPr>
          </w:p>
        </w:tc>
      </w:tr>
    </w:tbl>
    <w:p w:rsidR="00441546" w:rsidRDefault="00441546" w:rsidP="00441546">
      <w:pPr>
        <w:spacing w:before="480" w:line="360" w:lineRule="auto"/>
        <w:jc w:val="center"/>
        <w:rPr>
          <w:sz w:val="18"/>
          <w:szCs w:val="18"/>
          <w:vertAlign w:val="superscript"/>
        </w:rPr>
        <w:sectPr w:rsidR="00441546" w:rsidSect="00441546">
          <w:pgSz w:w="16838" w:h="11906" w:orient="landscape"/>
          <w:pgMar w:top="1259" w:right="1134" w:bottom="851" w:left="1134" w:header="709" w:footer="709" w:gutter="0"/>
          <w:cols w:space="708"/>
          <w:docGrid w:linePitch="360"/>
        </w:sectPr>
      </w:pPr>
    </w:p>
    <w:p w:rsidR="00441546" w:rsidRPr="00AF6FA9" w:rsidRDefault="00441546" w:rsidP="00441546">
      <w:pPr>
        <w:jc w:val="center"/>
        <w:rPr>
          <w:b/>
          <w:sz w:val="26"/>
          <w:szCs w:val="26"/>
        </w:rPr>
      </w:pPr>
      <w:r>
        <w:rPr>
          <w:noProof/>
          <w:sz w:val="26"/>
          <w:szCs w:val="26"/>
        </w:rPr>
        <w:lastRenderedPageBreak/>
        <w:drawing>
          <wp:inline distT="0" distB="0" distL="0" distR="0" wp14:anchorId="5BD1C2F3" wp14:editId="1930BECB">
            <wp:extent cx="409575" cy="523875"/>
            <wp:effectExtent l="0" t="0" r="9525" b="9525"/>
            <wp:docPr id="3" name="Рисунок 3"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9575" cy="523875"/>
                    </a:xfrm>
                    <a:prstGeom prst="rect">
                      <a:avLst/>
                    </a:prstGeom>
                    <a:noFill/>
                    <a:ln>
                      <a:noFill/>
                    </a:ln>
                  </pic:spPr>
                </pic:pic>
              </a:graphicData>
            </a:graphic>
          </wp:inline>
        </w:drawing>
      </w:r>
    </w:p>
    <w:p w:rsidR="00441546" w:rsidRPr="00E358E8" w:rsidRDefault="00441546" w:rsidP="00441546">
      <w:pPr>
        <w:jc w:val="center"/>
        <w:rPr>
          <w:b/>
          <w:sz w:val="18"/>
          <w:szCs w:val="18"/>
        </w:rPr>
      </w:pPr>
      <w:r w:rsidRPr="00E358E8">
        <w:rPr>
          <w:b/>
          <w:sz w:val="18"/>
          <w:szCs w:val="18"/>
        </w:rPr>
        <w:t>АДМИНИСТРАЦИЯ  ОРЛОВСКОГО  РАЙОНА</w:t>
      </w:r>
    </w:p>
    <w:p w:rsidR="00441546" w:rsidRPr="00E358E8" w:rsidRDefault="00441546" w:rsidP="00441546">
      <w:pPr>
        <w:jc w:val="center"/>
        <w:rPr>
          <w:b/>
          <w:sz w:val="18"/>
          <w:szCs w:val="18"/>
        </w:rPr>
      </w:pPr>
      <w:r w:rsidRPr="00E358E8">
        <w:rPr>
          <w:b/>
          <w:sz w:val="18"/>
          <w:szCs w:val="18"/>
        </w:rPr>
        <w:t>КИРОВСКОЙ ОБЛАСТИ</w:t>
      </w:r>
    </w:p>
    <w:p w:rsidR="00441546" w:rsidRPr="00E358E8" w:rsidRDefault="00441546" w:rsidP="00441546">
      <w:pPr>
        <w:pStyle w:val="ConsPlusTitle"/>
        <w:jc w:val="center"/>
        <w:rPr>
          <w:rFonts w:ascii="Times New Roman" w:hAnsi="Times New Roman" w:cs="Times New Roman"/>
          <w:bCs w:val="0"/>
          <w:sz w:val="18"/>
          <w:szCs w:val="18"/>
        </w:rPr>
      </w:pPr>
    </w:p>
    <w:p w:rsidR="00441546" w:rsidRPr="00E358E8" w:rsidRDefault="00441546" w:rsidP="00441546">
      <w:pPr>
        <w:pStyle w:val="ConsPlusTitle"/>
        <w:jc w:val="center"/>
        <w:rPr>
          <w:rFonts w:ascii="Times New Roman" w:hAnsi="Times New Roman" w:cs="Times New Roman"/>
          <w:bCs w:val="0"/>
          <w:sz w:val="18"/>
          <w:szCs w:val="18"/>
        </w:rPr>
      </w:pPr>
      <w:r w:rsidRPr="00E358E8">
        <w:rPr>
          <w:rFonts w:ascii="Times New Roman" w:hAnsi="Times New Roman" w:cs="Times New Roman"/>
          <w:sz w:val="18"/>
          <w:szCs w:val="18"/>
        </w:rPr>
        <w:t>ПОСТАНОВЛЕНИЕ</w:t>
      </w:r>
    </w:p>
    <w:p w:rsidR="00441546" w:rsidRPr="00E358E8" w:rsidRDefault="00441546" w:rsidP="00441546">
      <w:pPr>
        <w:rPr>
          <w:sz w:val="18"/>
          <w:szCs w:val="18"/>
        </w:rPr>
      </w:pPr>
      <w:r w:rsidRPr="00E358E8">
        <w:rPr>
          <w:sz w:val="18"/>
          <w:szCs w:val="18"/>
        </w:rPr>
        <w:t xml:space="preserve">          14.10.2019                                                                                              № 576-п</w:t>
      </w:r>
    </w:p>
    <w:p w:rsidR="00441546" w:rsidRPr="00E358E8" w:rsidRDefault="00441546" w:rsidP="00441546">
      <w:pPr>
        <w:jc w:val="center"/>
        <w:rPr>
          <w:sz w:val="18"/>
          <w:szCs w:val="18"/>
        </w:rPr>
      </w:pPr>
      <w:r w:rsidRPr="00E358E8">
        <w:rPr>
          <w:sz w:val="18"/>
          <w:szCs w:val="18"/>
        </w:rPr>
        <w:t>г.  Орлов</w:t>
      </w:r>
    </w:p>
    <w:p w:rsidR="00441546" w:rsidRPr="00E358E8" w:rsidRDefault="00441546" w:rsidP="00441546">
      <w:pPr>
        <w:jc w:val="center"/>
        <w:rPr>
          <w:sz w:val="18"/>
          <w:szCs w:val="18"/>
        </w:rPr>
      </w:pPr>
    </w:p>
    <w:tbl>
      <w:tblPr>
        <w:tblW w:w="0" w:type="auto"/>
        <w:jc w:val="center"/>
        <w:tblLayout w:type="fixed"/>
        <w:tblCellMar>
          <w:left w:w="70" w:type="dxa"/>
          <w:right w:w="70" w:type="dxa"/>
        </w:tblCellMar>
        <w:tblLook w:val="00A0" w:firstRow="1" w:lastRow="0" w:firstColumn="1" w:lastColumn="0" w:noHBand="0" w:noVBand="0"/>
      </w:tblPr>
      <w:tblGrid>
        <w:gridCol w:w="8717"/>
      </w:tblGrid>
      <w:tr w:rsidR="00441546" w:rsidRPr="00E358E8" w:rsidTr="00441546">
        <w:trPr>
          <w:trHeight w:val="549"/>
          <w:jc w:val="center"/>
        </w:trPr>
        <w:tc>
          <w:tcPr>
            <w:tcW w:w="8717" w:type="dxa"/>
          </w:tcPr>
          <w:p w:rsidR="00441546" w:rsidRPr="00E358E8" w:rsidRDefault="00441546" w:rsidP="00441546">
            <w:pPr>
              <w:pStyle w:val="aa"/>
              <w:rPr>
                <w:rFonts w:ascii="Times New Roman" w:hAnsi="Times New Roman"/>
                <w:b w:val="0"/>
                <w:bCs w:val="0"/>
                <w:sz w:val="18"/>
                <w:szCs w:val="18"/>
              </w:rPr>
            </w:pPr>
            <w:r w:rsidRPr="00E358E8">
              <w:rPr>
                <w:rFonts w:ascii="Times New Roman" w:hAnsi="Times New Roman"/>
                <w:sz w:val="18"/>
                <w:szCs w:val="18"/>
              </w:rPr>
              <w:t>О внесении изменений в постановление администрации Орловского района от 24.08.2018 № 552-п</w:t>
            </w:r>
          </w:p>
        </w:tc>
      </w:tr>
    </w:tbl>
    <w:p w:rsidR="00441546" w:rsidRPr="00E358E8" w:rsidRDefault="00441546" w:rsidP="00441546">
      <w:pPr>
        <w:tabs>
          <w:tab w:val="left" w:pos="851"/>
        </w:tabs>
        <w:ind w:firstLine="709"/>
        <w:jc w:val="both"/>
        <w:rPr>
          <w:sz w:val="18"/>
          <w:szCs w:val="18"/>
          <w:lang w:eastAsia="en-US"/>
        </w:rPr>
      </w:pPr>
    </w:p>
    <w:p w:rsidR="00441546" w:rsidRPr="00E358E8" w:rsidRDefault="00441546" w:rsidP="00441546">
      <w:pPr>
        <w:autoSpaceDE w:val="0"/>
        <w:autoSpaceDN w:val="0"/>
        <w:adjustRightInd w:val="0"/>
        <w:spacing w:line="360" w:lineRule="auto"/>
        <w:ind w:firstLine="709"/>
        <w:jc w:val="both"/>
        <w:rPr>
          <w:bCs/>
          <w:sz w:val="18"/>
          <w:szCs w:val="18"/>
        </w:rPr>
      </w:pPr>
      <w:r w:rsidRPr="00E358E8">
        <w:rPr>
          <w:bCs/>
          <w:sz w:val="18"/>
          <w:szCs w:val="18"/>
        </w:rPr>
        <w:t>В целях приведения муниципальной программы «Развитие строительства и архитектуры в Орловском районе Кировской области на 2019-2023 годы» в соответствие с действующим законодательством, администрация Орловского района ПОСТАНОВЛЯЕТ:</w:t>
      </w:r>
    </w:p>
    <w:p w:rsidR="00441546" w:rsidRPr="00E358E8" w:rsidRDefault="00441546" w:rsidP="00441546">
      <w:pPr>
        <w:spacing w:line="360" w:lineRule="auto"/>
        <w:ind w:firstLine="709"/>
        <w:jc w:val="both"/>
        <w:rPr>
          <w:bCs/>
          <w:sz w:val="18"/>
          <w:szCs w:val="18"/>
        </w:rPr>
      </w:pPr>
      <w:r w:rsidRPr="00E358E8">
        <w:rPr>
          <w:sz w:val="18"/>
          <w:szCs w:val="18"/>
        </w:rPr>
        <w:t xml:space="preserve">1. Внести изменения в постановление администрации Орловского района от </w:t>
      </w:r>
      <w:r w:rsidRPr="00E358E8">
        <w:rPr>
          <w:bCs/>
          <w:sz w:val="18"/>
          <w:szCs w:val="18"/>
        </w:rPr>
        <w:t>24.08.2018 № 552-п</w:t>
      </w:r>
      <w:r w:rsidRPr="00E358E8">
        <w:rPr>
          <w:sz w:val="18"/>
          <w:szCs w:val="18"/>
        </w:rPr>
        <w:t xml:space="preserve"> </w:t>
      </w:r>
      <w:r w:rsidRPr="00E358E8">
        <w:rPr>
          <w:bCs/>
          <w:sz w:val="18"/>
          <w:szCs w:val="18"/>
        </w:rPr>
        <w:t>«Об утверждении муниципальной программы «Развитие строительства и архитектуры в Орловском районе Кировской области на 2019-2021 годы», (далее – Постановление) следующие изменения:</w:t>
      </w:r>
    </w:p>
    <w:p w:rsidR="00441546" w:rsidRPr="00E358E8" w:rsidRDefault="00441546" w:rsidP="00441546">
      <w:pPr>
        <w:spacing w:line="360" w:lineRule="auto"/>
        <w:ind w:firstLine="709"/>
        <w:jc w:val="both"/>
        <w:rPr>
          <w:bCs/>
          <w:sz w:val="18"/>
          <w:szCs w:val="18"/>
        </w:rPr>
      </w:pPr>
      <w:r w:rsidRPr="00E358E8">
        <w:rPr>
          <w:bCs/>
          <w:sz w:val="18"/>
          <w:szCs w:val="18"/>
        </w:rPr>
        <w:t>1.1. Изменить название Постановления на следующее: «Об утверждении муниципальной программы «Развитие строительства и архитектуры в Орловском районе Кировской области на 2019-2023 годы»</w:t>
      </w:r>
    </w:p>
    <w:p w:rsidR="00441546" w:rsidRPr="00E358E8" w:rsidRDefault="00441546" w:rsidP="00441546">
      <w:pPr>
        <w:spacing w:line="360" w:lineRule="auto"/>
        <w:ind w:firstLine="709"/>
        <w:jc w:val="both"/>
        <w:rPr>
          <w:bCs/>
          <w:sz w:val="18"/>
          <w:szCs w:val="18"/>
        </w:rPr>
      </w:pPr>
      <w:r w:rsidRPr="00E358E8">
        <w:rPr>
          <w:bCs/>
          <w:sz w:val="18"/>
          <w:szCs w:val="18"/>
        </w:rPr>
        <w:t>1.2. По всему тексту Постановления слова «на 2019 – 2021 годы» заменить словами «на 2019-2023 годы»</w:t>
      </w:r>
    </w:p>
    <w:p w:rsidR="00441546" w:rsidRPr="00E358E8" w:rsidRDefault="00441546" w:rsidP="00441546">
      <w:pPr>
        <w:spacing w:line="360" w:lineRule="auto"/>
        <w:ind w:firstLine="709"/>
        <w:jc w:val="both"/>
        <w:rPr>
          <w:bCs/>
          <w:sz w:val="18"/>
          <w:szCs w:val="18"/>
        </w:rPr>
      </w:pPr>
      <w:r w:rsidRPr="00E358E8">
        <w:rPr>
          <w:bCs/>
          <w:sz w:val="18"/>
          <w:szCs w:val="18"/>
        </w:rPr>
        <w:t>1.3. Утвердить муниципальную программу в новой редакции согласно приложению.</w:t>
      </w:r>
    </w:p>
    <w:p w:rsidR="00441546" w:rsidRPr="00E358E8" w:rsidRDefault="00441546" w:rsidP="00441546">
      <w:pPr>
        <w:spacing w:line="360" w:lineRule="auto"/>
        <w:ind w:firstLine="709"/>
        <w:jc w:val="both"/>
        <w:rPr>
          <w:sz w:val="18"/>
          <w:szCs w:val="18"/>
          <w:lang w:eastAsia="en-US"/>
        </w:rPr>
      </w:pPr>
      <w:r w:rsidRPr="00E358E8">
        <w:rPr>
          <w:sz w:val="18"/>
          <w:szCs w:val="18"/>
        </w:rPr>
        <w:t xml:space="preserve"> 2. </w:t>
      </w:r>
      <w:proofErr w:type="gramStart"/>
      <w:r w:rsidRPr="00E358E8">
        <w:rPr>
          <w:sz w:val="18"/>
          <w:szCs w:val="18"/>
        </w:rPr>
        <w:t>Контроль за</w:t>
      </w:r>
      <w:proofErr w:type="gramEnd"/>
      <w:r w:rsidRPr="00E358E8">
        <w:rPr>
          <w:sz w:val="18"/>
          <w:szCs w:val="18"/>
        </w:rPr>
        <w:t xml:space="preserve"> исполнением настоящего постановления возложить на заместителя заведующего отделом по вопросам жизнеобеспечения, архитектуры и градостроительства  администрации Орловского района А.М. Гребенева.</w:t>
      </w:r>
    </w:p>
    <w:p w:rsidR="00441546" w:rsidRPr="00E358E8" w:rsidRDefault="00441546" w:rsidP="00441546">
      <w:pPr>
        <w:spacing w:line="360" w:lineRule="auto"/>
        <w:ind w:firstLine="709"/>
        <w:jc w:val="both"/>
        <w:rPr>
          <w:sz w:val="18"/>
          <w:szCs w:val="18"/>
        </w:rPr>
      </w:pPr>
      <w:r w:rsidRPr="00E358E8">
        <w:rPr>
          <w:sz w:val="18"/>
          <w:szCs w:val="18"/>
        </w:rPr>
        <w:t>3. Управляющему делами администрации Орловского района Князеву И.А.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441546" w:rsidRPr="00E358E8" w:rsidRDefault="00441546" w:rsidP="00441546">
      <w:pPr>
        <w:spacing w:line="360" w:lineRule="auto"/>
        <w:ind w:firstLine="709"/>
        <w:jc w:val="both"/>
        <w:rPr>
          <w:sz w:val="18"/>
          <w:szCs w:val="18"/>
        </w:rPr>
      </w:pPr>
      <w:r w:rsidRPr="00E358E8">
        <w:rPr>
          <w:sz w:val="18"/>
          <w:szCs w:val="18"/>
        </w:rPr>
        <w:t xml:space="preserve">4. Постановление вступает в силу с момента опубликования. </w:t>
      </w:r>
    </w:p>
    <w:p w:rsidR="00441546" w:rsidRPr="00E358E8" w:rsidRDefault="00441546" w:rsidP="00441546">
      <w:pPr>
        <w:pStyle w:val="af2"/>
        <w:jc w:val="both"/>
        <w:rPr>
          <w:rFonts w:ascii="Times New Roman" w:hAnsi="Times New Roman"/>
          <w:sz w:val="18"/>
          <w:szCs w:val="18"/>
        </w:rPr>
      </w:pPr>
    </w:p>
    <w:p w:rsidR="00441546" w:rsidRPr="00E358E8" w:rsidRDefault="00441546" w:rsidP="00441546">
      <w:pPr>
        <w:pStyle w:val="af2"/>
        <w:jc w:val="both"/>
        <w:rPr>
          <w:rFonts w:ascii="Times New Roman" w:hAnsi="Times New Roman"/>
          <w:sz w:val="18"/>
          <w:szCs w:val="18"/>
        </w:rPr>
      </w:pPr>
      <w:r w:rsidRPr="00E358E8">
        <w:rPr>
          <w:rFonts w:ascii="Times New Roman" w:hAnsi="Times New Roman"/>
          <w:sz w:val="18"/>
          <w:szCs w:val="18"/>
        </w:rPr>
        <w:t>Глава администрации</w:t>
      </w:r>
    </w:p>
    <w:p w:rsidR="00441546" w:rsidRPr="00E358E8" w:rsidRDefault="00441546" w:rsidP="00441546">
      <w:pPr>
        <w:rPr>
          <w:sz w:val="18"/>
          <w:szCs w:val="18"/>
        </w:rPr>
      </w:pPr>
      <w:r w:rsidRPr="00E358E8">
        <w:rPr>
          <w:sz w:val="18"/>
          <w:szCs w:val="18"/>
        </w:rPr>
        <w:t xml:space="preserve">Орловского района </w:t>
      </w:r>
      <w:r w:rsidRPr="00E358E8">
        <w:rPr>
          <w:sz w:val="18"/>
          <w:szCs w:val="18"/>
        </w:rPr>
        <w:tab/>
        <w:t xml:space="preserve">    С.С. Целищев</w:t>
      </w:r>
    </w:p>
    <w:p w:rsidR="00441546" w:rsidRPr="00E358E8" w:rsidRDefault="00441546" w:rsidP="00441546">
      <w:pPr>
        <w:ind w:left="5940"/>
        <w:rPr>
          <w:sz w:val="18"/>
          <w:szCs w:val="18"/>
        </w:rPr>
      </w:pPr>
    </w:p>
    <w:p w:rsidR="00441546" w:rsidRPr="00E358E8" w:rsidRDefault="00441546" w:rsidP="00441546">
      <w:pPr>
        <w:ind w:left="5940"/>
        <w:rPr>
          <w:sz w:val="18"/>
          <w:szCs w:val="18"/>
        </w:rPr>
      </w:pPr>
    </w:p>
    <w:p w:rsidR="00441546" w:rsidRPr="00E358E8" w:rsidRDefault="00441546" w:rsidP="00441546">
      <w:pPr>
        <w:ind w:left="5940"/>
        <w:rPr>
          <w:sz w:val="18"/>
          <w:szCs w:val="18"/>
        </w:rPr>
      </w:pPr>
      <w:r w:rsidRPr="00E358E8">
        <w:rPr>
          <w:sz w:val="18"/>
          <w:szCs w:val="18"/>
        </w:rPr>
        <w:t>Приложение</w:t>
      </w:r>
    </w:p>
    <w:p w:rsidR="00441546" w:rsidRPr="00E358E8" w:rsidRDefault="00441546" w:rsidP="00441546">
      <w:pPr>
        <w:ind w:left="5940"/>
        <w:rPr>
          <w:sz w:val="18"/>
          <w:szCs w:val="18"/>
        </w:rPr>
      </w:pPr>
    </w:p>
    <w:p w:rsidR="00441546" w:rsidRPr="00E358E8" w:rsidRDefault="00441546" w:rsidP="00441546">
      <w:pPr>
        <w:ind w:left="5940"/>
        <w:rPr>
          <w:sz w:val="18"/>
          <w:szCs w:val="18"/>
        </w:rPr>
      </w:pPr>
      <w:r w:rsidRPr="00E358E8">
        <w:rPr>
          <w:sz w:val="18"/>
          <w:szCs w:val="18"/>
        </w:rPr>
        <w:t>УТВЕРЖДЕНА</w:t>
      </w:r>
    </w:p>
    <w:p w:rsidR="00441546" w:rsidRPr="00E358E8" w:rsidRDefault="00441546" w:rsidP="00441546">
      <w:pPr>
        <w:ind w:left="5940"/>
        <w:rPr>
          <w:sz w:val="18"/>
          <w:szCs w:val="18"/>
        </w:rPr>
      </w:pPr>
      <w:r w:rsidRPr="00E358E8">
        <w:rPr>
          <w:sz w:val="18"/>
          <w:szCs w:val="18"/>
        </w:rPr>
        <w:t>Постановлением администрации</w:t>
      </w:r>
    </w:p>
    <w:p w:rsidR="00441546" w:rsidRPr="00E358E8" w:rsidRDefault="00441546" w:rsidP="00441546">
      <w:pPr>
        <w:ind w:left="5940"/>
        <w:rPr>
          <w:sz w:val="18"/>
          <w:szCs w:val="18"/>
        </w:rPr>
      </w:pPr>
      <w:r w:rsidRPr="00E358E8">
        <w:rPr>
          <w:sz w:val="18"/>
          <w:szCs w:val="18"/>
        </w:rPr>
        <w:t>Орловского района</w:t>
      </w:r>
    </w:p>
    <w:p w:rsidR="00441546" w:rsidRPr="00E358E8" w:rsidRDefault="00441546" w:rsidP="00441546">
      <w:pPr>
        <w:ind w:left="5940"/>
        <w:rPr>
          <w:sz w:val="18"/>
          <w:szCs w:val="18"/>
        </w:rPr>
      </w:pPr>
      <w:r w:rsidRPr="00E358E8">
        <w:rPr>
          <w:sz w:val="18"/>
          <w:szCs w:val="18"/>
        </w:rPr>
        <w:t>от 14.10.2019 № 576-п</w:t>
      </w:r>
    </w:p>
    <w:p w:rsidR="00441546" w:rsidRPr="00E358E8" w:rsidRDefault="00441546" w:rsidP="00441546">
      <w:pPr>
        <w:ind w:left="5580" w:hanging="5940"/>
        <w:jc w:val="center"/>
        <w:rPr>
          <w:sz w:val="18"/>
          <w:szCs w:val="18"/>
        </w:rPr>
      </w:pPr>
    </w:p>
    <w:p w:rsidR="00441546" w:rsidRPr="00E358E8" w:rsidRDefault="00441546" w:rsidP="00441546">
      <w:pPr>
        <w:ind w:left="5580" w:hanging="5940"/>
        <w:jc w:val="center"/>
        <w:rPr>
          <w:sz w:val="18"/>
          <w:szCs w:val="18"/>
        </w:rPr>
      </w:pPr>
    </w:p>
    <w:p w:rsidR="00441546" w:rsidRPr="00E358E8" w:rsidRDefault="00441546" w:rsidP="00441546">
      <w:pPr>
        <w:ind w:left="5580" w:hanging="5940"/>
        <w:jc w:val="center"/>
        <w:rPr>
          <w:sz w:val="18"/>
          <w:szCs w:val="18"/>
        </w:rPr>
      </w:pPr>
    </w:p>
    <w:p w:rsidR="00441546" w:rsidRPr="00E358E8" w:rsidRDefault="00441546" w:rsidP="00441546">
      <w:pPr>
        <w:ind w:left="5580" w:hanging="5940"/>
        <w:jc w:val="center"/>
        <w:rPr>
          <w:sz w:val="18"/>
          <w:szCs w:val="18"/>
        </w:rPr>
      </w:pPr>
    </w:p>
    <w:p w:rsidR="00441546" w:rsidRPr="00E358E8" w:rsidRDefault="00441546" w:rsidP="00441546">
      <w:pPr>
        <w:ind w:left="5580" w:hanging="5940"/>
        <w:jc w:val="center"/>
        <w:rPr>
          <w:sz w:val="18"/>
          <w:szCs w:val="18"/>
        </w:rPr>
      </w:pPr>
    </w:p>
    <w:p w:rsidR="00441546" w:rsidRPr="00E358E8" w:rsidRDefault="00441546" w:rsidP="00441546">
      <w:pPr>
        <w:ind w:left="5580" w:hanging="5940"/>
        <w:jc w:val="center"/>
        <w:rPr>
          <w:sz w:val="18"/>
          <w:szCs w:val="18"/>
        </w:rPr>
      </w:pPr>
    </w:p>
    <w:p w:rsidR="00441546" w:rsidRPr="00E358E8" w:rsidRDefault="00441546" w:rsidP="00441546">
      <w:pPr>
        <w:ind w:left="5580" w:hanging="5940"/>
        <w:jc w:val="center"/>
        <w:rPr>
          <w:sz w:val="18"/>
          <w:szCs w:val="18"/>
        </w:rPr>
      </w:pPr>
    </w:p>
    <w:p w:rsidR="00441546" w:rsidRPr="00E358E8" w:rsidRDefault="00441546" w:rsidP="00441546">
      <w:pPr>
        <w:ind w:left="5580" w:hanging="5940"/>
        <w:jc w:val="center"/>
        <w:rPr>
          <w:sz w:val="18"/>
          <w:szCs w:val="18"/>
        </w:rPr>
      </w:pPr>
    </w:p>
    <w:p w:rsidR="00441546" w:rsidRPr="00E358E8" w:rsidRDefault="00441546" w:rsidP="00441546">
      <w:pPr>
        <w:ind w:left="5580" w:hanging="5940"/>
        <w:jc w:val="center"/>
        <w:rPr>
          <w:sz w:val="18"/>
          <w:szCs w:val="18"/>
        </w:rPr>
      </w:pPr>
    </w:p>
    <w:p w:rsidR="00441546" w:rsidRPr="00E358E8" w:rsidRDefault="00441546" w:rsidP="00441546">
      <w:pPr>
        <w:ind w:left="5580" w:hanging="5940"/>
        <w:jc w:val="center"/>
        <w:rPr>
          <w:sz w:val="18"/>
          <w:szCs w:val="18"/>
        </w:rPr>
      </w:pPr>
    </w:p>
    <w:p w:rsidR="00441546" w:rsidRPr="00E358E8" w:rsidRDefault="00441546" w:rsidP="00441546">
      <w:pPr>
        <w:ind w:left="5580" w:hanging="5940"/>
        <w:jc w:val="center"/>
        <w:rPr>
          <w:b/>
          <w:sz w:val="18"/>
          <w:szCs w:val="18"/>
        </w:rPr>
      </w:pPr>
      <w:r w:rsidRPr="00E358E8">
        <w:rPr>
          <w:b/>
          <w:sz w:val="18"/>
          <w:szCs w:val="18"/>
        </w:rPr>
        <w:t>Муниципальная программа</w:t>
      </w:r>
    </w:p>
    <w:p w:rsidR="00441546" w:rsidRPr="00E358E8" w:rsidRDefault="00441546" w:rsidP="00441546">
      <w:pPr>
        <w:ind w:left="5580" w:hanging="5940"/>
        <w:jc w:val="center"/>
        <w:rPr>
          <w:b/>
          <w:sz w:val="18"/>
          <w:szCs w:val="18"/>
        </w:rPr>
      </w:pPr>
      <w:r w:rsidRPr="00E358E8">
        <w:rPr>
          <w:b/>
          <w:sz w:val="18"/>
          <w:szCs w:val="18"/>
        </w:rPr>
        <w:t xml:space="preserve">«Развитие строительства и архитектуры </w:t>
      </w:r>
      <w:proofErr w:type="gramStart"/>
      <w:r w:rsidRPr="00E358E8">
        <w:rPr>
          <w:b/>
          <w:sz w:val="18"/>
          <w:szCs w:val="18"/>
        </w:rPr>
        <w:t>в</w:t>
      </w:r>
      <w:proofErr w:type="gramEnd"/>
    </w:p>
    <w:p w:rsidR="00441546" w:rsidRPr="00E358E8" w:rsidRDefault="00441546" w:rsidP="00441546">
      <w:pPr>
        <w:ind w:left="5580" w:hanging="5940"/>
        <w:jc w:val="center"/>
        <w:rPr>
          <w:b/>
          <w:sz w:val="18"/>
          <w:szCs w:val="18"/>
        </w:rPr>
      </w:pPr>
      <w:proofErr w:type="gramStart"/>
      <w:r w:rsidRPr="00E358E8">
        <w:rPr>
          <w:b/>
          <w:sz w:val="18"/>
          <w:szCs w:val="18"/>
        </w:rPr>
        <w:t>Орловском</w:t>
      </w:r>
      <w:proofErr w:type="gramEnd"/>
      <w:r w:rsidRPr="00E358E8">
        <w:rPr>
          <w:b/>
          <w:sz w:val="18"/>
          <w:szCs w:val="18"/>
        </w:rPr>
        <w:t xml:space="preserve"> районе Кировской области »</w:t>
      </w:r>
    </w:p>
    <w:p w:rsidR="00441546" w:rsidRPr="00E358E8" w:rsidRDefault="00441546" w:rsidP="00441546">
      <w:pPr>
        <w:ind w:left="5580" w:hanging="5940"/>
        <w:jc w:val="center"/>
        <w:rPr>
          <w:b/>
          <w:sz w:val="18"/>
          <w:szCs w:val="18"/>
        </w:rPr>
      </w:pPr>
      <w:r w:rsidRPr="00E358E8">
        <w:rPr>
          <w:b/>
          <w:sz w:val="18"/>
          <w:szCs w:val="18"/>
        </w:rPr>
        <w:t>на 2019-2023 годы</w:t>
      </w:r>
    </w:p>
    <w:p w:rsidR="00441546" w:rsidRPr="00E358E8" w:rsidRDefault="00441546" w:rsidP="00441546">
      <w:pPr>
        <w:ind w:left="5580" w:hanging="5940"/>
        <w:jc w:val="center"/>
        <w:rPr>
          <w:sz w:val="18"/>
          <w:szCs w:val="18"/>
        </w:rPr>
      </w:pPr>
    </w:p>
    <w:p w:rsidR="00441546" w:rsidRPr="00E358E8" w:rsidRDefault="00441546" w:rsidP="00441546">
      <w:pPr>
        <w:ind w:left="5580" w:hanging="5940"/>
        <w:jc w:val="center"/>
        <w:rPr>
          <w:sz w:val="18"/>
          <w:szCs w:val="18"/>
        </w:rPr>
      </w:pPr>
    </w:p>
    <w:p w:rsidR="00441546" w:rsidRPr="00E358E8" w:rsidRDefault="00441546" w:rsidP="00441546">
      <w:pPr>
        <w:ind w:left="5580" w:hanging="5940"/>
        <w:jc w:val="center"/>
        <w:rPr>
          <w:sz w:val="18"/>
          <w:szCs w:val="18"/>
        </w:rPr>
      </w:pPr>
    </w:p>
    <w:p w:rsidR="00441546" w:rsidRPr="00E358E8" w:rsidRDefault="00441546" w:rsidP="00441546">
      <w:pPr>
        <w:ind w:left="5580" w:hanging="5940"/>
        <w:jc w:val="center"/>
        <w:rPr>
          <w:sz w:val="18"/>
          <w:szCs w:val="18"/>
        </w:rPr>
      </w:pPr>
    </w:p>
    <w:p w:rsidR="00441546" w:rsidRPr="00E358E8" w:rsidRDefault="00441546" w:rsidP="00441546">
      <w:pPr>
        <w:ind w:left="5580" w:hanging="5940"/>
        <w:jc w:val="center"/>
        <w:rPr>
          <w:sz w:val="18"/>
          <w:szCs w:val="18"/>
        </w:rPr>
      </w:pPr>
    </w:p>
    <w:p w:rsidR="00441546" w:rsidRPr="00E358E8" w:rsidRDefault="00441546" w:rsidP="00441546">
      <w:pPr>
        <w:ind w:left="5580" w:hanging="5940"/>
        <w:jc w:val="center"/>
        <w:rPr>
          <w:sz w:val="18"/>
          <w:szCs w:val="18"/>
        </w:rPr>
      </w:pPr>
    </w:p>
    <w:p w:rsidR="00441546" w:rsidRPr="00E358E8" w:rsidRDefault="00441546" w:rsidP="00441546">
      <w:pPr>
        <w:ind w:left="5580" w:hanging="5940"/>
        <w:jc w:val="center"/>
        <w:rPr>
          <w:sz w:val="18"/>
          <w:szCs w:val="18"/>
        </w:rPr>
      </w:pPr>
    </w:p>
    <w:p w:rsidR="00441546" w:rsidRPr="00E358E8" w:rsidRDefault="00441546" w:rsidP="00441546">
      <w:pPr>
        <w:ind w:left="5580" w:hanging="5940"/>
        <w:jc w:val="center"/>
        <w:rPr>
          <w:sz w:val="18"/>
          <w:szCs w:val="18"/>
        </w:rPr>
      </w:pPr>
    </w:p>
    <w:p w:rsidR="00441546" w:rsidRPr="00E358E8" w:rsidRDefault="00441546" w:rsidP="00441546">
      <w:pPr>
        <w:ind w:left="5580" w:hanging="5940"/>
        <w:jc w:val="center"/>
        <w:rPr>
          <w:sz w:val="18"/>
          <w:szCs w:val="18"/>
        </w:rPr>
      </w:pPr>
    </w:p>
    <w:p w:rsidR="00441546" w:rsidRPr="00E358E8" w:rsidRDefault="00441546" w:rsidP="00441546">
      <w:pPr>
        <w:ind w:left="5580" w:hanging="5940"/>
        <w:jc w:val="center"/>
        <w:rPr>
          <w:sz w:val="18"/>
          <w:szCs w:val="18"/>
        </w:rPr>
      </w:pPr>
    </w:p>
    <w:p w:rsidR="00441546" w:rsidRPr="00E358E8" w:rsidRDefault="00441546" w:rsidP="00441546">
      <w:pPr>
        <w:ind w:left="5580" w:hanging="5940"/>
        <w:jc w:val="center"/>
        <w:rPr>
          <w:sz w:val="18"/>
          <w:szCs w:val="18"/>
        </w:rPr>
      </w:pPr>
    </w:p>
    <w:p w:rsidR="00441546" w:rsidRPr="00E358E8" w:rsidRDefault="00441546" w:rsidP="00441546">
      <w:pPr>
        <w:ind w:left="5580" w:hanging="5940"/>
        <w:jc w:val="center"/>
        <w:rPr>
          <w:sz w:val="18"/>
          <w:szCs w:val="18"/>
        </w:rPr>
      </w:pPr>
    </w:p>
    <w:p w:rsidR="00441546" w:rsidRPr="00E358E8" w:rsidRDefault="00441546" w:rsidP="00441546">
      <w:pPr>
        <w:ind w:left="5580" w:hanging="5940"/>
        <w:jc w:val="center"/>
        <w:rPr>
          <w:sz w:val="18"/>
          <w:szCs w:val="18"/>
        </w:rPr>
      </w:pPr>
    </w:p>
    <w:p w:rsidR="00441546" w:rsidRPr="00E358E8" w:rsidRDefault="00441546" w:rsidP="00441546">
      <w:pPr>
        <w:ind w:left="5580" w:hanging="5940"/>
        <w:jc w:val="center"/>
        <w:rPr>
          <w:sz w:val="18"/>
          <w:szCs w:val="18"/>
        </w:rPr>
      </w:pPr>
    </w:p>
    <w:p w:rsidR="00441546" w:rsidRPr="00E358E8" w:rsidRDefault="00441546" w:rsidP="00441546">
      <w:pPr>
        <w:ind w:left="5580" w:hanging="5940"/>
        <w:jc w:val="center"/>
        <w:rPr>
          <w:sz w:val="18"/>
          <w:szCs w:val="18"/>
        </w:rPr>
      </w:pPr>
    </w:p>
    <w:p w:rsidR="00441546" w:rsidRPr="00E358E8" w:rsidRDefault="00441546" w:rsidP="00441546">
      <w:pPr>
        <w:ind w:left="5580" w:hanging="5940"/>
        <w:jc w:val="center"/>
        <w:rPr>
          <w:sz w:val="18"/>
          <w:szCs w:val="18"/>
        </w:rPr>
      </w:pPr>
    </w:p>
    <w:p w:rsidR="00441546" w:rsidRPr="00E358E8" w:rsidRDefault="00441546" w:rsidP="00441546">
      <w:pPr>
        <w:ind w:left="5580" w:hanging="5940"/>
        <w:jc w:val="center"/>
        <w:rPr>
          <w:sz w:val="18"/>
          <w:szCs w:val="18"/>
        </w:rPr>
      </w:pPr>
    </w:p>
    <w:p w:rsidR="00441546" w:rsidRPr="00E358E8" w:rsidRDefault="00441546" w:rsidP="00441546">
      <w:pPr>
        <w:ind w:left="5580" w:hanging="5940"/>
        <w:jc w:val="center"/>
        <w:rPr>
          <w:sz w:val="18"/>
          <w:szCs w:val="18"/>
        </w:rPr>
      </w:pPr>
    </w:p>
    <w:p w:rsidR="00441546" w:rsidRPr="00E358E8" w:rsidRDefault="00441546" w:rsidP="00441546">
      <w:pPr>
        <w:ind w:left="5580" w:hanging="5940"/>
        <w:jc w:val="center"/>
        <w:rPr>
          <w:sz w:val="18"/>
          <w:szCs w:val="18"/>
        </w:rPr>
      </w:pPr>
    </w:p>
    <w:p w:rsidR="00441546" w:rsidRPr="00E358E8" w:rsidRDefault="00441546" w:rsidP="00441546">
      <w:pPr>
        <w:ind w:left="5580" w:hanging="5940"/>
        <w:jc w:val="center"/>
        <w:rPr>
          <w:sz w:val="18"/>
          <w:szCs w:val="18"/>
        </w:rPr>
      </w:pPr>
    </w:p>
    <w:p w:rsidR="00441546" w:rsidRPr="00E358E8" w:rsidRDefault="00441546" w:rsidP="00441546">
      <w:pPr>
        <w:ind w:left="5580" w:hanging="5940"/>
        <w:jc w:val="center"/>
        <w:rPr>
          <w:sz w:val="18"/>
          <w:szCs w:val="18"/>
        </w:rPr>
      </w:pPr>
    </w:p>
    <w:p w:rsidR="00441546" w:rsidRPr="00E358E8" w:rsidRDefault="00441546" w:rsidP="00441546">
      <w:pPr>
        <w:ind w:left="5580" w:hanging="5940"/>
        <w:jc w:val="center"/>
        <w:rPr>
          <w:sz w:val="18"/>
          <w:szCs w:val="18"/>
        </w:rPr>
      </w:pPr>
    </w:p>
    <w:p w:rsidR="00441546" w:rsidRPr="00E358E8" w:rsidRDefault="00441546" w:rsidP="00441546">
      <w:pPr>
        <w:ind w:left="5580" w:hanging="5940"/>
        <w:jc w:val="center"/>
        <w:rPr>
          <w:sz w:val="18"/>
          <w:szCs w:val="18"/>
        </w:rPr>
      </w:pPr>
    </w:p>
    <w:p w:rsidR="00441546" w:rsidRPr="00E358E8" w:rsidRDefault="00441546" w:rsidP="00441546">
      <w:pPr>
        <w:ind w:left="5580" w:hanging="5940"/>
        <w:jc w:val="center"/>
        <w:rPr>
          <w:sz w:val="18"/>
          <w:szCs w:val="18"/>
        </w:rPr>
      </w:pPr>
      <w:r w:rsidRPr="00E358E8">
        <w:rPr>
          <w:sz w:val="18"/>
          <w:szCs w:val="18"/>
        </w:rPr>
        <w:t>г. Орлов</w:t>
      </w:r>
    </w:p>
    <w:p w:rsidR="00441546" w:rsidRPr="00E358E8" w:rsidRDefault="00441546" w:rsidP="00441546">
      <w:pPr>
        <w:ind w:left="5580" w:hanging="5940"/>
        <w:jc w:val="center"/>
        <w:rPr>
          <w:sz w:val="18"/>
          <w:szCs w:val="18"/>
        </w:rPr>
      </w:pPr>
      <w:r w:rsidRPr="00E358E8">
        <w:rPr>
          <w:sz w:val="18"/>
          <w:szCs w:val="18"/>
        </w:rPr>
        <w:t>2019 год</w:t>
      </w:r>
    </w:p>
    <w:p w:rsidR="00441546" w:rsidRPr="00E358E8" w:rsidRDefault="00441546" w:rsidP="00441546">
      <w:pPr>
        <w:ind w:left="5580" w:hanging="5940"/>
        <w:jc w:val="center"/>
        <w:rPr>
          <w:sz w:val="18"/>
          <w:szCs w:val="18"/>
        </w:rPr>
      </w:pPr>
    </w:p>
    <w:p w:rsidR="00441546" w:rsidRPr="00E358E8" w:rsidRDefault="00441546" w:rsidP="00441546">
      <w:pPr>
        <w:ind w:left="5580" w:hanging="5940"/>
        <w:jc w:val="center"/>
        <w:rPr>
          <w:sz w:val="18"/>
          <w:szCs w:val="18"/>
        </w:rPr>
      </w:pPr>
    </w:p>
    <w:p w:rsidR="00441546" w:rsidRPr="00E358E8" w:rsidRDefault="00441546" w:rsidP="00441546">
      <w:pPr>
        <w:jc w:val="center"/>
        <w:rPr>
          <w:b/>
          <w:sz w:val="18"/>
          <w:szCs w:val="18"/>
        </w:rPr>
      </w:pPr>
      <w:r w:rsidRPr="00E358E8">
        <w:rPr>
          <w:b/>
          <w:sz w:val="18"/>
          <w:szCs w:val="18"/>
        </w:rPr>
        <w:t>ПАСПОРТ</w:t>
      </w:r>
    </w:p>
    <w:p w:rsidR="00441546" w:rsidRPr="00E358E8" w:rsidRDefault="00441546" w:rsidP="00441546">
      <w:pPr>
        <w:jc w:val="center"/>
        <w:rPr>
          <w:b/>
          <w:sz w:val="18"/>
          <w:szCs w:val="18"/>
        </w:rPr>
      </w:pPr>
      <w:r w:rsidRPr="00E358E8">
        <w:rPr>
          <w:b/>
          <w:sz w:val="18"/>
          <w:szCs w:val="18"/>
        </w:rPr>
        <w:t>муниципальной программы «Развитие строительства и архитектуры в Орловском районе Кировской области»</w:t>
      </w:r>
    </w:p>
    <w:p w:rsidR="00441546" w:rsidRPr="00E358E8" w:rsidRDefault="00441546" w:rsidP="00441546">
      <w:pPr>
        <w:jc w:val="center"/>
        <w:rPr>
          <w:sz w:val="18"/>
          <w:szCs w:val="18"/>
        </w:rPr>
      </w:pPr>
      <w:r w:rsidRPr="00E358E8">
        <w:rPr>
          <w:b/>
          <w:sz w:val="18"/>
          <w:szCs w:val="18"/>
        </w:rPr>
        <w:t>на 2019-2023 годы (далее – муниципальная программа)</w:t>
      </w:r>
    </w:p>
    <w:p w:rsidR="00441546" w:rsidRPr="00E358E8" w:rsidRDefault="00441546" w:rsidP="00441546">
      <w:pPr>
        <w:ind w:left="5580" w:hanging="5940"/>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863"/>
      </w:tblGrid>
      <w:tr w:rsidR="00441546" w:rsidRPr="00E358E8" w:rsidTr="00441546">
        <w:tc>
          <w:tcPr>
            <w:tcW w:w="3708" w:type="dxa"/>
          </w:tcPr>
          <w:p w:rsidR="00441546" w:rsidRPr="00E358E8" w:rsidRDefault="00441546" w:rsidP="00441546">
            <w:pPr>
              <w:rPr>
                <w:sz w:val="18"/>
                <w:szCs w:val="18"/>
              </w:rPr>
            </w:pPr>
            <w:r w:rsidRPr="00E358E8">
              <w:rPr>
                <w:sz w:val="18"/>
                <w:szCs w:val="18"/>
              </w:rPr>
              <w:t>Ответственный исполнитель муниципальной программы</w:t>
            </w:r>
          </w:p>
        </w:tc>
        <w:tc>
          <w:tcPr>
            <w:tcW w:w="5863" w:type="dxa"/>
          </w:tcPr>
          <w:p w:rsidR="00441546" w:rsidRPr="00E358E8" w:rsidRDefault="00441546" w:rsidP="00441546">
            <w:pPr>
              <w:rPr>
                <w:sz w:val="18"/>
                <w:szCs w:val="18"/>
              </w:rPr>
            </w:pPr>
            <w:r w:rsidRPr="00E358E8">
              <w:rPr>
                <w:sz w:val="18"/>
                <w:szCs w:val="18"/>
              </w:rPr>
              <w:t>Сектор  архитектуры, строительства и градостроительства администрации Орловского района Кировской области (далее – сектор архитектуры и градостроительства).</w:t>
            </w:r>
          </w:p>
        </w:tc>
      </w:tr>
      <w:tr w:rsidR="00441546" w:rsidRPr="00E358E8" w:rsidTr="00441546">
        <w:tc>
          <w:tcPr>
            <w:tcW w:w="3708" w:type="dxa"/>
          </w:tcPr>
          <w:p w:rsidR="00441546" w:rsidRPr="00E358E8" w:rsidRDefault="00441546" w:rsidP="00441546">
            <w:pPr>
              <w:rPr>
                <w:sz w:val="18"/>
                <w:szCs w:val="18"/>
              </w:rPr>
            </w:pPr>
            <w:r w:rsidRPr="00E358E8">
              <w:rPr>
                <w:sz w:val="18"/>
                <w:szCs w:val="18"/>
              </w:rPr>
              <w:t>Соисполнители муниципальной программы</w:t>
            </w:r>
          </w:p>
        </w:tc>
        <w:tc>
          <w:tcPr>
            <w:tcW w:w="5863" w:type="dxa"/>
          </w:tcPr>
          <w:p w:rsidR="00441546" w:rsidRPr="00E358E8" w:rsidRDefault="00441546" w:rsidP="00441546">
            <w:pPr>
              <w:rPr>
                <w:sz w:val="18"/>
                <w:szCs w:val="18"/>
              </w:rPr>
            </w:pPr>
            <w:r w:rsidRPr="00E358E8">
              <w:rPr>
                <w:sz w:val="18"/>
                <w:szCs w:val="18"/>
              </w:rPr>
              <w:t>Управление по вопросам жизнеобеспечения, архитектуры и градостроительства (далее – управление по вопросам жизнеобеспечения);</w:t>
            </w:r>
          </w:p>
          <w:p w:rsidR="00441546" w:rsidRPr="00E358E8" w:rsidRDefault="00441546" w:rsidP="00441546">
            <w:pPr>
              <w:rPr>
                <w:sz w:val="18"/>
                <w:szCs w:val="18"/>
              </w:rPr>
            </w:pPr>
            <w:r w:rsidRPr="00E358E8">
              <w:rPr>
                <w:sz w:val="18"/>
                <w:szCs w:val="18"/>
              </w:rPr>
              <w:t>Управление  по экономике,  имущественным отношениям  и земельным ресурсам администрации Орловского района (далее – Управление по экономике).</w:t>
            </w:r>
          </w:p>
        </w:tc>
      </w:tr>
      <w:tr w:rsidR="00441546" w:rsidRPr="00E358E8" w:rsidTr="00441546">
        <w:tc>
          <w:tcPr>
            <w:tcW w:w="3708" w:type="dxa"/>
          </w:tcPr>
          <w:p w:rsidR="00441546" w:rsidRPr="00E358E8" w:rsidRDefault="00441546" w:rsidP="00441546">
            <w:pPr>
              <w:rPr>
                <w:sz w:val="18"/>
                <w:szCs w:val="18"/>
              </w:rPr>
            </w:pPr>
            <w:r w:rsidRPr="00E358E8">
              <w:rPr>
                <w:sz w:val="18"/>
                <w:szCs w:val="18"/>
              </w:rPr>
              <w:t>Программно-целевые инструменты муниципальной программы</w:t>
            </w:r>
          </w:p>
        </w:tc>
        <w:tc>
          <w:tcPr>
            <w:tcW w:w="5863" w:type="dxa"/>
          </w:tcPr>
          <w:p w:rsidR="00441546" w:rsidRPr="00E358E8" w:rsidRDefault="00441546" w:rsidP="00441546">
            <w:pPr>
              <w:rPr>
                <w:sz w:val="18"/>
                <w:szCs w:val="18"/>
              </w:rPr>
            </w:pPr>
            <w:r w:rsidRPr="00E358E8">
              <w:rPr>
                <w:sz w:val="18"/>
                <w:szCs w:val="18"/>
              </w:rPr>
              <w:t>Не предусмотрены</w:t>
            </w:r>
          </w:p>
        </w:tc>
      </w:tr>
      <w:tr w:rsidR="00441546" w:rsidRPr="00E358E8" w:rsidTr="00441546">
        <w:tc>
          <w:tcPr>
            <w:tcW w:w="3708" w:type="dxa"/>
          </w:tcPr>
          <w:p w:rsidR="00441546" w:rsidRPr="00E358E8" w:rsidRDefault="00441546" w:rsidP="00441546">
            <w:pPr>
              <w:rPr>
                <w:sz w:val="18"/>
                <w:szCs w:val="18"/>
              </w:rPr>
            </w:pPr>
            <w:r w:rsidRPr="00E358E8">
              <w:rPr>
                <w:sz w:val="18"/>
                <w:szCs w:val="18"/>
              </w:rPr>
              <w:t>Цель муниципальной программы</w:t>
            </w:r>
          </w:p>
        </w:tc>
        <w:tc>
          <w:tcPr>
            <w:tcW w:w="5863" w:type="dxa"/>
          </w:tcPr>
          <w:p w:rsidR="00441546" w:rsidRPr="00E358E8" w:rsidRDefault="00441546" w:rsidP="00441546">
            <w:pPr>
              <w:rPr>
                <w:sz w:val="18"/>
                <w:szCs w:val="18"/>
              </w:rPr>
            </w:pPr>
            <w:r w:rsidRPr="00E358E8">
              <w:rPr>
                <w:sz w:val="18"/>
                <w:szCs w:val="18"/>
              </w:rPr>
              <w:t>Обеспечение градостроительной деятельности на территории Орловского муниципального района Кировской области</w:t>
            </w:r>
          </w:p>
        </w:tc>
      </w:tr>
      <w:tr w:rsidR="00441546" w:rsidRPr="00E358E8" w:rsidTr="00441546">
        <w:trPr>
          <w:trHeight w:val="4830"/>
        </w:trPr>
        <w:tc>
          <w:tcPr>
            <w:tcW w:w="3708" w:type="dxa"/>
          </w:tcPr>
          <w:p w:rsidR="00441546" w:rsidRPr="00E358E8" w:rsidRDefault="00441546" w:rsidP="00441546">
            <w:pPr>
              <w:rPr>
                <w:sz w:val="18"/>
                <w:szCs w:val="18"/>
              </w:rPr>
            </w:pPr>
            <w:r w:rsidRPr="00E358E8">
              <w:rPr>
                <w:sz w:val="18"/>
                <w:szCs w:val="18"/>
              </w:rPr>
              <w:t>Задачи муниципальной программы</w:t>
            </w:r>
          </w:p>
        </w:tc>
        <w:tc>
          <w:tcPr>
            <w:tcW w:w="5863" w:type="dxa"/>
          </w:tcPr>
          <w:p w:rsidR="00441546" w:rsidRPr="00E358E8" w:rsidRDefault="00441546" w:rsidP="00441546">
            <w:pPr>
              <w:rPr>
                <w:sz w:val="18"/>
                <w:szCs w:val="18"/>
              </w:rPr>
            </w:pPr>
            <w:r w:rsidRPr="00E358E8">
              <w:rPr>
                <w:sz w:val="18"/>
                <w:szCs w:val="18"/>
              </w:rPr>
              <w:t>1. Приведение документов территориального планирования в соответствии  с Градостроительным кодексом Российской Федерации;</w:t>
            </w:r>
          </w:p>
          <w:p w:rsidR="00441546" w:rsidRPr="00E358E8" w:rsidRDefault="00441546" w:rsidP="00441546">
            <w:pPr>
              <w:rPr>
                <w:sz w:val="18"/>
                <w:szCs w:val="18"/>
              </w:rPr>
            </w:pPr>
            <w:r w:rsidRPr="00E358E8">
              <w:rPr>
                <w:sz w:val="18"/>
                <w:szCs w:val="18"/>
              </w:rPr>
              <w:t>2. Стимулирование развития жилищного строительства, в том числе малоэтажного;</w:t>
            </w:r>
          </w:p>
          <w:p w:rsidR="00441546" w:rsidRPr="00E358E8" w:rsidRDefault="00441546" w:rsidP="00441546">
            <w:pPr>
              <w:rPr>
                <w:sz w:val="18"/>
                <w:szCs w:val="18"/>
              </w:rPr>
            </w:pPr>
            <w:r w:rsidRPr="00E358E8">
              <w:rPr>
                <w:sz w:val="18"/>
                <w:szCs w:val="18"/>
              </w:rPr>
              <w:t>3. Вовлечение в оборот новых земельных участков в целях строительства жилья экономкласса;</w:t>
            </w:r>
          </w:p>
          <w:p w:rsidR="00441546" w:rsidRPr="00E358E8" w:rsidRDefault="00441546" w:rsidP="00441546">
            <w:pPr>
              <w:rPr>
                <w:sz w:val="18"/>
                <w:szCs w:val="18"/>
              </w:rPr>
            </w:pPr>
            <w:r w:rsidRPr="00E358E8">
              <w:rPr>
                <w:sz w:val="18"/>
                <w:szCs w:val="18"/>
              </w:rPr>
              <w:t>4. Содействие реализации инвестиционных проектов по комплексному освоению и развитию территорий в целях жилищного строительства;</w:t>
            </w:r>
          </w:p>
          <w:p w:rsidR="00441546" w:rsidRPr="00E358E8" w:rsidRDefault="00441546" w:rsidP="00441546">
            <w:pPr>
              <w:rPr>
                <w:sz w:val="18"/>
                <w:szCs w:val="18"/>
              </w:rPr>
            </w:pPr>
            <w:r w:rsidRPr="00E358E8">
              <w:rPr>
                <w:sz w:val="18"/>
                <w:szCs w:val="18"/>
              </w:rPr>
              <w:t>5. Реализация программ по переселению граждан из аварийного жилищного фонда.</w:t>
            </w:r>
          </w:p>
          <w:p w:rsidR="00441546" w:rsidRPr="00E358E8" w:rsidRDefault="00441546" w:rsidP="00441546">
            <w:pPr>
              <w:rPr>
                <w:sz w:val="18"/>
                <w:szCs w:val="18"/>
              </w:rPr>
            </w:pPr>
            <w:r w:rsidRPr="00E358E8">
              <w:rPr>
                <w:sz w:val="18"/>
                <w:szCs w:val="18"/>
              </w:rPr>
              <w:t>6.Обновление автоматизированной системы обеспечения градостроительной деятельности</w:t>
            </w:r>
          </w:p>
        </w:tc>
      </w:tr>
      <w:tr w:rsidR="00441546" w:rsidRPr="00E358E8" w:rsidTr="00441546">
        <w:trPr>
          <w:trHeight w:val="540"/>
        </w:trPr>
        <w:tc>
          <w:tcPr>
            <w:tcW w:w="3708" w:type="dxa"/>
          </w:tcPr>
          <w:p w:rsidR="00441546" w:rsidRPr="00E358E8" w:rsidRDefault="00441546" w:rsidP="00441546">
            <w:pPr>
              <w:rPr>
                <w:sz w:val="18"/>
                <w:szCs w:val="18"/>
              </w:rPr>
            </w:pPr>
            <w:r w:rsidRPr="00E358E8">
              <w:rPr>
                <w:sz w:val="18"/>
                <w:szCs w:val="18"/>
              </w:rPr>
              <w:t>Целевые показатели эффективности реализации муниципальной программы</w:t>
            </w:r>
          </w:p>
        </w:tc>
        <w:tc>
          <w:tcPr>
            <w:tcW w:w="5863" w:type="dxa"/>
          </w:tcPr>
          <w:p w:rsidR="00441546" w:rsidRPr="00E358E8" w:rsidRDefault="00441546" w:rsidP="00441546">
            <w:pPr>
              <w:rPr>
                <w:sz w:val="18"/>
                <w:szCs w:val="18"/>
              </w:rPr>
            </w:pPr>
            <w:r w:rsidRPr="00E358E8">
              <w:rPr>
                <w:sz w:val="18"/>
                <w:szCs w:val="18"/>
              </w:rPr>
              <w:t>1. Внесение изменений в генеральный план Орловского городского и сельских поселений.</w:t>
            </w:r>
          </w:p>
          <w:p w:rsidR="00441546" w:rsidRPr="00E358E8" w:rsidRDefault="00441546" w:rsidP="00441546">
            <w:pPr>
              <w:rPr>
                <w:sz w:val="18"/>
                <w:szCs w:val="18"/>
              </w:rPr>
            </w:pPr>
            <w:r w:rsidRPr="00E358E8">
              <w:rPr>
                <w:sz w:val="18"/>
                <w:szCs w:val="18"/>
              </w:rPr>
              <w:t>2. Количество построенных домов, в том числе малоэтажных, шт.</w:t>
            </w:r>
          </w:p>
          <w:p w:rsidR="00441546" w:rsidRPr="00E358E8" w:rsidRDefault="00441546" w:rsidP="00441546">
            <w:pPr>
              <w:rPr>
                <w:sz w:val="18"/>
                <w:szCs w:val="18"/>
              </w:rPr>
            </w:pPr>
            <w:r w:rsidRPr="00E358E8">
              <w:rPr>
                <w:sz w:val="18"/>
                <w:szCs w:val="18"/>
              </w:rPr>
              <w:t>3. Количество земельных участков выделенных под строительство жилья экономкласса, шт.</w:t>
            </w:r>
          </w:p>
          <w:p w:rsidR="00441546" w:rsidRPr="00E358E8" w:rsidRDefault="00441546" w:rsidP="00441546">
            <w:pPr>
              <w:rPr>
                <w:sz w:val="18"/>
                <w:szCs w:val="18"/>
              </w:rPr>
            </w:pPr>
            <w:r w:rsidRPr="00E358E8">
              <w:rPr>
                <w:sz w:val="18"/>
                <w:szCs w:val="18"/>
              </w:rPr>
              <w:t xml:space="preserve">4. Количество земельных участков, которым обеспечена возможность подключения коммунальной и дорожной инфраструктуры, в целях строительства микрорайона </w:t>
            </w:r>
            <w:proofErr w:type="gramStart"/>
            <w:r w:rsidRPr="00E358E8">
              <w:rPr>
                <w:sz w:val="18"/>
                <w:szCs w:val="18"/>
              </w:rPr>
              <w:t>Юго- Западный</w:t>
            </w:r>
            <w:proofErr w:type="gramEnd"/>
            <w:r w:rsidRPr="00E358E8">
              <w:rPr>
                <w:sz w:val="18"/>
                <w:szCs w:val="18"/>
              </w:rPr>
              <w:t>, шт.</w:t>
            </w:r>
          </w:p>
          <w:p w:rsidR="00441546" w:rsidRPr="00E358E8" w:rsidRDefault="00441546" w:rsidP="00441546">
            <w:pPr>
              <w:rPr>
                <w:sz w:val="18"/>
                <w:szCs w:val="18"/>
              </w:rPr>
            </w:pPr>
            <w:r w:rsidRPr="00E358E8">
              <w:rPr>
                <w:sz w:val="18"/>
                <w:szCs w:val="18"/>
              </w:rPr>
              <w:t>5. Количество граждан переселенных из аварийного жилищного фонда, чел. 6.Обновление автоматизированной системы обеспечения градостроительной деятельности</w:t>
            </w:r>
          </w:p>
          <w:p w:rsidR="00441546" w:rsidRPr="00E358E8" w:rsidRDefault="00441546" w:rsidP="00441546">
            <w:pPr>
              <w:rPr>
                <w:sz w:val="18"/>
                <w:szCs w:val="18"/>
              </w:rPr>
            </w:pPr>
            <w:r w:rsidRPr="00E358E8">
              <w:rPr>
                <w:sz w:val="18"/>
                <w:szCs w:val="18"/>
              </w:rPr>
              <w:t xml:space="preserve"> </w:t>
            </w:r>
          </w:p>
        </w:tc>
      </w:tr>
      <w:tr w:rsidR="00441546" w:rsidRPr="00E358E8" w:rsidTr="00441546">
        <w:trPr>
          <w:trHeight w:val="866"/>
        </w:trPr>
        <w:tc>
          <w:tcPr>
            <w:tcW w:w="3708" w:type="dxa"/>
          </w:tcPr>
          <w:p w:rsidR="00441546" w:rsidRPr="00E358E8" w:rsidRDefault="00441546" w:rsidP="00441546">
            <w:pPr>
              <w:rPr>
                <w:sz w:val="18"/>
                <w:szCs w:val="18"/>
              </w:rPr>
            </w:pPr>
            <w:r w:rsidRPr="00E358E8">
              <w:rPr>
                <w:sz w:val="18"/>
                <w:szCs w:val="18"/>
              </w:rPr>
              <w:lastRenderedPageBreak/>
              <w:t>Сроки и этапы реализации муниципальной программы</w:t>
            </w:r>
          </w:p>
        </w:tc>
        <w:tc>
          <w:tcPr>
            <w:tcW w:w="5863" w:type="dxa"/>
          </w:tcPr>
          <w:p w:rsidR="00441546" w:rsidRPr="00E358E8" w:rsidRDefault="00441546" w:rsidP="00441546">
            <w:pPr>
              <w:rPr>
                <w:sz w:val="18"/>
                <w:szCs w:val="18"/>
              </w:rPr>
            </w:pPr>
            <w:r w:rsidRPr="00E358E8">
              <w:rPr>
                <w:sz w:val="18"/>
                <w:szCs w:val="18"/>
              </w:rPr>
              <w:t>2019-2023годы. Муниципальная программа не предусматривает разбивку на этапы.</w:t>
            </w:r>
          </w:p>
        </w:tc>
      </w:tr>
      <w:tr w:rsidR="00441546" w:rsidRPr="00E358E8" w:rsidTr="00441546">
        <w:trPr>
          <w:trHeight w:val="660"/>
        </w:trPr>
        <w:tc>
          <w:tcPr>
            <w:tcW w:w="3708" w:type="dxa"/>
          </w:tcPr>
          <w:p w:rsidR="00441546" w:rsidRPr="00E358E8" w:rsidRDefault="00441546" w:rsidP="00441546">
            <w:pPr>
              <w:rPr>
                <w:sz w:val="18"/>
                <w:szCs w:val="18"/>
              </w:rPr>
            </w:pPr>
            <w:r w:rsidRPr="00E358E8">
              <w:rPr>
                <w:sz w:val="18"/>
                <w:szCs w:val="18"/>
              </w:rPr>
              <w:t>Объемы ассигнований муниципальной программы</w:t>
            </w:r>
          </w:p>
        </w:tc>
        <w:tc>
          <w:tcPr>
            <w:tcW w:w="5863" w:type="dxa"/>
          </w:tcPr>
          <w:p w:rsidR="00441546" w:rsidRPr="00E358E8" w:rsidRDefault="00441546" w:rsidP="00441546">
            <w:pPr>
              <w:rPr>
                <w:b/>
                <w:sz w:val="18"/>
                <w:szCs w:val="18"/>
              </w:rPr>
            </w:pPr>
            <w:r w:rsidRPr="00E358E8">
              <w:rPr>
                <w:b/>
                <w:sz w:val="18"/>
                <w:szCs w:val="18"/>
              </w:rPr>
              <w:t>Всего:150,0 тыс. руб., в том числе:</w:t>
            </w:r>
          </w:p>
          <w:p w:rsidR="00441546" w:rsidRPr="00E358E8" w:rsidRDefault="00441546" w:rsidP="00441546">
            <w:pPr>
              <w:rPr>
                <w:sz w:val="18"/>
                <w:szCs w:val="18"/>
              </w:rPr>
            </w:pPr>
            <w:smartTag w:uri="urn:schemas-microsoft-com:office:smarttags" w:element="metricconverter">
              <w:smartTagPr>
                <w:attr w:name="ProductID" w:val="2019 г"/>
              </w:smartTagPr>
              <w:r w:rsidRPr="00E358E8">
                <w:rPr>
                  <w:sz w:val="18"/>
                  <w:szCs w:val="18"/>
                </w:rPr>
                <w:t>2019 г</w:t>
              </w:r>
            </w:smartTag>
            <w:r w:rsidRPr="00E358E8">
              <w:rPr>
                <w:sz w:val="18"/>
                <w:szCs w:val="18"/>
              </w:rPr>
              <w:t>. –150,0 тыс. руб.;</w:t>
            </w:r>
          </w:p>
          <w:p w:rsidR="00441546" w:rsidRPr="00E358E8" w:rsidRDefault="00441546" w:rsidP="00441546">
            <w:pPr>
              <w:rPr>
                <w:sz w:val="18"/>
                <w:szCs w:val="18"/>
              </w:rPr>
            </w:pPr>
            <w:smartTag w:uri="urn:schemas-microsoft-com:office:smarttags" w:element="metricconverter">
              <w:smartTagPr>
                <w:attr w:name="ProductID" w:val="2020 г"/>
              </w:smartTagPr>
              <w:r w:rsidRPr="00E358E8">
                <w:rPr>
                  <w:sz w:val="18"/>
                  <w:szCs w:val="18"/>
                </w:rPr>
                <w:t>2020 г</w:t>
              </w:r>
            </w:smartTag>
            <w:r w:rsidRPr="00E358E8">
              <w:rPr>
                <w:sz w:val="18"/>
                <w:szCs w:val="18"/>
              </w:rPr>
              <w:t>.- 0,0 тыс. руб.;</w:t>
            </w:r>
          </w:p>
          <w:p w:rsidR="00441546" w:rsidRPr="00E358E8" w:rsidRDefault="00441546" w:rsidP="00441546">
            <w:pPr>
              <w:rPr>
                <w:sz w:val="18"/>
                <w:szCs w:val="18"/>
              </w:rPr>
            </w:pPr>
            <w:smartTag w:uri="urn:schemas-microsoft-com:office:smarttags" w:element="metricconverter">
              <w:smartTagPr>
                <w:attr w:name="ProductID" w:val="2021 г"/>
              </w:smartTagPr>
              <w:r w:rsidRPr="00E358E8">
                <w:rPr>
                  <w:sz w:val="18"/>
                  <w:szCs w:val="18"/>
                </w:rPr>
                <w:t>2021 г</w:t>
              </w:r>
            </w:smartTag>
            <w:r w:rsidRPr="00E358E8">
              <w:rPr>
                <w:sz w:val="18"/>
                <w:szCs w:val="18"/>
              </w:rPr>
              <w:t>.- 0,0 тыс. руб.;</w:t>
            </w:r>
          </w:p>
          <w:p w:rsidR="00441546" w:rsidRPr="00E358E8" w:rsidRDefault="00441546" w:rsidP="00441546">
            <w:pPr>
              <w:rPr>
                <w:sz w:val="18"/>
                <w:szCs w:val="18"/>
              </w:rPr>
            </w:pPr>
            <w:smartTag w:uri="urn:schemas-microsoft-com:office:smarttags" w:element="metricconverter">
              <w:smartTagPr>
                <w:attr w:name="ProductID" w:val="2022 г"/>
              </w:smartTagPr>
              <w:r w:rsidRPr="00E358E8">
                <w:rPr>
                  <w:sz w:val="18"/>
                  <w:szCs w:val="18"/>
                </w:rPr>
                <w:t>2022 г</w:t>
              </w:r>
            </w:smartTag>
            <w:r w:rsidRPr="00E358E8">
              <w:rPr>
                <w:sz w:val="18"/>
                <w:szCs w:val="18"/>
              </w:rPr>
              <w:t>.-0,0 тыс. руб.;</w:t>
            </w:r>
          </w:p>
          <w:p w:rsidR="00441546" w:rsidRPr="00E358E8" w:rsidRDefault="00441546" w:rsidP="00441546">
            <w:pPr>
              <w:rPr>
                <w:sz w:val="18"/>
                <w:szCs w:val="18"/>
              </w:rPr>
            </w:pPr>
            <w:smartTag w:uri="urn:schemas-microsoft-com:office:smarttags" w:element="metricconverter">
              <w:smartTagPr>
                <w:attr w:name="ProductID" w:val="2023 г"/>
              </w:smartTagPr>
              <w:r w:rsidRPr="00E358E8">
                <w:rPr>
                  <w:sz w:val="18"/>
                  <w:szCs w:val="18"/>
                </w:rPr>
                <w:t>2023 г</w:t>
              </w:r>
            </w:smartTag>
            <w:r w:rsidRPr="00E358E8">
              <w:rPr>
                <w:sz w:val="18"/>
                <w:szCs w:val="18"/>
              </w:rPr>
              <w:t>.-0,0 тыс. руб.;</w:t>
            </w:r>
          </w:p>
          <w:p w:rsidR="00441546" w:rsidRPr="00E358E8" w:rsidRDefault="00441546" w:rsidP="00441546">
            <w:pPr>
              <w:rPr>
                <w:b/>
                <w:sz w:val="18"/>
                <w:szCs w:val="18"/>
              </w:rPr>
            </w:pPr>
            <w:r w:rsidRPr="00E358E8">
              <w:rPr>
                <w:b/>
                <w:sz w:val="18"/>
                <w:szCs w:val="18"/>
              </w:rPr>
              <w:t>Федеральный бюджет – 0,0 тыс. руб., в том числе:</w:t>
            </w:r>
          </w:p>
          <w:p w:rsidR="00441546" w:rsidRPr="00E358E8" w:rsidRDefault="00441546" w:rsidP="00441546">
            <w:pPr>
              <w:rPr>
                <w:sz w:val="18"/>
                <w:szCs w:val="18"/>
              </w:rPr>
            </w:pPr>
            <w:smartTag w:uri="urn:schemas-microsoft-com:office:smarttags" w:element="metricconverter">
              <w:smartTagPr>
                <w:attr w:name="ProductID" w:val="2019 г"/>
              </w:smartTagPr>
              <w:r w:rsidRPr="00E358E8">
                <w:rPr>
                  <w:sz w:val="18"/>
                  <w:szCs w:val="18"/>
                </w:rPr>
                <w:t>2019 г</w:t>
              </w:r>
            </w:smartTag>
            <w:r w:rsidRPr="00E358E8">
              <w:rPr>
                <w:sz w:val="18"/>
                <w:szCs w:val="18"/>
              </w:rPr>
              <w:t>. – 0,0 тыс. руб.;</w:t>
            </w:r>
          </w:p>
          <w:p w:rsidR="00441546" w:rsidRPr="00E358E8" w:rsidRDefault="00441546" w:rsidP="00441546">
            <w:pPr>
              <w:rPr>
                <w:sz w:val="18"/>
                <w:szCs w:val="18"/>
              </w:rPr>
            </w:pPr>
            <w:smartTag w:uri="urn:schemas-microsoft-com:office:smarttags" w:element="metricconverter">
              <w:smartTagPr>
                <w:attr w:name="ProductID" w:val="2020 г"/>
              </w:smartTagPr>
              <w:r w:rsidRPr="00E358E8">
                <w:rPr>
                  <w:sz w:val="18"/>
                  <w:szCs w:val="18"/>
                </w:rPr>
                <w:t>2020 г</w:t>
              </w:r>
            </w:smartTag>
            <w:r w:rsidRPr="00E358E8">
              <w:rPr>
                <w:sz w:val="18"/>
                <w:szCs w:val="18"/>
              </w:rPr>
              <w:t>.- 0,0 тыс. руб.;</w:t>
            </w:r>
          </w:p>
          <w:p w:rsidR="00441546" w:rsidRPr="00E358E8" w:rsidRDefault="00441546" w:rsidP="00441546">
            <w:pPr>
              <w:rPr>
                <w:sz w:val="18"/>
                <w:szCs w:val="18"/>
              </w:rPr>
            </w:pPr>
            <w:smartTag w:uri="urn:schemas-microsoft-com:office:smarttags" w:element="metricconverter">
              <w:smartTagPr>
                <w:attr w:name="ProductID" w:val="2021 г"/>
              </w:smartTagPr>
              <w:r w:rsidRPr="00E358E8">
                <w:rPr>
                  <w:sz w:val="18"/>
                  <w:szCs w:val="18"/>
                </w:rPr>
                <w:t>2021 г</w:t>
              </w:r>
            </w:smartTag>
            <w:r w:rsidRPr="00E358E8">
              <w:rPr>
                <w:sz w:val="18"/>
                <w:szCs w:val="18"/>
              </w:rPr>
              <w:t>.- 0,0 тыс. руб.</w:t>
            </w:r>
          </w:p>
          <w:p w:rsidR="00441546" w:rsidRPr="00E358E8" w:rsidRDefault="00441546" w:rsidP="00441546">
            <w:pPr>
              <w:rPr>
                <w:sz w:val="18"/>
                <w:szCs w:val="18"/>
              </w:rPr>
            </w:pPr>
            <w:smartTag w:uri="urn:schemas-microsoft-com:office:smarttags" w:element="metricconverter">
              <w:smartTagPr>
                <w:attr w:name="ProductID" w:val="2022 г"/>
              </w:smartTagPr>
              <w:r w:rsidRPr="00E358E8">
                <w:rPr>
                  <w:sz w:val="18"/>
                  <w:szCs w:val="18"/>
                </w:rPr>
                <w:t>2022 г</w:t>
              </w:r>
            </w:smartTag>
            <w:r w:rsidRPr="00E358E8">
              <w:rPr>
                <w:sz w:val="18"/>
                <w:szCs w:val="18"/>
              </w:rPr>
              <w:t>.- 0,0 тыс. руб.;</w:t>
            </w:r>
          </w:p>
          <w:p w:rsidR="00441546" w:rsidRPr="00E358E8" w:rsidRDefault="00441546" w:rsidP="00441546">
            <w:pPr>
              <w:rPr>
                <w:sz w:val="18"/>
                <w:szCs w:val="18"/>
              </w:rPr>
            </w:pPr>
            <w:smartTag w:uri="urn:schemas-microsoft-com:office:smarttags" w:element="metricconverter">
              <w:smartTagPr>
                <w:attr w:name="ProductID" w:val="2023 г"/>
              </w:smartTagPr>
              <w:r w:rsidRPr="00E358E8">
                <w:rPr>
                  <w:sz w:val="18"/>
                  <w:szCs w:val="18"/>
                </w:rPr>
                <w:t>2023 г</w:t>
              </w:r>
            </w:smartTag>
            <w:r w:rsidRPr="00E358E8">
              <w:rPr>
                <w:sz w:val="18"/>
                <w:szCs w:val="18"/>
              </w:rPr>
              <w:t xml:space="preserve">.- 0,0 тыс. руб.; </w:t>
            </w:r>
          </w:p>
          <w:p w:rsidR="00441546" w:rsidRPr="00E358E8" w:rsidRDefault="00441546" w:rsidP="00441546">
            <w:pPr>
              <w:rPr>
                <w:b/>
                <w:sz w:val="18"/>
                <w:szCs w:val="18"/>
              </w:rPr>
            </w:pPr>
            <w:r w:rsidRPr="00E358E8">
              <w:rPr>
                <w:b/>
                <w:sz w:val="18"/>
                <w:szCs w:val="18"/>
              </w:rPr>
              <w:t>Фонд содействия реформированию ЖКХ – 0,0 тыс. руб., в том числе:</w:t>
            </w:r>
          </w:p>
          <w:p w:rsidR="00441546" w:rsidRPr="00E358E8" w:rsidRDefault="00441546" w:rsidP="00441546">
            <w:pPr>
              <w:rPr>
                <w:sz w:val="18"/>
                <w:szCs w:val="18"/>
              </w:rPr>
            </w:pPr>
            <w:r w:rsidRPr="00E358E8">
              <w:rPr>
                <w:sz w:val="18"/>
                <w:szCs w:val="18"/>
              </w:rPr>
              <w:t>2019г. – 0,0 тыс. руб.;</w:t>
            </w:r>
          </w:p>
          <w:p w:rsidR="00441546" w:rsidRPr="00E358E8" w:rsidRDefault="00441546" w:rsidP="00441546">
            <w:pPr>
              <w:rPr>
                <w:sz w:val="18"/>
                <w:szCs w:val="18"/>
              </w:rPr>
            </w:pPr>
            <w:smartTag w:uri="urn:schemas-microsoft-com:office:smarttags" w:element="metricconverter">
              <w:smartTagPr>
                <w:attr w:name="ProductID" w:val="2020 г"/>
              </w:smartTagPr>
              <w:r w:rsidRPr="00E358E8">
                <w:rPr>
                  <w:sz w:val="18"/>
                  <w:szCs w:val="18"/>
                </w:rPr>
                <w:t>2020 г</w:t>
              </w:r>
            </w:smartTag>
            <w:r w:rsidRPr="00E358E8">
              <w:rPr>
                <w:sz w:val="18"/>
                <w:szCs w:val="18"/>
              </w:rPr>
              <w:t>.- 0,0 тыс. руб.;</w:t>
            </w:r>
          </w:p>
          <w:p w:rsidR="00441546" w:rsidRPr="00E358E8" w:rsidRDefault="00441546" w:rsidP="00441546">
            <w:pPr>
              <w:rPr>
                <w:sz w:val="18"/>
                <w:szCs w:val="18"/>
              </w:rPr>
            </w:pPr>
            <w:smartTag w:uri="urn:schemas-microsoft-com:office:smarttags" w:element="metricconverter">
              <w:smartTagPr>
                <w:attr w:name="ProductID" w:val="2021 г"/>
              </w:smartTagPr>
              <w:r w:rsidRPr="00E358E8">
                <w:rPr>
                  <w:sz w:val="18"/>
                  <w:szCs w:val="18"/>
                </w:rPr>
                <w:t>2021 г</w:t>
              </w:r>
            </w:smartTag>
            <w:r w:rsidRPr="00E358E8">
              <w:rPr>
                <w:sz w:val="18"/>
                <w:szCs w:val="18"/>
              </w:rPr>
              <w:t>.- 0,0 тыс. руб.</w:t>
            </w:r>
          </w:p>
          <w:p w:rsidR="00441546" w:rsidRPr="00E358E8" w:rsidRDefault="00441546" w:rsidP="00441546">
            <w:pPr>
              <w:rPr>
                <w:sz w:val="18"/>
                <w:szCs w:val="18"/>
              </w:rPr>
            </w:pPr>
            <w:smartTag w:uri="urn:schemas-microsoft-com:office:smarttags" w:element="metricconverter">
              <w:smartTagPr>
                <w:attr w:name="ProductID" w:val="2022 г"/>
              </w:smartTagPr>
              <w:r w:rsidRPr="00E358E8">
                <w:rPr>
                  <w:sz w:val="18"/>
                  <w:szCs w:val="18"/>
                </w:rPr>
                <w:t>2022 г</w:t>
              </w:r>
            </w:smartTag>
            <w:r w:rsidRPr="00E358E8">
              <w:rPr>
                <w:sz w:val="18"/>
                <w:szCs w:val="18"/>
              </w:rPr>
              <w:t>.- 0,0 тыс. руб.;</w:t>
            </w:r>
          </w:p>
          <w:p w:rsidR="00441546" w:rsidRPr="00E358E8" w:rsidRDefault="00441546" w:rsidP="00441546">
            <w:pPr>
              <w:rPr>
                <w:sz w:val="18"/>
                <w:szCs w:val="18"/>
              </w:rPr>
            </w:pPr>
            <w:smartTag w:uri="urn:schemas-microsoft-com:office:smarttags" w:element="metricconverter">
              <w:smartTagPr>
                <w:attr w:name="ProductID" w:val="2023 г"/>
              </w:smartTagPr>
              <w:r w:rsidRPr="00E358E8">
                <w:rPr>
                  <w:sz w:val="18"/>
                  <w:szCs w:val="18"/>
                </w:rPr>
                <w:t>2023 г</w:t>
              </w:r>
            </w:smartTag>
            <w:r w:rsidRPr="00E358E8">
              <w:rPr>
                <w:sz w:val="18"/>
                <w:szCs w:val="18"/>
              </w:rPr>
              <w:t>.- 0,0 тыс. руб.;</w:t>
            </w:r>
          </w:p>
          <w:p w:rsidR="00441546" w:rsidRPr="00E358E8" w:rsidRDefault="00441546" w:rsidP="00441546">
            <w:pPr>
              <w:rPr>
                <w:sz w:val="18"/>
                <w:szCs w:val="18"/>
              </w:rPr>
            </w:pPr>
            <w:r w:rsidRPr="00E358E8">
              <w:rPr>
                <w:sz w:val="18"/>
                <w:szCs w:val="18"/>
              </w:rPr>
              <w:t xml:space="preserve"> </w:t>
            </w:r>
            <w:r w:rsidRPr="00E358E8">
              <w:rPr>
                <w:b/>
                <w:sz w:val="18"/>
                <w:szCs w:val="18"/>
              </w:rPr>
              <w:t>Областной бюджет –0,0 тыс. руб., в том числе:</w:t>
            </w:r>
          </w:p>
          <w:p w:rsidR="00441546" w:rsidRPr="00E358E8" w:rsidRDefault="00441546" w:rsidP="00441546">
            <w:pPr>
              <w:rPr>
                <w:sz w:val="18"/>
                <w:szCs w:val="18"/>
              </w:rPr>
            </w:pPr>
            <w:smartTag w:uri="urn:schemas-microsoft-com:office:smarttags" w:element="metricconverter">
              <w:smartTagPr>
                <w:attr w:name="ProductID" w:val="2019 г"/>
              </w:smartTagPr>
              <w:r w:rsidRPr="00E358E8">
                <w:rPr>
                  <w:sz w:val="18"/>
                  <w:szCs w:val="18"/>
                </w:rPr>
                <w:t>2019 г</w:t>
              </w:r>
            </w:smartTag>
            <w:r w:rsidRPr="00E358E8">
              <w:rPr>
                <w:sz w:val="18"/>
                <w:szCs w:val="18"/>
              </w:rPr>
              <w:t>. – 0,0 тыс. руб.;</w:t>
            </w:r>
          </w:p>
          <w:p w:rsidR="00441546" w:rsidRPr="00E358E8" w:rsidRDefault="00441546" w:rsidP="00441546">
            <w:pPr>
              <w:rPr>
                <w:sz w:val="18"/>
                <w:szCs w:val="18"/>
              </w:rPr>
            </w:pPr>
            <w:smartTag w:uri="urn:schemas-microsoft-com:office:smarttags" w:element="metricconverter">
              <w:smartTagPr>
                <w:attr w:name="ProductID" w:val="2020 г"/>
              </w:smartTagPr>
              <w:r w:rsidRPr="00E358E8">
                <w:rPr>
                  <w:sz w:val="18"/>
                  <w:szCs w:val="18"/>
                </w:rPr>
                <w:t>2020 г</w:t>
              </w:r>
            </w:smartTag>
            <w:r w:rsidRPr="00E358E8">
              <w:rPr>
                <w:sz w:val="18"/>
                <w:szCs w:val="18"/>
              </w:rPr>
              <w:t>.- 0,0 тыс. руб.;</w:t>
            </w:r>
          </w:p>
          <w:p w:rsidR="00441546" w:rsidRPr="00E358E8" w:rsidRDefault="00441546" w:rsidP="00441546">
            <w:pPr>
              <w:rPr>
                <w:sz w:val="18"/>
                <w:szCs w:val="18"/>
              </w:rPr>
            </w:pPr>
            <w:smartTag w:uri="urn:schemas-microsoft-com:office:smarttags" w:element="metricconverter">
              <w:smartTagPr>
                <w:attr w:name="ProductID" w:val="2021 г"/>
              </w:smartTagPr>
              <w:r w:rsidRPr="00E358E8">
                <w:rPr>
                  <w:sz w:val="18"/>
                  <w:szCs w:val="18"/>
                </w:rPr>
                <w:t>2021 г</w:t>
              </w:r>
            </w:smartTag>
            <w:r w:rsidRPr="00E358E8">
              <w:rPr>
                <w:sz w:val="18"/>
                <w:szCs w:val="18"/>
              </w:rPr>
              <w:t xml:space="preserve">.- 0,0 тыс. руб.; </w:t>
            </w:r>
          </w:p>
          <w:p w:rsidR="00441546" w:rsidRPr="00E358E8" w:rsidRDefault="00441546" w:rsidP="00441546">
            <w:pPr>
              <w:rPr>
                <w:sz w:val="18"/>
                <w:szCs w:val="18"/>
              </w:rPr>
            </w:pPr>
            <w:smartTag w:uri="urn:schemas-microsoft-com:office:smarttags" w:element="metricconverter">
              <w:smartTagPr>
                <w:attr w:name="ProductID" w:val="2022 г"/>
              </w:smartTagPr>
              <w:r w:rsidRPr="00E358E8">
                <w:rPr>
                  <w:sz w:val="18"/>
                  <w:szCs w:val="18"/>
                </w:rPr>
                <w:t>2022 г</w:t>
              </w:r>
            </w:smartTag>
            <w:r w:rsidRPr="00E358E8">
              <w:rPr>
                <w:sz w:val="18"/>
                <w:szCs w:val="18"/>
              </w:rPr>
              <w:t>.- 0,0 тыс. руб.;</w:t>
            </w:r>
          </w:p>
          <w:p w:rsidR="00441546" w:rsidRPr="00E358E8" w:rsidRDefault="00441546" w:rsidP="00441546">
            <w:pPr>
              <w:rPr>
                <w:sz w:val="18"/>
                <w:szCs w:val="18"/>
              </w:rPr>
            </w:pPr>
            <w:smartTag w:uri="urn:schemas-microsoft-com:office:smarttags" w:element="metricconverter">
              <w:smartTagPr>
                <w:attr w:name="ProductID" w:val="2023 г"/>
              </w:smartTagPr>
              <w:r w:rsidRPr="00E358E8">
                <w:rPr>
                  <w:sz w:val="18"/>
                  <w:szCs w:val="18"/>
                </w:rPr>
                <w:t>2023 г</w:t>
              </w:r>
            </w:smartTag>
            <w:r w:rsidRPr="00E358E8">
              <w:rPr>
                <w:sz w:val="18"/>
                <w:szCs w:val="18"/>
              </w:rPr>
              <w:t>.- 0,0 тыс. руб.;</w:t>
            </w:r>
          </w:p>
          <w:p w:rsidR="00441546" w:rsidRPr="00E358E8" w:rsidRDefault="00441546" w:rsidP="00441546">
            <w:pPr>
              <w:rPr>
                <w:b/>
                <w:sz w:val="18"/>
                <w:szCs w:val="18"/>
              </w:rPr>
            </w:pPr>
            <w:r w:rsidRPr="00E358E8">
              <w:rPr>
                <w:b/>
                <w:sz w:val="18"/>
                <w:szCs w:val="18"/>
              </w:rPr>
              <w:t>Бюджет муниципального образования Орловский муниципальный район –0,0 тыс. руб., в том числе:</w:t>
            </w:r>
          </w:p>
          <w:p w:rsidR="00441546" w:rsidRPr="00E358E8" w:rsidRDefault="00441546" w:rsidP="00441546">
            <w:pPr>
              <w:rPr>
                <w:sz w:val="18"/>
                <w:szCs w:val="18"/>
              </w:rPr>
            </w:pPr>
            <w:smartTag w:uri="urn:schemas-microsoft-com:office:smarttags" w:element="metricconverter">
              <w:smartTagPr>
                <w:attr w:name="ProductID" w:val="2019 г"/>
              </w:smartTagPr>
              <w:r w:rsidRPr="00E358E8">
                <w:rPr>
                  <w:sz w:val="18"/>
                  <w:szCs w:val="18"/>
                </w:rPr>
                <w:t>2019 г</w:t>
              </w:r>
            </w:smartTag>
            <w:r w:rsidRPr="00E358E8">
              <w:rPr>
                <w:sz w:val="18"/>
                <w:szCs w:val="18"/>
              </w:rPr>
              <w:t>. – 0,0  тыс. руб.;</w:t>
            </w:r>
          </w:p>
          <w:p w:rsidR="00441546" w:rsidRPr="00E358E8" w:rsidRDefault="00441546" w:rsidP="00441546">
            <w:pPr>
              <w:rPr>
                <w:sz w:val="18"/>
                <w:szCs w:val="18"/>
              </w:rPr>
            </w:pPr>
            <w:smartTag w:uri="urn:schemas-microsoft-com:office:smarttags" w:element="metricconverter">
              <w:smartTagPr>
                <w:attr w:name="ProductID" w:val="2020 г"/>
              </w:smartTagPr>
              <w:r w:rsidRPr="00E358E8">
                <w:rPr>
                  <w:sz w:val="18"/>
                  <w:szCs w:val="18"/>
                </w:rPr>
                <w:t>2020 г</w:t>
              </w:r>
            </w:smartTag>
            <w:r w:rsidRPr="00E358E8">
              <w:rPr>
                <w:sz w:val="18"/>
                <w:szCs w:val="18"/>
              </w:rPr>
              <w:t>.- 0,0 тыс. руб.;</w:t>
            </w:r>
          </w:p>
          <w:p w:rsidR="00441546" w:rsidRPr="00E358E8" w:rsidRDefault="00441546" w:rsidP="00441546">
            <w:pPr>
              <w:rPr>
                <w:sz w:val="18"/>
                <w:szCs w:val="18"/>
              </w:rPr>
            </w:pPr>
            <w:smartTag w:uri="urn:schemas-microsoft-com:office:smarttags" w:element="metricconverter">
              <w:smartTagPr>
                <w:attr w:name="ProductID" w:val="2021 г"/>
              </w:smartTagPr>
              <w:r w:rsidRPr="00E358E8">
                <w:rPr>
                  <w:sz w:val="18"/>
                  <w:szCs w:val="18"/>
                </w:rPr>
                <w:t>2021 г</w:t>
              </w:r>
            </w:smartTag>
            <w:r w:rsidRPr="00E358E8">
              <w:rPr>
                <w:sz w:val="18"/>
                <w:szCs w:val="18"/>
              </w:rPr>
              <w:t>.- 0,0 тыс. руб.;</w:t>
            </w:r>
          </w:p>
          <w:p w:rsidR="00441546" w:rsidRPr="00E358E8" w:rsidRDefault="00441546" w:rsidP="00441546">
            <w:pPr>
              <w:rPr>
                <w:sz w:val="18"/>
                <w:szCs w:val="18"/>
              </w:rPr>
            </w:pPr>
            <w:smartTag w:uri="urn:schemas-microsoft-com:office:smarttags" w:element="metricconverter">
              <w:smartTagPr>
                <w:attr w:name="ProductID" w:val="2022 г"/>
              </w:smartTagPr>
              <w:r w:rsidRPr="00E358E8">
                <w:rPr>
                  <w:sz w:val="18"/>
                  <w:szCs w:val="18"/>
                </w:rPr>
                <w:t>2022 г</w:t>
              </w:r>
            </w:smartTag>
            <w:r w:rsidRPr="00E358E8">
              <w:rPr>
                <w:sz w:val="18"/>
                <w:szCs w:val="18"/>
              </w:rPr>
              <w:t>.- 0,0 тыс. руб.;</w:t>
            </w:r>
          </w:p>
          <w:p w:rsidR="00441546" w:rsidRPr="00E358E8" w:rsidRDefault="00441546" w:rsidP="00441546">
            <w:pPr>
              <w:rPr>
                <w:sz w:val="18"/>
                <w:szCs w:val="18"/>
              </w:rPr>
            </w:pPr>
            <w:smartTag w:uri="urn:schemas-microsoft-com:office:smarttags" w:element="metricconverter">
              <w:smartTagPr>
                <w:attr w:name="ProductID" w:val="2023 г"/>
              </w:smartTagPr>
              <w:r w:rsidRPr="00E358E8">
                <w:rPr>
                  <w:sz w:val="18"/>
                  <w:szCs w:val="18"/>
                </w:rPr>
                <w:t>2023 г</w:t>
              </w:r>
            </w:smartTag>
            <w:r w:rsidRPr="00E358E8">
              <w:rPr>
                <w:sz w:val="18"/>
                <w:szCs w:val="18"/>
              </w:rPr>
              <w:t>.- 0,0 тыс. руб.;</w:t>
            </w:r>
          </w:p>
          <w:p w:rsidR="00441546" w:rsidRPr="00E358E8" w:rsidRDefault="00441546" w:rsidP="00441546">
            <w:pPr>
              <w:rPr>
                <w:sz w:val="18"/>
                <w:szCs w:val="18"/>
              </w:rPr>
            </w:pPr>
            <w:r w:rsidRPr="00E358E8">
              <w:rPr>
                <w:sz w:val="18"/>
                <w:szCs w:val="18"/>
              </w:rPr>
              <w:t xml:space="preserve"> </w:t>
            </w:r>
            <w:r w:rsidRPr="00E358E8">
              <w:rPr>
                <w:b/>
                <w:sz w:val="18"/>
                <w:szCs w:val="18"/>
              </w:rPr>
              <w:t>Бюджет Орловского сельского поселения – 0,0 тыс. руб., в том числе:</w:t>
            </w:r>
          </w:p>
          <w:p w:rsidR="00441546" w:rsidRPr="00E358E8" w:rsidRDefault="00441546" w:rsidP="00441546">
            <w:pPr>
              <w:rPr>
                <w:sz w:val="18"/>
                <w:szCs w:val="18"/>
              </w:rPr>
            </w:pPr>
            <w:smartTag w:uri="urn:schemas-microsoft-com:office:smarttags" w:element="metricconverter">
              <w:smartTagPr>
                <w:attr w:name="ProductID" w:val="2019 г"/>
              </w:smartTagPr>
              <w:r w:rsidRPr="00E358E8">
                <w:rPr>
                  <w:sz w:val="18"/>
                  <w:szCs w:val="18"/>
                </w:rPr>
                <w:t>2019 г</w:t>
              </w:r>
            </w:smartTag>
            <w:r w:rsidRPr="00E358E8">
              <w:rPr>
                <w:sz w:val="18"/>
                <w:szCs w:val="18"/>
              </w:rPr>
              <w:t>. – 0,0 тыс. руб.;</w:t>
            </w:r>
          </w:p>
          <w:p w:rsidR="00441546" w:rsidRPr="00E358E8" w:rsidRDefault="00441546" w:rsidP="00441546">
            <w:pPr>
              <w:rPr>
                <w:sz w:val="18"/>
                <w:szCs w:val="18"/>
              </w:rPr>
            </w:pPr>
            <w:smartTag w:uri="urn:schemas-microsoft-com:office:smarttags" w:element="metricconverter">
              <w:smartTagPr>
                <w:attr w:name="ProductID" w:val="2020 г"/>
              </w:smartTagPr>
              <w:r w:rsidRPr="00E358E8">
                <w:rPr>
                  <w:sz w:val="18"/>
                  <w:szCs w:val="18"/>
                </w:rPr>
                <w:t>2020 г</w:t>
              </w:r>
            </w:smartTag>
            <w:r w:rsidRPr="00E358E8">
              <w:rPr>
                <w:sz w:val="18"/>
                <w:szCs w:val="18"/>
              </w:rPr>
              <w:t>.- 0,0 тыс. руб.;</w:t>
            </w:r>
          </w:p>
          <w:p w:rsidR="00441546" w:rsidRPr="00E358E8" w:rsidRDefault="00441546" w:rsidP="00441546">
            <w:pPr>
              <w:rPr>
                <w:sz w:val="18"/>
                <w:szCs w:val="18"/>
              </w:rPr>
            </w:pPr>
            <w:smartTag w:uri="urn:schemas-microsoft-com:office:smarttags" w:element="metricconverter">
              <w:smartTagPr>
                <w:attr w:name="ProductID" w:val="2021 г"/>
              </w:smartTagPr>
              <w:r w:rsidRPr="00E358E8">
                <w:rPr>
                  <w:sz w:val="18"/>
                  <w:szCs w:val="18"/>
                </w:rPr>
                <w:t>2021 г</w:t>
              </w:r>
            </w:smartTag>
            <w:r w:rsidRPr="00E358E8">
              <w:rPr>
                <w:sz w:val="18"/>
                <w:szCs w:val="18"/>
              </w:rPr>
              <w:t>.- 0,0 тыс. руб.;</w:t>
            </w:r>
          </w:p>
          <w:p w:rsidR="00441546" w:rsidRPr="00E358E8" w:rsidRDefault="00441546" w:rsidP="00441546">
            <w:pPr>
              <w:rPr>
                <w:sz w:val="18"/>
                <w:szCs w:val="18"/>
              </w:rPr>
            </w:pPr>
            <w:smartTag w:uri="urn:schemas-microsoft-com:office:smarttags" w:element="metricconverter">
              <w:smartTagPr>
                <w:attr w:name="ProductID" w:val="2022 г"/>
              </w:smartTagPr>
              <w:r w:rsidRPr="00E358E8">
                <w:rPr>
                  <w:sz w:val="18"/>
                  <w:szCs w:val="18"/>
                </w:rPr>
                <w:t>2022 г</w:t>
              </w:r>
            </w:smartTag>
            <w:r w:rsidRPr="00E358E8">
              <w:rPr>
                <w:sz w:val="18"/>
                <w:szCs w:val="18"/>
              </w:rPr>
              <w:t>.- 0,0 тыс. руб.;</w:t>
            </w:r>
          </w:p>
          <w:p w:rsidR="00441546" w:rsidRPr="00E358E8" w:rsidRDefault="00441546" w:rsidP="00441546">
            <w:pPr>
              <w:rPr>
                <w:sz w:val="18"/>
                <w:szCs w:val="18"/>
              </w:rPr>
            </w:pPr>
            <w:smartTag w:uri="urn:schemas-microsoft-com:office:smarttags" w:element="metricconverter">
              <w:smartTagPr>
                <w:attr w:name="ProductID" w:val="2023 г"/>
              </w:smartTagPr>
              <w:r w:rsidRPr="00E358E8">
                <w:rPr>
                  <w:sz w:val="18"/>
                  <w:szCs w:val="18"/>
                </w:rPr>
                <w:t>2023 г</w:t>
              </w:r>
            </w:smartTag>
            <w:r w:rsidRPr="00E358E8">
              <w:rPr>
                <w:sz w:val="18"/>
                <w:szCs w:val="18"/>
              </w:rPr>
              <w:t>.- 0,0 тыс. руб.;</w:t>
            </w:r>
          </w:p>
          <w:p w:rsidR="00441546" w:rsidRPr="00E358E8" w:rsidRDefault="00441546" w:rsidP="00441546">
            <w:pPr>
              <w:rPr>
                <w:sz w:val="18"/>
                <w:szCs w:val="18"/>
              </w:rPr>
            </w:pPr>
            <w:r w:rsidRPr="00E358E8">
              <w:rPr>
                <w:sz w:val="18"/>
                <w:szCs w:val="18"/>
              </w:rPr>
              <w:t xml:space="preserve"> </w:t>
            </w:r>
            <w:r w:rsidRPr="00E358E8">
              <w:rPr>
                <w:b/>
                <w:sz w:val="18"/>
                <w:szCs w:val="18"/>
              </w:rPr>
              <w:t>Бюджет Орловского городского поселения – 150,0 тыс. руб., в том числе:</w:t>
            </w:r>
          </w:p>
          <w:p w:rsidR="00441546" w:rsidRPr="00E358E8" w:rsidRDefault="00441546" w:rsidP="00441546">
            <w:pPr>
              <w:rPr>
                <w:sz w:val="18"/>
                <w:szCs w:val="18"/>
              </w:rPr>
            </w:pPr>
            <w:smartTag w:uri="urn:schemas-microsoft-com:office:smarttags" w:element="metricconverter">
              <w:smartTagPr>
                <w:attr w:name="ProductID" w:val="2019 г"/>
              </w:smartTagPr>
              <w:r w:rsidRPr="00E358E8">
                <w:rPr>
                  <w:sz w:val="18"/>
                  <w:szCs w:val="18"/>
                </w:rPr>
                <w:t>2019 г</w:t>
              </w:r>
            </w:smartTag>
            <w:r w:rsidRPr="00E358E8">
              <w:rPr>
                <w:sz w:val="18"/>
                <w:szCs w:val="18"/>
              </w:rPr>
              <w:t>. – 150,0 тыс. руб.;</w:t>
            </w:r>
          </w:p>
          <w:p w:rsidR="00441546" w:rsidRPr="00E358E8" w:rsidRDefault="00441546" w:rsidP="00441546">
            <w:pPr>
              <w:rPr>
                <w:sz w:val="18"/>
                <w:szCs w:val="18"/>
              </w:rPr>
            </w:pPr>
            <w:smartTag w:uri="urn:schemas-microsoft-com:office:smarttags" w:element="metricconverter">
              <w:smartTagPr>
                <w:attr w:name="ProductID" w:val="2020 г"/>
              </w:smartTagPr>
              <w:r w:rsidRPr="00E358E8">
                <w:rPr>
                  <w:sz w:val="18"/>
                  <w:szCs w:val="18"/>
                </w:rPr>
                <w:t>2020 г</w:t>
              </w:r>
            </w:smartTag>
            <w:r w:rsidRPr="00E358E8">
              <w:rPr>
                <w:sz w:val="18"/>
                <w:szCs w:val="18"/>
              </w:rPr>
              <w:t>.- 0,0 тыс. руб.;</w:t>
            </w:r>
          </w:p>
          <w:p w:rsidR="00441546" w:rsidRPr="00E358E8" w:rsidRDefault="00441546" w:rsidP="00441546">
            <w:pPr>
              <w:rPr>
                <w:sz w:val="18"/>
                <w:szCs w:val="18"/>
              </w:rPr>
            </w:pPr>
            <w:smartTag w:uri="urn:schemas-microsoft-com:office:smarttags" w:element="metricconverter">
              <w:smartTagPr>
                <w:attr w:name="ProductID" w:val="2021 г"/>
              </w:smartTagPr>
              <w:r w:rsidRPr="00E358E8">
                <w:rPr>
                  <w:sz w:val="18"/>
                  <w:szCs w:val="18"/>
                </w:rPr>
                <w:t>2021 г</w:t>
              </w:r>
            </w:smartTag>
            <w:r w:rsidRPr="00E358E8">
              <w:rPr>
                <w:sz w:val="18"/>
                <w:szCs w:val="18"/>
              </w:rPr>
              <w:t>.- 0,0 тыс. руб.;</w:t>
            </w:r>
          </w:p>
          <w:p w:rsidR="00441546" w:rsidRPr="00E358E8" w:rsidRDefault="00441546" w:rsidP="00441546">
            <w:pPr>
              <w:rPr>
                <w:sz w:val="18"/>
                <w:szCs w:val="18"/>
              </w:rPr>
            </w:pPr>
            <w:smartTag w:uri="urn:schemas-microsoft-com:office:smarttags" w:element="metricconverter">
              <w:smartTagPr>
                <w:attr w:name="ProductID" w:val="2022 г"/>
              </w:smartTagPr>
              <w:r w:rsidRPr="00E358E8">
                <w:rPr>
                  <w:sz w:val="18"/>
                  <w:szCs w:val="18"/>
                </w:rPr>
                <w:t>2022 г</w:t>
              </w:r>
            </w:smartTag>
            <w:r w:rsidRPr="00E358E8">
              <w:rPr>
                <w:sz w:val="18"/>
                <w:szCs w:val="18"/>
              </w:rPr>
              <w:t>.- 0,0 тыс. руб.;</w:t>
            </w:r>
          </w:p>
          <w:p w:rsidR="00441546" w:rsidRPr="00E358E8" w:rsidRDefault="00441546" w:rsidP="00441546">
            <w:pPr>
              <w:rPr>
                <w:sz w:val="18"/>
                <w:szCs w:val="18"/>
              </w:rPr>
            </w:pPr>
            <w:smartTag w:uri="urn:schemas-microsoft-com:office:smarttags" w:element="metricconverter">
              <w:smartTagPr>
                <w:attr w:name="ProductID" w:val="2023 г"/>
              </w:smartTagPr>
              <w:r w:rsidRPr="00E358E8">
                <w:rPr>
                  <w:sz w:val="18"/>
                  <w:szCs w:val="18"/>
                </w:rPr>
                <w:t>2023 г</w:t>
              </w:r>
            </w:smartTag>
            <w:r w:rsidRPr="00E358E8">
              <w:rPr>
                <w:sz w:val="18"/>
                <w:szCs w:val="18"/>
              </w:rPr>
              <w:t>.- 0,0 тыс. руб.;</w:t>
            </w:r>
          </w:p>
          <w:p w:rsidR="00441546" w:rsidRPr="00E358E8" w:rsidRDefault="00441546" w:rsidP="00441546">
            <w:pPr>
              <w:rPr>
                <w:sz w:val="18"/>
                <w:szCs w:val="18"/>
              </w:rPr>
            </w:pPr>
            <w:r w:rsidRPr="00E358E8">
              <w:rPr>
                <w:sz w:val="18"/>
                <w:szCs w:val="18"/>
              </w:rPr>
              <w:t xml:space="preserve"> </w:t>
            </w:r>
            <w:r w:rsidRPr="00E358E8">
              <w:rPr>
                <w:b/>
                <w:sz w:val="18"/>
                <w:szCs w:val="18"/>
              </w:rPr>
              <w:t>Внебюджетные источники – 0,00 тыс. руб., в том числе</w:t>
            </w:r>
            <w:r w:rsidRPr="00E358E8">
              <w:rPr>
                <w:sz w:val="18"/>
                <w:szCs w:val="18"/>
              </w:rPr>
              <w:t>:</w:t>
            </w:r>
          </w:p>
          <w:p w:rsidR="00441546" w:rsidRPr="00E358E8" w:rsidRDefault="00441546" w:rsidP="00441546">
            <w:pPr>
              <w:rPr>
                <w:sz w:val="18"/>
                <w:szCs w:val="18"/>
              </w:rPr>
            </w:pPr>
            <w:smartTag w:uri="urn:schemas-microsoft-com:office:smarttags" w:element="metricconverter">
              <w:smartTagPr>
                <w:attr w:name="ProductID" w:val="2021 г"/>
              </w:smartTagPr>
              <w:r w:rsidRPr="00E358E8">
                <w:rPr>
                  <w:sz w:val="18"/>
                  <w:szCs w:val="18"/>
                </w:rPr>
                <w:t>2019 г</w:t>
              </w:r>
            </w:smartTag>
            <w:r w:rsidRPr="00E358E8">
              <w:rPr>
                <w:sz w:val="18"/>
                <w:szCs w:val="18"/>
              </w:rPr>
              <w:t>. – 0,0 тыс. руб.;</w:t>
            </w:r>
          </w:p>
          <w:p w:rsidR="00441546" w:rsidRPr="00E358E8" w:rsidRDefault="00441546" w:rsidP="00441546">
            <w:pPr>
              <w:rPr>
                <w:sz w:val="18"/>
                <w:szCs w:val="18"/>
              </w:rPr>
            </w:pPr>
            <w:smartTag w:uri="urn:schemas-microsoft-com:office:smarttags" w:element="metricconverter">
              <w:smartTagPr>
                <w:attr w:name="ProductID" w:val="2021 г"/>
              </w:smartTagPr>
              <w:r w:rsidRPr="00E358E8">
                <w:rPr>
                  <w:sz w:val="18"/>
                  <w:szCs w:val="18"/>
                </w:rPr>
                <w:t>2020 г</w:t>
              </w:r>
            </w:smartTag>
            <w:r w:rsidRPr="00E358E8">
              <w:rPr>
                <w:sz w:val="18"/>
                <w:szCs w:val="18"/>
              </w:rPr>
              <w:t>.- 0,0 тыс. руб.;</w:t>
            </w:r>
          </w:p>
          <w:p w:rsidR="00441546" w:rsidRPr="00E358E8" w:rsidRDefault="00441546" w:rsidP="00441546">
            <w:pPr>
              <w:rPr>
                <w:sz w:val="18"/>
                <w:szCs w:val="18"/>
              </w:rPr>
            </w:pPr>
            <w:smartTag w:uri="urn:schemas-microsoft-com:office:smarttags" w:element="metricconverter">
              <w:smartTagPr>
                <w:attr w:name="ProductID" w:val="2021 г"/>
              </w:smartTagPr>
              <w:r w:rsidRPr="00E358E8">
                <w:rPr>
                  <w:sz w:val="18"/>
                  <w:szCs w:val="18"/>
                </w:rPr>
                <w:t>2021 г</w:t>
              </w:r>
            </w:smartTag>
            <w:r w:rsidRPr="00E358E8">
              <w:rPr>
                <w:sz w:val="18"/>
                <w:szCs w:val="18"/>
              </w:rPr>
              <w:t>.- 0,0 тыс. руб.;</w:t>
            </w:r>
          </w:p>
          <w:p w:rsidR="00441546" w:rsidRPr="00E358E8" w:rsidRDefault="00441546" w:rsidP="00441546">
            <w:pPr>
              <w:rPr>
                <w:sz w:val="18"/>
                <w:szCs w:val="18"/>
              </w:rPr>
            </w:pPr>
            <w:smartTag w:uri="urn:schemas-microsoft-com:office:smarttags" w:element="metricconverter">
              <w:smartTagPr>
                <w:attr w:name="ProductID" w:val="2022 г"/>
              </w:smartTagPr>
              <w:r w:rsidRPr="00E358E8">
                <w:rPr>
                  <w:sz w:val="18"/>
                  <w:szCs w:val="18"/>
                </w:rPr>
                <w:t>2022 г</w:t>
              </w:r>
            </w:smartTag>
            <w:r w:rsidRPr="00E358E8">
              <w:rPr>
                <w:sz w:val="18"/>
                <w:szCs w:val="18"/>
              </w:rPr>
              <w:t>.- 0,0 тыс. руб.;</w:t>
            </w:r>
          </w:p>
          <w:p w:rsidR="00441546" w:rsidRPr="00E358E8" w:rsidRDefault="00441546" w:rsidP="00441546">
            <w:pPr>
              <w:rPr>
                <w:sz w:val="18"/>
                <w:szCs w:val="18"/>
              </w:rPr>
            </w:pPr>
            <w:smartTag w:uri="urn:schemas-microsoft-com:office:smarttags" w:element="metricconverter">
              <w:smartTagPr>
                <w:attr w:name="ProductID" w:val="2023 г"/>
              </w:smartTagPr>
              <w:r w:rsidRPr="00E358E8">
                <w:rPr>
                  <w:sz w:val="18"/>
                  <w:szCs w:val="18"/>
                </w:rPr>
                <w:t>2023 г</w:t>
              </w:r>
            </w:smartTag>
            <w:r w:rsidRPr="00E358E8">
              <w:rPr>
                <w:sz w:val="18"/>
                <w:szCs w:val="18"/>
              </w:rPr>
              <w:t>.- 0,0 тыс. руб.;</w:t>
            </w:r>
          </w:p>
        </w:tc>
      </w:tr>
      <w:tr w:rsidR="00441546" w:rsidRPr="00E358E8" w:rsidTr="00441546">
        <w:tc>
          <w:tcPr>
            <w:tcW w:w="3708" w:type="dxa"/>
          </w:tcPr>
          <w:p w:rsidR="00441546" w:rsidRPr="00E358E8" w:rsidRDefault="00441546" w:rsidP="00441546">
            <w:pPr>
              <w:rPr>
                <w:sz w:val="18"/>
                <w:szCs w:val="18"/>
              </w:rPr>
            </w:pPr>
            <w:r w:rsidRPr="00E358E8">
              <w:rPr>
                <w:sz w:val="18"/>
                <w:szCs w:val="18"/>
              </w:rPr>
              <w:t xml:space="preserve">Ожидаемые конечные результаты </w:t>
            </w:r>
          </w:p>
        </w:tc>
        <w:tc>
          <w:tcPr>
            <w:tcW w:w="5863" w:type="dxa"/>
          </w:tcPr>
          <w:p w:rsidR="00441546" w:rsidRPr="00E358E8" w:rsidRDefault="00441546" w:rsidP="00441546">
            <w:pPr>
              <w:rPr>
                <w:sz w:val="18"/>
                <w:szCs w:val="18"/>
              </w:rPr>
            </w:pPr>
            <w:r w:rsidRPr="00E358E8">
              <w:rPr>
                <w:sz w:val="18"/>
                <w:szCs w:val="18"/>
              </w:rPr>
              <w:t>Обеспечение градостроительной деятельности на территории Орловского муниципального района Кировской области</w:t>
            </w:r>
          </w:p>
        </w:tc>
      </w:tr>
    </w:tbl>
    <w:p w:rsidR="00441546" w:rsidRPr="00E358E8" w:rsidRDefault="00441546" w:rsidP="00441546">
      <w:pPr>
        <w:ind w:firstLine="709"/>
        <w:jc w:val="both"/>
        <w:rPr>
          <w:b/>
          <w:sz w:val="18"/>
          <w:szCs w:val="18"/>
        </w:rPr>
      </w:pPr>
      <w:r w:rsidRPr="00E358E8">
        <w:rPr>
          <w:b/>
          <w:sz w:val="18"/>
          <w:szCs w:val="18"/>
        </w:rPr>
        <w:t>1. Общая характеристика сферы реализации муниципальной программы, в том числе формулировка основных проблем в указанной сфере и прогноз ее развития</w:t>
      </w:r>
    </w:p>
    <w:p w:rsidR="00441546" w:rsidRPr="00E358E8" w:rsidRDefault="00441546" w:rsidP="00441546">
      <w:pPr>
        <w:ind w:firstLine="709"/>
        <w:jc w:val="both"/>
        <w:rPr>
          <w:sz w:val="18"/>
          <w:szCs w:val="18"/>
        </w:rPr>
      </w:pPr>
      <w:proofErr w:type="gramStart"/>
      <w:r w:rsidRPr="00E358E8">
        <w:rPr>
          <w:sz w:val="18"/>
          <w:szCs w:val="18"/>
        </w:rPr>
        <w:t>В соответствии с Федеральным законом от 16.10.2003 № 131-ФЗ «Об общих принципах организации местного самоуправления в Российской Федерации» и решения Орловской районной Думы Кировской области четвертого созыва № 51/416 от 26.02.2016 «О заключении соглашений с Орловским городским поселением и Орловским сельским поселением о передаче осуществления части  полномочий по решению вопросов местного значения» к вопросам местного значения муниципального района отнесено утверждение схем</w:t>
      </w:r>
      <w:proofErr w:type="gramEnd"/>
      <w:r w:rsidRPr="00E358E8">
        <w:rPr>
          <w:sz w:val="18"/>
          <w:szCs w:val="18"/>
        </w:rPr>
        <w:t xml:space="preserve">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организация в границах муниципального района электро- и водоснабжения в пределах полномочий, установленных законодательством Российской Федерации; владение, пользование и распоряжение имуществом, находящимся в муниципальной собственности;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ведение информационной системы обеспечения градостроительной деятельности, осуществляемой на территории </w:t>
      </w:r>
      <w:r w:rsidRPr="00E358E8">
        <w:rPr>
          <w:sz w:val="18"/>
          <w:szCs w:val="18"/>
        </w:rPr>
        <w:lastRenderedPageBreak/>
        <w:t xml:space="preserve">муниципального района; осуществление муниципального контроля за осуществлением деятельности в сфере </w:t>
      </w:r>
      <w:proofErr w:type="gramStart"/>
      <w:r w:rsidRPr="00E358E8">
        <w:rPr>
          <w:sz w:val="18"/>
          <w:szCs w:val="18"/>
        </w:rPr>
        <w:t>градостроительства</w:t>
      </w:r>
      <w:proofErr w:type="gramEnd"/>
      <w:r w:rsidRPr="00E358E8">
        <w:rPr>
          <w:sz w:val="18"/>
          <w:szCs w:val="18"/>
        </w:rPr>
        <w:t xml:space="preserve"> поэтому целесообразно и необходимо решение данных вопросов осуществлять программно-целевым методом.</w:t>
      </w:r>
    </w:p>
    <w:p w:rsidR="00441546" w:rsidRPr="00E358E8" w:rsidRDefault="00441546" w:rsidP="00441546">
      <w:pPr>
        <w:ind w:firstLine="709"/>
        <w:jc w:val="both"/>
        <w:rPr>
          <w:b/>
          <w:sz w:val="18"/>
          <w:szCs w:val="18"/>
        </w:rPr>
      </w:pPr>
      <w:r w:rsidRPr="00E358E8">
        <w:rPr>
          <w:b/>
          <w:sz w:val="18"/>
          <w:szCs w:val="18"/>
        </w:rPr>
        <w:t>Архитектурно-планировочные решения</w:t>
      </w:r>
    </w:p>
    <w:p w:rsidR="00441546" w:rsidRPr="00E358E8" w:rsidRDefault="00441546" w:rsidP="00441546">
      <w:pPr>
        <w:ind w:firstLine="709"/>
        <w:jc w:val="both"/>
        <w:rPr>
          <w:sz w:val="18"/>
          <w:szCs w:val="18"/>
        </w:rPr>
      </w:pPr>
      <w:r w:rsidRPr="00E358E8">
        <w:rPr>
          <w:sz w:val="18"/>
          <w:szCs w:val="18"/>
        </w:rPr>
        <w:t>Первоочередное архитектурно-планировочное мероприятие заключается в разработке проектно-сметной документации на обеспечение коммунальной и дорожной инфраструктурой микрорайона Юго-Западный г. </w:t>
      </w:r>
      <w:proofErr w:type="gramStart"/>
      <w:r w:rsidRPr="00E358E8">
        <w:rPr>
          <w:sz w:val="18"/>
          <w:szCs w:val="18"/>
        </w:rPr>
        <w:t>Орлова</w:t>
      </w:r>
      <w:proofErr w:type="gramEnd"/>
      <w:r w:rsidRPr="00E358E8">
        <w:rPr>
          <w:sz w:val="18"/>
          <w:szCs w:val="18"/>
        </w:rPr>
        <w:t xml:space="preserve"> а также строительство коммунальной и дорожной инфраструктуры микрорайона.</w:t>
      </w:r>
    </w:p>
    <w:p w:rsidR="00441546" w:rsidRPr="00E358E8" w:rsidRDefault="00441546" w:rsidP="00441546">
      <w:pPr>
        <w:ind w:firstLine="709"/>
        <w:jc w:val="both"/>
        <w:rPr>
          <w:b/>
          <w:sz w:val="18"/>
          <w:szCs w:val="18"/>
        </w:rPr>
      </w:pPr>
      <w:r w:rsidRPr="00E358E8">
        <w:rPr>
          <w:b/>
          <w:sz w:val="18"/>
          <w:szCs w:val="18"/>
        </w:rPr>
        <w:t>Переселение граждан из ветхого и аварийного фонда</w:t>
      </w:r>
    </w:p>
    <w:p w:rsidR="00441546" w:rsidRPr="00E358E8" w:rsidRDefault="00441546" w:rsidP="00441546">
      <w:pPr>
        <w:ind w:firstLine="709"/>
        <w:jc w:val="both"/>
        <w:rPr>
          <w:sz w:val="18"/>
          <w:szCs w:val="18"/>
        </w:rPr>
      </w:pPr>
      <w:r w:rsidRPr="00E358E8">
        <w:rPr>
          <w:sz w:val="18"/>
          <w:szCs w:val="18"/>
        </w:rPr>
        <w:t>В настоящее время дефицит жилых помещений усугубляется большой степенью износа части жилищного фонда, несоответствием условий проживания в нем нормативным требованиям.</w:t>
      </w:r>
    </w:p>
    <w:p w:rsidR="00441546" w:rsidRPr="00E358E8" w:rsidRDefault="00441546" w:rsidP="00441546">
      <w:pPr>
        <w:ind w:firstLine="709"/>
        <w:jc w:val="both"/>
        <w:rPr>
          <w:sz w:val="18"/>
          <w:szCs w:val="18"/>
        </w:rPr>
      </w:pPr>
      <w:r w:rsidRPr="00E358E8">
        <w:rPr>
          <w:sz w:val="18"/>
          <w:szCs w:val="18"/>
        </w:rPr>
        <w:t>Предметом мероприятий данной муниципальной программы является аварийный жилищный фонд – совокупность жилых помещений, которые признаны в установленном порядке аварийными и подлежат сносу в связи с физическим износом в процессе их эксплуатации.</w:t>
      </w:r>
    </w:p>
    <w:p w:rsidR="00441546" w:rsidRPr="00E358E8" w:rsidRDefault="00441546" w:rsidP="00441546">
      <w:pPr>
        <w:ind w:firstLine="709"/>
        <w:jc w:val="both"/>
        <w:rPr>
          <w:sz w:val="18"/>
          <w:szCs w:val="18"/>
        </w:rPr>
      </w:pPr>
      <w:r w:rsidRPr="00E358E8">
        <w:rPr>
          <w:sz w:val="18"/>
          <w:szCs w:val="18"/>
        </w:rPr>
        <w:t>Приоритетность этой задачи очевидна, поскольку, помимо неудовлетворительных жилищных условий, проживание в таких домах прямо угрожает жизни и здоровью граждан.</w:t>
      </w:r>
    </w:p>
    <w:p w:rsidR="00441546" w:rsidRPr="00E358E8" w:rsidRDefault="00441546" w:rsidP="00441546">
      <w:pPr>
        <w:ind w:firstLine="709"/>
        <w:jc w:val="both"/>
        <w:rPr>
          <w:b/>
          <w:sz w:val="18"/>
          <w:szCs w:val="18"/>
        </w:rPr>
      </w:pPr>
      <w:r w:rsidRPr="00E358E8">
        <w:rPr>
          <w:b/>
          <w:sz w:val="18"/>
          <w:szCs w:val="18"/>
        </w:rPr>
        <w:t>2. Приоритеты муниципальной политики в соответствующей сфере социально-экономического развития, цели, задачи, целевые показатели эффективности реализации муниципальной программы, описание конечных ожидаемых результатов муниципальной программы, сроков и этапов реализации муниципальной программы</w:t>
      </w:r>
    </w:p>
    <w:p w:rsidR="00441546" w:rsidRPr="00E358E8" w:rsidRDefault="00441546" w:rsidP="00441546">
      <w:pPr>
        <w:ind w:firstLine="709"/>
        <w:jc w:val="both"/>
        <w:rPr>
          <w:sz w:val="18"/>
          <w:szCs w:val="18"/>
        </w:rPr>
      </w:pPr>
      <w:r w:rsidRPr="00E358E8">
        <w:rPr>
          <w:sz w:val="18"/>
          <w:szCs w:val="18"/>
        </w:rPr>
        <w:t>Приоритеты муниципальной политики в сфере градостроительства на период до 2023 года сформированы с учетом целей и задач, представленных в следующих стратегических документах:</w:t>
      </w:r>
    </w:p>
    <w:p w:rsidR="00441546" w:rsidRPr="00E358E8" w:rsidRDefault="00441546" w:rsidP="00441546">
      <w:pPr>
        <w:ind w:firstLine="709"/>
        <w:jc w:val="both"/>
        <w:rPr>
          <w:sz w:val="18"/>
          <w:szCs w:val="18"/>
        </w:rPr>
      </w:pPr>
      <w:r w:rsidRPr="00E358E8">
        <w:rPr>
          <w:sz w:val="18"/>
          <w:szCs w:val="18"/>
        </w:rPr>
        <w:t>- Федеральный закон от 21.07.2007 № 185-ФЗ «О фонде содействия реформированию жилищно-коммунального хозяйства».</w:t>
      </w:r>
    </w:p>
    <w:p w:rsidR="00441546" w:rsidRPr="00E358E8" w:rsidRDefault="00441546" w:rsidP="00441546">
      <w:pPr>
        <w:ind w:firstLine="709"/>
        <w:jc w:val="both"/>
        <w:rPr>
          <w:sz w:val="18"/>
          <w:szCs w:val="18"/>
        </w:rPr>
      </w:pPr>
      <w:r w:rsidRPr="00E358E8">
        <w:rPr>
          <w:sz w:val="18"/>
          <w:szCs w:val="18"/>
        </w:rPr>
        <w:t>Целью муниципальной программы является обеспечение градостроительной деятельности на территории Орловского муниципального района Кировской области.</w:t>
      </w:r>
    </w:p>
    <w:p w:rsidR="00441546" w:rsidRPr="00E358E8" w:rsidRDefault="00441546" w:rsidP="00441546">
      <w:pPr>
        <w:ind w:firstLine="709"/>
        <w:jc w:val="both"/>
        <w:rPr>
          <w:sz w:val="18"/>
          <w:szCs w:val="18"/>
        </w:rPr>
      </w:pPr>
      <w:r w:rsidRPr="00E358E8">
        <w:rPr>
          <w:sz w:val="18"/>
          <w:szCs w:val="18"/>
        </w:rPr>
        <w:t>Для достижения этой цели необходимо решить следующие основные задачи:</w:t>
      </w:r>
    </w:p>
    <w:p w:rsidR="00441546" w:rsidRPr="00E358E8" w:rsidRDefault="00441546" w:rsidP="00441546">
      <w:pPr>
        <w:ind w:firstLine="709"/>
        <w:jc w:val="both"/>
        <w:rPr>
          <w:sz w:val="18"/>
          <w:szCs w:val="18"/>
        </w:rPr>
      </w:pPr>
      <w:r w:rsidRPr="00E358E8">
        <w:rPr>
          <w:sz w:val="18"/>
          <w:szCs w:val="18"/>
        </w:rPr>
        <w:t>- приведение документов территориального планирования в соответствии  с Градостроительным кодексом Российской Федерации;</w:t>
      </w:r>
    </w:p>
    <w:p w:rsidR="00441546" w:rsidRPr="00E358E8" w:rsidRDefault="00441546" w:rsidP="00441546">
      <w:pPr>
        <w:ind w:firstLine="709"/>
        <w:jc w:val="both"/>
        <w:rPr>
          <w:sz w:val="18"/>
          <w:szCs w:val="18"/>
        </w:rPr>
      </w:pPr>
      <w:r w:rsidRPr="00E358E8">
        <w:rPr>
          <w:sz w:val="18"/>
          <w:szCs w:val="18"/>
        </w:rPr>
        <w:t>- стимулирование развития жилищного строительства, в том числе малоэтажного;</w:t>
      </w:r>
    </w:p>
    <w:p w:rsidR="00441546" w:rsidRPr="00E358E8" w:rsidRDefault="00441546" w:rsidP="00441546">
      <w:pPr>
        <w:ind w:firstLine="709"/>
        <w:jc w:val="both"/>
        <w:rPr>
          <w:sz w:val="18"/>
          <w:szCs w:val="18"/>
        </w:rPr>
      </w:pPr>
      <w:r w:rsidRPr="00E358E8">
        <w:rPr>
          <w:sz w:val="18"/>
          <w:szCs w:val="18"/>
        </w:rPr>
        <w:t>- вовлечение в оборот новых земельных участков в целях строительства жилья эконом</w:t>
      </w:r>
      <w:proofErr w:type="gramStart"/>
      <w:r w:rsidRPr="00E358E8">
        <w:rPr>
          <w:sz w:val="18"/>
          <w:szCs w:val="18"/>
        </w:rPr>
        <w:t>.к</w:t>
      </w:r>
      <w:proofErr w:type="gramEnd"/>
      <w:r w:rsidRPr="00E358E8">
        <w:rPr>
          <w:sz w:val="18"/>
          <w:szCs w:val="18"/>
        </w:rPr>
        <w:t>ласса;</w:t>
      </w:r>
    </w:p>
    <w:p w:rsidR="00441546" w:rsidRPr="00E358E8" w:rsidRDefault="00441546" w:rsidP="00441546">
      <w:pPr>
        <w:ind w:firstLine="709"/>
        <w:jc w:val="both"/>
        <w:rPr>
          <w:sz w:val="18"/>
          <w:szCs w:val="18"/>
        </w:rPr>
      </w:pPr>
      <w:r w:rsidRPr="00E358E8">
        <w:rPr>
          <w:sz w:val="18"/>
          <w:szCs w:val="18"/>
        </w:rPr>
        <w:t>- обеспечение земельных участков, предназначенных для жилищного строительства коммунальной и дорожной инфраструктурой;</w:t>
      </w:r>
    </w:p>
    <w:p w:rsidR="00441546" w:rsidRPr="00E358E8" w:rsidRDefault="00441546" w:rsidP="00441546">
      <w:pPr>
        <w:ind w:firstLine="709"/>
        <w:jc w:val="both"/>
        <w:rPr>
          <w:sz w:val="18"/>
          <w:szCs w:val="18"/>
        </w:rPr>
      </w:pPr>
      <w:r w:rsidRPr="00E358E8">
        <w:rPr>
          <w:sz w:val="18"/>
          <w:szCs w:val="18"/>
        </w:rPr>
        <w:t>-строительство и реконструкция объектов коммунальной инфраструктуры;</w:t>
      </w:r>
    </w:p>
    <w:p w:rsidR="00441546" w:rsidRPr="00E358E8" w:rsidRDefault="00441546" w:rsidP="00441546">
      <w:pPr>
        <w:ind w:firstLine="709"/>
        <w:jc w:val="both"/>
        <w:rPr>
          <w:sz w:val="18"/>
          <w:szCs w:val="18"/>
        </w:rPr>
      </w:pPr>
      <w:r w:rsidRPr="00E358E8">
        <w:rPr>
          <w:sz w:val="18"/>
          <w:szCs w:val="18"/>
        </w:rPr>
        <w:t>-переселение граждан из ветхого и аварийного жилищного фонда;</w:t>
      </w:r>
    </w:p>
    <w:p w:rsidR="00441546" w:rsidRPr="00E358E8" w:rsidRDefault="00441546" w:rsidP="00441546">
      <w:pPr>
        <w:ind w:firstLine="709"/>
        <w:jc w:val="both"/>
        <w:rPr>
          <w:sz w:val="18"/>
          <w:szCs w:val="18"/>
        </w:rPr>
      </w:pPr>
      <w:r w:rsidRPr="00E358E8">
        <w:rPr>
          <w:sz w:val="18"/>
          <w:szCs w:val="18"/>
        </w:rPr>
        <w:t>-обновление автоматизированной системы обеспечения градостроительной деятельности</w:t>
      </w:r>
    </w:p>
    <w:p w:rsidR="00441546" w:rsidRPr="00E358E8" w:rsidRDefault="00441546" w:rsidP="00441546">
      <w:pPr>
        <w:ind w:firstLine="709"/>
        <w:jc w:val="both"/>
        <w:rPr>
          <w:sz w:val="18"/>
          <w:szCs w:val="18"/>
        </w:rPr>
      </w:pPr>
      <w:r w:rsidRPr="00E358E8">
        <w:rPr>
          <w:sz w:val="18"/>
          <w:szCs w:val="18"/>
        </w:rPr>
        <w:t xml:space="preserve"> Целевыми показателями оценки хода реализации муниципальной программы являются:</w:t>
      </w:r>
    </w:p>
    <w:p w:rsidR="00441546" w:rsidRPr="00E358E8" w:rsidRDefault="00441546" w:rsidP="00441546">
      <w:pPr>
        <w:ind w:firstLine="709"/>
        <w:jc w:val="both"/>
        <w:rPr>
          <w:sz w:val="18"/>
          <w:szCs w:val="18"/>
        </w:rPr>
      </w:pPr>
      <w:r w:rsidRPr="00E358E8">
        <w:rPr>
          <w:sz w:val="18"/>
          <w:szCs w:val="18"/>
        </w:rPr>
        <w:t>- Внесение изменений в генеральный план Орловского городского и сельских поселений;</w:t>
      </w:r>
    </w:p>
    <w:p w:rsidR="00441546" w:rsidRPr="00E358E8" w:rsidRDefault="00441546" w:rsidP="00441546">
      <w:pPr>
        <w:ind w:firstLine="709"/>
        <w:jc w:val="both"/>
        <w:rPr>
          <w:sz w:val="18"/>
          <w:szCs w:val="18"/>
        </w:rPr>
      </w:pPr>
      <w:r w:rsidRPr="00E358E8">
        <w:rPr>
          <w:sz w:val="18"/>
          <w:szCs w:val="18"/>
        </w:rPr>
        <w:t>- количество построенных домов, в том числе малоэтажных;</w:t>
      </w:r>
    </w:p>
    <w:p w:rsidR="00441546" w:rsidRPr="00E358E8" w:rsidRDefault="00441546" w:rsidP="00441546">
      <w:pPr>
        <w:ind w:firstLine="709"/>
        <w:jc w:val="both"/>
        <w:rPr>
          <w:sz w:val="18"/>
          <w:szCs w:val="18"/>
        </w:rPr>
      </w:pPr>
      <w:r w:rsidRPr="00E358E8">
        <w:rPr>
          <w:sz w:val="18"/>
          <w:szCs w:val="18"/>
        </w:rPr>
        <w:t xml:space="preserve">-количество земельных участков выделенных под строительство жилья </w:t>
      </w:r>
      <w:proofErr w:type="gramStart"/>
      <w:r w:rsidRPr="00E358E8">
        <w:rPr>
          <w:sz w:val="18"/>
          <w:szCs w:val="18"/>
        </w:rPr>
        <w:t>эконом-класса</w:t>
      </w:r>
      <w:proofErr w:type="gramEnd"/>
      <w:r w:rsidRPr="00E358E8">
        <w:rPr>
          <w:sz w:val="18"/>
          <w:szCs w:val="18"/>
        </w:rPr>
        <w:t>;</w:t>
      </w:r>
    </w:p>
    <w:p w:rsidR="00441546" w:rsidRPr="00E358E8" w:rsidRDefault="00441546" w:rsidP="00441546">
      <w:pPr>
        <w:ind w:firstLine="709"/>
        <w:jc w:val="both"/>
        <w:rPr>
          <w:sz w:val="18"/>
          <w:szCs w:val="18"/>
        </w:rPr>
      </w:pPr>
      <w:r w:rsidRPr="00E358E8">
        <w:rPr>
          <w:sz w:val="18"/>
          <w:szCs w:val="18"/>
        </w:rPr>
        <w:t xml:space="preserve">-количество земельных участков, которым обеспечена возможность подключения коммунальной и дорожной инфраструктуры, в целях строительства микрорайона </w:t>
      </w:r>
      <w:proofErr w:type="gramStart"/>
      <w:r w:rsidRPr="00E358E8">
        <w:rPr>
          <w:sz w:val="18"/>
          <w:szCs w:val="18"/>
        </w:rPr>
        <w:t>Юго-Западный</w:t>
      </w:r>
      <w:proofErr w:type="gramEnd"/>
      <w:r w:rsidRPr="00E358E8">
        <w:rPr>
          <w:sz w:val="18"/>
          <w:szCs w:val="18"/>
        </w:rPr>
        <w:t xml:space="preserve"> г. Орлова;</w:t>
      </w:r>
    </w:p>
    <w:p w:rsidR="00441546" w:rsidRPr="00E358E8" w:rsidRDefault="00441546" w:rsidP="00441546">
      <w:pPr>
        <w:ind w:firstLine="709"/>
        <w:jc w:val="both"/>
        <w:rPr>
          <w:sz w:val="18"/>
          <w:szCs w:val="18"/>
        </w:rPr>
      </w:pPr>
      <w:r w:rsidRPr="00E358E8">
        <w:rPr>
          <w:sz w:val="18"/>
          <w:szCs w:val="18"/>
        </w:rPr>
        <w:t>-количество граждан переселенных из аварийного жилищного фонда.</w:t>
      </w:r>
    </w:p>
    <w:p w:rsidR="00441546" w:rsidRPr="00E358E8" w:rsidRDefault="00441546" w:rsidP="00441546">
      <w:pPr>
        <w:ind w:firstLine="709"/>
        <w:jc w:val="both"/>
        <w:rPr>
          <w:sz w:val="18"/>
          <w:szCs w:val="18"/>
        </w:rPr>
      </w:pPr>
      <w:r w:rsidRPr="00E358E8">
        <w:rPr>
          <w:sz w:val="18"/>
          <w:szCs w:val="18"/>
        </w:rPr>
        <w:t>-обновление автоматизированной системы обеспечения градостроительной деятельности</w:t>
      </w:r>
    </w:p>
    <w:p w:rsidR="00441546" w:rsidRPr="00E358E8" w:rsidRDefault="00441546" w:rsidP="00441546">
      <w:pPr>
        <w:ind w:firstLine="709"/>
        <w:jc w:val="both"/>
        <w:rPr>
          <w:sz w:val="18"/>
          <w:szCs w:val="18"/>
        </w:rPr>
      </w:pPr>
      <w:r w:rsidRPr="00E358E8">
        <w:rPr>
          <w:sz w:val="18"/>
          <w:szCs w:val="18"/>
        </w:rPr>
        <w:t>Количественные значения показателей приведены в таблице №1</w:t>
      </w:r>
    </w:p>
    <w:p w:rsidR="00441546" w:rsidRPr="00E358E8" w:rsidRDefault="00441546" w:rsidP="00441546">
      <w:pPr>
        <w:ind w:firstLine="540"/>
        <w:jc w:val="right"/>
        <w:rPr>
          <w:sz w:val="18"/>
          <w:szCs w:val="18"/>
        </w:rPr>
      </w:pPr>
    </w:p>
    <w:p w:rsidR="00441546" w:rsidRPr="00E358E8" w:rsidRDefault="00441546" w:rsidP="00441546">
      <w:pPr>
        <w:ind w:firstLine="540"/>
        <w:jc w:val="right"/>
        <w:rPr>
          <w:sz w:val="18"/>
          <w:szCs w:val="18"/>
        </w:rPr>
      </w:pPr>
    </w:p>
    <w:p w:rsidR="00441546" w:rsidRPr="00E358E8" w:rsidRDefault="00441546" w:rsidP="00441546">
      <w:pPr>
        <w:ind w:firstLine="540"/>
        <w:jc w:val="right"/>
        <w:rPr>
          <w:sz w:val="18"/>
          <w:szCs w:val="18"/>
        </w:rPr>
      </w:pPr>
    </w:p>
    <w:p w:rsidR="00441546" w:rsidRPr="00E358E8" w:rsidRDefault="00441546" w:rsidP="00441546">
      <w:pPr>
        <w:ind w:firstLine="540"/>
        <w:jc w:val="right"/>
        <w:rPr>
          <w:sz w:val="18"/>
          <w:szCs w:val="18"/>
        </w:rPr>
      </w:pPr>
      <w:r w:rsidRPr="00E358E8">
        <w:rPr>
          <w:sz w:val="18"/>
          <w:szCs w:val="1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5"/>
        <w:gridCol w:w="3888"/>
        <w:gridCol w:w="992"/>
        <w:gridCol w:w="992"/>
        <w:gridCol w:w="2977"/>
      </w:tblGrid>
      <w:tr w:rsidR="00441546" w:rsidRPr="00E358E8" w:rsidTr="00441546">
        <w:trPr>
          <w:trHeight w:val="225"/>
        </w:trPr>
        <w:tc>
          <w:tcPr>
            <w:tcW w:w="615" w:type="dxa"/>
            <w:vMerge w:val="restart"/>
          </w:tcPr>
          <w:p w:rsidR="00441546" w:rsidRPr="00E358E8" w:rsidRDefault="00441546" w:rsidP="00441546">
            <w:pPr>
              <w:jc w:val="center"/>
              <w:rPr>
                <w:sz w:val="18"/>
                <w:szCs w:val="18"/>
              </w:rPr>
            </w:pPr>
            <w:r w:rsidRPr="00E358E8">
              <w:rPr>
                <w:sz w:val="18"/>
                <w:szCs w:val="18"/>
              </w:rPr>
              <w:t>№</w:t>
            </w:r>
          </w:p>
          <w:p w:rsidR="00441546" w:rsidRPr="00E358E8" w:rsidRDefault="00441546" w:rsidP="00441546">
            <w:pPr>
              <w:jc w:val="center"/>
              <w:rPr>
                <w:sz w:val="18"/>
                <w:szCs w:val="18"/>
              </w:rPr>
            </w:pPr>
            <w:proofErr w:type="gramStart"/>
            <w:r w:rsidRPr="00E358E8">
              <w:rPr>
                <w:sz w:val="18"/>
                <w:szCs w:val="18"/>
              </w:rPr>
              <w:t>п</w:t>
            </w:r>
            <w:proofErr w:type="gramEnd"/>
            <w:r w:rsidRPr="00E358E8">
              <w:rPr>
                <w:sz w:val="18"/>
                <w:szCs w:val="18"/>
              </w:rPr>
              <w:t>/п</w:t>
            </w:r>
          </w:p>
        </w:tc>
        <w:tc>
          <w:tcPr>
            <w:tcW w:w="3888" w:type="dxa"/>
            <w:vMerge w:val="restart"/>
          </w:tcPr>
          <w:p w:rsidR="00441546" w:rsidRPr="00E358E8" w:rsidRDefault="00441546" w:rsidP="00441546">
            <w:pPr>
              <w:jc w:val="center"/>
              <w:rPr>
                <w:sz w:val="18"/>
                <w:szCs w:val="18"/>
              </w:rPr>
            </w:pPr>
            <w:r w:rsidRPr="00E358E8">
              <w:rPr>
                <w:sz w:val="18"/>
                <w:szCs w:val="18"/>
              </w:rPr>
              <w:t>Наименование показателя эффективности/единица измерения показателя</w:t>
            </w:r>
          </w:p>
        </w:tc>
        <w:tc>
          <w:tcPr>
            <w:tcW w:w="4961" w:type="dxa"/>
            <w:gridSpan w:val="3"/>
          </w:tcPr>
          <w:p w:rsidR="00441546" w:rsidRPr="00E358E8" w:rsidRDefault="00441546" w:rsidP="00441546">
            <w:pPr>
              <w:jc w:val="center"/>
              <w:rPr>
                <w:sz w:val="18"/>
                <w:szCs w:val="18"/>
              </w:rPr>
            </w:pPr>
            <w:r w:rsidRPr="00E358E8">
              <w:rPr>
                <w:sz w:val="18"/>
                <w:szCs w:val="18"/>
              </w:rPr>
              <w:t>Годы реализации муниципальной программы</w:t>
            </w:r>
          </w:p>
        </w:tc>
      </w:tr>
      <w:tr w:rsidR="00441546" w:rsidRPr="00E358E8" w:rsidTr="00441546">
        <w:trPr>
          <w:trHeight w:val="420"/>
        </w:trPr>
        <w:tc>
          <w:tcPr>
            <w:tcW w:w="615" w:type="dxa"/>
            <w:vMerge/>
          </w:tcPr>
          <w:p w:rsidR="00441546" w:rsidRPr="00E358E8" w:rsidRDefault="00441546" w:rsidP="00441546">
            <w:pPr>
              <w:jc w:val="center"/>
              <w:rPr>
                <w:sz w:val="18"/>
                <w:szCs w:val="18"/>
              </w:rPr>
            </w:pPr>
          </w:p>
        </w:tc>
        <w:tc>
          <w:tcPr>
            <w:tcW w:w="3888" w:type="dxa"/>
            <w:vMerge/>
          </w:tcPr>
          <w:p w:rsidR="00441546" w:rsidRPr="00E358E8" w:rsidRDefault="00441546" w:rsidP="00441546">
            <w:pPr>
              <w:jc w:val="both"/>
              <w:rPr>
                <w:sz w:val="18"/>
                <w:szCs w:val="18"/>
              </w:rPr>
            </w:pPr>
          </w:p>
        </w:tc>
        <w:tc>
          <w:tcPr>
            <w:tcW w:w="992" w:type="dxa"/>
          </w:tcPr>
          <w:p w:rsidR="00441546" w:rsidRPr="00E358E8" w:rsidRDefault="00441546" w:rsidP="00441546">
            <w:pPr>
              <w:jc w:val="center"/>
              <w:rPr>
                <w:sz w:val="18"/>
                <w:szCs w:val="18"/>
              </w:rPr>
            </w:pPr>
            <w:r w:rsidRPr="00E358E8">
              <w:rPr>
                <w:sz w:val="18"/>
                <w:szCs w:val="18"/>
              </w:rPr>
              <w:t>2019</w:t>
            </w:r>
          </w:p>
        </w:tc>
        <w:tc>
          <w:tcPr>
            <w:tcW w:w="992" w:type="dxa"/>
          </w:tcPr>
          <w:p w:rsidR="00441546" w:rsidRPr="00E358E8" w:rsidRDefault="00441546" w:rsidP="00441546">
            <w:pPr>
              <w:jc w:val="center"/>
              <w:rPr>
                <w:sz w:val="18"/>
                <w:szCs w:val="18"/>
              </w:rPr>
            </w:pPr>
            <w:r w:rsidRPr="00E358E8">
              <w:rPr>
                <w:sz w:val="18"/>
                <w:szCs w:val="18"/>
              </w:rPr>
              <w:t>2020</w:t>
            </w:r>
          </w:p>
        </w:tc>
        <w:tc>
          <w:tcPr>
            <w:tcW w:w="2977" w:type="dxa"/>
          </w:tcPr>
          <w:p w:rsidR="00441546" w:rsidRPr="00E358E8" w:rsidRDefault="00441546" w:rsidP="00441546">
            <w:pPr>
              <w:tabs>
                <w:tab w:val="left" w:pos="301"/>
                <w:tab w:val="center" w:pos="1522"/>
                <w:tab w:val="right" w:pos="3044"/>
              </w:tabs>
              <w:rPr>
                <w:sz w:val="18"/>
                <w:szCs w:val="18"/>
              </w:rPr>
            </w:pPr>
            <w:r w:rsidRPr="00E358E8">
              <w:rPr>
                <w:noProof/>
                <w:sz w:val="18"/>
                <w:szCs w:val="18"/>
              </w:rPr>
              <mc:AlternateContent>
                <mc:Choice Requires="wps">
                  <w:drawing>
                    <wp:anchor distT="0" distB="0" distL="114300" distR="114300" simplePos="0" relativeHeight="251661312" behindDoc="0" locked="0" layoutInCell="1" allowOverlap="1" wp14:anchorId="1542122C" wp14:editId="22BFDE4E">
                      <wp:simplePos x="0" y="0"/>
                      <wp:positionH relativeFrom="column">
                        <wp:posOffset>1225550</wp:posOffset>
                      </wp:positionH>
                      <wp:positionV relativeFrom="paragraph">
                        <wp:posOffset>3810</wp:posOffset>
                      </wp:positionV>
                      <wp:extent cx="0" cy="5603240"/>
                      <wp:effectExtent l="10795" t="11430" r="8255" b="508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03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2" o:spid="_x0000_s1026" type="#_x0000_t32" style="position:absolute;margin-left:96.5pt;margin-top:.3pt;width:0;height:44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PVtTgIAAFYEAAAOAAAAZHJzL2Uyb0RvYy54bWysVEtu2zAQ3RfoHQjuHUmO7CZC5KCQ7G7S&#10;NkDSA9AkZRGVSIJkLBtFgTQXyBF6hW666Ac5g3yjDukPknZTFPWCHpIzb97MPOrsfNU2aMmNFUrm&#10;ODmKMeKSKibkIsfvrmeDE4ysI5KRRkme4zW3+Hzy/NlZpzM+VLVqGDcIQKTNOp3j2jmdRZGlNW+J&#10;PVKaS7islGmJg61ZRMyQDtDbJhrG8TjqlGHaKMqthdNye4knAb+qOHVvq8pyh5ocAzcXVhPWuV+j&#10;yRnJFoboWtAdDfIPLFoiJCQ9QJXEEXRjxB9QraBGWVW5I6raSFWVoDzUANUk8W/VXNVE81ALNMfq&#10;Q5vs/4Olb5aXBgmW4+MhRpK0MKP+8+Z2c9//7L9s7tHmU/8Ay+Zuc9t/7X/03/uH/hsCZ+hcp20G&#10;AIW8NL52upJX+kLR9xZJVdRELnio4HqtATXxEdGTEL+xGvLPu9eKgQ+5cSq0cVWZ1kNCg9AqTGt9&#10;mBZfOUS3hxROR+P4eJiGSUYk2wdqY90rrlrkjRxbZ4hY1K5QUoImlElCGrK8sM7TItk+wGeVaiaa&#10;JkijkajL8eloOAoBVjWC+UvvZs1iXjQGLYkXV/iFGuHmsZtRN5IFsJoTNt3Zjohma0PyRno8KAzo&#10;7Kytej6cxqfTk+lJOkiH4+kgjcty8HJWpIPxLHkxKo/LoiiTj55akma1YIxLz26v5CT9O6Xs3tRW&#10;gwctH9oQPUUP/QKy+/9AOkzWD3Mri7li60uznziINzjvHpp/HY/3YD/+HEx+AQAA//8DAFBLAwQU&#10;AAYACAAAACEAri4lbtsAAAAIAQAADwAAAGRycy9kb3ducmV2LnhtbEyPwU7DMBBE70j8g7VIXBB1&#10;WkSVpnGqCokDR9pKXLfxkqTE6yh2mtCvZ8sFjm9nNDuTbybXqjP1ofFsYD5LQBGX3jZcGTjsXx9T&#10;UCEiW2w9k4FvCrApbm9yzKwf+Z3Ou1gpCeGQoYE6xi7TOpQ1OQwz3xGL9ul7h1Gwr7TtcZRw1+pF&#10;kiy1w4blQ40dvdRUfu0GZ4DC8DxPtitXHd4u48PH4nIau70x93fTdg0q0hT/zHCtL9WhkE5HP7AN&#10;qhVePcmWaGAJ6ir/4tFAmspdF7n+P6D4AQAA//8DAFBLAQItABQABgAIAAAAIQC2gziS/gAAAOEB&#10;AAATAAAAAAAAAAAAAAAAAAAAAABbQ29udGVudF9UeXBlc10ueG1sUEsBAi0AFAAGAAgAAAAhADj9&#10;If/WAAAAlAEAAAsAAAAAAAAAAAAAAAAALwEAAF9yZWxzLy5yZWxzUEsBAi0AFAAGAAgAAAAhAII8&#10;9W1OAgAAVgQAAA4AAAAAAAAAAAAAAAAALgIAAGRycy9lMm9Eb2MueG1sUEsBAi0AFAAGAAgAAAAh&#10;AK4uJW7bAAAACAEAAA8AAAAAAAAAAAAAAAAAqAQAAGRycy9kb3ducmV2LnhtbFBLBQYAAAAABAAE&#10;APMAAACwBQAAAAA=&#10;"/>
                  </w:pict>
                </mc:Fallback>
              </mc:AlternateContent>
            </w:r>
            <w:r w:rsidRPr="00E358E8">
              <w:rPr>
                <w:noProof/>
                <w:sz w:val="18"/>
                <w:szCs w:val="18"/>
              </w:rPr>
              <mc:AlternateContent>
                <mc:Choice Requires="wps">
                  <w:drawing>
                    <wp:anchor distT="0" distB="0" distL="114300" distR="114300" simplePos="0" relativeHeight="251660288" behindDoc="0" locked="0" layoutInCell="1" allowOverlap="1" wp14:anchorId="35C01248" wp14:editId="248A139F">
                      <wp:simplePos x="0" y="0"/>
                      <wp:positionH relativeFrom="column">
                        <wp:posOffset>534670</wp:posOffset>
                      </wp:positionH>
                      <wp:positionV relativeFrom="paragraph">
                        <wp:posOffset>3810</wp:posOffset>
                      </wp:positionV>
                      <wp:extent cx="0" cy="5603240"/>
                      <wp:effectExtent l="5715" t="11430" r="13335" b="508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0324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42.1pt;margin-top:.3pt;width:0;height:44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ACX1QIAALAFAAAOAAAAZHJzL2Uyb0RvYy54bWysVEtu2zAQ3RfoHQjtFUmW/EXsIJHlbvoJ&#10;kBRd0yJlEZVIgaQtB0WBtBfIEXqFbrroBzmDfKMOKVup001RxAYIkuI8vnnzOKdn27JAGyoVE3zq&#10;BCe+gyhPBWF8NXXeXi/ckYOUxpzgQnA6dW6ocs5mz5+d1tWE9kQuCkIlAhCuJnU1dXKtq4nnqTSn&#10;JVYnoqIcPmZClljDUq48InEN6GXh9Xx/4NVCkkqKlCoFu/P2ozOz+FlGU/0myxTVqJg6wE3bUdpx&#10;aUZvdoonK4mrnKV7Gvg/WJSYcbi0g5pjjdFasr+gSpZKoUSmT1JReiLLWEptDpBN4D/K5irHFbW5&#10;gDiq6mRSTwebvt5cSsTI1AkDB3FcQo2aL7vb3V3zq/m6u0O7T809DLvPu9vmW/Oz+dHcN98RHAbl&#10;6kpNACDml9Lknm75VfVSpO8V4iLOMV9Rm8H1TQWoNsI7CjELVcH9y/qVIHAGr7WwMm4zWRpIEAht&#10;bbVuumrRrUZpu5nCbn/gh73IVtLDk0NgJZV+QUWJzGTqKC0xW+U6FpyDJ4QM7DV481JpSAQCDwHm&#10;Vi4WrCisNQqOaqPNsG8DlCgYMR/NMSVXy7iQaIONuezPqAJgR8ekWHNiwXKKSbKfa8yKdg7nC27w&#10;qPVrywhWWw1Tuw8JWy99GPvjZJSMIjfqDRI38udz93wRR+5gAQTn4TyO58FHQzSIJjkjhHLD9eDr&#10;IPo33+xfWOvIztmdKN4xuk0YyB4zPV/0/WEUjtzhsB+6UZj47sVoEbvncTAYDJOL+CJ5xDSx2aun&#10;IdtJaViJtabyKic1IsyYoTcKx9CWCIM+EI78gT8eOggXK2hgqZYOkkK/Yzq33jWuMxhHtR4uzL91&#10;UFHluHVA3zjgYIDWGlab7vpWqUORzaor0z75By3BFAcD2Ddjnkn74JaC3FxK4zPzfKAt2KB9CzN9&#10;58+1PfXQaGe/AQAA//8DAFBLAwQUAAYACAAAACEAkRSlltoAAAAGAQAADwAAAGRycy9kb3ducmV2&#10;LnhtbEyOzU7DMBCE70i8g7VIXCLqtKAqhDhVxd8FLhR638ZLEojXVuy24e1ZuMBpNJrRzFetJjeo&#10;A42x92xgPstBETfe9twaeHt9uChAxYRscfBMBr4owqo+PamwtP7IL3TYpFbJCMcSDXQphVLr2HTk&#10;MM58IJbs3Y8Ok9ix1XbEo4y7QS/yfKkd9iwPHQa67aj53Oydge31fYh3zx8ZZVuXrR99mPdPwZjz&#10;s2l9AyrRlP7K8IMv6FAL087v2UY1GCiuFtI0sAQl6a/biRaXOei60v/x628AAAD//wMAUEsBAi0A&#10;FAAGAAgAAAAhALaDOJL+AAAA4QEAABMAAAAAAAAAAAAAAAAAAAAAAFtDb250ZW50X1R5cGVzXS54&#10;bWxQSwECLQAUAAYACAAAACEAOP0h/9YAAACUAQAACwAAAAAAAAAAAAAAAAAvAQAAX3JlbHMvLnJl&#10;bHNQSwECLQAUAAYACAAAACEAfEQAl9UCAACwBQAADgAAAAAAAAAAAAAAAAAuAgAAZHJzL2Uyb0Rv&#10;Yy54bWxQSwECLQAUAAYACAAAACEAkRSlltoAAAAGAQAADwAAAAAAAAAAAAAAAAAvBQAAZHJzL2Rv&#10;d25yZXYueG1sUEsFBgAAAAAEAAQA8wAAADYGAAAAAA==&#10;" strokeweight=".25pt">
                      <v:shadow color="#7f7f7f" opacity=".5" offset="1pt"/>
                    </v:shape>
                  </w:pict>
                </mc:Fallback>
              </mc:AlternateContent>
            </w:r>
            <w:r w:rsidRPr="00E358E8">
              <w:rPr>
                <w:sz w:val="18"/>
                <w:szCs w:val="18"/>
              </w:rPr>
              <w:t xml:space="preserve">  2021</w:t>
            </w:r>
            <w:r w:rsidRPr="00E358E8">
              <w:rPr>
                <w:sz w:val="18"/>
                <w:szCs w:val="18"/>
              </w:rPr>
              <w:tab/>
              <w:t xml:space="preserve">      2022       2023</w:t>
            </w:r>
          </w:p>
        </w:tc>
      </w:tr>
      <w:tr w:rsidR="00441546" w:rsidRPr="00E358E8" w:rsidTr="00441546">
        <w:trPr>
          <w:trHeight w:val="510"/>
        </w:trPr>
        <w:tc>
          <w:tcPr>
            <w:tcW w:w="615" w:type="dxa"/>
          </w:tcPr>
          <w:p w:rsidR="00441546" w:rsidRPr="00E358E8" w:rsidRDefault="00441546" w:rsidP="00441546">
            <w:pPr>
              <w:jc w:val="center"/>
              <w:rPr>
                <w:sz w:val="18"/>
                <w:szCs w:val="18"/>
              </w:rPr>
            </w:pPr>
            <w:r w:rsidRPr="00E358E8">
              <w:rPr>
                <w:sz w:val="18"/>
                <w:szCs w:val="18"/>
              </w:rPr>
              <w:t>1</w:t>
            </w:r>
          </w:p>
        </w:tc>
        <w:tc>
          <w:tcPr>
            <w:tcW w:w="3888" w:type="dxa"/>
          </w:tcPr>
          <w:p w:rsidR="00441546" w:rsidRPr="00E358E8" w:rsidRDefault="00441546" w:rsidP="00441546">
            <w:pPr>
              <w:jc w:val="both"/>
              <w:rPr>
                <w:sz w:val="18"/>
                <w:szCs w:val="18"/>
              </w:rPr>
            </w:pPr>
            <w:r w:rsidRPr="00E358E8">
              <w:rPr>
                <w:sz w:val="18"/>
                <w:szCs w:val="18"/>
              </w:rPr>
              <w:t>Внесение изменений в генеральный план Орловского городского и сельских поселений, ед.</w:t>
            </w:r>
          </w:p>
        </w:tc>
        <w:tc>
          <w:tcPr>
            <w:tcW w:w="992" w:type="dxa"/>
          </w:tcPr>
          <w:p w:rsidR="00441546" w:rsidRPr="00E358E8" w:rsidRDefault="00441546" w:rsidP="00441546">
            <w:pPr>
              <w:jc w:val="center"/>
              <w:rPr>
                <w:sz w:val="18"/>
                <w:szCs w:val="18"/>
              </w:rPr>
            </w:pPr>
            <w:r w:rsidRPr="00E358E8">
              <w:rPr>
                <w:sz w:val="18"/>
                <w:szCs w:val="18"/>
              </w:rPr>
              <w:t>1</w:t>
            </w:r>
          </w:p>
        </w:tc>
        <w:tc>
          <w:tcPr>
            <w:tcW w:w="992" w:type="dxa"/>
          </w:tcPr>
          <w:p w:rsidR="00441546" w:rsidRPr="00E358E8" w:rsidRDefault="00441546" w:rsidP="00441546">
            <w:pPr>
              <w:jc w:val="center"/>
              <w:rPr>
                <w:sz w:val="18"/>
                <w:szCs w:val="18"/>
              </w:rPr>
            </w:pPr>
            <w:r w:rsidRPr="00E358E8">
              <w:rPr>
                <w:sz w:val="18"/>
                <w:szCs w:val="18"/>
              </w:rPr>
              <w:t>1</w:t>
            </w:r>
          </w:p>
        </w:tc>
        <w:tc>
          <w:tcPr>
            <w:tcW w:w="2977" w:type="dxa"/>
          </w:tcPr>
          <w:p w:rsidR="00441546" w:rsidRPr="00E358E8" w:rsidRDefault="00441546" w:rsidP="00441546">
            <w:pPr>
              <w:tabs>
                <w:tab w:val="left" w:pos="318"/>
                <w:tab w:val="center" w:pos="1380"/>
                <w:tab w:val="right" w:pos="2761"/>
              </w:tabs>
              <w:rPr>
                <w:sz w:val="18"/>
                <w:szCs w:val="18"/>
              </w:rPr>
            </w:pPr>
            <w:r w:rsidRPr="00E358E8">
              <w:rPr>
                <w:sz w:val="18"/>
                <w:szCs w:val="18"/>
              </w:rPr>
              <w:tab/>
              <w:t>1</w:t>
            </w:r>
            <w:r w:rsidRPr="00E358E8">
              <w:rPr>
                <w:sz w:val="18"/>
                <w:szCs w:val="18"/>
              </w:rPr>
              <w:tab/>
              <w:t xml:space="preserve">            0             0</w:t>
            </w:r>
          </w:p>
        </w:tc>
      </w:tr>
      <w:tr w:rsidR="00441546" w:rsidRPr="00E358E8" w:rsidTr="00441546">
        <w:tc>
          <w:tcPr>
            <w:tcW w:w="615" w:type="dxa"/>
          </w:tcPr>
          <w:p w:rsidR="00441546" w:rsidRPr="00E358E8" w:rsidRDefault="00441546" w:rsidP="00441546">
            <w:pPr>
              <w:jc w:val="center"/>
              <w:rPr>
                <w:sz w:val="18"/>
                <w:szCs w:val="18"/>
              </w:rPr>
            </w:pPr>
            <w:r w:rsidRPr="00E358E8">
              <w:rPr>
                <w:sz w:val="18"/>
                <w:szCs w:val="18"/>
              </w:rPr>
              <w:t>2</w:t>
            </w:r>
          </w:p>
        </w:tc>
        <w:tc>
          <w:tcPr>
            <w:tcW w:w="3888" w:type="dxa"/>
          </w:tcPr>
          <w:p w:rsidR="00441546" w:rsidRPr="00E358E8" w:rsidRDefault="00441546" w:rsidP="00441546">
            <w:pPr>
              <w:jc w:val="both"/>
              <w:rPr>
                <w:sz w:val="18"/>
                <w:szCs w:val="18"/>
              </w:rPr>
            </w:pPr>
            <w:r w:rsidRPr="00E358E8">
              <w:rPr>
                <w:sz w:val="18"/>
                <w:szCs w:val="18"/>
              </w:rPr>
              <w:t>Количество построенных домов, в том числе малоэтажных, шт.</w:t>
            </w:r>
          </w:p>
        </w:tc>
        <w:tc>
          <w:tcPr>
            <w:tcW w:w="992" w:type="dxa"/>
          </w:tcPr>
          <w:p w:rsidR="00441546" w:rsidRPr="00E358E8" w:rsidRDefault="00441546" w:rsidP="00441546">
            <w:pPr>
              <w:jc w:val="center"/>
              <w:rPr>
                <w:sz w:val="18"/>
                <w:szCs w:val="18"/>
              </w:rPr>
            </w:pPr>
            <w:r w:rsidRPr="00E358E8">
              <w:rPr>
                <w:sz w:val="18"/>
                <w:szCs w:val="18"/>
              </w:rPr>
              <w:t>12</w:t>
            </w:r>
          </w:p>
        </w:tc>
        <w:tc>
          <w:tcPr>
            <w:tcW w:w="992" w:type="dxa"/>
          </w:tcPr>
          <w:p w:rsidR="00441546" w:rsidRPr="00E358E8" w:rsidRDefault="00441546" w:rsidP="00441546">
            <w:pPr>
              <w:jc w:val="center"/>
              <w:rPr>
                <w:sz w:val="18"/>
                <w:szCs w:val="18"/>
              </w:rPr>
            </w:pPr>
            <w:r w:rsidRPr="00E358E8">
              <w:rPr>
                <w:sz w:val="18"/>
                <w:szCs w:val="18"/>
              </w:rPr>
              <w:t>13</w:t>
            </w:r>
          </w:p>
        </w:tc>
        <w:tc>
          <w:tcPr>
            <w:tcW w:w="2977" w:type="dxa"/>
          </w:tcPr>
          <w:p w:rsidR="00441546" w:rsidRPr="00E358E8" w:rsidRDefault="00441546" w:rsidP="00441546">
            <w:pPr>
              <w:tabs>
                <w:tab w:val="left" w:pos="318"/>
                <w:tab w:val="center" w:pos="1380"/>
              </w:tabs>
              <w:rPr>
                <w:sz w:val="18"/>
                <w:szCs w:val="18"/>
              </w:rPr>
            </w:pPr>
            <w:r w:rsidRPr="00E358E8">
              <w:rPr>
                <w:sz w:val="18"/>
                <w:szCs w:val="18"/>
              </w:rPr>
              <w:tab/>
              <w:t>14</w:t>
            </w:r>
            <w:r w:rsidRPr="00E358E8">
              <w:rPr>
                <w:sz w:val="18"/>
                <w:szCs w:val="18"/>
              </w:rPr>
              <w:tab/>
              <w:t xml:space="preserve">          0             0</w:t>
            </w:r>
          </w:p>
        </w:tc>
      </w:tr>
      <w:tr w:rsidR="00441546" w:rsidRPr="00E358E8" w:rsidTr="00441546">
        <w:tc>
          <w:tcPr>
            <w:tcW w:w="615" w:type="dxa"/>
          </w:tcPr>
          <w:p w:rsidR="00441546" w:rsidRPr="00E358E8" w:rsidRDefault="00441546" w:rsidP="00441546">
            <w:pPr>
              <w:jc w:val="center"/>
              <w:rPr>
                <w:sz w:val="18"/>
                <w:szCs w:val="18"/>
              </w:rPr>
            </w:pPr>
            <w:r w:rsidRPr="00E358E8">
              <w:rPr>
                <w:sz w:val="18"/>
                <w:szCs w:val="18"/>
              </w:rPr>
              <w:t>3</w:t>
            </w:r>
          </w:p>
        </w:tc>
        <w:tc>
          <w:tcPr>
            <w:tcW w:w="3888" w:type="dxa"/>
          </w:tcPr>
          <w:p w:rsidR="00441546" w:rsidRPr="00E358E8" w:rsidRDefault="00441546" w:rsidP="00441546">
            <w:pPr>
              <w:jc w:val="both"/>
              <w:rPr>
                <w:sz w:val="18"/>
                <w:szCs w:val="18"/>
              </w:rPr>
            </w:pPr>
            <w:r w:rsidRPr="00E358E8">
              <w:rPr>
                <w:sz w:val="18"/>
                <w:szCs w:val="18"/>
              </w:rPr>
              <w:t xml:space="preserve">Количество земельных участков выделенных под строительство жилья </w:t>
            </w:r>
            <w:proofErr w:type="gramStart"/>
            <w:r w:rsidRPr="00E358E8">
              <w:rPr>
                <w:sz w:val="18"/>
                <w:szCs w:val="18"/>
              </w:rPr>
              <w:t>эконом-класса</w:t>
            </w:r>
            <w:proofErr w:type="gramEnd"/>
            <w:r w:rsidRPr="00E358E8">
              <w:rPr>
                <w:sz w:val="18"/>
                <w:szCs w:val="18"/>
              </w:rPr>
              <w:t>, шт.</w:t>
            </w:r>
          </w:p>
        </w:tc>
        <w:tc>
          <w:tcPr>
            <w:tcW w:w="992" w:type="dxa"/>
          </w:tcPr>
          <w:p w:rsidR="00441546" w:rsidRPr="00E358E8" w:rsidRDefault="00441546" w:rsidP="00441546">
            <w:pPr>
              <w:jc w:val="center"/>
              <w:rPr>
                <w:sz w:val="18"/>
                <w:szCs w:val="18"/>
              </w:rPr>
            </w:pPr>
            <w:r w:rsidRPr="00E358E8">
              <w:rPr>
                <w:sz w:val="18"/>
                <w:szCs w:val="18"/>
              </w:rPr>
              <w:t>2</w:t>
            </w:r>
          </w:p>
        </w:tc>
        <w:tc>
          <w:tcPr>
            <w:tcW w:w="992" w:type="dxa"/>
          </w:tcPr>
          <w:p w:rsidR="00441546" w:rsidRPr="00E358E8" w:rsidRDefault="00441546" w:rsidP="00441546">
            <w:pPr>
              <w:jc w:val="center"/>
              <w:rPr>
                <w:sz w:val="18"/>
                <w:szCs w:val="18"/>
              </w:rPr>
            </w:pPr>
            <w:r w:rsidRPr="00E358E8">
              <w:rPr>
                <w:sz w:val="18"/>
                <w:szCs w:val="18"/>
              </w:rPr>
              <w:t>2</w:t>
            </w:r>
          </w:p>
        </w:tc>
        <w:tc>
          <w:tcPr>
            <w:tcW w:w="2977" w:type="dxa"/>
          </w:tcPr>
          <w:p w:rsidR="00441546" w:rsidRPr="00E358E8" w:rsidRDefault="00441546" w:rsidP="00441546">
            <w:pPr>
              <w:tabs>
                <w:tab w:val="left" w:pos="360"/>
                <w:tab w:val="center" w:pos="1380"/>
              </w:tabs>
              <w:rPr>
                <w:sz w:val="18"/>
                <w:szCs w:val="18"/>
              </w:rPr>
            </w:pPr>
            <w:r w:rsidRPr="00E358E8">
              <w:rPr>
                <w:sz w:val="18"/>
                <w:szCs w:val="18"/>
              </w:rPr>
              <w:tab/>
              <w:t>2</w:t>
            </w:r>
            <w:r w:rsidRPr="00E358E8">
              <w:rPr>
                <w:sz w:val="18"/>
                <w:szCs w:val="18"/>
              </w:rPr>
              <w:tab/>
              <w:t xml:space="preserve">            0            0</w:t>
            </w:r>
          </w:p>
        </w:tc>
      </w:tr>
      <w:tr w:rsidR="00441546" w:rsidRPr="00E358E8" w:rsidTr="00441546">
        <w:trPr>
          <w:trHeight w:val="349"/>
        </w:trPr>
        <w:tc>
          <w:tcPr>
            <w:tcW w:w="615" w:type="dxa"/>
          </w:tcPr>
          <w:p w:rsidR="00441546" w:rsidRPr="00E358E8" w:rsidRDefault="00441546" w:rsidP="00441546">
            <w:pPr>
              <w:jc w:val="center"/>
              <w:rPr>
                <w:sz w:val="18"/>
                <w:szCs w:val="18"/>
              </w:rPr>
            </w:pPr>
            <w:r w:rsidRPr="00E358E8">
              <w:rPr>
                <w:sz w:val="18"/>
                <w:szCs w:val="18"/>
              </w:rPr>
              <w:t>4</w:t>
            </w:r>
          </w:p>
        </w:tc>
        <w:tc>
          <w:tcPr>
            <w:tcW w:w="3888" w:type="dxa"/>
          </w:tcPr>
          <w:p w:rsidR="00441546" w:rsidRPr="00E358E8" w:rsidRDefault="00441546" w:rsidP="00441546">
            <w:pPr>
              <w:jc w:val="both"/>
              <w:rPr>
                <w:sz w:val="18"/>
                <w:szCs w:val="18"/>
              </w:rPr>
            </w:pPr>
            <w:r w:rsidRPr="00E358E8">
              <w:rPr>
                <w:sz w:val="18"/>
                <w:szCs w:val="18"/>
              </w:rPr>
              <w:t xml:space="preserve">Количество земельных участков, которым обеспечена возможность подключения коммунальной и дорожной инфраструктуры в целях строительства микрорайона </w:t>
            </w:r>
            <w:proofErr w:type="gramStart"/>
            <w:r w:rsidRPr="00E358E8">
              <w:rPr>
                <w:sz w:val="18"/>
                <w:szCs w:val="18"/>
              </w:rPr>
              <w:t>Юго-Западный</w:t>
            </w:r>
            <w:proofErr w:type="gramEnd"/>
            <w:r w:rsidRPr="00E358E8">
              <w:rPr>
                <w:sz w:val="18"/>
                <w:szCs w:val="18"/>
              </w:rPr>
              <w:t xml:space="preserve"> г. Орлова, ед.</w:t>
            </w:r>
          </w:p>
        </w:tc>
        <w:tc>
          <w:tcPr>
            <w:tcW w:w="992" w:type="dxa"/>
          </w:tcPr>
          <w:p w:rsidR="00441546" w:rsidRPr="00E358E8" w:rsidRDefault="00441546" w:rsidP="00441546">
            <w:pPr>
              <w:jc w:val="center"/>
              <w:rPr>
                <w:sz w:val="18"/>
                <w:szCs w:val="18"/>
              </w:rPr>
            </w:pPr>
            <w:r w:rsidRPr="00E358E8">
              <w:rPr>
                <w:sz w:val="18"/>
                <w:szCs w:val="18"/>
              </w:rPr>
              <w:t>1</w:t>
            </w:r>
          </w:p>
        </w:tc>
        <w:tc>
          <w:tcPr>
            <w:tcW w:w="992" w:type="dxa"/>
          </w:tcPr>
          <w:p w:rsidR="00441546" w:rsidRPr="00E358E8" w:rsidRDefault="00441546" w:rsidP="00441546">
            <w:pPr>
              <w:jc w:val="center"/>
              <w:rPr>
                <w:sz w:val="18"/>
                <w:szCs w:val="18"/>
              </w:rPr>
            </w:pPr>
            <w:r w:rsidRPr="00E358E8">
              <w:rPr>
                <w:sz w:val="18"/>
                <w:szCs w:val="18"/>
              </w:rPr>
              <w:t>1</w:t>
            </w:r>
          </w:p>
        </w:tc>
        <w:tc>
          <w:tcPr>
            <w:tcW w:w="2977" w:type="dxa"/>
          </w:tcPr>
          <w:p w:rsidR="00441546" w:rsidRPr="00E358E8" w:rsidRDefault="00441546" w:rsidP="00441546">
            <w:pPr>
              <w:tabs>
                <w:tab w:val="left" w:pos="332"/>
                <w:tab w:val="center" w:pos="1380"/>
              </w:tabs>
              <w:rPr>
                <w:sz w:val="18"/>
                <w:szCs w:val="18"/>
              </w:rPr>
            </w:pPr>
            <w:r w:rsidRPr="00E358E8">
              <w:rPr>
                <w:sz w:val="18"/>
                <w:szCs w:val="18"/>
              </w:rPr>
              <w:tab/>
              <w:t>1</w:t>
            </w:r>
            <w:r w:rsidRPr="00E358E8">
              <w:rPr>
                <w:sz w:val="18"/>
                <w:szCs w:val="18"/>
              </w:rPr>
              <w:tab/>
              <w:t xml:space="preserve">             0            0</w:t>
            </w:r>
          </w:p>
        </w:tc>
      </w:tr>
      <w:tr w:rsidR="00441546" w:rsidRPr="00E358E8" w:rsidTr="00441546">
        <w:tc>
          <w:tcPr>
            <w:tcW w:w="615" w:type="dxa"/>
          </w:tcPr>
          <w:p w:rsidR="00441546" w:rsidRPr="00E358E8" w:rsidRDefault="00441546" w:rsidP="00441546">
            <w:pPr>
              <w:jc w:val="center"/>
              <w:rPr>
                <w:sz w:val="18"/>
                <w:szCs w:val="18"/>
              </w:rPr>
            </w:pPr>
            <w:r w:rsidRPr="00E358E8">
              <w:rPr>
                <w:sz w:val="18"/>
                <w:szCs w:val="18"/>
              </w:rPr>
              <w:t>5</w:t>
            </w:r>
          </w:p>
        </w:tc>
        <w:tc>
          <w:tcPr>
            <w:tcW w:w="3888" w:type="dxa"/>
          </w:tcPr>
          <w:p w:rsidR="00441546" w:rsidRPr="00E358E8" w:rsidRDefault="00441546" w:rsidP="00441546">
            <w:pPr>
              <w:jc w:val="both"/>
              <w:rPr>
                <w:sz w:val="18"/>
                <w:szCs w:val="18"/>
              </w:rPr>
            </w:pPr>
            <w:r w:rsidRPr="00E358E8">
              <w:rPr>
                <w:sz w:val="18"/>
                <w:szCs w:val="18"/>
              </w:rPr>
              <w:t>Количество граждан переселенных из аварийного жилищного фонда, чел.</w:t>
            </w:r>
          </w:p>
        </w:tc>
        <w:tc>
          <w:tcPr>
            <w:tcW w:w="992" w:type="dxa"/>
          </w:tcPr>
          <w:p w:rsidR="00441546" w:rsidRPr="00E358E8" w:rsidRDefault="00441546" w:rsidP="00441546">
            <w:pPr>
              <w:jc w:val="center"/>
              <w:rPr>
                <w:sz w:val="18"/>
                <w:szCs w:val="18"/>
              </w:rPr>
            </w:pPr>
            <w:r w:rsidRPr="00E358E8">
              <w:rPr>
                <w:sz w:val="18"/>
                <w:szCs w:val="18"/>
              </w:rPr>
              <w:t xml:space="preserve"> 0</w:t>
            </w:r>
          </w:p>
        </w:tc>
        <w:tc>
          <w:tcPr>
            <w:tcW w:w="992" w:type="dxa"/>
          </w:tcPr>
          <w:p w:rsidR="00441546" w:rsidRPr="00E358E8" w:rsidRDefault="00441546" w:rsidP="00441546">
            <w:pPr>
              <w:jc w:val="center"/>
              <w:rPr>
                <w:sz w:val="18"/>
                <w:szCs w:val="18"/>
              </w:rPr>
            </w:pPr>
            <w:r w:rsidRPr="00E358E8">
              <w:rPr>
                <w:sz w:val="18"/>
                <w:szCs w:val="18"/>
              </w:rPr>
              <w:t>0</w:t>
            </w:r>
          </w:p>
        </w:tc>
        <w:tc>
          <w:tcPr>
            <w:tcW w:w="2977" w:type="dxa"/>
          </w:tcPr>
          <w:p w:rsidR="00441546" w:rsidRPr="00E358E8" w:rsidRDefault="00441546" w:rsidP="00441546">
            <w:pPr>
              <w:tabs>
                <w:tab w:val="left" w:pos="360"/>
                <w:tab w:val="center" w:pos="1380"/>
              </w:tabs>
              <w:rPr>
                <w:sz w:val="18"/>
                <w:szCs w:val="18"/>
              </w:rPr>
            </w:pPr>
            <w:r w:rsidRPr="00E358E8">
              <w:rPr>
                <w:sz w:val="18"/>
                <w:szCs w:val="18"/>
              </w:rPr>
              <w:tab/>
              <w:t>0</w:t>
            </w:r>
            <w:r w:rsidRPr="00E358E8">
              <w:rPr>
                <w:sz w:val="18"/>
                <w:szCs w:val="18"/>
              </w:rPr>
              <w:tab/>
              <w:t xml:space="preserve">           0             0</w:t>
            </w:r>
          </w:p>
        </w:tc>
      </w:tr>
      <w:tr w:rsidR="00441546" w:rsidRPr="00E358E8" w:rsidTr="00441546">
        <w:tc>
          <w:tcPr>
            <w:tcW w:w="615" w:type="dxa"/>
          </w:tcPr>
          <w:p w:rsidR="00441546" w:rsidRPr="00E358E8" w:rsidRDefault="00441546" w:rsidP="00441546">
            <w:pPr>
              <w:jc w:val="center"/>
              <w:rPr>
                <w:sz w:val="18"/>
                <w:szCs w:val="18"/>
              </w:rPr>
            </w:pPr>
            <w:r w:rsidRPr="00E358E8">
              <w:rPr>
                <w:sz w:val="18"/>
                <w:szCs w:val="18"/>
              </w:rPr>
              <w:t>6</w:t>
            </w:r>
          </w:p>
        </w:tc>
        <w:tc>
          <w:tcPr>
            <w:tcW w:w="3888" w:type="dxa"/>
          </w:tcPr>
          <w:p w:rsidR="00441546" w:rsidRPr="00E358E8" w:rsidRDefault="00441546" w:rsidP="00441546">
            <w:pPr>
              <w:jc w:val="both"/>
              <w:rPr>
                <w:sz w:val="18"/>
                <w:szCs w:val="18"/>
              </w:rPr>
            </w:pPr>
            <w:r w:rsidRPr="00E358E8">
              <w:rPr>
                <w:sz w:val="18"/>
                <w:szCs w:val="18"/>
              </w:rPr>
              <w:t xml:space="preserve">Обновление автоматизированной системы обеспечения градостроительной деятельности, </w:t>
            </w:r>
            <w:proofErr w:type="gramStart"/>
            <w:r w:rsidRPr="00E358E8">
              <w:rPr>
                <w:sz w:val="18"/>
                <w:szCs w:val="18"/>
              </w:rPr>
              <w:t>ед</w:t>
            </w:r>
            <w:proofErr w:type="gramEnd"/>
          </w:p>
        </w:tc>
        <w:tc>
          <w:tcPr>
            <w:tcW w:w="992" w:type="dxa"/>
          </w:tcPr>
          <w:p w:rsidR="00441546" w:rsidRPr="00E358E8" w:rsidRDefault="00441546" w:rsidP="00441546">
            <w:pPr>
              <w:jc w:val="center"/>
              <w:rPr>
                <w:sz w:val="18"/>
                <w:szCs w:val="18"/>
              </w:rPr>
            </w:pPr>
            <w:r w:rsidRPr="00E358E8">
              <w:rPr>
                <w:sz w:val="18"/>
                <w:szCs w:val="18"/>
              </w:rPr>
              <w:t>1</w:t>
            </w:r>
          </w:p>
        </w:tc>
        <w:tc>
          <w:tcPr>
            <w:tcW w:w="992" w:type="dxa"/>
          </w:tcPr>
          <w:p w:rsidR="00441546" w:rsidRPr="00E358E8" w:rsidRDefault="00441546" w:rsidP="00441546">
            <w:pPr>
              <w:jc w:val="center"/>
              <w:rPr>
                <w:sz w:val="18"/>
                <w:szCs w:val="18"/>
              </w:rPr>
            </w:pPr>
            <w:r w:rsidRPr="00E358E8">
              <w:rPr>
                <w:sz w:val="18"/>
                <w:szCs w:val="18"/>
              </w:rPr>
              <w:t>1</w:t>
            </w:r>
          </w:p>
        </w:tc>
        <w:tc>
          <w:tcPr>
            <w:tcW w:w="2977" w:type="dxa"/>
          </w:tcPr>
          <w:p w:rsidR="00441546" w:rsidRPr="00E358E8" w:rsidRDefault="00441546" w:rsidP="00441546">
            <w:pPr>
              <w:tabs>
                <w:tab w:val="left" w:pos="291"/>
                <w:tab w:val="center" w:pos="1380"/>
              </w:tabs>
              <w:rPr>
                <w:sz w:val="18"/>
                <w:szCs w:val="18"/>
              </w:rPr>
            </w:pPr>
            <w:r w:rsidRPr="00E358E8">
              <w:rPr>
                <w:sz w:val="18"/>
                <w:szCs w:val="18"/>
              </w:rPr>
              <w:tab/>
              <w:t>1</w:t>
            </w:r>
            <w:r w:rsidRPr="00E358E8">
              <w:rPr>
                <w:sz w:val="18"/>
                <w:szCs w:val="18"/>
              </w:rPr>
              <w:tab/>
              <w:t xml:space="preserve">            0             0 </w:t>
            </w:r>
          </w:p>
        </w:tc>
      </w:tr>
    </w:tbl>
    <w:p w:rsidR="00441546" w:rsidRPr="00E358E8" w:rsidRDefault="00441546" w:rsidP="00441546">
      <w:pPr>
        <w:ind w:firstLine="709"/>
        <w:jc w:val="both"/>
        <w:rPr>
          <w:sz w:val="18"/>
          <w:szCs w:val="18"/>
        </w:rPr>
      </w:pPr>
      <w:r w:rsidRPr="00E358E8">
        <w:rPr>
          <w:sz w:val="18"/>
          <w:szCs w:val="18"/>
        </w:rPr>
        <w:t xml:space="preserve">Срок реализации муниципальной программы – 2019-2023 годы. </w:t>
      </w:r>
      <w:proofErr w:type="gramStart"/>
      <w:r w:rsidRPr="00E358E8">
        <w:rPr>
          <w:sz w:val="18"/>
          <w:szCs w:val="18"/>
        </w:rPr>
        <w:t xml:space="preserve">Реализация задачи «содействие реализации инвестиционных проектов по комплексному освоению и развитию территорий в целях жилищного строительства» муниципальной программы разделена на два этапа: первый этап включает в себя разработку проектно-сметной </w:t>
      </w:r>
      <w:r w:rsidRPr="00E358E8">
        <w:rPr>
          <w:sz w:val="18"/>
          <w:szCs w:val="18"/>
        </w:rPr>
        <w:lastRenderedPageBreak/>
        <w:t>документации микрорайона Юго-Западный г. Орлова год реализации 2023; второй этап – строительство коммунальной и дорожной инфраструктуры микрорайона Юго-Западный г. Орлова годы реализации 2019-2023.</w:t>
      </w:r>
      <w:proofErr w:type="gramEnd"/>
    </w:p>
    <w:p w:rsidR="00441546" w:rsidRPr="00E358E8" w:rsidRDefault="00441546" w:rsidP="00441546">
      <w:pPr>
        <w:ind w:firstLine="709"/>
        <w:jc w:val="both"/>
        <w:rPr>
          <w:sz w:val="18"/>
          <w:szCs w:val="18"/>
        </w:rPr>
      </w:pPr>
      <w:r w:rsidRPr="00E358E8">
        <w:rPr>
          <w:sz w:val="18"/>
          <w:szCs w:val="18"/>
        </w:rPr>
        <w:t>Источником получения информации о ходе реализации муниципальной программы являются отчеты исполнителей и соисполнителей муниципальной программы.</w:t>
      </w:r>
    </w:p>
    <w:p w:rsidR="00441546" w:rsidRPr="00E358E8" w:rsidRDefault="00441546" w:rsidP="00441546">
      <w:pPr>
        <w:ind w:firstLine="709"/>
        <w:jc w:val="both"/>
        <w:rPr>
          <w:b/>
          <w:sz w:val="18"/>
          <w:szCs w:val="18"/>
        </w:rPr>
      </w:pPr>
      <w:r w:rsidRPr="00E358E8">
        <w:rPr>
          <w:b/>
          <w:sz w:val="18"/>
          <w:szCs w:val="18"/>
        </w:rPr>
        <w:t>3. Обобщенная характеристика мероприятий муниципальной программы</w:t>
      </w:r>
    </w:p>
    <w:p w:rsidR="00441546" w:rsidRPr="00E358E8" w:rsidRDefault="00441546" w:rsidP="00441546">
      <w:pPr>
        <w:ind w:firstLine="709"/>
        <w:jc w:val="both"/>
        <w:rPr>
          <w:sz w:val="18"/>
          <w:szCs w:val="18"/>
        </w:rPr>
      </w:pPr>
      <w:r w:rsidRPr="00E358E8">
        <w:rPr>
          <w:sz w:val="18"/>
          <w:szCs w:val="18"/>
        </w:rPr>
        <w:t>Мероприятия, обеспечивающие реализацию муниципальной программы, приведены в таблице №2.</w:t>
      </w:r>
    </w:p>
    <w:p w:rsidR="00441546" w:rsidRPr="00E358E8" w:rsidRDefault="00441546" w:rsidP="00441546">
      <w:pPr>
        <w:ind w:firstLine="540"/>
        <w:jc w:val="right"/>
        <w:rPr>
          <w:sz w:val="18"/>
          <w:szCs w:val="18"/>
        </w:rPr>
      </w:pPr>
    </w:p>
    <w:p w:rsidR="00441546" w:rsidRPr="00E358E8" w:rsidRDefault="00441546" w:rsidP="00441546">
      <w:pPr>
        <w:ind w:firstLine="540"/>
        <w:jc w:val="right"/>
        <w:rPr>
          <w:sz w:val="18"/>
          <w:szCs w:val="18"/>
        </w:rPr>
      </w:pPr>
      <w:r w:rsidRPr="00E358E8">
        <w:rPr>
          <w:sz w:val="18"/>
          <w:szCs w:val="18"/>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780"/>
        <w:gridCol w:w="5143"/>
      </w:tblGrid>
      <w:tr w:rsidR="00441546" w:rsidRPr="00E358E8" w:rsidTr="00441546">
        <w:tc>
          <w:tcPr>
            <w:tcW w:w="648" w:type="dxa"/>
          </w:tcPr>
          <w:p w:rsidR="00441546" w:rsidRPr="00E358E8" w:rsidRDefault="00441546" w:rsidP="00441546">
            <w:pPr>
              <w:jc w:val="center"/>
              <w:rPr>
                <w:sz w:val="18"/>
                <w:szCs w:val="18"/>
              </w:rPr>
            </w:pPr>
            <w:r w:rsidRPr="00E358E8">
              <w:rPr>
                <w:sz w:val="18"/>
                <w:szCs w:val="18"/>
              </w:rPr>
              <w:t>№</w:t>
            </w:r>
          </w:p>
        </w:tc>
        <w:tc>
          <w:tcPr>
            <w:tcW w:w="3780" w:type="dxa"/>
          </w:tcPr>
          <w:p w:rsidR="00441546" w:rsidRPr="00E358E8" w:rsidRDefault="00441546" w:rsidP="00441546">
            <w:pPr>
              <w:jc w:val="center"/>
              <w:rPr>
                <w:sz w:val="18"/>
                <w:szCs w:val="18"/>
              </w:rPr>
            </w:pPr>
            <w:r w:rsidRPr="00E358E8">
              <w:rPr>
                <w:sz w:val="18"/>
                <w:szCs w:val="18"/>
              </w:rPr>
              <w:t>Задача</w:t>
            </w:r>
          </w:p>
        </w:tc>
        <w:tc>
          <w:tcPr>
            <w:tcW w:w="5143" w:type="dxa"/>
          </w:tcPr>
          <w:p w:rsidR="00441546" w:rsidRPr="00E358E8" w:rsidRDefault="00441546" w:rsidP="00441546">
            <w:pPr>
              <w:jc w:val="center"/>
              <w:rPr>
                <w:sz w:val="18"/>
                <w:szCs w:val="18"/>
              </w:rPr>
            </w:pPr>
            <w:r w:rsidRPr="00E358E8">
              <w:rPr>
                <w:sz w:val="18"/>
                <w:szCs w:val="18"/>
              </w:rPr>
              <w:t xml:space="preserve">Мероприятие </w:t>
            </w:r>
          </w:p>
        </w:tc>
      </w:tr>
      <w:tr w:rsidR="00441546" w:rsidRPr="00E358E8" w:rsidTr="00441546">
        <w:trPr>
          <w:trHeight w:val="510"/>
        </w:trPr>
        <w:tc>
          <w:tcPr>
            <w:tcW w:w="648" w:type="dxa"/>
          </w:tcPr>
          <w:p w:rsidR="00441546" w:rsidRPr="00E358E8" w:rsidRDefault="00441546" w:rsidP="00441546">
            <w:pPr>
              <w:jc w:val="center"/>
              <w:rPr>
                <w:sz w:val="18"/>
                <w:szCs w:val="18"/>
              </w:rPr>
            </w:pPr>
            <w:r w:rsidRPr="00E358E8">
              <w:rPr>
                <w:sz w:val="18"/>
                <w:szCs w:val="18"/>
              </w:rPr>
              <w:t>1</w:t>
            </w:r>
          </w:p>
        </w:tc>
        <w:tc>
          <w:tcPr>
            <w:tcW w:w="3780" w:type="dxa"/>
          </w:tcPr>
          <w:p w:rsidR="00441546" w:rsidRPr="00E358E8" w:rsidRDefault="00441546" w:rsidP="00441546">
            <w:pPr>
              <w:rPr>
                <w:sz w:val="18"/>
                <w:szCs w:val="18"/>
              </w:rPr>
            </w:pPr>
            <w:r w:rsidRPr="00E358E8">
              <w:rPr>
                <w:sz w:val="18"/>
                <w:szCs w:val="18"/>
              </w:rPr>
              <w:t>Приведение документов территориального планирования в соответствии  с Градостроительным кодексом Российской Федерации</w:t>
            </w:r>
          </w:p>
        </w:tc>
        <w:tc>
          <w:tcPr>
            <w:tcW w:w="5143" w:type="dxa"/>
          </w:tcPr>
          <w:p w:rsidR="00441546" w:rsidRPr="00E358E8" w:rsidRDefault="00441546" w:rsidP="00441546">
            <w:pPr>
              <w:jc w:val="center"/>
              <w:rPr>
                <w:sz w:val="18"/>
                <w:szCs w:val="18"/>
              </w:rPr>
            </w:pPr>
            <w:r w:rsidRPr="00E358E8">
              <w:rPr>
                <w:sz w:val="18"/>
                <w:szCs w:val="18"/>
              </w:rPr>
              <w:t>Внесение изменений в генеральный план Орловского городского и сельских поселений</w:t>
            </w:r>
          </w:p>
        </w:tc>
      </w:tr>
      <w:tr w:rsidR="00441546" w:rsidRPr="00E358E8" w:rsidTr="00441546">
        <w:tc>
          <w:tcPr>
            <w:tcW w:w="648" w:type="dxa"/>
          </w:tcPr>
          <w:p w:rsidR="00441546" w:rsidRPr="00E358E8" w:rsidRDefault="00441546" w:rsidP="00441546">
            <w:pPr>
              <w:jc w:val="center"/>
              <w:rPr>
                <w:sz w:val="18"/>
                <w:szCs w:val="18"/>
              </w:rPr>
            </w:pPr>
            <w:r w:rsidRPr="00E358E8">
              <w:rPr>
                <w:sz w:val="18"/>
                <w:szCs w:val="18"/>
              </w:rPr>
              <w:t>2</w:t>
            </w:r>
          </w:p>
        </w:tc>
        <w:tc>
          <w:tcPr>
            <w:tcW w:w="3780" w:type="dxa"/>
          </w:tcPr>
          <w:p w:rsidR="00441546" w:rsidRPr="00E358E8" w:rsidRDefault="00441546" w:rsidP="00441546">
            <w:pPr>
              <w:rPr>
                <w:sz w:val="18"/>
                <w:szCs w:val="18"/>
              </w:rPr>
            </w:pPr>
            <w:r w:rsidRPr="00E358E8">
              <w:rPr>
                <w:sz w:val="18"/>
                <w:szCs w:val="18"/>
              </w:rPr>
              <w:t>Стимулирование развития жилищного строительства, в том числе малоэтажного</w:t>
            </w:r>
          </w:p>
        </w:tc>
        <w:tc>
          <w:tcPr>
            <w:tcW w:w="5143" w:type="dxa"/>
          </w:tcPr>
          <w:p w:rsidR="00441546" w:rsidRPr="00E358E8" w:rsidRDefault="00441546" w:rsidP="00441546">
            <w:pPr>
              <w:jc w:val="center"/>
              <w:rPr>
                <w:sz w:val="18"/>
                <w:szCs w:val="18"/>
              </w:rPr>
            </w:pPr>
            <w:r w:rsidRPr="00E358E8">
              <w:rPr>
                <w:sz w:val="18"/>
                <w:szCs w:val="18"/>
              </w:rPr>
              <w:t>Предоставление земельных участков под строительство</w:t>
            </w:r>
          </w:p>
        </w:tc>
      </w:tr>
      <w:tr w:rsidR="00441546" w:rsidRPr="00E358E8" w:rsidTr="00441546">
        <w:tc>
          <w:tcPr>
            <w:tcW w:w="648" w:type="dxa"/>
          </w:tcPr>
          <w:p w:rsidR="00441546" w:rsidRPr="00E358E8" w:rsidRDefault="00441546" w:rsidP="00441546">
            <w:pPr>
              <w:jc w:val="center"/>
              <w:rPr>
                <w:sz w:val="18"/>
                <w:szCs w:val="18"/>
              </w:rPr>
            </w:pPr>
            <w:r w:rsidRPr="00E358E8">
              <w:rPr>
                <w:sz w:val="18"/>
                <w:szCs w:val="18"/>
              </w:rPr>
              <w:t>3</w:t>
            </w:r>
          </w:p>
        </w:tc>
        <w:tc>
          <w:tcPr>
            <w:tcW w:w="3780" w:type="dxa"/>
          </w:tcPr>
          <w:p w:rsidR="00441546" w:rsidRPr="00E358E8" w:rsidRDefault="00441546" w:rsidP="00441546">
            <w:pPr>
              <w:rPr>
                <w:sz w:val="18"/>
                <w:szCs w:val="18"/>
              </w:rPr>
            </w:pPr>
            <w:r w:rsidRPr="00E358E8">
              <w:rPr>
                <w:sz w:val="18"/>
                <w:szCs w:val="18"/>
              </w:rPr>
              <w:t>Вовлечение в оборот новых земельных участков в целях строительства жилья экономкласса</w:t>
            </w:r>
          </w:p>
        </w:tc>
        <w:tc>
          <w:tcPr>
            <w:tcW w:w="5143" w:type="dxa"/>
          </w:tcPr>
          <w:p w:rsidR="00441546" w:rsidRPr="00E358E8" w:rsidRDefault="00441546" w:rsidP="00441546">
            <w:pPr>
              <w:jc w:val="center"/>
              <w:rPr>
                <w:sz w:val="18"/>
                <w:szCs w:val="18"/>
              </w:rPr>
            </w:pPr>
            <w:r w:rsidRPr="00E358E8">
              <w:rPr>
                <w:sz w:val="18"/>
                <w:szCs w:val="18"/>
              </w:rPr>
              <w:t>Предоставление земельных участков для строительства жилья экономкласса</w:t>
            </w:r>
          </w:p>
        </w:tc>
      </w:tr>
      <w:tr w:rsidR="00441546" w:rsidRPr="00E358E8" w:rsidTr="00441546">
        <w:tc>
          <w:tcPr>
            <w:tcW w:w="648" w:type="dxa"/>
          </w:tcPr>
          <w:p w:rsidR="00441546" w:rsidRPr="00E358E8" w:rsidRDefault="00441546" w:rsidP="00441546">
            <w:pPr>
              <w:jc w:val="center"/>
              <w:rPr>
                <w:sz w:val="18"/>
                <w:szCs w:val="18"/>
              </w:rPr>
            </w:pPr>
            <w:r w:rsidRPr="00E358E8">
              <w:rPr>
                <w:sz w:val="18"/>
                <w:szCs w:val="18"/>
              </w:rPr>
              <w:t>4</w:t>
            </w:r>
          </w:p>
        </w:tc>
        <w:tc>
          <w:tcPr>
            <w:tcW w:w="3780" w:type="dxa"/>
          </w:tcPr>
          <w:p w:rsidR="00441546" w:rsidRPr="00E358E8" w:rsidRDefault="00441546" w:rsidP="00441546">
            <w:pPr>
              <w:rPr>
                <w:sz w:val="18"/>
                <w:szCs w:val="18"/>
              </w:rPr>
            </w:pPr>
            <w:r w:rsidRPr="00E358E8">
              <w:rPr>
                <w:sz w:val="18"/>
                <w:szCs w:val="18"/>
              </w:rPr>
              <w:t>Содействие реализации инвестиционных проектов по комплексному освоению и развитию территорий в целях жилищного строительства</w:t>
            </w:r>
          </w:p>
        </w:tc>
        <w:tc>
          <w:tcPr>
            <w:tcW w:w="5143" w:type="dxa"/>
          </w:tcPr>
          <w:p w:rsidR="00441546" w:rsidRPr="00E358E8" w:rsidRDefault="00441546" w:rsidP="00441546">
            <w:pPr>
              <w:ind w:left="360"/>
              <w:jc w:val="center"/>
              <w:rPr>
                <w:sz w:val="18"/>
                <w:szCs w:val="18"/>
              </w:rPr>
            </w:pPr>
            <w:r w:rsidRPr="00E358E8">
              <w:rPr>
                <w:sz w:val="18"/>
                <w:szCs w:val="18"/>
              </w:rPr>
              <w:t xml:space="preserve">Разработка проектно-сметной документации коммунальной и дорожной инфраструктуры микрорайона </w:t>
            </w:r>
            <w:proofErr w:type="gramStart"/>
            <w:r w:rsidRPr="00E358E8">
              <w:rPr>
                <w:sz w:val="18"/>
                <w:szCs w:val="18"/>
              </w:rPr>
              <w:t>Юго-Западный</w:t>
            </w:r>
            <w:proofErr w:type="gramEnd"/>
            <w:r w:rsidRPr="00E358E8">
              <w:rPr>
                <w:sz w:val="18"/>
                <w:szCs w:val="18"/>
              </w:rPr>
              <w:t xml:space="preserve"> в г. Орлове;</w:t>
            </w:r>
          </w:p>
          <w:p w:rsidR="00441546" w:rsidRPr="00E358E8" w:rsidRDefault="00441546" w:rsidP="00441546">
            <w:pPr>
              <w:ind w:left="360"/>
              <w:jc w:val="center"/>
              <w:rPr>
                <w:sz w:val="18"/>
                <w:szCs w:val="18"/>
              </w:rPr>
            </w:pPr>
            <w:r w:rsidRPr="00E358E8">
              <w:rPr>
                <w:sz w:val="18"/>
                <w:szCs w:val="18"/>
              </w:rPr>
              <w:t xml:space="preserve">Строительство коммунальной и дорожной инфраструктуры микрорайона </w:t>
            </w:r>
            <w:proofErr w:type="gramStart"/>
            <w:r w:rsidRPr="00E358E8">
              <w:rPr>
                <w:sz w:val="18"/>
                <w:szCs w:val="18"/>
              </w:rPr>
              <w:t>Юго-Западный</w:t>
            </w:r>
            <w:proofErr w:type="gramEnd"/>
            <w:r w:rsidRPr="00E358E8">
              <w:rPr>
                <w:sz w:val="18"/>
                <w:szCs w:val="18"/>
              </w:rPr>
              <w:t xml:space="preserve"> в г. Орлове(1 очередь)</w:t>
            </w:r>
          </w:p>
        </w:tc>
      </w:tr>
      <w:tr w:rsidR="00441546" w:rsidRPr="00E358E8" w:rsidTr="00441546">
        <w:trPr>
          <w:trHeight w:val="360"/>
        </w:trPr>
        <w:tc>
          <w:tcPr>
            <w:tcW w:w="648" w:type="dxa"/>
            <w:vMerge w:val="restart"/>
          </w:tcPr>
          <w:p w:rsidR="00441546" w:rsidRPr="00E358E8" w:rsidRDefault="00441546" w:rsidP="00441546">
            <w:pPr>
              <w:jc w:val="center"/>
              <w:rPr>
                <w:sz w:val="18"/>
                <w:szCs w:val="18"/>
              </w:rPr>
            </w:pPr>
            <w:r w:rsidRPr="00E358E8">
              <w:rPr>
                <w:sz w:val="18"/>
                <w:szCs w:val="18"/>
              </w:rPr>
              <w:t>5</w:t>
            </w:r>
          </w:p>
        </w:tc>
        <w:tc>
          <w:tcPr>
            <w:tcW w:w="3780" w:type="dxa"/>
            <w:vMerge w:val="restart"/>
          </w:tcPr>
          <w:p w:rsidR="00441546" w:rsidRPr="00E358E8" w:rsidRDefault="00441546" w:rsidP="00441546">
            <w:pPr>
              <w:rPr>
                <w:sz w:val="18"/>
                <w:szCs w:val="18"/>
              </w:rPr>
            </w:pPr>
            <w:r w:rsidRPr="00E358E8">
              <w:rPr>
                <w:sz w:val="18"/>
                <w:szCs w:val="18"/>
              </w:rPr>
              <w:t>Реализация программ по переселению граждан из аварийного жилищного фонда</w:t>
            </w:r>
          </w:p>
        </w:tc>
        <w:tc>
          <w:tcPr>
            <w:tcW w:w="5143" w:type="dxa"/>
          </w:tcPr>
          <w:p w:rsidR="00441546" w:rsidRPr="00E358E8" w:rsidRDefault="00441546" w:rsidP="00441546">
            <w:pPr>
              <w:rPr>
                <w:sz w:val="18"/>
                <w:szCs w:val="18"/>
              </w:rPr>
            </w:pPr>
            <w:r w:rsidRPr="00E358E8">
              <w:rPr>
                <w:sz w:val="18"/>
                <w:szCs w:val="18"/>
              </w:rPr>
              <w:t>Приобретение жилых помещений</w:t>
            </w:r>
          </w:p>
          <w:p w:rsidR="00441546" w:rsidRPr="00E358E8" w:rsidRDefault="00441546" w:rsidP="00441546">
            <w:pPr>
              <w:rPr>
                <w:sz w:val="18"/>
                <w:szCs w:val="18"/>
              </w:rPr>
            </w:pPr>
          </w:p>
        </w:tc>
      </w:tr>
      <w:tr w:rsidR="00441546" w:rsidRPr="00E358E8" w:rsidTr="00441546">
        <w:trPr>
          <w:trHeight w:val="600"/>
        </w:trPr>
        <w:tc>
          <w:tcPr>
            <w:tcW w:w="648" w:type="dxa"/>
            <w:vMerge/>
          </w:tcPr>
          <w:p w:rsidR="00441546" w:rsidRPr="00E358E8" w:rsidRDefault="00441546" w:rsidP="00441546">
            <w:pPr>
              <w:jc w:val="center"/>
              <w:rPr>
                <w:sz w:val="18"/>
                <w:szCs w:val="18"/>
              </w:rPr>
            </w:pPr>
          </w:p>
        </w:tc>
        <w:tc>
          <w:tcPr>
            <w:tcW w:w="3780" w:type="dxa"/>
            <w:vMerge/>
          </w:tcPr>
          <w:p w:rsidR="00441546" w:rsidRPr="00E358E8" w:rsidRDefault="00441546" w:rsidP="00441546">
            <w:pPr>
              <w:rPr>
                <w:sz w:val="18"/>
                <w:szCs w:val="18"/>
              </w:rPr>
            </w:pPr>
          </w:p>
        </w:tc>
        <w:tc>
          <w:tcPr>
            <w:tcW w:w="5143" w:type="dxa"/>
          </w:tcPr>
          <w:p w:rsidR="00441546" w:rsidRPr="00E358E8" w:rsidRDefault="00441546" w:rsidP="00441546">
            <w:pPr>
              <w:rPr>
                <w:sz w:val="18"/>
                <w:szCs w:val="18"/>
              </w:rPr>
            </w:pPr>
            <w:r w:rsidRPr="00E358E8">
              <w:rPr>
                <w:sz w:val="18"/>
                <w:szCs w:val="18"/>
              </w:rPr>
              <w:t>Заключение договоров мены (найма) с собственниками (нанимателями)</w:t>
            </w:r>
          </w:p>
        </w:tc>
      </w:tr>
      <w:tr w:rsidR="00441546" w:rsidRPr="00E358E8" w:rsidTr="00441546">
        <w:trPr>
          <w:trHeight w:val="600"/>
        </w:trPr>
        <w:tc>
          <w:tcPr>
            <w:tcW w:w="648" w:type="dxa"/>
          </w:tcPr>
          <w:p w:rsidR="00441546" w:rsidRPr="00E358E8" w:rsidRDefault="00441546" w:rsidP="00441546">
            <w:pPr>
              <w:jc w:val="center"/>
              <w:rPr>
                <w:sz w:val="18"/>
                <w:szCs w:val="18"/>
              </w:rPr>
            </w:pPr>
            <w:r w:rsidRPr="00E358E8">
              <w:rPr>
                <w:sz w:val="18"/>
                <w:szCs w:val="18"/>
              </w:rPr>
              <w:t>6</w:t>
            </w:r>
          </w:p>
        </w:tc>
        <w:tc>
          <w:tcPr>
            <w:tcW w:w="3780" w:type="dxa"/>
          </w:tcPr>
          <w:p w:rsidR="00441546" w:rsidRPr="00E358E8" w:rsidRDefault="00441546" w:rsidP="00441546">
            <w:pPr>
              <w:rPr>
                <w:sz w:val="18"/>
                <w:szCs w:val="18"/>
              </w:rPr>
            </w:pPr>
            <w:r w:rsidRPr="00E358E8">
              <w:rPr>
                <w:sz w:val="18"/>
                <w:szCs w:val="18"/>
              </w:rPr>
              <w:t>Обновление автоматизированной системы обеспечения градостроительной деятельности</w:t>
            </w:r>
          </w:p>
        </w:tc>
        <w:tc>
          <w:tcPr>
            <w:tcW w:w="5143" w:type="dxa"/>
          </w:tcPr>
          <w:p w:rsidR="00441546" w:rsidRPr="00E358E8" w:rsidRDefault="00441546" w:rsidP="00441546">
            <w:pPr>
              <w:rPr>
                <w:sz w:val="18"/>
                <w:szCs w:val="18"/>
              </w:rPr>
            </w:pPr>
            <w:r w:rsidRPr="00E358E8">
              <w:rPr>
                <w:sz w:val="18"/>
                <w:szCs w:val="18"/>
              </w:rPr>
              <w:t>Обновление автоматизированной системы обеспечения градостроительной деятельности</w:t>
            </w:r>
          </w:p>
        </w:tc>
      </w:tr>
    </w:tbl>
    <w:p w:rsidR="00441546" w:rsidRPr="00E358E8" w:rsidRDefault="00441546" w:rsidP="00441546">
      <w:pPr>
        <w:ind w:firstLine="709"/>
        <w:jc w:val="both"/>
        <w:rPr>
          <w:b/>
          <w:sz w:val="18"/>
          <w:szCs w:val="18"/>
        </w:rPr>
      </w:pPr>
      <w:r w:rsidRPr="00E358E8">
        <w:rPr>
          <w:b/>
          <w:sz w:val="18"/>
          <w:szCs w:val="18"/>
        </w:rPr>
        <w:t xml:space="preserve">4. Основные меры правового регулирования в сфере реализации муниципальной программы </w:t>
      </w:r>
    </w:p>
    <w:p w:rsidR="00441546" w:rsidRPr="00E358E8" w:rsidRDefault="00441546" w:rsidP="00441546">
      <w:pPr>
        <w:ind w:firstLine="709"/>
        <w:jc w:val="both"/>
        <w:rPr>
          <w:sz w:val="18"/>
          <w:szCs w:val="18"/>
        </w:rPr>
      </w:pPr>
      <w:r w:rsidRPr="00E358E8">
        <w:rPr>
          <w:sz w:val="18"/>
          <w:szCs w:val="18"/>
        </w:rPr>
        <w:t>В настоящее время сформирована и утверждена нормативная правовая база, необходимая для реализации муниципальной программы. В дальнейшем разработка и утверждение дополнительных нормативно-правовых актов будет обусловлена изменениями законодательства РФ, законодательства Кировской области и муниципальных правовых актов.</w:t>
      </w:r>
    </w:p>
    <w:p w:rsidR="00441546" w:rsidRPr="00E358E8" w:rsidRDefault="00441546" w:rsidP="00441546">
      <w:pPr>
        <w:ind w:firstLine="709"/>
        <w:jc w:val="both"/>
        <w:rPr>
          <w:b/>
          <w:sz w:val="18"/>
          <w:szCs w:val="18"/>
        </w:rPr>
      </w:pPr>
      <w:r w:rsidRPr="00E358E8">
        <w:rPr>
          <w:b/>
          <w:sz w:val="18"/>
          <w:szCs w:val="18"/>
        </w:rPr>
        <w:t>5. Ресурсное обеспечение муниципальной программы</w:t>
      </w:r>
    </w:p>
    <w:p w:rsidR="00441546" w:rsidRPr="00E358E8" w:rsidRDefault="00441546" w:rsidP="00441546">
      <w:pPr>
        <w:ind w:firstLine="709"/>
        <w:jc w:val="both"/>
        <w:rPr>
          <w:sz w:val="18"/>
          <w:szCs w:val="18"/>
        </w:rPr>
      </w:pPr>
      <w:r w:rsidRPr="00E358E8">
        <w:rPr>
          <w:sz w:val="18"/>
          <w:szCs w:val="18"/>
        </w:rPr>
        <w:t>Финансовое обеспечение реализации муниципальной программы осуществляется за счет средств федерального бюджета Российской Федерации, бюджета Кировской области, бюджета муниципального образования, фонда содействия реформирования ЖКХ и иных внебюджетных источников.</w:t>
      </w:r>
    </w:p>
    <w:p w:rsidR="00441546" w:rsidRPr="00E358E8" w:rsidRDefault="00441546" w:rsidP="00441546">
      <w:pPr>
        <w:ind w:firstLine="709"/>
        <w:jc w:val="both"/>
        <w:rPr>
          <w:sz w:val="18"/>
          <w:szCs w:val="18"/>
        </w:rPr>
      </w:pPr>
      <w:r w:rsidRPr="00E358E8">
        <w:rPr>
          <w:sz w:val="18"/>
          <w:szCs w:val="18"/>
        </w:rPr>
        <w:t>Объемы бюджетных ассигнований уточняются ежегодно при формировании бюджета муниципального образования на очередной финансовый год и плановый период.</w:t>
      </w:r>
    </w:p>
    <w:p w:rsidR="00441546" w:rsidRPr="00E358E8" w:rsidRDefault="00441546" w:rsidP="00441546">
      <w:pPr>
        <w:ind w:firstLine="709"/>
        <w:jc w:val="both"/>
        <w:rPr>
          <w:sz w:val="18"/>
          <w:szCs w:val="18"/>
        </w:rPr>
      </w:pPr>
      <w:proofErr w:type="gramStart"/>
      <w:r w:rsidRPr="00E358E8">
        <w:rPr>
          <w:sz w:val="18"/>
          <w:szCs w:val="18"/>
        </w:rPr>
        <w:t>Общий объем финансирования муниципальной программы составляет 225,0 тыс. руб., в том числе за счет средств федерального бюджета 0,0 тыс. руб., фонда содействия реформирования ЖКХ 0,0 тыс. руб., областного бюджета 0,0 тыс. руб., бюджета муниципального образования Орловский муниципальный район 75,0 тыс. руб., бюджет Орловского городского поселения 150,0 тыс. руб., иные внебюджетные источники 0тыс. руб.</w:t>
      </w:r>
      <w:proofErr w:type="gramEnd"/>
    </w:p>
    <w:p w:rsidR="00441546" w:rsidRPr="00E358E8" w:rsidRDefault="00441546" w:rsidP="00441546">
      <w:pPr>
        <w:ind w:firstLine="709"/>
        <w:jc w:val="both"/>
        <w:rPr>
          <w:sz w:val="18"/>
          <w:szCs w:val="18"/>
        </w:rPr>
      </w:pPr>
      <w:r w:rsidRPr="00E358E8">
        <w:rPr>
          <w:sz w:val="18"/>
          <w:szCs w:val="18"/>
        </w:rPr>
        <w:t>Объемы и источники финансирования муниципальной программы по годам реализации представлены в таблице №3.</w:t>
      </w:r>
    </w:p>
    <w:p w:rsidR="00441546" w:rsidRPr="00E358E8" w:rsidRDefault="00441546" w:rsidP="00441546">
      <w:pPr>
        <w:ind w:firstLine="709"/>
        <w:jc w:val="both"/>
        <w:rPr>
          <w:sz w:val="18"/>
          <w:szCs w:val="18"/>
        </w:rPr>
      </w:pPr>
    </w:p>
    <w:p w:rsidR="00441546" w:rsidRPr="00E358E8" w:rsidRDefault="00441546" w:rsidP="00441546">
      <w:pPr>
        <w:ind w:firstLine="540"/>
        <w:jc w:val="right"/>
        <w:rPr>
          <w:sz w:val="18"/>
          <w:szCs w:val="18"/>
        </w:rPr>
      </w:pPr>
      <w:r w:rsidRPr="00E358E8">
        <w:rPr>
          <w:sz w:val="18"/>
          <w:szCs w:val="18"/>
        </w:rPr>
        <w:t>Таблица №3</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5"/>
        <w:gridCol w:w="1373"/>
        <w:gridCol w:w="1137"/>
        <w:gridCol w:w="1134"/>
        <w:gridCol w:w="3544"/>
      </w:tblGrid>
      <w:tr w:rsidR="00441546" w:rsidRPr="00E358E8" w:rsidTr="00441546">
        <w:trPr>
          <w:trHeight w:val="399"/>
        </w:trPr>
        <w:tc>
          <w:tcPr>
            <w:tcW w:w="2985" w:type="dxa"/>
            <w:vMerge w:val="restart"/>
          </w:tcPr>
          <w:p w:rsidR="00441546" w:rsidRPr="00E358E8" w:rsidRDefault="00441546" w:rsidP="00441546">
            <w:pPr>
              <w:jc w:val="center"/>
              <w:rPr>
                <w:sz w:val="18"/>
                <w:szCs w:val="18"/>
              </w:rPr>
            </w:pPr>
            <w:r w:rsidRPr="00E358E8">
              <w:rPr>
                <w:sz w:val="18"/>
                <w:szCs w:val="18"/>
              </w:rPr>
              <w:t>Источники финансирования муниципальной программы</w:t>
            </w:r>
          </w:p>
        </w:tc>
        <w:tc>
          <w:tcPr>
            <w:tcW w:w="7188" w:type="dxa"/>
            <w:gridSpan w:val="4"/>
          </w:tcPr>
          <w:p w:rsidR="00441546" w:rsidRPr="00E358E8" w:rsidRDefault="00441546" w:rsidP="00441546">
            <w:pPr>
              <w:jc w:val="center"/>
              <w:rPr>
                <w:sz w:val="18"/>
                <w:szCs w:val="18"/>
              </w:rPr>
            </w:pPr>
            <w:r w:rsidRPr="00E358E8">
              <w:rPr>
                <w:sz w:val="18"/>
                <w:szCs w:val="18"/>
              </w:rPr>
              <w:t>Объемы финансирования по годам реализации муниципальной программы (тыс. руб.)</w:t>
            </w:r>
          </w:p>
        </w:tc>
      </w:tr>
      <w:tr w:rsidR="00441546" w:rsidRPr="00E358E8" w:rsidTr="00441546">
        <w:trPr>
          <w:trHeight w:val="300"/>
        </w:trPr>
        <w:tc>
          <w:tcPr>
            <w:tcW w:w="2985" w:type="dxa"/>
            <w:vMerge/>
          </w:tcPr>
          <w:p w:rsidR="00441546" w:rsidRPr="00E358E8" w:rsidRDefault="00441546" w:rsidP="00441546">
            <w:pPr>
              <w:jc w:val="center"/>
              <w:rPr>
                <w:sz w:val="18"/>
                <w:szCs w:val="18"/>
              </w:rPr>
            </w:pPr>
          </w:p>
        </w:tc>
        <w:tc>
          <w:tcPr>
            <w:tcW w:w="1373" w:type="dxa"/>
            <w:vMerge w:val="restart"/>
            <w:vAlign w:val="center"/>
          </w:tcPr>
          <w:p w:rsidR="00441546" w:rsidRPr="00E358E8" w:rsidRDefault="00441546" w:rsidP="00441546">
            <w:pPr>
              <w:jc w:val="center"/>
              <w:rPr>
                <w:b/>
                <w:sz w:val="18"/>
                <w:szCs w:val="18"/>
              </w:rPr>
            </w:pPr>
            <w:r w:rsidRPr="00E358E8">
              <w:rPr>
                <w:b/>
                <w:sz w:val="18"/>
                <w:szCs w:val="18"/>
              </w:rPr>
              <w:t>Всего</w:t>
            </w:r>
          </w:p>
        </w:tc>
        <w:tc>
          <w:tcPr>
            <w:tcW w:w="5815" w:type="dxa"/>
            <w:gridSpan w:val="3"/>
          </w:tcPr>
          <w:p w:rsidR="00441546" w:rsidRPr="00E358E8" w:rsidRDefault="00441546" w:rsidP="00441546">
            <w:pPr>
              <w:jc w:val="center"/>
              <w:rPr>
                <w:sz w:val="18"/>
                <w:szCs w:val="18"/>
              </w:rPr>
            </w:pPr>
            <w:r w:rsidRPr="00E358E8">
              <w:rPr>
                <w:sz w:val="18"/>
                <w:szCs w:val="18"/>
              </w:rPr>
              <w:t>В том числе</w:t>
            </w:r>
          </w:p>
        </w:tc>
      </w:tr>
      <w:tr w:rsidR="00441546" w:rsidRPr="00E358E8" w:rsidTr="00441546">
        <w:trPr>
          <w:trHeight w:val="210"/>
        </w:trPr>
        <w:tc>
          <w:tcPr>
            <w:tcW w:w="2985" w:type="dxa"/>
            <w:vMerge/>
          </w:tcPr>
          <w:p w:rsidR="00441546" w:rsidRPr="00E358E8" w:rsidRDefault="00441546" w:rsidP="00441546">
            <w:pPr>
              <w:jc w:val="center"/>
              <w:rPr>
                <w:sz w:val="18"/>
                <w:szCs w:val="18"/>
              </w:rPr>
            </w:pPr>
          </w:p>
        </w:tc>
        <w:tc>
          <w:tcPr>
            <w:tcW w:w="1373" w:type="dxa"/>
            <w:vMerge/>
          </w:tcPr>
          <w:p w:rsidR="00441546" w:rsidRPr="00E358E8" w:rsidRDefault="00441546" w:rsidP="00441546">
            <w:pPr>
              <w:jc w:val="center"/>
              <w:rPr>
                <w:sz w:val="18"/>
                <w:szCs w:val="18"/>
              </w:rPr>
            </w:pPr>
          </w:p>
        </w:tc>
        <w:tc>
          <w:tcPr>
            <w:tcW w:w="1137" w:type="dxa"/>
          </w:tcPr>
          <w:p w:rsidR="00441546" w:rsidRPr="00E358E8" w:rsidRDefault="00441546" w:rsidP="00441546">
            <w:pPr>
              <w:jc w:val="center"/>
              <w:rPr>
                <w:b/>
                <w:sz w:val="18"/>
                <w:szCs w:val="18"/>
              </w:rPr>
            </w:pPr>
            <w:r w:rsidRPr="00E358E8">
              <w:rPr>
                <w:b/>
                <w:sz w:val="18"/>
                <w:szCs w:val="18"/>
              </w:rPr>
              <w:t>2019</w:t>
            </w:r>
          </w:p>
        </w:tc>
        <w:tc>
          <w:tcPr>
            <w:tcW w:w="1134" w:type="dxa"/>
          </w:tcPr>
          <w:p w:rsidR="00441546" w:rsidRPr="00E358E8" w:rsidRDefault="00441546" w:rsidP="00441546">
            <w:pPr>
              <w:rPr>
                <w:b/>
                <w:sz w:val="18"/>
                <w:szCs w:val="18"/>
              </w:rPr>
            </w:pPr>
            <w:r w:rsidRPr="00E358E8">
              <w:rPr>
                <w:b/>
                <w:sz w:val="18"/>
                <w:szCs w:val="18"/>
              </w:rPr>
              <w:t xml:space="preserve"> 2020</w:t>
            </w:r>
          </w:p>
        </w:tc>
        <w:tc>
          <w:tcPr>
            <w:tcW w:w="3544" w:type="dxa"/>
          </w:tcPr>
          <w:p w:rsidR="00441546" w:rsidRPr="00E358E8" w:rsidRDefault="00441546" w:rsidP="00441546">
            <w:pPr>
              <w:tabs>
                <w:tab w:val="left" w:pos="184"/>
                <w:tab w:val="center" w:pos="1451"/>
                <w:tab w:val="right" w:pos="3328"/>
              </w:tabs>
              <w:rPr>
                <w:b/>
                <w:sz w:val="18"/>
                <w:szCs w:val="18"/>
              </w:rPr>
            </w:pPr>
            <w:r w:rsidRPr="00E358E8">
              <w:rPr>
                <w:noProof/>
                <w:sz w:val="18"/>
                <w:szCs w:val="18"/>
              </w:rPr>
              <mc:AlternateContent>
                <mc:Choice Requires="wps">
                  <w:drawing>
                    <wp:anchor distT="0" distB="0" distL="114300" distR="114300" simplePos="0" relativeHeight="251663360" behindDoc="0" locked="0" layoutInCell="1" allowOverlap="1" wp14:anchorId="709D35D1" wp14:editId="5A267EE5">
                      <wp:simplePos x="0" y="0"/>
                      <wp:positionH relativeFrom="column">
                        <wp:posOffset>1456055</wp:posOffset>
                      </wp:positionH>
                      <wp:positionV relativeFrom="paragraph">
                        <wp:posOffset>12700</wp:posOffset>
                      </wp:positionV>
                      <wp:extent cx="0" cy="3775075"/>
                      <wp:effectExtent l="7620" t="7620" r="11430" b="825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75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114.65pt;margin-top:1pt;width:0;height:29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0wTQIAAFYEAAAOAAAAZHJzL2Uyb0RvYy54bWysVEtu2zAQ3RfoHQjtHUn+xI4QOSgku5u0&#10;NZD0ADRJWUQlkiAZy0ZRIO0FcoReoZsu+kHOIN+oQ8o24nZTFPWCHpIzb97MPOryalNXaM204VKk&#10;QXwWBYgJIikXqzR4ezvvTQJkLBYUV1KwNNgyE1xNnz+7bFTC+rKUFWUaAYgwSaPSoLRWJWFoSMlq&#10;bM6kYgIuC6lrbGGrVyHVuAH0ugr7UXQeNlJTpSVhxsBp3l0GU49fFIzYN0VhmEVVGgA361ft16Vb&#10;w+klTlYaq5KTPQ38DyxqzAUkPULl2GJ0p/kfUDUnWhpZ2DMi61AWBSfM1wDVxNFv1dyUWDFfCzTH&#10;qGObzP+DJa/XC404TYMBtEfgGmbUft7d7x7an+2X3QPafWwfYdl92t23X9sf7ff2sf2GwBk61yiT&#10;AEAmFtrVTjbiRl1L8s4gIbMSixXzFdxuFaDGLiI8CXEboyD/snklKfjgOyt9GzeFrh0kNAht/LS2&#10;x2mxjUWkOyRwOhiPR9F45NFxcghU2tiXTNbIGWlgrMZ8VdpMCgGakDr2afD62lhHCyeHAJdVyDmv&#10;Ki+NSqAmDS5G/ZEPMLLi1F06N6NXy6zSaI2duPxvz+LETcs7QT1YyTCd7W2LedXZkLwSDg8KAzp7&#10;q1PP+4voYjaZTYa9Yf981htGed57Mc+GvfN5PB7lgzzL8viDoxYPk5JTyoRjd1ByPPw7pezfVKfB&#10;o5aPbQhP0X2/gOzh35P2k3XD7GSxlHS70IeJg3i98/6hudfxdA/208/B9BcAAAD//wMAUEsDBBQA&#10;BgAIAAAAIQC4rRlV3QAAAAkBAAAPAAAAZHJzL2Rvd25yZXYueG1sTI9Ba8JAEIXvBf/DMoVeSt2Y&#10;EmliNiJCDz1WhV7X7DSJzc6G7Mak/vpO8aC3ebzHm+/l68m24oy9bxwpWMwjEEilMw1VCg7795c3&#10;ED5oMrp1hAp+0cO6mD3kOjNupE8870IluIR8phXUIXSZlL6s0Wo/dx0Se9+utzqw7Ctpej1yuW1l&#10;HEVLaXVD/KHWHW5rLH92g1WAfkgW0Sa11eHjMj5/xZfT2O2VenqcNisQAadwC8M/PqNDwUxHN5Dx&#10;olUQx+krR/ngSexf9VFBki4TkEUu7xcUfwAAAP//AwBQSwECLQAUAAYACAAAACEAtoM4kv4AAADh&#10;AQAAEwAAAAAAAAAAAAAAAAAAAAAAW0NvbnRlbnRfVHlwZXNdLnhtbFBLAQItABQABgAIAAAAIQA4&#10;/SH/1gAAAJQBAAALAAAAAAAAAAAAAAAAAC8BAABfcmVscy8ucmVsc1BLAQItABQABgAIAAAAIQD1&#10;/p0wTQIAAFYEAAAOAAAAAAAAAAAAAAAAAC4CAABkcnMvZTJvRG9jLnhtbFBLAQItABQABgAIAAAA&#10;IQC4rRlV3QAAAAkBAAAPAAAAAAAAAAAAAAAAAKcEAABkcnMvZG93bnJldi54bWxQSwUGAAAAAAQA&#10;BADzAAAAsQUAAAAA&#10;"/>
                  </w:pict>
                </mc:Fallback>
              </mc:AlternateContent>
            </w:r>
            <w:r w:rsidRPr="00E358E8">
              <w:rPr>
                <w:noProof/>
                <w:sz w:val="18"/>
                <w:szCs w:val="18"/>
              </w:rPr>
              <mc:AlternateContent>
                <mc:Choice Requires="wps">
                  <w:drawing>
                    <wp:anchor distT="0" distB="0" distL="114300" distR="114300" simplePos="0" relativeHeight="251662336" behindDoc="0" locked="0" layoutInCell="1" allowOverlap="1" wp14:anchorId="11DF0DA8" wp14:editId="351BA02D">
                      <wp:simplePos x="0" y="0"/>
                      <wp:positionH relativeFrom="column">
                        <wp:posOffset>679450</wp:posOffset>
                      </wp:positionH>
                      <wp:positionV relativeFrom="paragraph">
                        <wp:posOffset>12700</wp:posOffset>
                      </wp:positionV>
                      <wp:extent cx="0" cy="3775075"/>
                      <wp:effectExtent l="12065" t="7620" r="6985" b="825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7507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53.5pt;margin-top:1pt;width:0;height:29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kd9SgIAAFYEAAAOAAAAZHJzL2Uyb0RvYy54bWysVEtu2zAQ3RfoHQjtbUmO49iC5aCQ7G7S&#10;1kDSA9AkZRGVSIKkLRtFgbQXyBF6hW666Ac5g3yjDukP4nZTFPWCniGHb97MPGp8vakrtGbacCnS&#10;IO5GAWKCSMrFMg3e3s06wwAZiwXFlRQsDbbMBNeT58/GjUpYT5ayokwjABEmaVQalNaqJAwNKVmN&#10;TVcqJuCwkLrGFly9DKnGDaDXVdiLokHYSE2VloQZA7v5/jCYePyiYMS+KQrDLKrSALhZv2q/Ltwa&#10;TsY4WWqsSk4ONPA/sKgxF5D0BJVji9FK8z+gak60NLKwXSLrUBYFJ8zXANXE0W/V3JZYMV8LNMeo&#10;U5vM/4Mlr9dzjThNg94oQALXMKP28+5+99D+bL/sHtDuY/sIy+7T7r792v5ov7eP7TcEwdC5RpkE&#10;ADIx1652shG36kaSdwYJmZVYLJmv4G6rADV2N8KzK84xCvIvmleSQgxeWenbuCl07SChQWjjp7U9&#10;TYttLCL7TQK7F1dXl9HVpUfHyfGi0sa+ZLJGzkgDYzXmy9JmUgjQhNSxT4PXN8Y6Wjg5XnBZhZzx&#10;qvLSqARqIEcMCdyJkRWn7tA7ernIKo3W2InL/w4szsK0XAnqwUqG6fRgW8yrvQ3JK+HwoDCgc7D2&#10;6nk/ikbT4XTY7/R7g2mnH+V558Us63cGM6CUX+RZlscfHLW4n5ScUiYcu6OS4/7fKeXwpvYaPGn5&#10;1IbwHN33C8ge/z1pP1k3zL0sFpJu5/o4cRCvDz48NPc6nvpgP/0cTH4BAAD//wMAUEsDBBQABgAI&#10;AAAAIQCIlN6B3AAAAAkBAAAPAAAAZHJzL2Rvd25yZXYueG1sTI/BTsMwEETvSPyDtUjcqENRCoQ4&#10;FUUg1GOafoAbL3GUeB3FThv69Wy5wGn1NKPZmXw9u14ccQytJwX3iwQEUu1NS42CffVx9wQiRE1G&#10;955QwTcGWBfXV7nOjD9RicddbASHUMi0AhvjkEkZaotOh4UfkFj78qPTkXFspBn1icNdL5dJspJO&#10;t8QfrB7wzWLd7SanoHs4l9vObt/PYVPJfVqVE31ulLq9mV9fQESc458ZLvW5OhTc6eAnMkH0zMkj&#10;b4kKlnwu+i8fFKTPqxRkkcv/C4ofAAAA//8DAFBLAQItABQABgAIAAAAIQC2gziS/gAAAOEBAAAT&#10;AAAAAAAAAAAAAAAAAAAAAABbQ29udGVudF9UeXBlc10ueG1sUEsBAi0AFAAGAAgAAAAhADj9If/W&#10;AAAAlAEAAAsAAAAAAAAAAAAAAAAALwEAAF9yZWxzLy5yZWxzUEsBAi0AFAAGAAgAAAAhAE2aR31K&#10;AgAAVgQAAA4AAAAAAAAAAAAAAAAALgIAAGRycy9lMm9Eb2MueG1sUEsBAi0AFAAGAAgAAAAhAIiU&#10;3oHcAAAACQEAAA8AAAAAAAAAAAAAAAAApAQAAGRycy9kb3ducmV2LnhtbFBLBQYAAAAABAAEAPMA&#10;AACtBQAAAAA=&#10;" strokeweight=".25pt"/>
                  </w:pict>
                </mc:Fallback>
              </mc:AlternateContent>
            </w:r>
            <w:r w:rsidRPr="00E358E8">
              <w:rPr>
                <w:b/>
                <w:sz w:val="18"/>
                <w:szCs w:val="18"/>
              </w:rPr>
              <w:t xml:space="preserve">  2021</w:t>
            </w:r>
            <w:r w:rsidRPr="00E358E8">
              <w:rPr>
                <w:b/>
                <w:sz w:val="18"/>
                <w:szCs w:val="18"/>
              </w:rPr>
              <w:tab/>
              <w:t xml:space="preserve">          2022         2023</w:t>
            </w:r>
          </w:p>
        </w:tc>
      </w:tr>
      <w:tr w:rsidR="00441546" w:rsidRPr="00E358E8" w:rsidTr="00441546">
        <w:trPr>
          <w:trHeight w:val="345"/>
        </w:trPr>
        <w:tc>
          <w:tcPr>
            <w:tcW w:w="2985" w:type="dxa"/>
          </w:tcPr>
          <w:p w:rsidR="00441546" w:rsidRPr="00E358E8" w:rsidRDefault="00441546" w:rsidP="00441546">
            <w:pPr>
              <w:rPr>
                <w:sz w:val="18"/>
                <w:szCs w:val="18"/>
              </w:rPr>
            </w:pPr>
            <w:r w:rsidRPr="00E358E8">
              <w:rPr>
                <w:sz w:val="18"/>
                <w:szCs w:val="18"/>
              </w:rPr>
              <w:t>Федеральный бюджет</w:t>
            </w:r>
          </w:p>
        </w:tc>
        <w:tc>
          <w:tcPr>
            <w:tcW w:w="1373" w:type="dxa"/>
          </w:tcPr>
          <w:p w:rsidR="00441546" w:rsidRPr="00E358E8" w:rsidRDefault="00441546" w:rsidP="00441546">
            <w:pPr>
              <w:jc w:val="center"/>
              <w:rPr>
                <w:sz w:val="18"/>
                <w:szCs w:val="18"/>
              </w:rPr>
            </w:pPr>
            <w:r w:rsidRPr="00E358E8">
              <w:rPr>
                <w:sz w:val="18"/>
                <w:szCs w:val="18"/>
              </w:rPr>
              <w:t>0</w:t>
            </w:r>
          </w:p>
        </w:tc>
        <w:tc>
          <w:tcPr>
            <w:tcW w:w="1137" w:type="dxa"/>
          </w:tcPr>
          <w:p w:rsidR="00441546" w:rsidRPr="00E358E8" w:rsidRDefault="00441546" w:rsidP="00441546">
            <w:pPr>
              <w:jc w:val="center"/>
              <w:rPr>
                <w:sz w:val="18"/>
                <w:szCs w:val="18"/>
              </w:rPr>
            </w:pPr>
            <w:r w:rsidRPr="00E358E8">
              <w:rPr>
                <w:sz w:val="18"/>
                <w:szCs w:val="18"/>
              </w:rPr>
              <w:t>0</w:t>
            </w:r>
          </w:p>
        </w:tc>
        <w:tc>
          <w:tcPr>
            <w:tcW w:w="1134" w:type="dxa"/>
          </w:tcPr>
          <w:p w:rsidR="00441546" w:rsidRPr="00E358E8" w:rsidRDefault="00441546" w:rsidP="00441546">
            <w:pPr>
              <w:jc w:val="center"/>
              <w:rPr>
                <w:sz w:val="18"/>
                <w:szCs w:val="18"/>
              </w:rPr>
            </w:pPr>
            <w:r w:rsidRPr="00E358E8">
              <w:rPr>
                <w:sz w:val="18"/>
                <w:szCs w:val="18"/>
              </w:rPr>
              <w:t>0</w:t>
            </w:r>
          </w:p>
        </w:tc>
        <w:tc>
          <w:tcPr>
            <w:tcW w:w="3544" w:type="dxa"/>
          </w:tcPr>
          <w:p w:rsidR="00441546" w:rsidRPr="00E358E8" w:rsidRDefault="00441546" w:rsidP="00441546">
            <w:pPr>
              <w:tabs>
                <w:tab w:val="center" w:pos="1664"/>
                <w:tab w:val="right" w:pos="3328"/>
              </w:tabs>
              <w:rPr>
                <w:sz w:val="18"/>
                <w:szCs w:val="18"/>
                <w:lang w:val="en-US"/>
              </w:rPr>
            </w:pPr>
            <w:r w:rsidRPr="00E358E8">
              <w:rPr>
                <w:sz w:val="18"/>
                <w:szCs w:val="18"/>
              </w:rPr>
              <w:t xml:space="preserve">      0</w:t>
            </w:r>
            <w:r w:rsidRPr="00E358E8">
              <w:rPr>
                <w:sz w:val="18"/>
                <w:szCs w:val="18"/>
              </w:rPr>
              <w:tab/>
            </w:r>
            <w:r w:rsidRPr="00E358E8">
              <w:rPr>
                <w:sz w:val="18"/>
                <w:szCs w:val="18"/>
                <w:lang w:val="en-US"/>
              </w:rPr>
              <w:t xml:space="preserve">               0               0</w:t>
            </w:r>
          </w:p>
        </w:tc>
      </w:tr>
      <w:tr w:rsidR="00441546" w:rsidRPr="00E358E8" w:rsidTr="00441546">
        <w:trPr>
          <w:trHeight w:val="300"/>
        </w:trPr>
        <w:tc>
          <w:tcPr>
            <w:tcW w:w="2985" w:type="dxa"/>
          </w:tcPr>
          <w:p w:rsidR="00441546" w:rsidRPr="00E358E8" w:rsidRDefault="00441546" w:rsidP="00441546">
            <w:pPr>
              <w:rPr>
                <w:sz w:val="18"/>
                <w:szCs w:val="18"/>
              </w:rPr>
            </w:pPr>
            <w:r w:rsidRPr="00E358E8">
              <w:rPr>
                <w:sz w:val="18"/>
                <w:szCs w:val="18"/>
              </w:rPr>
              <w:t>Фонд содействия реформированию ЖКХ</w:t>
            </w:r>
          </w:p>
        </w:tc>
        <w:tc>
          <w:tcPr>
            <w:tcW w:w="1373" w:type="dxa"/>
          </w:tcPr>
          <w:p w:rsidR="00441546" w:rsidRPr="00E358E8" w:rsidRDefault="00441546" w:rsidP="00441546">
            <w:pPr>
              <w:jc w:val="center"/>
              <w:rPr>
                <w:sz w:val="18"/>
                <w:szCs w:val="18"/>
              </w:rPr>
            </w:pPr>
            <w:r w:rsidRPr="00E358E8">
              <w:rPr>
                <w:sz w:val="18"/>
                <w:szCs w:val="18"/>
              </w:rPr>
              <w:t>0</w:t>
            </w:r>
          </w:p>
        </w:tc>
        <w:tc>
          <w:tcPr>
            <w:tcW w:w="1137" w:type="dxa"/>
          </w:tcPr>
          <w:p w:rsidR="00441546" w:rsidRPr="00E358E8" w:rsidRDefault="00441546" w:rsidP="00441546">
            <w:pPr>
              <w:jc w:val="center"/>
              <w:rPr>
                <w:sz w:val="18"/>
                <w:szCs w:val="18"/>
              </w:rPr>
            </w:pPr>
            <w:r w:rsidRPr="00E358E8">
              <w:rPr>
                <w:sz w:val="18"/>
                <w:szCs w:val="18"/>
              </w:rPr>
              <w:t>0</w:t>
            </w:r>
          </w:p>
        </w:tc>
        <w:tc>
          <w:tcPr>
            <w:tcW w:w="1134" w:type="dxa"/>
          </w:tcPr>
          <w:p w:rsidR="00441546" w:rsidRPr="00E358E8" w:rsidRDefault="00441546" w:rsidP="00441546">
            <w:pPr>
              <w:jc w:val="center"/>
              <w:rPr>
                <w:sz w:val="18"/>
                <w:szCs w:val="18"/>
              </w:rPr>
            </w:pPr>
            <w:r w:rsidRPr="00E358E8">
              <w:rPr>
                <w:sz w:val="18"/>
                <w:szCs w:val="18"/>
              </w:rPr>
              <w:t>0</w:t>
            </w:r>
          </w:p>
        </w:tc>
        <w:tc>
          <w:tcPr>
            <w:tcW w:w="3544" w:type="dxa"/>
          </w:tcPr>
          <w:p w:rsidR="00441546" w:rsidRPr="00E358E8" w:rsidRDefault="00441546" w:rsidP="00441546">
            <w:pPr>
              <w:tabs>
                <w:tab w:val="center" w:pos="1664"/>
                <w:tab w:val="right" w:pos="3328"/>
              </w:tabs>
              <w:rPr>
                <w:sz w:val="18"/>
                <w:szCs w:val="18"/>
                <w:lang w:val="en-US"/>
              </w:rPr>
            </w:pPr>
            <w:r w:rsidRPr="00E358E8">
              <w:rPr>
                <w:sz w:val="18"/>
                <w:szCs w:val="18"/>
              </w:rPr>
              <w:t xml:space="preserve">      0</w:t>
            </w:r>
            <w:r w:rsidRPr="00E358E8">
              <w:rPr>
                <w:sz w:val="18"/>
                <w:szCs w:val="18"/>
                <w:lang w:val="en-US"/>
              </w:rPr>
              <w:t xml:space="preserve">               0               0</w:t>
            </w:r>
          </w:p>
        </w:tc>
      </w:tr>
      <w:tr w:rsidR="00441546" w:rsidRPr="00E358E8" w:rsidTr="00441546">
        <w:tc>
          <w:tcPr>
            <w:tcW w:w="2985" w:type="dxa"/>
          </w:tcPr>
          <w:p w:rsidR="00441546" w:rsidRPr="00E358E8" w:rsidRDefault="00441546" w:rsidP="00441546">
            <w:pPr>
              <w:rPr>
                <w:sz w:val="18"/>
                <w:szCs w:val="18"/>
              </w:rPr>
            </w:pPr>
            <w:r w:rsidRPr="00E358E8">
              <w:rPr>
                <w:sz w:val="18"/>
                <w:szCs w:val="18"/>
              </w:rPr>
              <w:t>Областной бюджет</w:t>
            </w:r>
          </w:p>
        </w:tc>
        <w:tc>
          <w:tcPr>
            <w:tcW w:w="1373" w:type="dxa"/>
          </w:tcPr>
          <w:p w:rsidR="00441546" w:rsidRPr="00E358E8" w:rsidRDefault="00441546" w:rsidP="00441546">
            <w:pPr>
              <w:jc w:val="center"/>
              <w:rPr>
                <w:sz w:val="18"/>
                <w:szCs w:val="18"/>
              </w:rPr>
            </w:pPr>
            <w:r w:rsidRPr="00E358E8">
              <w:rPr>
                <w:sz w:val="18"/>
                <w:szCs w:val="18"/>
              </w:rPr>
              <w:t>0</w:t>
            </w:r>
          </w:p>
        </w:tc>
        <w:tc>
          <w:tcPr>
            <w:tcW w:w="1137" w:type="dxa"/>
          </w:tcPr>
          <w:p w:rsidR="00441546" w:rsidRPr="00E358E8" w:rsidRDefault="00441546" w:rsidP="00441546">
            <w:pPr>
              <w:jc w:val="center"/>
              <w:rPr>
                <w:sz w:val="18"/>
                <w:szCs w:val="18"/>
              </w:rPr>
            </w:pPr>
            <w:r w:rsidRPr="00E358E8">
              <w:rPr>
                <w:sz w:val="18"/>
                <w:szCs w:val="18"/>
              </w:rPr>
              <w:t>0</w:t>
            </w:r>
          </w:p>
        </w:tc>
        <w:tc>
          <w:tcPr>
            <w:tcW w:w="1134" w:type="dxa"/>
          </w:tcPr>
          <w:p w:rsidR="00441546" w:rsidRPr="00E358E8" w:rsidRDefault="00441546" w:rsidP="00441546">
            <w:pPr>
              <w:jc w:val="center"/>
              <w:rPr>
                <w:sz w:val="18"/>
                <w:szCs w:val="18"/>
              </w:rPr>
            </w:pPr>
            <w:r w:rsidRPr="00E358E8">
              <w:rPr>
                <w:sz w:val="18"/>
                <w:szCs w:val="18"/>
              </w:rPr>
              <w:t>0</w:t>
            </w:r>
          </w:p>
        </w:tc>
        <w:tc>
          <w:tcPr>
            <w:tcW w:w="3544" w:type="dxa"/>
          </w:tcPr>
          <w:p w:rsidR="00441546" w:rsidRPr="00E358E8" w:rsidRDefault="00441546" w:rsidP="00441546">
            <w:pPr>
              <w:tabs>
                <w:tab w:val="center" w:pos="1664"/>
              </w:tabs>
              <w:rPr>
                <w:sz w:val="18"/>
                <w:szCs w:val="18"/>
                <w:lang w:val="en-US"/>
              </w:rPr>
            </w:pPr>
            <w:r w:rsidRPr="00E358E8">
              <w:rPr>
                <w:sz w:val="18"/>
                <w:szCs w:val="18"/>
              </w:rPr>
              <w:t xml:space="preserve">      0</w:t>
            </w:r>
            <w:r w:rsidRPr="00E358E8">
              <w:rPr>
                <w:sz w:val="18"/>
                <w:szCs w:val="18"/>
              </w:rPr>
              <w:tab/>
            </w:r>
            <w:r w:rsidRPr="00E358E8">
              <w:rPr>
                <w:sz w:val="18"/>
                <w:szCs w:val="18"/>
                <w:lang w:val="en-US"/>
              </w:rPr>
              <w:t xml:space="preserve">               0               0</w:t>
            </w:r>
          </w:p>
        </w:tc>
      </w:tr>
      <w:tr w:rsidR="00441546" w:rsidRPr="00E358E8" w:rsidTr="00441546">
        <w:trPr>
          <w:trHeight w:val="1995"/>
        </w:trPr>
        <w:tc>
          <w:tcPr>
            <w:tcW w:w="2985" w:type="dxa"/>
          </w:tcPr>
          <w:p w:rsidR="00441546" w:rsidRPr="00E358E8" w:rsidRDefault="00441546" w:rsidP="00441546">
            <w:pPr>
              <w:rPr>
                <w:sz w:val="18"/>
                <w:szCs w:val="18"/>
              </w:rPr>
            </w:pPr>
            <w:r w:rsidRPr="00E358E8">
              <w:rPr>
                <w:sz w:val="18"/>
                <w:szCs w:val="18"/>
              </w:rPr>
              <w:t>Бюджет муниципального образования Орловский муниципальный район;</w:t>
            </w:r>
          </w:p>
        </w:tc>
        <w:tc>
          <w:tcPr>
            <w:tcW w:w="1373" w:type="dxa"/>
          </w:tcPr>
          <w:p w:rsidR="00441546" w:rsidRPr="00E358E8" w:rsidRDefault="00441546" w:rsidP="00441546">
            <w:pPr>
              <w:jc w:val="center"/>
              <w:rPr>
                <w:sz w:val="18"/>
                <w:szCs w:val="18"/>
              </w:rPr>
            </w:pPr>
            <w:r w:rsidRPr="00E358E8">
              <w:rPr>
                <w:sz w:val="18"/>
                <w:szCs w:val="18"/>
              </w:rPr>
              <w:t>75,0</w:t>
            </w:r>
          </w:p>
        </w:tc>
        <w:tc>
          <w:tcPr>
            <w:tcW w:w="1137" w:type="dxa"/>
          </w:tcPr>
          <w:p w:rsidR="00441546" w:rsidRPr="00E358E8" w:rsidRDefault="00441546" w:rsidP="00441546">
            <w:pPr>
              <w:jc w:val="center"/>
              <w:rPr>
                <w:sz w:val="18"/>
                <w:szCs w:val="18"/>
              </w:rPr>
            </w:pPr>
            <w:r w:rsidRPr="00E358E8">
              <w:rPr>
                <w:sz w:val="18"/>
                <w:szCs w:val="18"/>
              </w:rPr>
              <w:t>25,0</w:t>
            </w:r>
          </w:p>
        </w:tc>
        <w:tc>
          <w:tcPr>
            <w:tcW w:w="1134" w:type="dxa"/>
          </w:tcPr>
          <w:p w:rsidR="00441546" w:rsidRPr="00E358E8" w:rsidRDefault="00441546" w:rsidP="00441546">
            <w:pPr>
              <w:jc w:val="center"/>
              <w:rPr>
                <w:sz w:val="18"/>
                <w:szCs w:val="18"/>
              </w:rPr>
            </w:pPr>
            <w:r w:rsidRPr="00E358E8">
              <w:rPr>
                <w:sz w:val="18"/>
                <w:szCs w:val="18"/>
              </w:rPr>
              <w:t>25,0</w:t>
            </w:r>
          </w:p>
        </w:tc>
        <w:tc>
          <w:tcPr>
            <w:tcW w:w="3544" w:type="dxa"/>
          </w:tcPr>
          <w:p w:rsidR="00441546" w:rsidRPr="00E358E8" w:rsidRDefault="00441546" w:rsidP="00441546">
            <w:pPr>
              <w:tabs>
                <w:tab w:val="center" w:pos="1664"/>
              </w:tabs>
              <w:rPr>
                <w:sz w:val="18"/>
                <w:szCs w:val="18"/>
                <w:lang w:val="en-US"/>
              </w:rPr>
            </w:pPr>
            <w:r w:rsidRPr="00E358E8">
              <w:rPr>
                <w:sz w:val="18"/>
                <w:szCs w:val="18"/>
              </w:rPr>
              <w:t xml:space="preserve">   25,0</w:t>
            </w:r>
            <w:r w:rsidRPr="00E358E8">
              <w:rPr>
                <w:sz w:val="18"/>
                <w:szCs w:val="18"/>
              </w:rPr>
              <w:tab/>
            </w:r>
            <w:r w:rsidRPr="00E358E8">
              <w:rPr>
                <w:sz w:val="18"/>
                <w:szCs w:val="18"/>
                <w:lang w:val="en-US"/>
              </w:rPr>
              <w:t xml:space="preserve">             0               0</w:t>
            </w:r>
          </w:p>
        </w:tc>
      </w:tr>
      <w:tr w:rsidR="00441546" w:rsidRPr="00E358E8" w:rsidTr="00441546">
        <w:trPr>
          <w:trHeight w:val="570"/>
        </w:trPr>
        <w:tc>
          <w:tcPr>
            <w:tcW w:w="2985" w:type="dxa"/>
          </w:tcPr>
          <w:p w:rsidR="00441546" w:rsidRPr="00E358E8" w:rsidRDefault="00441546" w:rsidP="00441546">
            <w:pPr>
              <w:rPr>
                <w:sz w:val="18"/>
                <w:szCs w:val="18"/>
              </w:rPr>
            </w:pPr>
            <w:r w:rsidRPr="00E358E8">
              <w:rPr>
                <w:sz w:val="18"/>
                <w:szCs w:val="18"/>
              </w:rPr>
              <w:lastRenderedPageBreak/>
              <w:t>Бюджет Орловского сельского поселения</w:t>
            </w:r>
          </w:p>
        </w:tc>
        <w:tc>
          <w:tcPr>
            <w:tcW w:w="1373" w:type="dxa"/>
          </w:tcPr>
          <w:p w:rsidR="00441546" w:rsidRPr="00E358E8" w:rsidRDefault="00441546" w:rsidP="00441546">
            <w:pPr>
              <w:jc w:val="center"/>
              <w:rPr>
                <w:sz w:val="18"/>
                <w:szCs w:val="18"/>
              </w:rPr>
            </w:pPr>
            <w:r w:rsidRPr="00E358E8">
              <w:rPr>
                <w:sz w:val="18"/>
                <w:szCs w:val="18"/>
              </w:rPr>
              <w:t>0</w:t>
            </w:r>
          </w:p>
        </w:tc>
        <w:tc>
          <w:tcPr>
            <w:tcW w:w="1137" w:type="dxa"/>
          </w:tcPr>
          <w:p w:rsidR="00441546" w:rsidRPr="00E358E8" w:rsidRDefault="00441546" w:rsidP="00441546">
            <w:pPr>
              <w:jc w:val="center"/>
              <w:rPr>
                <w:sz w:val="18"/>
                <w:szCs w:val="18"/>
              </w:rPr>
            </w:pPr>
            <w:r w:rsidRPr="00E358E8">
              <w:rPr>
                <w:sz w:val="18"/>
                <w:szCs w:val="18"/>
              </w:rPr>
              <w:t>0</w:t>
            </w:r>
          </w:p>
        </w:tc>
        <w:tc>
          <w:tcPr>
            <w:tcW w:w="1134" w:type="dxa"/>
          </w:tcPr>
          <w:p w:rsidR="00441546" w:rsidRPr="00E358E8" w:rsidRDefault="00441546" w:rsidP="00441546">
            <w:pPr>
              <w:jc w:val="center"/>
              <w:rPr>
                <w:sz w:val="18"/>
                <w:szCs w:val="18"/>
              </w:rPr>
            </w:pPr>
            <w:r w:rsidRPr="00E358E8">
              <w:rPr>
                <w:sz w:val="18"/>
                <w:szCs w:val="18"/>
              </w:rPr>
              <w:t>0</w:t>
            </w:r>
          </w:p>
        </w:tc>
        <w:tc>
          <w:tcPr>
            <w:tcW w:w="3544" w:type="dxa"/>
          </w:tcPr>
          <w:p w:rsidR="00441546" w:rsidRPr="00E358E8" w:rsidRDefault="00441546" w:rsidP="00441546">
            <w:pPr>
              <w:tabs>
                <w:tab w:val="center" w:pos="1664"/>
              </w:tabs>
              <w:rPr>
                <w:sz w:val="18"/>
                <w:szCs w:val="18"/>
                <w:lang w:val="en-US"/>
              </w:rPr>
            </w:pPr>
            <w:r w:rsidRPr="00E358E8">
              <w:rPr>
                <w:sz w:val="18"/>
                <w:szCs w:val="18"/>
              </w:rPr>
              <w:t xml:space="preserve">     0</w:t>
            </w:r>
            <w:r w:rsidRPr="00E358E8">
              <w:rPr>
                <w:sz w:val="18"/>
                <w:szCs w:val="18"/>
              </w:rPr>
              <w:tab/>
            </w:r>
            <w:r w:rsidRPr="00E358E8">
              <w:rPr>
                <w:sz w:val="18"/>
                <w:szCs w:val="18"/>
                <w:lang w:val="en-US"/>
              </w:rPr>
              <w:t xml:space="preserve">                0               0</w:t>
            </w:r>
          </w:p>
        </w:tc>
      </w:tr>
      <w:tr w:rsidR="00441546" w:rsidRPr="00E358E8" w:rsidTr="00441546">
        <w:trPr>
          <w:trHeight w:val="570"/>
        </w:trPr>
        <w:tc>
          <w:tcPr>
            <w:tcW w:w="2985" w:type="dxa"/>
          </w:tcPr>
          <w:p w:rsidR="00441546" w:rsidRPr="00E358E8" w:rsidRDefault="00441546" w:rsidP="00441546">
            <w:pPr>
              <w:rPr>
                <w:sz w:val="18"/>
                <w:szCs w:val="18"/>
              </w:rPr>
            </w:pPr>
            <w:r w:rsidRPr="00E358E8">
              <w:rPr>
                <w:sz w:val="18"/>
                <w:szCs w:val="18"/>
              </w:rPr>
              <w:t>Бюджет Орловского городского поселения</w:t>
            </w:r>
          </w:p>
        </w:tc>
        <w:tc>
          <w:tcPr>
            <w:tcW w:w="1373" w:type="dxa"/>
          </w:tcPr>
          <w:p w:rsidR="00441546" w:rsidRPr="00E358E8" w:rsidRDefault="00441546" w:rsidP="00441546">
            <w:pPr>
              <w:jc w:val="center"/>
              <w:rPr>
                <w:sz w:val="18"/>
                <w:szCs w:val="18"/>
              </w:rPr>
            </w:pPr>
            <w:r w:rsidRPr="00E358E8">
              <w:rPr>
                <w:sz w:val="18"/>
                <w:szCs w:val="18"/>
              </w:rPr>
              <w:t>150,0</w:t>
            </w:r>
          </w:p>
        </w:tc>
        <w:tc>
          <w:tcPr>
            <w:tcW w:w="1137" w:type="dxa"/>
          </w:tcPr>
          <w:p w:rsidR="00441546" w:rsidRPr="00E358E8" w:rsidRDefault="00441546" w:rsidP="00441546">
            <w:pPr>
              <w:jc w:val="center"/>
              <w:rPr>
                <w:sz w:val="18"/>
                <w:szCs w:val="18"/>
              </w:rPr>
            </w:pPr>
            <w:r w:rsidRPr="00E358E8">
              <w:rPr>
                <w:sz w:val="18"/>
                <w:szCs w:val="18"/>
              </w:rPr>
              <w:t>150,0</w:t>
            </w:r>
          </w:p>
        </w:tc>
        <w:tc>
          <w:tcPr>
            <w:tcW w:w="1134" w:type="dxa"/>
          </w:tcPr>
          <w:p w:rsidR="00441546" w:rsidRPr="00E358E8" w:rsidRDefault="00441546" w:rsidP="00441546">
            <w:pPr>
              <w:jc w:val="center"/>
              <w:rPr>
                <w:sz w:val="18"/>
                <w:szCs w:val="18"/>
              </w:rPr>
            </w:pPr>
            <w:r w:rsidRPr="00E358E8">
              <w:rPr>
                <w:sz w:val="18"/>
                <w:szCs w:val="18"/>
              </w:rPr>
              <w:t>0</w:t>
            </w:r>
          </w:p>
        </w:tc>
        <w:tc>
          <w:tcPr>
            <w:tcW w:w="3544" w:type="dxa"/>
          </w:tcPr>
          <w:p w:rsidR="00441546" w:rsidRPr="00E358E8" w:rsidRDefault="00441546" w:rsidP="00441546">
            <w:pPr>
              <w:tabs>
                <w:tab w:val="center" w:pos="1664"/>
                <w:tab w:val="left" w:pos="2645"/>
              </w:tabs>
              <w:rPr>
                <w:sz w:val="18"/>
                <w:szCs w:val="18"/>
              </w:rPr>
            </w:pPr>
            <w:r w:rsidRPr="00E358E8">
              <w:rPr>
                <w:sz w:val="18"/>
                <w:szCs w:val="18"/>
              </w:rPr>
              <w:t xml:space="preserve">     0</w:t>
            </w:r>
            <w:r w:rsidRPr="00E358E8">
              <w:rPr>
                <w:sz w:val="18"/>
                <w:szCs w:val="18"/>
              </w:rPr>
              <w:tab/>
              <w:t>0</w:t>
            </w:r>
            <w:r w:rsidRPr="00E358E8">
              <w:rPr>
                <w:sz w:val="18"/>
                <w:szCs w:val="18"/>
              </w:rPr>
              <w:tab/>
              <w:t xml:space="preserve">  0</w:t>
            </w:r>
          </w:p>
        </w:tc>
      </w:tr>
      <w:tr w:rsidR="00441546" w:rsidRPr="00E358E8" w:rsidTr="00441546">
        <w:tc>
          <w:tcPr>
            <w:tcW w:w="2985" w:type="dxa"/>
          </w:tcPr>
          <w:p w:rsidR="00441546" w:rsidRPr="00E358E8" w:rsidRDefault="00441546" w:rsidP="00441546">
            <w:pPr>
              <w:rPr>
                <w:sz w:val="18"/>
                <w:szCs w:val="18"/>
              </w:rPr>
            </w:pPr>
            <w:r w:rsidRPr="00E358E8">
              <w:rPr>
                <w:sz w:val="18"/>
                <w:szCs w:val="18"/>
              </w:rPr>
              <w:t xml:space="preserve">Внебюджетные </w:t>
            </w:r>
          </w:p>
        </w:tc>
        <w:tc>
          <w:tcPr>
            <w:tcW w:w="1373" w:type="dxa"/>
          </w:tcPr>
          <w:p w:rsidR="00441546" w:rsidRPr="00E358E8" w:rsidRDefault="00441546" w:rsidP="00441546">
            <w:pPr>
              <w:jc w:val="center"/>
              <w:rPr>
                <w:sz w:val="18"/>
                <w:szCs w:val="18"/>
              </w:rPr>
            </w:pPr>
            <w:r w:rsidRPr="00E358E8">
              <w:rPr>
                <w:sz w:val="18"/>
                <w:szCs w:val="18"/>
              </w:rPr>
              <w:t>0</w:t>
            </w:r>
          </w:p>
        </w:tc>
        <w:tc>
          <w:tcPr>
            <w:tcW w:w="1137" w:type="dxa"/>
          </w:tcPr>
          <w:p w:rsidR="00441546" w:rsidRPr="00E358E8" w:rsidRDefault="00441546" w:rsidP="00441546">
            <w:pPr>
              <w:jc w:val="center"/>
              <w:rPr>
                <w:sz w:val="18"/>
                <w:szCs w:val="18"/>
              </w:rPr>
            </w:pPr>
            <w:r w:rsidRPr="00E358E8">
              <w:rPr>
                <w:sz w:val="18"/>
                <w:szCs w:val="18"/>
              </w:rPr>
              <w:t>0</w:t>
            </w:r>
          </w:p>
        </w:tc>
        <w:tc>
          <w:tcPr>
            <w:tcW w:w="1134" w:type="dxa"/>
          </w:tcPr>
          <w:p w:rsidR="00441546" w:rsidRPr="00E358E8" w:rsidRDefault="00441546" w:rsidP="00441546">
            <w:pPr>
              <w:jc w:val="center"/>
              <w:rPr>
                <w:sz w:val="18"/>
                <w:szCs w:val="18"/>
              </w:rPr>
            </w:pPr>
            <w:r w:rsidRPr="00E358E8">
              <w:rPr>
                <w:sz w:val="18"/>
                <w:szCs w:val="18"/>
              </w:rPr>
              <w:t>0</w:t>
            </w:r>
          </w:p>
        </w:tc>
        <w:tc>
          <w:tcPr>
            <w:tcW w:w="3544" w:type="dxa"/>
          </w:tcPr>
          <w:p w:rsidR="00441546" w:rsidRPr="00E358E8" w:rsidRDefault="00441546" w:rsidP="00441546">
            <w:pPr>
              <w:tabs>
                <w:tab w:val="center" w:pos="1664"/>
              </w:tabs>
              <w:rPr>
                <w:sz w:val="18"/>
                <w:szCs w:val="18"/>
                <w:lang w:val="en-US"/>
              </w:rPr>
            </w:pPr>
            <w:r w:rsidRPr="00E358E8">
              <w:rPr>
                <w:sz w:val="18"/>
                <w:szCs w:val="18"/>
              </w:rPr>
              <w:t xml:space="preserve">     0</w:t>
            </w:r>
            <w:r w:rsidRPr="00E358E8">
              <w:rPr>
                <w:sz w:val="18"/>
                <w:szCs w:val="18"/>
              </w:rPr>
              <w:tab/>
            </w:r>
            <w:r w:rsidRPr="00E358E8">
              <w:rPr>
                <w:sz w:val="18"/>
                <w:szCs w:val="18"/>
                <w:lang w:val="en-US"/>
              </w:rPr>
              <w:t xml:space="preserve">                0               0</w:t>
            </w:r>
          </w:p>
        </w:tc>
      </w:tr>
      <w:tr w:rsidR="00441546" w:rsidRPr="00E358E8" w:rsidTr="00441546">
        <w:tc>
          <w:tcPr>
            <w:tcW w:w="2985" w:type="dxa"/>
          </w:tcPr>
          <w:p w:rsidR="00441546" w:rsidRPr="00E358E8" w:rsidRDefault="00441546" w:rsidP="00441546">
            <w:pPr>
              <w:rPr>
                <w:b/>
                <w:sz w:val="18"/>
                <w:szCs w:val="18"/>
              </w:rPr>
            </w:pPr>
            <w:r w:rsidRPr="00E358E8">
              <w:rPr>
                <w:b/>
                <w:sz w:val="18"/>
                <w:szCs w:val="18"/>
              </w:rPr>
              <w:t xml:space="preserve">Итого </w:t>
            </w:r>
          </w:p>
        </w:tc>
        <w:tc>
          <w:tcPr>
            <w:tcW w:w="1373" w:type="dxa"/>
          </w:tcPr>
          <w:p w:rsidR="00441546" w:rsidRPr="00E358E8" w:rsidRDefault="00441546" w:rsidP="00441546">
            <w:pPr>
              <w:jc w:val="center"/>
              <w:rPr>
                <w:b/>
                <w:sz w:val="18"/>
                <w:szCs w:val="18"/>
              </w:rPr>
            </w:pPr>
            <w:r w:rsidRPr="00E358E8">
              <w:rPr>
                <w:b/>
                <w:sz w:val="18"/>
                <w:szCs w:val="18"/>
              </w:rPr>
              <w:t>225,0</w:t>
            </w:r>
          </w:p>
        </w:tc>
        <w:tc>
          <w:tcPr>
            <w:tcW w:w="1137" w:type="dxa"/>
          </w:tcPr>
          <w:p w:rsidR="00441546" w:rsidRPr="00E358E8" w:rsidRDefault="00441546" w:rsidP="00441546">
            <w:pPr>
              <w:jc w:val="center"/>
              <w:rPr>
                <w:b/>
                <w:sz w:val="18"/>
                <w:szCs w:val="18"/>
              </w:rPr>
            </w:pPr>
            <w:r w:rsidRPr="00E358E8">
              <w:rPr>
                <w:b/>
                <w:sz w:val="18"/>
                <w:szCs w:val="18"/>
              </w:rPr>
              <w:t>175,0</w:t>
            </w:r>
          </w:p>
        </w:tc>
        <w:tc>
          <w:tcPr>
            <w:tcW w:w="1134" w:type="dxa"/>
          </w:tcPr>
          <w:p w:rsidR="00441546" w:rsidRPr="00E358E8" w:rsidRDefault="00441546" w:rsidP="00441546">
            <w:pPr>
              <w:jc w:val="center"/>
              <w:rPr>
                <w:b/>
                <w:sz w:val="18"/>
                <w:szCs w:val="18"/>
              </w:rPr>
            </w:pPr>
            <w:r w:rsidRPr="00E358E8">
              <w:rPr>
                <w:b/>
                <w:sz w:val="18"/>
                <w:szCs w:val="18"/>
              </w:rPr>
              <w:t>25,0</w:t>
            </w:r>
          </w:p>
        </w:tc>
        <w:tc>
          <w:tcPr>
            <w:tcW w:w="3544" w:type="dxa"/>
          </w:tcPr>
          <w:p w:rsidR="00441546" w:rsidRPr="00E358E8" w:rsidRDefault="00441546" w:rsidP="00441546">
            <w:pPr>
              <w:tabs>
                <w:tab w:val="center" w:pos="1664"/>
              </w:tabs>
              <w:rPr>
                <w:b/>
                <w:sz w:val="18"/>
                <w:szCs w:val="18"/>
              </w:rPr>
            </w:pPr>
            <w:r w:rsidRPr="00E358E8">
              <w:rPr>
                <w:b/>
                <w:sz w:val="18"/>
                <w:szCs w:val="18"/>
              </w:rPr>
              <w:t xml:space="preserve">   25,0</w:t>
            </w:r>
            <w:r w:rsidRPr="00E358E8">
              <w:rPr>
                <w:b/>
                <w:sz w:val="18"/>
                <w:szCs w:val="18"/>
              </w:rPr>
              <w:tab/>
              <w:t xml:space="preserve">           0,0             0,0</w:t>
            </w:r>
          </w:p>
        </w:tc>
      </w:tr>
    </w:tbl>
    <w:p w:rsidR="00441546" w:rsidRPr="00E358E8" w:rsidRDefault="00441546" w:rsidP="00441546">
      <w:pPr>
        <w:ind w:firstLine="709"/>
        <w:jc w:val="both"/>
        <w:rPr>
          <w:sz w:val="18"/>
          <w:szCs w:val="18"/>
        </w:rPr>
      </w:pPr>
      <w:r w:rsidRPr="00E358E8">
        <w:rPr>
          <w:sz w:val="18"/>
          <w:szCs w:val="18"/>
        </w:rPr>
        <w:t>Перечень мероприятий муниципальной программы с источником и объемами финансирования представлены в приложении №1.</w:t>
      </w:r>
    </w:p>
    <w:p w:rsidR="00441546" w:rsidRPr="00E358E8" w:rsidRDefault="00441546" w:rsidP="00441546">
      <w:pPr>
        <w:ind w:firstLine="709"/>
        <w:jc w:val="both"/>
        <w:rPr>
          <w:b/>
          <w:sz w:val="18"/>
          <w:szCs w:val="18"/>
        </w:rPr>
      </w:pPr>
      <w:r w:rsidRPr="00E358E8">
        <w:rPr>
          <w:b/>
          <w:sz w:val="18"/>
          <w:szCs w:val="18"/>
        </w:rPr>
        <w:t>6. Анализ рисков реализации муниципальной программы и описание мер управления рисками</w:t>
      </w:r>
    </w:p>
    <w:p w:rsidR="00441546" w:rsidRPr="00E358E8" w:rsidRDefault="00441546" w:rsidP="00441546">
      <w:pPr>
        <w:ind w:firstLine="709"/>
        <w:jc w:val="both"/>
        <w:rPr>
          <w:sz w:val="18"/>
          <w:szCs w:val="18"/>
        </w:rPr>
      </w:pPr>
      <w:r w:rsidRPr="00E358E8">
        <w:rPr>
          <w:sz w:val="18"/>
          <w:szCs w:val="18"/>
        </w:rPr>
        <w:t>При реализации муниципальной программы могут возникнуть группы рисков, представленные в таблице №4.</w:t>
      </w:r>
    </w:p>
    <w:p w:rsidR="00441546" w:rsidRPr="00E358E8" w:rsidRDefault="00441546" w:rsidP="00441546">
      <w:pPr>
        <w:ind w:firstLine="540"/>
        <w:jc w:val="right"/>
        <w:rPr>
          <w:sz w:val="18"/>
          <w:szCs w:val="18"/>
        </w:rPr>
      </w:pPr>
      <w:r w:rsidRPr="00E358E8">
        <w:rPr>
          <w:sz w:val="18"/>
          <w:szCs w:val="18"/>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503"/>
      </w:tblGrid>
      <w:tr w:rsidR="00441546" w:rsidRPr="00E358E8" w:rsidTr="00441546">
        <w:tc>
          <w:tcPr>
            <w:tcW w:w="4068" w:type="dxa"/>
          </w:tcPr>
          <w:p w:rsidR="00441546" w:rsidRPr="00E358E8" w:rsidRDefault="00441546" w:rsidP="00441546">
            <w:pPr>
              <w:jc w:val="center"/>
              <w:rPr>
                <w:sz w:val="18"/>
                <w:szCs w:val="18"/>
              </w:rPr>
            </w:pPr>
            <w:r w:rsidRPr="00E358E8">
              <w:rPr>
                <w:sz w:val="18"/>
                <w:szCs w:val="18"/>
              </w:rPr>
              <w:t>Негативный фактор</w:t>
            </w:r>
          </w:p>
        </w:tc>
        <w:tc>
          <w:tcPr>
            <w:tcW w:w="5503" w:type="dxa"/>
          </w:tcPr>
          <w:p w:rsidR="00441546" w:rsidRPr="00E358E8" w:rsidRDefault="00441546" w:rsidP="00441546">
            <w:pPr>
              <w:jc w:val="center"/>
              <w:rPr>
                <w:sz w:val="18"/>
                <w:szCs w:val="18"/>
              </w:rPr>
            </w:pPr>
            <w:r w:rsidRPr="00E358E8">
              <w:rPr>
                <w:sz w:val="18"/>
                <w:szCs w:val="18"/>
              </w:rPr>
              <w:t>Способы минимизации рисков</w:t>
            </w:r>
          </w:p>
        </w:tc>
      </w:tr>
      <w:tr w:rsidR="00441546" w:rsidRPr="00E358E8" w:rsidTr="00441546">
        <w:tc>
          <w:tcPr>
            <w:tcW w:w="4068" w:type="dxa"/>
          </w:tcPr>
          <w:p w:rsidR="00441546" w:rsidRPr="00E358E8" w:rsidRDefault="00441546" w:rsidP="00441546">
            <w:pPr>
              <w:rPr>
                <w:sz w:val="18"/>
                <w:szCs w:val="18"/>
              </w:rPr>
            </w:pPr>
            <w:r w:rsidRPr="00E358E8">
              <w:rPr>
                <w:sz w:val="18"/>
                <w:szCs w:val="18"/>
              </w:rPr>
              <w:t>Изменение федерального законодательства в сфере реализации муниципальной программы</w:t>
            </w:r>
          </w:p>
        </w:tc>
        <w:tc>
          <w:tcPr>
            <w:tcW w:w="5503" w:type="dxa"/>
          </w:tcPr>
          <w:p w:rsidR="00441546" w:rsidRPr="00E358E8" w:rsidRDefault="00441546" w:rsidP="00441546">
            <w:pPr>
              <w:rPr>
                <w:sz w:val="18"/>
                <w:szCs w:val="18"/>
              </w:rPr>
            </w:pPr>
            <w:r w:rsidRPr="00E358E8">
              <w:rPr>
                <w:sz w:val="18"/>
                <w:szCs w:val="18"/>
              </w:rPr>
              <w:t xml:space="preserve">Проведение регулярного мониторинга планируемых изменений в федеральном законодательстве, внесение изменений в муниципальную программу </w:t>
            </w:r>
          </w:p>
        </w:tc>
      </w:tr>
      <w:tr w:rsidR="00441546" w:rsidRPr="00E358E8" w:rsidTr="00441546">
        <w:tc>
          <w:tcPr>
            <w:tcW w:w="4068" w:type="dxa"/>
          </w:tcPr>
          <w:p w:rsidR="00441546" w:rsidRPr="00E358E8" w:rsidRDefault="00441546" w:rsidP="00441546">
            <w:pPr>
              <w:rPr>
                <w:sz w:val="18"/>
                <w:szCs w:val="18"/>
              </w:rPr>
            </w:pPr>
            <w:r w:rsidRPr="00E358E8">
              <w:rPr>
                <w:sz w:val="18"/>
                <w:szCs w:val="18"/>
              </w:rPr>
              <w:t>Недостаточное финансирование мероприятий муниципальной программы</w:t>
            </w:r>
          </w:p>
        </w:tc>
        <w:tc>
          <w:tcPr>
            <w:tcW w:w="5503" w:type="dxa"/>
          </w:tcPr>
          <w:p w:rsidR="00441546" w:rsidRPr="00E358E8" w:rsidRDefault="00441546" w:rsidP="00441546">
            <w:pPr>
              <w:rPr>
                <w:sz w:val="18"/>
                <w:szCs w:val="18"/>
              </w:rPr>
            </w:pPr>
            <w:r w:rsidRPr="00E358E8">
              <w:rPr>
                <w:sz w:val="18"/>
                <w:szCs w:val="18"/>
              </w:rPr>
              <w:t>Определение приоритетов для первоочередного финансирования, привлечение средств областного, федерального бюджетов, внебюджетных источников</w:t>
            </w:r>
          </w:p>
        </w:tc>
      </w:tr>
      <w:tr w:rsidR="00441546" w:rsidRPr="00E358E8" w:rsidTr="00441546">
        <w:tc>
          <w:tcPr>
            <w:tcW w:w="4068" w:type="dxa"/>
          </w:tcPr>
          <w:p w:rsidR="00441546" w:rsidRPr="00E358E8" w:rsidRDefault="00441546" w:rsidP="00441546">
            <w:pPr>
              <w:rPr>
                <w:sz w:val="18"/>
                <w:szCs w:val="18"/>
              </w:rPr>
            </w:pPr>
            <w:r w:rsidRPr="00E358E8">
              <w:rPr>
                <w:sz w:val="18"/>
                <w:szCs w:val="18"/>
              </w:rPr>
              <w:t>Несоответствие фактически достигнутых показателей эффективности реализации муниципальной программы запланированным показателям</w:t>
            </w:r>
          </w:p>
        </w:tc>
        <w:tc>
          <w:tcPr>
            <w:tcW w:w="5503" w:type="dxa"/>
          </w:tcPr>
          <w:p w:rsidR="00441546" w:rsidRPr="00E358E8" w:rsidRDefault="00441546" w:rsidP="00441546">
            <w:pPr>
              <w:rPr>
                <w:sz w:val="18"/>
                <w:szCs w:val="18"/>
              </w:rPr>
            </w:pPr>
            <w:r w:rsidRPr="00E358E8">
              <w:rPr>
                <w:sz w:val="18"/>
                <w:szCs w:val="18"/>
              </w:rPr>
              <w:t>Проведение ежегодного мониторинга и оценки эффективности реализации мероприятий муниципальной программы, анализ причин отклонения фактически достигнутых показателей от запланированных показателей, оперативная разработка и реализация мер, направленных на повышение эффективности реализации мероприятий муниципальной программы</w:t>
            </w:r>
          </w:p>
        </w:tc>
      </w:tr>
    </w:tbl>
    <w:p w:rsidR="00441546" w:rsidRPr="00E358E8" w:rsidRDefault="00441546" w:rsidP="00441546">
      <w:pPr>
        <w:ind w:firstLine="540"/>
        <w:jc w:val="both"/>
        <w:rPr>
          <w:b/>
          <w:sz w:val="18"/>
          <w:szCs w:val="18"/>
        </w:rPr>
      </w:pPr>
      <w:r w:rsidRPr="00E358E8">
        <w:rPr>
          <w:b/>
          <w:sz w:val="18"/>
          <w:szCs w:val="18"/>
        </w:rPr>
        <w:t>7. Методика оценки эффективности реализации муниципальной программы</w:t>
      </w:r>
    </w:p>
    <w:p w:rsidR="00441546" w:rsidRPr="00E358E8" w:rsidRDefault="00441546" w:rsidP="00441546">
      <w:pPr>
        <w:ind w:firstLine="540"/>
        <w:jc w:val="both"/>
        <w:rPr>
          <w:sz w:val="18"/>
          <w:szCs w:val="18"/>
        </w:rPr>
      </w:pPr>
      <w:r w:rsidRPr="00E358E8">
        <w:rPr>
          <w:sz w:val="18"/>
          <w:szCs w:val="18"/>
        </w:rPr>
        <w:t xml:space="preserve">Оценка эффективности реализации муниципальной программы проводится ежегодно на основе </w:t>
      </w:r>
      <w:proofErr w:type="gramStart"/>
      <w:r w:rsidRPr="00E358E8">
        <w:rPr>
          <w:sz w:val="18"/>
          <w:szCs w:val="18"/>
        </w:rPr>
        <w:t>оценки достижения показателей эффективности реализации муниципальной программы</w:t>
      </w:r>
      <w:proofErr w:type="gramEnd"/>
      <w:r w:rsidRPr="00E358E8">
        <w:rPr>
          <w:sz w:val="18"/>
          <w:szCs w:val="18"/>
        </w:rPr>
        <w:t xml:space="preserve"> с учетом объема ресурсов, направленных на реализацию муниципальной программы.</w:t>
      </w:r>
    </w:p>
    <w:p w:rsidR="00441546" w:rsidRPr="00E358E8" w:rsidRDefault="00441546" w:rsidP="00441546">
      <w:pPr>
        <w:ind w:firstLine="709"/>
        <w:jc w:val="both"/>
        <w:rPr>
          <w:sz w:val="18"/>
          <w:szCs w:val="18"/>
        </w:rPr>
      </w:pPr>
      <w:r w:rsidRPr="00E358E8">
        <w:rPr>
          <w:sz w:val="18"/>
          <w:szCs w:val="18"/>
        </w:rPr>
        <w:t xml:space="preserve">Оценка </w:t>
      </w:r>
      <w:proofErr w:type="gramStart"/>
      <w:r w:rsidRPr="00E358E8">
        <w:rPr>
          <w:sz w:val="18"/>
          <w:szCs w:val="18"/>
        </w:rPr>
        <w:t>достижения показателей эффективности реализации муниципальной программы</w:t>
      </w:r>
      <w:proofErr w:type="gramEnd"/>
      <w:r w:rsidRPr="00E358E8">
        <w:rPr>
          <w:sz w:val="18"/>
          <w:szCs w:val="18"/>
        </w:rPr>
        <w:t xml:space="preserve"> осуществляется по формуле:</w:t>
      </w:r>
    </w:p>
    <w:p w:rsidR="00441546" w:rsidRPr="00E358E8" w:rsidRDefault="00C7615C" w:rsidP="00441546">
      <w:pPr>
        <w:jc w:val="center"/>
        <w:rPr>
          <w:sz w:val="18"/>
          <w:szCs w:val="18"/>
        </w:rPr>
      </w:pPr>
      <m:oMath>
        <m:sSubSup>
          <m:sSubSupPr>
            <m:ctrlPr>
              <w:rPr>
                <w:rFonts w:ascii="Cambria Math" w:hAnsi="Cambria Math"/>
                <w:i/>
                <w:sz w:val="18"/>
                <w:szCs w:val="18"/>
              </w:rPr>
            </m:ctrlPr>
          </m:sSubSupPr>
          <m:e>
            <m:r>
              <w:rPr>
                <w:rFonts w:ascii="Cambria Math" w:hAnsi="Cambria Math"/>
                <w:sz w:val="18"/>
                <w:szCs w:val="18"/>
              </w:rPr>
              <m:t>П</m:t>
            </m:r>
          </m:e>
          <m:sub>
            <m:r>
              <w:rPr>
                <w:rFonts w:ascii="Cambria Math" w:hAnsi="Cambria Math"/>
                <w:sz w:val="18"/>
                <w:szCs w:val="18"/>
              </w:rPr>
              <m:t>эф</m:t>
            </m:r>
          </m:sub>
          <m:sup>
            <m:r>
              <w:rPr>
                <w:rFonts w:ascii="Cambria Math" w:hAnsi="Cambria Math"/>
                <w:sz w:val="18"/>
                <w:szCs w:val="18"/>
              </w:rPr>
              <m:t>МП</m:t>
            </m:r>
          </m:sup>
        </m:sSubSup>
        <m:r>
          <w:rPr>
            <w:rFonts w:ascii="Cambria Math" w:hAnsi="Cambria Math"/>
            <w:sz w:val="18"/>
            <w:szCs w:val="18"/>
          </w:rPr>
          <m:t>=</m:t>
        </m:r>
        <m:f>
          <m:fPr>
            <m:ctrlPr>
              <w:rPr>
                <w:rFonts w:ascii="Cambria Math" w:hAnsi="Cambria Math"/>
                <w:i/>
                <w:sz w:val="18"/>
                <w:szCs w:val="18"/>
              </w:rPr>
            </m:ctrlPr>
          </m:fPr>
          <m:num>
            <m:nary>
              <m:naryPr>
                <m:chr m:val="∑"/>
                <m:limLoc m:val="undOvr"/>
                <m:grow m:val="1"/>
                <m:ctrlPr>
                  <w:rPr>
                    <w:rFonts w:ascii="Cambria Math" w:hAnsi="Cambria Math"/>
                    <w:i/>
                    <w:sz w:val="18"/>
                    <w:szCs w:val="18"/>
                  </w:rPr>
                </m:ctrlPr>
              </m:naryPr>
              <m:sub>
                <m:argPr>
                  <m:argSz m:val="-2"/>
                </m:argPr>
                <m:r>
                  <w:rPr>
                    <w:rFonts w:ascii="Cambria Math" w:hAnsi="Cambria Math"/>
                    <w:sz w:val="18"/>
                    <w:szCs w:val="18"/>
                    <w:lang w:val="en-US"/>
                  </w:rPr>
                  <m:t>i</m:t>
                </m:r>
                <m:r>
                  <w:rPr>
                    <w:rFonts w:ascii="Cambria Math" w:hAnsi="Cambria Math"/>
                    <w:sz w:val="18"/>
                    <w:szCs w:val="18"/>
                  </w:rPr>
                  <m:t>=1</m:t>
                </m:r>
              </m:sub>
              <m:sup>
                <m:r>
                  <w:rPr>
                    <w:rFonts w:ascii="Cambria Math" w:hAnsi="Cambria Math"/>
                    <w:sz w:val="18"/>
                    <w:szCs w:val="18"/>
                    <w:lang w:val="en-US"/>
                  </w:rPr>
                  <m:t>n</m:t>
                </m:r>
              </m:sup>
              <m:e>
                <m:sSubSup>
                  <m:sSubSupPr>
                    <m:alnScr m:val="1"/>
                    <m:ctrlPr>
                      <w:rPr>
                        <w:rFonts w:ascii="Cambria Math" w:hAnsi="Cambria Math"/>
                        <w:i/>
                        <w:sz w:val="18"/>
                        <w:szCs w:val="18"/>
                      </w:rPr>
                    </m:ctrlPr>
                  </m:sSubSupPr>
                  <m:e>
                    <m:r>
                      <w:rPr>
                        <w:rFonts w:ascii="Cambria Math" w:hAnsi="Cambria Math"/>
                        <w:sz w:val="18"/>
                        <w:szCs w:val="18"/>
                      </w:rPr>
                      <m:t>П</m:t>
                    </m:r>
                  </m:e>
                  <m:sub>
                    <m:r>
                      <w:rPr>
                        <w:rFonts w:ascii="Cambria Math" w:hAnsi="Cambria Math"/>
                        <w:sz w:val="18"/>
                        <w:szCs w:val="18"/>
                        <w:lang w:val="en-US"/>
                      </w:rPr>
                      <m:t>i</m:t>
                    </m:r>
                  </m:sub>
                  <m:sup>
                    <m:argPr>
                      <m:argSz m:val="-1"/>
                    </m:argPr>
                    <m:r>
                      <w:rPr>
                        <w:rFonts w:ascii="Cambria Math" w:hAnsi="Cambria Math"/>
                        <w:sz w:val="18"/>
                        <w:szCs w:val="18"/>
                      </w:rPr>
                      <m:t>МП</m:t>
                    </m:r>
                  </m:sup>
                </m:sSubSup>
              </m:e>
            </m:nary>
          </m:num>
          <m:den>
            <m:r>
              <w:rPr>
                <w:rFonts w:ascii="Cambria Math" w:hAnsi="Cambria Math"/>
                <w:sz w:val="18"/>
                <w:szCs w:val="18"/>
                <w:lang w:val="en-US"/>
              </w:rPr>
              <m:t>n</m:t>
            </m:r>
          </m:den>
        </m:f>
      </m:oMath>
      <w:r w:rsidR="00441546" w:rsidRPr="00E358E8">
        <w:rPr>
          <w:sz w:val="18"/>
          <w:szCs w:val="18"/>
        </w:rPr>
        <w:fldChar w:fldCharType="begin"/>
      </w:r>
      <w:r w:rsidR="00441546" w:rsidRPr="00E358E8">
        <w:rPr>
          <w:sz w:val="18"/>
          <w:szCs w:val="18"/>
        </w:rPr>
        <w:instrText xml:space="preserve"> </w:instrText>
      </w:r>
      <w:r w:rsidR="00441546" w:rsidRPr="00E358E8">
        <w:rPr>
          <w:sz w:val="18"/>
          <w:szCs w:val="18"/>
          <w:lang w:val="en-US"/>
        </w:rPr>
        <w:instrText>QUOTE</w:instrText>
      </w:r>
      <w:r w:rsidR="00441546" w:rsidRPr="00E358E8">
        <w:rPr>
          <w:sz w:val="18"/>
          <w:szCs w:val="18"/>
        </w:rPr>
        <w:instrText xml:space="preserve"> </w:instrText>
      </w:r>
      <m:oMath>
        <m:sSubSup>
          <m:sSubSupPr>
            <m:ctrlPr>
              <w:rPr>
                <w:rFonts w:ascii="Cambria Math" w:hAnsi="Cambria Math"/>
                <w:i/>
                <w:sz w:val="18"/>
                <w:szCs w:val="18"/>
              </w:rPr>
            </m:ctrlPr>
          </m:sSubSupPr>
          <m:e>
            <m:r>
              <m:rPr>
                <m:sty m:val="p"/>
              </m:rPr>
              <w:rPr>
                <w:rFonts w:ascii="Cambria Math" w:hAnsi="Cambria Math"/>
                <w:sz w:val="18"/>
                <w:szCs w:val="18"/>
              </w:rPr>
              <m:t>П</m:t>
            </m:r>
          </m:e>
          <m:sub>
            <m:r>
              <m:rPr>
                <m:sty m:val="p"/>
              </m:rPr>
              <w:rPr>
                <w:rFonts w:ascii="Cambria Math" w:hAnsi="Cambria Math"/>
                <w:sz w:val="18"/>
                <w:szCs w:val="18"/>
              </w:rPr>
              <m:t>эф</m:t>
            </m:r>
          </m:sub>
          <m:sup>
            <m:r>
              <m:rPr>
                <m:sty m:val="p"/>
              </m:rPr>
              <w:rPr>
                <w:rFonts w:ascii="Cambria Math" w:hAnsi="Cambria Math"/>
                <w:sz w:val="18"/>
                <w:szCs w:val="18"/>
              </w:rPr>
              <m:t>МП</m:t>
            </m:r>
          </m:sup>
        </m:sSubSup>
        <m:r>
          <m:rPr>
            <m:sty m:val="p"/>
          </m:rPr>
          <w:rPr>
            <w:rFonts w:ascii="Cambria Math" w:eastAsia="Cambria Math" w:hAnsi="Cambria Math" w:cs="Cambria Math"/>
            <w:sz w:val="18"/>
            <w:szCs w:val="18"/>
          </w:rPr>
          <m:t>=</m:t>
        </m:r>
        <m:f>
          <m:fPr>
            <m:ctrlPr>
              <w:rPr>
                <w:rFonts w:ascii="Cambria Math" w:eastAsia="Cambria Math" w:hAnsi="Cambria Math" w:cs="Cambria Math"/>
                <w:i/>
                <w:sz w:val="18"/>
                <w:szCs w:val="18"/>
              </w:rPr>
            </m:ctrlPr>
          </m:fPr>
          <m:num>
            <m:nary>
              <m:naryPr>
                <m:chr m:val="∑"/>
                <m:limLoc m:val="undOvr"/>
                <m:ctrlPr>
                  <w:rPr>
                    <w:rFonts w:ascii="Cambria Math" w:eastAsia="Cambria Math" w:hAnsi="Cambria Math" w:cs="Cambria Math"/>
                    <w:i/>
                    <w:sz w:val="18"/>
                    <w:szCs w:val="18"/>
                  </w:rPr>
                </m:ctrlPr>
              </m:naryPr>
              <m:sub>
                <m:r>
                  <m:rPr>
                    <m:sty m:val="p"/>
                  </m:rPr>
                  <w:rPr>
                    <w:rFonts w:ascii="Cambria Math" w:eastAsia="Cambria Math" w:hAnsi="Cambria Math" w:cs="Cambria Math"/>
                    <w:sz w:val="18"/>
                    <w:szCs w:val="18"/>
                  </w:rPr>
                  <m:t>i=1</m:t>
                </m:r>
              </m:sub>
              <m:sup>
                <m:r>
                  <m:rPr>
                    <m:sty m:val="p"/>
                  </m:rPr>
                  <w:rPr>
                    <w:rFonts w:ascii="Cambria Math" w:eastAsia="Cambria Math" w:hAnsi="Cambria Math" w:cs="Cambria Math"/>
                    <w:sz w:val="18"/>
                    <w:szCs w:val="18"/>
                  </w:rPr>
                  <m:t>n</m:t>
                </m:r>
              </m:sup>
              <m:e>
                <m:sSubSup>
                  <m:sSubSupPr>
                    <m:ctrlPr>
                      <w:rPr>
                        <w:rFonts w:ascii="Cambria Math" w:eastAsia="Cambria Math" w:hAnsi="Cambria Math" w:cs="Cambria Math"/>
                        <w:i/>
                        <w:sz w:val="18"/>
                        <w:szCs w:val="18"/>
                      </w:rPr>
                    </m:ctrlPr>
                  </m:sSubSupPr>
                  <m:e>
                    <m:r>
                      <m:rPr>
                        <m:sty m:val="p"/>
                      </m:rPr>
                      <w:rPr>
                        <w:rFonts w:ascii="Cambria Math" w:eastAsia="Cambria Math" w:hAnsi="Cambria Math" w:cs="Cambria Math"/>
                        <w:sz w:val="18"/>
                        <w:szCs w:val="18"/>
                      </w:rPr>
                      <m:t>П</m:t>
                    </m:r>
                  </m:e>
                  <m:sub>
                    <m:r>
                      <m:rPr>
                        <m:sty m:val="p"/>
                      </m:rPr>
                      <w:rPr>
                        <w:rFonts w:ascii="Cambria Math" w:eastAsia="Cambria Math" w:hAnsi="Cambria Math" w:cs="Cambria Math"/>
                        <w:sz w:val="18"/>
                        <w:szCs w:val="18"/>
                        <w:lang w:val="en-US"/>
                      </w:rPr>
                      <m:t>i</m:t>
                    </m:r>
                  </m:sub>
                  <m:sup>
                    <m:r>
                      <m:rPr>
                        <m:sty m:val="p"/>
                      </m:rPr>
                      <w:rPr>
                        <w:rFonts w:ascii="Cambria Math" w:eastAsia="Cambria Math" w:hAnsi="Cambria Math" w:cs="Cambria Math"/>
                        <w:sz w:val="18"/>
                        <w:szCs w:val="18"/>
                      </w:rPr>
                      <m:t>МП</m:t>
                    </m:r>
                  </m:sup>
                </m:sSubSup>
              </m:e>
            </m:nary>
          </m:num>
          <m:den>
            <m:r>
              <m:rPr>
                <m:sty m:val="p"/>
              </m:rPr>
              <w:rPr>
                <w:rFonts w:ascii="Cambria Math" w:eastAsia="Cambria Math" w:hAnsi="Cambria Math" w:cs="Cambria Math"/>
                <w:sz w:val="18"/>
                <w:szCs w:val="18"/>
              </w:rPr>
              <m:t>n</m:t>
            </m:r>
          </m:den>
        </m:f>
      </m:oMath>
      <w:r w:rsidR="00441546" w:rsidRPr="00E358E8">
        <w:rPr>
          <w:sz w:val="18"/>
          <w:szCs w:val="18"/>
        </w:rPr>
        <w:instrText xml:space="preserve"> </w:instrText>
      </w:r>
      <w:r w:rsidR="00441546" w:rsidRPr="00E358E8">
        <w:rPr>
          <w:sz w:val="18"/>
          <w:szCs w:val="18"/>
        </w:rPr>
        <w:fldChar w:fldCharType="end"/>
      </w:r>
      <w:r w:rsidR="00441546" w:rsidRPr="00E358E8">
        <w:rPr>
          <w:sz w:val="18"/>
          <w:szCs w:val="18"/>
        </w:rPr>
        <w:t xml:space="preserve"> , где</w:t>
      </w:r>
    </w:p>
    <w:p w:rsidR="00441546" w:rsidRPr="00E358E8" w:rsidRDefault="00441546" w:rsidP="00441546">
      <w:pPr>
        <w:ind w:firstLine="709"/>
        <w:jc w:val="both"/>
        <w:rPr>
          <w:sz w:val="18"/>
          <w:szCs w:val="18"/>
        </w:rPr>
      </w:pPr>
    </w:p>
    <w:p w:rsidR="00441546" w:rsidRPr="00E358E8" w:rsidRDefault="00C7615C" w:rsidP="00441546">
      <w:pPr>
        <w:ind w:firstLine="709"/>
        <w:jc w:val="both"/>
        <w:rPr>
          <w:sz w:val="18"/>
          <w:szCs w:val="18"/>
        </w:rPr>
      </w:pPr>
      <m:oMath>
        <m:sSubSup>
          <m:sSubSupPr>
            <m:ctrlPr>
              <w:rPr>
                <w:rFonts w:ascii="Cambria Math" w:hAnsi="Cambria Math"/>
                <w:i/>
                <w:sz w:val="18"/>
                <w:szCs w:val="18"/>
              </w:rPr>
            </m:ctrlPr>
          </m:sSubSupPr>
          <m:e>
            <m:r>
              <w:rPr>
                <w:rFonts w:ascii="Cambria Math" w:hAnsi="Cambria Math"/>
                <w:sz w:val="18"/>
                <w:szCs w:val="18"/>
              </w:rPr>
              <m:t>П</m:t>
            </m:r>
          </m:e>
          <m:sub>
            <m:r>
              <w:rPr>
                <w:rFonts w:ascii="Cambria Math" w:hAnsi="Cambria Math"/>
                <w:sz w:val="18"/>
                <w:szCs w:val="18"/>
              </w:rPr>
              <m:t>эф</m:t>
            </m:r>
          </m:sub>
          <m:sup>
            <m:r>
              <w:rPr>
                <w:rFonts w:ascii="Cambria Math" w:hAnsi="Cambria Math"/>
                <w:sz w:val="18"/>
                <w:szCs w:val="18"/>
              </w:rPr>
              <m:t>МП</m:t>
            </m:r>
          </m:sup>
        </m:sSubSup>
      </m:oMath>
      <w:r w:rsidR="00441546" w:rsidRPr="00E358E8">
        <w:rPr>
          <w:sz w:val="18"/>
          <w:szCs w:val="18"/>
        </w:rPr>
        <w:t xml:space="preserve">- степень </w:t>
      </w:r>
      <w:proofErr w:type="gramStart"/>
      <w:r w:rsidR="00441546" w:rsidRPr="00E358E8">
        <w:rPr>
          <w:sz w:val="18"/>
          <w:szCs w:val="18"/>
        </w:rPr>
        <w:t>достижения показателей эффективности реализации муниципальной программы</w:t>
      </w:r>
      <w:proofErr w:type="gramEnd"/>
      <w:r w:rsidR="00441546" w:rsidRPr="00E358E8">
        <w:rPr>
          <w:sz w:val="18"/>
          <w:szCs w:val="18"/>
        </w:rPr>
        <w:t xml:space="preserve"> в целом (%);</w:t>
      </w:r>
    </w:p>
    <w:p w:rsidR="00441546" w:rsidRPr="00E358E8" w:rsidRDefault="00C7615C" w:rsidP="00441546">
      <w:pPr>
        <w:ind w:firstLine="709"/>
        <w:jc w:val="both"/>
        <w:rPr>
          <w:sz w:val="18"/>
          <w:szCs w:val="18"/>
        </w:rPr>
      </w:pPr>
      <m:oMath>
        <m:sSubSup>
          <m:sSubSupPr>
            <m:alnScr m:val="1"/>
            <m:ctrlPr>
              <w:rPr>
                <w:rFonts w:ascii="Cambria Math" w:hAnsi="Cambria Math"/>
                <w:i/>
                <w:sz w:val="18"/>
                <w:szCs w:val="18"/>
              </w:rPr>
            </m:ctrlPr>
          </m:sSubSupPr>
          <m:e>
            <m:r>
              <w:rPr>
                <w:rFonts w:ascii="Cambria Math" w:hAnsi="Cambria Math"/>
                <w:sz w:val="18"/>
                <w:szCs w:val="18"/>
              </w:rPr>
              <m:t>П</m:t>
            </m:r>
          </m:e>
          <m:sub>
            <m:r>
              <w:rPr>
                <w:rFonts w:ascii="Cambria Math" w:hAnsi="Cambria Math"/>
                <w:sz w:val="18"/>
                <w:szCs w:val="18"/>
                <w:lang w:val="en-US"/>
              </w:rPr>
              <m:t>i</m:t>
            </m:r>
          </m:sub>
          <m:sup>
            <m:argPr>
              <m:argSz m:val="-1"/>
            </m:argPr>
            <m:r>
              <w:rPr>
                <w:rFonts w:ascii="Cambria Math" w:hAnsi="Cambria Math"/>
                <w:sz w:val="18"/>
                <w:szCs w:val="18"/>
              </w:rPr>
              <m:t>МП</m:t>
            </m:r>
          </m:sup>
        </m:sSubSup>
      </m:oMath>
      <w:r w:rsidR="00441546" w:rsidRPr="00E358E8">
        <w:rPr>
          <w:sz w:val="18"/>
          <w:szCs w:val="18"/>
        </w:rPr>
        <w:fldChar w:fldCharType="begin"/>
      </w:r>
      <w:r w:rsidR="00441546" w:rsidRPr="00E358E8">
        <w:rPr>
          <w:sz w:val="18"/>
          <w:szCs w:val="18"/>
        </w:rPr>
        <w:instrText xml:space="preserve"> QUOTE </w:instrText>
      </w:r>
      <m:oMath>
        <m:sSubSup>
          <m:sSubSupPr>
            <m:ctrlPr>
              <w:rPr>
                <w:rFonts w:ascii="Cambria Math" w:hAnsi="Cambria Math"/>
                <w:i/>
                <w:sz w:val="18"/>
                <w:szCs w:val="18"/>
              </w:rPr>
            </m:ctrlPr>
          </m:sSubSupPr>
          <m:e>
            <m:r>
              <m:rPr>
                <m:sty m:val="p"/>
              </m:rPr>
              <w:rPr>
                <w:rFonts w:ascii="Cambria Math" w:hAnsi="Cambria Math"/>
                <w:sz w:val="18"/>
                <w:szCs w:val="18"/>
              </w:rPr>
              <m:t>П</m:t>
            </m:r>
          </m:e>
          <m:sub>
            <m:r>
              <m:rPr>
                <m:sty m:val="p"/>
              </m:rPr>
              <w:rPr>
                <w:rFonts w:ascii="Cambria Math" w:hAnsi="Cambria Math"/>
                <w:sz w:val="18"/>
                <w:szCs w:val="18"/>
                <w:lang w:val="en-US"/>
              </w:rPr>
              <m:t>i</m:t>
            </m:r>
          </m:sub>
          <m:sup>
            <m:r>
              <m:rPr>
                <m:sty m:val="p"/>
              </m:rPr>
              <w:rPr>
                <w:rFonts w:ascii="Cambria Math" w:hAnsi="Cambria Math"/>
                <w:sz w:val="18"/>
                <w:szCs w:val="18"/>
              </w:rPr>
              <m:t>МП</m:t>
            </m:r>
          </m:sup>
        </m:sSubSup>
      </m:oMath>
      <w:r w:rsidR="00441546" w:rsidRPr="00E358E8">
        <w:rPr>
          <w:sz w:val="18"/>
          <w:szCs w:val="18"/>
        </w:rPr>
        <w:instrText xml:space="preserve"> </w:instrText>
      </w:r>
      <w:r w:rsidR="00441546" w:rsidRPr="00E358E8">
        <w:rPr>
          <w:sz w:val="18"/>
          <w:szCs w:val="18"/>
        </w:rPr>
        <w:fldChar w:fldCharType="end"/>
      </w:r>
      <w:r w:rsidR="00441546" w:rsidRPr="00E358E8">
        <w:rPr>
          <w:sz w:val="18"/>
          <w:szCs w:val="18"/>
        </w:rPr>
        <w:t xml:space="preserve"> - степень достижения </w:t>
      </w:r>
      <w:r w:rsidR="00441546" w:rsidRPr="00E358E8">
        <w:rPr>
          <w:sz w:val="18"/>
          <w:szCs w:val="18"/>
          <w:lang w:val="en-US"/>
        </w:rPr>
        <w:t>i</w:t>
      </w:r>
      <w:r w:rsidR="00441546" w:rsidRPr="00E358E8">
        <w:rPr>
          <w:sz w:val="18"/>
          <w:szCs w:val="18"/>
        </w:rPr>
        <w:t>-того показателя эффективности реализации муниципальной программы в целом</w:t>
      </w:r>
      <w:proofErr w:type="gramStart"/>
      <w:r w:rsidR="00441546" w:rsidRPr="00E358E8">
        <w:rPr>
          <w:sz w:val="18"/>
          <w:szCs w:val="18"/>
        </w:rPr>
        <w:t xml:space="preserve"> (%); </w:t>
      </w:r>
      <w:proofErr w:type="gramEnd"/>
    </w:p>
    <w:p w:rsidR="00441546" w:rsidRPr="00E358E8" w:rsidRDefault="00441546" w:rsidP="00441546">
      <w:pPr>
        <w:ind w:firstLine="709"/>
        <w:jc w:val="both"/>
        <w:rPr>
          <w:sz w:val="18"/>
          <w:szCs w:val="18"/>
        </w:rPr>
      </w:pPr>
      <w:r w:rsidRPr="00E358E8">
        <w:rPr>
          <w:i/>
          <w:sz w:val="18"/>
          <w:szCs w:val="18"/>
          <w:lang w:val="en-US"/>
        </w:rPr>
        <w:t>n</w:t>
      </w:r>
      <w:r w:rsidRPr="00E358E8">
        <w:rPr>
          <w:sz w:val="18"/>
          <w:szCs w:val="18"/>
        </w:rPr>
        <w:t xml:space="preserve">– </w:t>
      </w:r>
      <w:proofErr w:type="gramStart"/>
      <w:r w:rsidRPr="00E358E8">
        <w:rPr>
          <w:sz w:val="18"/>
          <w:szCs w:val="18"/>
        </w:rPr>
        <w:t>количество</w:t>
      </w:r>
      <w:proofErr w:type="gramEnd"/>
      <w:r w:rsidRPr="00E358E8">
        <w:rPr>
          <w:sz w:val="18"/>
          <w:szCs w:val="18"/>
        </w:rPr>
        <w:t xml:space="preserve"> показателей эффективности реализации муниципальной программы.</w:t>
      </w:r>
    </w:p>
    <w:p w:rsidR="00441546" w:rsidRPr="00E358E8" w:rsidRDefault="00441546" w:rsidP="00441546">
      <w:pPr>
        <w:jc w:val="both"/>
        <w:rPr>
          <w:sz w:val="18"/>
          <w:szCs w:val="18"/>
        </w:rPr>
      </w:pPr>
      <w:r w:rsidRPr="00E358E8">
        <w:rPr>
          <w:sz w:val="18"/>
          <w:szCs w:val="18"/>
        </w:rPr>
        <w:t xml:space="preserve">            Степень достижения </w:t>
      </w:r>
      <w:r w:rsidRPr="00E358E8">
        <w:rPr>
          <w:sz w:val="18"/>
          <w:szCs w:val="18"/>
          <w:lang w:val="en-US"/>
        </w:rPr>
        <w:t>i</w:t>
      </w:r>
      <w:r w:rsidRPr="00E358E8">
        <w:rPr>
          <w:sz w:val="18"/>
          <w:szCs w:val="18"/>
        </w:rPr>
        <w:t>-го показателя эффективности реализации муниципальной программы рассчитывается путем сопоставления фактически достигнутого и планового значения показателя эффективности реализации муниципальной программы за отчетный период по следующей формуле:</w:t>
      </w:r>
    </w:p>
    <w:p w:rsidR="00441546" w:rsidRPr="00E358E8" w:rsidRDefault="00441546" w:rsidP="00441546">
      <w:pPr>
        <w:jc w:val="both"/>
        <w:rPr>
          <w:sz w:val="18"/>
          <w:szCs w:val="18"/>
        </w:rPr>
      </w:pPr>
      <w:r w:rsidRPr="00E358E8">
        <w:rPr>
          <w:sz w:val="18"/>
          <w:szCs w:val="18"/>
        </w:rPr>
        <w:t xml:space="preserve">              для показателей, желаемой тенденцией развития которых является рост значений:</w:t>
      </w:r>
    </w:p>
    <w:bookmarkStart w:id="1" w:name="OLE_LINK1"/>
    <w:p w:rsidR="00441546" w:rsidRPr="00E358E8" w:rsidRDefault="00C7615C" w:rsidP="00441546">
      <w:pPr>
        <w:jc w:val="both"/>
        <w:rPr>
          <w:sz w:val="18"/>
          <w:szCs w:val="18"/>
          <w:lang w:val="en-US"/>
        </w:rPr>
      </w:pPr>
      <m:oMathPara>
        <m:oMathParaPr>
          <m:jc m:val="center"/>
        </m:oMathParaPr>
        <m:oMath>
          <m:sSub>
            <m:sSubPr>
              <m:ctrlPr>
                <w:rPr>
                  <w:rFonts w:ascii="Cambria Math" w:hAnsi="Cambria Math"/>
                  <w:i/>
                  <w:sz w:val="18"/>
                  <w:szCs w:val="18"/>
                </w:rPr>
              </m:ctrlPr>
            </m:sSubPr>
            <m:e>
              <m:r>
                <w:rPr>
                  <w:rFonts w:ascii="Cambria Math" w:hAnsi="Cambria Math"/>
                  <w:sz w:val="18"/>
                  <w:szCs w:val="18"/>
                </w:rPr>
                <m:t>П</m:t>
              </m:r>
            </m:e>
            <m:sub>
              <m:r>
                <w:rPr>
                  <w:rFonts w:ascii="Cambria Math" w:hAnsi="Cambria Math"/>
                  <w:sz w:val="18"/>
                  <w:szCs w:val="18"/>
                </w:rPr>
                <m:t>i</m:t>
              </m:r>
            </m:sub>
          </m:sSub>
          <m:r>
            <w:rPr>
              <w:rFonts w:ascii="Cambria Math" w:hAnsi="Cambria Math"/>
              <w:sz w:val="18"/>
              <w:szCs w:val="18"/>
            </w:rPr>
            <m:t>=</m:t>
          </m:r>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П</m:t>
                  </m:r>
                </m:e>
                <m:sub>
                  <m:r>
                    <w:rPr>
                      <w:rFonts w:ascii="Cambria Math" w:hAnsi="Cambria Math"/>
                      <w:sz w:val="18"/>
                      <w:szCs w:val="18"/>
                    </w:rPr>
                    <m:t>ф</m:t>
                  </m:r>
                  <m:r>
                    <w:rPr>
                      <w:rFonts w:ascii="Cambria Math" w:hAnsi="Cambria Math"/>
                      <w:sz w:val="18"/>
                      <w:szCs w:val="18"/>
                      <w:lang w:val="en-US"/>
                    </w:rPr>
                    <m:t>i</m:t>
                  </m:r>
                </m:sub>
              </m:sSub>
            </m:num>
            <m:den>
              <m:sSub>
                <m:sSubPr>
                  <m:ctrlPr>
                    <w:rPr>
                      <w:rFonts w:ascii="Cambria Math" w:hAnsi="Cambria Math"/>
                      <w:i/>
                      <w:sz w:val="18"/>
                      <w:szCs w:val="18"/>
                    </w:rPr>
                  </m:ctrlPr>
                </m:sSubPr>
                <m:e>
                  <m:r>
                    <w:rPr>
                      <w:rFonts w:ascii="Cambria Math" w:hAnsi="Cambria Math"/>
                      <w:sz w:val="18"/>
                      <w:szCs w:val="18"/>
                    </w:rPr>
                    <m:t>П</m:t>
                  </m:r>
                </m:e>
                <m:sub>
                  <m:r>
                    <w:rPr>
                      <w:rFonts w:ascii="Cambria Math" w:hAnsi="Cambria Math"/>
                      <w:sz w:val="18"/>
                      <w:szCs w:val="18"/>
                    </w:rPr>
                    <m:t>пл</m:t>
                  </m:r>
                  <m:r>
                    <w:rPr>
                      <w:rFonts w:ascii="Cambria Math" w:hAnsi="Cambria Math"/>
                      <w:sz w:val="18"/>
                      <w:szCs w:val="18"/>
                      <w:lang w:val="en-US"/>
                    </w:rPr>
                    <m:t>i</m:t>
                  </m:r>
                </m:sub>
              </m:sSub>
            </m:den>
          </m:f>
          <m:r>
            <w:rPr>
              <w:rFonts w:ascii="Cambria Math" w:hAnsi="Cambria Math"/>
              <w:sz w:val="18"/>
              <w:szCs w:val="18"/>
            </w:rPr>
            <m:t>×100%</m:t>
          </m:r>
        </m:oMath>
      </m:oMathPara>
      <w:bookmarkEnd w:id="1"/>
    </w:p>
    <w:p w:rsidR="00441546" w:rsidRPr="00E358E8" w:rsidRDefault="00441546" w:rsidP="00441546">
      <w:pPr>
        <w:ind w:firstLine="709"/>
        <w:jc w:val="both"/>
        <w:rPr>
          <w:sz w:val="18"/>
          <w:szCs w:val="18"/>
        </w:rPr>
      </w:pPr>
      <w:r w:rsidRPr="00E358E8">
        <w:rPr>
          <w:sz w:val="18"/>
          <w:szCs w:val="18"/>
        </w:rPr>
        <w:fldChar w:fldCharType="begin"/>
      </w:r>
      <w:r w:rsidRPr="00E358E8">
        <w:rPr>
          <w:sz w:val="18"/>
          <w:szCs w:val="18"/>
        </w:rPr>
        <w:instrText xml:space="preserve"> QUOTE </w:instrText>
      </w:r>
      <m:oMath>
        <m:r>
          <m:rPr>
            <m:sty m:val="p"/>
          </m:rPr>
          <w:rPr>
            <w:rFonts w:ascii="Cambria Math" w:hAnsi="Cambria Math"/>
            <w:sz w:val="18"/>
            <w:szCs w:val="18"/>
          </w:rPr>
          <m:t>П=</m:t>
        </m:r>
        <m:f>
          <m:fPr>
            <m:ctrlPr>
              <w:rPr>
                <w:rFonts w:ascii="Cambria Math" w:hAnsi="Cambria Math"/>
                <w:i/>
                <w:sz w:val="18"/>
                <w:szCs w:val="18"/>
              </w:rPr>
            </m:ctrlPr>
          </m:fPr>
          <m:num>
            <m:sSub>
              <m:sSubPr>
                <m:ctrlPr>
                  <w:rPr>
                    <w:rFonts w:ascii="Cambria Math" w:hAnsi="Cambria Math"/>
                    <w:i/>
                    <w:sz w:val="18"/>
                    <w:szCs w:val="18"/>
                  </w:rPr>
                </m:ctrlPr>
              </m:sSubPr>
              <m:e>
                <m:r>
                  <m:rPr>
                    <m:sty m:val="p"/>
                  </m:rPr>
                  <w:rPr>
                    <w:rFonts w:ascii="Cambria Math" w:hAnsi="Cambria Math"/>
                    <w:sz w:val="18"/>
                    <w:szCs w:val="18"/>
                  </w:rPr>
                  <m:t>П</m:t>
                </m:r>
              </m:e>
              <m:sub>
                <m:r>
                  <m:rPr>
                    <m:sty m:val="p"/>
                  </m:rPr>
                  <w:rPr>
                    <w:rFonts w:ascii="Cambria Math" w:hAnsi="Cambria Math"/>
                    <w:sz w:val="18"/>
                    <w:szCs w:val="18"/>
                  </w:rPr>
                  <m:t>ф</m:t>
                </m:r>
                <m:r>
                  <m:rPr>
                    <m:sty m:val="p"/>
                  </m:rPr>
                  <w:rPr>
                    <w:rFonts w:ascii="Cambria Math" w:hAnsi="Cambria Math"/>
                    <w:sz w:val="18"/>
                    <w:szCs w:val="18"/>
                    <w:lang w:val="en-US"/>
                  </w:rPr>
                  <m:t>i</m:t>
                </m:r>
              </m:sub>
            </m:sSub>
          </m:num>
          <m:den>
            <m:sSub>
              <m:sSubPr>
                <m:ctrlPr>
                  <w:rPr>
                    <w:rFonts w:ascii="Cambria Math" w:hAnsi="Cambria Math"/>
                    <w:i/>
                    <w:sz w:val="18"/>
                    <w:szCs w:val="18"/>
                  </w:rPr>
                </m:ctrlPr>
              </m:sSubPr>
              <m:e>
                <m:r>
                  <m:rPr>
                    <m:sty m:val="p"/>
                  </m:rPr>
                  <w:rPr>
                    <w:rFonts w:ascii="Cambria Math" w:hAnsi="Cambria Math"/>
                    <w:sz w:val="18"/>
                    <w:szCs w:val="18"/>
                  </w:rPr>
                  <m:t>П</m:t>
                </m:r>
              </m:e>
              <m:sub>
                <m:r>
                  <m:rPr>
                    <m:sty m:val="p"/>
                  </m:rPr>
                  <w:rPr>
                    <w:rFonts w:ascii="Cambria Math" w:hAnsi="Cambria Math"/>
                    <w:sz w:val="18"/>
                    <w:szCs w:val="18"/>
                  </w:rPr>
                  <m:t>пл</m:t>
                </m:r>
                <m:r>
                  <m:rPr>
                    <m:sty m:val="p"/>
                  </m:rPr>
                  <w:rPr>
                    <w:rFonts w:ascii="Cambria Math" w:hAnsi="Cambria Math"/>
                    <w:sz w:val="18"/>
                    <w:szCs w:val="18"/>
                    <w:lang w:val="en-US"/>
                  </w:rPr>
                  <m:t>i</m:t>
                </m:r>
              </m:sub>
            </m:sSub>
          </m:den>
        </m:f>
        <m:r>
          <m:rPr>
            <m:sty m:val="p"/>
          </m:rPr>
          <w:rPr>
            <w:rFonts w:ascii="Cambria Math" w:hAnsi="Cambria Math"/>
            <w:sz w:val="18"/>
            <w:szCs w:val="18"/>
          </w:rPr>
          <m:t>×100 %</m:t>
        </m:r>
      </m:oMath>
      <w:r w:rsidRPr="00E358E8">
        <w:rPr>
          <w:sz w:val="18"/>
          <w:szCs w:val="18"/>
        </w:rPr>
        <w:instrText xml:space="preserve"> </w:instrText>
      </w:r>
      <w:r w:rsidRPr="00E358E8">
        <w:rPr>
          <w:sz w:val="18"/>
          <w:szCs w:val="18"/>
        </w:rPr>
        <w:fldChar w:fldCharType="end"/>
      </w:r>
      <w:r w:rsidRPr="00E358E8">
        <w:rPr>
          <w:sz w:val="18"/>
          <w:szCs w:val="18"/>
        </w:rPr>
        <w:t>для показателей, желаемой тенденцией развития которых является снижение значений:</w:t>
      </w:r>
    </w:p>
    <w:p w:rsidR="00441546" w:rsidRPr="00E358E8" w:rsidRDefault="00441546" w:rsidP="00441546">
      <w:pPr>
        <w:jc w:val="center"/>
        <w:rPr>
          <w:sz w:val="18"/>
          <w:szCs w:val="18"/>
        </w:rPr>
      </w:pPr>
      <w:r w:rsidRPr="00E358E8">
        <w:rPr>
          <w:sz w:val="18"/>
          <w:szCs w:val="18"/>
        </w:rPr>
        <w:fldChar w:fldCharType="begin"/>
      </w:r>
      <w:r w:rsidRPr="00E358E8">
        <w:rPr>
          <w:sz w:val="18"/>
          <w:szCs w:val="18"/>
        </w:rPr>
        <w:instrText xml:space="preserve"> LINK Word.Document.12 "C:\\Users\\RUO\\Desktop\\Документы из Комфорта\\Алексей (Архитектура)\\Муниципальная программа.docx" OLE_LINK1 \a \r  \* MERGEFORMAT </w:instrText>
      </w:r>
      <w:r w:rsidRPr="00E358E8">
        <w:rPr>
          <w:sz w:val="18"/>
          <w:szCs w:val="18"/>
        </w:rPr>
        <w:fldChar w:fldCharType="separate"/>
      </w:r>
      <m:oMath>
        <m:sSub>
          <m:sSubPr>
            <m:ctrlPr>
              <w:rPr>
                <w:rFonts w:ascii="Cambria Math" w:hAnsi="Cambria Math"/>
                <w:i/>
                <w:sz w:val="18"/>
                <w:szCs w:val="18"/>
              </w:rPr>
            </m:ctrlPr>
          </m:sSubPr>
          <m:e>
            <m:r>
              <m:rPr>
                <m:sty m:val="p"/>
              </m:rPr>
              <w:rPr>
                <w:rFonts w:ascii="Cambria Math" w:hAnsi="Cambria Math"/>
                <w:sz w:val="18"/>
                <w:szCs w:val="18"/>
              </w:rPr>
              <m:t>П</m:t>
            </m:r>
          </m:e>
          <m:sub>
            <m:r>
              <m:rPr>
                <m:sty m:val="p"/>
              </m:rPr>
              <w:rPr>
                <w:rFonts w:ascii="Cambria Math" w:hAnsi="Cambria Math"/>
                <w:sz w:val="18"/>
                <w:szCs w:val="18"/>
              </w:rPr>
              <m:t>i</m:t>
            </m:r>
          </m:sub>
        </m:sSub>
        <m:r>
          <m:rPr>
            <m:sty m:val="p"/>
          </m:rPr>
          <w:rPr>
            <w:rFonts w:ascii="Cambria Math" w:hAnsi="Cambria Math"/>
            <w:sz w:val="18"/>
            <w:szCs w:val="18"/>
          </w:rPr>
          <m:t>=</m:t>
        </m:r>
        <m:f>
          <m:fPr>
            <m:ctrlPr>
              <w:rPr>
                <w:rFonts w:ascii="Cambria Math" w:hAnsi="Cambria Math"/>
                <w:i/>
                <w:sz w:val="18"/>
                <w:szCs w:val="18"/>
              </w:rPr>
            </m:ctrlPr>
          </m:fPr>
          <m:num>
            <m:sSub>
              <m:sSubPr>
                <m:ctrlPr>
                  <w:rPr>
                    <w:rFonts w:ascii="Cambria Math" w:hAnsi="Cambria Math"/>
                    <w:i/>
                    <w:sz w:val="18"/>
                    <w:szCs w:val="18"/>
                  </w:rPr>
                </m:ctrlPr>
              </m:sSubPr>
              <m:e>
                <m:r>
                  <m:rPr>
                    <m:sty m:val="p"/>
                  </m:rPr>
                  <w:rPr>
                    <w:rFonts w:ascii="Cambria Math" w:hAnsi="Cambria Math"/>
                    <w:sz w:val="18"/>
                    <w:szCs w:val="18"/>
                  </w:rPr>
                  <m:t>П</m:t>
                </m:r>
              </m:e>
              <m:sub>
                <m:r>
                  <m:rPr>
                    <m:sty m:val="p"/>
                  </m:rPr>
                  <w:rPr>
                    <w:rFonts w:ascii="Cambria Math" w:hAnsi="Cambria Math"/>
                    <w:sz w:val="18"/>
                    <w:szCs w:val="18"/>
                  </w:rPr>
                  <m:t>пл</m:t>
                </m:r>
                <m:r>
                  <m:rPr>
                    <m:sty m:val="p"/>
                  </m:rPr>
                  <w:rPr>
                    <w:rFonts w:ascii="Cambria Math" w:hAnsi="Cambria Math"/>
                    <w:sz w:val="18"/>
                    <w:szCs w:val="18"/>
                    <w:lang w:val="en-US"/>
                  </w:rPr>
                  <m:t>i</m:t>
                </m:r>
              </m:sub>
            </m:sSub>
          </m:num>
          <m:den>
            <m:sSub>
              <m:sSubPr>
                <m:ctrlPr>
                  <w:rPr>
                    <w:rFonts w:ascii="Cambria Math" w:hAnsi="Cambria Math"/>
                    <w:i/>
                    <w:sz w:val="18"/>
                    <w:szCs w:val="18"/>
                  </w:rPr>
                </m:ctrlPr>
              </m:sSubPr>
              <m:e>
                <m:r>
                  <m:rPr>
                    <m:sty m:val="p"/>
                  </m:rPr>
                  <w:rPr>
                    <w:rFonts w:ascii="Cambria Math" w:hAnsi="Cambria Math"/>
                    <w:sz w:val="18"/>
                    <w:szCs w:val="18"/>
                  </w:rPr>
                  <m:t>П</m:t>
                </m:r>
              </m:e>
              <m:sub>
                <m:r>
                  <m:rPr>
                    <m:sty m:val="p"/>
                  </m:rPr>
                  <w:rPr>
                    <w:rFonts w:ascii="Cambria Math" w:hAnsi="Cambria Math"/>
                    <w:sz w:val="18"/>
                    <w:szCs w:val="18"/>
                  </w:rPr>
                  <m:t>ф</m:t>
                </m:r>
                <m:r>
                  <m:rPr>
                    <m:sty m:val="p"/>
                  </m:rPr>
                  <w:rPr>
                    <w:rFonts w:ascii="Cambria Math" w:hAnsi="Cambria Math"/>
                    <w:sz w:val="18"/>
                    <w:szCs w:val="18"/>
                    <w:lang w:val="en-US"/>
                  </w:rPr>
                  <m:t>i</m:t>
                </m:r>
              </m:sub>
            </m:sSub>
          </m:den>
        </m:f>
        <m:r>
          <m:rPr>
            <m:sty m:val="p"/>
          </m:rPr>
          <w:rPr>
            <w:rFonts w:ascii="Cambria Math" w:hAnsi="Cambria Math"/>
            <w:sz w:val="18"/>
            <w:szCs w:val="18"/>
          </w:rPr>
          <m:t>×100%</m:t>
        </m:r>
      </m:oMath>
      <w:r w:rsidRPr="00E358E8">
        <w:rPr>
          <w:sz w:val="18"/>
          <w:szCs w:val="18"/>
        </w:rPr>
        <w:fldChar w:fldCharType="end"/>
      </w:r>
      <w:r w:rsidRPr="00E358E8">
        <w:rPr>
          <w:sz w:val="18"/>
          <w:szCs w:val="18"/>
        </w:rPr>
        <w:t xml:space="preserve"> , где</w:t>
      </w:r>
    </w:p>
    <w:p w:rsidR="00441546" w:rsidRPr="00E358E8" w:rsidRDefault="00441546" w:rsidP="00441546">
      <w:pPr>
        <w:ind w:firstLine="709"/>
        <w:jc w:val="both"/>
        <w:rPr>
          <w:sz w:val="18"/>
          <w:szCs w:val="18"/>
        </w:rPr>
      </w:pPr>
      <w:r w:rsidRPr="00E358E8">
        <w:rPr>
          <w:sz w:val="18"/>
          <w:szCs w:val="18"/>
        </w:rPr>
        <w:t>П</w:t>
      </w:r>
      <w:r w:rsidRPr="00E358E8">
        <w:rPr>
          <w:sz w:val="18"/>
          <w:szCs w:val="18"/>
          <w:vertAlign w:val="subscript"/>
        </w:rPr>
        <w:t>ф</w:t>
      </w:r>
      <w:proofErr w:type="gramStart"/>
      <w:r w:rsidRPr="00E358E8">
        <w:rPr>
          <w:i/>
          <w:sz w:val="18"/>
          <w:szCs w:val="18"/>
          <w:vertAlign w:val="subscript"/>
          <w:lang w:val="en-US"/>
        </w:rPr>
        <w:t>i</w:t>
      </w:r>
      <w:proofErr w:type="gramEnd"/>
      <w:r w:rsidRPr="00E358E8">
        <w:rPr>
          <w:i/>
          <w:sz w:val="18"/>
          <w:szCs w:val="18"/>
          <w:vertAlign w:val="subscript"/>
        </w:rPr>
        <w:t xml:space="preserve"> </w:t>
      </w:r>
      <w:r w:rsidRPr="00E358E8">
        <w:rPr>
          <w:sz w:val="18"/>
          <w:szCs w:val="18"/>
        </w:rPr>
        <w:t xml:space="preserve">– фактическое значение </w:t>
      </w:r>
      <w:r w:rsidRPr="00E358E8">
        <w:rPr>
          <w:sz w:val="18"/>
          <w:szCs w:val="18"/>
          <w:lang w:val="en-US"/>
        </w:rPr>
        <w:t>i</w:t>
      </w:r>
      <w:r w:rsidRPr="00E358E8">
        <w:rPr>
          <w:sz w:val="18"/>
          <w:szCs w:val="18"/>
        </w:rPr>
        <w:t>-того показателя эффективности реализации муниципальной программы (в соответствующих единицах измерения);</w:t>
      </w:r>
    </w:p>
    <w:p w:rsidR="00441546" w:rsidRPr="00E358E8" w:rsidRDefault="00441546" w:rsidP="00441546">
      <w:pPr>
        <w:ind w:firstLine="709"/>
        <w:jc w:val="both"/>
        <w:rPr>
          <w:sz w:val="18"/>
          <w:szCs w:val="18"/>
        </w:rPr>
      </w:pPr>
      <w:r w:rsidRPr="00E358E8">
        <w:rPr>
          <w:sz w:val="18"/>
          <w:szCs w:val="18"/>
        </w:rPr>
        <w:t>П</w:t>
      </w:r>
      <w:r w:rsidRPr="00E358E8">
        <w:rPr>
          <w:sz w:val="18"/>
          <w:szCs w:val="18"/>
          <w:vertAlign w:val="subscript"/>
        </w:rPr>
        <w:t>пл</w:t>
      </w:r>
      <w:proofErr w:type="gramStart"/>
      <w:r w:rsidRPr="00E358E8">
        <w:rPr>
          <w:i/>
          <w:sz w:val="18"/>
          <w:szCs w:val="18"/>
          <w:vertAlign w:val="subscript"/>
          <w:lang w:val="en-US"/>
        </w:rPr>
        <w:t>i</w:t>
      </w:r>
      <w:proofErr w:type="gramEnd"/>
      <w:r w:rsidRPr="00E358E8">
        <w:rPr>
          <w:i/>
          <w:sz w:val="18"/>
          <w:szCs w:val="18"/>
          <w:vertAlign w:val="subscript"/>
        </w:rPr>
        <w:t xml:space="preserve"> </w:t>
      </w:r>
      <w:r w:rsidRPr="00E358E8">
        <w:rPr>
          <w:sz w:val="18"/>
          <w:szCs w:val="18"/>
        </w:rPr>
        <w:t xml:space="preserve">– плановое значение </w:t>
      </w:r>
      <w:r w:rsidRPr="00E358E8">
        <w:rPr>
          <w:sz w:val="18"/>
          <w:szCs w:val="18"/>
          <w:lang w:val="en-US"/>
        </w:rPr>
        <w:t>i</w:t>
      </w:r>
      <w:r w:rsidRPr="00E358E8">
        <w:rPr>
          <w:sz w:val="18"/>
          <w:szCs w:val="18"/>
        </w:rPr>
        <w:t>-того показателя эффективности реализации муниципальной программы (в соответствующих единицах измерения).</w:t>
      </w:r>
    </w:p>
    <w:p w:rsidR="00441546" w:rsidRPr="00E358E8" w:rsidRDefault="00441546" w:rsidP="00441546">
      <w:pPr>
        <w:ind w:firstLine="709"/>
        <w:jc w:val="both"/>
        <w:rPr>
          <w:sz w:val="18"/>
          <w:szCs w:val="18"/>
        </w:rPr>
      </w:pPr>
      <w:r w:rsidRPr="00E358E8">
        <w:rPr>
          <w:sz w:val="18"/>
          <w:szCs w:val="18"/>
        </w:rPr>
        <w:t xml:space="preserve">При условии выполнения значений показателей «не более», «не менее» степень достижения </w:t>
      </w:r>
      <w:r w:rsidRPr="00E358E8">
        <w:rPr>
          <w:sz w:val="18"/>
          <w:szCs w:val="18"/>
          <w:lang w:val="en-US"/>
        </w:rPr>
        <w:t>i</w:t>
      </w:r>
      <w:r w:rsidRPr="00E358E8">
        <w:rPr>
          <w:sz w:val="18"/>
          <w:szCs w:val="18"/>
        </w:rPr>
        <w:t>-того показателя эффективности реализации муниципальной программы считать равным 1.</w:t>
      </w:r>
    </w:p>
    <w:p w:rsidR="00441546" w:rsidRPr="00E358E8" w:rsidRDefault="00441546" w:rsidP="00441546">
      <w:pPr>
        <w:ind w:firstLine="709"/>
        <w:jc w:val="both"/>
        <w:rPr>
          <w:sz w:val="18"/>
          <w:szCs w:val="18"/>
        </w:rPr>
      </w:pPr>
      <w:r w:rsidRPr="00E358E8">
        <w:rPr>
          <w:sz w:val="18"/>
          <w:szCs w:val="18"/>
        </w:rPr>
        <w:t>В случае если значения показателей эффективности реализации муниципальной программы являются относительными (выражаются в процентах), то при расчете эти показатели отражаются в долях единицы.</w:t>
      </w:r>
    </w:p>
    <w:p w:rsidR="00441546" w:rsidRPr="00E358E8" w:rsidRDefault="00441546" w:rsidP="00441546">
      <w:pPr>
        <w:ind w:firstLine="709"/>
        <w:jc w:val="both"/>
        <w:rPr>
          <w:sz w:val="18"/>
          <w:szCs w:val="18"/>
        </w:rPr>
      </w:pPr>
      <w:r w:rsidRPr="00E358E8">
        <w:rPr>
          <w:sz w:val="18"/>
          <w:szCs w:val="18"/>
        </w:rPr>
        <w:t>Оценка объема ресурсов, направленных на реализацию муниципальной программы, осуществляется путем сопоставления фактически и плановых объемов финансирования муниципальной программы в целом за счет всех источников финансирования за отчетный период по формуле:</w:t>
      </w:r>
    </w:p>
    <w:p w:rsidR="00441546" w:rsidRPr="00E358E8" w:rsidRDefault="00C7615C" w:rsidP="00441546">
      <w:pPr>
        <w:ind w:firstLine="709"/>
        <w:jc w:val="center"/>
        <w:rPr>
          <w:sz w:val="18"/>
          <w:szCs w:val="18"/>
        </w:rPr>
      </w:pPr>
      <m:oMath>
        <m:sSub>
          <m:sSubPr>
            <m:ctrlPr>
              <w:rPr>
                <w:rFonts w:ascii="Cambria Math" w:hAnsi="Cambria Math"/>
                <w:i/>
                <w:sz w:val="18"/>
                <w:szCs w:val="18"/>
              </w:rPr>
            </m:ctrlPr>
          </m:sSubPr>
          <m:e>
            <m:r>
              <w:rPr>
                <w:rFonts w:ascii="Cambria Math" w:hAnsi="Cambria Math"/>
                <w:sz w:val="18"/>
                <w:szCs w:val="18"/>
              </w:rPr>
              <m:t>У</m:t>
            </m:r>
          </m:e>
          <m:sub>
            <m:r>
              <w:rPr>
                <w:rFonts w:ascii="Cambria Math" w:hAnsi="Cambria Math"/>
                <w:sz w:val="18"/>
                <w:szCs w:val="18"/>
              </w:rPr>
              <m:t>ф</m:t>
            </m:r>
          </m:sub>
        </m:sSub>
        <m:r>
          <w:rPr>
            <w:rFonts w:ascii="Cambria Math" w:hAnsi="Cambria Math"/>
            <w:sz w:val="18"/>
            <w:szCs w:val="18"/>
          </w:rPr>
          <m:t>=</m:t>
        </m:r>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Ф</m:t>
                </m:r>
              </m:e>
              <m:sub>
                <m:r>
                  <w:rPr>
                    <w:rFonts w:ascii="Cambria Math" w:hAnsi="Cambria Math"/>
                    <w:sz w:val="18"/>
                    <w:szCs w:val="18"/>
                  </w:rPr>
                  <m:t>ф</m:t>
                </m:r>
              </m:sub>
            </m:sSub>
          </m:num>
          <m:den>
            <m:sSub>
              <m:sSubPr>
                <m:ctrlPr>
                  <w:rPr>
                    <w:rFonts w:ascii="Cambria Math" w:hAnsi="Cambria Math"/>
                    <w:i/>
                    <w:sz w:val="18"/>
                    <w:szCs w:val="18"/>
                  </w:rPr>
                </m:ctrlPr>
              </m:sSubPr>
              <m:e>
                <m:r>
                  <w:rPr>
                    <w:rFonts w:ascii="Cambria Math" w:hAnsi="Cambria Math"/>
                    <w:sz w:val="18"/>
                    <w:szCs w:val="18"/>
                  </w:rPr>
                  <m:t>Ф</m:t>
                </m:r>
              </m:e>
              <m:sub>
                <m:r>
                  <w:rPr>
                    <w:rFonts w:ascii="Cambria Math" w:hAnsi="Cambria Math"/>
                    <w:sz w:val="18"/>
                    <w:szCs w:val="18"/>
                  </w:rPr>
                  <m:t>пл</m:t>
                </m:r>
              </m:sub>
            </m:sSub>
          </m:den>
        </m:f>
        <m:r>
          <w:rPr>
            <w:rFonts w:ascii="Cambria Math" w:hAnsi="Cambria Math"/>
            <w:sz w:val="18"/>
            <w:szCs w:val="18"/>
          </w:rPr>
          <m:t>×100 %</m:t>
        </m:r>
      </m:oMath>
      <w:r w:rsidR="00441546" w:rsidRPr="00E358E8">
        <w:rPr>
          <w:sz w:val="18"/>
          <w:szCs w:val="18"/>
        </w:rPr>
        <w:t xml:space="preserve"> , где</w:t>
      </w:r>
    </w:p>
    <w:p w:rsidR="00441546" w:rsidRPr="00E358E8" w:rsidRDefault="00441546" w:rsidP="00441546">
      <w:pPr>
        <w:ind w:firstLine="709"/>
        <w:jc w:val="both"/>
        <w:rPr>
          <w:sz w:val="18"/>
          <w:szCs w:val="18"/>
        </w:rPr>
      </w:pPr>
      <w:r w:rsidRPr="00E358E8">
        <w:rPr>
          <w:sz w:val="18"/>
          <w:szCs w:val="18"/>
        </w:rPr>
        <w:t>У</w:t>
      </w:r>
      <w:proofErr w:type="gramStart"/>
      <w:r w:rsidRPr="00E358E8">
        <w:rPr>
          <w:sz w:val="18"/>
          <w:szCs w:val="18"/>
          <w:vertAlign w:val="subscript"/>
        </w:rPr>
        <w:t>ф</w:t>
      </w:r>
      <w:r w:rsidRPr="00E358E8">
        <w:rPr>
          <w:sz w:val="18"/>
          <w:szCs w:val="18"/>
        </w:rPr>
        <w:t>–</w:t>
      </w:r>
      <w:proofErr w:type="gramEnd"/>
      <w:r w:rsidRPr="00E358E8">
        <w:rPr>
          <w:sz w:val="18"/>
          <w:szCs w:val="18"/>
        </w:rPr>
        <w:t xml:space="preserve"> уровень финансирования программы в целом;</w:t>
      </w:r>
    </w:p>
    <w:p w:rsidR="00441546" w:rsidRPr="00E358E8" w:rsidRDefault="00441546" w:rsidP="00441546">
      <w:pPr>
        <w:ind w:firstLine="709"/>
        <w:jc w:val="both"/>
        <w:rPr>
          <w:sz w:val="18"/>
          <w:szCs w:val="18"/>
        </w:rPr>
      </w:pPr>
      <w:r w:rsidRPr="00E358E8">
        <w:rPr>
          <w:sz w:val="18"/>
          <w:szCs w:val="18"/>
        </w:rPr>
        <w:t>Ф</w:t>
      </w:r>
      <w:proofErr w:type="gramStart"/>
      <w:r w:rsidRPr="00E358E8">
        <w:rPr>
          <w:sz w:val="18"/>
          <w:szCs w:val="18"/>
          <w:vertAlign w:val="subscript"/>
        </w:rPr>
        <w:t>ф</w:t>
      </w:r>
      <w:r w:rsidRPr="00E358E8">
        <w:rPr>
          <w:sz w:val="18"/>
          <w:szCs w:val="18"/>
        </w:rPr>
        <w:t>–</w:t>
      </w:r>
      <w:proofErr w:type="gramEnd"/>
      <w:r w:rsidRPr="00E358E8">
        <w:rPr>
          <w:sz w:val="18"/>
          <w:szCs w:val="18"/>
        </w:rPr>
        <w:t xml:space="preserve"> фактический объем финансовых ресурсов за счет всех источников финансирования, направленных в отчетном периоде на реализацию мероприятий муниципальной программы (тыс. руб.);</w:t>
      </w:r>
    </w:p>
    <w:p w:rsidR="00441546" w:rsidRPr="00E358E8" w:rsidRDefault="00441546" w:rsidP="00441546">
      <w:pPr>
        <w:ind w:firstLine="709"/>
        <w:jc w:val="both"/>
        <w:rPr>
          <w:sz w:val="18"/>
          <w:szCs w:val="18"/>
        </w:rPr>
      </w:pPr>
      <w:r w:rsidRPr="00E358E8">
        <w:rPr>
          <w:sz w:val="18"/>
          <w:szCs w:val="18"/>
        </w:rPr>
        <w:t>Ф</w:t>
      </w:r>
      <w:r w:rsidRPr="00E358E8">
        <w:rPr>
          <w:sz w:val="18"/>
          <w:szCs w:val="18"/>
          <w:vertAlign w:val="subscript"/>
        </w:rPr>
        <w:t>п</w:t>
      </w:r>
      <w:proofErr w:type="gramStart"/>
      <w:r w:rsidRPr="00E358E8">
        <w:rPr>
          <w:sz w:val="18"/>
          <w:szCs w:val="18"/>
          <w:vertAlign w:val="subscript"/>
        </w:rPr>
        <w:t>л</w:t>
      </w:r>
      <w:r w:rsidRPr="00E358E8">
        <w:rPr>
          <w:sz w:val="18"/>
          <w:szCs w:val="18"/>
        </w:rPr>
        <w:t>–</w:t>
      </w:r>
      <w:proofErr w:type="gramEnd"/>
      <w:r w:rsidRPr="00E358E8">
        <w:rPr>
          <w:sz w:val="18"/>
          <w:szCs w:val="18"/>
        </w:rPr>
        <w:t xml:space="preserve"> плановый объем финансовых ресурсов за счет всех источников финансирования на реализацию мероприятий муниципальной программы на соответствующий отчетный период, установленный муниципальной программой (тыс. руб.).</w:t>
      </w:r>
    </w:p>
    <w:p w:rsidR="00441546" w:rsidRPr="00E358E8" w:rsidRDefault="00441546" w:rsidP="00441546">
      <w:pPr>
        <w:ind w:firstLine="709"/>
        <w:jc w:val="both"/>
        <w:rPr>
          <w:sz w:val="18"/>
          <w:szCs w:val="18"/>
        </w:rPr>
      </w:pPr>
      <w:r w:rsidRPr="00E358E8">
        <w:rPr>
          <w:sz w:val="18"/>
          <w:szCs w:val="18"/>
        </w:rPr>
        <w:t>Оценка эффективности реализации муниципальной программы производиться по формуле:</w:t>
      </w:r>
    </w:p>
    <w:p w:rsidR="00441546" w:rsidRPr="00E358E8" w:rsidRDefault="00441546" w:rsidP="00441546">
      <w:pPr>
        <w:rPr>
          <w:sz w:val="18"/>
          <w:szCs w:val="18"/>
        </w:rPr>
      </w:pPr>
      <w:r w:rsidRPr="00E358E8">
        <w:rPr>
          <w:i/>
          <w:sz w:val="18"/>
          <w:szCs w:val="18"/>
        </w:rPr>
        <w:t xml:space="preserve">                                                     </w:t>
      </w:r>
      <m:oMath>
        <m:sSub>
          <m:sSubPr>
            <m:ctrlPr>
              <w:rPr>
                <w:rFonts w:ascii="Cambria Math" w:hAnsi="Cambria Math"/>
                <w:i/>
                <w:sz w:val="18"/>
                <w:szCs w:val="18"/>
              </w:rPr>
            </m:ctrlPr>
          </m:sSubPr>
          <m:e>
            <m:r>
              <w:rPr>
                <w:rFonts w:ascii="Cambria Math" w:hAnsi="Cambria Math"/>
                <w:sz w:val="18"/>
                <w:szCs w:val="18"/>
              </w:rPr>
              <m:t>Э</m:t>
            </m:r>
          </m:e>
          <m:sub>
            <m:r>
              <w:rPr>
                <w:rFonts w:ascii="Cambria Math" w:hAnsi="Cambria Math"/>
                <w:sz w:val="18"/>
                <w:szCs w:val="18"/>
              </w:rPr>
              <m:t>МП</m:t>
            </m:r>
          </m:sub>
        </m:sSub>
        <m:r>
          <w:rPr>
            <w:rFonts w:ascii="Cambria Math" w:hAnsi="Cambria Math"/>
            <w:sz w:val="18"/>
            <w:szCs w:val="18"/>
          </w:rPr>
          <m:t>=</m:t>
        </m:r>
        <m:f>
          <m:fPr>
            <m:ctrlPr>
              <w:rPr>
                <w:rFonts w:ascii="Cambria Math" w:hAnsi="Cambria Math"/>
                <w:i/>
                <w:sz w:val="18"/>
                <w:szCs w:val="18"/>
              </w:rPr>
            </m:ctrlPr>
          </m:fPr>
          <m:num>
            <m:sSubSup>
              <m:sSubSupPr>
                <m:ctrlPr>
                  <w:rPr>
                    <w:rFonts w:ascii="Cambria Math" w:hAnsi="Cambria Math"/>
                    <w:i/>
                    <w:sz w:val="18"/>
                    <w:szCs w:val="18"/>
                  </w:rPr>
                </m:ctrlPr>
              </m:sSubSupPr>
              <m:e>
                <m:r>
                  <w:rPr>
                    <w:rFonts w:ascii="Cambria Math" w:hAnsi="Cambria Math"/>
                    <w:sz w:val="18"/>
                    <w:szCs w:val="18"/>
                  </w:rPr>
                  <m:t>П</m:t>
                </m:r>
              </m:e>
              <m:sub>
                <m:r>
                  <w:rPr>
                    <w:rFonts w:ascii="Cambria Math" w:hAnsi="Cambria Math"/>
                    <w:sz w:val="18"/>
                    <w:szCs w:val="18"/>
                  </w:rPr>
                  <m:t>эф</m:t>
                </m:r>
              </m:sub>
              <m:sup>
                <m:r>
                  <w:rPr>
                    <w:rFonts w:ascii="Cambria Math" w:hAnsi="Cambria Math"/>
                    <w:sz w:val="18"/>
                    <w:szCs w:val="18"/>
                  </w:rPr>
                  <m:t>МП</m:t>
                </m:r>
              </m:sup>
            </m:sSubSup>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У</m:t>
                </m:r>
              </m:e>
              <m:sub>
                <m:r>
                  <w:rPr>
                    <w:rFonts w:ascii="Cambria Math" w:hAnsi="Cambria Math"/>
                    <w:sz w:val="18"/>
                    <w:szCs w:val="18"/>
                  </w:rPr>
                  <m:t>ф</m:t>
                </m:r>
              </m:sub>
            </m:sSub>
          </m:num>
          <m:den>
            <m:r>
              <w:rPr>
                <w:rFonts w:ascii="Cambria Math" w:hAnsi="Cambria Math"/>
                <w:sz w:val="18"/>
                <w:szCs w:val="18"/>
              </w:rPr>
              <m:t>2</m:t>
            </m:r>
          </m:den>
        </m:f>
      </m:oMath>
      <w:r w:rsidRPr="00E358E8">
        <w:rPr>
          <w:sz w:val="18"/>
          <w:szCs w:val="18"/>
        </w:rPr>
        <w:t>, где</w:t>
      </w:r>
    </w:p>
    <w:p w:rsidR="00441546" w:rsidRPr="00E358E8" w:rsidRDefault="00C7615C" w:rsidP="00441546">
      <w:pPr>
        <w:ind w:firstLine="709"/>
        <w:jc w:val="both"/>
        <w:rPr>
          <w:sz w:val="18"/>
          <w:szCs w:val="18"/>
        </w:rPr>
      </w:pPr>
      <m:oMath>
        <m:sSub>
          <m:sSubPr>
            <m:ctrlPr>
              <w:rPr>
                <w:rFonts w:ascii="Cambria Math" w:hAnsi="Cambria Math"/>
                <w:i/>
                <w:sz w:val="18"/>
                <w:szCs w:val="18"/>
              </w:rPr>
            </m:ctrlPr>
          </m:sSubPr>
          <m:e>
            <m:r>
              <w:rPr>
                <w:rFonts w:ascii="Cambria Math" w:hAnsi="Cambria Math"/>
                <w:sz w:val="18"/>
                <w:szCs w:val="18"/>
              </w:rPr>
              <m:t>Э</m:t>
            </m:r>
          </m:e>
          <m:sub>
            <m:r>
              <w:rPr>
                <w:rFonts w:ascii="Cambria Math" w:hAnsi="Cambria Math"/>
                <w:sz w:val="18"/>
                <w:szCs w:val="18"/>
              </w:rPr>
              <m:t>МП</m:t>
            </m:r>
          </m:sub>
        </m:sSub>
      </m:oMath>
      <w:r w:rsidR="00441546" w:rsidRPr="00E358E8">
        <w:rPr>
          <w:sz w:val="18"/>
          <w:szCs w:val="18"/>
          <w:vertAlign w:val="subscript"/>
        </w:rPr>
        <w:t xml:space="preserve"> </w:t>
      </w:r>
      <w:r w:rsidR="00441546" w:rsidRPr="00E358E8">
        <w:rPr>
          <w:sz w:val="18"/>
          <w:szCs w:val="18"/>
        </w:rPr>
        <w:t>– оценка эффективности реализации муниципальной программы</w:t>
      </w:r>
      <w:proofErr w:type="gramStart"/>
      <w:r w:rsidR="00441546" w:rsidRPr="00E358E8">
        <w:rPr>
          <w:sz w:val="18"/>
          <w:szCs w:val="18"/>
        </w:rPr>
        <w:t xml:space="preserve"> (%);</w:t>
      </w:r>
      <w:proofErr w:type="gramEnd"/>
    </w:p>
    <w:p w:rsidR="00441546" w:rsidRPr="00E358E8" w:rsidRDefault="00C7615C" w:rsidP="00441546">
      <w:pPr>
        <w:ind w:firstLine="709"/>
        <w:jc w:val="both"/>
        <w:rPr>
          <w:sz w:val="18"/>
          <w:szCs w:val="18"/>
        </w:rPr>
      </w:pPr>
      <m:oMath>
        <m:sSubSup>
          <m:sSubSupPr>
            <m:ctrlPr>
              <w:rPr>
                <w:rFonts w:ascii="Cambria Math" w:hAnsi="Cambria Math"/>
                <w:i/>
                <w:sz w:val="18"/>
                <w:szCs w:val="18"/>
              </w:rPr>
            </m:ctrlPr>
          </m:sSubSupPr>
          <m:e>
            <m:r>
              <w:rPr>
                <w:rFonts w:ascii="Cambria Math" w:hAnsi="Cambria Math"/>
                <w:sz w:val="18"/>
                <w:szCs w:val="18"/>
              </w:rPr>
              <m:t>П</m:t>
            </m:r>
          </m:e>
          <m:sub>
            <m:r>
              <w:rPr>
                <w:rFonts w:ascii="Cambria Math" w:hAnsi="Cambria Math"/>
                <w:sz w:val="18"/>
                <w:szCs w:val="18"/>
              </w:rPr>
              <m:t>эф</m:t>
            </m:r>
          </m:sub>
          <m:sup>
            <m:r>
              <w:rPr>
                <w:rFonts w:ascii="Cambria Math" w:hAnsi="Cambria Math"/>
                <w:sz w:val="18"/>
                <w:szCs w:val="18"/>
              </w:rPr>
              <m:t>МП</m:t>
            </m:r>
          </m:sup>
        </m:sSubSup>
      </m:oMath>
      <w:r w:rsidR="00441546" w:rsidRPr="00E358E8">
        <w:rPr>
          <w:sz w:val="18"/>
          <w:szCs w:val="18"/>
        </w:rPr>
        <w:fldChar w:fldCharType="begin"/>
      </w:r>
      <w:r w:rsidR="00441546" w:rsidRPr="00E358E8">
        <w:rPr>
          <w:sz w:val="18"/>
          <w:szCs w:val="18"/>
        </w:rPr>
        <w:instrText xml:space="preserve"> QUOTE </w:instrText>
      </w:r>
      <m:oMath>
        <m:sSubSup>
          <m:sSubSupPr>
            <m:ctrlPr>
              <w:rPr>
                <w:rFonts w:ascii="Cambria Math" w:hAnsi="Cambria Math"/>
                <w:i/>
                <w:sz w:val="18"/>
                <w:szCs w:val="18"/>
              </w:rPr>
            </m:ctrlPr>
          </m:sSubSupPr>
          <m:e>
            <m:r>
              <m:rPr>
                <m:sty m:val="p"/>
              </m:rPr>
              <w:rPr>
                <w:rFonts w:ascii="Cambria Math" w:hAnsi="Cambria Math"/>
                <w:sz w:val="18"/>
                <w:szCs w:val="18"/>
              </w:rPr>
              <m:t>П</m:t>
            </m:r>
          </m:e>
          <m:sub>
            <m:r>
              <m:rPr>
                <m:sty m:val="p"/>
              </m:rPr>
              <w:rPr>
                <w:rFonts w:ascii="Cambria Math" w:hAnsi="Cambria Math"/>
                <w:sz w:val="18"/>
                <w:szCs w:val="18"/>
              </w:rPr>
              <m:t>эф</m:t>
            </m:r>
          </m:sub>
          <m:sup>
            <m:r>
              <m:rPr>
                <m:sty m:val="p"/>
              </m:rPr>
              <w:rPr>
                <w:rFonts w:ascii="Cambria Math" w:hAnsi="Cambria Math"/>
                <w:sz w:val="18"/>
                <w:szCs w:val="18"/>
              </w:rPr>
              <m:t>МП</m:t>
            </m:r>
          </m:sup>
        </m:sSubSup>
      </m:oMath>
      <w:r w:rsidR="00441546" w:rsidRPr="00E358E8">
        <w:rPr>
          <w:sz w:val="18"/>
          <w:szCs w:val="18"/>
        </w:rPr>
        <w:instrText xml:space="preserve"> </w:instrText>
      </w:r>
      <w:r w:rsidR="00441546" w:rsidRPr="00E358E8">
        <w:rPr>
          <w:sz w:val="18"/>
          <w:szCs w:val="18"/>
        </w:rPr>
        <w:fldChar w:fldCharType="separate"/>
      </w:r>
      <w:r w:rsidR="00441546" w:rsidRPr="00E358E8">
        <w:rPr>
          <w:sz w:val="18"/>
          <w:szCs w:val="18"/>
        </w:rPr>
        <w:t xml:space="preserve"> </w:t>
      </w:r>
      <w:r w:rsidR="00441546" w:rsidRPr="00E358E8">
        <w:rPr>
          <w:sz w:val="18"/>
          <w:szCs w:val="18"/>
        </w:rPr>
        <w:fldChar w:fldCharType="end"/>
      </w:r>
      <w:r w:rsidR="00441546" w:rsidRPr="00E358E8">
        <w:rPr>
          <w:sz w:val="18"/>
          <w:szCs w:val="18"/>
        </w:rPr>
        <w:t xml:space="preserve">– степень </w:t>
      </w:r>
      <w:proofErr w:type="gramStart"/>
      <w:r w:rsidR="00441546" w:rsidRPr="00E358E8">
        <w:rPr>
          <w:sz w:val="18"/>
          <w:szCs w:val="18"/>
        </w:rPr>
        <w:t>достижения показателей эффективности реализации муниципальной программы</w:t>
      </w:r>
      <w:proofErr w:type="gramEnd"/>
      <w:r w:rsidR="00441546" w:rsidRPr="00E358E8">
        <w:rPr>
          <w:sz w:val="18"/>
          <w:szCs w:val="18"/>
        </w:rPr>
        <w:t xml:space="preserve"> (%) ;</w:t>
      </w:r>
    </w:p>
    <w:p w:rsidR="00441546" w:rsidRPr="00E358E8" w:rsidRDefault="00C7615C" w:rsidP="00441546">
      <w:pPr>
        <w:ind w:firstLine="709"/>
        <w:jc w:val="both"/>
        <w:rPr>
          <w:sz w:val="18"/>
          <w:szCs w:val="18"/>
        </w:rPr>
      </w:pPr>
      <m:oMath>
        <m:sSub>
          <m:sSubPr>
            <m:ctrlPr>
              <w:rPr>
                <w:rFonts w:ascii="Cambria Math" w:hAnsi="Cambria Math"/>
                <w:i/>
                <w:sz w:val="18"/>
                <w:szCs w:val="18"/>
              </w:rPr>
            </m:ctrlPr>
          </m:sSubPr>
          <m:e>
            <m:r>
              <w:rPr>
                <w:rFonts w:ascii="Cambria Math" w:hAnsi="Cambria Math"/>
                <w:sz w:val="18"/>
                <w:szCs w:val="18"/>
              </w:rPr>
              <m:t>У</m:t>
            </m:r>
          </m:e>
          <m:sub>
            <m:r>
              <w:rPr>
                <w:rFonts w:ascii="Cambria Math" w:hAnsi="Cambria Math"/>
                <w:sz w:val="18"/>
                <w:szCs w:val="18"/>
              </w:rPr>
              <m:t>ф</m:t>
            </m:r>
          </m:sub>
        </m:sSub>
      </m:oMath>
      <w:r w:rsidR="00441546" w:rsidRPr="00E358E8">
        <w:rPr>
          <w:sz w:val="18"/>
          <w:szCs w:val="18"/>
        </w:rPr>
        <w:t xml:space="preserve"> – уровень финансирования муниципальной программы в целом</w:t>
      </w:r>
      <w:proofErr w:type="gramStart"/>
      <w:r w:rsidR="00441546" w:rsidRPr="00E358E8">
        <w:rPr>
          <w:sz w:val="18"/>
          <w:szCs w:val="18"/>
        </w:rPr>
        <w:t xml:space="preserve"> (%).</w:t>
      </w:r>
      <w:proofErr w:type="gramEnd"/>
    </w:p>
    <w:p w:rsidR="00441546" w:rsidRPr="00E358E8" w:rsidRDefault="00441546" w:rsidP="00441546">
      <w:pPr>
        <w:ind w:firstLine="709"/>
        <w:jc w:val="both"/>
        <w:rPr>
          <w:sz w:val="18"/>
          <w:szCs w:val="18"/>
        </w:rPr>
      </w:pPr>
    </w:p>
    <w:p w:rsidR="00441546" w:rsidRPr="00E358E8" w:rsidRDefault="00441546" w:rsidP="00441546">
      <w:pPr>
        <w:ind w:firstLine="709"/>
        <w:jc w:val="both"/>
        <w:rPr>
          <w:sz w:val="18"/>
          <w:szCs w:val="18"/>
        </w:rPr>
      </w:pPr>
      <w:r w:rsidRPr="00E358E8">
        <w:rPr>
          <w:sz w:val="18"/>
          <w:szCs w:val="18"/>
        </w:rPr>
        <w:t>Для оценки эффективности реализации муниципальной программы устанавливаются следующие критерии:</w:t>
      </w:r>
    </w:p>
    <w:p w:rsidR="00441546" w:rsidRPr="00E358E8" w:rsidRDefault="00441546" w:rsidP="00441546">
      <w:pPr>
        <w:ind w:firstLine="709"/>
        <w:jc w:val="both"/>
        <w:rPr>
          <w:sz w:val="18"/>
          <w:szCs w:val="18"/>
        </w:rPr>
      </w:pPr>
      <w:r w:rsidRPr="00E358E8">
        <w:rPr>
          <w:sz w:val="18"/>
          <w:szCs w:val="18"/>
        </w:rPr>
        <w:t>если значение</w:t>
      </w:r>
      <w:proofErr w:type="gramStart"/>
      <w:r w:rsidRPr="00E358E8">
        <w:rPr>
          <w:sz w:val="18"/>
          <w:szCs w:val="18"/>
        </w:rPr>
        <w:t xml:space="preserve"> </w:t>
      </w:r>
      <m:oMath>
        <m:sSub>
          <m:sSubPr>
            <m:ctrlPr>
              <w:rPr>
                <w:rFonts w:ascii="Cambria Math" w:hAnsi="Cambria Math"/>
                <w:i/>
                <w:sz w:val="18"/>
                <w:szCs w:val="18"/>
              </w:rPr>
            </m:ctrlPr>
          </m:sSubPr>
          <m:e>
            <m:r>
              <w:rPr>
                <w:rFonts w:ascii="Cambria Math" w:hAnsi="Cambria Math"/>
                <w:sz w:val="18"/>
                <w:szCs w:val="18"/>
              </w:rPr>
              <m:t>Э</m:t>
            </m:r>
            <w:proofErr w:type="gramEnd"/>
          </m:e>
          <m:sub>
            <m:r>
              <w:rPr>
                <w:rFonts w:ascii="Cambria Math" w:hAnsi="Cambria Math"/>
                <w:sz w:val="18"/>
                <w:szCs w:val="18"/>
              </w:rPr>
              <m:t>МП</m:t>
            </m:r>
          </m:sub>
        </m:sSub>
      </m:oMath>
      <w:r w:rsidRPr="00E358E8">
        <w:rPr>
          <w:sz w:val="18"/>
          <w:szCs w:val="18"/>
        </w:rPr>
        <w:t xml:space="preserve"> равно 80 % и выше, то уровень эффективности реализации муниципальной программы оценивается как высокий;</w:t>
      </w:r>
    </w:p>
    <w:p w:rsidR="00441546" w:rsidRPr="00E358E8" w:rsidRDefault="00441546" w:rsidP="00441546">
      <w:pPr>
        <w:ind w:firstLine="709"/>
        <w:jc w:val="both"/>
        <w:rPr>
          <w:sz w:val="18"/>
          <w:szCs w:val="18"/>
        </w:rPr>
      </w:pPr>
      <w:r w:rsidRPr="00E358E8">
        <w:rPr>
          <w:sz w:val="18"/>
          <w:szCs w:val="18"/>
        </w:rPr>
        <w:t>если значение</w:t>
      </w:r>
      <w:proofErr w:type="gramStart"/>
      <w:r w:rsidRPr="00E358E8">
        <w:rPr>
          <w:sz w:val="18"/>
          <w:szCs w:val="18"/>
        </w:rPr>
        <w:t xml:space="preserve"> </w:t>
      </w:r>
      <m:oMath>
        <m:sSub>
          <m:sSubPr>
            <m:ctrlPr>
              <w:rPr>
                <w:rFonts w:ascii="Cambria Math" w:hAnsi="Cambria Math"/>
                <w:i/>
                <w:sz w:val="18"/>
                <w:szCs w:val="18"/>
              </w:rPr>
            </m:ctrlPr>
          </m:sSubPr>
          <m:e>
            <m:r>
              <w:rPr>
                <w:rFonts w:ascii="Cambria Math" w:hAnsi="Cambria Math"/>
                <w:sz w:val="18"/>
                <w:szCs w:val="18"/>
              </w:rPr>
              <m:t>Э</m:t>
            </m:r>
            <w:proofErr w:type="gramEnd"/>
          </m:e>
          <m:sub>
            <m:r>
              <w:rPr>
                <w:rFonts w:ascii="Cambria Math" w:hAnsi="Cambria Math"/>
                <w:sz w:val="18"/>
                <w:szCs w:val="18"/>
              </w:rPr>
              <m:t>МП</m:t>
            </m:r>
          </m:sub>
        </m:sSub>
      </m:oMath>
      <w:r w:rsidRPr="00E358E8">
        <w:rPr>
          <w:sz w:val="18"/>
          <w:szCs w:val="18"/>
        </w:rPr>
        <w:t xml:space="preserve"> от 60 до 80 %, то уровень эффективности реализации муниципальной программы оценивается как удовлетворительный;</w:t>
      </w:r>
    </w:p>
    <w:p w:rsidR="00441546" w:rsidRPr="00E358E8" w:rsidRDefault="00441546" w:rsidP="00441546">
      <w:pPr>
        <w:ind w:firstLine="709"/>
        <w:jc w:val="both"/>
        <w:rPr>
          <w:sz w:val="18"/>
          <w:szCs w:val="18"/>
        </w:rPr>
      </w:pPr>
      <w:r w:rsidRPr="00E358E8">
        <w:rPr>
          <w:sz w:val="18"/>
          <w:szCs w:val="18"/>
        </w:rPr>
        <w:t>если значение</w:t>
      </w:r>
      <w:proofErr w:type="gramStart"/>
      <w:r w:rsidRPr="00E358E8">
        <w:rPr>
          <w:sz w:val="18"/>
          <w:szCs w:val="18"/>
        </w:rPr>
        <w:t xml:space="preserve"> </w:t>
      </w:r>
      <m:oMath>
        <m:sSub>
          <m:sSubPr>
            <m:ctrlPr>
              <w:rPr>
                <w:rFonts w:ascii="Cambria Math" w:hAnsi="Cambria Math"/>
                <w:i/>
                <w:sz w:val="18"/>
                <w:szCs w:val="18"/>
              </w:rPr>
            </m:ctrlPr>
          </m:sSubPr>
          <m:e>
            <m:r>
              <w:rPr>
                <w:rFonts w:ascii="Cambria Math" w:hAnsi="Cambria Math"/>
                <w:sz w:val="18"/>
                <w:szCs w:val="18"/>
              </w:rPr>
              <m:t>Э</m:t>
            </m:r>
            <w:proofErr w:type="gramEnd"/>
          </m:e>
          <m:sub>
            <m:r>
              <w:rPr>
                <w:rFonts w:ascii="Cambria Math" w:hAnsi="Cambria Math"/>
                <w:sz w:val="18"/>
                <w:szCs w:val="18"/>
              </w:rPr>
              <m:t>МП</m:t>
            </m:r>
          </m:sub>
        </m:sSub>
      </m:oMath>
      <w:r w:rsidRPr="00E358E8">
        <w:rPr>
          <w:sz w:val="18"/>
          <w:szCs w:val="18"/>
          <w:vertAlign w:val="subscript"/>
        </w:rPr>
        <w:t xml:space="preserve"> </w:t>
      </w:r>
      <w:r w:rsidRPr="00E358E8">
        <w:rPr>
          <w:sz w:val="18"/>
          <w:szCs w:val="18"/>
        </w:rPr>
        <w:t>ниже 60%, то уровень эффективности реализации муниципальной программы оценивается как неудовлетворительный;</w:t>
      </w:r>
    </w:p>
    <w:p w:rsidR="00441546" w:rsidRPr="00E358E8" w:rsidRDefault="00441546" w:rsidP="00441546">
      <w:pPr>
        <w:ind w:firstLine="709"/>
        <w:jc w:val="both"/>
        <w:rPr>
          <w:sz w:val="18"/>
          <w:szCs w:val="18"/>
        </w:rPr>
      </w:pPr>
      <w:r w:rsidRPr="00E358E8">
        <w:rPr>
          <w:sz w:val="18"/>
          <w:szCs w:val="18"/>
        </w:rPr>
        <w:t>Достижение показателей эффективности реализации муниципальной программы в полном объеме (100% и выше) по итогам ее реализации свидетельствует, что качественные показатели эффективности реализации муниципальной программы достигнуты.</w:t>
      </w:r>
    </w:p>
    <w:p w:rsidR="00441546" w:rsidRPr="00E358E8" w:rsidRDefault="00441546" w:rsidP="00441546">
      <w:pPr>
        <w:ind w:firstLine="709"/>
        <w:jc w:val="both"/>
        <w:rPr>
          <w:sz w:val="18"/>
          <w:szCs w:val="18"/>
        </w:rPr>
      </w:pPr>
      <w:r w:rsidRPr="00E358E8">
        <w:rPr>
          <w:sz w:val="18"/>
          <w:szCs w:val="18"/>
        </w:rPr>
        <w:t xml:space="preserve">Ежеквартально, в срок до 10 числа месяца, следующего за отчетным периодом, ответственный исполнитель муниципальной программы </w:t>
      </w:r>
      <w:proofErr w:type="gramStart"/>
      <w:r w:rsidRPr="00E358E8">
        <w:rPr>
          <w:sz w:val="18"/>
          <w:szCs w:val="18"/>
        </w:rPr>
        <w:t>предоставляет отчет</w:t>
      </w:r>
      <w:proofErr w:type="gramEnd"/>
      <w:r w:rsidRPr="00E358E8">
        <w:rPr>
          <w:sz w:val="18"/>
          <w:szCs w:val="18"/>
        </w:rPr>
        <w:t xml:space="preserve"> о ходе реализации муниципальной программы, в отдел экономики администрации муниципального образования.</w:t>
      </w:r>
    </w:p>
    <w:p w:rsidR="00441546" w:rsidRPr="00E358E8" w:rsidRDefault="00441546" w:rsidP="00441546">
      <w:pPr>
        <w:ind w:firstLine="709"/>
        <w:jc w:val="both"/>
        <w:rPr>
          <w:sz w:val="18"/>
          <w:szCs w:val="18"/>
        </w:rPr>
      </w:pPr>
      <w:proofErr w:type="gramStart"/>
      <w:r w:rsidRPr="00E358E8">
        <w:rPr>
          <w:sz w:val="18"/>
          <w:szCs w:val="18"/>
        </w:rPr>
        <w:t>Ежегодно, в срок до 1 марта года, следующего за отчетным, предоставляет годовой отчет о ходе реализации и оценке эффективности реализации муниципальной программы, согласованный с заместителем главы администрации муниципального образования, курирующим работу ответственного исполнителя муниципальной программы, в отдел социально-экономического развития администрации муниципального образования.</w:t>
      </w:r>
      <w:proofErr w:type="gramEnd"/>
    </w:p>
    <w:p w:rsidR="00441546" w:rsidRPr="00E358E8" w:rsidRDefault="00441546" w:rsidP="00441546">
      <w:pPr>
        <w:ind w:firstLine="540"/>
        <w:jc w:val="center"/>
        <w:rPr>
          <w:sz w:val="18"/>
          <w:szCs w:val="18"/>
        </w:rPr>
      </w:pPr>
    </w:p>
    <w:p w:rsidR="00441546" w:rsidRPr="00E358E8" w:rsidRDefault="00441546" w:rsidP="00441546">
      <w:pPr>
        <w:ind w:firstLine="540"/>
        <w:jc w:val="center"/>
        <w:rPr>
          <w:sz w:val="18"/>
          <w:szCs w:val="18"/>
        </w:rPr>
      </w:pPr>
    </w:p>
    <w:p w:rsidR="00441546" w:rsidRPr="00E358E8" w:rsidRDefault="00441546" w:rsidP="00441546">
      <w:pPr>
        <w:ind w:firstLine="540"/>
        <w:jc w:val="center"/>
        <w:rPr>
          <w:sz w:val="18"/>
          <w:szCs w:val="18"/>
        </w:rPr>
      </w:pPr>
      <w:r w:rsidRPr="00E358E8">
        <w:rPr>
          <w:sz w:val="18"/>
          <w:szCs w:val="18"/>
        </w:rPr>
        <w:t>_____________________________________</w:t>
      </w:r>
    </w:p>
    <w:p w:rsidR="00441546" w:rsidRPr="00E358E8" w:rsidRDefault="00441546" w:rsidP="00441546">
      <w:pPr>
        <w:ind w:firstLine="540"/>
        <w:jc w:val="center"/>
        <w:rPr>
          <w:sz w:val="18"/>
          <w:szCs w:val="18"/>
        </w:rPr>
      </w:pPr>
    </w:p>
    <w:p w:rsidR="00441546" w:rsidRPr="00E358E8" w:rsidRDefault="00441546" w:rsidP="00441546">
      <w:pPr>
        <w:ind w:firstLine="540"/>
        <w:jc w:val="center"/>
        <w:rPr>
          <w:sz w:val="18"/>
          <w:szCs w:val="18"/>
        </w:rPr>
      </w:pPr>
    </w:p>
    <w:p w:rsidR="00441546" w:rsidRPr="00E358E8" w:rsidRDefault="00441546" w:rsidP="00441546">
      <w:pPr>
        <w:ind w:firstLine="540"/>
        <w:jc w:val="center"/>
        <w:rPr>
          <w:sz w:val="18"/>
          <w:szCs w:val="18"/>
        </w:rPr>
      </w:pPr>
    </w:p>
    <w:p w:rsidR="00441546" w:rsidRPr="00E358E8" w:rsidRDefault="00441546" w:rsidP="00441546">
      <w:pPr>
        <w:ind w:firstLine="540"/>
        <w:jc w:val="center"/>
        <w:rPr>
          <w:sz w:val="18"/>
          <w:szCs w:val="18"/>
        </w:rPr>
      </w:pPr>
    </w:p>
    <w:p w:rsidR="00441546" w:rsidRPr="00E358E8" w:rsidRDefault="00441546" w:rsidP="00441546">
      <w:pPr>
        <w:ind w:firstLine="540"/>
        <w:jc w:val="center"/>
        <w:rPr>
          <w:sz w:val="18"/>
          <w:szCs w:val="18"/>
        </w:rPr>
      </w:pPr>
    </w:p>
    <w:p w:rsidR="00441546" w:rsidRPr="00E358E8" w:rsidRDefault="00441546" w:rsidP="00441546">
      <w:pPr>
        <w:ind w:firstLine="540"/>
        <w:jc w:val="center"/>
        <w:rPr>
          <w:sz w:val="18"/>
          <w:szCs w:val="18"/>
        </w:rPr>
      </w:pPr>
    </w:p>
    <w:p w:rsidR="00441546" w:rsidRPr="00E358E8" w:rsidRDefault="00441546" w:rsidP="00441546">
      <w:pPr>
        <w:ind w:firstLine="540"/>
        <w:jc w:val="center"/>
        <w:rPr>
          <w:sz w:val="18"/>
          <w:szCs w:val="18"/>
        </w:rPr>
      </w:pPr>
    </w:p>
    <w:p w:rsidR="00441546" w:rsidRPr="00E358E8" w:rsidRDefault="00441546" w:rsidP="00441546">
      <w:pPr>
        <w:ind w:firstLine="540"/>
        <w:jc w:val="center"/>
        <w:rPr>
          <w:sz w:val="18"/>
          <w:szCs w:val="18"/>
        </w:rPr>
      </w:pPr>
    </w:p>
    <w:p w:rsidR="00441546" w:rsidRPr="00E358E8" w:rsidRDefault="00441546" w:rsidP="00441546">
      <w:pPr>
        <w:ind w:firstLine="540"/>
        <w:jc w:val="center"/>
        <w:rPr>
          <w:sz w:val="18"/>
          <w:szCs w:val="18"/>
        </w:rPr>
      </w:pPr>
    </w:p>
    <w:p w:rsidR="00441546" w:rsidRPr="00E358E8" w:rsidRDefault="00441546" w:rsidP="00441546">
      <w:pPr>
        <w:ind w:firstLine="540"/>
        <w:jc w:val="center"/>
        <w:rPr>
          <w:sz w:val="18"/>
          <w:szCs w:val="18"/>
        </w:rPr>
      </w:pPr>
    </w:p>
    <w:p w:rsidR="00441546" w:rsidRPr="00E358E8" w:rsidRDefault="00441546" w:rsidP="00441546">
      <w:pPr>
        <w:ind w:firstLine="540"/>
        <w:jc w:val="center"/>
        <w:rPr>
          <w:sz w:val="18"/>
          <w:szCs w:val="18"/>
        </w:rPr>
      </w:pPr>
    </w:p>
    <w:p w:rsidR="00441546" w:rsidRPr="00E358E8" w:rsidRDefault="00441546" w:rsidP="00441546">
      <w:pPr>
        <w:ind w:firstLine="540"/>
        <w:jc w:val="center"/>
        <w:rPr>
          <w:sz w:val="18"/>
          <w:szCs w:val="18"/>
        </w:rPr>
      </w:pPr>
    </w:p>
    <w:p w:rsidR="00441546" w:rsidRPr="00E358E8" w:rsidRDefault="00441546" w:rsidP="00441546">
      <w:pPr>
        <w:ind w:firstLine="540"/>
        <w:jc w:val="center"/>
        <w:rPr>
          <w:sz w:val="18"/>
          <w:szCs w:val="18"/>
        </w:rPr>
      </w:pPr>
    </w:p>
    <w:p w:rsidR="00441546" w:rsidRPr="00E358E8" w:rsidRDefault="00441546" w:rsidP="00441546">
      <w:pPr>
        <w:ind w:firstLine="540"/>
        <w:jc w:val="center"/>
        <w:rPr>
          <w:sz w:val="18"/>
          <w:szCs w:val="18"/>
        </w:rPr>
      </w:pPr>
    </w:p>
    <w:p w:rsidR="00441546" w:rsidRPr="00E358E8" w:rsidRDefault="00441546" w:rsidP="00441546">
      <w:pPr>
        <w:ind w:firstLine="540"/>
        <w:jc w:val="center"/>
        <w:rPr>
          <w:sz w:val="18"/>
          <w:szCs w:val="18"/>
        </w:rPr>
      </w:pPr>
    </w:p>
    <w:p w:rsidR="00441546" w:rsidRPr="00E358E8" w:rsidRDefault="00441546" w:rsidP="00441546">
      <w:pPr>
        <w:ind w:firstLine="540"/>
        <w:jc w:val="center"/>
        <w:rPr>
          <w:sz w:val="18"/>
          <w:szCs w:val="18"/>
        </w:rPr>
      </w:pPr>
    </w:p>
    <w:p w:rsidR="00441546" w:rsidRPr="00E358E8" w:rsidRDefault="00441546" w:rsidP="00441546">
      <w:pPr>
        <w:ind w:firstLine="540"/>
        <w:jc w:val="center"/>
        <w:rPr>
          <w:sz w:val="18"/>
          <w:szCs w:val="18"/>
        </w:rPr>
      </w:pPr>
    </w:p>
    <w:p w:rsidR="00441546" w:rsidRPr="00E358E8" w:rsidRDefault="00441546" w:rsidP="00441546">
      <w:pPr>
        <w:ind w:firstLine="540"/>
        <w:jc w:val="center"/>
        <w:rPr>
          <w:sz w:val="18"/>
          <w:szCs w:val="18"/>
        </w:rPr>
      </w:pPr>
    </w:p>
    <w:p w:rsidR="00441546" w:rsidRPr="00E358E8" w:rsidRDefault="00441546" w:rsidP="00441546">
      <w:pPr>
        <w:ind w:firstLine="540"/>
        <w:jc w:val="center"/>
        <w:rPr>
          <w:sz w:val="18"/>
          <w:szCs w:val="18"/>
        </w:rPr>
      </w:pPr>
    </w:p>
    <w:p w:rsidR="00441546" w:rsidRPr="00E358E8" w:rsidRDefault="00441546" w:rsidP="00441546">
      <w:pPr>
        <w:ind w:firstLine="540"/>
        <w:jc w:val="center"/>
        <w:rPr>
          <w:sz w:val="18"/>
          <w:szCs w:val="18"/>
        </w:rPr>
      </w:pPr>
    </w:p>
    <w:p w:rsidR="00441546" w:rsidRPr="00E358E8" w:rsidRDefault="00441546" w:rsidP="00441546">
      <w:pPr>
        <w:ind w:firstLine="540"/>
        <w:jc w:val="center"/>
        <w:rPr>
          <w:sz w:val="18"/>
          <w:szCs w:val="18"/>
        </w:rPr>
      </w:pPr>
    </w:p>
    <w:p w:rsidR="00441546" w:rsidRPr="00E358E8" w:rsidRDefault="00441546" w:rsidP="00441546">
      <w:pPr>
        <w:ind w:firstLine="540"/>
        <w:jc w:val="center"/>
        <w:rPr>
          <w:sz w:val="18"/>
          <w:szCs w:val="18"/>
        </w:rPr>
      </w:pPr>
    </w:p>
    <w:p w:rsidR="00441546" w:rsidRPr="00E358E8" w:rsidRDefault="00441546" w:rsidP="00441546">
      <w:pPr>
        <w:ind w:firstLine="540"/>
        <w:jc w:val="center"/>
        <w:rPr>
          <w:sz w:val="18"/>
          <w:szCs w:val="18"/>
        </w:rPr>
      </w:pPr>
    </w:p>
    <w:p w:rsidR="00441546" w:rsidRPr="00E358E8" w:rsidRDefault="00441546" w:rsidP="00441546">
      <w:pPr>
        <w:ind w:firstLine="540"/>
        <w:jc w:val="center"/>
        <w:rPr>
          <w:sz w:val="18"/>
          <w:szCs w:val="18"/>
        </w:rPr>
      </w:pPr>
    </w:p>
    <w:p w:rsidR="00441546" w:rsidRDefault="00441546" w:rsidP="00441546">
      <w:pPr>
        <w:rPr>
          <w:sz w:val="26"/>
          <w:szCs w:val="26"/>
        </w:rPr>
      </w:pPr>
    </w:p>
    <w:p w:rsidR="00441546" w:rsidRDefault="00441546" w:rsidP="00441546">
      <w:pPr>
        <w:ind w:firstLine="540"/>
        <w:jc w:val="center"/>
        <w:rPr>
          <w:sz w:val="26"/>
          <w:szCs w:val="26"/>
        </w:rPr>
      </w:pPr>
    </w:p>
    <w:p w:rsidR="00441546" w:rsidRDefault="00441546" w:rsidP="00441546">
      <w:pPr>
        <w:ind w:firstLine="540"/>
        <w:jc w:val="center"/>
        <w:rPr>
          <w:sz w:val="26"/>
          <w:szCs w:val="26"/>
        </w:rPr>
      </w:pPr>
    </w:p>
    <w:p w:rsidR="00441546" w:rsidRDefault="00441546" w:rsidP="00441546">
      <w:pPr>
        <w:ind w:firstLine="540"/>
        <w:jc w:val="center"/>
        <w:rPr>
          <w:sz w:val="26"/>
          <w:szCs w:val="26"/>
        </w:rPr>
      </w:pPr>
    </w:p>
    <w:p w:rsidR="00441546" w:rsidRDefault="00441546" w:rsidP="00441546">
      <w:pPr>
        <w:ind w:firstLine="540"/>
        <w:jc w:val="center"/>
        <w:rPr>
          <w:sz w:val="26"/>
          <w:szCs w:val="26"/>
        </w:rPr>
      </w:pPr>
    </w:p>
    <w:p w:rsidR="00441546" w:rsidRDefault="00441546" w:rsidP="00441546">
      <w:pPr>
        <w:ind w:firstLine="540"/>
        <w:jc w:val="center"/>
        <w:rPr>
          <w:sz w:val="26"/>
          <w:szCs w:val="26"/>
        </w:rPr>
      </w:pPr>
    </w:p>
    <w:p w:rsidR="00441546" w:rsidRDefault="00441546" w:rsidP="00441546">
      <w:pPr>
        <w:ind w:firstLine="540"/>
        <w:jc w:val="center"/>
        <w:rPr>
          <w:sz w:val="26"/>
          <w:szCs w:val="26"/>
        </w:rPr>
      </w:pPr>
    </w:p>
    <w:p w:rsidR="00441546" w:rsidRDefault="00441546" w:rsidP="00441546">
      <w:pPr>
        <w:ind w:firstLine="540"/>
        <w:jc w:val="center"/>
        <w:rPr>
          <w:sz w:val="26"/>
          <w:szCs w:val="26"/>
        </w:rPr>
      </w:pPr>
    </w:p>
    <w:p w:rsidR="00441546" w:rsidRDefault="00441546" w:rsidP="00441546">
      <w:pPr>
        <w:ind w:firstLine="540"/>
        <w:jc w:val="center"/>
        <w:rPr>
          <w:sz w:val="26"/>
          <w:szCs w:val="26"/>
        </w:rPr>
      </w:pPr>
    </w:p>
    <w:p w:rsidR="00441546" w:rsidRDefault="00441546" w:rsidP="00441546">
      <w:pPr>
        <w:ind w:firstLine="540"/>
        <w:jc w:val="center"/>
        <w:rPr>
          <w:sz w:val="26"/>
          <w:szCs w:val="26"/>
        </w:rPr>
      </w:pPr>
    </w:p>
    <w:p w:rsidR="00441546" w:rsidRDefault="00441546" w:rsidP="00441546">
      <w:pPr>
        <w:ind w:firstLine="540"/>
        <w:jc w:val="center"/>
        <w:rPr>
          <w:sz w:val="26"/>
          <w:szCs w:val="26"/>
        </w:rPr>
      </w:pPr>
    </w:p>
    <w:p w:rsidR="00441546" w:rsidRDefault="00441546" w:rsidP="00441546">
      <w:pPr>
        <w:ind w:firstLine="540"/>
        <w:jc w:val="center"/>
        <w:rPr>
          <w:sz w:val="26"/>
          <w:szCs w:val="26"/>
        </w:rPr>
      </w:pPr>
    </w:p>
    <w:p w:rsidR="00441546" w:rsidRDefault="00441546" w:rsidP="00441546">
      <w:pPr>
        <w:ind w:firstLine="540"/>
        <w:jc w:val="center"/>
        <w:rPr>
          <w:sz w:val="26"/>
          <w:szCs w:val="26"/>
        </w:rPr>
      </w:pPr>
    </w:p>
    <w:p w:rsidR="00441546" w:rsidRDefault="00441546" w:rsidP="00441546">
      <w:pPr>
        <w:ind w:firstLine="540"/>
        <w:jc w:val="center"/>
        <w:rPr>
          <w:sz w:val="26"/>
          <w:szCs w:val="26"/>
        </w:rPr>
      </w:pPr>
    </w:p>
    <w:p w:rsidR="00441546" w:rsidRDefault="00441546" w:rsidP="00441546">
      <w:pPr>
        <w:ind w:firstLine="540"/>
        <w:jc w:val="center"/>
        <w:rPr>
          <w:sz w:val="26"/>
          <w:szCs w:val="26"/>
        </w:rPr>
      </w:pPr>
    </w:p>
    <w:p w:rsidR="00441546" w:rsidRDefault="00441546" w:rsidP="00441546">
      <w:pPr>
        <w:ind w:firstLine="540"/>
        <w:jc w:val="center"/>
        <w:rPr>
          <w:sz w:val="26"/>
          <w:szCs w:val="26"/>
        </w:rPr>
      </w:pPr>
    </w:p>
    <w:p w:rsidR="00441546" w:rsidRDefault="00441546" w:rsidP="00441546">
      <w:pPr>
        <w:ind w:firstLine="540"/>
        <w:jc w:val="center"/>
        <w:rPr>
          <w:sz w:val="26"/>
          <w:szCs w:val="26"/>
        </w:rPr>
      </w:pPr>
    </w:p>
    <w:p w:rsidR="00441546" w:rsidRDefault="00441546" w:rsidP="00441546">
      <w:pPr>
        <w:ind w:firstLine="540"/>
        <w:jc w:val="center"/>
        <w:rPr>
          <w:sz w:val="26"/>
          <w:szCs w:val="26"/>
        </w:rPr>
      </w:pPr>
    </w:p>
    <w:p w:rsidR="00441546" w:rsidRDefault="00441546" w:rsidP="00441546">
      <w:pPr>
        <w:ind w:firstLine="540"/>
        <w:jc w:val="center"/>
        <w:rPr>
          <w:sz w:val="26"/>
          <w:szCs w:val="26"/>
        </w:rPr>
      </w:pPr>
    </w:p>
    <w:p w:rsidR="00441546" w:rsidRDefault="00441546" w:rsidP="00441546">
      <w:pPr>
        <w:ind w:firstLine="540"/>
        <w:jc w:val="center"/>
        <w:rPr>
          <w:sz w:val="26"/>
          <w:szCs w:val="26"/>
        </w:rPr>
      </w:pPr>
    </w:p>
    <w:p w:rsidR="00441546" w:rsidRDefault="00441546" w:rsidP="00441546">
      <w:pPr>
        <w:ind w:firstLine="540"/>
        <w:jc w:val="center"/>
        <w:rPr>
          <w:sz w:val="26"/>
          <w:szCs w:val="26"/>
        </w:rPr>
      </w:pPr>
    </w:p>
    <w:p w:rsidR="00441546" w:rsidRDefault="00441546" w:rsidP="00441546">
      <w:pPr>
        <w:ind w:firstLine="540"/>
        <w:jc w:val="center"/>
        <w:rPr>
          <w:sz w:val="26"/>
          <w:szCs w:val="26"/>
        </w:rPr>
      </w:pPr>
    </w:p>
    <w:p w:rsidR="00441546" w:rsidRDefault="00441546" w:rsidP="00441546">
      <w:pPr>
        <w:ind w:firstLine="540"/>
        <w:jc w:val="center"/>
        <w:rPr>
          <w:sz w:val="26"/>
          <w:szCs w:val="26"/>
        </w:rPr>
      </w:pPr>
    </w:p>
    <w:p w:rsidR="00441546" w:rsidRDefault="00441546" w:rsidP="00441546">
      <w:pPr>
        <w:ind w:firstLine="540"/>
        <w:jc w:val="center"/>
        <w:rPr>
          <w:sz w:val="26"/>
          <w:szCs w:val="26"/>
        </w:rPr>
      </w:pPr>
    </w:p>
    <w:p w:rsidR="00441546" w:rsidRDefault="00441546" w:rsidP="00441546">
      <w:pPr>
        <w:ind w:firstLine="540"/>
        <w:jc w:val="center"/>
        <w:rPr>
          <w:sz w:val="26"/>
          <w:szCs w:val="26"/>
        </w:rPr>
      </w:pPr>
    </w:p>
    <w:p w:rsidR="00441546" w:rsidRDefault="00441546" w:rsidP="00441546">
      <w:pPr>
        <w:ind w:firstLine="540"/>
        <w:jc w:val="center"/>
        <w:rPr>
          <w:sz w:val="26"/>
          <w:szCs w:val="26"/>
        </w:rPr>
      </w:pPr>
    </w:p>
    <w:p w:rsidR="00441546" w:rsidRDefault="00441546" w:rsidP="00441546">
      <w:pPr>
        <w:ind w:firstLine="540"/>
        <w:jc w:val="center"/>
        <w:rPr>
          <w:sz w:val="26"/>
          <w:szCs w:val="26"/>
        </w:rPr>
      </w:pPr>
    </w:p>
    <w:p w:rsidR="00441546" w:rsidRDefault="00441546" w:rsidP="00441546">
      <w:pPr>
        <w:ind w:firstLine="540"/>
        <w:jc w:val="center"/>
        <w:rPr>
          <w:sz w:val="26"/>
          <w:szCs w:val="26"/>
        </w:rPr>
      </w:pPr>
    </w:p>
    <w:p w:rsidR="00441546" w:rsidRDefault="00441546" w:rsidP="00441546">
      <w:pPr>
        <w:ind w:firstLine="540"/>
        <w:jc w:val="center"/>
        <w:rPr>
          <w:sz w:val="26"/>
          <w:szCs w:val="26"/>
        </w:rPr>
      </w:pPr>
    </w:p>
    <w:p w:rsidR="00441546" w:rsidRDefault="00441546" w:rsidP="00441546">
      <w:pPr>
        <w:ind w:firstLine="540"/>
        <w:jc w:val="center"/>
        <w:rPr>
          <w:sz w:val="26"/>
          <w:szCs w:val="26"/>
        </w:rPr>
      </w:pPr>
    </w:p>
    <w:p w:rsidR="00441546" w:rsidRDefault="00441546" w:rsidP="00441546">
      <w:pPr>
        <w:ind w:firstLine="540"/>
        <w:jc w:val="center"/>
        <w:rPr>
          <w:sz w:val="26"/>
          <w:szCs w:val="26"/>
        </w:rPr>
      </w:pPr>
    </w:p>
    <w:p w:rsidR="00441546" w:rsidRPr="00E358E8" w:rsidRDefault="00441546" w:rsidP="00441546">
      <w:pPr>
        <w:ind w:firstLine="540"/>
        <w:jc w:val="center"/>
        <w:rPr>
          <w:sz w:val="18"/>
          <w:szCs w:val="18"/>
        </w:rPr>
      </w:pPr>
      <w:r w:rsidRPr="00E358E8">
        <w:rPr>
          <w:sz w:val="18"/>
          <w:szCs w:val="18"/>
        </w:rPr>
        <w:t>Перечень мероприятий муниципальной программы</w:t>
      </w:r>
    </w:p>
    <w:p w:rsidR="00441546" w:rsidRPr="00E358E8" w:rsidRDefault="00441546" w:rsidP="00441546">
      <w:pPr>
        <w:ind w:firstLine="540"/>
        <w:jc w:val="center"/>
        <w:rPr>
          <w:sz w:val="18"/>
          <w:szCs w:val="18"/>
        </w:rPr>
      </w:pPr>
      <w:r w:rsidRPr="00E358E8">
        <w:rPr>
          <w:sz w:val="18"/>
          <w:szCs w:val="18"/>
        </w:rPr>
        <w:t>«Развитие строительства и архитектуры»</w:t>
      </w:r>
    </w:p>
    <w:p w:rsidR="00441546" w:rsidRPr="00E358E8" w:rsidRDefault="00441546" w:rsidP="00441546">
      <w:pPr>
        <w:ind w:firstLine="540"/>
        <w:jc w:val="center"/>
        <w:rPr>
          <w:sz w:val="18"/>
          <w:szCs w:val="18"/>
        </w:rPr>
      </w:pPr>
      <w:r w:rsidRPr="00E358E8">
        <w:rPr>
          <w:sz w:val="18"/>
          <w:szCs w:val="18"/>
        </w:rPr>
        <w:t>на 2019-2023годы</w:t>
      </w:r>
    </w:p>
    <w:p w:rsidR="00441546" w:rsidRPr="00E358E8" w:rsidRDefault="00441546" w:rsidP="00441546">
      <w:pPr>
        <w:ind w:firstLine="540"/>
        <w:jc w:val="right"/>
        <w:rPr>
          <w:sz w:val="18"/>
          <w:szCs w:val="18"/>
        </w:rPr>
      </w:pPr>
    </w:p>
    <w:tbl>
      <w:tblPr>
        <w:tblW w:w="120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
        <w:gridCol w:w="692"/>
        <w:gridCol w:w="1297"/>
        <w:gridCol w:w="15"/>
        <w:gridCol w:w="1684"/>
        <w:gridCol w:w="19"/>
        <w:gridCol w:w="7"/>
        <w:gridCol w:w="850"/>
        <w:gridCol w:w="855"/>
        <w:gridCol w:w="994"/>
        <w:gridCol w:w="1990"/>
        <w:gridCol w:w="809"/>
        <w:gridCol w:w="28"/>
        <w:gridCol w:w="10"/>
        <w:gridCol w:w="11"/>
        <w:gridCol w:w="1276"/>
        <w:gridCol w:w="1129"/>
      </w:tblGrid>
      <w:tr w:rsidR="00441546" w:rsidRPr="00E358E8" w:rsidTr="00441546">
        <w:trPr>
          <w:gridAfter w:val="1"/>
          <w:wAfter w:w="1129" w:type="dxa"/>
          <w:trHeight w:val="270"/>
        </w:trPr>
        <w:tc>
          <w:tcPr>
            <w:tcW w:w="377" w:type="dxa"/>
            <w:vMerge w:val="restart"/>
            <w:vAlign w:val="center"/>
          </w:tcPr>
          <w:p w:rsidR="00441546" w:rsidRPr="00E358E8" w:rsidRDefault="00441546" w:rsidP="00441546">
            <w:pPr>
              <w:jc w:val="center"/>
              <w:rPr>
                <w:sz w:val="18"/>
                <w:szCs w:val="18"/>
              </w:rPr>
            </w:pPr>
          </w:p>
          <w:p w:rsidR="00441546" w:rsidRPr="00E358E8" w:rsidRDefault="00441546" w:rsidP="00441546">
            <w:pPr>
              <w:jc w:val="center"/>
              <w:rPr>
                <w:sz w:val="18"/>
                <w:szCs w:val="18"/>
              </w:rPr>
            </w:pPr>
            <w:r w:rsidRPr="00E358E8">
              <w:rPr>
                <w:sz w:val="18"/>
                <w:szCs w:val="18"/>
              </w:rPr>
              <w:t>№</w:t>
            </w:r>
          </w:p>
          <w:p w:rsidR="00441546" w:rsidRPr="00E358E8" w:rsidRDefault="00441546" w:rsidP="00441546">
            <w:pPr>
              <w:jc w:val="center"/>
              <w:rPr>
                <w:sz w:val="18"/>
                <w:szCs w:val="18"/>
              </w:rPr>
            </w:pPr>
            <w:proofErr w:type="gramStart"/>
            <w:r w:rsidRPr="00E358E8">
              <w:rPr>
                <w:sz w:val="18"/>
                <w:szCs w:val="18"/>
              </w:rPr>
              <w:t>п</w:t>
            </w:r>
            <w:proofErr w:type="gramEnd"/>
            <w:r w:rsidRPr="00E358E8">
              <w:rPr>
                <w:sz w:val="18"/>
                <w:szCs w:val="18"/>
              </w:rPr>
              <w:t>/п</w:t>
            </w:r>
          </w:p>
        </w:tc>
        <w:tc>
          <w:tcPr>
            <w:tcW w:w="1989" w:type="dxa"/>
            <w:gridSpan w:val="2"/>
            <w:vMerge w:val="restart"/>
            <w:vAlign w:val="center"/>
          </w:tcPr>
          <w:p w:rsidR="00441546" w:rsidRPr="00E358E8" w:rsidRDefault="00441546" w:rsidP="00441546">
            <w:pPr>
              <w:jc w:val="center"/>
              <w:rPr>
                <w:sz w:val="18"/>
                <w:szCs w:val="18"/>
              </w:rPr>
            </w:pPr>
            <w:r w:rsidRPr="00E358E8">
              <w:rPr>
                <w:sz w:val="18"/>
                <w:szCs w:val="18"/>
              </w:rPr>
              <w:t>Решаемые задачи/мероприятия</w:t>
            </w:r>
          </w:p>
        </w:tc>
        <w:tc>
          <w:tcPr>
            <w:tcW w:w="1699" w:type="dxa"/>
            <w:gridSpan w:val="2"/>
            <w:vMerge w:val="restart"/>
            <w:vAlign w:val="center"/>
          </w:tcPr>
          <w:p w:rsidR="00441546" w:rsidRPr="00E358E8" w:rsidRDefault="00441546" w:rsidP="00441546">
            <w:pPr>
              <w:jc w:val="center"/>
              <w:rPr>
                <w:sz w:val="18"/>
                <w:szCs w:val="18"/>
              </w:rPr>
            </w:pPr>
            <w:r w:rsidRPr="00E358E8">
              <w:rPr>
                <w:sz w:val="18"/>
                <w:szCs w:val="18"/>
              </w:rPr>
              <w:t>Источники финансирования</w:t>
            </w:r>
          </w:p>
        </w:tc>
        <w:tc>
          <w:tcPr>
            <w:tcW w:w="5524" w:type="dxa"/>
            <w:gridSpan w:val="7"/>
            <w:vAlign w:val="center"/>
          </w:tcPr>
          <w:p w:rsidR="00441546" w:rsidRPr="00E358E8" w:rsidRDefault="00441546" w:rsidP="00441546">
            <w:pPr>
              <w:jc w:val="center"/>
              <w:rPr>
                <w:sz w:val="18"/>
                <w:szCs w:val="18"/>
              </w:rPr>
            </w:pPr>
            <w:r w:rsidRPr="00E358E8">
              <w:rPr>
                <w:sz w:val="18"/>
                <w:szCs w:val="18"/>
              </w:rPr>
              <w:t>Объемы финансирования (тыс. руб.) и сроки</w:t>
            </w:r>
          </w:p>
        </w:tc>
        <w:tc>
          <w:tcPr>
            <w:tcW w:w="1325" w:type="dxa"/>
            <w:gridSpan w:val="4"/>
            <w:vMerge w:val="restart"/>
            <w:vAlign w:val="center"/>
          </w:tcPr>
          <w:p w:rsidR="00441546" w:rsidRPr="00E358E8" w:rsidRDefault="00441546" w:rsidP="00441546">
            <w:pPr>
              <w:jc w:val="center"/>
              <w:rPr>
                <w:sz w:val="18"/>
                <w:szCs w:val="18"/>
              </w:rPr>
            </w:pPr>
            <w:r w:rsidRPr="00E358E8">
              <w:rPr>
                <w:sz w:val="18"/>
                <w:szCs w:val="18"/>
              </w:rPr>
              <w:t>Ответственный исполнитель</w:t>
            </w:r>
          </w:p>
        </w:tc>
      </w:tr>
      <w:tr w:rsidR="00441546" w:rsidRPr="00E358E8" w:rsidTr="00441546">
        <w:trPr>
          <w:gridAfter w:val="1"/>
          <w:wAfter w:w="1129" w:type="dxa"/>
          <w:trHeight w:val="300"/>
        </w:trPr>
        <w:tc>
          <w:tcPr>
            <w:tcW w:w="377" w:type="dxa"/>
            <w:vMerge/>
          </w:tcPr>
          <w:p w:rsidR="00441546" w:rsidRPr="00E358E8" w:rsidRDefault="00441546" w:rsidP="00441546">
            <w:pPr>
              <w:jc w:val="center"/>
              <w:rPr>
                <w:sz w:val="18"/>
                <w:szCs w:val="18"/>
              </w:rPr>
            </w:pPr>
          </w:p>
        </w:tc>
        <w:tc>
          <w:tcPr>
            <w:tcW w:w="1989" w:type="dxa"/>
            <w:gridSpan w:val="2"/>
            <w:vMerge/>
          </w:tcPr>
          <w:p w:rsidR="00441546" w:rsidRPr="00E358E8" w:rsidRDefault="00441546" w:rsidP="00441546">
            <w:pPr>
              <w:jc w:val="center"/>
              <w:rPr>
                <w:sz w:val="18"/>
                <w:szCs w:val="18"/>
              </w:rPr>
            </w:pPr>
          </w:p>
        </w:tc>
        <w:tc>
          <w:tcPr>
            <w:tcW w:w="1699" w:type="dxa"/>
            <w:gridSpan w:val="2"/>
            <w:vMerge/>
          </w:tcPr>
          <w:p w:rsidR="00441546" w:rsidRPr="00E358E8" w:rsidRDefault="00441546" w:rsidP="00441546">
            <w:pPr>
              <w:jc w:val="center"/>
              <w:rPr>
                <w:sz w:val="18"/>
                <w:szCs w:val="18"/>
              </w:rPr>
            </w:pPr>
          </w:p>
        </w:tc>
        <w:tc>
          <w:tcPr>
            <w:tcW w:w="4715" w:type="dxa"/>
            <w:gridSpan w:val="6"/>
            <w:vAlign w:val="center"/>
          </w:tcPr>
          <w:p w:rsidR="00441546" w:rsidRPr="00E358E8" w:rsidRDefault="00441546" w:rsidP="00441546">
            <w:pPr>
              <w:jc w:val="center"/>
              <w:rPr>
                <w:sz w:val="18"/>
                <w:szCs w:val="18"/>
              </w:rPr>
            </w:pPr>
            <w:r w:rsidRPr="00E358E8">
              <w:rPr>
                <w:sz w:val="18"/>
                <w:szCs w:val="18"/>
              </w:rPr>
              <w:t>В том числе по годам</w:t>
            </w:r>
          </w:p>
        </w:tc>
        <w:tc>
          <w:tcPr>
            <w:tcW w:w="809" w:type="dxa"/>
            <w:vAlign w:val="center"/>
          </w:tcPr>
          <w:p w:rsidR="00441546" w:rsidRPr="00E358E8" w:rsidRDefault="00441546" w:rsidP="00441546">
            <w:pPr>
              <w:jc w:val="center"/>
              <w:rPr>
                <w:sz w:val="18"/>
                <w:szCs w:val="18"/>
              </w:rPr>
            </w:pPr>
            <w:r w:rsidRPr="00E358E8">
              <w:rPr>
                <w:sz w:val="18"/>
                <w:szCs w:val="18"/>
              </w:rPr>
              <w:t>всего</w:t>
            </w:r>
          </w:p>
        </w:tc>
        <w:tc>
          <w:tcPr>
            <w:tcW w:w="1325" w:type="dxa"/>
            <w:gridSpan w:val="4"/>
            <w:vMerge/>
          </w:tcPr>
          <w:p w:rsidR="00441546" w:rsidRPr="00E358E8" w:rsidRDefault="00441546" w:rsidP="00441546">
            <w:pPr>
              <w:jc w:val="center"/>
              <w:rPr>
                <w:sz w:val="18"/>
                <w:szCs w:val="18"/>
              </w:rPr>
            </w:pPr>
          </w:p>
        </w:tc>
      </w:tr>
      <w:tr w:rsidR="00441546" w:rsidRPr="00E358E8" w:rsidTr="00441546">
        <w:trPr>
          <w:gridAfter w:val="1"/>
          <w:wAfter w:w="1129" w:type="dxa"/>
          <w:trHeight w:val="690"/>
        </w:trPr>
        <w:tc>
          <w:tcPr>
            <w:tcW w:w="377" w:type="dxa"/>
            <w:vMerge/>
          </w:tcPr>
          <w:p w:rsidR="00441546" w:rsidRPr="00E358E8" w:rsidRDefault="00441546" w:rsidP="00441546">
            <w:pPr>
              <w:jc w:val="center"/>
              <w:rPr>
                <w:sz w:val="18"/>
                <w:szCs w:val="18"/>
              </w:rPr>
            </w:pPr>
          </w:p>
        </w:tc>
        <w:tc>
          <w:tcPr>
            <w:tcW w:w="1989" w:type="dxa"/>
            <w:gridSpan w:val="2"/>
            <w:vMerge/>
          </w:tcPr>
          <w:p w:rsidR="00441546" w:rsidRPr="00E358E8" w:rsidRDefault="00441546" w:rsidP="00441546">
            <w:pPr>
              <w:jc w:val="center"/>
              <w:rPr>
                <w:sz w:val="18"/>
                <w:szCs w:val="18"/>
              </w:rPr>
            </w:pPr>
          </w:p>
        </w:tc>
        <w:tc>
          <w:tcPr>
            <w:tcW w:w="1699" w:type="dxa"/>
            <w:gridSpan w:val="2"/>
            <w:vMerge/>
          </w:tcPr>
          <w:p w:rsidR="00441546" w:rsidRPr="00E358E8" w:rsidRDefault="00441546" w:rsidP="00441546">
            <w:pPr>
              <w:jc w:val="center"/>
              <w:rPr>
                <w:sz w:val="18"/>
                <w:szCs w:val="18"/>
              </w:rPr>
            </w:pPr>
          </w:p>
        </w:tc>
        <w:tc>
          <w:tcPr>
            <w:tcW w:w="876" w:type="dxa"/>
            <w:gridSpan w:val="3"/>
            <w:vAlign w:val="center"/>
          </w:tcPr>
          <w:p w:rsidR="00441546" w:rsidRPr="00E358E8" w:rsidRDefault="00441546" w:rsidP="00441546">
            <w:pPr>
              <w:jc w:val="center"/>
              <w:rPr>
                <w:sz w:val="18"/>
                <w:szCs w:val="18"/>
              </w:rPr>
            </w:pPr>
            <w:r w:rsidRPr="00E358E8">
              <w:rPr>
                <w:sz w:val="18"/>
                <w:szCs w:val="18"/>
              </w:rPr>
              <w:t>2019</w:t>
            </w:r>
          </w:p>
        </w:tc>
        <w:tc>
          <w:tcPr>
            <w:tcW w:w="855" w:type="dxa"/>
            <w:vAlign w:val="center"/>
          </w:tcPr>
          <w:p w:rsidR="00441546" w:rsidRPr="00E358E8" w:rsidRDefault="00441546" w:rsidP="00441546">
            <w:pPr>
              <w:jc w:val="center"/>
              <w:rPr>
                <w:sz w:val="18"/>
                <w:szCs w:val="18"/>
              </w:rPr>
            </w:pPr>
            <w:r w:rsidRPr="00E358E8">
              <w:rPr>
                <w:sz w:val="18"/>
                <w:szCs w:val="18"/>
              </w:rPr>
              <w:t>2020</w:t>
            </w:r>
          </w:p>
        </w:tc>
        <w:tc>
          <w:tcPr>
            <w:tcW w:w="994" w:type="dxa"/>
            <w:vAlign w:val="center"/>
          </w:tcPr>
          <w:p w:rsidR="00441546" w:rsidRPr="00E358E8" w:rsidRDefault="00441546" w:rsidP="00441546">
            <w:pPr>
              <w:jc w:val="center"/>
              <w:rPr>
                <w:sz w:val="18"/>
                <w:szCs w:val="18"/>
              </w:rPr>
            </w:pPr>
            <w:r w:rsidRPr="00E358E8">
              <w:rPr>
                <w:sz w:val="18"/>
                <w:szCs w:val="18"/>
              </w:rPr>
              <w:t>2021</w:t>
            </w:r>
          </w:p>
        </w:tc>
        <w:tc>
          <w:tcPr>
            <w:tcW w:w="4124" w:type="dxa"/>
            <w:gridSpan w:val="6"/>
          </w:tcPr>
          <w:p w:rsidR="00441546" w:rsidRPr="00E358E8" w:rsidRDefault="00441546" w:rsidP="00441546">
            <w:pPr>
              <w:jc w:val="center"/>
              <w:rPr>
                <w:sz w:val="18"/>
                <w:szCs w:val="18"/>
              </w:rPr>
            </w:pPr>
            <w:r w:rsidRPr="00E358E8">
              <w:rPr>
                <w:noProof/>
                <w:sz w:val="18"/>
                <w:szCs w:val="18"/>
              </w:rPr>
              <mc:AlternateContent>
                <mc:Choice Requires="wps">
                  <w:drawing>
                    <wp:anchor distT="0" distB="0" distL="114300" distR="114300" simplePos="0" relativeHeight="251669504" behindDoc="0" locked="0" layoutInCell="1" allowOverlap="1" wp14:anchorId="60AA44D4" wp14:editId="7F1F5B8B">
                      <wp:simplePos x="0" y="0"/>
                      <wp:positionH relativeFrom="column">
                        <wp:posOffset>1699260</wp:posOffset>
                      </wp:positionH>
                      <wp:positionV relativeFrom="paragraph">
                        <wp:posOffset>-2540</wp:posOffset>
                      </wp:positionV>
                      <wp:extent cx="10160" cy="438150"/>
                      <wp:effectExtent l="9525" t="6985" r="8890" b="1206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43815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133.8pt;margin-top:-.2pt;width:.8pt;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lsLUAIAAFkEAAAOAAAAZHJzL2Uyb0RvYy54bWysVEtu2zAQ3RfoHQjtHUmO4jqC5aCQ7G7S&#10;1kDSA9AkZRGVSIJkLBtFgTQXyBF6hW666Ac5g3SjDukPknZTFNWCGmo4b97MPGpysWlqtGbacCmy&#10;ID6JAsQEkZSLVRa8u54PxgEyFguKaylYFmyZCS6mz59NWpWyoaxkTZlGACJM2qosqKxVaRgaUrEG&#10;mxOpmABnKXWDLWz1KqQat4De1OEwikZhKzVVWhJmDHwtds5g6vHLkhH7tiwNs6jOAuBm/ar9unRr&#10;OJ3gdKWxqjjZ08D/wKLBXEDSI1SBLUY3mv8B1XCipZGlPSGyCWVZcsJ8DVBNHP1WzVWFFfO1QHOM&#10;OrbJ/D9Y8ma90IjTLBjCpARuYEbd5/62v+9+dl/6e9R/6h5g6e/62+5r96P73j103xAchs61yqQA&#10;kIuFdrWTjbhSl5K8N0jIvMJixXwF11sFqLGLCJ+EuI1RkH/ZvpYUzuAbK30bN6VuHCQ0CG38tLbH&#10;abGNRQQ+xlE8gpES8CSn4/jMDzPE6SFWaWNfMdkgZ2SBsRrzVWVzKQTIQurYZ8LrS2MdM5weAlxi&#10;Iee8rr06aoHaLDiNX5z5ACNrTp3THTN6tcxrjdbY6cs/vkzwPD6m5Y2gHqximM72tsW83tmQvBYO&#10;D2oDOntrJ6AP59H5bDwbJ4NkOJoNkqgoBi/neTIYzYFScVrkeRF/dNTiJK04pUw4dgcxx8nfiWV/&#10;rXYyPMr52IbwKbrvF5A9vD1pP1w3z50ylpJuF/owdNCvP7y/a+6CPN6D/fiPMP0FAAD//wMAUEsD&#10;BBQABgAIAAAAIQCr7FJ23QAAAAgBAAAPAAAAZHJzL2Rvd25yZXYueG1sTI/BTsMwEETvSPyDtUjc&#10;WocApoQ4FUVUqMc0/QA3XuIo8TqKnTb062tOcBzNaOZNvp5tz044+taRhIdlAgypdrqlRsKh2i5W&#10;wHxQpFXvCCX8oId1cXuTq0y7M5V42oeGxRLymZJgQhgyzn1t0Cq/dANS9L7daFWIcmy4HtU5ltue&#10;p0kiuFUtxQWjBvwwWHf7yUroHi/lrjO7z4vfVPzwXJUTfW2kvL+b39+ABZzDXxh+8SM6FJHp6CbS&#10;nvUSUvEiYlTC4glY9FPxmgI7ShArAbzI+f8DxRUAAP//AwBQSwECLQAUAAYACAAAACEAtoM4kv4A&#10;AADhAQAAEwAAAAAAAAAAAAAAAAAAAAAAW0NvbnRlbnRfVHlwZXNdLnhtbFBLAQItABQABgAIAAAA&#10;IQA4/SH/1gAAAJQBAAALAAAAAAAAAAAAAAAAAC8BAABfcmVscy8ucmVsc1BLAQItABQABgAIAAAA&#10;IQA61lsLUAIAAFkEAAAOAAAAAAAAAAAAAAAAAC4CAABkcnMvZTJvRG9jLnhtbFBLAQItABQABgAI&#10;AAAAIQCr7FJ23QAAAAgBAAAPAAAAAAAAAAAAAAAAAKoEAABkcnMvZG93bnJldi54bWxQSwUGAAAA&#10;AAQABADzAAAAtAUAAAAA&#10;" strokeweight=".25pt"/>
                  </w:pict>
                </mc:Fallback>
              </mc:AlternateContent>
            </w:r>
            <w:r w:rsidRPr="00E358E8">
              <w:rPr>
                <w:noProof/>
                <w:sz w:val="18"/>
                <w:szCs w:val="18"/>
              </w:rPr>
              <mc:AlternateContent>
                <mc:Choice Requires="wps">
                  <w:drawing>
                    <wp:anchor distT="0" distB="0" distL="114300" distR="114300" simplePos="0" relativeHeight="251667456" behindDoc="0" locked="0" layoutInCell="1" allowOverlap="1" wp14:anchorId="7107DE3A" wp14:editId="55E54524">
                      <wp:simplePos x="0" y="0"/>
                      <wp:positionH relativeFrom="column">
                        <wp:posOffset>537845</wp:posOffset>
                      </wp:positionH>
                      <wp:positionV relativeFrom="paragraph">
                        <wp:posOffset>-2540</wp:posOffset>
                      </wp:positionV>
                      <wp:extent cx="635" cy="438150"/>
                      <wp:effectExtent l="10160" t="6985" r="8255" b="1206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815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42.35pt;margin-top:-.2pt;width:.05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FGNUAIAAFcEAAAOAAAAZHJzL2Uyb0RvYy54bWysVEtu2zAQ3RfoHQjuHVm24jhC5KCQ7G7S&#10;1kDSA9AkZRGVSIJkLBtFgbQXyBF6hW666Ac5g3yjDukPknZTFPWCHpIzb97MPOrict3UaMWNFUpm&#10;OD7pY8QlVUzIZYbf3sx6Y4ysI5KRWkme4Q23+HLy/NlFq1M+UJWqGTcIQKRNW53hyjmdRpGlFW+I&#10;PVGaS7gslWmIg61ZRsyQFtCbOhr0+6OoVYZpoyi3Fk6L3SWeBPyy5NS9KUvLHaozDNxcWE1YF36N&#10;JhckXRqiK0H3NMg/sGiIkJD0CFUQR9CtEX9ANYIaZVXpTqhqIlWWgvJQA1QT93+r5roimodaoDlW&#10;H9tk/x8sfb2aGyRYhgdnGEnSwIy6z9u77X33s/uyvUfbj90DLNtP27vua/ej+949dN8QOEPnWm1T&#10;AMjl3Pja6Vpe6ytF31kkVV4RueShgpuNBtTYR0RPQvzGasi/aF8pBj7k1qnQxnVpGg8JDULrMK3N&#10;cVp87RCFw9HwFCMK58lwHJ+GUUYkPURqY91LrhrkjQxbZ4hYVi5XUoIolIlDHrK6ss7zIukhwKeV&#10;aibqOmijlqjN8DA+Ow0BVtWC+UvvZs1ykdcGrYhXV/iFIuHmsZtRt5IFsIoTNt3bjoh6Z0PyWno8&#10;qAzo7K2dfN6f98+n4+k46SWD0bSX9Iui92KWJ73RDCgVwyLPi/iDpxYnaSUY49KzO0g5Tv5OKvtH&#10;tRPhUczHNkRP0UO/gOzhP5AOo/XT3Oliodhmbg4jB/UG5/1L88/j8R7sx9+DyS8AAAD//wMAUEsD&#10;BBQABgAIAAAAIQAT5SEP2wAAAAYBAAAPAAAAZHJzL2Rvd25yZXYueG1sTI9BT4NAFITvJv6HzTPx&#10;1i4qIkEejTUa0yOlP2DLPoHAviXs0mJ/vevJHiczmfkm3yxmECeaXGcZ4WEdgSCure64QThUn6sU&#10;hPOKtRosE8IPOdgUtze5yrQ9c0mnvW9EKGGXKYTW+zGT0tUtGeXWdiQO3redjPJBTo3UkzqHcjPI&#10;xyhKpFEdh4VWjfTeUt3vZ4PQP13KXd/uPi5uW8nDc1XO/LVFvL9b3l5BeFr8fxj+8AM6FIHpaGfW&#10;TgwIafwSkgirGESw0zgcOSIkaQKyyOU1fvELAAD//wMAUEsBAi0AFAAGAAgAAAAhALaDOJL+AAAA&#10;4QEAABMAAAAAAAAAAAAAAAAAAAAAAFtDb250ZW50X1R5cGVzXS54bWxQSwECLQAUAAYACAAAACEA&#10;OP0h/9YAAACUAQAACwAAAAAAAAAAAAAAAAAvAQAAX3JlbHMvLnJlbHNQSwECLQAUAAYACAAAACEA&#10;gkxRjVACAABXBAAADgAAAAAAAAAAAAAAAAAuAgAAZHJzL2Uyb0RvYy54bWxQSwECLQAUAAYACAAA&#10;ACEAE+UhD9sAAAAGAQAADwAAAAAAAAAAAAAAAACqBAAAZHJzL2Rvd25yZXYueG1sUEsFBgAAAAAE&#10;AAQA8wAAALIFAAAAAA==&#10;" strokeweight=".25pt"/>
                  </w:pict>
                </mc:Fallback>
              </mc:AlternateContent>
            </w:r>
            <w:r w:rsidRPr="00E358E8">
              <w:rPr>
                <w:noProof/>
                <w:sz w:val="18"/>
                <w:szCs w:val="18"/>
              </w:rPr>
              <mc:AlternateContent>
                <mc:Choice Requires="wps">
                  <w:drawing>
                    <wp:anchor distT="0" distB="0" distL="114300" distR="114300" simplePos="0" relativeHeight="251668480" behindDoc="0" locked="0" layoutInCell="1" allowOverlap="1" wp14:anchorId="579A4979" wp14:editId="5501872A">
                      <wp:simplePos x="0" y="0"/>
                      <wp:positionH relativeFrom="column">
                        <wp:posOffset>1189355</wp:posOffset>
                      </wp:positionH>
                      <wp:positionV relativeFrom="paragraph">
                        <wp:posOffset>-2540</wp:posOffset>
                      </wp:positionV>
                      <wp:extent cx="0" cy="438150"/>
                      <wp:effectExtent l="13970" t="6985" r="5080" b="1206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93.65pt;margin-top:-.2pt;width:0;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hlOTAIAAFUEAAAOAAAAZHJzL2Uyb0RvYy54bWysVEtu2zAQ3RfoHQjuHVm24jpC5KCQ7G7S&#10;NkDSA9AkZRGVSIJkLBtFgTQXyBF6hW666Ac5g3yjDukPnHZTFPWCHpIzb97MPOr8YtXUaMmNFUpm&#10;OD7pY8QlVUzIRYbf3cx6Y4ysI5KRWkme4TW3+GLy/Nl5q1M+UJWqGTcIQKRNW53hyjmdRpGlFW+I&#10;PVGaS7gslWmIg61ZRMyQFtCbOhr0+6OoVYZpoyi3Fk6L7SWeBPyy5NS9LUvLHaozDNxcWE1Y536N&#10;JuckXRiiK0F3NMg/sGiIkJD0AFUQR9CtEX9ANYIaZVXpTqhqIlWWgvJQA1QT93+r5roimodaoDlW&#10;H9pk/x8sfbO8MkiwDA9GGEnSwIy6z5u7zUP3s/uyeUCbT90jLJv7zV33tfvRfe8eu28InKFzrbYp&#10;AOTyyvja6Upe60tF31skVV4RueChgpu1BtTYR0RPQvzGasg/b18rBj7k1qnQxlVpGg8JDUKrMK31&#10;YVp85RDdHlI4TYbj+DQMMiLpPk4b615x1SBvZNg6Q8SicrmSEiShTByykOWldZ4VSfcBPqlUM1HX&#10;QRm1RG2Gh/GL0xBgVS2Yv/Ru1izmeW3QknhthV8oEW6O3Yy6lSyAVZyw6c52RNRbG5LX0uNBXUBn&#10;Z23F8+GsfzYdT8dJLxmMpr2kXxS9l7M86Y1mQKkYFnlexB89tThJK8EYl57dXshx8ndC2T2prQQP&#10;Uj60IXqKHvoFZPf/gXQYrJ/lVhVzxdZXZj9w0G5w3r0z/ziO92Affw0mvwAAAP//AwBQSwMEFAAG&#10;AAgAAAAhAAEK1gjbAAAACAEAAA8AAABkcnMvZG93bnJldi54bWxMj0FuwjAQRfeVegdrkLoDh9Km&#10;URoHlaoVYhnCAUw8jaPE4yh2IOX0NWzo8ul//XmTrSfTsRMOrrEkYLmIgCFVVjVUCziU3/MEmPOS&#10;lOwsoYBfdLDOHx8ymSp7pgJPe1+zMEIulQK0933Kuas0GukWtkcK2Y8djPQBh5qrQZ7DuOn4cxTF&#10;3MiGwgUte/zUWLX70QhoV5di1+rd18VtSn54LYuRthshnmbTxzswj5O/l+GqH9QhD05HO5JyrAuc&#10;vK1CVcD8Bdg1v/FRQJzEwPOM/38g/wMAAP//AwBQSwECLQAUAAYACAAAACEAtoM4kv4AAADhAQAA&#10;EwAAAAAAAAAAAAAAAAAAAAAAW0NvbnRlbnRfVHlwZXNdLnhtbFBLAQItABQABgAIAAAAIQA4/SH/&#10;1gAAAJQBAAALAAAAAAAAAAAAAAAAAC8BAABfcmVscy8ucmVsc1BLAQItABQABgAIAAAAIQDNBhlO&#10;TAIAAFUEAAAOAAAAAAAAAAAAAAAAAC4CAABkcnMvZTJvRG9jLnhtbFBLAQItABQABgAIAAAAIQAB&#10;CtYI2wAAAAgBAAAPAAAAAAAAAAAAAAAAAKYEAABkcnMvZG93bnJldi54bWxQSwUGAAAAAAQABADz&#10;AAAArgUAAAAA&#10;" strokeweight=".25pt"/>
                  </w:pict>
                </mc:Fallback>
              </mc:AlternateContent>
            </w:r>
          </w:p>
          <w:p w:rsidR="00441546" w:rsidRPr="00E358E8" w:rsidRDefault="00441546" w:rsidP="00441546">
            <w:pPr>
              <w:tabs>
                <w:tab w:val="left" w:pos="1305"/>
                <w:tab w:val="left" w:pos="2202"/>
              </w:tabs>
              <w:spacing w:after="200"/>
              <w:rPr>
                <w:sz w:val="18"/>
                <w:szCs w:val="18"/>
              </w:rPr>
            </w:pPr>
            <w:r w:rsidRPr="00E358E8">
              <w:rPr>
                <w:sz w:val="18"/>
                <w:szCs w:val="18"/>
              </w:rPr>
              <w:t xml:space="preserve">  2022           2023</w:t>
            </w:r>
            <w:r w:rsidRPr="00E358E8">
              <w:rPr>
                <w:sz w:val="18"/>
                <w:szCs w:val="18"/>
              </w:rPr>
              <w:tab/>
              <w:t>0</w:t>
            </w:r>
          </w:p>
        </w:tc>
      </w:tr>
      <w:tr w:rsidR="00441546" w:rsidRPr="00E358E8" w:rsidTr="00441546">
        <w:trPr>
          <w:gridAfter w:val="1"/>
          <w:wAfter w:w="1129" w:type="dxa"/>
          <w:trHeight w:val="324"/>
        </w:trPr>
        <w:tc>
          <w:tcPr>
            <w:tcW w:w="377" w:type="dxa"/>
          </w:tcPr>
          <w:p w:rsidR="00441546" w:rsidRPr="00E358E8" w:rsidRDefault="00441546" w:rsidP="00441546">
            <w:pPr>
              <w:tabs>
                <w:tab w:val="center" w:pos="214"/>
              </w:tabs>
              <w:jc w:val="center"/>
              <w:rPr>
                <w:b/>
                <w:sz w:val="18"/>
                <w:szCs w:val="18"/>
              </w:rPr>
            </w:pPr>
            <w:r w:rsidRPr="00E358E8">
              <w:rPr>
                <w:b/>
                <w:sz w:val="18"/>
                <w:szCs w:val="18"/>
              </w:rPr>
              <w:t>1</w:t>
            </w:r>
          </w:p>
        </w:tc>
        <w:tc>
          <w:tcPr>
            <w:tcW w:w="10537" w:type="dxa"/>
            <w:gridSpan w:val="15"/>
          </w:tcPr>
          <w:p w:rsidR="00441546" w:rsidRPr="00E358E8" w:rsidRDefault="00441546" w:rsidP="00441546">
            <w:pPr>
              <w:jc w:val="center"/>
              <w:rPr>
                <w:b/>
                <w:sz w:val="18"/>
                <w:szCs w:val="18"/>
              </w:rPr>
            </w:pPr>
            <w:r w:rsidRPr="00E358E8">
              <w:rPr>
                <w:noProof/>
                <w:sz w:val="18"/>
                <w:szCs w:val="18"/>
              </w:rPr>
              <mc:AlternateContent>
                <mc:Choice Requires="wps">
                  <w:drawing>
                    <wp:anchor distT="0" distB="0" distL="114300" distR="114300" simplePos="0" relativeHeight="251665408" behindDoc="0" locked="0" layoutInCell="1" allowOverlap="1" wp14:anchorId="36AB38CA" wp14:editId="61AE71C0">
                      <wp:simplePos x="0" y="0"/>
                      <wp:positionH relativeFrom="column">
                        <wp:posOffset>4930775</wp:posOffset>
                      </wp:positionH>
                      <wp:positionV relativeFrom="paragraph">
                        <wp:posOffset>129540</wp:posOffset>
                      </wp:positionV>
                      <wp:extent cx="0" cy="0"/>
                      <wp:effectExtent l="6985" t="8255" r="12065" b="1079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388.25pt;margin-top:10.2pt;width:0;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qChRgIAAFAEAAAOAAAAZHJzL2Uyb0RvYy54bWysVEtu2zAQ3RfoHQjubVmOkzqC5aCQ7G7S&#10;1kDSA9AkZRGVSIKkLRtFgTQXyBF6hW666Ac5g3yjDukPnHZTFPWCHpIzb97MPGp0ta4rtOLGCiVT&#10;HHd7GHFJFRNykeJ3t9POECPriGSkUpKneMMtvho/fzZqdML7qlQV4wYBiLRJo1NcOqeTKLK05DWx&#10;XaW5hMtCmZo42JpFxAxpAL2uon6vdxE1yjBtFOXWwmm+u8TjgF8UnLq3RWG5Q1WKgZsLqwnr3K/R&#10;eESShSG6FHRPg/wDi5oICUmPUDlxBC2N+AOqFtQoqwrXpaqOVFEIykMNUE3c+62am5JoHmqB5lh9&#10;bJP9f7D0zWpmkGAp7p9jJEkNM2o/b++2D+3P9sv2AW0/tY+wbO+3d+3X9kf7vX1svyFwhs412iYA&#10;kMmZ8bXTtbzR14q+t0iqrCRywUMFtxsNqLGPiJ6E+I3VkH/evFYMfMjSqdDGdWFqDwkNQuswrc1x&#10;WnztEN0d0sNpRJJDiDbWveKqRt5IsXWGiEXpMiUlqEGZOCQgq2vrPCGSHAJ8PqmmoqqCKCqJmhSf&#10;xS/OQ4BVlWD+0rtZs5hnlUEr4mUVfqE6uDl1M2opWQArOWGTve2IqHY2JK+kx4OSgM7e2unmw2Xv&#10;cjKcDAedQf9i0hn08rzzcpoNOhdToJSf5VmWxx89tXiQlIIxLj27g4bjwd9pZP+aduo7qvjYhugp&#10;eugXkD38B9Jhpn6MO0HMFdvMzGHWINvgvH9i/l2c7sE+/RCMfwEAAP//AwBQSwMEFAAGAAgAAAAh&#10;AEj9mbbbAAAACQEAAA8AAABkcnMvZG93bnJldi54bWxMj8FOwzAMhu9IvENkJG4sZbANlaYTQyC0&#10;Y9c9QNaYpmrjVE26lT09RjuMo39/+v05W0+uE0ccQuNJweMsAYFUedNQrWBffj68gAhRk9GdJ1Tw&#10;gwHW+e1NplPjT1TgcRdrwSUUUq3AxtinUobKotNh5nsk3n37wenI41BLM+gTl7tOzpNkKZ1uiC9Y&#10;3eO7xardjU5B+3Qutq3dfpzDppT7RVmM9LVR6v5uensFEXGKVxj+9FkdcnY6+JFMEJ2C1Wq5YFTB&#10;PHkGwcAlOFwCmWfy/wf5LwAAAP//AwBQSwECLQAUAAYACAAAACEAtoM4kv4AAADhAQAAEwAAAAAA&#10;AAAAAAAAAAAAAAAAW0NvbnRlbnRfVHlwZXNdLnhtbFBLAQItABQABgAIAAAAIQA4/SH/1gAAAJQB&#10;AAALAAAAAAAAAAAAAAAAAC8BAABfcmVscy8ucmVsc1BLAQItABQABgAIAAAAIQApNqChRgIAAFAE&#10;AAAOAAAAAAAAAAAAAAAAAC4CAABkcnMvZTJvRG9jLnhtbFBLAQItABQABgAIAAAAIQBI/Zm22wAA&#10;AAkBAAAPAAAAAAAAAAAAAAAAAKAEAABkcnMvZG93bnJldi54bWxQSwUGAAAAAAQABADzAAAAqAUA&#10;AAAA&#10;" strokeweight=".25pt"/>
                  </w:pict>
                </mc:Fallback>
              </mc:AlternateContent>
            </w:r>
            <w:r w:rsidRPr="00E358E8">
              <w:rPr>
                <w:b/>
                <w:sz w:val="18"/>
                <w:szCs w:val="18"/>
              </w:rPr>
              <w:t>Приведение документов территориального планирования в соответствии  с Градостроительным кодексом Российской Федерации</w:t>
            </w:r>
          </w:p>
        </w:tc>
      </w:tr>
      <w:tr w:rsidR="00441546" w:rsidRPr="00E358E8" w:rsidTr="00441546">
        <w:trPr>
          <w:gridAfter w:val="1"/>
          <w:wAfter w:w="1129" w:type="dxa"/>
          <w:trHeight w:val="345"/>
        </w:trPr>
        <w:tc>
          <w:tcPr>
            <w:tcW w:w="377" w:type="dxa"/>
            <w:vMerge w:val="restart"/>
          </w:tcPr>
          <w:p w:rsidR="00441546" w:rsidRPr="00E358E8" w:rsidRDefault="00441546" w:rsidP="00441546">
            <w:pPr>
              <w:jc w:val="center"/>
              <w:rPr>
                <w:sz w:val="18"/>
                <w:szCs w:val="18"/>
              </w:rPr>
            </w:pPr>
          </w:p>
        </w:tc>
        <w:tc>
          <w:tcPr>
            <w:tcW w:w="692" w:type="dxa"/>
            <w:vMerge w:val="restart"/>
          </w:tcPr>
          <w:p w:rsidR="00441546" w:rsidRPr="00E358E8" w:rsidRDefault="00441546" w:rsidP="00441546">
            <w:pPr>
              <w:jc w:val="right"/>
              <w:rPr>
                <w:sz w:val="18"/>
                <w:szCs w:val="18"/>
              </w:rPr>
            </w:pPr>
            <w:r w:rsidRPr="00E358E8">
              <w:rPr>
                <w:sz w:val="18"/>
                <w:szCs w:val="18"/>
              </w:rPr>
              <w:t>1.1</w:t>
            </w:r>
          </w:p>
        </w:tc>
        <w:tc>
          <w:tcPr>
            <w:tcW w:w="1297" w:type="dxa"/>
            <w:vMerge w:val="restart"/>
          </w:tcPr>
          <w:p w:rsidR="00441546" w:rsidRPr="00E358E8" w:rsidRDefault="00441546" w:rsidP="00441546">
            <w:pPr>
              <w:rPr>
                <w:sz w:val="18"/>
                <w:szCs w:val="18"/>
              </w:rPr>
            </w:pPr>
            <w:r w:rsidRPr="00E358E8">
              <w:rPr>
                <w:sz w:val="18"/>
                <w:szCs w:val="18"/>
              </w:rPr>
              <w:t xml:space="preserve"> Внесение изменений в генеральный план Орловского городского и сельских поселений</w:t>
            </w:r>
          </w:p>
        </w:tc>
        <w:tc>
          <w:tcPr>
            <w:tcW w:w="1699" w:type="dxa"/>
            <w:gridSpan w:val="2"/>
          </w:tcPr>
          <w:p w:rsidR="00441546" w:rsidRPr="00E358E8" w:rsidRDefault="00441546" w:rsidP="00441546">
            <w:pPr>
              <w:rPr>
                <w:sz w:val="18"/>
                <w:szCs w:val="18"/>
              </w:rPr>
            </w:pPr>
            <w:r w:rsidRPr="00E358E8">
              <w:rPr>
                <w:sz w:val="18"/>
                <w:szCs w:val="18"/>
              </w:rPr>
              <w:t>Федеральный бюджет</w:t>
            </w:r>
          </w:p>
        </w:tc>
        <w:tc>
          <w:tcPr>
            <w:tcW w:w="876" w:type="dxa"/>
            <w:gridSpan w:val="3"/>
          </w:tcPr>
          <w:p w:rsidR="00441546" w:rsidRPr="00E358E8" w:rsidRDefault="00441546" w:rsidP="00441546">
            <w:pPr>
              <w:jc w:val="center"/>
              <w:rPr>
                <w:sz w:val="18"/>
                <w:szCs w:val="18"/>
              </w:rPr>
            </w:pPr>
            <w:r w:rsidRPr="00E358E8">
              <w:rPr>
                <w:sz w:val="18"/>
                <w:szCs w:val="18"/>
              </w:rPr>
              <w:t>0</w:t>
            </w:r>
          </w:p>
        </w:tc>
        <w:tc>
          <w:tcPr>
            <w:tcW w:w="855" w:type="dxa"/>
          </w:tcPr>
          <w:p w:rsidR="00441546" w:rsidRPr="00E358E8" w:rsidRDefault="00441546" w:rsidP="00441546">
            <w:pPr>
              <w:jc w:val="center"/>
              <w:rPr>
                <w:sz w:val="18"/>
                <w:szCs w:val="18"/>
              </w:rPr>
            </w:pPr>
            <w:r w:rsidRPr="00E358E8">
              <w:rPr>
                <w:sz w:val="18"/>
                <w:szCs w:val="18"/>
              </w:rPr>
              <w:t>0</w:t>
            </w:r>
          </w:p>
        </w:tc>
        <w:tc>
          <w:tcPr>
            <w:tcW w:w="994" w:type="dxa"/>
          </w:tcPr>
          <w:p w:rsidR="00441546" w:rsidRPr="00E358E8" w:rsidRDefault="00441546" w:rsidP="00441546">
            <w:pPr>
              <w:jc w:val="center"/>
              <w:rPr>
                <w:sz w:val="18"/>
                <w:szCs w:val="18"/>
              </w:rPr>
            </w:pPr>
            <w:r w:rsidRPr="00E358E8">
              <w:rPr>
                <w:sz w:val="18"/>
                <w:szCs w:val="18"/>
              </w:rPr>
              <w:t>0</w:t>
            </w:r>
          </w:p>
        </w:tc>
        <w:tc>
          <w:tcPr>
            <w:tcW w:w="2837" w:type="dxa"/>
            <w:gridSpan w:val="4"/>
          </w:tcPr>
          <w:p w:rsidR="00441546" w:rsidRPr="00E358E8" w:rsidRDefault="00441546" w:rsidP="00441546">
            <w:pPr>
              <w:rPr>
                <w:sz w:val="18"/>
                <w:szCs w:val="18"/>
              </w:rPr>
            </w:pPr>
            <w:r w:rsidRPr="00E358E8">
              <w:rPr>
                <w:noProof/>
                <w:sz w:val="18"/>
                <w:szCs w:val="18"/>
              </w:rPr>
              <mc:AlternateContent>
                <mc:Choice Requires="wps">
                  <w:drawing>
                    <wp:anchor distT="0" distB="0" distL="114300" distR="114300" simplePos="0" relativeHeight="251664384" behindDoc="0" locked="0" layoutInCell="1" allowOverlap="1" wp14:anchorId="7C4EC0D1" wp14:editId="74480B9B">
                      <wp:simplePos x="0" y="0"/>
                      <wp:positionH relativeFrom="column">
                        <wp:posOffset>537845</wp:posOffset>
                      </wp:positionH>
                      <wp:positionV relativeFrom="paragraph">
                        <wp:posOffset>-1905</wp:posOffset>
                      </wp:positionV>
                      <wp:extent cx="635" cy="3289935"/>
                      <wp:effectExtent l="10160" t="13970" r="8255" b="1079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8993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42.35pt;margin-top:-.15pt;width:.05pt;height:25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YkbUAIAAFgEAAAOAAAAZHJzL2Uyb0RvYy54bWysVEtu2zAQ3RfoHQjuHVmO4tpC5KCQ7G7S&#10;1kDSA9AkZRGVSIJkLBtFgTQXyBF6hW666Ac5g3yjDulPm3ZTFPVizM/Mmzczjzq/WDc1WnFjhZIZ&#10;jk/6GHFJFRNymeE317PeCCPriGSkVpJneMMtvpg8fXLe6pQPVKVqxg0CEGnTVme4ck6nUWRpxRti&#10;T5TmEi5LZRriYGuWETOkBfSmjgb9/jBqlWHaKMqthdNid4knAb8sOXWvy9Jyh+oMAzcXrAl24W00&#10;OSfp0hBdCbqnQf6BRUOEhKRHqII4gm6M+AOqEdQoq0p3QlUTqbIUlIcaoJq4/1s1VxXRPNQCzbH6&#10;2Cb7/2Dpq9XcIMEyPEgwkqSBGXUft7fb++5792l7j7Yfugcw27vtbfe5+9Z97R66LwicoXOttikA&#10;5HJufO10La/0paJvLZIqr4hc8lDB9UYDauwjokchfmM15F+0LxUDH3LjVGjjujSNh4QGoXWY1uY4&#10;Lb52iMLh8PQMIwrnp4PReAwbj0/SQ6g21r3gqkF+kWHrDBHLyuVKSlCFMnFIRFaX1u0CDwE+r1Qz&#10;UddwTtJaohZyxM/OQoBVtWD+0t9Zs1zktUEr4uUVfnsWj9yMupEsgFWcsOl+7Yiod2tgXUuPB6UB&#10;nf1qp5934/54OpqOkl4yGE57Sb8oes9nedIbzoBScVrkeRG/99TiJK0EY1x6dgctx8nfaWX/qnYq&#10;PKr52IboMXpoNJA9/AfSYbZ+nDthLBTbzI1vrR8zyDc475+afx+/7oPXzw/C5AcAAAD//wMAUEsD&#10;BBQABgAIAAAAIQC7sMgv3QAAAAcBAAAPAAAAZHJzL2Rvd25yZXYueG1sTI/BbsIwEETvlfoP1lbq&#10;DRwKlChkg0rVquIYwgeYeEmixOsodiDl6+ue2uNoRjNv0t1kOnGlwTWWERbzCARxaXXDFcKp+JzF&#10;IJxXrFVnmRC+ycEue3xIVaLtjXO6Hn0lQgm7RCHU3veJlK6sySg3tz1x8C52MMoHOVRSD+oWyk0n&#10;X6LoVRrVcFioVU/vNZXtcTQI7fKeH9r68HF3+0Ke1kU+8tce8flpetuC8DT5vzD84gd0yALT2Y6s&#10;negQ4tUmJBFmSxDBjlfhyBlhvdjEILNU/ufPfgAAAP//AwBQSwECLQAUAAYACAAAACEAtoM4kv4A&#10;AADhAQAAEwAAAAAAAAAAAAAAAAAAAAAAW0NvbnRlbnRfVHlwZXNdLnhtbFBLAQItABQABgAIAAAA&#10;IQA4/SH/1gAAAJQBAAALAAAAAAAAAAAAAAAAAC8BAABfcmVscy8ucmVsc1BLAQItABQABgAIAAAA&#10;IQD8YYkbUAIAAFgEAAAOAAAAAAAAAAAAAAAAAC4CAABkcnMvZTJvRG9jLnhtbFBLAQItABQABgAI&#10;AAAAIQC7sMgv3QAAAAcBAAAPAAAAAAAAAAAAAAAAAKoEAABkcnMvZG93bnJldi54bWxQSwUGAAAA&#10;AAQABADzAAAAtAUAAAAA&#10;" strokeweight=".25pt"/>
                  </w:pict>
                </mc:Fallback>
              </mc:AlternateContent>
            </w:r>
            <w:r w:rsidRPr="00E358E8">
              <w:rPr>
                <w:noProof/>
                <w:sz w:val="18"/>
                <w:szCs w:val="18"/>
              </w:rPr>
              <mc:AlternateContent>
                <mc:Choice Requires="wps">
                  <w:drawing>
                    <wp:anchor distT="0" distB="0" distL="114300" distR="114300" simplePos="0" relativeHeight="251666432" behindDoc="0" locked="0" layoutInCell="1" allowOverlap="1" wp14:anchorId="0AF238EA" wp14:editId="097E2960">
                      <wp:simplePos x="0" y="0"/>
                      <wp:positionH relativeFrom="column">
                        <wp:posOffset>1189355</wp:posOffset>
                      </wp:positionH>
                      <wp:positionV relativeFrom="paragraph">
                        <wp:posOffset>-1905</wp:posOffset>
                      </wp:positionV>
                      <wp:extent cx="24130" cy="3289935"/>
                      <wp:effectExtent l="13970" t="13970" r="9525" b="1079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 cy="328993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93.65pt;margin-top:-.15pt;width:1.9pt;height:259.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QMUAIAAFoEAAAOAAAAZHJzL2Uyb0RvYy54bWysVEtu2zAQ3RfoHQjtbVm2ktqC5aCQ7G7S&#10;1kDSA9AkZRGVSIKkLRtFgTQXyBF6hW666Ac5g3yjDukP4nZTFNWCGoozb97MPGp8takrtGbacCnS&#10;IOr2AsQEkZSLZRq8u511hgEyFguKKylYGmyZCa4mz5+NG5WwvixlRZlGACJM0qg0KK1VSRgaUrIa&#10;m65UTMBhIXWNLWz1MqQaN4BeV2G/17sMG6mp0pIwY+Brvj8MJh6/KBixb4vCMIuqNABu1q/arwu3&#10;hpMxTpYaq5KTAw38DyxqzAUkPUHl2GK00vwPqJoTLY0sbJfIOpRFwQnzNUA1Ue+3am5KrJivBZpj&#10;1KlN5v/BkjfruUacpkF/ECCBa5hR+3l3t3tof7Zfdg9o96l9hGV3v7trv7Y/2u/tY/sNgTN0rlEm&#10;AYBMzLWrnWzEjbqW5L1BQmYlFkvmK7jdKkCNXER4FuI2RkH+RfNaUvDBKyt9GzeFrh0kNAht/LS2&#10;p2mxjUUEPvbjaAAjJXAy6A9Ho8GFz4CTY7DSxr5iskbOSANjNebL0mZSCNCF1JFPhdfXxjpqODkG&#10;uMxCznhVeXlUAjWQI3px4QOMrDh1h87N6OUiqzRaYycw/xxYnLlpuRLUg5UM0+nBtphXexuSV8Lh&#10;QXFA52DtFfRh1BtNh9Nh3In7l9NO3MvzzstZFncuZ0ApH+RZlkcfHbUoTkpOKROO3VHNUfx3ajnc&#10;q70OT3o+tSE8R/f9ArLHtyftp+sGupfGQtLtXB+nDgL2zofL5m7I0z3YT38Jk18AAAD//wMAUEsD&#10;BBQABgAIAAAAIQABtZ4a3gAAAAkBAAAPAAAAZHJzL2Rvd25yZXYueG1sTI/BTsMwEETvSPyDtUjc&#10;WidUpSHEqSgCoR7T9APceEmixOsodtrQr2d7gtNqNKPZN9l2tr044+hbRwriZQQCqXKmpVrBsfxc&#10;JCB80GR07wgV/KCHbX5/l+nUuAsVeD6EWnAJ+VQraEIYUil91aDVfukGJPa+3Wh1YDnW0oz6wuW2&#10;l09R9Cytbok/NHrA9war7jBZBd3qWuy7Zv9x9btSHtdlMdHXTqnHh/ntFUTAOfyF4YbP6JAz08lN&#10;ZLzoWSebFUcVLPjc/Jc4BnFSsI43Ccg8k/8X5L8AAAD//wMAUEsBAi0AFAAGAAgAAAAhALaDOJL+&#10;AAAA4QEAABMAAAAAAAAAAAAAAAAAAAAAAFtDb250ZW50X1R5cGVzXS54bWxQSwECLQAUAAYACAAA&#10;ACEAOP0h/9YAAACUAQAACwAAAAAAAAAAAAAAAAAvAQAAX3JlbHMvLnJlbHNQSwECLQAUAAYACAAA&#10;ACEASPwEDFACAABaBAAADgAAAAAAAAAAAAAAAAAuAgAAZHJzL2Uyb0RvYy54bWxQSwECLQAUAAYA&#10;CAAAACEAAbWeGt4AAAAJAQAADwAAAAAAAAAAAAAAAACqBAAAZHJzL2Rvd25yZXYueG1sUEsFBgAA&#10;AAAEAAQA8wAAALUFAAAAAA==&#10;" strokeweight=".25pt"/>
                  </w:pict>
                </mc:Fallback>
              </mc:AlternateContent>
            </w:r>
            <w:r w:rsidRPr="00E358E8">
              <w:rPr>
                <w:sz w:val="18"/>
                <w:szCs w:val="18"/>
              </w:rPr>
              <w:t xml:space="preserve">      0               0                0</w:t>
            </w:r>
          </w:p>
        </w:tc>
        <w:tc>
          <w:tcPr>
            <w:tcW w:w="1287" w:type="dxa"/>
            <w:gridSpan w:val="2"/>
            <w:vMerge w:val="restart"/>
          </w:tcPr>
          <w:p w:rsidR="00441546" w:rsidRPr="00E358E8" w:rsidRDefault="00441546" w:rsidP="00441546">
            <w:pPr>
              <w:jc w:val="center"/>
              <w:rPr>
                <w:sz w:val="18"/>
                <w:szCs w:val="18"/>
              </w:rPr>
            </w:pPr>
            <w:r w:rsidRPr="00E358E8">
              <w:rPr>
                <w:sz w:val="18"/>
                <w:szCs w:val="18"/>
              </w:rPr>
              <w:t>Администрация городского поселения</w:t>
            </w:r>
          </w:p>
        </w:tc>
      </w:tr>
      <w:tr w:rsidR="00441546" w:rsidRPr="00E358E8" w:rsidTr="00441546">
        <w:trPr>
          <w:gridAfter w:val="1"/>
          <w:wAfter w:w="1129" w:type="dxa"/>
          <w:trHeight w:val="345"/>
        </w:trPr>
        <w:tc>
          <w:tcPr>
            <w:tcW w:w="377" w:type="dxa"/>
            <w:vMerge/>
          </w:tcPr>
          <w:p w:rsidR="00441546" w:rsidRPr="00E358E8" w:rsidRDefault="00441546" w:rsidP="00441546">
            <w:pPr>
              <w:jc w:val="center"/>
              <w:rPr>
                <w:sz w:val="18"/>
                <w:szCs w:val="18"/>
              </w:rPr>
            </w:pPr>
          </w:p>
        </w:tc>
        <w:tc>
          <w:tcPr>
            <w:tcW w:w="692" w:type="dxa"/>
            <w:vMerge/>
          </w:tcPr>
          <w:p w:rsidR="00441546" w:rsidRPr="00E358E8" w:rsidRDefault="00441546" w:rsidP="00441546">
            <w:pPr>
              <w:jc w:val="right"/>
              <w:rPr>
                <w:sz w:val="18"/>
                <w:szCs w:val="18"/>
              </w:rPr>
            </w:pPr>
          </w:p>
        </w:tc>
        <w:tc>
          <w:tcPr>
            <w:tcW w:w="1297" w:type="dxa"/>
            <w:vMerge/>
          </w:tcPr>
          <w:p w:rsidR="00441546" w:rsidRPr="00E358E8" w:rsidRDefault="00441546" w:rsidP="00441546">
            <w:pPr>
              <w:rPr>
                <w:sz w:val="18"/>
                <w:szCs w:val="18"/>
              </w:rPr>
            </w:pPr>
          </w:p>
        </w:tc>
        <w:tc>
          <w:tcPr>
            <w:tcW w:w="1699" w:type="dxa"/>
            <w:gridSpan w:val="2"/>
          </w:tcPr>
          <w:p w:rsidR="00441546" w:rsidRPr="00E358E8" w:rsidRDefault="00441546" w:rsidP="00441546">
            <w:pPr>
              <w:rPr>
                <w:sz w:val="18"/>
                <w:szCs w:val="18"/>
              </w:rPr>
            </w:pPr>
            <w:r w:rsidRPr="00E358E8">
              <w:rPr>
                <w:sz w:val="18"/>
                <w:szCs w:val="18"/>
              </w:rPr>
              <w:t>Областной бюджет</w:t>
            </w:r>
          </w:p>
        </w:tc>
        <w:tc>
          <w:tcPr>
            <w:tcW w:w="876" w:type="dxa"/>
            <w:gridSpan w:val="3"/>
          </w:tcPr>
          <w:p w:rsidR="00441546" w:rsidRPr="00E358E8" w:rsidRDefault="00441546" w:rsidP="00441546">
            <w:pPr>
              <w:jc w:val="center"/>
              <w:rPr>
                <w:sz w:val="18"/>
                <w:szCs w:val="18"/>
              </w:rPr>
            </w:pPr>
            <w:r w:rsidRPr="00E358E8">
              <w:rPr>
                <w:sz w:val="18"/>
                <w:szCs w:val="18"/>
              </w:rPr>
              <w:t>0</w:t>
            </w:r>
          </w:p>
        </w:tc>
        <w:tc>
          <w:tcPr>
            <w:tcW w:w="855" w:type="dxa"/>
          </w:tcPr>
          <w:p w:rsidR="00441546" w:rsidRPr="00E358E8" w:rsidRDefault="00441546" w:rsidP="00441546">
            <w:pPr>
              <w:jc w:val="center"/>
              <w:rPr>
                <w:sz w:val="18"/>
                <w:szCs w:val="18"/>
              </w:rPr>
            </w:pPr>
            <w:r w:rsidRPr="00E358E8">
              <w:rPr>
                <w:sz w:val="18"/>
                <w:szCs w:val="18"/>
              </w:rPr>
              <w:t>0</w:t>
            </w:r>
          </w:p>
        </w:tc>
        <w:tc>
          <w:tcPr>
            <w:tcW w:w="994" w:type="dxa"/>
          </w:tcPr>
          <w:p w:rsidR="00441546" w:rsidRPr="00E358E8" w:rsidRDefault="00441546" w:rsidP="00441546">
            <w:pPr>
              <w:jc w:val="center"/>
              <w:rPr>
                <w:sz w:val="18"/>
                <w:szCs w:val="18"/>
              </w:rPr>
            </w:pPr>
            <w:r w:rsidRPr="00E358E8">
              <w:rPr>
                <w:sz w:val="18"/>
                <w:szCs w:val="18"/>
              </w:rPr>
              <w:t>0</w:t>
            </w:r>
          </w:p>
        </w:tc>
        <w:tc>
          <w:tcPr>
            <w:tcW w:w="2837" w:type="dxa"/>
            <w:gridSpan w:val="4"/>
          </w:tcPr>
          <w:p w:rsidR="00441546" w:rsidRPr="00E358E8" w:rsidRDefault="00441546" w:rsidP="00441546">
            <w:pPr>
              <w:jc w:val="center"/>
              <w:rPr>
                <w:sz w:val="18"/>
                <w:szCs w:val="18"/>
              </w:rPr>
            </w:pPr>
            <w:r w:rsidRPr="00E358E8">
              <w:rPr>
                <w:sz w:val="18"/>
                <w:szCs w:val="18"/>
              </w:rPr>
              <w:t xml:space="preserve">  0              0                0</w:t>
            </w:r>
          </w:p>
        </w:tc>
        <w:tc>
          <w:tcPr>
            <w:tcW w:w="1287" w:type="dxa"/>
            <w:gridSpan w:val="2"/>
            <w:vMerge/>
          </w:tcPr>
          <w:p w:rsidR="00441546" w:rsidRPr="00E358E8" w:rsidRDefault="00441546" w:rsidP="00441546">
            <w:pPr>
              <w:jc w:val="center"/>
              <w:rPr>
                <w:sz w:val="18"/>
                <w:szCs w:val="18"/>
              </w:rPr>
            </w:pPr>
          </w:p>
        </w:tc>
      </w:tr>
      <w:tr w:rsidR="00441546" w:rsidRPr="00E358E8" w:rsidTr="00441546">
        <w:trPr>
          <w:gridAfter w:val="1"/>
          <w:wAfter w:w="1129" w:type="dxa"/>
          <w:trHeight w:val="360"/>
        </w:trPr>
        <w:tc>
          <w:tcPr>
            <w:tcW w:w="377" w:type="dxa"/>
            <w:vMerge/>
          </w:tcPr>
          <w:p w:rsidR="00441546" w:rsidRPr="00E358E8" w:rsidRDefault="00441546" w:rsidP="00441546">
            <w:pPr>
              <w:jc w:val="center"/>
              <w:rPr>
                <w:sz w:val="18"/>
                <w:szCs w:val="18"/>
              </w:rPr>
            </w:pPr>
          </w:p>
        </w:tc>
        <w:tc>
          <w:tcPr>
            <w:tcW w:w="692" w:type="dxa"/>
            <w:vMerge/>
          </w:tcPr>
          <w:p w:rsidR="00441546" w:rsidRPr="00E358E8" w:rsidRDefault="00441546" w:rsidP="00441546">
            <w:pPr>
              <w:jc w:val="right"/>
              <w:rPr>
                <w:sz w:val="18"/>
                <w:szCs w:val="18"/>
              </w:rPr>
            </w:pPr>
          </w:p>
        </w:tc>
        <w:tc>
          <w:tcPr>
            <w:tcW w:w="1297" w:type="dxa"/>
            <w:vMerge/>
          </w:tcPr>
          <w:p w:rsidR="00441546" w:rsidRPr="00E358E8" w:rsidRDefault="00441546" w:rsidP="00441546">
            <w:pPr>
              <w:rPr>
                <w:sz w:val="18"/>
                <w:szCs w:val="18"/>
              </w:rPr>
            </w:pPr>
          </w:p>
        </w:tc>
        <w:tc>
          <w:tcPr>
            <w:tcW w:w="1699" w:type="dxa"/>
            <w:gridSpan w:val="2"/>
          </w:tcPr>
          <w:p w:rsidR="00441546" w:rsidRPr="00E358E8" w:rsidRDefault="00441546" w:rsidP="00441546">
            <w:pPr>
              <w:rPr>
                <w:sz w:val="18"/>
                <w:szCs w:val="18"/>
              </w:rPr>
            </w:pPr>
            <w:r w:rsidRPr="00E358E8">
              <w:rPr>
                <w:sz w:val="18"/>
                <w:szCs w:val="18"/>
              </w:rPr>
              <w:t>Бюджет муниципального образования</w:t>
            </w:r>
          </w:p>
        </w:tc>
        <w:tc>
          <w:tcPr>
            <w:tcW w:w="876" w:type="dxa"/>
            <w:gridSpan w:val="3"/>
          </w:tcPr>
          <w:p w:rsidR="00441546" w:rsidRPr="00E358E8" w:rsidRDefault="00441546" w:rsidP="00441546">
            <w:pPr>
              <w:jc w:val="center"/>
              <w:rPr>
                <w:sz w:val="18"/>
                <w:szCs w:val="18"/>
              </w:rPr>
            </w:pPr>
            <w:r w:rsidRPr="00E358E8">
              <w:rPr>
                <w:sz w:val="18"/>
                <w:szCs w:val="18"/>
              </w:rPr>
              <w:t>0,0</w:t>
            </w:r>
          </w:p>
        </w:tc>
        <w:tc>
          <w:tcPr>
            <w:tcW w:w="855" w:type="dxa"/>
          </w:tcPr>
          <w:p w:rsidR="00441546" w:rsidRPr="00E358E8" w:rsidRDefault="00441546" w:rsidP="00441546">
            <w:pPr>
              <w:jc w:val="center"/>
              <w:rPr>
                <w:sz w:val="18"/>
                <w:szCs w:val="18"/>
              </w:rPr>
            </w:pPr>
            <w:r w:rsidRPr="00E358E8">
              <w:rPr>
                <w:sz w:val="18"/>
                <w:szCs w:val="18"/>
              </w:rPr>
              <w:t>0,0</w:t>
            </w:r>
          </w:p>
        </w:tc>
        <w:tc>
          <w:tcPr>
            <w:tcW w:w="994" w:type="dxa"/>
          </w:tcPr>
          <w:p w:rsidR="00441546" w:rsidRPr="00E358E8" w:rsidRDefault="00441546" w:rsidP="00441546">
            <w:pPr>
              <w:jc w:val="center"/>
              <w:rPr>
                <w:sz w:val="18"/>
                <w:szCs w:val="18"/>
              </w:rPr>
            </w:pPr>
            <w:r w:rsidRPr="00E358E8">
              <w:rPr>
                <w:sz w:val="18"/>
                <w:szCs w:val="18"/>
              </w:rPr>
              <w:t>0,0</w:t>
            </w:r>
          </w:p>
        </w:tc>
        <w:tc>
          <w:tcPr>
            <w:tcW w:w="2837" w:type="dxa"/>
            <w:gridSpan w:val="4"/>
          </w:tcPr>
          <w:p w:rsidR="00441546" w:rsidRPr="00E358E8" w:rsidRDefault="00441546" w:rsidP="00441546">
            <w:pPr>
              <w:rPr>
                <w:sz w:val="18"/>
                <w:szCs w:val="18"/>
              </w:rPr>
            </w:pPr>
            <w:r w:rsidRPr="00E358E8">
              <w:rPr>
                <w:sz w:val="18"/>
                <w:szCs w:val="18"/>
              </w:rPr>
              <w:t xml:space="preserve">     0,0             0               0,0</w:t>
            </w:r>
          </w:p>
        </w:tc>
        <w:tc>
          <w:tcPr>
            <w:tcW w:w="1287" w:type="dxa"/>
            <w:gridSpan w:val="2"/>
            <w:vMerge/>
          </w:tcPr>
          <w:p w:rsidR="00441546" w:rsidRPr="00E358E8" w:rsidRDefault="00441546" w:rsidP="00441546">
            <w:pPr>
              <w:jc w:val="center"/>
              <w:rPr>
                <w:sz w:val="18"/>
                <w:szCs w:val="18"/>
              </w:rPr>
            </w:pPr>
          </w:p>
        </w:tc>
      </w:tr>
      <w:tr w:rsidR="00441546" w:rsidRPr="00E358E8" w:rsidTr="00441546">
        <w:trPr>
          <w:gridAfter w:val="1"/>
          <w:wAfter w:w="1129" w:type="dxa"/>
          <w:trHeight w:val="306"/>
        </w:trPr>
        <w:tc>
          <w:tcPr>
            <w:tcW w:w="377" w:type="dxa"/>
            <w:vMerge/>
          </w:tcPr>
          <w:p w:rsidR="00441546" w:rsidRPr="00E358E8" w:rsidRDefault="00441546" w:rsidP="00441546">
            <w:pPr>
              <w:jc w:val="center"/>
              <w:rPr>
                <w:sz w:val="18"/>
                <w:szCs w:val="18"/>
              </w:rPr>
            </w:pPr>
          </w:p>
        </w:tc>
        <w:tc>
          <w:tcPr>
            <w:tcW w:w="692" w:type="dxa"/>
            <w:vMerge/>
          </w:tcPr>
          <w:p w:rsidR="00441546" w:rsidRPr="00E358E8" w:rsidRDefault="00441546" w:rsidP="00441546">
            <w:pPr>
              <w:jc w:val="right"/>
              <w:rPr>
                <w:sz w:val="18"/>
                <w:szCs w:val="18"/>
              </w:rPr>
            </w:pPr>
          </w:p>
        </w:tc>
        <w:tc>
          <w:tcPr>
            <w:tcW w:w="1297" w:type="dxa"/>
            <w:vMerge/>
          </w:tcPr>
          <w:p w:rsidR="00441546" w:rsidRPr="00E358E8" w:rsidRDefault="00441546" w:rsidP="00441546">
            <w:pPr>
              <w:rPr>
                <w:sz w:val="18"/>
                <w:szCs w:val="18"/>
              </w:rPr>
            </w:pPr>
          </w:p>
        </w:tc>
        <w:tc>
          <w:tcPr>
            <w:tcW w:w="1699" w:type="dxa"/>
            <w:gridSpan w:val="2"/>
          </w:tcPr>
          <w:p w:rsidR="00441546" w:rsidRPr="00E358E8" w:rsidRDefault="00441546" w:rsidP="00441546">
            <w:pPr>
              <w:rPr>
                <w:sz w:val="18"/>
                <w:szCs w:val="18"/>
              </w:rPr>
            </w:pPr>
            <w:r w:rsidRPr="00E358E8">
              <w:rPr>
                <w:sz w:val="18"/>
                <w:szCs w:val="18"/>
              </w:rPr>
              <w:t>Бюджет Орловского сельского поселения</w:t>
            </w:r>
          </w:p>
        </w:tc>
        <w:tc>
          <w:tcPr>
            <w:tcW w:w="876" w:type="dxa"/>
            <w:gridSpan w:val="3"/>
          </w:tcPr>
          <w:p w:rsidR="00441546" w:rsidRPr="00E358E8" w:rsidRDefault="00441546" w:rsidP="00441546">
            <w:pPr>
              <w:jc w:val="center"/>
              <w:rPr>
                <w:sz w:val="18"/>
                <w:szCs w:val="18"/>
              </w:rPr>
            </w:pPr>
            <w:r w:rsidRPr="00E358E8">
              <w:rPr>
                <w:sz w:val="18"/>
                <w:szCs w:val="18"/>
              </w:rPr>
              <w:t>0</w:t>
            </w:r>
          </w:p>
        </w:tc>
        <w:tc>
          <w:tcPr>
            <w:tcW w:w="855" w:type="dxa"/>
          </w:tcPr>
          <w:p w:rsidR="00441546" w:rsidRPr="00E358E8" w:rsidRDefault="00441546" w:rsidP="00441546">
            <w:pPr>
              <w:jc w:val="center"/>
              <w:rPr>
                <w:sz w:val="18"/>
                <w:szCs w:val="18"/>
              </w:rPr>
            </w:pPr>
            <w:r w:rsidRPr="00E358E8">
              <w:rPr>
                <w:sz w:val="18"/>
                <w:szCs w:val="18"/>
              </w:rPr>
              <w:t>0</w:t>
            </w:r>
          </w:p>
        </w:tc>
        <w:tc>
          <w:tcPr>
            <w:tcW w:w="994" w:type="dxa"/>
          </w:tcPr>
          <w:p w:rsidR="00441546" w:rsidRPr="00E358E8" w:rsidRDefault="00441546" w:rsidP="00441546">
            <w:pPr>
              <w:jc w:val="center"/>
              <w:rPr>
                <w:sz w:val="18"/>
                <w:szCs w:val="18"/>
              </w:rPr>
            </w:pPr>
            <w:r w:rsidRPr="00E358E8">
              <w:rPr>
                <w:sz w:val="18"/>
                <w:szCs w:val="18"/>
              </w:rPr>
              <w:t>0</w:t>
            </w:r>
          </w:p>
        </w:tc>
        <w:tc>
          <w:tcPr>
            <w:tcW w:w="2837" w:type="dxa"/>
            <w:gridSpan w:val="4"/>
          </w:tcPr>
          <w:p w:rsidR="00441546" w:rsidRPr="00E358E8" w:rsidRDefault="00441546" w:rsidP="00441546">
            <w:pPr>
              <w:jc w:val="center"/>
              <w:rPr>
                <w:sz w:val="18"/>
                <w:szCs w:val="18"/>
              </w:rPr>
            </w:pPr>
            <w:r w:rsidRPr="00E358E8">
              <w:rPr>
                <w:sz w:val="18"/>
                <w:szCs w:val="18"/>
              </w:rPr>
              <w:t xml:space="preserve">  0               0             0</w:t>
            </w:r>
          </w:p>
        </w:tc>
        <w:tc>
          <w:tcPr>
            <w:tcW w:w="1287" w:type="dxa"/>
            <w:gridSpan w:val="2"/>
            <w:vMerge/>
          </w:tcPr>
          <w:p w:rsidR="00441546" w:rsidRPr="00E358E8" w:rsidRDefault="00441546" w:rsidP="00441546">
            <w:pPr>
              <w:jc w:val="center"/>
              <w:rPr>
                <w:sz w:val="18"/>
                <w:szCs w:val="18"/>
              </w:rPr>
            </w:pPr>
          </w:p>
        </w:tc>
      </w:tr>
      <w:tr w:rsidR="00441546" w:rsidRPr="00E358E8" w:rsidTr="00441546">
        <w:trPr>
          <w:gridAfter w:val="1"/>
          <w:wAfter w:w="1129" w:type="dxa"/>
          <w:trHeight w:val="306"/>
        </w:trPr>
        <w:tc>
          <w:tcPr>
            <w:tcW w:w="377" w:type="dxa"/>
            <w:vMerge/>
          </w:tcPr>
          <w:p w:rsidR="00441546" w:rsidRPr="00E358E8" w:rsidRDefault="00441546" w:rsidP="00441546">
            <w:pPr>
              <w:jc w:val="center"/>
              <w:rPr>
                <w:sz w:val="18"/>
                <w:szCs w:val="18"/>
              </w:rPr>
            </w:pPr>
          </w:p>
        </w:tc>
        <w:tc>
          <w:tcPr>
            <w:tcW w:w="692" w:type="dxa"/>
            <w:vMerge/>
          </w:tcPr>
          <w:p w:rsidR="00441546" w:rsidRPr="00E358E8" w:rsidRDefault="00441546" w:rsidP="00441546">
            <w:pPr>
              <w:jc w:val="right"/>
              <w:rPr>
                <w:sz w:val="18"/>
                <w:szCs w:val="18"/>
              </w:rPr>
            </w:pPr>
          </w:p>
        </w:tc>
        <w:tc>
          <w:tcPr>
            <w:tcW w:w="1297" w:type="dxa"/>
            <w:vMerge/>
          </w:tcPr>
          <w:p w:rsidR="00441546" w:rsidRPr="00E358E8" w:rsidRDefault="00441546" w:rsidP="00441546">
            <w:pPr>
              <w:rPr>
                <w:sz w:val="18"/>
                <w:szCs w:val="18"/>
              </w:rPr>
            </w:pPr>
          </w:p>
        </w:tc>
        <w:tc>
          <w:tcPr>
            <w:tcW w:w="1699" w:type="dxa"/>
            <w:gridSpan w:val="2"/>
          </w:tcPr>
          <w:p w:rsidR="00441546" w:rsidRPr="00E358E8" w:rsidRDefault="00441546" w:rsidP="00441546">
            <w:pPr>
              <w:rPr>
                <w:sz w:val="18"/>
                <w:szCs w:val="18"/>
              </w:rPr>
            </w:pPr>
            <w:r w:rsidRPr="00E358E8">
              <w:rPr>
                <w:sz w:val="18"/>
                <w:szCs w:val="18"/>
              </w:rPr>
              <w:t>Бюджет Орловского городского поселения</w:t>
            </w:r>
          </w:p>
        </w:tc>
        <w:tc>
          <w:tcPr>
            <w:tcW w:w="876" w:type="dxa"/>
            <w:gridSpan w:val="3"/>
          </w:tcPr>
          <w:p w:rsidR="00441546" w:rsidRPr="00E358E8" w:rsidRDefault="00441546" w:rsidP="00441546">
            <w:pPr>
              <w:jc w:val="center"/>
              <w:rPr>
                <w:sz w:val="18"/>
                <w:szCs w:val="18"/>
              </w:rPr>
            </w:pPr>
            <w:r w:rsidRPr="00E358E8">
              <w:rPr>
                <w:sz w:val="18"/>
                <w:szCs w:val="18"/>
              </w:rPr>
              <w:t>150,0</w:t>
            </w:r>
          </w:p>
        </w:tc>
        <w:tc>
          <w:tcPr>
            <w:tcW w:w="855" w:type="dxa"/>
          </w:tcPr>
          <w:p w:rsidR="00441546" w:rsidRPr="00E358E8" w:rsidRDefault="00441546" w:rsidP="00441546">
            <w:pPr>
              <w:jc w:val="center"/>
              <w:rPr>
                <w:sz w:val="18"/>
                <w:szCs w:val="18"/>
              </w:rPr>
            </w:pPr>
            <w:r w:rsidRPr="00E358E8">
              <w:rPr>
                <w:sz w:val="18"/>
                <w:szCs w:val="18"/>
              </w:rPr>
              <w:t>0</w:t>
            </w:r>
          </w:p>
        </w:tc>
        <w:tc>
          <w:tcPr>
            <w:tcW w:w="994" w:type="dxa"/>
          </w:tcPr>
          <w:p w:rsidR="00441546" w:rsidRPr="00E358E8" w:rsidRDefault="00441546" w:rsidP="00441546">
            <w:pPr>
              <w:jc w:val="center"/>
              <w:rPr>
                <w:sz w:val="18"/>
                <w:szCs w:val="18"/>
              </w:rPr>
            </w:pPr>
            <w:r w:rsidRPr="00E358E8">
              <w:rPr>
                <w:sz w:val="18"/>
                <w:szCs w:val="18"/>
              </w:rPr>
              <w:t>0</w:t>
            </w:r>
          </w:p>
        </w:tc>
        <w:tc>
          <w:tcPr>
            <w:tcW w:w="2837" w:type="dxa"/>
            <w:gridSpan w:val="4"/>
          </w:tcPr>
          <w:p w:rsidR="00441546" w:rsidRPr="00E358E8" w:rsidRDefault="00441546" w:rsidP="00441546">
            <w:pPr>
              <w:rPr>
                <w:sz w:val="18"/>
                <w:szCs w:val="18"/>
              </w:rPr>
            </w:pPr>
            <w:r w:rsidRPr="00E358E8">
              <w:rPr>
                <w:sz w:val="18"/>
                <w:szCs w:val="18"/>
              </w:rPr>
              <w:t xml:space="preserve">       0               0            150,0                       </w:t>
            </w:r>
          </w:p>
        </w:tc>
        <w:tc>
          <w:tcPr>
            <w:tcW w:w="1287" w:type="dxa"/>
            <w:gridSpan w:val="2"/>
            <w:vMerge/>
          </w:tcPr>
          <w:p w:rsidR="00441546" w:rsidRPr="00E358E8" w:rsidRDefault="00441546" w:rsidP="00441546">
            <w:pPr>
              <w:jc w:val="center"/>
              <w:rPr>
                <w:sz w:val="18"/>
                <w:szCs w:val="18"/>
              </w:rPr>
            </w:pPr>
          </w:p>
        </w:tc>
      </w:tr>
      <w:tr w:rsidR="00441546" w:rsidRPr="00E358E8" w:rsidTr="00441546">
        <w:trPr>
          <w:gridAfter w:val="1"/>
          <w:wAfter w:w="1129" w:type="dxa"/>
          <w:trHeight w:val="255"/>
        </w:trPr>
        <w:tc>
          <w:tcPr>
            <w:tcW w:w="377" w:type="dxa"/>
            <w:vMerge/>
          </w:tcPr>
          <w:p w:rsidR="00441546" w:rsidRPr="00E358E8" w:rsidRDefault="00441546" w:rsidP="00441546">
            <w:pPr>
              <w:jc w:val="center"/>
              <w:rPr>
                <w:sz w:val="18"/>
                <w:szCs w:val="18"/>
              </w:rPr>
            </w:pPr>
          </w:p>
        </w:tc>
        <w:tc>
          <w:tcPr>
            <w:tcW w:w="692" w:type="dxa"/>
            <w:vMerge/>
          </w:tcPr>
          <w:p w:rsidR="00441546" w:rsidRPr="00E358E8" w:rsidRDefault="00441546" w:rsidP="00441546">
            <w:pPr>
              <w:jc w:val="right"/>
              <w:rPr>
                <w:sz w:val="18"/>
                <w:szCs w:val="18"/>
              </w:rPr>
            </w:pPr>
          </w:p>
        </w:tc>
        <w:tc>
          <w:tcPr>
            <w:tcW w:w="1297" w:type="dxa"/>
            <w:vMerge/>
          </w:tcPr>
          <w:p w:rsidR="00441546" w:rsidRPr="00E358E8" w:rsidRDefault="00441546" w:rsidP="00441546">
            <w:pPr>
              <w:rPr>
                <w:sz w:val="18"/>
                <w:szCs w:val="18"/>
              </w:rPr>
            </w:pPr>
          </w:p>
        </w:tc>
        <w:tc>
          <w:tcPr>
            <w:tcW w:w="1699" w:type="dxa"/>
            <w:gridSpan w:val="2"/>
          </w:tcPr>
          <w:p w:rsidR="00441546" w:rsidRPr="00E358E8" w:rsidRDefault="00441546" w:rsidP="00441546">
            <w:pPr>
              <w:rPr>
                <w:sz w:val="18"/>
                <w:szCs w:val="18"/>
              </w:rPr>
            </w:pPr>
            <w:r w:rsidRPr="00E358E8">
              <w:rPr>
                <w:sz w:val="18"/>
                <w:szCs w:val="18"/>
              </w:rPr>
              <w:t xml:space="preserve"> Внебюджетные источники</w:t>
            </w:r>
          </w:p>
        </w:tc>
        <w:tc>
          <w:tcPr>
            <w:tcW w:w="876" w:type="dxa"/>
            <w:gridSpan w:val="3"/>
          </w:tcPr>
          <w:p w:rsidR="00441546" w:rsidRPr="00E358E8" w:rsidRDefault="00441546" w:rsidP="00441546">
            <w:pPr>
              <w:jc w:val="center"/>
              <w:rPr>
                <w:sz w:val="18"/>
                <w:szCs w:val="18"/>
              </w:rPr>
            </w:pPr>
            <w:r w:rsidRPr="00E358E8">
              <w:rPr>
                <w:sz w:val="18"/>
                <w:szCs w:val="18"/>
              </w:rPr>
              <w:t>0</w:t>
            </w:r>
          </w:p>
        </w:tc>
        <w:tc>
          <w:tcPr>
            <w:tcW w:w="855" w:type="dxa"/>
          </w:tcPr>
          <w:p w:rsidR="00441546" w:rsidRPr="00E358E8" w:rsidRDefault="00441546" w:rsidP="00441546">
            <w:pPr>
              <w:jc w:val="center"/>
              <w:rPr>
                <w:sz w:val="18"/>
                <w:szCs w:val="18"/>
              </w:rPr>
            </w:pPr>
            <w:r w:rsidRPr="00E358E8">
              <w:rPr>
                <w:sz w:val="18"/>
                <w:szCs w:val="18"/>
              </w:rPr>
              <w:t>0</w:t>
            </w:r>
          </w:p>
        </w:tc>
        <w:tc>
          <w:tcPr>
            <w:tcW w:w="994" w:type="dxa"/>
          </w:tcPr>
          <w:p w:rsidR="00441546" w:rsidRPr="00E358E8" w:rsidRDefault="00441546" w:rsidP="00441546">
            <w:pPr>
              <w:jc w:val="center"/>
              <w:rPr>
                <w:sz w:val="18"/>
                <w:szCs w:val="18"/>
              </w:rPr>
            </w:pPr>
            <w:r w:rsidRPr="00E358E8">
              <w:rPr>
                <w:sz w:val="18"/>
                <w:szCs w:val="18"/>
              </w:rPr>
              <w:t>0</w:t>
            </w:r>
          </w:p>
        </w:tc>
        <w:tc>
          <w:tcPr>
            <w:tcW w:w="2837" w:type="dxa"/>
            <w:gridSpan w:val="4"/>
          </w:tcPr>
          <w:p w:rsidR="00441546" w:rsidRPr="00E358E8" w:rsidRDefault="00441546" w:rsidP="00441546">
            <w:pPr>
              <w:jc w:val="center"/>
              <w:rPr>
                <w:sz w:val="18"/>
                <w:szCs w:val="18"/>
              </w:rPr>
            </w:pPr>
            <w:r w:rsidRPr="00E358E8">
              <w:rPr>
                <w:sz w:val="18"/>
                <w:szCs w:val="18"/>
              </w:rPr>
              <w:t xml:space="preserve"> 0             0              0</w:t>
            </w:r>
          </w:p>
        </w:tc>
        <w:tc>
          <w:tcPr>
            <w:tcW w:w="1287" w:type="dxa"/>
            <w:gridSpan w:val="2"/>
            <w:vMerge/>
          </w:tcPr>
          <w:p w:rsidR="00441546" w:rsidRPr="00E358E8" w:rsidRDefault="00441546" w:rsidP="00441546">
            <w:pPr>
              <w:jc w:val="center"/>
              <w:rPr>
                <w:sz w:val="18"/>
                <w:szCs w:val="18"/>
              </w:rPr>
            </w:pPr>
          </w:p>
        </w:tc>
      </w:tr>
      <w:tr w:rsidR="00441546" w:rsidRPr="00E358E8" w:rsidTr="00441546">
        <w:trPr>
          <w:gridAfter w:val="1"/>
          <w:wAfter w:w="1129" w:type="dxa"/>
          <w:trHeight w:val="285"/>
        </w:trPr>
        <w:tc>
          <w:tcPr>
            <w:tcW w:w="377" w:type="dxa"/>
            <w:vMerge/>
          </w:tcPr>
          <w:p w:rsidR="00441546" w:rsidRPr="00E358E8" w:rsidRDefault="00441546" w:rsidP="00441546">
            <w:pPr>
              <w:jc w:val="center"/>
              <w:rPr>
                <w:sz w:val="18"/>
                <w:szCs w:val="18"/>
              </w:rPr>
            </w:pPr>
          </w:p>
        </w:tc>
        <w:tc>
          <w:tcPr>
            <w:tcW w:w="692" w:type="dxa"/>
            <w:vMerge/>
          </w:tcPr>
          <w:p w:rsidR="00441546" w:rsidRPr="00E358E8" w:rsidRDefault="00441546" w:rsidP="00441546">
            <w:pPr>
              <w:jc w:val="right"/>
              <w:rPr>
                <w:sz w:val="18"/>
                <w:szCs w:val="18"/>
              </w:rPr>
            </w:pPr>
          </w:p>
        </w:tc>
        <w:tc>
          <w:tcPr>
            <w:tcW w:w="1297" w:type="dxa"/>
            <w:vMerge/>
          </w:tcPr>
          <w:p w:rsidR="00441546" w:rsidRPr="00E358E8" w:rsidRDefault="00441546" w:rsidP="00441546">
            <w:pPr>
              <w:rPr>
                <w:sz w:val="18"/>
                <w:szCs w:val="18"/>
              </w:rPr>
            </w:pPr>
          </w:p>
        </w:tc>
        <w:tc>
          <w:tcPr>
            <w:tcW w:w="1699" w:type="dxa"/>
            <w:gridSpan w:val="2"/>
          </w:tcPr>
          <w:p w:rsidR="00441546" w:rsidRPr="00E358E8" w:rsidRDefault="00441546" w:rsidP="00441546">
            <w:pPr>
              <w:jc w:val="right"/>
              <w:rPr>
                <w:b/>
                <w:sz w:val="18"/>
                <w:szCs w:val="18"/>
              </w:rPr>
            </w:pPr>
            <w:r w:rsidRPr="00E358E8">
              <w:rPr>
                <w:b/>
                <w:sz w:val="18"/>
                <w:szCs w:val="18"/>
              </w:rPr>
              <w:t>Итого*</w:t>
            </w:r>
          </w:p>
        </w:tc>
        <w:tc>
          <w:tcPr>
            <w:tcW w:w="876" w:type="dxa"/>
            <w:gridSpan w:val="3"/>
          </w:tcPr>
          <w:p w:rsidR="00441546" w:rsidRPr="00E358E8" w:rsidRDefault="00441546" w:rsidP="00441546">
            <w:pPr>
              <w:jc w:val="center"/>
              <w:rPr>
                <w:sz w:val="18"/>
                <w:szCs w:val="18"/>
              </w:rPr>
            </w:pPr>
            <w:r w:rsidRPr="00E358E8">
              <w:rPr>
                <w:sz w:val="18"/>
                <w:szCs w:val="18"/>
              </w:rPr>
              <w:t>150,0</w:t>
            </w:r>
          </w:p>
        </w:tc>
        <w:tc>
          <w:tcPr>
            <w:tcW w:w="855" w:type="dxa"/>
          </w:tcPr>
          <w:p w:rsidR="00441546" w:rsidRPr="00E358E8" w:rsidRDefault="00441546" w:rsidP="00441546">
            <w:pPr>
              <w:jc w:val="center"/>
              <w:rPr>
                <w:sz w:val="18"/>
                <w:szCs w:val="18"/>
              </w:rPr>
            </w:pPr>
            <w:r w:rsidRPr="00E358E8">
              <w:rPr>
                <w:sz w:val="18"/>
                <w:szCs w:val="18"/>
              </w:rPr>
              <w:t>0,0</w:t>
            </w:r>
          </w:p>
        </w:tc>
        <w:tc>
          <w:tcPr>
            <w:tcW w:w="994" w:type="dxa"/>
          </w:tcPr>
          <w:p w:rsidR="00441546" w:rsidRPr="00E358E8" w:rsidRDefault="00441546" w:rsidP="00441546">
            <w:pPr>
              <w:jc w:val="center"/>
              <w:rPr>
                <w:sz w:val="18"/>
                <w:szCs w:val="18"/>
              </w:rPr>
            </w:pPr>
            <w:r w:rsidRPr="00E358E8">
              <w:rPr>
                <w:sz w:val="18"/>
                <w:szCs w:val="18"/>
              </w:rPr>
              <w:t>0,0</w:t>
            </w:r>
          </w:p>
        </w:tc>
        <w:tc>
          <w:tcPr>
            <w:tcW w:w="2837" w:type="dxa"/>
            <w:gridSpan w:val="4"/>
          </w:tcPr>
          <w:p w:rsidR="00441546" w:rsidRPr="00E358E8" w:rsidRDefault="00441546" w:rsidP="00441546">
            <w:pPr>
              <w:rPr>
                <w:sz w:val="18"/>
                <w:szCs w:val="18"/>
              </w:rPr>
            </w:pPr>
            <w:r w:rsidRPr="00E358E8">
              <w:rPr>
                <w:sz w:val="18"/>
                <w:szCs w:val="18"/>
              </w:rPr>
              <w:t xml:space="preserve">     0,0             0,0          150,0                   </w:t>
            </w:r>
          </w:p>
        </w:tc>
        <w:tc>
          <w:tcPr>
            <w:tcW w:w="1287" w:type="dxa"/>
            <w:gridSpan w:val="2"/>
          </w:tcPr>
          <w:p w:rsidR="00441546" w:rsidRPr="00E358E8" w:rsidRDefault="00441546" w:rsidP="00441546">
            <w:pPr>
              <w:jc w:val="center"/>
              <w:rPr>
                <w:sz w:val="18"/>
                <w:szCs w:val="18"/>
              </w:rPr>
            </w:pPr>
          </w:p>
        </w:tc>
      </w:tr>
      <w:tr w:rsidR="00441546" w:rsidRPr="00E358E8" w:rsidTr="00441546">
        <w:trPr>
          <w:gridAfter w:val="1"/>
          <w:wAfter w:w="1129" w:type="dxa"/>
          <w:trHeight w:val="150"/>
        </w:trPr>
        <w:tc>
          <w:tcPr>
            <w:tcW w:w="377" w:type="dxa"/>
            <w:vMerge/>
          </w:tcPr>
          <w:p w:rsidR="00441546" w:rsidRPr="00E358E8" w:rsidRDefault="00441546" w:rsidP="00441546">
            <w:pPr>
              <w:jc w:val="center"/>
              <w:rPr>
                <w:sz w:val="18"/>
                <w:szCs w:val="18"/>
              </w:rPr>
            </w:pPr>
          </w:p>
        </w:tc>
        <w:tc>
          <w:tcPr>
            <w:tcW w:w="692" w:type="dxa"/>
            <w:vMerge/>
          </w:tcPr>
          <w:p w:rsidR="00441546" w:rsidRPr="00E358E8" w:rsidRDefault="00441546" w:rsidP="00441546">
            <w:pPr>
              <w:jc w:val="right"/>
              <w:rPr>
                <w:sz w:val="18"/>
                <w:szCs w:val="18"/>
              </w:rPr>
            </w:pPr>
          </w:p>
        </w:tc>
        <w:tc>
          <w:tcPr>
            <w:tcW w:w="2996" w:type="dxa"/>
            <w:gridSpan w:val="3"/>
          </w:tcPr>
          <w:p w:rsidR="00441546" w:rsidRPr="00E358E8" w:rsidRDefault="00441546" w:rsidP="00441546">
            <w:pPr>
              <w:jc w:val="right"/>
              <w:rPr>
                <w:b/>
                <w:sz w:val="18"/>
                <w:szCs w:val="18"/>
              </w:rPr>
            </w:pPr>
            <w:r w:rsidRPr="00E358E8">
              <w:rPr>
                <w:b/>
                <w:sz w:val="18"/>
                <w:szCs w:val="18"/>
              </w:rPr>
              <w:t>Итого по задаче 1*</w:t>
            </w:r>
          </w:p>
        </w:tc>
        <w:tc>
          <w:tcPr>
            <w:tcW w:w="876" w:type="dxa"/>
            <w:gridSpan w:val="3"/>
          </w:tcPr>
          <w:p w:rsidR="00441546" w:rsidRPr="00E358E8" w:rsidRDefault="00441546" w:rsidP="00441546">
            <w:pPr>
              <w:jc w:val="center"/>
              <w:rPr>
                <w:sz w:val="18"/>
                <w:szCs w:val="18"/>
              </w:rPr>
            </w:pPr>
            <w:r w:rsidRPr="00E358E8">
              <w:rPr>
                <w:sz w:val="18"/>
                <w:szCs w:val="18"/>
              </w:rPr>
              <w:t>150,0</w:t>
            </w:r>
          </w:p>
        </w:tc>
        <w:tc>
          <w:tcPr>
            <w:tcW w:w="855" w:type="dxa"/>
          </w:tcPr>
          <w:p w:rsidR="00441546" w:rsidRPr="00E358E8" w:rsidRDefault="00441546" w:rsidP="00441546">
            <w:pPr>
              <w:jc w:val="center"/>
              <w:rPr>
                <w:sz w:val="18"/>
                <w:szCs w:val="18"/>
              </w:rPr>
            </w:pPr>
            <w:r w:rsidRPr="00E358E8">
              <w:rPr>
                <w:sz w:val="18"/>
                <w:szCs w:val="18"/>
              </w:rPr>
              <w:t>0,0</w:t>
            </w:r>
          </w:p>
        </w:tc>
        <w:tc>
          <w:tcPr>
            <w:tcW w:w="994" w:type="dxa"/>
          </w:tcPr>
          <w:p w:rsidR="00441546" w:rsidRPr="00E358E8" w:rsidRDefault="00441546" w:rsidP="00441546">
            <w:pPr>
              <w:jc w:val="center"/>
              <w:rPr>
                <w:sz w:val="18"/>
                <w:szCs w:val="18"/>
              </w:rPr>
            </w:pPr>
            <w:r w:rsidRPr="00E358E8">
              <w:rPr>
                <w:sz w:val="18"/>
                <w:szCs w:val="18"/>
              </w:rPr>
              <w:t>0,0</w:t>
            </w:r>
          </w:p>
        </w:tc>
        <w:tc>
          <w:tcPr>
            <w:tcW w:w="2837" w:type="dxa"/>
            <w:gridSpan w:val="4"/>
          </w:tcPr>
          <w:p w:rsidR="00441546" w:rsidRPr="00E358E8" w:rsidRDefault="00441546" w:rsidP="00441546">
            <w:pPr>
              <w:rPr>
                <w:sz w:val="18"/>
                <w:szCs w:val="18"/>
              </w:rPr>
            </w:pPr>
            <w:r w:rsidRPr="00E358E8">
              <w:rPr>
                <w:sz w:val="18"/>
                <w:szCs w:val="18"/>
              </w:rPr>
              <w:t xml:space="preserve">     0,0             0,0         150,0        </w:t>
            </w:r>
          </w:p>
        </w:tc>
        <w:tc>
          <w:tcPr>
            <w:tcW w:w="1287" w:type="dxa"/>
            <w:gridSpan w:val="2"/>
          </w:tcPr>
          <w:p w:rsidR="00441546" w:rsidRPr="00E358E8" w:rsidRDefault="00441546" w:rsidP="00441546">
            <w:pPr>
              <w:jc w:val="center"/>
              <w:rPr>
                <w:sz w:val="18"/>
                <w:szCs w:val="18"/>
              </w:rPr>
            </w:pPr>
          </w:p>
        </w:tc>
      </w:tr>
      <w:tr w:rsidR="00441546" w:rsidRPr="00E358E8" w:rsidTr="00441546">
        <w:trPr>
          <w:gridAfter w:val="1"/>
          <w:wAfter w:w="1129" w:type="dxa"/>
          <w:trHeight w:val="341"/>
        </w:trPr>
        <w:tc>
          <w:tcPr>
            <w:tcW w:w="377" w:type="dxa"/>
          </w:tcPr>
          <w:p w:rsidR="00441546" w:rsidRPr="00E358E8" w:rsidRDefault="00441546" w:rsidP="00441546">
            <w:pPr>
              <w:jc w:val="center"/>
              <w:rPr>
                <w:b/>
                <w:sz w:val="18"/>
                <w:szCs w:val="18"/>
              </w:rPr>
            </w:pPr>
            <w:r w:rsidRPr="00E358E8">
              <w:rPr>
                <w:b/>
                <w:sz w:val="18"/>
                <w:szCs w:val="18"/>
              </w:rPr>
              <w:t>2</w:t>
            </w:r>
          </w:p>
        </w:tc>
        <w:tc>
          <w:tcPr>
            <w:tcW w:w="10537" w:type="dxa"/>
            <w:gridSpan w:val="15"/>
          </w:tcPr>
          <w:p w:rsidR="00441546" w:rsidRPr="00E358E8" w:rsidRDefault="00441546" w:rsidP="00441546">
            <w:pPr>
              <w:jc w:val="center"/>
              <w:rPr>
                <w:b/>
                <w:sz w:val="18"/>
                <w:szCs w:val="18"/>
              </w:rPr>
            </w:pPr>
            <w:r w:rsidRPr="00E358E8">
              <w:rPr>
                <w:b/>
                <w:sz w:val="18"/>
                <w:szCs w:val="18"/>
              </w:rPr>
              <w:t>Стимулирование развития жилищного строительства, в том числе малоэтажного</w:t>
            </w:r>
          </w:p>
        </w:tc>
      </w:tr>
      <w:tr w:rsidR="00441546" w:rsidRPr="00E358E8" w:rsidTr="00441546">
        <w:trPr>
          <w:gridAfter w:val="1"/>
          <w:wAfter w:w="1129" w:type="dxa"/>
          <w:trHeight w:val="657"/>
        </w:trPr>
        <w:tc>
          <w:tcPr>
            <w:tcW w:w="377" w:type="dxa"/>
            <w:vMerge w:val="restart"/>
          </w:tcPr>
          <w:p w:rsidR="00441546" w:rsidRPr="00E358E8" w:rsidRDefault="00441546" w:rsidP="00441546">
            <w:pPr>
              <w:jc w:val="center"/>
              <w:rPr>
                <w:sz w:val="18"/>
                <w:szCs w:val="18"/>
              </w:rPr>
            </w:pPr>
          </w:p>
        </w:tc>
        <w:tc>
          <w:tcPr>
            <w:tcW w:w="692" w:type="dxa"/>
            <w:vMerge w:val="restart"/>
          </w:tcPr>
          <w:p w:rsidR="00441546" w:rsidRPr="00E358E8" w:rsidRDefault="00441546" w:rsidP="00441546">
            <w:pPr>
              <w:jc w:val="center"/>
              <w:rPr>
                <w:sz w:val="18"/>
                <w:szCs w:val="18"/>
              </w:rPr>
            </w:pPr>
            <w:r w:rsidRPr="00E358E8">
              <w:rPr>
                <w:sz w:val="18"/>
                <w:szCs w:val="18"/>
              </w:rPr>
              <w:t>2.1</w:t>
            </w:r>
          </w:p>
        </w:tc>
        <w:tc>
          <w:tcPr>
            <w:tcW w:w="1312" w:type="dxa"/>
            <w:gridSpan w:val="2"/>
            <w:vMerge w:val="restart"/>
          </w:tcPr>
          <w:p w:rsidR="00441546" w:rsidRPr="00E358E8" w:rsidRDefault="00441546" w:rsidP="00441546">
            <w:pPr>
              <w:rPr>
                <w:sz w:val="18"/>
                <w:szCs w:val="18"/>
              </w:rPr>
            </w:pPr>
            <w:r w:rsidRPr="00E358E8">
              <w:rPr>
                <w:sz w:val="18"/>
                <w:szCs w:val="18"/>
              </w:rPr>
              <w:t>Предоставление земельных участков под строительство</w:t>
            </w:r>
          </w:p>
        </w:tc>
        <w:tc>
          <w:tcPr>
            <w:tcW w:w="1703" w:type="dxa"/>
            <w:gridSpan w:val="2"/>
          </w:tcPr>
          <w:p w:rsidR="00441546" w:rsidRPr="00E358E8" w:rsidRDefault="00441546" w:rsidP="00441546">
            <w:pPr>
              <w:rPr>
                <w:b/>
                <w:sz w:val="18"/>
                <w:szCs w:val="18"/>
              </w:rPr>
            </w:pPr>
            <w:r w:rsidRPr="00E358E8">
              <w:rPr>
                <w:sz w:val="18"/>
                <w:szCs w:val="18"/>
              </w:rPr>
              <w:t>Федеральный бюджет</w:t>
            </w:r>
          </w:p>
        </w:tc>
        <w:tc>
          <w:tcPr>
            <w:tcW w:w="857" w:type="dxa"/>
            <w:gridSpan w:val="2"/>
          </w:tcPr>
          <w:p w:rsidR="00441546" w:rsidRPr="00E358E8" w:rsidRDefault="00441546" w:rsidP="00441546">
            <w:pPr>
              <w:jc w:val="center"/>
              <w:rPr>
                <w:sz w:val="18"/>
                <w:szCs w:val="18"/>
              </w:rPr>
            </w:pPr>
            <w:r w:rsidRPr="00E358E8">
              <w:rPr>
                <w:sz w:val="18"/>
                <w:szCs w:val="18"/>
              </w:rPr>
              <w:t>0</w:t>
            </w:r>
          </w:p>
        </w:tc>
        <w:tc>
          <w:tcPr>
            <w:tcW w:w="855" w:type="dxa"/>
          </w:tcPr>
          <w:p w:rsidR="00441546" w:rsidRPr="00E358E8" w:rsidRDefault="00441546" w:rsidP="00441546">
            <w:pPr>
              <w:jc w:val="center"/>
              <w:rPr>
                <w:sz w:val="18"/>
                <w:szCs w:val="18"/>
              </w:rPr>
            </w:pPr>
            <w:r w:rsidRPr="00E358E8">
              <w:rPr>
                <w:sz w:val="18"/>
                <w:szCs w:val="18"/>
              </w:rPr>
              <w:t>0</w:t>
            </w:r>
          </w:p>
        </w:tc>
        <w:tc>
          <w:tcPr>
            <w:tcW w:w="994" w:type="dxa"/>
          </w:tcPr>
          <w:p w:rsidR="00441546" w:rsidRPr="00E358E8" w:rsidRDefault="00441546" w:rsidP="00441546">
            <w:pPr>
              <w:jc w:val="center"/>
              <w:rPr>
                <w:sz w:val="18"/>
                <w:szCs w:val="18"/>
              </w:rPr>
            </w:pPr>
            <w:r w:rsidRPr="00E358E8">
              <w:rPr>
                <w:sz w:val="18"/>
                <w:szCs w:val="18"/>
              </w:rPr>
              <w:t>0</w:t>
            </w:r>
          </w:p>
        </w:tc>
        <w:tc>
          <w:tcPr>
            <w:tcW w:w="2837" w:type="dxa"/>
            <w:gridSpan w:val="4"/>
          </w:tcPr>
          <w:p w:rsidR="00441546" w:rsidRPr="00E358E8" w:rsidRDefault="00441546" w:rsidP="00441546">
            <w:pPr>
              <w:jc w:val="center"/>
              <w:rPr>
                <w:sz w:val="18"/>
                <w:szCs w:val="18"/>
              </w:rPr>
            </w:pPr>
            <w:r w:rsidRPr="00E358E8">
              <w:rPr>
                <w:noProof/>
                <w:sz w:val="18"/>
                <w:szCs w:val="18"/>
              </w:rPr>
              <mc:AlternateContent>
                <mc:Choice Requires="wps">
                  <w:drawing>
                    <wp:anchor distT="0" distB="0" distL="114300" distR="114300" simplePos="0" relativeHeight="251671552" behindDoc="0" locked="0" layoutInCell="1" allowOverlap="1" wp14:anchorId="4805FC79" wp14:editId="28B39B6E">
                      <wp:simplePos x="0" y="0"/>
                      <wp:positionH relativeFrom="column">
                        <wp:posOffset>1213485</wp:posOffset>
                      </wp:positionH>
                      <wp:positionV relativeFrom="paragraph">
                        <wp:posOffset>19050</wp:posOffset>
                      </wp:positionV>
                      <wp:extent cx="0" cy="2638425"/>
                      <wp:effectExtent l="9525" t="12700" r="9525" b="63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8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95.55pt;margin-top:1.5pt;width:0;height:20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meFSwIAAFYEAAAOAAAAZHJzL2Uyb0RvYy54bWysVEtu2zAQ3RfoHQjuHVmK4jpC5KCQ7G7S&#10;NkDSA9AkZRGVSIJkLBtFgTQXyBF6hW666Ac5g3yjDukPknZTFPWCniGHb97MPOrsfNU2aMmNFUrm&#10;OD4aYsQlVUzIRY7fXc8GY4ysI5KRRkme4zW3+Hzy/NlZpzOeqFo1jBsEINJmnc5x7ZzOosjSmrfE&#10;HinNJRxWyrTEgWsWETOkA/S2iZLhcBR1yjBtFOXWwm65PcSTgF9VnLq3VWW5Q02OgZsLqwnr3K/R&#10;5IxkC0N0LeiOBvkHFi0REpIeoEriCLox4g+oVlCjrKrcEVVtpKpKUB5qgGri4W/VXNVE81ALNMfq&#10;Q5vs/4Olb5aXBgmW4yTBSJIWZtR/3txu7vuf/ZfNPdp86h9g2dxtbvuv/Y/+e//Qf0MQDJ3rtM0A&#10;oJCXxtdOV/JKXyj63iKpiprIBQ8VXK81oMb+RvTkineshvzz7rViEENunAptXFWm9ZDQILQK01of&#10;psVXDtHtJoXdZHQ8TpOTgE6y/UVtrHvFVYu8kWPrDBGL2hVKStCEMnFIQ5YX1nlaJNtf8Fmlmomm&#10;CdJoJOpyfHoCCfyJVY1g/jA4ZjEvGoOWxIsr/HYsnoQZdSNZAKs5YdOd7YhotjYkb6THg8KAzs7a&#10;qufD6fB0Op6O00GajKaDdFiWg5ezIh2MZvGLk/K4LIoy/uipxWlWC8a49Oz2So7Tv1PK7k1tNXjQ&#10;8qEN0VP00C8gu/8PpMNk/TC3spgrtr40+4mDeEPw7qH51/HYB/vx52DyCwAA//8DAFBLAwQUAAYA&#10;CAAAACEAGgsyCtwAAAAJAQAADwAAAGRycy9kb3ducmV2LnhtbEyPzU7CQBSF9ya+w+SasDEyHQQD&#10;tVNCSFy4FEjcDp1rW+3caTpTWnl6L2xw+eWcnJ9sPbpGnLALtScNapqAQCq8ranUcNi/PS1BhGjI&#10;msYTavjFAOv8/i4zqfUDfeBpF0vBIRRSo6GKsU2lDEWFzoSpb5FY+/KdM5GxK6XtzMDhrpGzJHmR&#10;ztTEDZVpcVth8bPrnQYM/UIlm5UrD+/n4fFzdv4e2r3Wk4dx8woi4hhvZrjM5+mQ86aj78kG0TCv&#10;lGKrhme+dNGvfNQwV8sFyDyT/x/kfwAAAP//AwBQSwECLQAUAAYACAAAACEAtoM4kv4AAADhAQAA&#10;EwAAAAAAAAAAAAAAAAAAAAAAW0NvbnRlbnRfVHlwZXNdLnhtbFBLAQItABQABgAIAAAAIQA4/SH/&#10;1gAAAJQBAAALAAAAAAAAAAAAAAAAAC8BAABfcmVscy8ucmVsc1BLAQItABQABgAIAAAAIQCwZmeF&#10;SwIAAFYEAAAOAAAAAAAAAAAAAAAAAC4CAABkcnMvZTJvRG9jLnhtbFBLAQItABQABgAIAAAAIQAa&#10;CzIK3AAAAAkBAAAPAAAAAAAAAAAAAAAAAKUEAABkcnMvZG93bnJldi54bWxQSwUGAAAAAAQABADz&#10;AAAArgUAAAAA&#10;"/>
                  </w:pict>
                </mc:Fallback>
              </mc:AlternateContent>
            </w:r>
            <w:r w:rsidRPr="00E358E8">
              <w:rPr>
                <w:noProof/>
                <w:sz w:val="18"/>
                <w:szCs w:val="18"/>
              </w:rPr>
              <mc:AlternateContent>
                <mc:Choice Requires="wps">
                  <w:drawing>
                    <wp:anchor distT="0" distB="0" distL="114300" distR="114300" simplePos="0" relativeHeight="251670528" behindDoc="0" locked="0" layoutInCell="1" allowOverlap="1" wp14:anchorId="0D5E8CE7" wp14:editId="7F502765">
                      <wp:simplePos x="0" y="0"/>
                      <wp:positionH relativeFrom="column">
                        <wp:posOffset>537845</wp:posOffset>
                      </wp:positionH>
                      <wp:positionV relativeFrom="paragraph">
                        <wp:posOffset>19050</wp:posOffset>
                      </wp:positionV>
                      <wp:extent cx="0" cy="2638425"/>
                      <wp:effectExtent l="10160" t="12700" r="8890" b="63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8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42.35pt;margin-top:1.5pt;width:0;height:20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V3sTAIAAFYEAAAOAAAAZHJzL2Uyb0RvYy54bWysVEtu2zAQ3RfoHQjuHVmO4jpC5KCQ7G7S&#10;NkDSA9AkZRGVSIJkLBtFgTQXyBF6hW666Ac5g3yjDinbbdpNUdSLMT8zb97MPOrsfN3UaMWNFUpm&#10;OD4aYsQlVUzIZYbfXM8HE4ysI5KRWkme4Q23+Hz69MlZq1M+UpWqGTcIQKRNW53hyjmdRpGlFW+I&#10;PVKaS7gslWmIg61ZRsyQFtCbOhoNh+OoVYZpoyi3Fk6L/hJPA35Zcupel6XlDtUZBm4uWBPswtto&#10;ekbSpSG6EnRHg/wDi4YICUkPUAVxBN0Y8QdUI6hRVpXuiKomUmUpKA81QDXx8LdqriqieagFmmP1&#10;oU32/8HSV6tLgwTL8CjGSJIGZtR93N5u77vv3aftPdp+6B7AbO+2t93n7lv3tXvoviBwhs612qYA&#10;kMtL42una3mlLxR9a5FUeUXkkocKrjcaUENE9CjEb6yG/Iv2pWLgQ26cCm1cl6bxkNAgtA7T2hym&#10;xdcO0f6QwulofDxJRieeT0TSfaA21r3gqkF+kWHrDBHLyuVKStCEMnFIQ1YX1vWB+wCfVaq5qOsg&#10;jVqiNsOnJ5DA31hVC+Yvw8YsF3lt0Ip4cYXfjsUjN6NuJAtgFSdstls7Iup+Daxr6fGgMKCzW/Xq&#10;eXc6PJ1NZpNkkIzGs0EyLIrB83meDMbz+NlJcVzkeRG/99TiJK0EY1x6dnslx8nfKWX3pnoNHrR8&#10;aEP0GD00Gsju/wPpMFk/zF4WC8U2l8a31g8ZxBucdw/Nv45f98Hr5+dg+gMAAP//AwBQSwMEFAAG&#10;AAgAAAAhAGzwLaTcAAAABwEAAA8AAABkcnMvZG93bnJldi54bWxMj0FPg0AUhO8m/ofNM/Fi7EJt&#10;LSKPpjHx4NG2idctvALKviXsUrC/3qeXepzMZOabbD3ZVp2o941jhHgWgSIuXNlwhbDfvd4noHww&#10;XJrWMSF8k4d1fn2VmbR0I7/TaRsqJSXsU4NQh9ClWvuiJmv8zHXE4h1db00Q2Ve67M0o5bbV8yh6&#10;1NY0LAu16eilpuJrO1gE8sMyjjZPttq/nce7j/n5c+x2iLc30+YZVKApXMLwiy/okAvTwQ1cetUi&#10;JIuVJBEe5JHYf/KAsIiTJeg80//58x8AAAD//wMAUEsBAi0AFAAGAAgAAAAhALaDOJL+AAAA4QEA&#10;ABMAAAAAAAAAAAAAAAAAAAAAAFtDb250ZW50X1R5cGVzXS54bWxQSwECLQAUAAYACAAAACEAOP0h&#10;/9YAAACUAQAACwAAAAAAAAAAAAAAAAAvAQAAX3JlbHMvLnJlbHNQSwECLQAUAAYACAAAACEAUkVd&#10;7EwCAABWBAAADgAAAAAAAAAAAAAAAAAuAgAAZHJzL2Uyb0RvYy54bWxQSwECLQAUAAYACAAAACEA&#10;bPAtpNwAAAAHAQAADwAAAAAAAAAAAAAAAACmBAAAZHJzL2Rvd25yZXYueG1sUEsFBgAAAAAEAAQA&#10;8wAAAK8FAAAAAA==&#10;"/>
                  </w:pict>
                </mc:Fallback>
              </mc:AlternateContent>
            </w:r>
            <w:r w:rsidRPr="00E358E8">
              <w:rPr>
                <w:sz w:val="18"/>
                <w:szCs w:val="18"/>
              </w:rPr>
              <w:t xml:space="preserve">  0              0                 0</w:t>
            </w:r>
          </w:p>
        </w:tc>
        <w:tc>
          <w:tcPr>
            <w:tcW w:w="1287" w:type="dxa"/>
            <w:gridSpan w:val="2"/>
            <w:vMerge w:val="restart"/>
          </w:tcPr>
          <w:p w:rsidR="00441546" w:rsidRPr="00E358E8" w:rsidRDefault="00441546" w:rsidP="00441546">
            <w:pPr>
              <w:jc w:val="center"/>
              <w:rPr>
                <w:b/>
                <w:sz w:val="18"/>
                <w:szCs w:val="18"/>
              </w:rPr>
            </w:pPr>
            <w:r w:rsidRPr="00E358E8">
              <w:rPr>
                <w:sz w:val="18"/>
                <w:szCs w:val="18"/>
              </w:rPr>
              <w:t>Управление по имуществу и земельным ресурсам</w:t>
            </w:r>
          </w:p>
        </w:tc>
      </w:tr>
      <w:tr w:rsidR="00441546" w:rsidRPr="00E358E8" w:rsidTr="00441546">
        <w:trPr>
          <w:gridAfter w:val="1"/>
          <w:wAfter w:w="1129" w:type="dxa"/>
          <w:trHeight w:val="225"/>
        </w:trPr>
        <w:tc>
          <w:tcPr>
            <w:tcW w:w="377" w:type="dxa"/>
            <w:vMerge/>
          </w:tcPr>
          <w:p w:rsidR="00441546" w:rsidRPr="00E358E8" w:rsidRDefault="00441546" w:rsidP="00441546">
            <w:pPr>
              <w:jc w:val="center"/>
              <w:rPr>
                <w:sz w:val="18"/>
                <w:szCs w:val="18"/>
              </w:rPr>
            </w:pPr>
          </w:p>
        </w:tc>
        <w:tc>
          <w:tcPr>
            <w:tcW w:w="692" w:type="dxa"/>
            <w:vMerge/>
          </w:tcPr>
          <w:p w:rsidR="00441546" w:rsidRPr="00E358E8" w:rsidRDefault="00441546" w:rsidP="00441546">
            <w:pPr>
              <w:jc w:val="center"/>
              <w:rPr>
                <w:b/>
                <w:sz w:val="18"/>
                <w:szCs w:val="18"/>
              </w:rPr>
            </w:pPr>
          </w:p>
        </w:tc>
        <w:tc>
          <w:tcPr>
            <w:tcW w:w="1312" w:type="dxa"/>
            <w:gridSpan w:val="2"/>
            <w:vMerge/>
          </w:tcPr>
          <w:p w:rsidR="00441546" w:rsidRPr="00E358E8" w:rsidRDefault="00441546" w:rsidP="00441546">
            <w:pPr>
              <w:jc w:val="center"/>
              <w:rPr>
                <w:b/>
                <w:sz w:val="18"/>
                <w:szCs w:val="18"/>
              </w:rPr>
            </w:pPr>
          </w:p>
        </w:tc>
        <w:tc>
          <w:tcPr>
            <w:tcW w:w="1703" w:type="dxa"/>
            <w:gridSpan w:val="2"/>
          </w:tcPr>
          <w:p w:rsidR="00441546" w:rsidRPr="00E358E8" w:rsidRDefault="00441546" w:rsidP="00441546">
            <w:pPr>
              <w:rPr>
                <w:sz w:val="18"/>
                <w:szCs w:val="18"/>
              </w:rPr>
            </w:pPr>
            <w:r w:rsidRPr="00E358E8">
              <w:rPr>
                <w:sz w:val="18"/>
                <w:szCs w:val="18"/>
              </w:rPr>
              <w:t>Областной бюджет</w:t>
            </w:r>
          </w:p>
        </w:tc>
        <w:tc>
          <w:tcPr>
            <w:tcW w:w="857" w:type="dxa"/>
            <w:gridSpan w:val="2"/>
          </w:tcPr>
          <w:p w:rsidR="00441546" w:rsidRPr="00E358E8" w:rsidRDefault="00441546" w:rsidP="00441546">
            <w:pPr>
              <w:jc w:val="center"/>
              <w:rPr>
                <w:sz w:val="18"/>
                <w:szCs w:val="18"/>
              </w:rPr>
            </w:pPr>
            <w:r w:rsidRPr="00E358E8">
              <w:rPr>
                <w:sz w:val="18"/>
                <w:szCs w:val="18"/>
              </w:rPr>
              <w:t>0</w:t>
            </w:r>
          </w:p>
        </w:tc>
        <w:tc>
          <w:tcPr>
            <w:tcW w:w="855" w:type="dxa"/>
          </w:tcPr>
          <w:p w:rsidR="00441546" w:rsidRPr="00E358E8" w:rsidRDefault="00441546" w:rsidP="00441546">
            <w:pPr>
              <w:jc w:val="center"/>
              <w:rPr>
                <w:sz w:val="18"/>
                <w:szCs w:val="18"/>
              </w:rPr>
            </w:pPr>
            <w:r w:rsidRPr="00E358E8">
              <w:rPr>
                <w:sz w:val="18"/>
                <w:szCs w:val="18"/>
              </w:rPr>
              <w:t>0</w:t>
            </w:r>
          </w:p>
        </w:tc>
        <w:tc>
          <w:tcPr>
            <w:tcW w:w="994" w:type="dxa"/>
          </w:tcPr>
          <w:p w:rsidR="00441546" w:rsidRPr="00E358E8" w:rsidRDefault="00441546" w:rsidP="00441546">
            <w:pPr>
              <w:jc w:val="center"/>
              <w:rPr>
                <w:sz w:val="18"/>
                <w:szCs w:val="18"/>
              </w:rPr>
            </w:pPr>
            <w:r w:rsidRPr="00E358E8">
              <w:rPr>
                <w:sz w:val="18"/>
                <w:szCs w:val="18"/>
              </w:rPr>
              <w:t>0</w:t>
            </w:r>
          </w:p>
        </w:tc>
        <w:tc>
          <w:tcPr>
            <w:tcW w:w="2837" w:type="dxa"/>
            <w:gridSpan w:val="4"/>
          </w:tcPr>
          <w:p w:rsidR="00441546" w:rsidRPr="00E358E8" w:rsidRDefault="00441546" w:rsidP="00441546">
            <w:pPr>
              <w:jc w:val="center"/>
              <w:rPr>
                <w:sz w:val="18"/>
                <w:szCs w:val="18"/>
              </w:rPr>
            </w:pPr>
            <w:r w:rsidRPr="00E358E8">
              <w:rPr>
                <w:sz w:val="18"/>
                <w:szCs w:val="18"/>
              </w:rPr>
              <w:t xml:space="preserve">  0               0                0</w:t>
            </w:r>
          </w:p>
        </w:tc>
        <w:tc>
          <w:tcPr>
            <w:tcW w:w="1287" w:type="dxa"/>
            <w:gridSpan w:val="2"/>
            <w:vMerge/>
          </w:tcPr>
          <w:p w:rsidR="00441546" w:rsidRPr="00E358E8" w:rsidRDefault="00441546" w:rsidP="00441546">
            <w:pPr>
              <w:jc w:val="center"/>
              <w:rPr>
                <w:b/>
                <w:sz w:val="18"/>
                <w:szCs w:val="18"/>
              </w:rPr>
            </w:pPr>
          </w:p>
        </w:tc>
      </w:tr>
      <w:tr w:rsidR="00441546" w:rsidRPr="00E358E8" w:rsidTr="00441546">
        <w:trPr>
          <w:gridAfter w:val="1"/>
          <w:wAfter w:w="1129" w:type="dxa"/>
          <w:trHeight w:val="345"/>
        </w:trPr>
        <w:tc>
          <w:tcPr>
            <w:tcW w:w="377" w:type="dxa"/>
            <w:vMerge/>
          </w:tcPr>
          <w:p w:rsidR="00441546" w:rsidRPr="00E358E8" w:rsidRDefault="00441546" w:rsidP="00441546">
            <w:pPr>
              <w:jc w:val="center"/>
              <w:rPr>
                <w:sz w:val="18"/>
                <w:szCs w:val="18"/>
              </w:rPr>
            </w:pPr>
          </w:p>
        </w:tc>
        <w:tc>
          <w:tcPr>
            <w:tcW w:w="692" w:type="dxa"/>
            <w:vMerge/>
          </w:tcPr>
          <w:p w:rsidR="00441546" w:rsidRPr="00E358E8" w:rsidRDefault="00441546" w:rsidP="00441546">
            <w:pPr>
              <w:jc w:val="center"/>
              <w:rPr>
                <w:b/>
                <w:sz w:val="18"/>
                <w:szCs w:val="18"/>
              </w:rPr>
            </w:pPr>
          </w:p>
        </w:tc>
        <w:tc>
          <w:tcPr>
            <w:tcW w:w="1312" w:type="dxa"/>
            <w:gridSpan w:val="2"/>
            <w:vMerge/>
          </w:tcPr>
          <w:p w:rsidR="00441546" w:rsidRPr="00E358E8" w:rsidRDefault="00441546" w:rsidP="00441546">
            <w:pPr>
              <w:jc w:val="center"/>
              <w:rPr>
                <w:b/>
                <w:sz w:val="18"/>
                <w:szCs w:val="18"/>
              </w:rPr>
            </w:pPr>
          </w:p>
        </w:tc>
        <w:tc>
          <w:tcPr>
            <w:tcW w:w="1703" w:type="dxa"/>
            <w:gridSpan w:val="2"/>
          </w:tcPr>
          <w:p w:rsidR="00441546" w:rsidRPr="00E358E8" w:rsidRDefault="00441546" w:rsidP="00441546">
            <w:pPr>
              <w:rPr>
                <w:sz w:val="18"/>
                <w:szCs w:val="18"/>
              </w:rPr>
            </w:pPr>
            <w:r w:rsidRPr="00E358E8">
              <w:rPr>
                <w:sz w:val="18"/>
                <w:szCs w:val="18"/>
              </w:rPr>
              <w:t>Бюджет муниципального образования*</w:t>
            </w:r>
          </w:p>
        </w:tc>
        <w:tc>
          <w:tcPr>
            <w:tcW w:w="857" w:type="dxa"/>
            <w:gridSpan w:val="2"/>
          </w:tcPr>
          <w:p w:rsidR="00441546" w:rsidRPr="00E358E8" w:rsidRDefault="00441546" w:rsidP="00441546">
            <w:pPr>
              <w:jc w:val="center"/>
              <w:rPr>
                <w:sz w:val="18"/>
                <w:szCs w:val="18"/>
              </w:rPr>
            </w:pPr>
            <w:r w:rsidRPr="00E358E8">
              <w:rPr>
                <w:sz w:val="18"/>
                <w:szCs w:val="18"/>
              </w:rPr>
              <w:t>0</w:t>
            </w:r>
          </w:p>
        </w:tc>
        <w:tc>
          <w:tcPr>
            <w:tcW w:w="855" w:type="dxa"/>
          </w:tcPr>
          <w:p w:rsidR="00441546" w:rsidRPr="00E358E8" w:rsidRDefault="00441546" w:rsidP="00441546">
            <w:pPr>
              <w:jc w:val="center"/>
              <w:rPr>
                <w:sz w:val="18"/>
                <w:szCs w:val="18"/>
              </w:rPr>
            </w:pPr>
            <w:r w:rsidRPr="00E358E8">
              <w:rPr>
                <w:sz w:val="18"/>
                <w:szCs w:val="18"/>
              </w:rPr>
              <w:t>0</w:t>
            </w:r>
          </w:p>
        </w:tc>
        <w:tc>
          <w:tcPr>
            <w:tcW w:w="994" w:type="dxa"/>
          </w:tcPr>
          <w:p w:rsidR="00441546" w:rsidRPr="00E358E8" w:rsidRDefault="00441546" w:rsidP="00441546">
            <w:pPr>
              <w:jc w:val="center"/>
              <w:rPr>
                <w:sz w:val="18"/>
                <w:szCs w:val="18"/>
              </w:rPr>
            </w:pPr>
            <w:r w:rsidRPr="00E358E8">
              <w:rPr>
                <w:sz w:val="18"/>
                <w:szCs w:val="18"/>
              </w:rPr>
              <w:t>0</w:t>
            </w:r>
          </w:p>
        </w:tc>
        <w:tc>
          <w:tcPr>
            <w:tcW w:w="2837" w:type="dxa"/>
            <w:gridSpan w:val="4"/>
          </w:tcPr>
          <w:p w:rsidR="00441546" w:rsidRPr="00E358E8" w:rsidRDefault="00441546" w:rsidP="00441546">
            <w:pPr>
              <w:jc w:val="center"/>
              <w:rPr>
                <w:sz w:val="18"/>
                <w:szCs w:val="18"/>
              </w:rPr>
            </w:pPr>
            <w:r w:rsidRPr="00E358E8">
              <w:rPr>
                <w:sz w:val="18"/>
                <w:szCs w:val="18"/>
              </w:rPr>
              <w:t xml:space="preserve">  0               0              0</w:t>
            </w:r>
          </w:p>
        </w:tc>
        <w:tc>
          <w:tcPr>
            <w:tcW w:w="1287" w:type="dxa"/>
            <w:gridSpan w:val="2"/>
            <w:vMerge/>
          </w:tcPr>
          <w:p w:rsidR="00441546" w:rsidRPr="00E358E8" w:rsidRDefault="00441546" w:rsidP="00441546">
            <w:pPr>
              <w:jc w:val="center"/>
              <w:rPr>
                <w:b/>
                <w:sz w:val="18"/>
                <w:szCs w:val="18"/>
              </w:rPr>
            </w:pPr>
          </w:p>
        </w:tc>
      </w:tr>
      <w:tr w:rsidR="00441546" w:rsidRPr="00E358E8" w:rsidTr="00441546">
        <w:trPr>
          <w:gridAfter w:val="1"/>
          <w:wAfter w:w="1129" w:type="dxa"/>
          <w:trHeight w:val="240"/>
        </w:trPr>
        <w:tc>
          <w:tcPr>
            <w:tcW w:w="377" w:type="dxa"/>
            <w:vMerge/>
          </w:tcPr>
          <w:p w:rsidR="00441546" w:rsidRPr="00E358E8" w:rsidRDefault="00441546" w:rsidP="00441546">
            <w:pPr>
              <w:jc w:val="center"/>
              <w:rPr>
                <w:sz w:val="18"/>
                <w:szCs w:val="18"/>
              </w:rPr>
            </w:pPr>
          </w:p>
        </w:tc>
        <w:tc>
          <w:tcPr>
            <w:tcW w:w="692" w:type="dxa"/>
            <w:vMerge/>
          </w:tcPr>
          <w:p w:rsidR="00441546" w:rsidRPr="00E358E8" w:rsidRDefault="00441546" w:rsidP="00441546">
            <w:pPr>
              <w:jc w:val="center"/>
              <w:rPr>
                <w:b/>
                <w:sz w:val="18"/>
                <w:szCs w:val="18"/>
              </w:rPr>
            </w:pPr>
          </w:p>
        </w:tc>
        <w:tc>
          <w:tcPr>
            <w:tcW w:w="1312" w:type="dxa"/>
            <w:gridSpan w:val="2"/>
            <w:vMerge/>
          </w:tcPr>
          <w:p w:rsidR="00441546" w:rsidRPr="00E358E8" w:rsidRDefault="00441546" w:rsidP="00441546">
            <w:pPr>
              <w:jc w:val="center"/>
              <w:rPr>
                <w:b/>
                <w:sz w:val="18"/>
                <w:szCs w:val="18"/>
              </w:rPr>
            </w:pPr>
          </w:p>
        </w:tc>
        <w:tc>
          <w:tcPr>
            <w:tcW w:w="1703" w:type="dxa"/>
            <w:gridSpan w:val="2"/>
          </w:tcPr>
          <w:p w:rsidR="00441546" w:rsidRPr="00E358E8" w:rsidRDefault="00441546" w:rsidP="00441546">
            <w:pPr>
              <w:rPr>
                <w:sz w:val="18"/>
                <w:szCs w:val="18"/>
              </w:rPr>
            </w:pPr>
            <w:r w:rsidRPr="00E358E8">
              <w:rPr>
                <w:sz w:val="18"/>
                <w:szCs w:val="18"/>
              </w:rPr>
              <w:t>Бюджет Орловского сельского поселения *</w:t>
            </w:r>
          </w:p>
        </w:tc>
        <w:tc>
          <w:tcPr>
            <w:tcW w:w="857" w:type="dxa"/>
            <w:gridSpan w:val="2"/>
          </w:tcPr>
          <w:p w:rsidR="00441546" w:rsidRPr="00E358E8" w:rsidRDefault="00441546" w:rsidP="00441546">
            <w:pPr>
              <w:jc w:val="center"/>
              <w:rPr>
                <w:sz w:val="18"/>
                <w:szCs w:val="18"/>
              </w:rPr>
            </w:pPr>
            <w:r w:rsidRPr="00E358E8">
              <w:rPr>
                <w:sz w:val="18"/>
                <w:szCs w:val="18"/>
              </w:rPr>
              <w:t>0</w:t>
            </w:r>
          </w:p>
        </w:tc>
        <w:tc>
          <w:tcPr>
            <w:tcW w:w="855" w:type="dxa"/>
          </w:tcPr>
          <w:p w:rsidR="00441546" w:rsidRPr="00E358E8" w:rsidRDefault="00441546" w:rsidP="00441546">
            <w:pPr>
              <w:jc w:val="center"/>
              <w:rPr>
                <w:sz w:val="18"/>
                <w:szCs w:val="18"/>
              </w:rPr>
            </w:pPr>
            <w:r w:rsidRPr="00E358E8">
              <w:rPr>
                <w:sz w:val="18"/>
                <w:szCs w:val="18"/>
              </w:rPr>
              <w:t>0</w:t>
            </w:r>
          </w:p>
        </w:tc>
        <w:tc>
          <w:tcPr>
            <w:tcW w:w="994" w:type="dxa"/>
          </w:tcPr>
          <w:p w:rsidR="00441546" w:rsidRPr="00E358E8" w:rsidRDefault="00441546" w:rsidP="00441546">
            <w:pPr>
              <w:jc w:val="center"/>
              <w:rPr>
                <w:sz w:val="18"/>
                <w:szCs w:val="18"/>
              </w:rPr>
            </w:pPr>
            <w:r w:rsidRPr="00E358E8">
              <w:rPr>
                <w:sz w:val="18"/>
                <w:szCs w:val="18"/>
              </w:rPr>
              <w:t>0</w:t>
            </w:r>
          </w:p>
        </w:tc>
        <w:tc>
          <w:tcPr>
            <w:tcW w:w="2837" w:type="dxa"/>
            <w:gridSpan w:val="4"/>
          </w:tcPr>
          <w:p w:rsidR="00441546" w:rsidRPr="00E358E8" w:rsidRDefault="00441546" w:rsidP="00441546">
            <w:pPr>
              <w:rPr>
                <w:sz w:val="18"/>
                <w:szCs w:val="18"/>
              </w:rPr>
            </w:pPr>
            <w:r w:rsidRPr="00E358E8">
              <w:rPr>
                <w:sz w:val="18"/>
                <w:szCs w:val="18"/>
              </w:rPr>
              <w:t xml:space="preserve">      0                 0                 0</w:t>
            </w:r>
          </w:p>
        </w:tc>
        <w:tc>
          <w:tcPr>
            <w:tcW w:w="1287" w:type="dxa"/>
            <w:gridSpan w:val="2"/>
            <w:vMerge/>
          </w:tcPr>
          <w:p w:rsidR="00441546" w:rsidRPr="00E358E8" w:rsidRDefault="00441546" w:rsidP="00441546">
            <w:pPr>
              <w:jc w:val="center"/>
              <w:rPr>
                <w:b/>
                <w:sz w:val="18"/>
                <w:szCs w:val="18"/>
              </w:rPr>
            </w:pPr>
          </w:p>
        </w:tc>
      </w:tr>
      <w:tr w:rsidR="00441546" w:rsidRPr="00E358E8" w:rsidTr="00441546">
        <w:trPr>
          <w:gridAfter w:val="1"/>
          <w:wAfter w:w="1129" w:type="dxa"/>
          <w:trHeight w:val="628"/>
        </w:trPr>
        <w:tc>
          <w:tcPr>
            <w:tcW w:w="377" w:type="dxa"/>
            <w:vMerge/>
          </w:tcPr>
          <w:p w:rsidR="00441546" w:rsidRPr="00E358E8" w:rsidRDefault="00441546" w:rsidP="00441546">
            <w:pPr>
              <w:jc w:val="center"/>
              <w:rPr>
                <w:sz w:val="18"/>
                <w:szCs w:val="18"/>
              </w:rPr>
            </w:pPr>
          </w:p>
        </w:tc>
        <w:tc>
          <w:tcPr>
            <w:tcW w:w="692" w:type="dxa"/>
            <w:vMerge/>
          </w:tcPr>
          <w:p w:rsidR="00441546" w:rsidRPr="00E358E8" w:rsidRDefault="00441546" w:rsidP="00441546">
            <w:pPr>
              <w:jc w:val="center"/>
              <w:rPr>
                <w:b/>
                <w:sz w:val="18"/>
                <w:szCs w:val="18"/>
              </w:rPr>
            </w:pPr>
          </w:p>
        </w:tc>
        <w:tc>
          <w:tcPr>
            <w:tcW w:w="1312" w:type="dxa"/>
            <w:gridSpan w:val="2"/>
            <w:vMerge/>
          </w:tcPr>
          <w:p w:rsidR="00441546" w:rsidRPr="00E358E8" w:rsidRDefault="00441546" w:rsidP="00441546">
            <w:pPr>
              <w:jc w:val="center"/>
              <w:rPr>
                <w:b/>
                <w:sz w:val="18"/>
                <w:szCs w:val="18"/>
              </w:rPr>
            </w:pPr>
          </w:p>
        </w:tc>
        <w:tc>
          <w:tcPr>
            <w:tcW w:w="1703" w:type="dxa"/>
            <w:gridSpan w:val="2"/>
          </w:tcPr>
          <w:p w:rsidR="00441546" w:rsidRPr="00E358E8" w:rsidRDefault="00441546" w:rsidP="00441546">
            <w:pPr>
              <w:rPr>
                <w:sz w:val="18"/>
                <w:szCs w:val="18"/>
              </w:rPr>
            </w:pPr>
            <w:r w:rsidRPr="00E358E8">
              <w:rPr>
                <w:sz w:val="18"/>
                <w:szCs w:val="18"/>
              </w:rPr>
              <w:t>Внебюджетные источники</w:t>
            </w:r>
          </w:p>
        </w:tc>
        <w:tc>
          <w:tcPr>
            <w:tcW w:w="857" w:type="dxa"/>
            <w:gridSpan w:val="2"/>
          </w:tcPr>
          <w:p w:rsidR="00441546" w:rsidRPr="00E358E8" w:rsidRDefault="00441546" w:rsidP="00441546">
            <w:pPr>
              <w:jc w:val="center"/>
              <w:rPr>
                <w:sz w:val="18"/>
                <w:szCs w:val="18"/>
              </w:rPr>
            </w:pPr>
            <w:r w:rsidRPr="00E358E8">
              <w:rPr>
                <w:sz w:val="18"/>
                <w:szCs w:val="18"/>
              </w:rPr>
              <w:t>0</w:t>
            </w:r>
          </w:p>
        </w:tc>
        <w:tc>
          <w:tcPr>
            <w:tcW w:w="855" w:type="dxa"/>
          </w:tcPr>
          <w:p w:rsidR="00441546" w:rsidRPr="00E358E8" w:rsidRDefault="00441546" w:rsidP="00441546">
            <w:pPr>
              <w:jc w:val="center"/>
              <w:rPr>
                <w:sz w:val="18"/>
                <w:szCs w:val="18"/>
              </w:rPr>
            </w:pPr>
            <w:r w:rsidRPr="00E358E8">
              <w:rPr>
                <w:sz w:val="18"/>
                <w:szCs w:val="18"/>
              </w:rPr>
              <w:t>0</w:t>
            </w:r>
          </w:p>
        </w:tc>
        <w:tc>
          <w:tcPr>
            <w:tcW w:w="994" w:type="dxa"/>
          </w:tcPr>
          <w:p w:rsidR="00441546" w:rsidRPr="00E358E8" w:rsidRDefault="00441546" w:rsidP="00441546">
            <w:pPr>
              <w:jc w:val="center"/>
              <w:rPr>
                <w:sz w:val="18"/>
                <w:szCs w:val="18"/>
              </w:rPr>
            </w:pPr>
            <w:r w:rsidRPr="00E358E8">
              <w:rPr>
                <w:sz w:val="18"/>
                <w:szCs w:val="18"/>
              </w:rPr>
              <w:t>0</w:t>
            </w:r>
          </w:p>
        </w:tc>
        <w:tc>
          <w:tcPr>
            <w:tcW w:w="2837" w:type="dxa"/>
            <w:gridSpan w:val="4"/>
          </w:tcPr>
          <w:p w:rsidR="00441546" w:rsidRPr="00E358E8" w:rsidRDefault="00441546" w:rsidP="00441546">
            <w:pPr>
              <w:jc w:val="center"/>
              <w:rPr>
                <w:sz w:val="18"/>
                <w:szCs w:val="18"/>
              </w:rPr>
            </w:pPr>
            <w:r w:rsidRPr="00E358E8">
              <w:rPr>
                <w:sz w:val="18"/>
                <w:szCs w:val="18"/>
              </w:rPr>
              <w:t xml:space="preserve">  0               0               0</w:t>
            </w:r>
          </w:p>
        </w:tc>
        <w:tc>
          <w:tcPr>
            <w:tcW w:w="1287" w:type="dxa"/>
            <w:gridSpan w:val="2"/>
            <w:vMerge/>
          </w:tcPr>
          <w:p w:rsidR="00441546" w:rsidRPr="00E358E8" w:rsidRDefault="00441546" w:rsidP="00441546">
            <w:pPr>
              <w:jc w:val="center"/>
              <w:rPr>
                <w:b/>
                <w:sz w:val="18"/>
                <w:szCs w:val="18"/>
              </w:rPr>
            </w:pPr>
          </w:p>
        </w:tc>
      </w:tr>
      <w:tr w:rsidR="00441546" w:rsidRPr="00E358E8" w:rsidTr="00441546">
        <w:trPr>
          <w:gridAfter w:val="1"/>
          <w:wAfter w:w="1129" w:type="dxa"/>
          <w:trHeight w:val="225"/>
        </w:trPr>
        <w:tc>
          <w:tcPr>
            <w:tcW w:w="377" w:type="dxa"/>
            <w:vMerge/>
          </w:tcPr>
          <w:p w:rsidR="00441546" w:rsidRPr="00E358E8" w:rsidRDefault="00441546" w:rsidP="00441546">
            <w:pPr>
              <w:jc w:val="center"/>
              <w:rPr>
                <w:sz w:val="18"/>
                <w:szCs w:val="18"/>
              </w:rPr>
            </w:pPr>
          </w:p>
        </w:tc>
        <w:tc>
          <w:tcPr>
            <w:tcW w:w="692" w:type="dxa"/>
            <w:vMerge/>
          </w:tcPr>
          <w:p w:rsidR="00441546" w:rsidRPr="00E358E8" w:rsidRDefault="00441546" w:rsidP="00441546">
            <w:pPr>
              <w:jc w:val="center"/>
              <w:rPr>
                <w:b/>
                <w:sz w:val="18"/>
                <w:szCs w:val="18"/>
              </w:rPr>
            </w:pPr>
          </w:p>
        </w:tc>
        <w:tc>
          <w:tcPr>
            <w:tcW w:w="1312" w:type="dxa"/>
            <w:gridSpan w:val="2"/>
            <w:vMerge/>
          </w:tcPr>
          <w:p w:rsidR="00441546" w:rsidRPr="00E358E8" w:rsidRDefault="00441546" w:rsidP="00441546">
            <w:pPr>
              <w:jc w:val="center"/>
              <w:rPr>
                <w:b/>
                <w:sz w:val="18"/>
                <w:szCs w:val="18"/>
              </w:rPr>
            </w:pPr>
          </w:p>
        </w:tc>
        <w:tc>
          <w:tcPr>
            <w:tcW w:w="1703" w:type="dxa"/>
            <w:gridSpan w:val="2"/>
          </w:tcPr>
          <w:p w:rsidR="00441546" w:rsidRPr="00E358E8" w:rsidRDefault="00441546" w:rsidP="00441546">
            <w:pPr>
              <w:jc w:val="right"/>
              <w:rPr>
                <w:b/>
                <w:sz w:val="18"/>
                <w:szCs w:val="18"/>
              </w:rPr>
            </w:pPr>
            <w:r w:rsidRPr="00E358E8">
              <w:rPr>
                <w:b/>
                <w:sz w:val="18"/>
                <w:szCs w:val="18"/>
              </w:rPr>
              <w:t>Итого*</w:t>
            </w:r>
          </w:p>
        </w:tc>
        <w:tc>
          <w:tcPr>
            <w:tcW w:w="857" w:type="dxa"/>
            <w:gridSpan w:val="2"/>
          </w:tcPr>
          <w:p w:rsidR="00441546" w:rsidRPr="00E358E8" w:rsidRDefault="00441546" w:rsidP="00441546">
            <w:pPr>
              <w:jc w:val="center"/>
              <w:rPr>
                <w:sz w:val="18"/>
                <w:szCs w:val="18"/>
              </w:rPr>
            </w:pPr>
            <w:r w:rsidRPr="00E358E8">
              <w:rPr>
                <w:sz w:val="18"/>
                <w:szCs w:val="18"/>
              </w:rPr>
              <w:t>0</w:t>
            </w:r>
          </w:p>
        </w:tc>
        <w:tc>
          <w:tcPr>
            <w:tcW w:w="855" w:type="dxa"/>
          </w:tcPr>
          <w:p w:rsidR="00441546" w:rsidRPr="00E358E8" w:rsidRDefault="00441546" w:rsidP="00441546">
            <w:pPr>
              <w:jc w:val="center"/>
              <w:rPr>
                <w:sz w:val="18"/>
                <w:szCs w:val="18"/>
              </w:rPr>
            </w:pPr>
            <w:r w:rsidRPr="00E358E8">
              <w:rPr>
                <w:sz w:val="18"/>
                <w:szCs w:val="18"/>
              </w:rPr>
              <w:t>0</w:t>
            </w:r>
          </w:p>
        </w:tc>
        <w:tc>
          <w:tcPr>
            <w:tcW w:w="994" w:type="dxa"/>
          </w:tcPr>
          <w:p w:rsidR="00441546" w:rsidRPr="00E358E8" w:rsidRDefault="00441546" w:rsidP="00441546">
            <w:pPr>
              <w:jc w:val="center"/>
              <w:rPr>
                <w:sz w:val="18"/>
                <w:szCs w:val="18"/>
              </w:rPr>
            </w:pPr>
            <w:r w:rsidRPr="00E358E8">
              <w:rPr>
                <w:sz w:val="18"/>
                <w:szCs w:val="18"/>
              </w:rPr>
              <w:t>0</w:t>
            </w:r>
          </w:p>
        </w:tc>
        <w:tc>
          <w:tcPr>
            <w:tcW w:w="2837" w:type="dxa"/>
            <w:gridSpan w:val="4"/>
          </w:tcPr>
          <w:p w:rsidR="00441546" w:rsidRPr="00E358E8" w:rsidRDefault="00441546" w:rsidP="00441546">
            <w:pPr>
              <w:jc w:val="center"/>
              <w:rPr>
                <w:sz w:val="18"/>
                <w:szCs w:val="18"/>
              </w:rPr>
            </w:pPr>
            <w:r w:rsidRPr="00E358E8">
              <w:rPr>
                <w:sz w:val="18"/>
                <w:szCs w:val="18"/>
              </w:rPr>
              <w:t xml:space="preserve"> 0               0              0</w:t>
            </w:r>
          </w:p>
        </w:tc>
        <w:tc>
          <w:tcPr>
            <w:tcW w:w="1287" w:type="dxa"/>
            <w:gridSpan w:val="2"/>
            <w:vMerge/>
          </w:tcPr>
          <w:p w:rsidR="00441546" w:rsidRPr="00E358E8" w:rsidRDefault="00441546" w:rsidP="00441546">
            <w:pPr>
              <w:jc w:val="center"/>
              <w:rPr>
                <w:b/>
                <w:sz w:val="18"/>
                <w:szCs w:val="18"/>
              </w:rPr>
            </w:pPr>
          </w:p>
        </w:tc>
      </w:tr>
      <w:tr w:rsidR="00441546" w:rsidRPr="00E358E8" w:rsidTr="00441546">
        <w:trPr>
          <w:gridAfter w:val="1"/>
          <w:wAfter w:w="1129" w:type="dxa"/>
          <w:trHeight w:val="330"/>
        </w:trPr>
        <w:tc>
          <w:tcPr>
            <w:tcW w:w="377" w:type="dxa"/>
            <w:vMerge/>
          </w:tcPr>
          <w:p w:rsidR="00441546" w:rsidRPr="00E358E8" w:rsidRDefault="00441546" w:rsidP="00441546">
            <w:pPr>
              <w:jc w:val="center"/>
              <w:rPr>
                <w:sz w:val="18"/>
                <w:szCs w:val="18"/>
              </w:rPr>
            </w:pPr>
          </w:p>
        </w:tc>
        <w:tc>
          <w:tcPr>
            <w:tcW w:w="692" w:type="dxa"/>
            <w:vMerge/>
          </w:tcPr>
          <w:p w:rsidR="00441546" w:rsidRPr="00E358E8" w:rsidRDefault="00441546" w:rsidP="00441546">
            <w:pPr>
              <w:jc w:val="center"/>
              <w:rPr>
                <w:b/>
                <w:sz w:val="18"/>
                <w:szCs w:val="18"/>
              </w:rPr>
            </w:pPr>
          </w:p>
        </w:tc>
        <w:tc>
          <w:tcPr>
            <w:tcW w:w="3015" w:type="dxa"/>
            <w:gridSpan w:val="4"/>
          </w:tcPr>
          <w:p w:rsidR="00441546" w:rsidRPr="00E358E8" w:rsidRDefault="00441546" w:rsidP="00441546">
            <w:pPr>
              <w:jc w:val="right"/>
              <w:rPr>
                <w:b/>
                <w:sz w:val="18"/>
                <w:szCs w:val="18"/>
              </w:rPr>
            </w:pPr>
            <w:r w:rsidRPr="00E358E8">
              <w:rPr>
                <w:b/>
                <w:sz w:val="18"/>
                <w:szCs w:val="18"/>
              </w:rPr>
              <w:t>Итого по задаче 2*</w:t>
            </w:r>
          </w:p>
        </w:tc>
        <w:tc>
          <w:tcPr>
            <w:tcW w:w="857" w:type="dxa"/>
            <w:gridSpan w:val="2"/>
          </w:tcPr>
          <w:p w:rsidR="00441546" w:rsidRPr="00E358E8" w:rsidRDefault="00441546" w:rsidP="00441546">
            <w:pPr>
              <w:jc w:val="center"/>
              <w:rPr>
                <w:sz w:val="18"/>
                <w:szCs w:val="18"/>
              </w:rPr>
            </w:pPr>
            <w:r w:rsidRPr="00E358E8">
              <w:rPr>
                <w:sz w:val="18"/>
                <w:szCs w:val="18"/>
              </w:rPr>
              <w:t>0</w:t>
            </w:r>
          </w:p>
        </w:tc>
        <w:tc>
          <w:tcPr>
            <w:tcW w:w="855" w:type="dxa"/>
          </w:tcPr>
          <w:p w:rsidR="00441546" w:rsidRPr="00E358E8" w:rsidRDefault="00441546" w:rsidP="00441546">
            <w:pPr>
              <w:jc w:val="center"/>
              <w:rPr>
                <w:sz w:val="18"/>
                <w:szCs w:val="18"/>
              </w:rPr>
            </w:pPr>
            <w:r w:rsidRPr="00E358E8">
              <w:rPr>
                <w:sz w:val="18"/>
                <w:szCs w:val="18"/>
              </w:rPr>
              <w:t>0</w:t>
            </w:r>
          </w:p>
        </w:tc>
        <w:tc>
          <w:tcPr>
            <w:tcW w:w="994" w:type="dxa"/>
          </w:tcPr>
          <w:p w:rsidR="00441546" w:rsidRPr="00E358E8" w:rsidRDefault="00441546" w:rsidP="00441546">
            <w:pPr>
              <w:jc w:val="center"/>
              <w:rPr>
                <w:sz w:val="18"/>
                <w:szCs w:val="18"/>
              </w:rPr>
            </w:pPr>
            <w:r w:rsidRPr="00E358E8">
              <w:rPr>
                <w:sz w:val="18"/>
                <w:szCs w:val="18"/>
              </w:rPr>
              <w:t>0</w:t>
            </w:r>
          </w:p>
        </w:tc>
        <w:tc>
          <w:tcPr>
            <w:tcW w:w="2837" w:type="dxa"/>
            <w:gridSpan w:val="4"/>
          </w:tcPr>
          <w:p w:rsidR="00441546" w:rsidRPr="00E358E8" w:rsidRDefault="00441546" w:rsidP="00441546">
            <w:pPr>
              <w:jc w:val="center"/>
              <w:rPr>
                <w:sz w:val="18"/>
                <w:szCs w:val="18"/>
              </w:rPr>
            </w:pPr>
            <w:r w:rsidRPr="00E358E8">
              <w:rPr>
                <w:sz w:val="18"/>
                <w:szCs w:val="18"/>
              </w:rPr>
              <w:t xml:space="preserve">  0               0              0</w:t>
            </w:r>
          </w:p>
        </w:tc>
        <w:tc>
          <w:tcPr>
            <w:tcW w:w="1287" w:type="dxa"/>
            <w:gridSpan w:val="2"/>
            <w:vMerge/>
          </w:tcPr>
          <w:p w:rsidR="00441546" w:rsidRPr="00E358E8" w:rsidRDefault="00441546" w:rsidP="00441546">
            <w:pPr>
              <w:jc w:val="center"/>
              <w:rPr>
                <w:b/>
                <w:sz w:val="18"/>
                <w:szCs w:val="18"/>
              </w:rPr>
            </w:pPr>
          </w:p>
        </w:tc>
      </w:tr>
      <w:tr w:rsidR="00441546" w:rsidRPr="00E358E8" w:rsidTr="00441546">
        <w:trPr>
          <w:gridAfter w:val="1"/>
          <w:wAfter w:w="1129" w:type="dxa"/>
          <w:trHeight w:val="328"/>
        </w:trPr>
        <w:tc>
          <w:tcPr>
            <w:tcW w:w="377" w:type="dxa"/>
          </w:tcPr>
          <w:p w:rsidR="00441546" w:rsidRPr="00E358E8" w:rsidRDefault="00441546" w:rsidP="00441546">
            <w:pPr>
              <w:jc w:val="center"/>
              <w:rPr>
                <w:b/>
                <w:sz w:val="18"/>
                <w:szCs w:val="18"/>
              </w:rPr>
            </w:pPr>
            <w:r w:rsidRPr="00E358E8">
              <w:rPr>
                <w:b/>
                <w:sz w:val="18"/>
                <w:szCs w:val="18"/>
              </w:rPr>
              <w:t>3</w:t>
            </w:r>
          </w:p>
        </w:tc>
        <w:tc>
          <w:tcPr>
            <w:tcW w:w="10537" w:type="dxa"/>
            <w:gridSpan w:val="15"/>
          </w:tcPr>
          <w:p w:rsidR="00441546" w:rsidRPr="00E358E8" w:rsidRDefault="00441546" w:rsidP="00441546">
            <w:pPr>
              <w:jc w:val="center"/>
              <w:rPr>
                <w:b/>
                <w:sz w:val="18"/>
                <w:szCs w:val="18"/>
              </w:rPr>
            </w:pPr>
            <w:r w:rsidRPr="00E358E8">
              <w:rPr>
                <w:b/>
                <w:sz w:val="18"/>
                <w:szCs w:val="18"/>
              </w:rPr>
              <w:t>Вовлечение в оборот новых земельных участков в целях строительства жилья экономкласса</w:t>
            </w:r>
          </w:p>
        </w:tc>
      </w:tr>
      <w:tr w:rsidR="00441546" w:rsidRPr="00E358E8" w:rsidTr="00441546">
        <w:trPr>
          <w:gridAfter w:val="1"/>
          <w:wAfter w:w="1129" w:type="dxa"/>
          <w:trHeight w:val="565"/>
        </w:trPr>
        <w:tc>
          <w:tcPr>
            <w:tcW w:w="377" w:type="dxa"/>
            <w:vMerge w:val="restart"/>
          </w:tcPr>
          <w:p w:rsidR="00441546" w:rsidRPr="00E358E8" w:rsidRDefault="00441546" w:rsidP="00441546">
            <w:pPr>
              <w:jc w:val="center"/>
              <w:rPr>
                <w:sz w:val="18"/>
                <w:szCs w:val="18"/>
              </w:rPr>
            </w:pPr>
          </w:p>
        </w:tc>
        <w:tc>
          <w:tcPr>
            <w:tcW w:w="692" w:type="dxa"/>
            <w:vMerge w:val="restart"/>
          </w:tcPr>
          <w:p w:rsidR="00441546" w:rsidRPr="00E358E8" w:rsidRDefault="00441546" w:rsidP="00441546">
            <w:pPr>
              <w:jc w:val="center"/>
              <w:rPr>
                <w:sz w:val="18"/>
                <w:szCs w:val="18"/>
              </w:rPr>
            </w:pPr>
            <w:r w:rsidRPr="00E358E8">
              <w:rPr>
                <w:sz w:val="18"/>
                <w:szCs w:val="18"/>
              </w:rPr>
              <w:t>3.1</w:t>
            </w:r>
          </w:p>
          <w:p w:rsidR="00441546" w:rsidRPr="00E358E8" w:rsidRDefault="00441546" w:rsidP="00441546">
            <w:pPr>
              <w:jc w:val="center"/>
              <w:rPr>
                <w:sz w:val="18"/>
                <w:szCs w:val="18"/>
              </w:rPr>
            </w:pPr>
          </w:p>
          <w:p w:rsidR="00441546" w:rsidRPr="00E358E8" w:rsidRDefault="00441546" w:rsidP="00441546">
            <w:pPr>
              <w:jc w:val="center"/>
              <w:rPr>
                <w:sz w:val="18"/>
                <w:szCs w:val="18"/>
              </w:rPr>
            </w:pPr>
          </w:p>
        </w:tc>
        <w:tc>
          <w:tcPr>
            <w:tcW w:w="1312" w:type="dxa"/>
            <w:gridSpan w:val="2"/>
            <w:vMerge w:val="restart"/>
          </w:tcPr>
          <w:p w:rsidR="00441546" w:rsidRPr="00E358E8" w:rsidRDefault="00441546" w:rsidP="00441546">
            <w:pPr>
              <w:rPr>
                <w:sz w:val="18"/>
                <w:szCs w:val="18"/>
              </w:rPr>
            </w:pPr>
            <w:r w:rsidRPr="00E358E8">
              <w:rPr>
                <w:sz w:val="18"/>
                <w:szCs w:val="18"/>
              </w:rPr>
              <w:t xml:space="preserve">Предоставление земельных участков для строительства жилья </w:t>
            </w:r>
          </w:p>
          <w:p w:rsidR="00441546" w:rsidRPr="00E358E8" w:rsidRDefault="00441546" w:rsidP="00441546">
            <w:pPr>
              <w:rPr>
                <w:sz w:val="18"/>
                <w:szCs w:val="18"/>
              </w:rPr>
            </w:pPr>
          </w:p>
          <w:p w:rsidR="00441546" w:rsidRPr="00E358E8" w:rsidRDefault="00441546" w:rsidP="00441546">
            <w:pPr>
              <w:rPr>
                <w:sz w:val="18"/>
                <w:szCs w:val="18"/>
              </w:rPr>
            </w:pPr>
          </w:p>
        </w:tc>
        <w:tc>
          <w:tcPr>
            <w:tcW w:w="1703" w:type="dxa"/>
            <w:gridSpan w:val="2"/>
          </w:tcPr>
          <w:p w:rsidR="00441546" w:rsidRPr="00E358E8" w:rsidRDefault="00441546" w:rsidP="00441546">
            <w:pPr>
              <w:rPr>
                <w:sz w:val="18"/>
                <w:szCs w:val="18"/>
              </w:rPr>
            </w:pPr>
            <w:r w:rsidRPr="00E358E8">
              <w:rPr>
                <w:sz w:val="18"/>
                <w:szCs w:val="18"/>
              </w:rPr>
              <w:t>Федеральный бюджет</w:t>
            </w:r>
          </w:p>
        </w:tc>
        <w:tc>
          <w:tcPr>
            <w:tcW w:w="857" w:type="dxa"/>
            <w:gridSpan w:val="2"/>
          </w:tcPr>
          <w:p w:rsidR="00441546" w:rsidRPr="00E358E8" w:rsidRDefault="00441546" w:rsidP="00441546">
            <w:pPr>
              <w:jc w:val="center"/>
              <w:rPr>
                <w:sz w:val="18"/>
                <w:szCs w:val="18"/>
              </w:rPr>
            </w:pPr>
            <w:r w:rsidRPr="00E358E8">
              <w:rPr>
                <w:sz w:val="18"/>
                <w:szCs w:val="18"/>
              </w:rPr>
              <w:t>0</w:t>
            </w:r>
          </w:p>
        </w:tc>
        <w:tc>
          <w:tcPr>
            <w:tcW w:w="855" w:type="dxa"/>
          </w:tcPr>
          <w:p w:rsidR="00441546" w:rsidRPr="00E358E8" w:rsidRDefault="00441546" w:rsidP="00441546">
            <w:pPr>
              <w:jc w:val="center"/>
              <w:rPr>
                <w:sz w:val="18"/>
                <w:szCs w:val="18"/>
              </w:rPr>
            </w:pPr>
            <w:r w:rsidRPr="00E358E8">
              <w:rPr>
                <w:sz w:val="18"/>
                <w:szCs w:val="18"/>
              </w:rPr>
              <w:t>0</w:t>
            </w:r>
          </w:p>
        </w:tc>
        <w:tc>
          <w:tcPr>
            <w:tcW w:w="994" w:type="dxa"/>
          </w:tcPr>
          <w:p w:rsidR="00441546" w:rsidRPr="00E358E8" w:rsidRDefault="00441546" w:rsidP="00441546">
            <w:pPr>
              <w:jc w:val="center"/>
              <w:rPr>
                <w:sz w:val="18"/>
                <w:szCs w:val="18"/>
              </w:rPr>
            </w:pPr>
            <w:r w:rsidRPr="00E358E8">
              <w:rPr>
                <w:sz w:val="18"/>
                <w:szCs w:val="18"/>
              </w:rPr>
              <w:t>0</w:t>
            </w:r>
          </w:p>
        </w:tc>
        <w:tc>
          <w:tcPr>
            <w:tcW w:w="2837" w:type="dxa"/>
            <w:gridSpan w:val="4"/>
          </w:tcPr>
          <w:p w:rsidR="00441546" w:rsidRPr="00E358E8" w:rsidRDefault="00441546" w:rsidP="00441546">
            <w:pPr>
              <w:jc w:val="center"/>
              <w:rPr>
                <w:sz w:val="18"/>
                <w:szCs w:val="18"/>
              </w:rPr>
            </w:pPr>
            <w:r w:rsidRPr="00E358E8">
              <w:rPr>
                <w:noProof/>
                <w:sz w:val="18"/>
                <w:szCs w:val="18"/>
              </w:rPr>
              <mc:AlternateContent>
                <mc:Choice Requires="wps">
                  <w:drawing>
                    <wp:anchor distT="0" distB="0" distL="114300" distR="114300" simplePos="0" relativeHeight="251674624" behindDoc="0" locked="0" layoutInCell="1" allowOverlap="1" wp14:anchorId="410457B6" wp14:editId="5EA5AAEC">
                      <wp:simplePos x="0" y="0"/>
                      <wp:positionH relativeFrom="column">
                        <wp:posOffset>1213485</wp:posOffset>
                      </wp:positionH>
                      <wp:positionV relativeFrom="paragraph">
                        <wp:posOffset>13970</wp:posOffset>
                      </wp:positionV>
                      <wp:extent cx="0" cy="1162050"/>
                      <wp:effectExtent l="9525" t="12700" r="9525" b="63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2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95.55pt;margin-top:1.1pt;width:0;height:9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Qh8TAIAAFYEAAAOAAAAZHJzL2Uyb0RvYy54bWysVM2O0zAQviPxDlbubZLSljZqukJJy2WB&#10;Srs8gGs7jUViW7bbtEJICy+wj8ArcOHAj/YZ0jdi7P6oCxeE6MEd2zPffDPzOZOrbV2hDdOGS5EG&#10;cTcKEBNEUi5WafD2dt4ZBchYLCiupGBpsGMmuJo+fTJpVMJ6spQVZRoBiDBJo9KgtFYlYWhIyWps&#10;ulIxAZeF1DW2sNWrkGrcAHpdhb0oGoaN1FRpSZgxcJofLoOpxy8KRuybojDMoioNgJv1q/br0q3h&#10;dIKTlcaq5ORIA/8DixpzAUnPUDm2GK01/wOq5kRLIwvbJbIOZVFwwnwNUE0c/VbNTYkV87VAc4w6&#10;t8n8P1jyerPQiNM06EF7BK5hRu3n/d3+vv3Zftnfo/3H9gGW/af9Xfu1/dF+bx/abwicoXONMgkA&#10;ZGKhXe1kK27UtSTvDBIyK7FYMV/B7U4BauwiwkchbmMU5F82ryQFH7y20rdxW+jaQUKD0NZPa3ee&#10;FttaRA6HBE7jeNiLBp5PiJNToNLGvmSyRs5IA2M15qvSZlII0ITUsU+DN9fGOlo4OQW4rELOeVV5&#10;aVQCNWkwHvQGPsDIilN36dyMXi2zSqMNduLyP18j3Fy6abkW1IOVDNPZ0baYVwcbklfC4UFhQOdo&#10;HdTzfhyNZ6PZqN/p94azTj/K886LedbvDOfx80H+LM+yPP7gqMX9pOSUMuHYnZQc9/9OKcc3ddDg&#10;WcvnNoSP0X2/gOzp35P2k3XDPMhiKeluoU8TB/F65+NDc6/jcg/25edg+gsAAP//AwBQSwMEFAAG&#10;AAgAAAAhAEku5VDcAAAACQEAAA8AAABkcnMvZG93bnJldi54bWxMj8FuwjAQRO9I/IO1lXpBxYkl&#10;KkjjIITUQ48FJK4m3iZp43UUOyTl67v00t72aUazM/l2cq24Yh8aTxrSZQICqfS2oUrD6fj6tAYR&#10;oiFrWk+o4RsDbIv5LDeZ9SO94/UQK8EhFDKjoY6xy6QMZY3OhKXvkFj78L0zkbGvpO3NyOGulSpJ&#10;nqUzDfGH2nS4r7H8OgxOA4ZhlSa7jatOb7dxcVa3z7E7av34MO1eQESc4p8Z7vW5OhTc6eIHskG0&#10;zJs0ZasGpUDc9V++8LFeKZBFLv8vKH4AAAD//wMAUEsBAi0AFAAGAAgAAAAhALaDOJL+AAAA4QEA&#10;ABMAAAAAAAAAAAAAAAAAAAAAAFtDb250ZW50X1R5cGVzXS54bWxQSwECLQAUAAYACAAAACEAOP0h&#10;/9YAAACUAQAACwAAAAAAAAAAAAAAAAAvAQAAX3JlbHMvLnJlbHNQSwECLQAUAAYACAAAACEAipEI&#10;fEwCAABWBAAADgAAAAAAAAAAAAAAAAAuAgAAZHJzL2Uyb0RvYy54bWxQSwECLQAUAAYACAAAACEA&#10;SS7lUNwAAAAJAQAADwAAAAAAAAAAAAAAAACmBAAAZHJzL2Rvd25yZXYueG1sUEsFBgAAAAAEAAQA&#10;8wAAAK8FAAAAAA==&#10;"/>
                  </w:pict>
                </mc:Fallback>
              </mc:AlternateContent>
            </w:r>
            <w:r w:rsidRPr="00E358E8">
              <w:rPr>
                <w:noProof/>
                <w:sz w:val="18"/>
                <w:szCs w:val="18"/>
              </w:rPr>
              <mc:AlternateContent>
                <mc:Choice Requires="wps">
                  <w:drawing>
                    <wp:anchor distT="0" distB="0" distL="114300" distR="114300" simplePos="0" relativeHeight="251672576" behindDoc="0" locked="0" layoutInCell="1" allowOverlap="1" wp14:anchorId="149AF65B" wp14:editId="17E9B3A3">
                      <wp:simplePos x="0" y="0"/>
                      <wp:positionH relativeFrom="column">
                        <wp:posOffset>539115</wp:posOffset>
                      </wp:positionH>
                      <wp:positionV relativeFrom="paragraph">
                        <wp:posOffset>13970</wp:posOffset>
                      </wp:positionV>
                      <wp:extent cx="0" cy="1162050"/>
                      <wp:effectExtent l="11430" t="12700" r="7620" b="63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205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42.45pt;margin-top:1.1pt;width:0;height:9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5tFTAIAAFYEAAAOAAAAZHJzL2Uyb0RvYy54bWysVEtu2zAQ3RfoHQjtbUmO49qC5aCQ7G7S&#10;1kDSA9AkZRGVSIKkLRtFgTQXyBF6hW666Ac5g3yjDukPnHZTFPWCHpIzb97MPGp8takrtGbacCnS&#10;IO5GAWKCSMrFMg3e3c46wwAZiwXFlRQsDbbMBFeT58/GjUpYT5ayokwjABEmaVQalNaqJAwNKVmN&#10;TVcqJuCykLrGFrZ6GVKNG0Cvq7AXRYOwkZoqLQkzBk7z/WUw8fhFwYh9WxSGWVSlAXCzftV+Xbg1&#10;nIxxstRYlZwcaOB/YFFjLiDpCSrHFqOV5n9A1ZxoaWRhu0TWoSwKTpivAaqJo9+quSmxYr4WaI5R&#10;pzaZ/wdL3qznGnEKsxsFSOAaZtR+3t3tHtqf7ZfdA9p9ah9h2d3v7tqv7Y/2e/vYfkPgDJ1rlEkA&#10;IBNz7WonG3GjriV5b5CQWYnFkvkKbrcKUGMXET4JcRujIP+ieS0p+OCVlb6Nm0LXDhIahDZ+WtvT&#10;tNjGIrI/JHAax4NedOknGeLkGKi0sa+YrJEz0sBYjfmytJkUAjQhdezT4PW1sY4WTo4BLquQM15V&#10;XhqVQE0aXMQvLn2AkRWn7tK5Gb1cZJVGa+zE5X++Rrg5d9NyJagHKxmm04NtMa/2NiSvhMODwoDO&#10;wdqr58MoGk2H02G/0+8Npp1+lOedl7Os3xnMgFJ+kWdZHn901OJ+UnJKmXDsjkqO+3+nlMOb2mvw&#10;pOVTG8Kn6L5fQPb470n7ybph7mWxkHQ718eJg3i98+Ghuddxvgf7/HMw+QUAAP//AwBQSwMEFAAG&#10;AAgAAAAhAH/44nzaAAAABwEAAA8AAABkcnMvZG93bnJldi54bWxMjsFOg0AURfcm/sPkmbizQ9Ea&#10;pAyNNRrTJaUfMGWeQGDeEGZosV/v001d3tyTe0+2mW0vTjj61pGC5SICgVQ501Kt4FB+PCQgfNBk&#10;dO8IFXyjh01+e5Pp1LgzFXjah1rwCPlUK2hCGFIpfdWg1X7hBiTuvtxodeA41tKM+szjtpdxFD1L&#10;q1vih0YP+NZg1e0nq6B7vBS7rtm9X/y2lIdVWUz0uVXq/m5+XYMIOIcrDL/6rA45Ox3dRMaLXkHy&#10;9MKkgjgGwfVfPDKWrGKQeSb/++c/AAAA//8DAFBLAQItABQABgAIAAAAIQC2gziS/gAAAOEBAAAT&#10;AAAAAAAAAAAAAAAAAAAAAABbQ29udGVudF9UeXBlc10ueG1sUEsBAi0AFAAGAAgAAAAhADj9If/W&#10;AAAAlAEAAAsAAAAAAAAAAAAAAAAALwEAAF9yZWxzLy5yZWxzUEsBAi0AFAAGAAgAAAAhAGjbm0VM&#10;AgAAVgQAAA4AAAAAAAAAAAAAAAAALgIAAGRycy9lMm9Eb2MueG1sUEsBAi0AFAAGAAgAAAAhAH/4&#10;4nzaAAAABwEAAA8AAAAAAAAAAAAAAAAApgQAAGRycy9kb3ducmV2LnhtbFBLBQYAAAAABAAEAPMA&#10;AACtBQAAAAA=&#10;" strokeweight=".25pt"/>
                  </w:pict>
                </mc:Fallback>
              </mc:AlternateContent>
            </w:r>
            <w:r w:rsidRPr="00E358E8">
              <w:rPr>
                <w:sz w:val="18"/>
                <w:szCs w:val="18"/>
              </w:rPr>
              <w:t xml:space="preserve">    0               0             0</w:t>
            </w:r>
          </w:p>
        </w:tc>
        <w:tc>
          <w:tcPr>
            <w:tcW w:w="1287" w:type="dxa"/>
            <w:gridSpan w:val="2"/>
            <w:vMerge w:val="restart"/>
          </w:tcPr>
          <w:p w:rsidR="00441546" w:rsidRPr="00E358E8" w:rsidRDefault="00441546" w:rsidP="00441546">
            <w:pPr>
              <w:jc w:val="center"/>
              <w:rPr>
                <w:sz w:val="18"/>
                <w:szCs w:val="18"/>
              </w:rPr>
            </w:pPr>
            <w:r w:rsidRPr="00E358E8">
              <w:rPr>
                <w:sz w:val="18"/>
                <w:szCs w:val="18"/>
              </w:rPr>
              <w:t>Администрация городского поселения</w:t>
            </w:r>
          </w:p>
        </w:tc>
      </w:tr>
      <w:tr w:rsidR="00441546" w:rsidRPr="00E358E8" w:rsidTr="00441546">
        <w:trPr>
          <w:gridAfter w:val="1"/>
          <w:wAfter w:w="1129" w:type="dxa"/>
          <w:trHeight w:val="489"/>
        </w:trPr>
        <w:tc>
          <w:tcPr>
            <w:tcW w:w="377" w:type="dxa"/>
            <w:vMerge/>
          </w:tcPr>
          <w:p w:rsidR="00441546" w:rsidRPr="00E358E8" w:rsidRDefault="00441546" w:rsidP="00441546">
            <w:pPr>
              <w:jc w:val="center"/>
              <w:rPr>
                <w:sz w:val="18"/>
                <w:szCs w:val="18"/>
              </w:rPr>
            </w:pPr>
          </w:p>
        </w:tc>
        <w:tc>
          <w:tcPr>
            <w:tcW w:w="692" w:type="dxa"/>
            <w:vMerge/>
          </w:tcPr>
          <w:p w:rsidR="00441546" w:rsidRPr="00E358E8" w:rsidRDefault="00441546" w:rsidP="00441546">
            <w:pPr>
              <w:jc w:val="center"/>
              <w:rPr>
                <w:sz w:val="18"/>
                <w:szCs w:val="18"/>
              </w:rPr>
            </w:pPr>
          </w:p>
        </w:tc>
        <w:tc>
          <w:tcPr>
            <w:tcW w:w="1312" w:type="dxa"/>
            <w:gridSpan w:val="2"/>
            <w:vMerge/>
          </w:tcPr>
          <w:p w:rsidR="00441546" w:rsidRPr="00E358E8" w:rsidRDefault="00441546" w:rsidP="00441546">
            <w:pPr>
              <w:rPr>
                <w:sz w:val="18"/>
                <w:szCs w:val="18"/>
              </w:rPr>
            </w:pPr>
          </w:p>
        </w:tc>
        <w:tc>
          <w:tcPr>
            <w:tcW w:w="1703" w:type="dxa"/>
            <w:gridSpan w:val="2"/>
          </w:tcPr>
          <w:p w:rsidR="00441546" w:rsidRPr="00E358E8" w:rsidRDefault="00441546" w:rsidP="00441546">
            <w:pPr>
              <w:rPr>
                <w:sz w:val="18"/>
                <w:szCs w:val="18"/>
              </w:rPr>
            </w:pPr>
            <w:r w:rsidRPr="00E358E8">
              <w:rPr>
                <w:sz w:val="18"/>
                <w:szCs w:val="18"/>
              </w:rPr>
              <w:t>Областной бюджет</w:t>
            </w:r>
          </w:p>
        </w:tc>
        <w:tc>
          <w:tcPr>
            <w:tcW w:w="857" w:type="dxa"/>
            <w:gridSpan w:val="2"/>
          </w:tcPr>
          <w:p w:rsidR="00441546" w:rsidRPr="00E358E8" w:rsidRDefault="00441546" w:rsidP="00441546">
            <w:pPr>
              <w:jc w:val="center"/>
              <w:rPr>
                <w:sz w:val="18"/>
                <w:szCs w:val="18"/>
              </w:rPr>
            </w:pPr>
            <w:r w:rsidRPr="00E358E8">
              <w:rPr>
                <w:sz w:val="18"/>
                <w:szCs w:val="18"/>
              </w:rPr>
              <w:t>0</w:t>
            </w:r>
          </w:p>
        </w:tc>
        <w:tc>
          <w:tcPr>
            <w:tcW w:w="855" w:type="dxa"/>
          </w:tcPr>
          <w:p w:rsidR="00441546" w:rsidRPr="00E358E8" w:rsidRDefault="00441546" w:rsidP="00441546">
            <w:pPr>
              <w:jc w:val="center"/>
              <w:rPr>
                <w:sz w:val="18"/>
                <w:szCs w:val="18"/>
              </w:rPr>
            </w:pPr>
            <w:r w:rsidRPr="00E358E8">
              <w:rPr>
                <w:sz w:val="18"/>
                <w:szCs w:val="18"/>
              </w:rPr>
              <w:t>0</w:t>
            </w:r>
          </w:p>
        </w:tc>
        <w:tc>
          <w:tcPr>
            <w:tcW w:w="994" w:type="dxa"/>
          </w:tcPr>
          <w:p w:rsidR="00441546" w:rsidRPr="00E358E8" w:rsidRDefault="00441546" w:rsidP="00441546">
            <w:pPr>
              <w:jc w:val="center"/>
              <w:rPr>
                <w:sz w:val="18"/>
                <w:szCs w:val="18"/>
              </w:rPr>
            </w:pPr>
            <w:r w:rsidRPr="00E358E8">
              <w:rPr>
                <w:sz w:val="18"/>
                <w:szCs w:val="18"/>
              </w:rPr>
              <w:t>0</w:t>
            </w:r>
          </w:p>
        </w:tc>
        <w:tc>
          <w:tcPr>
            <w:tcW w:w="2837" w:type="dxa"/>
            <w:gridSpan w:val="4"/>
          </w:tcPr>
          <w:p w:rsidR="00441546" w:rsidRPr="00E358E8" w:rsidRDefault="00441546" w:rsidP="00441546">
            <w:pPr>
              <w:jc w:val="center"/>
              <w:rPr>
                <w:sz w:val="18"/>
                <w:szCs w:val="18"/>
              </w:rPr>
            </w:pPr>
            <w:r w:rsidRPr="00E358E8">
              <w:rPr>
                <w:noProof/>
                <w:sz w:val="18"/>
                <w:szCs w:val="18"/>
              </w:rPr>
              <mc:AlternateContent>
                <mc:Choice Requires="wps">
                  <w:drawing>
                    <wp:anchor distT="0" distB="0" distL="114300" distR="114300" simplePos="0" relativeHeight="251673600" behindDoc="0" locked="0" layoutInCell="1" allowOverlap="1" wp14:anchorId="7B9D3EFD" wp14:editId="5A867AC0">
                      <wp:simplePos x="0" y="0"/>
                      <wp:positionH relativeFrom="column">
                        <wp:posOffset>537845</wp:posOffset>
                      </wp:positionH>
                      <wp:positionV relativeFrom="paragraph">
                        <wp:posOffset>58420</wp:posOffset>
                      </wp:positionV>
                      <wp:extent cx="1270" cy="9525"/>
                      <wp:effectExtent l="10160" t="9525" r="7620" b="95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42.35pt;margin-top:4.6pt;width:.1pt;height:.7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S8GTwIAAGAEAAAOAAAAZHJzL2Uyb0RvYy54bWysVM2O0zAQviPxDlbu3TSl2+1G265Q0nJZ&#10;oNIu3F3baSwc27LdphVC2uUF9hF4BS4c+NE+Q/pGjN20bOGCEDk444znm29mPuficl0JtGLGciVH&#10;UXLSjRCTRFEuF6Pozc20M4yQdVhSLJRko2jDbHQ5fvrkotYp66lSCcoMAhBp01qPotI5ncaxJSWr&#10;sD1RmklwFspU2MHWLGJqcA3olYh73e4grpWh2ijCrIWv+c4ZjQN+UTDiXheFZQ6JUQTcXFhNWOd+&#10;jccXOF0YrEtOWhr4H1hUmEtIeoDKscNoafgfUBUnRllVuBOiqlgVBScs1ADVJN3fqrkusWahFmiO&#10;1Yc22f8HS16tZgZxCrODSUlcwYyaT9vb7X3zo/m8vUfbu+YBlu3H7W3zpfnefGsemq8IDkPnam1T&#10;AMjkzPjayVpe6ytF3lkkVVZiuWChgpuNBtTER8RHIX5jNeSf1y8VhTN46VRo47owFSoE1299oAeH&#10;VqF1mNvmMDe2dojAx6R3BrMl4Dg/7Z2GPDj1ED5QG+teMFUhb4wi6wzmi9JlSkpQhzI7eLy6ss4T&#10;/BXgg6WaciGCSIREdZvAe6wSnHpn2JjFPBMGrbCXWXhaFkfHjFpKGsBKhumktR3mYmdDciE9HhQG&#10;dFprp6P3593zyXAy7Hf6vcGk0+/meef5NOt3BtPk7DR/lmdZnnzwrUr6ackpZdKz22s66f+dZtrb&#10;tVPjQdWHNsTH6KFfQHb/DqTDjP1YdwKZK7qZmf3sQcbhcHvl/D15vAf78Y9h/BMAAP//AwBQSwME&#10;FAAGAAgAAAAhAMNY4VXbAAAABgEAAA8AAABkcnMvZG93bnJldi54bWxMjsFOg0AURfcm/YfJa+LO&#10;Dm1IocjQGBONC0Ni1f2UeQKWeYPMFOjf+1zZ5c09uffk+9l2YsTBt44UrFcRCKTKmZZqBR/vT3cp&#10;CB80Gd05QgUX9LAvFje5zoyb6A3HQ6gFj5DPtIImhD6T0lcNWu1Xrkfi7ssNVgeOQy3NoCcet53c&#10;RNFWWt0SPzS6x8cGq9PhbBX8UHL5jOWYfpdl2D6/vNaE5aTU7XJ+uAcRcA7/MPzpszoU7HR0ZzJe&#10;dArSOGFSwW4Dgus03oE4MhYlIItcXusXvwAAAP//AwBQSwECLQAUAAYACAAAACEAtoM4kv4AAADh&#10;AQAAEwAAAAAAAAAAAAAAAAAAAAAAW0NvbnRlbnRfVHlwZXNdLnhtbFBLAQItABQABgAIAAAAIQA4&#10;/SH/1gAAAJQBAAALAAAAAAAAAAAAAAAAAC8BAABfcmVscy8ucmVsc1BLAQItABQABgAIAAAAIQCz&#10;pS8GTwIAAGAEAAAOAAAAAAAAAAAAAAAAAC4CAABkcnMvZTJvRG9jLnhtbFBLAQItABQABgAIAAAA&#10;IQDDWOFV2wAAAAYBAAAPAAAAAAAAAAAAAAAAAKkEAABkcnMvZG93bnJldi54bWxQSwUGAAAAAAQA&#10;BADzAAAAsQUAAAAA&#10;"/>
                  </w:pict>
                </mc:Fallback>
              </mc:AlternateContent>
            </w:r>
            <w:r w:rsidRPr="00E358E8">
              <w:rPr>
                <w:sz w:val="18"/>
                <w:szCs w:val="18"/>
              </w:rPr>
              <w:t xml:space="preserve"> 0                0             0</w:t>
            </w:r>
          </w:p>
        </w:tc>
        <w:tc>
          <w:tcPr>
            <w:tcW w:w="1287" w:type="dxa"/>
            <w:gridSpan w:val="2"/>
            <w:vMerge/>
          </w:tcPr>
          <w:p w:rsidR="00441546" w:rsidRPr="00E358E8" w:rsidRDefault="00441546" w:rsidP="00441546">
            <w:pPr>
              <w:jc w:val="center"/>
              <w:rPr>
                <w:sz w:val="18"/>
                <w:szCs w:val="18"/>
              </w:rPr>
            </w:pPr>
          </w:p>
        </w:tc>
      </w:tr>
      <w:tr w:rsidR="00441546" w:rsidRPr="00E358E8" w:rsidTr="00441546">
        <w:trPr>
          <w:gridAfter w:val="1"/>
          <w:wAfter w:w="1129" w:type="dxa"/>
          <w:trHeight w:val="525"/>
        </w:trPr>
        <w:tc>
          <w:tcPr>
            <w:tcW w:w="377" w:type="dxa"/>
            <w:vMerge/>
          </w:tcPr>
          <w:p w:rsidR="00441546" w:rsidRPr="00E358E8" w:rsidRDefault="00441546" w:rsidP="00441546">
            <w:pPr>
              <w:jc w:val="center"/>
              <w:rPr>
                <w:sz w:val="18"/>
                <w:szCs w:val="18"/>
              </w:rPr>
            </w:pPr>
          </w:p>
        </w:tc>
        <w:tc>
          <w:tcPr>
            <w:tcW w:w="692" w:type="dxa"/>
            <w:vMerge/>
          </w:tcPr>
          <w:p w:rsidR="00441546" w:rsidRPr="00E358E8" w:rsidRDefault="00441546" w:rsidP="00441546">
            <w:pPr>
              <w:jc w:val="center"/>
              <w:rPr>
                <w:sz w:val="18"/>
                <w:szCs w:val="18"/>
              </w:rPr>
            </w:pPr>
          </w:p>
        </w:tc>
        <w:tc>
          <w:tcPr>
            <w:tcW w:w="1312" w:type="dxa"/>
            <w:gridSpan w:val="2"/>
            <w:vMerge/>
          </w:tcPr>
          <w:p w:rsidR="00441546" w:rsidRPr="00E358E8" w:rsidRDefault="00441546" w:rsidP="00441546">
            <w:pPr>
              <w:rPr>
                <w:sz w:val="18"/>
                <w:szCs w:val="18"/>
              </w:rPr>
            </w:pPr>
          </w:p>
        </w:tc>
        <w:tc>
          <w:tcPr>
            <w:tcW w:w="1703" w:type="dxa"/>
            <w:gridSpan w:val="2"/>
          </w:tcPr>
          <w:p w:rsidR="00441546" w:rsidRPr="00E358E8" w:rsidRDefault="00441546" w:rsidP="00441546">
            <w:pPr>
              <w:rPr>
                <w:sz w:val="18"/>
                <w:szCs w:val="18"/>
              </w:rPr>
            </w:pPr>
            <w:r w:rsidRPr="00E358E8">
              <w:rPr>
                <w:sz w:val="18"/>
                <w:szCs w:val="18"/>
              </w:rPr>
              <w:t>Бюджет муниципального образования*</w:t>
            </w:r>
          </w:p>
        </w:tc>
        <w:tc>
          <w:tcPr>
            <w:tcW w:w="857" w:type="dxa"/>
            <w:gridSpan w:val="2"/>
          </w:tcPr>
          <w:p w:rsidR="00441546" w:rsidRPr="00E358E8" w:rsidRDefault="00441546" w:rsidP="00441546">
            <w:pPr>
              <w:jc w:val="center"/>
              <w:rPr>
                <w:sz w:val="18"/>
                <w:szCs w:val="18"/>
              </w:rPr>
            </w:pPr>
            <w:r w:rsidRPr="00E358E8">
              <w:rPr>
                <w:sz w:val="18"/>
                <w:szCs w:val="18"/>
              </w:rPr>
              <w:t>0</w:t>
            </w:r>
          </w:p>
        </w:tc>
        <w:tc>
          <w:tcPr>
            <w:tcW w:w="855" w:type="dxa"/>
          </w:tcPr>
          <w:p w:rsidR="00441546" w:rsidRPr="00E358E8" w:rsidRDefault="00441546" w:rsidP="00441546">
            <w:pPr>
              <w:jc w:val="center"/>
              <w:rPr>
                <w:sz w:val="18"/>
                <w:szCs w:val="18"/>
              </w:rPr>
            </w:pPr>
            <w:r w:rsidRPr="00E358E8">
              <w:rPr>
                <w:sz w:val="18"/>
                <w:szCs w:val="18"/>
              </w:rPr>
              <w:t>0</w:t>
            </w:r>
          </w:p>
        </w:tc>
        <w:tc>
          <w:tcPr>
            <w:tcW w:w="994" w:type="dxa"/>
          </w:tcPr>
          <w:p w:rsidR="00441546" w:rsidRPr="00E358E8" w:rsidRDefault="00441546" w:rsidP="00441546">
            <w:pPr>
              <w:jc w:val="center"/>
              <w:rPr>
                <w:sz w:val="18"/>
                <w:szCs w:val="18"/>
              </w:rPr>
            </w:pPr>
            <w:r w:rsidRPr="00E358E8">
              <w:rPr>
                <w:sz w:val="18"/>
                <w:szCs w:val="18"/>
              </w:rPr>
              <w:t>0</w:t>
            </w:r>
          </w:p>
        </w:tc>
        <w:tc>
          <w:tcPr>
            <w:tcW w:w="2837" w:type="dxa"/>
            <w:gridSpan w:val="4"/>
          </w:tcPr>
          <w:p w:rsidR="00441546" w:rsidRPr="00E358E8" w:rsidRDefault="00441546" w:rsidP="00441546">
            <w:pPr>
              <w:jc w:val="center"/>
              <w:rPr>
                <w:sz w:val="18"/>
                <w:szCs w:val="18"/>
              </w:rPr>
            </w:pPr>
            <w:r w:rsidRPr="00E358E8">
              <w:rPr>
                <w:sz w:val="18"/>
                <w:szCs w:val="18"/>
              </w:rPr>
              <w:t xml:space="preserve">    0               0               0</w:t>
            </w:r>
          </w:p>
        </w:tc>
        <w:tc>
          <w:tcPr>
            <w:tcW w:w="1287" w:type="dxa"/>
            <w:gridSpan w:val="2"/>
            <w:vMerge/>
          </w:tcPr>
          <w:p w:rsidR="00441546" w:rsidRPr="00E358E8" w:rsidRDefault="00441546" w:rsidP="00441546">
            <w:pPr>
              <w:jc w:val="center"/>
              <w:rPr>
                <w:sz w:val="18"/>
                <w:szCs w:val="18"/>
              </w:rPr>
            </w:pPr>
          </w:p>
        </w:tc>
      </w:tr>
      <w:tr w:rsidR="00441546" w:rsidRPr="00E358E8" w:rsidTr="00441546">
        <w:trPr>
          <w:gridAfter w:val="1"/>
          <w:wAfter w:w="1129" w:type="dxa"/>
          <w:trHeight w:val="561"/>
        </w:trPr>
        <w:tc>
          <w:tcPr>
            <w:tcW w:w="377" w:type="dxa"/>
            <w:vMerge/>
          </w:tcPr>
          <w:p w:rsidR="00441546" w:rsidRPr="00E358E8" w:rsidRDefault="00441546" w:rsidP="00441546">
            <w:pPr>
              <w:jc w:val="center"/>
              <w:rPr>
                <w:sz w:val="18"/>
                <w:szCs w:val="18"/>
              </w:rPr>
            </w:pPr>
          </w:p>
        </w:tc>
        <w:tc>
          <w:tcPr>
            <w:tcW w:w="692" w:type="dxa"/>
            <w:vMerge/>
          </w:tcPr>
          <w:p w:rsidR="00441546" w:rsidRPr="00E358E8" w:rsidRDefault="00441546" w:rsidP="00441546">
            <w:pPr>
              <w:jc w:val="center"/>
              <w:rPr>
                <w:sz w:val="18"/>
                <w:szCs w:val="18"/>
              </w:rPr>
            </w:pPr>
          </w:p>
        </w:tc>
        <w:tc>
          <w:tcPr>
            <w:tcW w:w="1312" w:type="dxa"/>
            <w:gridSpan w:val="2"/>
            <w:vMerge/>
          </w:tcPr>
          <w:p w:rsidR="00441546" w:rsidRPr="00E358E8" w:rsidRDefault="00441546" w:rsidP="00441546">
            <w:pPr>
              <w:rPr>
                <w:sz w:val="18"/>
                <w:szCs w:val="18"/>
              </w:rPr>
            </w:pPr>
          </w:p>
        </w:tc>
        <w:tc>
          <w:tcPr>
            <w:tcW w:w="1703" w:type="dxa"/>
            <w:gridSpan w:val="2"/>
          </w:tcPr>
          <w:p w:rsidR="00441546" w:rsidRPr="00E358E8" w:rsidRDefault="00441546" w:rsidP="00441546">
            <w:pPr>
              <w:rPr>
                <w:sz w:val="18"/>
                <w:szCs w:val="18"/>
              </w:rPr>
            </w:pPr>
            <w:r w:rsidRPr="00E358E8">
              <w:rPr>
                <w:sz w:val="18"/>
                <w:szCs w:val="18"/>
              </w:rPr>
              <w:t>Бюджет Орловского сельского поселения</w:t>
            </w:r>
          </w:p>
        </w:tc>
        <w:tc>
          <w:tcPr>
            <w:tcW w:w="857" w:type="dxa"/>
            <w:gridSpan w:val="2"/>
          </w:tcPr>
          <w:p w:rsidR="00441546" w:rsidRPr="00E358E8" w:rsidRDefault="00441546" w:rsidP="00441546">
            <w:pPr>
              <w:jc w:val="center"/>
              <w:rPr>
                <w:sz w:val="18"/>
                <w:szCs w:val="18"/>
              </w:rPr>
            </w:pPr>
            <w:r w:rsidRPr="00E358E8">
              <w:rPr>
                <w:sz w:val="18"/>
                <w:szCs w:val="18"/>
              </w:rPr>
              <w:t>0</w:t>
            </w:r>
          </w:p>
        </w:tc>
        <w:tc>
          <w:tcPr>
            <w:tcW w:w="855" w:type="dxa"/>
          </w:tcPr>
          <w:p w:rsidR="00441546" w:rsidRPr="00E358E8" w:rsidRDefault="00441546" w:rsidP="00441546">
            <w:pPr>
              <w:jc w:val="center"/>
              <w:rPr>
                <w:sz w:val="18"/>
                <w:szCs w:val="18"/>
              </w:rPr>
            </w:pPr>
            <w:r w:rsidRPr="00E358E8">
              <w:rPr>
                <w:sz w:val="18"/>
                <w:szCs w:val="18"/>
              </w:rPr>
              <w:t>0</w:t>
            </w:r>
          </w:p>
        </w:tc>
        <w:tc>
          <w:tcPr>
            <w:tcW w:w="994" w:type="dxa"/>
          </w:tcPr>
          <w:p w:rsidR="00441546" w:rsidRPr="00E358E8" w:rsidRDefault="00441546" w:rsidP="00441546">
            <w:pPr>
              <w:jc w:val="center"/>
              <w:rPr>
                <w:sz w:val="18"/>
                <w:szCs w:val="18"/>
              </w:rPr>
            </w:pPr>
            <w:r w:rsidRPr="00E358E8">
              <w:rPr>
                <w:sz w:val="18"/>
                <w:szCs w:val="18"/>
              </w:rPr>
              <w:t>0</w:t>
            </w:r>
          </w:p>
        </w:tc>
        <w:tc>
          <w:tcPr>
            <w:tcW w:w="2837" w:type="dxa"/>
            <w:gridSpan w:val="4"/>
          </w:tcPr>
          <w:p w:rsidR="00441546" w:rsidRPr="00E358E8" w:rsidRDefault="00441546" w:rsidP="00441546">
            <w:pPr>
              <w:jc w:val="center"/>
              <w:rPr>
                <w:sz w:val="18"/>
                <w:szCs w:val="18"/>
              </w:rPr>
            </w:pPr>
            <w:r w:rsidRPr="00E358E8">
              <w:rPr>
                <w:noProof/>
                <w:sz w:val="18"/>
                <w:szCs w:val="18"/>
              </w:rPr>
              <mc:AlternateContent>
                <mc:Choice Requires="wps">
                  <w:drawing>
                    <wp:anchor distT="0" distB="0" distL="114300" distR="114300" simplePos="0" relativeHeight="251676672" behindDoc="0" locked="0" layoutInCell="1" allowOverlap="1" wp14:anchorId="742007EA" wp14:editId="0BDC98FE">
                      <wp:simplePos x="0" y="0"/>
                      <wp:positionH relativeFrom="column">
                        <wp:posOffset>1224280</wp:posOffset>
                      </wp:positionH>
                      <wp:positionV relativeFrom="paragraph">
                        <wp:posOffset>-8255</wp:posOffset>
                      </wp:positionV>
                      <wp:extent cx="0" cy="1371600"/>
                      <wp:effectExtent l="10795" t="6350" r="8255" b="1270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96.4pt;margin-top:-.65pt;width:0;height:1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CIdTQIAAFYEAAAOAAAAZHJzL2Uyb0RvYy54bWysVEtu2zAQ3RfoHQjtbUmOfxEiB4Vkd5O2&#10;AZIegCYpi6hEEiRt2SgKpL1AjtArdNNFP8gZ5Bt1SNlG0m6Kol7QQ3LmzZuZR11cbusKbZg2XIo0&#10;iPtRgJggknKxSoO3t4veNEDGYkFxJQVLgx0zweXs+bOLRiVsIEtZUaYRgAiTNCoNSmtVEoaGlKzG&#10;pi8VE3BZSF1jC1u9CqnGDaDXVTiIonHYSE2VloQZA6d5dxnMPH5RMGLfFIVhFlVpANysX7Vfl24N&#10;Zxc4WWmsSk4ONPA/sKgxF5D0BJVji9Fa8z+gak60NLKwfSLrUBYFJ8zXANXE0W/V3JRYMV8LNMeo&#10;U5vM/4MlrzfXGnEKs5sESOAaZtR+3t/t79uf7Zf9Pdp/bB9g2X/a37Vf2x/t9/ah/YbAGTrXKJMA&#10;QCautaudbMWNupLknUFCZiUWK+YruN0pQI1dRPgkxG2MgvzL5pWk4IPXVvo2bgtdO0hoENr6ae1O&#10;02Jbi0h3SOA0PpvE48hPMsTJMVBpY18yWSNnpIGxGvNVaTMpBGhC6tinwZsrYx0tnBwDXFYhF7yq&#10;vDQqgZo0OB8NRj7AyIpTd+ncjF4ts0qjDXbi8j9fI9w8dtNyLagHKxmm84NtMa86G5JXwuFBYUDn&#10;YHXqeX8enc+n8+mwNxyM571hlOe9F4ts2Bsv4skoP8uzLI8/OGrxMCk5pUw4dkclx8O/U8rhTXUa&#10;PGn51IbwKbrvF5A9/nvSfrJumJ0slpLurvVx4iBe73x4aO51PN6D/fhzMPsFAAD//wMAUEsDBBQA&#10;BgAIAAAAIQCGLrGk3gAAAAoBAAAPAAAAZHJzL2Rvd25yZXYueG1sTI/NTsMwEITvSLyDtUhcUOsk&#10;FNqmcaoKiQPH/khc3XhJQuN1FDtN6NOz5VKOszOa+TZbj7YRZ+x87UhBPI1AIBXO1FQqOOzfJwsQ&#10;PmgyunGECn7Qwzq/v8t0atxAWzzvQim4hHyqFVQhtKmUvqjQaj91LRJ7X66zOrDsSmk6PXC5bWQS&#10;Ra/S6pp4odItvlVYnHa9VYC+f4mjzdKWh4/L8PSZXL6Hdq/U48O4WYEIOIZbGK74jA45Mx1dT8aL&#10;hvUyYfSgYBI/g7gG/g5HBUk8m4PMM/n/hfwXAAD//wMAUEsBAi0AFAAGAAgAAAAhALaDOJL+AAAA&#10;4QEAABMAAAAAAAAAAAAAAAAAAAAAAFtDb250ZW50X1R5cGVzXS54bWxQSwECLQAUAAYACAAAACEA&#10;OP0h/9YAAACUAQAACwAAAAAAAAAAAAAAAAAvAQAAX3JlbHMvLnJlbHNQSwECLQAUAAYACAAAACEA&#10;tYwiHU0CAABWBAAADgAAAAAAAAAAAAAAAAAuAgAAZHJzL2Uyb0RvYy54bWxQSwECLQAUAAYACAAA&#10;ACEAhi6xpN4AAAAKAQAADwAAAAAAAAAAAAAAAACnBAAAZHJzL2Rvd25yZXYueG1sUEsFBgAAAAAE&#10;AAQA8wAAALIFAAAAAA==&#10;"/>
                  </w:pict>
                </mc:Fallback>
              </mc:AlternateContent>
            </w:r>
            <w:r w:rsidRPr="00E358E8">
              <w:rPr>
                <w:noProof/>
                <w:sz w:val="18"/>
                <w:szCs w:val="18"/>
              </w:rPr>
              <mc:AlternateContent>
                <mc:Choice Requires="wps">
                  <w:drawing>
                    <wp:anchor distT="0" distB="0" distL="114300" distR="114300" simplePos="0" relativeHeight="251675648" behindDoc="0" locked="0" layoutInCell="1" allowOverlap="1" wp14:anchorId="28E5FADA" wp14:editId="19D547FA">
                      <wp:simplePos x="0" y="0"/>
                      <wp:positionH relativeFrom="column">
                        <wp:posOffset>595630</wp:posOffset>
                      </wp:positionH>
                      <wp:positionV relativeFrom="paragraph">
                        <wp:posOffset>-8255</wp:posOffset>
                      </wp:positionV>
                      <wp:extent cx="0" cy="1371600"/>
                      <wp:effectExtent l="10795" t="6350" r="8255" b="1270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46.9pt;margin-top:-.65pt;width:0;height:1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SMTgIAAFYEAAAOAAAAZHJzL2Uyb0RvYy54bWysVEtu2zAQ3RfoHQjtHUmO7diC5aCQ7G7S&#10;1kDSA9AkZRGVSIKkLRtFgbQXyBF6hW666Ac5g3yjDukPnHZTFPWCHpIzb97MPGp8vakrtGbacCnS&#10;IL6IAsQEkZSLZRq8vZt1hgEyFguKKylYGmyZCa4nz5+NG5WwrixlRZlGACJM0qg0KK1VSRgaUrIa&#10;mwupmIDLQuoaW9jqZUg1bgC9rsJuFA3CRmqqtCTMGDjN95fBxOMXBSP2TVEYZlGVBsDN+lX7deHW&#10;cDLGyVJjVXJyoIH/gUWNuYCkJ6gcW4xWmv8BVXOipZGFvSCyDmVRcMJ8DVBNHP1WzW2JFfO1QHOM&#10;OrXJ/D9Y8no914hTmN0gQALXMKP28+5+99D+bL/sHtDuY/sIy+7T7r792v5ov7eP7TcEztC5RpkE&#10;ADIx1652shG36kaSdwYJmZVYLJmv4G6rADV2EeGTELcxCvIvmleSgg9eWenbuCl07SChQWjjp7U9&#10;TYttLCL7QwKn8eVVPIj8JEOcHAOVNvYlkzVyRhoYqzFfljaTQoAmpI59Gry+MdbRwskxwGUVcsar&#10;ykujEqhJg1G/2/cBRlacukvnZvRykVUarbETl//5GuHm3E3LlaAerGSYTg+2xbza25C8Eg4PCgM6&#10;B2uvnvejaDQdToe9Tq87mHZ6UZ53XsyyXmcwi6/6+WWeZXn8wVGLe0nJKWXCsTsqOe79nVIOb2qv&#10;wZOWT20In6L7fgHZ478n7SfrhrmXxULS7VwfJw7i9c6Hh+Zex/ke7PPPweQXAAAA//8DAFBLAwQU&#10;AAYACAAAACEAeaHd6d0AAAAIAQAADwAAAGRycy9kb3ducmV2LnhtbEyPQU/CQBSE7yb+h80z8WJg&#10;26ICpa+EmHjwKJB4XbrPttJ923S3tPLrXbjgcTKTmW+y9WgacaLO1ZYR4mkEgriwuuYSYb97nyxA&#10;OK9Yq8YyIfySg3V+f5epVNuBP+m09aUIJexShVB536ZSuqIio9zUtsTB+7adUT7IrpS6U0MoN41M&#10;ouhVGlVzWKhUS28VFcdtbxDI9S9xtFmacv9xHp6+kvPP0O4QHx/GzQqEp9HfwnDBD+iQB6aD7Vk7&#10;0SAsZ4HcI0ziGYjgX/UBIYmf5yDzTP4/kP8BAAD//wMAUEsBAi0AFAAGAAgAAAAhALaDOJL+AAAA&#10;4QEAABMAAAAAAAAAAAAAAAAAAAAAAFtDb250ZW50X1R5cGVzXS54bWxQSwECLQAUAAYACAAAACEA&#10;OP0h/9YAAACUAQAACwAAAAAAAAAAAAAAAAAvAQAAX3JlbHMvLnJlbHNQSwECLQAUAAYACAAAACEA&#10;1G/kjE4CAABWBAAADgAAAAAAAAAAAAAAAAAuAgAAZHJzL2Uyb0RvYy54bWxQSwECLQAUAAYACAAA&#10;ACEAeaHd6d0AAAAIAQAADwAAAAAAAAAAAAAAAACoBAAAZHJzL2Rvd25yZXYueG1sUEsFBgAAAAAE&#10;AAQA8wAAALIFAAAAAA==&#10;"/>
                  </w:pict>
                </mc:Fallback>
              </mc:AlternateContent>
            </w:r>
            <w:r w:rsidRPr="00E358E8">
              <w:rPr>
                <w:sz w:val="18"/>
                <w:szCs w:val="18"/>
              </w:rPr>
              <w:t xml:space="preserve">    0               0                 0</w:t>
            </w:r>
          </w:p>
        </w:tc>
        <w:tc>
          <w:tcPr>
            <w:tcW w:w="1287" w:type="dxa"/>
            <w:gridSpan w:val="2"/>
            <w:vMerge/>
          </w:tcPr>
          <w:p w:rsidR="00441546" w:rsidRPr="00E358E8" w:rsidRDefault="00441546" w:rsidP="00441546">
            <w:pPr>
              <w:jc w:val="center"/>
              <w:rPr>
                <w:sz w:val="18"/>
                <w:szCs w:val="18"/>
              </w:rPr>
            </w:pPr>
          </w:p>
        </w:tc>
      </w:tr>
      <w:tr w:rsidR="00441546" w:rsidRPr="00E358E8" w:rsidTr="00441546">
        <w:trPr>
          <w:gridAfter w:val="1"/>
          <w:wAfter w:w="1129" w:type="dxa"/>
          <w:trHeight w:val="314"/>
        </w:trPr>
        <w:tc>
          <w:tcPr>
            <w:tcW w:w="377" w:type="dxa"/>
            <w:vMerge/>
          </w:tcPr>
          <w:p w:rsidR="00441546" w:rsidRPr="00E358E8" w:rsidRDefault="00441546" w:rsidP="00441546">
            <w:pPr>
              <w:jc w:val="center"/>
              <w:rPr>
                <w:sz w:val="18"/>
                <w:szCs w:val="18"/>
              </w:rPr>
            </w:pPr>
          </w:p>
        </w:tc>
        <w:tc>
          <w:tcPr>
            <w:tcW w:w="692" w:type="dxa"/>
            <w:vMerge/>
          </w:tcPr>
          <w:p w:rsidR="00441546" w:rsidRPr="00E358E8" w:rsidRDefault="00441546" w:rsidP="00441546">
            <w:pPr>
              <w:jc w:val="center"/>
              <w:rPr>
                <w:sz w:val="18"/>
                <w:szCs w:val="18"/>
              </w:rPr>
            </w:pPr>
          </w:p>
        </w:tc>
        <w:tc>
          <w:tcPr>
            <w:tcW w:w="1312" w:type="dxa"/>
            <w:gridSpan w:val="2"/>
            <w:vMerge/>
          </w:tcPr>
          <w:p w:rsidR="00441546" w:rsidRPr="00E358E8" w:rsidRDefault="00441546" w:rsidP="00441546">
            <w:pPr>
              <w:rPr>
                <w:sz w:val="18"/>
                <w:szCs w:val="18"/>
              </w:rPr>
            </w:pPr>
          </w:p>
        </w:tc>
        <w:tc>
          <w:tcPr>
            <w:tcW w:w="1703" w:type="dxa"/>
            <w:gridSpan w:val="2"/>
          </w:tcPr>
          <w:p w:rsidR="00441546" w:rsidRPr="00E358E8" w:rsidRDefault="00441546" w:rsidP="00441546">
            <w:pPr>
              <w:rPr>
                <w:sz w:val="18"/>
                <w:szCs w:val="18"/>
              </w:rPr>
            </w:pPr>
            <w:r w:rsidRPr="00E358E8">
              <w:rPr>
                <w:sz w:val="18"/>
                <w:szCs w:val="18"/>
              </w:rPr>
              <w:t>Внебюджетные источники</w:t>
            </w:r>
          </w:p>
        </w:tc>
        <w:tc>
          <w:tcPr>
            <w:tcW w:w="857" w:type="dxa"/>
            <w:gridSpan w:val="2"/>
          </w:tcPr>
          <w:p w:rsidR="00441546" w:rsidRPr="00E358E8" w:rsidRDefault="00441546" w:rsidP="00441546">
            <w:pPr>
              <w:jc w:val="center"/>
              <w:rPr>
                <w:sz w:val="18"/>
                <w:szCs w:val="18"/>
              </w:rPr>
            </w:pPr>
            <w:r w:rsidRPr="00E358E8">
              <w:rPr>
                <w:sz w:val="18"/>
                <w:szCs w:val="18"/>
              </w:rPr>
              <w:t>0</w:t>
            </w:r>
          </w:p>
        </w:tc>
        <w:tc>
          <w:tcPr>
            <w:tcW w:w="855" w:type="dxa"/>
          </w:tcPr>
          <w:p w:rsidR="00441546" w:rsidRPr="00E358E8" w:rsidRDefault="00441546" w:rsidP="00441546">
            <w:pPr>
              <w:jc w:val="center"/>
              <w:rPr>
                <w:sz w:val="18"/>
                <w:szCs w:val="18"/>
              </w:rPr>
            </w:pPr>
            <w:r w:rsidRPr="00E358E8">
              <w:rPr>
                <w:sz w:val="18"/>
                <w:szCs w:val="18"/>
              </w:rPr>
              <w:t>0</w:t>
            </w:r>
          </w:p>
        </w:tc>
        <w:tc>
          <w:tcPr>
            <w:tcW w:w="994" w:type="dxa"/>
          </w:tcPr>
          <w:p w:rsidR="00441546" w:rsidRPr="00E358E8" w:rsidRDefault="00441546" w:rsidP="00441546">
            <w:pPr>
              <w:jc w:val="center"/>
              <w:rPr>
                <w:sz w:val="18"/>
                <w:szCs w:val="18"/>
              </w:rPr>
            </w:pPr>
            <w:r w:rsidRPr="00E358E8">
              <w:rPr>
                <w:sz w:val="18"/>
                <w:szCs w:val="18"/>
              </w:rPr>
              <w:t>0</w:t>
            </w:r>
          </w:p>
        </w:tc>
        <w:tc>
          <w:tcPr>
            <w:tcW w:w="2837" w:type="dxa"/>
            <w:gridSpan w:val="4"/>
            <w:tcBorders>
              <w:top w:val="nil"/>
              <w:bottom w:val="nil"/>
            </w:tcBorders>
          </w:tcPr>
          <w:p w:rsidR="00441546" w:rsidRPr="00E358E8" w:rsidRDefault="00441546" w:rsidP="00441546">
            <w:pPr>
              <w:rPr>
                <w:sz w:val="18"/>
                <w:szCs w:val="18"/>
              </w:rPr>
            </w:pPr>
            <w:r w:rsidRPr="00E358E8">
              <w:rPr>
                <w:sz w:val="18"/>
                <w:szCs w:val="18"/>
              </w:rPr>
              <w:t xml:space="preserve">      0              0              0</w:t>
            </w:r>
          </w:p>
        </w:tc>
        <w:tc>
          <w:tcPr>
            <w:tcW w:w="1287" w:type="dxa"/>
            <w:gridSpan w:val="2"/>
            <w:tcBorders>
              <w:top w:val="nil"/>
              <w:bottom w:val="nil"/>
            </w:tcBorders>
          </w:tcPr>
          <w:p w:rsidR="00441546" w:rsidRPr="00E358E8" w:rsidRDefault="00441546" w:rsidP="00441546">
            <w:pPr>
              <w:rPr>
                <w:sz w:val="18"/>
                <w:szCs w:val="18"/>
              </w:rPr>
            </w:pPr>
          </w:p>
        </w:tc>
      </w:tr>
      <w:tr w:rsidR="00441546" w:rsidRPr="00E358E8" w:rsidTr="00441546">
        <w:trPr>
          <w:gridAfter w:val="1"/>
          <w:wAfter w:w="1129" w:type="dxa"/>
          <w:trHeight w:val="315"/>
        </w:trPr>
        <w:tc>
          <w:tcPr>
            <w:tcW w:w="377" w:type="dxa"/>
            <w:vMerge/>
          </w:tcPr>
          <w:p w:rsidR="00441546" w:rsidRPr="00E358E8" w:rsidRDefault="00441546" w:rsidP="00441546">
            <w:pPr>
              <w:jc w:val="center"/>
              <w:rPr>
                <w:sz w:val="18"/>
                <w:szCs w:val="18"/>
              </w:rPr>
            </w:pPr>
          </w:p>
        </w:tc>
        <w:tc>
          <w:tcPr>
            <w:tcW w:w="692" w:type="dxa"/>
            <w:vMerge/>
          </w:tcPr>
          <w:p w:rsidR="00441546" w:rsidRPr="00E358E8" w:rsidRDefault="00441546" w:rsidP="00441546">
            <w:pPr>
              <w:jc w:val="center"/>
              <w:rPr>
                <w:sz w:val="18"/>
                <w:szCs w:val="18"/>
              </w:rPr>
            </w:pPr>
          </w:p>
        </w:tc>
        <w:tc>
          <w:tcPr>
            <w:tcW w:w="1312" w:type="dxa"/>
            <w:gridSpan w:val="2"/>
            <w:vMerge/>
          </w:tcPr>
          <w:p w:rsidR="00441546" w:rsidRPr="00E358E8" w:rsidRDefault="00441546" w:rsidP="00441546">
            <w:pPr>
              <w:rPr>
                <w:sz w:val="18"/>
                <w:szCs w:val="18"/>
              </w:rPr>
            </w:pPr>
          </w:p>
        </w:tc>
        <w:tc>
          <w:tcPr>
            <w:tcW w:w="1703" w:type="dxa"/>
            <w:gridSpan w:val="2"/>
          </w:tcPr>
          <w:p w:rsidR="00441546" w:rsidRPr="00E358E8" w:rsidRDefault="00441546" w:rsidP="00441546">
            <w:pPr>
              <w:jc w:val="right"/>
              <w:rPr>
                <w:b/>
                <w:sz w:val="18"/>
                <w:szCs w:val="18"/>
              </w:rPr>
            </w:pPr>
            <w:r w:rsidRPr="00E358E8">
              <w:rPr>
                <w:b/>
                <w:sz w:val="18"/>
                <w:szCs w:val="18"/>
              </w:rPr>
              <w:t>Итого*</w:t>
            </w:r>
          </w:p>
        </w:tc>
        <w:tc>
          <w:tcPr>
            <w:tcW w:w="857" w:type="dxa"/>
            <w:gridSpan w:val="2"/>
          </w:tcPr>
          <w:p w:rsidR="00441546" w:rsidRPr="00E358E8" w:rsidRDefault="00441546" w:rsidP="00441546">
            <w:pPr>
              <w:jc w:val="center"/>
              <w:rPr>
                <w:sz w:val="18"/>
                <w:szCs w:val="18"/>
              </w:rPr>
            </w:pPr>
            <w:r w:rsidRPr="00E358E8">
              <w:rPr>
                <w:sz w:val="18"/>
                <w:szCs w:val="18"/>
              </w:rPr>
              <w:t>0</w:t>
            </w:r>
          </w:p>
        </w:tc>
        <w:tc>
          <w:tcPr>
            <w:tcW w:w="855" w:type="dxa"/>
          </w:tcPr>
          <w:p w:rsidR="00441546" w:rsidRPr="00E358E8" w:rsidRDefault="00441546" w:rsidP="00441546">
            <w:pPr>
              <w:jc w:val="center"/>
              <w:rPr>
                <w:sz w:val="18"/>
                <w:szCs w:val="18"/>
              </w:rPr>
            </w:pPr>
            <w:r w:rsidRPr="00E358E8">
              <w:rPr>
                <w:sz w:val="18"/>
                <w:szCs w:val="18"/>
              </w:rPr>
              <w:t>0</w:t>
            </w:r>
          </w:p>
        </w:tc>
        <w:tc>
          <w:tcPr>
            <w:tcW w:w="994" w:type="dxa"/>
          </w:tcPr>
          <w:p w:rsidR="00441546" w:rsidRPr="00E358E8" w:rsidRDefault="00441546" w:rsidP="00441546">
            <w:pPr>
              <w:jc w:val="center"/>
              <w:rPr>
                <w:sz w:val="18"/>
                <w:szCs w:val="18"/>
              </w:rPr>
            </w:pPr>
            <w:r w:rsidRPr="00E358E8">
              <w:rPr>
                <w:sz w:val="18"/>
                <w:szCs w:val="18"/>
              </w:rPr>
              <w:t>0</w:t>
            </w:r>
          </w:p>
        </w:tc>
        <w:tc>
          <w:tcPr>
            <w:tcW w:w="2837" w:type="dxa"/>
            <w:gridSpan w:val="4"/>
          </w:tcPr>
          <w:p w:rsidR="00441546" w:rsidRPr="00E358E8" w:rsidRDefault="00441546" w:rsidP="00441546">
            <w:pPr>
              <w:jc w:val="center"/>
              <w:rPr>
                <w:sz w:val="18"/>
                <w:szCs w:val="18"/>
              </w:rPr>
            </w:pPr>
            <w:r w:rsidRPr="00E358E8">
              <w:rPr>
                <w:sz w:val="18"/>
                <w:szCs w:val="18"/>
              </w:rPr>
              <w:t xml:space="preserve">     0                0                 0</w:t>
            </w:r>
          </w:p>
        </w:tc>
        <w:tc>
          <w:tcPr>
            <w:tcW w:w="1287" w:type="dxa"/>
            <w:gridSpan w:val="2"/>
          </w:tcPr>
          <w:p w:rsidR="00441546" w:rsidRPr="00E358E8" w:rsidRDefault="00441546" w:rsidP="00441546">
            <w:pPr>
              <w:jc w:val="center"/>
              <w:rPr>
                <w:sz w:val="18"/>
                <w:szCs w:val="18"/>
              </w:rPr>
            </w:pPr>
          </w:p>
        </w:tc>
      </w:tr>
      <w:tr w:rsidR="00441546" w:rsidRPr="00E358E8" w:rsidTr="00441546">
        <w:trPr>
          <w:gridAfter w:val="1"/>
          <w:wAfter w:w="1129" w:type="dxa"/>
          <w:trHeight w:val="315"/>
        </w:trPr>
        <w:tc>
          <w:tcPr>
            <w:tcW w:w="377" w:type="dxa"/>
          </w:tcPr>
          <w:p w:rsidR="00441546" w:rsidRPr="00E358E8" w:rsidRDefault="00441546" w:rsidP="00441546">
            <w:pPr>
              <w:jc w:val="center"/>
              <w:rPr>
                <w:sz w:val="18"/>
                <w:szCs w:val="18"/>
              </w:rPr>
            </w:pPr>
          </w:p>
        </w:tc>
        <w:tc>
          <w:tcPr>
            <w:tcW w:w="3707" w:type="dxa"/>
            <w:gridSpan w:val="5"/>
          </w:tcPr>
          <w:p w:rsidR="00441546" w:rsidRPr="00E358E8" w:rsidRDefault="00441546" w:rsidP="00441546">
            <w:pPr>
              <w:jc w:val="right"/>
              <w:rPr>
                <w:b/>
                <w:sz w:val="18"/>
                <w:szCs w:val="18"/>
              </w:rPr>
            </w:pPr>
            <w:r w:rsidRPr="00E358E8">
              <w:rPr>
                <w:b/>
                <w:sz w:val="18"/>
                <w:szCs w:val="18"/>
              </w:rPr>
              <w:t xml:space="preserve"> Итого по задаче 3*</w:t>
            </w:r>
          </w:p>
        </w:tc>
        <w:tc>
          <w:tcPr>
            <w:tcW w:w="857" w:type="dxa"/>
            <w:gridSpan w:val="2"/>
          </w:tcPr>
          <w:p w:rsidR="00441546" w:rsidRPr="00E358E8" w:rsidRDefault="00441546" w:rsidP="00441546">
            <w:pPr>
              <w:jc w:val="center"/>
              <w:rPr>
                <w:sz w:val="18"/>
                <w:szCs w:val="18"/>
              </w:rPr>
            </w:pPr>
            <w:r w:rsidRPr="00E358E8">
              <w:rPr>
                <w:sz w:val="18"/>
                <w:szCs w:val="18"/>
              </w:rPr>
              <w:t>0</w:t>
            </w:r>
          </w:p>
        </w:tc>
        <w:tc>
          <w:tcPr>
            <w:tcW w:w="855" w:type="dxa"/>
          </w:tcPr>
          <w:p w:rsidR="00441546" w:rsidRPr="00E358E8" w:rsidRDefault="00441546" w:rsidP="00441546">
            <w:pPr>
              <w:jc w:val="center"/>
              <w:rPr>
                <w:sz w:val="18"/>
                <w:szCs w:val="18"/>
              </w:rPr>
            </w:pPr>
            <w:r w:rsidRPr="00E358E8">
              <w:rPr>
                <w:sz w:val="18"/>
                <w:szCs w:val="18"/>
              </w:rPr>
              <w:t>0</w:t>
            </w:r>
          </w:p>
        </w:tc>
        <w:tc>
          <w:tcPr>
            <w:tcW w:w="994" w:type="dxa"/>
          </w:tcPr>
          <w:p w:rsidR="00441546" w:rsidRPr="00E358E8" w:rsidRDefault="00441546" w:rsidP="00441546">
            <w:pPr>
              <w:jc w:val="center"/>
              <w:rPr>
                <w:sz w:val="18"/>
                <w:szCs w:val="18"/>
              </w:rPr>
            </w:pPr>
            <w:r w:rsidRPr="00E358E8">
              <w:rPr>
                <w:sz w:val="18"/>
                <w:szCs w:val="18"/>
              </w:rPr>
              <w:t>0</w:t>
            </w:r>
          </w:p>
        </w:tc>
        <w:tc>
          <w:tcPr>
            <w:tcW w:w="2837" w:type="dxa"/>
            <w:gridSpan w:val="4"/>
          </w:tcPr>
          <w:p w:rsidR="00441546" w:rsidRPr="00E358E8" w:rsidRDefault="00441546" w:rsidP="00441546">
            <w:pPr>
              <w:jc w:val="center"/>
              <w:rPr>
                <w:sz w:val="18"/>
                <w:szCs w:val="18"/>
              </w:rPr>
            </w:pPr>
            <w:r w:rsidRPr="00E358E8">
              <w:rPr>
                <w:sz w:val="18"/>
                <w:szCs w:val="18"/>
              </w:rPr>
              <w:t xml:space="preserve">    0                 0                0</w:t>
            </w:r>
          </w:p>
        </w:tc>
        <w:tc>
          <w:tcPr>
            <w:tcW w:w="1287" w:type="dxa"/>
            <w:gridSpan w:val="2"/>
          </w:tcPr>
          <w:p w:rsidR="00441546" w:rsidRPr="00E358E8" w:rsidRDefault="00441546" w:rsidP="00441546">
            <w:pPr>
              <w:jc w:val="center"/>
              <w:rPr>
                <w:sz w:val="18"/>
                <w:szCs w:val="18"/>
              </w:rPr>
            </w:pPr>
          </w:p>
        </w:tc>
      </w:tr>
      <w:tr w:rsidR="00441546" w:rsidRPr="00E358E8" w:rsidTr="00441546">
        <w:trPr>
          <w:gridAfter w:val="1"/>
          <w:wAfter w:w="1129" w:type="dxa"/>
          <w:trHeight w:val="599"/>
        </w:trPr>
        <w:tc>
          <w:tcPr>
            <w:tcW w:w="377" w:type="dxa"/>
          </w:tcPr>
          <w:p w:rsidR="00441546" w:rsidRPr="00E358E8" w:rsidRDefault="00441546" w:rsidP="00441546">
            <w:pPr>
              <w:jc w:val="center"/>
              <w:rPr>
                <w:b/>
                <w:sz w:val="18"/>
                <w:szCs w:val="18"/>
              </w:rPr>
            </w:pPr>
            <w:r w:rsidRPr="00E358E8">
              <w:rPr>
                <w:b/>
                <w:sz w:val="18"/>
                <w:szCs w:val="18"/>
              </w:rPr>
              <w:t>4</w:t>
            </w:r>
          </w:p>
        </w:tc>
        <w:tc>
          <w:tcPr>
            <w:tcW w:w="10537" w:type="dxa"/>
            <w:gridSpan w:val="15"/>
          </w:tcPr>
          <w:p w:rsidR="00441546" w:rsidRPr="00E358E8" w:rsidRDefault="00441546" w:rsidP="00441546">
            <w:pPr>
              <w:jc w:val="center"/>
              <w:rPr>
                <w:b/>
                <w:sz w:val="18"/>
                <w:szCs w:val="18"/>
              </w:rPr>
            </w:pPr>
            <w:r w:rsidRPr="00E358E8">
              <w:rPr>
                <w:b/>
                <w:sz w:val="18"/>
                <w:szCs w:val="18"/>
              </w:rPr>
              <w:t>Содействие реализации инвестиционных проектов по комплексному освоению и развитию территорий в целях жилищного строительства</w:t>
            </w:r>
          </w:p>
        </w:tc>
      </w:tr>
      <w:tr w:rsidR="00441546" w:rsidRPr="00E358E8" w:rsidTr="00441546">
        <w:trPr>
          <w:gridAfter w:val="1"/>
          <w:wAfter w:w="1129" w:type="dxa"/>
          <w:trHeight w:val="510"/>
        </w:trPr>
        <w:tc>
          <w:tcPr>
            <w:tcW w:w="377" w:type="dxa"/>
            <w:vMerge w:val="restart"/>
          </w:tcPr>
          <w:p w:rsidR="00441546" w:rsidRPr="00E358E8" w:rsidRDefault="00441546" w:rsidP="00441546">
            <w:pPr>
              <w:jc w:val="center"/>
              <w:rPr>
                <w:sz w:val="18"/>
                <w:szCs w:val="18"/>
              </w:rPr>
            </w:pPr>
          </w:p>
        </w:tc>
        <w:tc>
          <w:tcPr>
            <w:tcW w:w="692" w:type="dxa"/>
            <w:vMerge w:val="restart"/>
          </w:tcPr>
          <w:p w:rsidR="00441546" w:rsidRPr="00E358E8" w:rsidRDefault="00441546" w:rsidP="00441546">
            <w:pPr>
              <w:jc w:val="center"/>
              <w:rPr>
                <w:sz w:val="18"/>
                <w:szCs w:val="18"/>
              </w:rPr>
            </w:pPr>
            <w:r w:rsidRPr="00E358E8">
              <w:rPr>
                <w:sz w:val="18"/>
                <w:szCs w:val="18"/>
              </w:rPr>
              <w:t>4.1</w:t>
            </w:r>
          </w:p>
        </w:tc>
        <w:tc>
          <w:tcPr>
            <w:tcW w:w="1312" w:type="dxa"/>
            <w:gridSpan w:val="2"/>
            <w:vMerge w:val="restart"/>
          </w:tcPr>
          <w:p w:rsidR="00441546" w:rsidRPr="00E358E8" w:rsidRDefault="00441546" w:rsidP="00441546">
            <w:pPr>
              <w:jc w:val="center"/>
              <w:rPr>
                <w:sz w:val="18"/>
                <w:szCs w:val="18"/>
              </w:rPr>
            </w:pPr>
            <w:r w:rsidRPr="00E358E8">
              <w:rPr>
                <w:sz w:val="18"/>
                <w:szCs w:val="18"/>
              </w:rPr>
              <w:t>Разработка проектно- сметной документации коммунальной и дорожной инфраструктуры микрорайона Юго-Западный г. Орлов</w:t>
            </w:r>
          </w:p>
        </w:tc>
        <w:tc>
          <w:tcPr>
            <w:tcW w:w="1703" w:type="dxa"/>
            <w:gridSpan w:val="2"/>
          </w:tcPr>
          <w:p w:rsidR="00441546" w:rsidRPr="00E358E8" w:rsidRDefault="00441546" w:rsidP="00441546">
            <w:pPr>
              <w:rPr>
                <w:sz w:val="18"/>
                <w:szCs w:val="18"/>
              </w:rPr>
            </w:pPr>
            <w:r w:rsidRPr="00E358E8">
              <w:rPr>
                <w:sz w:val="18"/>
                <w:szCs w:val="18"/>
              </w:rPr>
              <w:t>Федеральный бюджет</w:t>
            </w:r>
          </w:p>
        </w:tc>
        <w:tc>
          <w:tcPr>
            <w:tcW w:w="857" w:type="dxa"/>
            <w:gridSpan w:val="2"/>
          </w:tcPr>
          <w:p w:rsidR="00441546" w:rsidRPr="00E358E8" w:rsidRDefault="00441546" w:rsidP="00441546">
            <w:pPr>
              <w:jc w:val="center"/>
              <w:rPr>
                <w:sz w:val="18"/>
                <w:szCs w:val="18"/>
              </w:rPr>
            </w:pPr>
            <w:r w:rsidRPr="00E358E8">
              <w:rPr>
                <w:sz w:val="18"/>
                <w:szCs w:val="18"/>
              </w:rPr>
              <w:t>0</w:t>
            </w:r>
          </w:p>
        </w:tc>
        <w:tc>
          <w:tcPr>
            <w:tcW w:w="855" w:type="dxa"/>
          </w:tcPr>
          <w:p w:rsidR="00441546" w:rsidRPr="00E358E8" w:rsidRDefault="00441546" w:rsidP="00441546">
            <w:pPr>
              <w:jc w:val="center"/>
              <w:rPr>
                <w:sz w:val="18"/>
                <w:szCs w:val="18"/>
              </w:rPr>
            </w:pPr>
            <w:r w:rsidRPr="00E358E8">
              <w:rPr>
                <w:sz w:val="18"/>
                <w:szCs w:val="18"/>
              </w:rPr>
              <w:t>0</w:t>
            </w:r>
          </w:p>
        </w:tc>
        <w:tc>
          <w:tcPr>
            <w:tcW w:w="994" w:type="dxa"/>
          </w:tcPr>
          <w:p w:rsidR="00441546" w:rsidRPr="00E358E8" w:rsidRDefault="00441546" w:rsidP="00441546">
            <w:pPr>
              <w:jc w:val="center"/>
              <w:rPr>
                <w:sz w:val="18"/>
                <w:szCs w:val="18"/>
              </w:rPr>
            </w:pPr>
            <w:r w:rsidRPr="00E358E8">
              <w:rPr>
                <w:sz w:val="18"/>
                <w:szCs w:val="18"/>
              </w:rPr>
              <w:t>0</w:t>
            </w:r>
          </w:p>
        </w:tc>
        <w:tc>
          <w:tcPr>
            <w:tcW w:w="2837" w:type="dxa"/>
            <w:gridSpan w:val="4"/>
          </w:tcPr>
          <w:p w:rsidR="00441546" w:rsidRPr="00E358E8" w:rsidRDefault="00441546" w:rsidP="00441546">
            <w:pPr>
              <w:jc w:val="center"/>
              <w:rPr>
                <w:sz w:val="18"/>
                <w:szCs w:val="18"/>
              </w:rPr>
            </w:pPr>
            <w:r w:rsidRPr="00E358E8">
              <w:rPr>
                <w:noProof/>
                <w:sz w:val="18"/>
                <w:szCs w:val="18"/>
              </w:rPr>
              <mc:AlternateContent>
                <mc:Choice Requires="wps">
                  <w:drawing>
                    <wp:anchor distT="0" distB="0" distL="114300" distR="114300" simplePos="0" relativeHeight="251678720" behindDoc="0" locked="0" layoutInCell="1" allowOverlap="1" wp14:anchorId="2636FFF0" wp14:editId="270563EB">
                      <wp:simplePos x="0" y="0"/>
                      <wp:positionH relativeFrom="column">
                        <wp:posOffset>1224280</wp:posOffset>
                      </wp:positionH>
                      <wp:positionV relativeFrom="paragraph">
                        <wp:posOffset>6350</wp:posOffset>
                      </wp:positionV>
                      <wp:extent cx="0" cy="6800850"/>
                      <wp:effectExtent l="10795" t="6350" r="8255" b="1270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00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96.4pt;margin-top:.5pt;width:0;height:53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LX0TQIAAFYEAAAOAAAAZHJzL2Uyb0RvYy54bWysVM2O0zAQviPxDlbubZLSljZqukJJy2WB&#10;Srs8gGs7jUViW7bbtEJICy+wj8ArcOHAj/YZ0jdi7P6oCxeE6MEd2zPffDPzOZOrbV2hDdOGS5EG&#10;cTcKEBNEUi5WafD2dt4ZBchYLCiupGBpsGMmuJo+fTJpVMJ6spQVZRoBiDBJo9KgtFYlYWhIyWps&#10;ulIxAZeF1DW2sNWrkGrcAHpdhb0oGoaN1FRpSZgxcJofLoOpxy8KRuybojDMoioNgJv1q/br0q3h&#10;dIKTlcaq5ORIA/8DixpzAUnPUDm2GK01/wOq5kRLIwvbJbIOZVFwwnwNUE0c/VbNTYkV87VAc4w6&#10;t8n8P1jyerPQiFOY3SBAAtcwo/bz/m5/3/5sv+zv0f5j+wDL/tP+rv3a/mi/tw/tNwTO0LlGmQQA&#10;MrHQrnayFTfqWpJ3BgmZlVismK/gdqcANXYR4aMQtzEK8i+bV5KCD15b6du4LXTtIKFBaOuntTtP&#10;i20tIodDAqfDURSNBn6SIU5OgUob+5LJGjkjDYzVmK9Km0khQBNSxz4N3lwb62jh5BTgsgo551Xl&#10;pVEJ1KTBeNAb+AAjK07dpXMzerXMKo022InL/3yNcHPppuVaUA9WMkxnR9tiXh1sSF4JhweFAZ2j&#10;dVDP+3E0no1mo36n3xvOOv0ozzsv5lm/M5zHzwf5szzL8viDoxb3k5JTyoRjd1Jy3P87pRzf1EGD&#10;Zy2f2xA+Rvf9ArKnf0/aT9YN8yCLpaS7hT5NHMTrnY8Pzb2Oyz3Yl5+D6S8AAAD//wMAUEsDBBQA&#10;BgAIAAAAIQBbxCPv2wAAAAoBAAAPAAAAZHJzL2Rvd25yZXYueG1sTI/BTsMwDIbvSHuHyEhcEEtW&#10;icG6ptM0iQNHtklcs8a0HY1TNela9vS4XMbNn2z9/v5sM7pGXLALtScNi7kCgVR4W1Op4Xh4e3oF&#10;EaIhaxpPqOEHA2zy2V1mUusH+sDLPpaCQyikRkMVY5tKGYoKnQlz3yLx7st3zkTGrpS2MwOHu0Ym&#10;Si2lMzXxh8q0uKuw+N73TgOG/nmhtitXHt+vw+Nncj0P7UHrh/txuwYRcYy3Y5j0WR1ydjr5nmwQ&#10;DfMqYfXIA1ea9n98mvglUSDzTP6vkP8CAAD//wMAUEsBAi0AFAAGAAgAAAAhALaDOJL+AAAA4QEA&#10;ABMAAAAAAAAAAAAAAAAAAAAAAFtDb250ZW50X1R5cGVzXS54bWxQSwECLQAUAAYACAAAACEAOP0h&#10;/9YAAACUAQAACwAAAAAAAAAAAAAAAAAvAQAAX3JlbHMvLnJlbHNQSwECLQAUAAYACAAAACEAE2y1&#10;9E0CAABWBAAADgAAAAAAAAAAAAAAAAAuAgAAZHJzL2Uyb0RvYy54bWxQSwECLQAUAAYACAAAACEA&#10;W8Qj79sAAAAKAQAADwAAAAAAAAAAAAAAAACnBAAAZHJzL2Rvd25yZXYueG1sUEsFBgAAAAAEAAQA&#10;8wAAAK8FAAAAAA==&#10;"/>
                  </w:pict>
                </mc:Fallback>
              </mc:AlternateContent>
            </w:r>
            <w:r w:rsidRPr="00E358E8">
              <w:rPr>
                <w:noProof/>
                <w:sz w:val="18"/>
                <w:szCs w:val="18"/>
              </w:rPr>
              <mc:AlternateContent>
                <mc:Choice Requires="wps">
                  <w:drawing>
                    <wp:anchor distT="0" distB="0" distL="114300" distR="114300" simplePos="0" relativeHeight="251677696" behindDoc="0" locked="0" layoutInCell="1" allowOverlap="1" wp14:anchorId="14D6FE06" wp14:editId="16DBE2E1">
                      <wp:simplePos x="0" y="0"/>
                      <wp:positionH relativeFrom="column">
                        <wp:posOffset>595630</wp:posOffset>
                      </wp:positionH>
                      <wp:positionV relativeFrom="paragraph">
                        <wp:posOffset>6350</wp:posOffset>
                      </wp:positionV>
                      <wp:extent cx="0" cy="6800850"/>
                      <wp:effectExtent l="10795" t="6350" r="8255" b="1270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00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46.9pt;margin-top:.5pt;width:0;height:53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3NlTQIAAFYEAAAOAAAAZHJzL2Uyb0RvYy54bWysVM2O0zAQviPxDlbu3SQlLW206QolLZcF&#10;Ku3yAK7tNBaJbdnephVCWniBfQRegQsHfrTPkL4RY6etduGCED24Y3vmm29mPuf8YtvUaMO04VJk&#10;QXwWBYgJIikX6yx4e70YTAJkLBYU11KwLNgxE1zMnj45b1XKhrKSNWUaAYgwaauyoLJWpWFoSMUa&#10;bM6kYgIuS6kbbGGr1yHVuAX0pg6HUTQOW6mp0pIwY+C06C+DmccvS0bsm7I0zKI6C4Cb9av268qt&#10;4ewcp2uNVcXJgQb+BxYN5gKSnqAKbDG60fwPqIYTLY0s7RmRTSjLkhPma4Bq4ui3aq4qrJivBZpj&#10;1KlN5v/BktebpUacwuySAAncwIy6z/vb/V33s/uyv0P7j909LPtP+9vua/ej+97dd98QOEPnWmVS&#10;AMjFUrvayVZcqUtJ3hkkZF5hsWa+guudAtTYRYSPQtzGKMi/al9JCj74xkrfxm2pGwcJDUJbP63d&#10;aVpsaxHpDwmcjidRNBn5SYY4PQYqbexLJhvkjCwwVmO+rmwuhQBNSB37NHhzaayjhdNjgMsq5ILX&#10;tZdGLVCbBdPRcOQDjKw5dZfOzej1Kq812mAnLv/zNcLNQzctbwT1YBXDdH6wLeZ1b0PyWjg8KAzo&#10;HKxePe+n0XQ+mU+SQTIczwdJVBSDF4s8GYwX8fNR8azI8yL+4KjFSVpxSplw7I5KjpO/U8rhTfUa&#10;PGn51IbwMbrvF5A9/nvSfrJumL0sVpLulvo4cRCvdz48NPc6Hu7Bfvg5mP0CAAD//wMAUEsDBBQA&#10;BgAIAAAAIQDCppel2wAAAAgBAAAPAAAAZHJzL2Rvd25yZXYueG1sTI/NTsMwEITvSH0Ha5G4IGo3&#10;CGhDnKqqxIFjfySubrxNAvE6ip0m9OnZ9kKPszOa/SZbjq4RJ+xC7UnDbKpAIBXe1lRq2O8+nuYg&#10;QjRkTeMJNfxigGU+uctMav1AGzxtYym4hEJqNFQxtqmUoajQmTD1LRJ7R985E1l2pbSdGbjcNTJR&#10;6lU6UxN/qEyL6wqLn23vNGDoX2ZqtXDl/vM8PH4l5++h3Wn9cD+u3kFEHON/GC74jA45Mx18TzaI&#10;RsPimckj33kR21d5uMi3RIHMM3k7IP8DAAD//wMAUEsBAi0AFAAGAAgAAAAhALaDOJL+AAAA4QEA&#10;ABMAAAAAAAAAAAAAAAAAAAAAAFtDb250ZW50X1R5cGVzXS54bWxQSwECLQAUAAYACAAAACEAOP0h&#10;/9YAAACUAQAACwAAAAAAAAAAAAAAAAAvAQAAX3JlbHMvLnJlbHNQSwECLQAUAAYACAAAACEAco9z&#10;ZU0CAABWBAAADgAAAAAAAAAAAAAAAAAuAgAAZHJzL2Uyb0RvYy54bWxQSwECLQAUAAYACAAAACEA&#10;wqaXpdsAAAAIAQAADwAAAAAAAAAAAAAAAACnBAAAZHJzL2Rvd25yZXYueG1sUEsFBgAAAAAEAAQA&#10;8wAAAK8FAAAAAA==&#10;"/>
                  </w:pict>
                </mc:Fallback>
              </mc:AlternateContent>
            </w:r>
            <w:r w:rsidRPr="00E358E8">
              <w:rPr>
                <w:sz w:val="18"/>
                <w:szCs w:val="18"/>
              </w:rPr>
              <w:t xml:space="preserve">   0                 0               0</w:t>
            </w:r>
          </w:p>
        </w:tc>
        <w:tc>
          <w:tcPr>
            <w:tcW w:w="1287" w:type="dxa"/>
            <w:gridSpan w:val="2"/>
            <w:vMerge w:val="restart"/>
          </w:tcPr>
          <w:p w:rsidR="00441546" w:rsidRPr="00E358E8" w:rsidRDefault="00441546" w:rsidP="00441546">
            <w:pPr>
              <w:jc w:val="center"/>
              <w:rPr>
                <w:sz w:val="18"/>
                <w:szCs w:val="18"/>
              </w:rPr>
            </w:pPr>
            <w:r w:rsidRPr="00E358E8">
              <w:rPr>
                <w:sz w:val="18"/>
                <w:szCs w:val="18"/>
              </w:rPr>
              <w:t xml:space="preserve">Сектор архитектуры, строительства и градостроительства, соисполнитель управление по имуществу и земельным ресурсам </w:t>
            </w:r>
          </w:p>
        </w:tc>
      </w:tr>
      <w:tr w:rsidR="00441546" w:rsidRPr="00E358E8" w:rsidTr="00441546">
        <w:trPr>
          <w:gridAfter w:val="1"/>
          <w:wAfter w:w="1129" w:type="dxa"/>
          <w:trHeight w:val="420"/>
        </w:trPr>
        <w:tc>
          <w:tcPr>
            <w:tcW w:w="377" w:type="dxa"/>
            <w:vMerge/>
          </w:tcPr>
          <w:p w:rsidR="00441546" w:rsidRPr="00E358E8" w:rsidRDefault="00441546" w:rsidP="00441546">
            <w:pPr>
              <w:jc w:val="center"/>
              <w:rPr>
                <w:sz w:val="18"/>
                <w:szCs w:val="18"/>
              </w:rPr>
            </w:pPr>
          </w:p>
        </w:tc>
        <w:tc>
          <w:tcPr>
            <w:tcW w:w="692" w:type="dxa"/>
            <w:vMerge/>
          </w:tcPr>
          <w:p w:rsidR="00441546" w:rsidRPr="00E358E8" w:rsidRDefault="00441546" w:rsidP="00441546">
            <w:pPr>
              <w:jc w:val="center"/>
              <w:rPr>
                <w:sz w:val="18"/>
                <w:szCs w:val="18"/>
              </w:rPr>
            </w:pPr>
          </w:p>
        </w:tc>
        <w:tc>
          <w:tcPr>
            <w:tcW w:w="1312" w:type="dxa"/>
            <w:gridSpan w:val="2"/>
            <w:vMerge/>
          </w:tcPr>
          <w:p w:rsidR="00441546" w:rsidRPr="00E358E8" w:rsidRDefault="00441546" w:rsidP="00441546">
            <w:pPr>
              <w:jc w:val="center"/>
              <w:rPr>
                <w:sz w:val="18"/>
                <w:szCs w:val="18"/>
              </w:rPr>
            </w:pPr>
          </w:p>
        </w:tc>
        <w:tc>
          <w:tcPr>
            <w:tcW w:w="1703" w:type="dxa"/>
            <w:gridSpan w:val="2"/>
          </w:tcPr>
          <w:p w:rsidR="00441546" w:rsidRPr="00E358E8" w:rsidRDefault="00441546" w:rsidP="00441546">
            <w:pPr>
              <w:rPr>
                <w:sz w:val="18"/>
                <w:szCs w:val="18"/>
              </w:rPr>
            </w:pPr>
            <w:r w:rsidRPr="00E358E8">
              <w:rPr>
                <w:sz w:val="18"/>
                <w:szCs w:val="18"/>
              </w:rPr>
              <w:t>Областной бюджет</w:t>
            </w:r>
          </w:p>
        </w:tc>
        <w:tc>
          <w:tcPr>
            <w:tcW w:w="857" w:type="dxa"/>
            <w:gridSpan w:val="2"/>
          </w:tcPr>
          <w:p w:rsidR="00441546" w:rsidRPr="00E358E8" w:rsidRDefault="00441546" w:rsidP="00441546">
            <w:pPr>
              <w:jc w:val="center"/>
              <w:rPr>
                <w:sz w:val="18"/>
                <w:szCs w:val="18"/>
              </w:rPr>
            </w:pPr>
            <w:r w:rsidRPr="00E358E8">
              <w:rPr>
                <w:sz w:val="18"/>
                <w:szCs w:val="18"/>
              </w:rPr>
              <w:t>0</w:t>
            </w:r>
          </w:p>
        </w:tc>
        <w:tc>
          <w:tcPr>
            <w:tcW w:w="855" w:type="dxa"/>
          </w:tcPr>
          <w:p w:rsidR="00441546" w:rsidRPr="00E358E8" w:rsidRDefault="00441546" w:rsidP="00441546">
            <w:pPr>
              <w:jc w:val="center"/>
              <w:rPr>
                <w:sz w:val="18"/>
                <w:szCs w:val="18"/>
              </w:rPr>
            </w:pPr>
            <w:r w:rsidRPr="00E358E8">
              <w:rPr>
                <w:sz w:val="18"/>
                <w:szCs w:val="18"/>
              </w:rPr>
              <w:t>0</w:t>
            </w:r>
          </w:p>
        </w:tc>
        <w:tc>
          <w:tcPr>
            <w:tcW w:w="994" w:type="dxa"/>
          </w:tcPr>
          <w:p w:rsidR="00441546" w:rsidRPr="00E358E8" w:rsidRDefault="00441546" w:rsidP="00441546">
            <w:pPr>
              <w:jc w:val="center"/>
              <w:rPr>
                <w:sz w:val="18"/>
                <w:szCs w:val="18"/>
              </w:rPr>
            </w:pPr>
            <w:r w:rsidRPr="00E358E8">
              <w:rPr>
                <w:sz w:val="18"/>
                <w:szCs w:val="18"/>
              </w:rPr>
              <w:t>0</w:t>
            </w:r>
          </w:p>
        </w:tc>
        <w:tc>
          <w:tcPr>
            <w:tcW w:w="2837" w:type="dxa"/>
            <w:gridSpan w:val="4"/>
          </w:tcPr>
          <w:p w:rsidR="00441546" w:rsidRPr="00E358E8" w:rsidRDefault="00441546" w:rsidP="00441546">
            <w:pPr>
              <w:rPr>
                <w:sz w:val="18"/>
                <w:szCs w:val="18"/>
              </w:rPr>
            </w:pPr>
            <w:r w:rsidRPr="00E358E8">
              <w:rPr>
                <w:sz w:val="18"/>
                <w:szCs w:val="18"/>
              </w:rPr>
              <w:t xml:space="preserve">      0                0             0</w:t>
            </w:r>
          </w:p>
        </w:tc>
        <w:tc>
          <w:tcPr>
            <w:tcW w:w="1287" w:type="dxa"/>
            <w:gridSpan w:val="2"/>
            <w:vMerge/>
          </w:tcPr>
          <w:p w:rsidR="00441546" w:rsidRPr="00E358E8" w:rsidRDefault="00441546" w:rsidP="00441546">
            <w:pPr>
              <w:jc w:val="center"/>
              <w:rPr>
                <w:sz w:val="18"/>
                <w:szCs w:val="18"/>
              </w:rPr>
            </w:pPr>
          </w:p>
        </w:tc>
      </w:tr>
      <w:tr w:rsidR="00441546" w:rsidRPr="00E358E8" w:rsidTr="00441546">
        <w:trPr>
          <w:gridAfter w:val="1"/>
          <w:wAfter w:w="1129" w:type="dxa"/>
          <w:trHeight w:val="525"/>
        </w:trPr>
        <w:tc>
          <w:tcPr>
            <w:tcW w:w="377" w:type="dxa"/>
            <w:vMerge/>
          </w:tcPr>
          <w:p w:rsidR="00441546" w:rsidRPr="00E358E8" w:rsidRDefault="00441546" w:rsidP="00441546">
            <w:pPr>
              <w:jc w:val="center"/>
              <w:rPr>
                <w:sz w:val="18"/>
                <w:szCs w:val="18"/>
              </w:rPr>
            </w:pPr>
          </w:p>
        </w:tc>
        <w:tc>
          <w:tcPr>
            <w:tcW w:w="692" w:type="dxa"/>
            <w:vMerge/>
          </w:tcPr>
          <w:p w:rsidR="00441546" w:rsidRPr="00E358E8" w:rsidRDefault="00441546" w:rsidP="00441546">
            <w:pPr>
              <w:jc w:val="center"/>
              <w:rPr>
                <w:sz w:val="18"/>
                <w:szCs w:val="18"/>
              </w:rPr>
            </w:pPr>
          </w:p>
        </w:tc>
        <w:tc>
          <w:tcPr>
            <w:tcW w:w="1312" w:type="dxa"/>
            <w:gridSpan w:val="2"/>
            <w:vMerge/>
          </w:tcPr>
          <w:p w:rsidR="00441546" w:rsidRPr="00E358E8" w:rsidRDefault="00441546" w:rsidP="00441546">
            <w:pPr>
              <w:jc w:val="center"/>
              <w:rPr>
                <w:sz w:val="18"/>
                <w:szCs w:val="18"/>
              </w:rPr>
            </w:pPr>
          </w:p>
        </w:tc>
        <w:tc>
          <w:tcPr>
            <w:tcW w:w="1703" w:type="dxa"/>
            <w:gridSpan w:val="2"/>
          </w:tcPr>
          <w:p w:rsidR="00441546" w:rsidRPr="00E358E8" w:rsidRDefault="00441546" w:rsidP="00441546">
            <w:pPr>
              <w:rPr>
                <w:sz w:val="18"/>
                <w:szCs w:val="18"/>
              </w:rPr>
            </w:pPr>
            <w:r w:rsidRPr="00E358E8">
              <w:rPr>
                <w:sz w:val="18"/>
                <w:szCs w:val="18"/>
              </w:rPr>
              <w:t>Бюджет муниципального образования*</w:t>
            </w:r>
          </w:p>
        </w:tc>
        <w:tc>
          <w:tcPr>
            <w:tcW w:w="857" w:type="dxa"/>
            <w:gridSpan w:val="2"/>
          </w:tcPr>
          <w:p w:rsidR="00441546" w:rsidRPr="00E358E8" w:rsidRDefault="00441546" w:rsidP="00441546">
            <w:pPr>
              <w:jc w:val="center"/>
              <w:rPr>
                <w:sz w:val="18"/>
                <w:szCs w:val="18"/>
              </w:rPr>
            </w:pPr>
            <w:r w:rsidRPr="00E358E8">
              <w:rPr>
                <w:sz w:val="18"/>
                <w:szCs w:val="18"/>
              </w:rPr>
              <w:t>0</w:t>
            </w:r>
          </w:p>
        </w:tc>
        <w:tc>
          <w:tcPr>
            <w:tcW w:w="855" w:type="dxa"/>
          </w:tcPr>
          <w:p w:rsidR="00441546" w:rsidRPr="00E358E8" w:rsidRDefault="00441546" w:rsidP="00441546">
            <w:pPr>
              <w:jc w:val="center"/>
              <w:rPr>
                <w:sz w:val="18"/>
                <w:szCs w:val="18"/>
              </w:rPr>
            </w:pPr>
            <w:r w:rsidRPr="00E358E8">
              <w:rPr>
                <w:sz w:val="18"/>
                <w:szCs w:val="18"/>
              </w:rPr>
              <w:t>0</w:t>
            </w:r>
          </w:p>
        </w:tc>
        <w:tc>
          <w:tcPr>
            <w:tcW w:w="994" w:type="dxa"/>
          </w:tcPr>
          <w:p w:rsidR="00441546" w:rsidRPr="00E358E8" w:rsidRDefault="00441546" w:rsidP="00441546">
            <w:pPr>
              <w:jc w:val="center"/>
              <w:rPr>
                <w:sz w:val="18"/>
                <w:szCs w:val="18"/>
              </w:rPr>
            </w:pPr>
            <w:r w:rsidRPr="00E358E8">
              <w:rPr>
                <w:sz w:val="18"/>
                <w:szCs w:val="18"/>
              </w:rPr>
              <w:t>0</w:t>
            </w:r>
          </w:p>
        </w:tc>
        <w:tc>
          <w:tcPr>
            <w:tcW w:w="2837" w:type="dxa"/>
            <w:gridSpan w:val="4"/>
          </w:tcPr>
          <w:p w:rsidR="00441546" w:rsidRPr="00E358E8" w:rsidRDefault="00441546" w:rsidP="00441546">
            <w:pPr>
              <w:jc w:val="center"/>
              <w:rPr>
                <w:sz w:val="18"/>
                <w:szCs w:val="18"/>
              </w:rPr>
            </w:pPr>
            <w:r w:rsidRPr="00E358E8">
              <w:rPr>
                <w:sz w:val="18"/>
                <w:szCs w:val="18"/>
              </w:rPr>
              <w:t xml:space="preserve">   0                0             0</w:t>
            </w:r>
          </w:p>
        </w:tc>
        <w:tc>
          <w:tcPr>
            <w:tcW w:w="1287" w:type="dxa"/>
            <w:gridSpan w:val="2"/>
            <w:vMerge/>
          </w:tcPr>
          <w:p w:rsidR="00441546" w:rsidRPr="00E358E8" w:rsidRDefault="00441546" w:rsidP="00441546">
            <w:pPr>
              <w:jc w:val="center"/>
              <w:rPr>
                <w:sz w:val="18"/>
                <w:szCs w:val="18"/>
              </w:rPr>
            </w:pPr>
          </w:p>
        </w:tc>
      </w:tr>
      <w:tr w:rsidR="00441546" w:rsidRPr="00E358E8" w:rsidTr="00441546">
        <w:trPr>
          <w:gridAfter w:val="1"/>
          <w:wAfter w:w="1129" w:type="dxa"/>
          <w:trHeight w:val="525"/>
        </w:trPr>
        <w:tc>
          <w:tcPr>
            <w:tcW w:w="377" w:type="dxa"/>
            <w:vMerge/>
          </w:tcPr>
          <w:p w:rsidR="00441546" w:rsidRPr="00E358E8" w:rsidRDefault="00441546" w:rsidP="00441546">
            <w:pPr>
              <w:jc w:val="center"/>
              <w:rPr>
                <w:sz w:val="18"/>
                <w:szCs w:val="18"/>
              </w:rPr>
            </w:pPr>
          </w:p>
        </w:tc>
        <w:tc>
          <w:tcPr>
            <w:tcW w:w="692" w:type="dxa"/>
            <w:vMerge/>
          </w:tcPr>
          <w:p w:rsidR="00441546" w:rsidRPr="00E358E8" w:rsidRDefault="00441546" w:rsidP="00441546">
            <w:pPr>
              <w:jc w:val="center"/>
              <w:rPr>
                <w:sz w:val="18"/>
                <w:szCs w:val="18"/>
              </w:rPr>
            </w:pPr>
          </w:p>
        </w:tc>
        <w:tc>
          <w:tcPr>
            <w:tcW w:w="1312" w:type="dxa"/>
            <w:gridSpan w:val="2"/>
            <w:vMerge/>
          </w:tcPr>
          <w:p w:rsidR="00441546" w:rsidRPr="00E358E8" w:rsidRDefault="00441546" w:rsidP="00441546">
            <w:pPr>
              <w:jc w:val="center"/>
              <w:rPr>
                <w:sz w:val="18"/>
                <w:szCs w:val="18"/>
              </w:rPr>
            </w:pPr>
          </w:p>
        </w:tc>
        <w:tc>
          <w:tcPr>
            <w:tcW w:w="1703" w:type="dxa"/>
            <w:gridSpan w:val="2"/>
          </w:tcPr>
          <w:p w:rsidR="00441546" w:rsidRPr="00E358E8" w:rsidRDefault="00441546" w:rsidP="00441546">
            <w:pPr>
              <w:rPr>
                <w:sz w:val="18"/>
                <w:szCs w:val="18"/>
              </w:rPr>
            </w:pPr>
            <w:r w:rsidRPr="00E358E8">
              <w:rPr>
                <w:sz w:val="18"/>
                <w:szCs w:val="18"/>
              </w:rPr>
              <w:t>Бюджет Орловского сельского поселения</w:t>
            </w:r>
          </w:p>
        </w:tc>
        <w:tc>
          <w:tcPr>
            <w:tcW w:w="857" w:type="dxa"/>
            <w:gridSpan w:val="2"/>
          </w:tcPr>
          <w:p w:rsidR="00441546" w:rsidRPr="00E358E8" w:rsidRDefault="00441546" w:rsidP="00441546">
            <w:pPr>
              <w:jc w:val="center"/>
              <w:rPr>
                <w:sz w:val="18"/>
                <w:szCs w:val="18"/>
              </w:rPr>
            </w:pPr>
            <w:r w:rsidRPr="00E358E8">
              <w:rPr>
                <w:sz w:val="18"/>
                <w:szCs w:val="18"/>
              </w:rPr>
              <w:t>0</w:t>
            </w:r>
          </w:p>
        </w:tc>
        <w:tc>
          <w:tcPr>
            <w:tcW w:w="855" w:type="dxa"/>
          </w:tcPr>
          <w:p w:rsidR="00441546" w:rsidRPr="00E358E8" w:rsidRDefault="00441546" w:rsidP="00441546">
            <w:pPr>
              <w:jc w:val="center"/>
              <w:rPr>
                <w:sz w:val="18"/>
                <w:szCs w:val="18"/>
              </w:rPr>
            </w:pPr>
            <w:r w:rsidRPr="00E358E8">
              <w:rPr>
                <w:sz w:val="18"/>
                <w:szCs w:val="18"/>
              </w:rPr>
              <w:t>0</w:t>
            </w:r>
          </w:p>
        </w:tc>
        <w:tc>
          <w:tcPr>
            <w:tcW w:w="994" w:type="dxa"/>
          </w:tcPr>
          <w:p w:rsidR="00441546" w:rsidRPr="00E358E8" w:rsidRDefault="00441546" w:rsidP="00441546">
            <w:pPr>
              <w:jc w:val="center"/>
              <w:rPr>
                <w:sz w:val="18"/>
                <w:szCs w:val="18"/>
              </w:rPr>
            </w:pPr>
            <w:r w:rsidRPr="00E358E8">
              <w:rPr>
                <w:sz w:val="18"/>
                <w:szCs w:val="18"/>
              </w:rPr>
              <w:t>0</w:t>
            </w:r>
          </w:p>
        </w:tc>
        <w:tc>
          <w:tcPr>
            <w:tcW w:w="2837" w:type="dxa"/>
            <w:gridSpan w:val="4"/>
          </w:tcPr>
          <w:p w:rsidR="00441546" w:rsidRPr="00E358E8" w:rsidRDefault="00441546" w:rsidP="00441546">
            <w:pPr>
              <w:jc w:val="center"/>
              <w:rPr>
                <w:sz w:val="18"/>
                <w:szCs w:val="18"/>
              </w:rPr>
            </w:pPr>
            <w:r w:rsidRPr="00E358E8">
              <w:rPr>
                <w:sz w:val="18"/>
                <w:szCs w:val="18"/>
              </w:rPr>
              <w:t xml:space="preserve">    0                0                0</w:t>
            </w:r>
          </w:p>
        </w:tc>
        <w:tc>
          <w:tcPr>
            <w:tcW w:w="1287" w:type="dxa"/>
            <w:gridSpan w:val="2"/>
            <w:vMerge/>
          </w:tcPr>
          <w:p w:rsidR="00441546" w:rsidRPr="00E358E8" w:rsidRDefault="00441546" w:rsidP="00441546">
            <w:pPr>
              <w:jc w:val="center"/>
              <w:rPr>
                <w:sz w:val="18"/>
                <w:szCs w:val="18"/>
              </w:rPr>
            </w:pPr>
          </w:p>
        </w:tc>
      </w:tr>
      <w:tr w:rsidR="00441546" w:rsidRPr="00E358E8" w:rsidTr="00441546">
        <w:trPr>
          <w:gridAfter w:val="1"/>
          <w:wAfter w:w="1129" w:type="dxa"/>
          <w:trHeight w:val="300"/>
        </w:trPr>
        <w:tc>
          <w:tcPr>
            <w:tcW w:w="377" w:type="dxa"/>
            <w:vMerge/>
          </w:tcPr>
          <w:p w:rsidR="00441546" w:rsidRPr="00E358E8" w:rsidRDefault="00441546" w:rsidP="00441546">
            <w:pPr>
              <w:jc w:val="center"/>
              <w:rPr>
                <w:sz w:val="18"/>
                <w:szCs w:val="18"/>
              </w:rPr>
            </w:pPr>
          </w:p>
        </w:tc>
        <w:tc>
          <w:tcPr>
            <w:tcW w:w="692" w:type="dxa"/>
            <w:vMerge/>
          </w:tcPr>
          <w:p w:rsidR="00441546" w:rsidRPr="00E358E8" w:rsidRDefault="00441546" w:rsidP="00441546">
            <w:pPr>
              <w:jc w:val="center"/>
              <w:rPr>
                <w:sz w:val="18"/>
                <w:szCs w:val="18"/>
              </w:rPr>
            </w:pPr>
          </w:p>
        </w:tc>
        <w:tc>
          <w:tcPr>
            <w:tcW w:w="1312" w:type="dxa"/>
            <w:gridSpan w:val="2"/>
            <w:vMerge/>
          </w:tcPr>
          <w:p w:rsidR="00441546" w:rsidRPr="00E358E8" w:rsidRDefault="00441546" w:rsidP="00441546">
            <w:pPr>
              <w:jc w:val="center"/>
              <w:rPr>
                <w:sz w:val="18"/>
                <w:szCs w:val="18"/>
              </w:rPr>
            </w:pPr>
          </w:p>
        </w:tc>
        <w:tc>
          <w:tcPr>
            <w:tcW w:w="1703" w:type="dxa"/>
            <w:gridSpan w:val="2"/>
          </w:tcPr>
          <w:p w:rsidR="00441546" w:rsidRPr="00E358E8" w:rsidRDefault="00441546" w:rsidP="00441546">
            <w:pPr>
              <w:rPr>
                <w:sz w:val="18"/>
                <w:szCs w:val="18"/>
              </w:rPr>
            </w:pPr>
            <w:r w:rsidRPr="00E358E8">
              <w:rPr>
                <w:sz w:val="18"/>
                <w:szCs w:val="18"/>
              </w:rPr>
              <w:t>Внебюджетные источники</w:t>
            </w:r>
          </w:p>
        </w:tc>
        <w:tc>
          <w:tcPr>
            <w:tcW w:w="857" w:type="dxa"/>
            <w:gridSpan w:val="2"/>
          </w:tcPr>
          <w:p w:rsidR="00441546" w:rsidRPr="00E358E8" w:rsidRDefault="00441546" w:rsidP="00441546">
            <w:pPr>
              <w:jc w:val="center"/>
              <w:rPr>
                <w:sz w:val="18"/>
                <w:szCs w:val="18"/>
              </w:rPr>
            </w:pPr>
            <w:r w:rsidRPr="00E358E8">
              <w:rPr>
                <w:sz w:val="18"/>
                <w:szCs w:val="18"/>
              </w:rPr>
              <w:t>0</w:t>
            </w:r>
          </w:p>
        </w:tc>
        <w:tc>
          <w:tcPr>
            <w:tcW w:w="855" w:type="dxa"/>
          </w:tcPr>
          <w:p w:rsidR="00441546" w:rsidRPr="00E358E8" w:rsidRDefault="00441546" w:rsidP="00441546">
            <w:pPr>
              <w:jc w:val="center"/>
              <w:rPr>
                <w:sz w:val="18"/>
                <w:szCs w:val="18"/>
              </w:rPr>
            </w:pPr>
            <w:r w:rsidRPr="00E358E8">
              <w:rPr>
                <w:sz w:val="18"/>
                <w:szCs w:val="18"/>
              </w:rPr>
              <w:t>0</w:t>
            </w:r>
          </w:p>
        </w:tc>
        <w:tc>
          <w:tcPr>
            <w:tcW w:w="994" w:type="dxa"/>
          </w:tcPr>
          <w:p w:rsidR="00441546" w:rsidRPr="00E358E8" w:rsidRDefault="00441546" w:rsidP="00441546">
            <w:pPr>
              <w:jc w:val="center"/>
              <w:rPr>
                <w:sz w:val="18"/>
                <w:szCs w:val="18"/>
              </w:rPr>
            </w:pPr>
            <w:r w:rsidRPr="00E358E8">
              <w:rPr>
                <w:sz w:val="18"/>
                <w:szCs w:val="18"/>
              </w:rPr>
              <w:t>0</w:t>
            </w:r>
          </w:p>
        </w:tc>
        <w:tc>
          <w:tcPr>
            <w:tcW w:w="2837" w:type="dxa"/>
            <w:gridSpan w:val="4"/>
          </w:tcPr>
          <w:p w:rsidR="00441546" w:rsidRPr="00E358E8" w:rsidRDefault="00441546" w:rsidP="00441546">
            <w:pPr>
              <w:jc w:val="center"/>
              <w:rPr>
                <w:sz w:val="18"/>
                <w:szCs w:val="18"/>
              </w:rPr>
            </w:pPr>
            <w:r w:rsidRPr="00E358E8">
              <w:rPr>
                <w:sz w:val="18"/>
                <w:szCs w:val="18"/>
              </w:rPr>
              <w:t xml:space="preserve">    0                0               0</w:t>
            </w:r>
          </w:p>
        </w:tc>
        <w:tc>
          <w:tcPr>
            <w:tcW w:w="1287" w:type="dxa"/>
            <w:gridSpan w:val="2"/>
            <w:vMerge/>
          </w:tcPr>
          <w:p w:rsidR="00441546" w:rsidRPr="00E358E8" w:rsidRDefault="00441546" w:rsidP="00441546">
            <w:pPr>
              <w:jc w:val="center"/>
              <w:rPr>
                <w:sz w:val="18"/>
                <w:szCs w:val="18"/>
              </w:rPr>
            </w:pPr>
          </w:p>
        </w:tc>
      </w:tr>
      <w:tr w:rsidR="00441546" w:rsidRPr="00E358E8" w:rsidTr="00441546">
        <w:trPr>
          <w:gridAfter w:val="1"/>
          <w:wAfter w:w="1129" w:type="dxa"/>
          <w:trHeight w:val="330"/>
        </w:trPr>
        <w:tc>
          <w:tcPr>
            <w:tcW w:w="377" w:type="dxa"/>
            <w:vMerge/>
          </w:tcPr>
          <w:p w:rsidR="00441546" w:rsidRPr="00E358E8" w:rsidRDefault="00441546" w:rsidP="00441546">
            <w:pPr>
              <w:jc w:val="center"/>
              <w:rPr>
                <w:sz w:val="18"/>
                <w:szCs w:val="18"/>
              </w:rPr>
            </w:pPr>
          </w:p>
        </w:tc>
        <w:tc>
          <w:tcPr>
            <w:tcW w:w="692" w:type="dxa"/>
            <w:vMerge/>
          </w:tcPr>
          <w:p w:rsidR="00441546" w:rsidRPr="00E358E8" w:rsidRDefault="00441546" w:rsidP="00441546">
            <w:pPr>
              <w:jc w:val="center"/>
              <w:rPr>
                <w:sz w:val="18"/>
                <w:szCs w:val="18"/>
              </w:rPr>
            </w:pPr>
          </w:p>
        </w:tc>
        <w:tc>
          <w:tcPr>
            <w:tcW w:w="1312" w:type="dxa"/>
            <w:gridSpan w:val="2"/>
            <w:vMerge/>
          </w:tcPr>
          <w:p w:rsidR="00441546" w:rsidRPr="00E358E8" w:rsidRDefault="00441546" w:rsidP="00441546">
            <w:pPr>
              <w:jc w:val="center"/>
              <w:rPr>
                <w:sz w:val="18"/>
                <w:szCs w:val="18"/>
              </w:rPr>
            </w:pPr>
          </w:p>
        </w:tc>
        <w:tc>
          <w:tcPr>
            <w:tcW w:w="1703" w:type="dxa"/>
            <w:gridSpan w:val="2"/>
          </w:tcPr>
          <w:p w:rsidR="00441546" w:rsidRPr="00E358E8" w:rsidRDefault="00441546" w:rsidP="00441546">
            <w:pPr>
              <w:jc w:val="right"/>
              <w:rPr>
                <w:sz w:val="18"/>
                <w:szCs w:val="18"/>
              </w:rPr>
            </w:pPr>
            <w:r w:rsidRPr="00E358E8">
              <w:rPr>
                <w:b/>
                <w:sz w:val="18"/>
                <w:szCs w:val="18"/>
              </w:rPr>
              <w:t>Итого*</w:t>
            </w:r>
          </w:p>
        </w:tc>
        <w:tc>
          <w:tcPr>
            <w:tcW w:w="857" w:type="dxa"/>
            <w:gridSpan w:val="2"/>
          </w:tcPr>
          <w:p w:rsidR="00441546" w:rsidRPr="00E358E8" w:rsidRDefault="00441546" w:rsidP="00441546">
            <w:pPr>
              <w:jc w:val="center"/>
              <w:rPr>
                <w:sz w:val="18"/>
                <w:szCs w:val="18"/>
              </w:rPr>
            </w:pPr>
            <w:r w:rsidRPr="00E358E8">
              <w:rPr>
                <w:sz w:val="18"/>
                <w:szCs w:val="18"/>
              </w:rPr>
              <w:t>0</w:t>
            </w:r>
          </w:p>
        </w:tc>
        <w:tc>
          <w:tcPr>
            <w:tcW w:w="855" w:type="dxa"/>
          </w:tcPr>
          <w:p w:rsidR="00441546" w:rsidRPr="00E358E8" w:rsidRDefault="00441546" w:rsidP="00441546">
            <w:pPr>
              <w:jc w:val="center"/>
              <w:rPr>
                <w:sz w:val="18"/>
                <w:szCs w:val="18"/>
              </w:rPr>
            </w:pPr>
            <w:r w:rsidRPr="00E358E8">
              <w:rPr>
                <w:sz w:val="18"/>
                <w:szCs w:val="18"/>
              </w:rPr>
              <w:t>0</w:t>
            </w:r>
          </w:p>
        </w:tc>
        <w:tc>
          <w:tcPr>
            <w:tcW w:w="994" w:type="dxa"/>
          </w:tcPr>
          <w:p w:rsidR="00441546" w:rsidRPr="00E358E8" w:rsidRDefault="00441546" w:rsidP="00441546">
            <w:pPr>
              <w:jc w:val="center"/>
              <w:rPr>
                <w:sz w:val="18"/>
                <w:szCs w:val="18"/>
              </w:rPr>
            </w:pPr>
            <w:r w:rsidRPr="00E358E8">
              <w:rPr>
                <w:sz w:val="18"/>
                <w:szCs w:val="18"/>
              </w:rPr>
              <w:t>0</w:t>
            </w:r>
          </w:p>
        </w:tc>
        <w:tc>
          <w:tcPr>
            <w:tcW w:w="2837" w:type="dxa"/>
            <w:gridSpan w:val="4"/>
          </w:tcPr>
          <w:p w:rsidR="00441546" w:rsidRPr="00E358E8" w:rsidRDefault="00441546" w:rsidP="00441546">
            <w:pPr>
              <w:jc w:val="center"/>
              <w:rPr>
                <w:sz w:val="18"/>
                <w:szCs w:val="18"/>
              </w:rPr>
            </w:pPr>
            <w:r w:rsidRPr="00E358E8">
              <w:rPr>
                <w:sz w:val="18"/>
                <w:szCs w:val="18"/>
              </w:rPr>
              <w:t xml:space="preserve">    0                0               0</w:t>
            </w:r>
          </w:p>
        </w:tc>
        <w:tc>
          <w:tcPr>
            <w:tcW w:w="1287" w:type="dxa"/>
            <w:gridSpan w:val="2"/>
            <w:vMerge/>
          </w:tcPr>
          <w:p w:rsidR="00441546" w:rsidRPr="00E358E8" w:rsidRDefault="00441546" w:rsidP="00441546">
            <w:pPr>
              <w:jc w:val="center"/>
              <w:rPr>
                <w:sz w:val="18"/>
                <w:szCs w:val="18"/>
              </w:rPr>
            </w:pPr>
          </w:p>
        </w:tc>
      </w:tr>
      <w:tr w:rsidR="00441546" w:rsidRPr="00E358E8" w:rsidTr="00441546">
        <w:trPr>
          <w:gridAfter w:val="1"/>
          <w:wAfter w:w="1129" w:type="dxa"/>
          <w:trHeight w:val="327"/>
        </w:trPr>
        <w:tc>
          <w:tcPr>
            <w:tcW w:w="377" w:type="dxa"/>
            <w:vMerge w:val="restart"/>
          </w:tcPr>
          <w:p w:rsidR="00441546" w:rsidRPr="00E358E8" w:rsidRDefault="00441546" w:rsidP="00441546">
            <w:pPr>
              <w:jc w:val="center"/>
              <w:rPr>
                <w:sz w:val="18"/>
                <w:szCs w:val="18"/>
              </w:rPr>
            </w:pPr>
          </w:p>
        </w:tc>
        <w:tc>
          <w:tcPr>
            <w:tcW w:w="692" w:type="dxa"/>
            <w:vMerge w:val="restart"/>
          </w:tcPr>
          <w:p w:rsidR="00441546" w:rsidRPr="00E358E8" w:rsidRDefault="00441546" w:rsidP="00441546">
            <w:pPr>
              <w:jc w:val="right"/>
              <w:rPr>
                <w:sz w:val="18"/>
                <w:szCs w:val="18"/>
              </w:rPr>
            </w:pPr>
            <w:r w:rsidRPr="00E358E8">
              <w:rPr>
                <w:sz w:val="18"/>
                <w:szCs w:val="18"/>
              </w:rPr>
              <w:t>4.2</w:t>
            </w:r>
          </w:p>
        </w:tc>
        <w:tc>
          <w:tcPr>
            <w:tcW w:w="1312" w:type="dxa"/>
            <w:gridSpan w:val="2"/>
            <w:vMerge w:val="restart"/>
          </w:tcPr>
          <w:p w:rsidR="00441546" w:rsidRPr="00E358E8" w:rsidRDefault="00441546" w:rsidP="00441546">
            <w:pPr>
              <w:rPr>
                <w:sz w:val="18"/>
                <w:szCs w:val="18"/>
              </w:rPr>
            </w:pPr>
            <w:r w:rsidRPr="00E358E8">
              <w:rPr>
                <w:sz w:val="18"/>
                <w:szCs w:val="18"/>
              </w:rPr>
              <w:t>Строительство коммунальной и дорожной инфраструктуры микрорайона Юго-Западный г. Орлов</w:t>
            </w:r>
          </w:p>
        </w:tc>
        <w:tc>
          <w:tcPr>
            <w:tcW w:w="1703" w:type="dxa"/>
            <w:gridSpan w:val="2"/>
          </w:tcPr>
          <w:p w:rsidR="00441546" w:rsidRPr="00E358E8" w:rsidRDefault="00441546" w:rsidP="00441546">
            <w:pPr>
              <w:rPr>
                <w:sz w:val="18"/>
                <w:szCs w:val="18"/>
              </w:rPr>
            </w:pPr>
            <w:r w:rsidRPr="00E358E8">
              <w:rPr>
                <w:sz w:val="18"/>
                <w:szCs w:val="18"/>
              </w:rPr>
              <w:t>Федеральный бюджет</w:t>
            </w:r>
          </w:p>
        </w:tc>
        <w:tc>
          <w:tcPr>
            <w:tcW w:w="857" w:type="dxa"/>
            <w:gridSpan w:val="2"/>
          </w:tcPr>
          <w:p w:rsidR="00441546" w:rsidRPr="00E358E8" w:rsidRDefault="00441546" w:rsidP="00441546">
            <w:pPr>
              <w:jc w:val="center"/>
              <w:rPr>
                <w:sz w:val="18"/>
                <w:szCs w:val="18"/>
              </w:rPr>
            </w:pPr>
            <w:r w:rsidRPr="00E358E8">
              <w:rPr>
                <w:sz w:val="18"/>
                <w:szCs w:val="18"/>
              </w:rPr>
              <w:t>0</w:t>
            </w:r>
          </w:p>
        </w:tc>
        <w:tc>
          <w:tcPr>
            <w:tcW w:w="855" w:type="dxa"/>
          </w:tcPr>
          <w:p w:rsidR="00441546" w:rsidRPr="00E358E8" w:rsidRDefault="00441546" w:rsidP="00441546">
            <w:pPr>
              <w:jc w:val="center"/>
              <w:rPr>
                <w:sz w:val="18"/>
                <w:szCs w:val="18"/>
              </w:rPr>
            </w:pPr>
            <w:r w:rsidRPr="00E358E8">
              <w:rPr>
                <w:sz w:val="18"/>
                <w:szCs w:val="18"/>
              </w:rPr>
              <w:t>0</w:t>
            </w:r>
          </w:p>
        </w:tc>
        <w:tc>
          <w:tcPr>
            <w:tcW w:w="994" w:type="dxa"/>
          </w:tcPr>
          <w:p w:rsidR="00441546" w:rsidRPr="00E358E8" w:rsidRDefault="00441546" w:rsidP="00441546">
            <w:pPr>
              <w:jc w:val="center"/>
              <w:rPr>
                <w:sz w:val="18"/>
                <w:szCs w:val="18"/>
              </w:rPr>
            </w:pPr>
            <w:r w:rsidRPr="00E358E8">
              <w:rPr>
                <w:sz w:val="18"/>
                <w:szCs w:val="18"/>
              </w:rPr>
              <w:t>0</w:t>
            </w:r>
          </w:p>
        </w:tc>
        <w:tc>
          <w:tcPr>
            <w:tcW w:w="2837" w:type="dxa"/>
            <w:gridSpan w:val="4"/>
          </w:tcPr>
          <w:p w:rsidR="00441546" w:rsidRPr="00E358E8" w:rsidRDefault="00441546" w:rsidP="00441546">
            <w:pPr>
              <w:jc w:val="center"/>
              <w:rPr>
                <w:sz w:val="18"/>
                <w:szCs w:val="18"/>
              </w:rPr>
            </w:pPr>
            <w:r w:rsidRPr="00E358E8">
              <w:rPr>
                <w:sz w:val="18"/>
                <w:szCs w:val="18"/>
              </w:rPr>
              <w:t xml:space="preserve">    0                 0                0</w:t>
            </w:r>
          </w:p>
        </w:tc>
        <w:tc>
          <w:tcPr>
            <w:tcW w:w="1287" w:type="dxa"/>
            <w:gridSpan w:val="2"/>
          </w:tcPr>
          <w:p w:rsidR="00441546" w:rsidRPr="00E358E8" w:rsidRDefault="00441546" w:rsidP="00441546">
            <w:pPr>
              <w:jc w:val="center"/>
              <w:rPr>
                <w:sz w:val="18"/>
                <w:szCs w:val="18"/>
              </w:rPr>
            </w:pPr>
            <w:r w:rsidRPr="00E358E8">
              <w:rPr>
                <w:sz w:val="18"/>
                <w:szCs w:val="18"/>
              </w:rPr>
              <w:t xml:space="preserve">Сектор архитектуры, строительства и градостроительства, соисполнитель управление по вопросам жизнеобеспечения </w:t>
            </w:r>
          </w:p>
        </w:tc>
      </w:tr>
      <w:tr w:rsidR="00441546" w:rsidRPr="00E358E8" w:rsidTr="00441546">
        <w:trPr>
          <w:gridAfter w:val="1"/>
          <w:wAfter w:w="1129" w:type="dxa"/>
          <w:trHeight w:val="405"/>
        </w:trPr>
        <w:tc>
          <w:tcPr>
            <w:tcW w:w="377" w:type="dxa"/>
            <w:vMerge/>
          </w:tcPr>
          <w:p w:rsidR="00441546" w:rsidRPr="00E358E8" w:rsidRDefault="00441546" w:rsidP="00441546">
            <w:pPr>
              <w:jc w:val="center"/>
              <w:rPr>
                <w:sz w:val="18"/>
                <w:szCs w:val="18"/>
              </w:rPr>
            </w:pPr>
          </w:p>
        </w:tc>
        <w:tc>
          <w:tcPr>
            <w:tcW w:w="692" w:type="dxa"/>
            <w:vMerge/>
          </w:tcPr>
          <w:p w:rsidR="00441546" w:rsidRPr="00E358E8" w:rsidRDefault="00441546" w:rsidP="00441546">
            <w:pPr>
              <w:jc w:val="right"/>
              <w:rPr>
                <w:sz w:val="18"/>
                <w:szCs w:val="18"/>
              </w:rPr>
            </w:pPr>
          </w:p>
        </w:tc>
        <w:tc>
          <w:tcPr>
            <w:tcW w:w="1312" w:type="dxa"/>
            <w:gridSpan w:val="2"/>
            <w:vMerge/>
          </w:tcPr>
          <w:p w:rsidR="00441546" w:rsidRPr="00E358E8" w:rsidRDefault="00441546" w:rsidP="00441546">
            <w:pPr>
              <w:rPr>
                <w:sz w:val="18"/>
                <w:szCs w:val="18"/>
              </w:rPr>
            </w:pPr>
          </w:p>
        </w:tc>
        <w:tc>
          <w:tcPr>
            <w:tcW w:w="1703" w:type="dxa"/>
            <w:gridSpan w:val="2"/>
          </w:tcPr>
          <w:p w:rsidR="00441546" w:rsidRPr="00E358E8" w:rsidRDefault="00441546" w:rsidP="00441546">
            <w:pPr>
              <w:rPr>
                <w:sz w:val="18"/>
                <w:szCs w:val="18"/>
              </w:rPr>
            </w:pPr>
            <w:r w:rsidRPr="00E358E8">
              <w:rPr>
                <w:sz w:val="18"/>
                <w:szCs w:val="18"/>
              </w:rPr>
              <w:t>Областной бюджет</w:t>
            </w:r>
          </w:p>
        </w:tc>
        <w:tc>
          <w:tcPr>
            <w:tcW w:w="857" w:type="dxa"/>
            <w:gridSpan w:val="2"/>
          </w:tcPr>
          <w:p w:rsidR="00441546" w:rsidRPr="00E358E8" w:rsidRDefault="00441546" w:rsidP="00441546">
            <w:pPr>
              <w:jc w:val="center"/>
              <w:rPr>
                <w:sz w:val="18"/>
                <w:szCs w:val="18"/>
              </w:rPr>
            </w:pPr>
            <w:r w:rsidRPr="00E358E8">
              <w:rPr>
                <w:sz w:val="18"/>
                <w:szCs w:val="18"/>
              </w:rPr>
              <w:t>0</w:t>
            </w:r>
          </w:p>
        </w:tc>
        <w:tc>
          <w:tcPr>
            <w:tcW w:w="855" w:type="dxa"/>
          </w:tcPr>
          <w:p w:rsidR="00441546" w:rsidRPr="00E358E8" w:rsidRDefault="00441546" w:rsidP="00441546">
            <w:pPr>
              <w:jc w:val="center"/>
              <w:rPr>
                <w:sz w:val="18"/>
                <w:szCs w:val="18"/>
              </w:rPr>
            </w:pPr>
            <w:r w:rsidRPr="00E358E8">
              <w:rPr>
                <w:sz w:val="18"/>
                <w:szCs w:val="18"/>
              </w:rPr>
              <w:t>0</w:t>
            </w:r>
          </w:p>
        </w:tc>
        <w:tc>
          <w:tcPr>
            <w:tcW w:w="994" w:type="dxa"/>
          </w:tcPr>
          <w:p w:rsidR="00441546" w:rsidRPr="00E358E8" w:rsidRDefault="00441546" w:rsidP="00441546">
            <w:pPr>
              <w:jc w:val="center"/>
              <w:rPr>
                <w:sz w:val="18"/>
                <w:szCs w:val="18"/>
              </w:rPr>
            </w:pPr>
            <w:r w:rsidRPr="00E358E8">
              <w:rPr>
                <w:sz w:val="18"/>
                <w:szCs w:val="18"/>
              </w:rPr>
              <w:t>0</w:t>
            </w:r>
          </w:p>
        </w:tc>
        <w:tc>
          <w:tcPr>
            <w:tcW w:w="2837" w:type="dxa"/>
            <w:gridSpan w:val="4"/>
          </w:tcPr>
          <w:p w:rsidR="00441546" w:rsidRPr="00E358E8" w:rsidRDefault="00441546" w:rsidP="00441546">
            <w:pPr>
              <w:jc w:val="center"/>
              <w:rPr>
                <w:sz w:val="18"/>
                <w:szCs w:val="18"/>
              </w:rPr>
            </w:pPr>
            <w:r w:rsidRPr="00E358E8">
              <w:rPr>
                <w:sz w:val="18"/>
                <w:szCs w:val="18"/>
              </w:rPr>
              <w:t xml:space="preserve">    0               0             0</w:t>
            </w:r>
          </w:p>
        </w:tc>
        <w:tc>
          <w:tcPr>
            <w:tcW w:w="1287" w:type="dxa"/>
            <w:gridSpan w:val="2"/>
            <w:vMerge w:val="restart"/>
          </w:tcPr>
          <w:p w:rsidR="00441546" w:rsidRPr="00E358E8" w:rsidRDefault="00441546" w:rsidP="00441546">
            <w:pPr>
              <w:jc w:val="center"/>
              <w:rPr>
                <w:sz w:val="18"/>
                <w:szCs w:val="18"/>
              </w:rPr>
            </w:pPr>
          </w:p>
        </w:tc>
      </w:tr>
      <w:tr w:rsidR="00441546" w:rsidRPr="00E358E8" w:rsidTr="00441546">
        <w:trPr>
          <w:gridAfter w:val="1"/>
          <w:wAfter w:w="1129" w:type="dxa"/>
          <w:trHeight w:val="495"/>
        </w:trPr>
        <w:tc>
          <w:tcPr>
            <w:tcW w:w="377" w:type="dxa"/>
            <w:vMerge/>
          </w:tcPr>
          <w:p w:rsidR="00441546" w:rsidRPr="00E358E8" w:rsidRDefault="00441546" w:rsidP="00441546">
            <w:pPr>
              <w:jc w:val="center"/>
              <w:rPr>
                <w:sz w:val="18"/>
                <w:szCs w:val="18"/>
              </w:rPr>
            </w:pPr>
          </w:p>
        </w:tc>
        <w:tc>
          <w:tcPr>
            <w:tcW w:w="692" w:type="dxa"/>
            <w:vMerge/>
          </w:tcPr>
          <w:p w:rsidR="00441546" w:rsidRPr="00E358E8" w:rsidRDefault="00441546" w:rsidP="00441546">
            <w:pPr>
              <w:jc w:val="right"/>
              <w:rPr>
                <w:sz w:val="18"/>
                <w:szCs w:val="18"/>
              </w:rPr>
            </w:pPr>
          </w:p>
        </w:tc>
        <w:tc>
          <w:tcPr>
            <w:tcW w:w="1312" w:type="dxa"/>
            <w:gridSpan w:val="2"/>
            <w:vMerge/>
          </w:tcPr>
          <w:p w:rsidR="00441546" w:rsidRPr="00E358E8" w:rsidRDefault="00441546" w:rsidP="00441546">
            <w:pPr>
              <w:rPr>
                <w:sz w:val="18"/>
                <w:szCs w:val="18"/>
              </w:rPr>
            </w:pPr>
          </w:p>
        </w:tc>
        <w:tc>
          <w:tcPr>
            <w:tcW w:w="1703" w:type="dxa"/>
            <w:gridSpan w:val="2"/>
          </w:tcPr>
          <w:p w:rsidR="00441546" w:rsidRPr="00E358E8" w:rsidRDefault="00441546" w:rsidP="00441546">
            <w:pPr>
              <w:rPr>
                <w:sz w:val="18"/>
                <w:szCs w:val="18"/>
              </w:rPr>
            </w:pPr>
            <w:r w:rsidRPr="00E358E8">
              <w:rPr>
                <w:sz w:val="18"/>
                <w:szCs w:val="18"/>
              </w:rPr>
              <w:t>Бюджет муниципального образования*</w:t>
            </w:r>
          </w:p>
        </w:tc>
        <w:tc>
          <w:tcPr>
            <w:tcW w:w="857" w:type="dxa"/>
            <w:gridSpan w:val="2"/>
          </w:tcPr>
          <w:p w:rsidR="00441546" w:rsidRPr="00E358E8" w:rsidRDefault="00441546" w:rsidP="00441546">
            <w:pPr>
              <w:jc w:val="center"/>
              <w:rPr>
                <w:sz w:val="18"/>
                <w:szCs w:val="18"/>
              </w:rPr>
            </w:pPr>
            <w:r w:rsidRPr="00E358E8">
              <w:rPr>
                <w:sz w:val="18"/>
                <w:szCs w:val="18"/>
              </w:rPr>
              <w:t>0</w:t>
            </w:r>
          </w:p>
        </w:tc>
        <w:tc>
          <w:tcPr>
            <w:tcW w:w="855" w:type="dxa"/>
          </w:tcPr>
          <w:p w:rsidR="00441546" w:rsidRPr="00E358E8" w:rsidRDefault="00441546" w:rsidP="00441546">
            <w:pPr>
              <w:jc w:val="center"/>
              <w:rPr>
                <w:sz w:val="18"/>
                <w:szCs w:val="18"/>
              </w:rPr>
            </w:pPr>
            <w:r w:rsidRPr="00E358E8">
              <w:rPr>
                <w:sz w:val="18"/>
                <w:szCs w:val="18"/>
              </w:rPr>
              <w:t>0</w:t>
            </w:r>
          </w:p>
        </w:tc>
        <w:tc>
          <w:tcPr>
            <w:tcW w:w="994" w:type="dxa"/>
          </w:tcPr>
          <w:p w:rsidR="00441546" w:rsidRPr="00E358E8" w:rsidRDefault="00441546" w:rsidP="00441546">
            <w:pPr>
              <w:jc w:val="center"/>
              <w:rPr>
                <w:sz w:val="18"/>
                <w:szCs w:val="18"/>
              </w:rPr>
            </w:pPr>
            <w:r w:rsidRPr="00E358E8">
              <w:rPr>
                <w:sz w:val="18"/>
                <w:szCs w:val="18"/>
              </w:rPr>
              <w:t>0</w:t>
            </w:r>
          </w:p>
        </w:tc>
        <w:tc>
          <w:tcPr>
            <w:tcW w:w="2837" w:type="dxa"/>
            <w:gridSpan w:val="4"/>
          </w:tcPr>
          <w:p w:rsidR="00441546" w:rsidRPr="00E358E8" w:rsidRDefault="00441546" w:rsidP="00441546">
            <w:pPr>
              <w:jc w:val="center"/>
              <w:rPr>
                <w:sz w:val="18"/>
                <w:szCs w:val="18"/>
              </w:rPr>
            </w:pPr>
            <w:r w:rsidRPr="00E358E8">
              <w:rPr>
                <w:sz w:val="18"/>
                <w:szCs w:val="18"/>
              </w:rPr>
              <w:t xml:space="preserve">    0               0             0</w:t>
            </w:r>
          </w:p>
        </w:tc>
        <w:tc>
          <w:tcPr>
            <w:tcW w:w="1287" w:type="dxa"/>
            <w:gridSpan w:val="2"/>
            <w:vMerge/>
          </w:tcPr>
          <w:p w:rsidR="00441546" w:rsidRPr="00E358E8" w:rsidRDefault="00441546" w:rsidP="00441546">
            <w:pPr>
              <w:jc w:val="center"/>
              <w:rPr>
                <w:sz w:val="18"/>
                <w:szCs w:val="18"/>
              </w:rPr>
            </w:pPr>
          </w:p>
        </w:tc>
      </w:tr>
      <w:tr w:rsidR="00441546" w:rsidRPr="00E358E8" w:rsidTr="00441546">
        <w:trPr>
          <w:gridAfter w:val="1"/>
          <w:wAfter w:w="1129" w:type="dxa"/>
          <w:trHeight w:val="330"/>
        </w:trPr>
        <w:tc>
          <w:tcPr>
            <w:tcW w:w="377" w:type="dxa"/>
            <w:vMerge/>
          </w:tcPr>
          <w:p w:rsidR="00441546" w:rsidRPr="00E358E8" w:rsidRDefault="00441546" w:rsidP="00441546">
            <w:pPr>
              <w:jc w:val="center"/>
              <w:rPr>
                <w:sz w:val="18"/>
                <w:szCs w:val="18"/>
              </w:rPr>
            </w:pPr>
          </w:p>
        </w:tc>
        <w:tc>
          <w:tcPr>
            <w:tcW w:w="692" w:type="dxa"/>
            <w:vMerge/>
          </w:tcPr>
          <w:p w:rsidR="00441546" w:rsidRPr="00E358E8" w:rsidRDefault="00441546" w:rsidP="00441546">
            <w:pPr>
              <w:jc w:val="right"/>
              <w:rPr>
                <w:sz w:val="18"/>
                <w:szCs w:val="18"/>
              </w:rPr>
            </w:pPr>
          </w:p>
        </w:tc>
        <w:tc>
          <w:tcPr>
            <w:tcW w:w="1312" w:type="dxa"/>
            <w:gridSpan w:val="2"/>
            <w:vMerge/>
          </w:tcPr>
          <w:p w:rsidR="00441546" w:rsidRPr="00E358E8" w:rsidRDefault="00441546" w:rsidP="00441546">
            <w:pPr>
              <w:rPr>
                <w:sz w:val="18"/>
                <w:szCs w:val="18"/>
              </w:rPr>
            </w:pPr>
          </w:p>
        </w:tc>
        <w:tc>
          <w:tcPr>
            <w:tcW w:w="1703" w:type="dxa"/>
            <w:gridSpan w:val="2"/>
          </w:tcPr>
          <w:p w:rsidR="00441546" w:rsidRPr="00E358E8" w:rsidRDefault="00441546" w:rsidP="00441546">
            <w:pPr>
              <w:rPr>
                <w:sz w:val="18"/>
                <w:szCs w:val="18"/>
              </w:rPr>
            </w:pPr>
            <w:r w:rsidRPr="00E358E8">
              <w:rPr>
                <w:sz w:val="18"/>
                <w:szCs w:val="18"/>
              </w:rPr>
              <w:t>Бюджет Орловского сельского поселения</w:t>
            </w:r>
          </w:p>
        </w:tc>
        <w:tc>
          <w:tcPr>
            <w:tcW w:w="857" w:type="dxa"/>
            <w:gridSpan w:val="2"/>
          </w:tcPr>
          <w:p w:rsidR="00441546" w:rsidRPr="00E358E8" w:rsidRDefault="00441546" w:rsidP="00441546">
            <w:pPr>
              <w:jc w:val="center"/>
              <w:rPr>
                <w:sz w:val="18"/>
                <w:szCs w:val="18"/>
              </w:rPr>
            </w:pPr>
            <w:r w:rsidRPr="00E358E8">
              <w:rPr>
                <w:sz w:val="18"/>
                <w:szCs w:val="18"/>
              </w:rPr>
              <w:t>0</w:t>
            </w:r>
          </w:p>
        </w:tc>
        <w:tc>
          <w:tcPr>
            <w:tcW w:w="855" w:type="dxa"/>
          </w:tcPr>
          <w:p w:rsidR="00441546" w:rsidRPr="00E358E8" w:rsidRDefault="00441546" w:rsidP="00441546">
            <w:pPr>
              <w:jc w:val="center"/>
              <w:rPr>
                <w:sz w:val="18"/>
                <w:szCs w:val="18"/>
              </w:rPr>
            </w:pPr>
            <w:r w:rsidRPr="00E358E8">
              <w:rPr>
                <w:sz w:val="18"/>
                <w:szCs w:val="18"/>
              </w:rPr>
              <w:t>0</w:t>
            </w:r>
          </w:p>
        </w:tc>
        <w:tc>
          <w:tcPr>
            <w:tcW w:w="994" w:type="dxa"/>
          </w:tcPr>
          <w:p w:rsidR="00441546" w:rsidRPr="00E358E8" w:rsidRDefault="00441546" w:rsidP="00441546">
            <w:pPr>
              <w:jc w:val="center"/>
              <w:rPr>
                <w:sz w:val="18"/>
                <w:szCs w:val="18"/>
              </w:rPr>
            </w:pPr>
            <w:r w:rsidRPr="00E358E8">
              <w:rPr>
                <w:sz w:val="18"/>
                <w:szCs w:val="18"/>
              </w:rPr>
              <w:t>0</w:t>
            </w:r>
          </w:p>
        </w:tc>
        <w:tc>
          <w:tcPr>
            <w:tcW w:w="2837" w:type="dxa"/>
            <w:gridSpan w:val="4"/>
          </w:tcPr>
          <w:p w:rsidR="00441546" w:rsidRPr="00E358E8" w:rsidRDefault="00441546" w:rsidP="00441546">
            <w:pPr>
              <w:jc w:val="center"/>
              <w:rPr>
                <w:sz w:val="18"/>
                <w:szCs w:val="18"/>
              </w:rPr>
            </w:pPr>
            <w:r w:rsidRPr="00E358E8">
              <w:rPr>
                <w:sz w:val="18"/>
                <w:szCs w:val="18"/>
              </w:rPr>
              <w:t xml:space="preserve">    0              0              0</w:t>
            </w:r>
          </w:p>
        </w:tc>
        <w:tc>
          <w:tcPr>
            <w:tcW w:w="1287" w:type="dxa"/>
            <w:gridSpan w:val="2"/>
            <w:vMerge/>
          </w:tcPr>
          <w:p w:rsidR="00441546" w:rsidRPr="00E358E8" w:rsidRDefault="00441546" w:rsidP="00441546">
            <w:pPr>
              <w:jc w:val="center"/>
              <w:rPr>
                <w:sz w:val="18"/>
                <w:szCs w:val="18"/>
              </w:rPr>
            </w:pPr>
          </w:p>
        </w:tc>
      </w:tr>
      <w:tr w:rsidR="00441546" w:rsidRPr="00E358E8" w:rsidTr="00441546">
        <w:trPr>
          <w:gridAfter w:val="1"/>
          <w:wAfter w:w="1129" w:type="dxa"/>
          <w:trHeight w:val="180"/>
        </w:trPr>
        <w:tc>
          <w:tcPr>
            <w:tcW w:w="377" w:type="dxa"/>
            <w:vMerge/>
          </w:tcPr>
          <w:p w:rsidR="00441546" w:rsidRPr="00E358E8" w:rsidRDefault="00441546" w:rsidP="00441546">
            <w:pPr>
              <w:jc w:val="center"/>
              <w:rPr>
                <w:sz w:val="18"/>
                <w:szCs w:val="18"/>
              </w:rPr>
            </w:pPr>
          </w:p>
        </w:tc>
        <w:tc>
          <w:tcPr>
            <w:tcW w:w="692" w:type="dxa"/>
            <w:vMerge/>
          </w:tcPr>
          <w:p w:rsidR="00441546" w:rsidRPr="00E358E8" w:rsidRDefault="00441546" w:rsidP="00441546">
            <w:pPr>
              <w:jc w:val="right"/>
              <w:rPr>
                <w:sz w:val="18"/>
                <w:szCs w:val="18"/>
              </w:rPr>
            </w:pPr>
          </w:p>
        </w:tc>
        <w:tc>
          <w:tcPr>
            <w:tcW w:w="1312" w:type="dxa"/>
            <w:gridSpan w:val="2"/>
            <w:vMerge/>
          </w:tcPr>
          <w:p w:rsidR="00441546" w:rsidRPr="00E358E8" w:rsidRDefault="00441546" w:rsidP="00441546">
            <w:pPr>
              <w:rPr>
                <w:sz w:val="18"/>
                <w:szCs w:val="18"/>
              </w:rPr>
            </w:pPr>
          </w:p>
        </w:tc>
        <w:tc>
          <w:tcPr>
            <w:tcW w:w="1703" w:type="dxa"/>
            <w:gridSpan w:val="2"/>
          </w:tcPr>
          <w:p w:rsidR="00441546" w:rsidRPr="00E358E8" w:rsidRDefault="00441546" w:rsidP="00441546">
            <w:pPr>
              <w:rPr>
                <w:sz w:val="18"/>
                <w:szCs w:val="18"/>
              </w:rPr>
            </w:pPr>
            <w:r w:rsidRPr="00E358E8">
              <w:rPr>
                <w:sz w:val="18"/>
                <w:szCs w:val="18"/>
              </w:rPr>
              <w:t>Внебюджетные источники</w:t>
            </w:r>
          </w:p>
        </w:tc>
        <w:tc>
          <w:tcPr>
            <w:tcW w:w="857" w:type="dxa"/>
            <w:gridSpan w:val="2"/>
          </w:tcPr>
          <w:p w:rsidR="00441546" w:rsidRPr="00E358E8" w:rsidRDefault="00441546" w:rsidP="00441546">
            <w:pPr>
              <w:jc w:val="center"/>
              <w:rPr>
                <w:sz w:val="18"/>
                <w:szCs w:val="18"/>
              </w:rPr>
            </w:pPr>
            <w:r w:rsidRPr="00E358E8">
              <w:rPr>
                <w:sz w:val="18"/>
                <w:szCs w:val="18"/>
              </w:rPr>
              <w:t>0</w:t>
            </w:r>
          </w:p>
        </w:tc>
        <w:tc>
          <w:tcPr>
            <w:tcW w:w="855" w:type="dxa"/>
          </w:tcPr>
          <w:p w:rsidR="00441546" w:rsidRPr="00E358E8" w:rsidRDefault="00441546" w:rsidP="00441546">
            <w:pPr>
              <w:jc w:val="center"/>
              <w:rPr>
                <w:sz w:val="18"/>
                <w:szCs w:val="18"/>
              </w:rPr>
            </w:pPr>
            <w:r w:rsidRPr="00E358E8">
              <w:rPr>
                <w:sz w:val="18"/>
                <w:szCs w:val="18"/>
              </w:rPr>
              <w:t>0</w:t>
            </w:r>
          </w:p>
        </w:tc>
        <w:tc>
          <w:tcPr>
            <w:tcW w:w="994" w:type="dxa"/>
          </w:tcPr>
          <w:p w:rsidR="00441546" w:rsidRPr="00E358E8" w:rsidRDefault="00441546" w:rsidP="00441546">
            <w:pPr>
              <w:jc w:val="center"/>
              <w:rPr>
                <w:sz w:val="18"/>
                <w:szCs w:val="18"/>
              </w:rPr>
            </w:pPr>
            <w:r w:rsidRPr="00E358E8">
              <w:rPr>
                <w:sz w:val="18"/>
                <w:szCs w:val="18"/>
              </w:rPr>
              <w:t>0</w:t>
            </w:r>
          </w:p>
        </w:tc>
        <w:tc>
          <w:tcPr>
            <w:tcW w:w="2837" w:type="dxa"/>
            <w:gridSpan w:val="4"/>
          </w:tcPr>
          <w:p w:rsidR="00441546" w:rsidRPr="00E358E8" w:rsidRDefault="00441546" w:rsidP="00441546">
            <w:pPr>
              <w:rPr>
                <w:sz w:val="18"/>
                <w:szCs w:val="18"/>
              </w:rPr>
            </w:pPr>
            <w:r w:rsidRPr="00E358E8">
              <w:rPr>
                <w:sz w:val="18"/>
                <w:szCs w:val="18"/>
              </w:rPr>
              <w:t xml:space="preserve">      0               0             0</w:t>
            </w:r>
          </w:p>
        </w:tc>
        <w:tc>
          <w:tcPr>
            <w:tcW w:w="1287" w:type="dxa"/>
            <w:gridSpan w:val="2"/>
            <w:vMerge/>
          </w:tcPr>
          <w:p w:rsidR="00441546" w:rsidRPr="00E358E8" w:rsidRDefault="00441546" w:rsidP="00441546">
            <w:pPr>
              <w:jc w:val="center"/>
              <w:rPr>
                <w:sz w:val="18"/>
                <w:szCs w:val="18"/>
              </w:rPr>
            </w:pPr>
          </w:p>
        </w:tc>
      </w:tr>
      <w:tr w:rsidR="00441546" w:rsidRPr="00E358E8" w:rsidTr="00441546">
        <w:trPr>
          <w:gridAfter w:val="1"/>
          <w:wAfter w:w="1129" w:type="dxa"/>
          <w:trHeight w:val="150"/>
        </w:trPr>
        <w:tc>
          <w:tcPr>
            <w:tcW w:w="377" w:type="dxa"/>
            <w:vMerge/>
          </w:tcPr>
          <w:p w:rsidR="00441546" w:rsidRPr="00E358E8" w:rsidRDefault="00441546" w:rsidP="00441546">
            <w:pPr>
              <w:jc w:val="center"/>
              <w:rPr>
                <w:sz w:val="18"/>
                <w:szCs w:val="18"/>
              </w:rPr>
            </w:pPr>
          </w:p>
        </w:tc>
        <w:tc>
          <w:tcPr>
            <w:tcW w:w="692" w:type="dxa"/>
            <w:vMerge/>
          </w:tcPr>
          <w:p w:rsidR="00441546" w:rsidRPr="00E358E8" w:rsidRDefault="00441546" w:rsidP="00441546">
            <w:pPr>
              <w:jc w:val="right"/>
              <w:rPr>
                <w:sz w:val="18"/>
                <w:szCs w:val="18"/>
              </w:rPr>
            </w:pPr>
          </w:p>
        </w:tc>
        <w:tc>
          <w:tcPr>
            <w:tcW w:w="1312" w:type="dxa"/>
            <w:gridSpan w:val="2"/>
            <w:vMerge/>
          </w:tcPr>
          <w:p w:rsidR="00441546" w:rsidRPr="00E358E8" w:rsidRDefault="00441546" w:rsidP="00441546">
            <w:pPr>
              <w:rPr>
                <w:sz w:val="18"/>
                <w:szCs w:val="18"/>
              </w:rPr>
            </w:pPr>
          </w:p>
        </w:tc>
        <w:tc>
          <w:tcPr>
            <w:tcW w:w="1703" w:type="dxa"/>
            <w:gridSpan w:val="2"/>
          </w:tcPr>
          <w:p w:rsidR="00441546" w:rsidRPr="00E358E8" w:rsidRDefault="00441546" w:rsidP="00441546">
            <w:pPr>
              <w:jc w:val="right"/>
              <w:rPr>
                <w:sz w:val="18"/>
                <w:szCs w:val="18"/>
              </w:rPr>
            </w:pPr>
            <w:r w:rsidRPr="00E358E8">
              <w:rPr>
                <w:b/>
                <w:sz w:val="18"/>
                <w:szCs w:val="18"/>
              </w:rPr>
              <w:t>Итого</w:t>
            </w:r>
          </w:p>
        </w:tc>
        <w:tc>
          <w:tcPr>
            <w:tcW w:w="857" w:type="dxa"/>
            <w:gridSpan w:val="2"/>
          </w:tcPr>
          <w:p w:rsidR="00441546" w:rsidRPr="00E358E8" w:rsidRDefault="00441546" w:rsidP="00441546">
            <w:pPr>
              <w:jc w:val="center"/>
              <w:rPr>
                <w:sz w:val="18"/>
                <w:szCs w:val="18"/>
              </w:rPr>
            </w:pPr>
            <w:r w:rsidRPr="00E358E8">
              <w:rPr>
                <w:sz w:val="18"/>
                <w:szCs w:val="18"/>
              </w:rPr>
              <w:t>0</w:t>
            </w:r>
          </w:p>
        </w:tc>
        <w:tc>
          <w:tcPr>
            <w:tcW w:w="855" w:type="dxa"/>
          </w:tcPr>
          <w:p w:rsidR="00441546" w:rsidRPr="00E358E8" w:rsidRDefault="00441546" w:rsidP="00441546">
            <w:pPr>
              <w:jc w:val="center"/>
              <w:rPr>
                <w:sz w:val="18"/>
                <w:szCs w:val="18"/>
              </w:rPr>
            </w:pPr>
            <w:r w:rsidRPr="00E358E8">
              <w:rPr>
                <w:sz w:val="18"/>
                <w:szCs w:val="18"/>
              </w:rPr>
              <w:t>0</w:t>
            </w:r>
          </w:p>
        </w:tc>
        <w:tc>
          <w:tcPr>
            <w:tcW w:w="994" w:type="dxa"/>
          </w:tcPr>
          <w:p w:rsidR="00441546" w:rsidRPr="00E358E8" w:rsidRDefault="00441546" w:rsidP="00441546">
            <w:pPr>
              <w:jc w:val="center"/>
              <w:rPr>
                <w:sz w:val="18"/>
                <w:szCs w:val="18"/>
              </w:rPr>
            </w:pPr>
            <w:r w:rsidRPr="00E358E8">
              <w:rPr>
                <w:sz w:val="18"/>
                <w:szCs w:val="18"/>
              </w:rPr>
              <w:t>0</w:t>
            </w:r>
          </w:p>
        </w:tc>
        <w:tc>
          <w:tcPr>
            <w:tcW w:w="2837" w:type="dxa"/>
            <w:gridSpan w:val="4"/>
          </w:tcPr>
          <w:p w:rsidR="00441546" w:rsidRPr="00E358E8" w:rsidRDefault="00441546" w:rsidP="00441546">
            <w:pPr>
              <w:jc w:val="center"/>
              <w:rPr>
                <w:sz w:val="18"/>
                <w:szCs w:val="18"/>
              </w:rPr>
            </w:pPr>
            <w:r w:rsidRPr="00E358E8">
              <w:rPr>
                <w:sz w:val="18"/>
                <w:szCs w:val="18"/>
              </w:rPr>
              <w:t xml:space="preserve">  0                0             0</w:t>
            </w:r>
          </w:p>
        </w:tc>
        <w:tc>
          <w:tcPr>
            <w:tcW w:w="1287" w:type="dxa"/>
            <w:gridSpan w:val="2"/>
            <w:vMerge/>
          </w:tcPr>
          <w:p w:rsidR="00441546" w:rsidRPr="00E358E8" w:rsidRDefault="00441546" w:rsidP="00441546">
            <w:pPr>
              <w:jc w:val="center"/>
              <w:rPr>
                <w:sz w:val="18"/>
                <w:szCs w:val="18"/>
              </w:rPr>
            </w:pPr>
          </w:p>
        </w:tc>
      </w:tr>
      <w:tr w:rsidR="00441546" w:rsidRPr="00E358E8" w:rsidTr="00441546">
        <w:trPr>
          <w:gridAfter w:val="1"/>
          <w:wAfter w:w="1129" w:type="dxa"/>
          <w:trHeight w:val="150"/>
        </w:trPr>
        <w:tc>
          <w:tcPr>
            <w:tcW w:w="377" w:type="dxa"/>
          </w:tcPr>
          <w:p w:rsidR="00441546" w:rsidRPr="00E358E8" w:rsidRDefault="00441546" w:rsidP="00441546">
            <w:pPr>
              <w:jc w:val="center"/>
              <w:rPr>
                <w:sz w:val="18"/>
                <w:szCs w:val="18"/>
              </w:rPr>
            </w:pPr>
          </w:p>
        </w:tc>
        <w:tc>
          <w:tcPr>
            <w:tcW w:w="3707" w:type="dxa"/>
            <w:gridSpan w:val="5"/>
          </w:tcPr>
          <w:p w:rsidR="00441546" w:rsidRPr="00E358E8" w:rsidRDefault="00441546" w:rsidP="00441546">
            <w:pPr>
              <w:jc w:val="right"/>
              <w:rPr>
                <w:b/>
                <w:sz w:val="18"/>
                <w:szCs w:val="18"/>
              </w:rPr>
            </w:pPr>
            <w:r w:rsidRPr="00E358E8">
              <w:rPr>
                <w:b/>
                <w:sz w:val="18"/>
                <w:szCs w:val="18"/>
              </w:rPr>
              <w:t xml:space="preserve"> Итого по задаче 4*</w:t>
            </w:r>
          </w:p>
        </w:tc>
        <w:tc>
          <w:tcPr>
            <w:tcW w:w="857" w:type="dxa"/>
            <w:gridSpan w:val="2"/>
          </w:tcPr>
          <w:p w:rsidR="00441546" w:rsidRPr="00E358E8" w:rsidRDefault="00441546" w:rsidP="00441546">
            <w:pPr>
              <w:jc w:val="center"/>
              <w:rPr>
                <w:sz w:val="18"/>
                <w:szCs w:val="18"/>
              </w:rPr>
            </w:pPr>
            <w:r w:rsidRPr="00E358E8">
              <w:rPr>
                <w:sz w:val="18"/>
                <w:szCs w:val="18"/>
              </w:rPr>
              <w:t>0</w:t>
            </w:r>
          </w:p>
        </w:tc>
        <w:tc>
          <w:tcPr>
            <w:tcW w:w="855" w:type="dxa"/>
          </w:tcPr>
          <w:p w:rsidR="00441546" w:rsidRPr="00E358E8" w:rsidRDefault="00441546" w:rsidP="00441546">
            <w:pPr>
              <w:jc w:val="center"/>
              <w:rPr>
                <w:sz w:val="18"/>
                <w:szCs w:val="18"/>
              </w:rPr>
            </w:pPr>
            <w:r w:rsidRPr="00E358E8">
              <w:rPr>
                <w:sz w:val="18"/>
                <w:szCs w:val="18"/>
              </w:rPr>
              <w:t>0</w:t>
            </w:r>
          </w:p>
        </w:tc>
        <w:tc>
          <w:tcPr>
            <w:tcW w:w="994" w:type="dxa"/>
          </w:tcPr>
          <w:p w:rsidR="00441546" w:rsidRPr="00E358E8" w:rsidRDefault="00441546" w:rsidP="00441546">
            <w:pPr>
              <w:jc w:val="center"/>
              <w:rPr>
                <w:sz w:val="18"/>
                <w:szCs w:val="18"/>
              </w:rPr>
            </w:pPr>
            <w:r w:rsidRPr="00E358E8">
              <w:rPr>
                <w:sz w:val="18"/>
                <w:szCs w:val="18"/>
              </w:rPr>
              <w:t>0</w:t>
            </w:r>
          </w:p>
        </w:tc>
        <w:tc>
          <w:tcPr>
            <w:tcW w:w="2837" w:type="dxa"/>
            <w:gridSpan w:val="4"/>
          </w:tcPr>
          <w:p w:rsidR="00441546" w:rsidRPr="00E358E8" w:rsidRDefault="00441546" w:rsidP="00441546">
            <w:pPr>
              <w:jc w:val="center"/>
              <w:rPr>
                <w:sz w:val="18"/>
                <w:szCs w:val="18"/>
              </w:rPr>
            </w:pPr>
            <w:r w:rsidRPr="00E358E8">
              <w:rPr>
                <w:sz w:val="18"/>
                <w:szCs w:val="18"/>
              </w:rPr>
              <w:t xml:space="preserve">  0                0            0</w:t>
            </w:r>
          </w:p>
        </w:tc>
        <w:tc>
          <w:tcPr>
            <w:tcW w:w="1287" w:type="dxa"/>
            <w:gridSpan w:val="2"/>
          </w:tcPr>
          <w:p w:rsidR="00441546" w:rsidRPr="00E358E8" w:rsidRDefault="00441546" w:rsidP="00441546">
            <w:pPr>
              <w:rPr>
                <w:sz w:val="18"/>
                <w:szCs w:val="18"/>
              </w:rPr>
            </w:pPr>
          </w:p>
        </w:tc>
      </w:tr>
      <w:tr w:rsidR="00441546" w:rsidRPr="00E358E8" w:rsidTr="00441546">
        <w:trPr>
          <w:gridAfter w:val="1"/>
          <w:wAfter w:w="1129" w:type="dxa"/>
          <w:trHeight w:val="150"/>
        </w:trPr>
        <w:tc>
          <w:tcPr>
            <w:tcW w:w="377" w:type="dxa"/>
          </w:tcPr>
          <w:p w:rsidR="00441546" w:rsidRPr="00E358E8" w:rsidRDefault="00441546" w:rsidP="00441546">
            <w:pPr>
              <w:jc w:val="center"/>
              <w:rPr>
                <w:b/>
                <w:sz w:val="18"/>
                <w:szCs w:val="18"/>
              </w:rPr>
            </w:pPr>
            <w:r w:rsidRPr="00E358E8">
              <w:rPr>
                <w:b/>
                <w:sz w:val="18"/>
                <w:szCs w:val="18"/>
              </w:rPr>
              <w:t>5</w:t>
            </w:r>
          </w:p>
        </w:tc>
        <w:tc>
          <w:tcPr>
            <w:tcW w:w="10537" w:type="dxa"/>
            <w:gridSpan w:val="15"/>
          </w:tcPr>
          <w:p w:rsidR="00441546" w:rsidRPr="00E358E8" w:rsidRDefault="00441546" w:rsidP="00441546">
            <w:pPr>
              <w:jc w:val="center"/>
              <w:rPr>
                <w:sz w:val="18"/>
                <w:szCs w:val="18"/>
              </w:rPr>
            </w:pPr>
            <w:r w:rsidRPr="00E358E8">
              <w:rPr>
                <w:b/>
                <w:sz w:val="18"/>
                <w:szCs w:val="18"/>
              </w:rPr>
              <w:t xml:space="preserve"> Переселение граждан из аварийного жилищного фонда</w:t>
            </w:r>
          </w:p>
        </w:tc>
      </w:tr>
      <w:tr w:rsidR="00441546" w:rsidRPr="00E358E8" w:rsidTr="00441546">
        <w:trPr>
          <w:gridAfter w:val="1"/>
          <w:wAfter w:w="1129" w:type="dxa"/>
          <w:trHeight w:val="525"/>
        </w:trPr>
        <w:tc>
          <w:tcPr>
            <w:tcW w:w="377" w:type="dxa"/>
            <w:vMerge w:val="restart"/>
          </w:tcPr>
          <w:p w:rsidR="00441546" w:rsidRPr="00E358E8" w:rsidRDefault="00441546" w:rsidP="00441546">
            <w:pPr>
              <w:jc w:val="center"/>
              <w:rPr>
                <w:sz w:val="18"/>
                <w:szCs w:val="18"/>
              </w:rPr>
            </w:pPr>
          </w:p>
        </w:tc>
        <w:tc>
          <w:tcPr>
            <w:tcW w:w="692" w:type="dxa"/>
            <w:vMerge w:val="restart"/>
          </w:tcPr>
          <w:p w:rsidR="00441546" w:rsidRPr="00E358E8" w:rsidRDefault="00441546" w:rsidP="00441546">
            <w:pPr>
              <w:jc w:val="right"/>
              <w:rPr>
                <w:sz w:val="18"/>
                <w:szCs w:val="18"/>
              </w:rPr>
            </w:pPr>
            <w:r w:rsidRPr="00E358E8">
              <w:rPr>
                <w:sz w:val="18"/>
                <w:szCs w:val="18"/>
              </w:rPr>
              <w:t>5.1</w:t>
            </w:r>
          </w:p>
        </w:tc>
        <w:tc>
          <w:tcPr>
            <w:tcW w:w="1312" w:type="dxa"/>
            <w:gridSpan w:val="2"/>
            <w:vMerge w:val="restart"/>
          </w:tcPr>
          <w:p w:rsidR="00441546" w:rsidRPr="00E358E8" w:rsidRDefault="00441546" w:rsidP="00441546">
            <w:pPr>
              <w:rPr>
                <w:sz w:val="18"/>
                <w:szCs w:val="18"/>
              </w:rPr>
            </w:pPr>
            <w:r w:rsidRPr="00E358E8">
              <w:rPr>
                <w:sz w:val="18"/>
                <w:szCs w:val="18"/>
              </w:rPr>
              <w:t xml:space="preserve">Приобретение жилых помещений </w:t>
            </w:r>
          </w:p>
        </w:tc>
        <w:tc>
          <w:tcPr>
            <w:tcW w:w="1703" w:type="dxa"/>
            <w:gridSpan w:val="2"/>
          </w:tcPr>
          <w:p w:rsidR="00441546" w:rsidRPr="00E358E8" w:rsidRDefault="00441546" w:rsidP="00441546">
            <w:pPr>
              <w:rPr>
                <w:b/>
                <w:sz w:val="18"/>
                <w:szCs w:val="18"/>
              </w:rPr>
            </w:pPr>
            <w:r w:rsidRPr="00E358E8">
              <w:rPr>
                <w:sz w:val="18"/>
                <w:szCs w:val="18"/>
              </w:rPr>
              <w:t>Федеральный бюджет</w:t>
            </w:r>
          </w:p>
        </w:tc>
        <w:tc>
          <w:tcPr>
            <w:tcW w:w="857" w:type="dxa"/>
            <w:gridSpan w:val="2"/>
          </w:tcPr>
          <w:p w:rsidR="00441546" w:rsidRPr="00E358E8" w:rsidRDefault="00441546" w:rsidP="00441546">
            <w:pPr>
              <w:jc w:val="center"/>
              <w:rPr>
                <w:sz w:val="18"/>
                <w:szCs w:val="18"/>
              </w:rPr>
            </w:pPr>
            <w:r w:rsidRPr="00E358E8">
              <w:rPr>
                <w:sz w:val="18"/>
                <w:szCs w:val="18"/>
              </w:rPr>
              <w:t>0</w:t>
            </w:r>
          </w:p>
        </w:tc>
        <w:tc>
          <w:tcPr>
            <w:tcW w:w="855" w:type="dxa"/>
          </w:tcPr>
          <w:p w:rsidR="00441546" w:rsidRPr="00E358E8" w:rsidRDefault="00441546" w:rsidP="00441546">
            <w:pPr>
              <w:jc w:val="center"/>
              <w:rPr>
                <w:sz w:val="18"/>
                <w:szCs w:val="18"/>
              </w:rPr>
            </w:pPr>
            <w:r w:rsidRPr="00E358E8">
              <w:rPr>
                <w:sz w:val="18"/>
                <w:szCs w:val="18"/>
              </w:rPr>
              <w:t>0</w:t>
            </w:r>
          </w:p>
        </w:tc>
        <w:tc>
          <w:tcPr>
            <w:tcW w:w="994" w:type="dxa"/>
          </w:tcPr>
          <w:p w:rsidR="00441546" w:rsidRPr="00E358E8" w:rsidRDefault="00441546" w:rsidP="00441546">
            <w:pPr>
              <w:jc w:val="center"/>
              <w:rPr>
                <w:sz w:val="18"/>
                <w:szCs w:val="18"/>
              </w:rPr>
            </w:pPr>
            <w:r w:rsidRPr="00E358E8">
              <w:rPr>
                <w:sz w:val="18"/>
                <w:szCs w:val="18"/>
              </w:rPr>
              <w:t>0</w:t>
            </w:r>
          </w:p>
        </w:tc>
        <w:tc>
          <w:tcPr>
            <w:tcW w:w="2837" w:type="dxa"/>
            <w:gridSpan w:val="4"/>
          </w:tcPr>
          <w:p w:rsidR="00441546" w:rsidRPr="00E358E8" w:rsidRDefault="00441546" w:rsidP="00441546">
            <w:pPr>
              <w:jc w:val="center"/>
              <w:rPr>
                <w:sz w:val="18"/>
                <w:szCs w:val="18"/>
              </w:rPr>
            </w:pPr>
            <w:r w:rsidRPr="00E358E8">
              <w:rPr>
                <w:noProof/>
                <w:sz w:val="18"/>
                <w:szCs w:val="18"/>
              </w:rPr>
              <mc:AlternateContent>
                <mc:Choice Requires="wps">
                  <w:drawing>
                    <wp:anchor distT="0" distB="0" distL="114300" distR="114300" simplePos="0" relativeHeight="251680768" behindDoc="0" locked="0" layoutInCell="1" allowOverlap="1" wp14:anchorId="0C9B9C25" wp14:editId="48C1F914">
                      <wp:simplePos x="0" y="0"/>
                      <wp:positionH relativeFrom="column">
                        <wp:posOffset>1224280</wp:posOffset>
                      </wp:positionH>
                      <wp:positionV relativeFrom="paragraph">
                        <wp:posOffset>-5715</wp:posOffset>
                      </wp:positionV>
                      <wp:extent cx="0" cy="962025"/>
                      <wp:effectExtent l="10795" t="12065" r="8255" b="698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2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96.4pt;margin-top:-.45pt;width:0;height:7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eBWSQIAAFUEAAAOAAAAZHJzL2Uyb0RvYy54bWysVM2O2jAQvlfqO1i5s0lYoBABqyqBXrYt&#10;0m4fwNgOsZrYlm0IqKq03RfYR+gr9NJDf7TPEN6oYwfQ0l6qqhzMjD3+5puZzxlfbasSbZg2XIpJ&#10;EF9EAWKCSMrFahK8u513hgEyFguKSynYJNgxE1xNnz8b1yphXVnIkjKNAESYpFaToLBWJWFoSMEq&#10;bC6kYgIOc6krbMHVq5BqXAN6VYbdKBqEtdRUaUmYMbCbtYfB1OPnOSP2bZ4bZlE5CYCb9av269Kt&#10;4XSMk5XGquDkQAP/A4sKcwFJT1AZthitNf8DquJESyNze0FkFco854T5GqCaOPqtmpsCK+ZrgeYY&#10;dWqT+X+w5M1moRGnMLvLAAlcwYyaz/u7/UPzs/myf0D7T80jLPv7/V3ztfnRfG8em28IgqFztTIJ&#10;AKRioV3tZCtu1LUk7w0SMi2wWDFfwe1OAWrsboRnV5xjFORf1q8lhRi8ttK3cZvrykFCg9DWT2t3&#10;mhbbWkTaTQK7o0E36vY9OE6O95Q29hWTFXLGJDBWY74qbCqFAElIHfsseHNtrGOFk+MFl1TIOS9L&#10;r4xSoBpS9CGBOzGy5NQdekevlmmp0QY7bfnfgcVZmJZrQT1YwTCdHWyLednakLwUDg/qAjoHqxXP&#10;h1E0mg1nw16n1x3MOr0oyzov52mvM5jHL/rZZZamWfzRUYt7ScEpZcKxOwo57v2dUA5PqpXgScqn&#10;NoTn6L5fQPb470n7wbpZtqpYSrpb6OPAQbs++PDO3ON46oP99Gsw/QUAAP//AwBQSwMEFAAGAAgA&#10;AAAhABHmW57cAAAACQEAAA8AAABkcnMvZG93bnJldi54bWxMj8FuwjAMhu+T9g6RJ+0yQUIl0Fqa&#10;IoTEYccB0q6hMW23xqmalHY8/cwu282ffuv353wzuVZcsQ+NJw2LuQKBVHrbUKXhdNzPXkGEaMia&#10;1hNq+MYAm+LxITeZ9SO94/UQK8ElFDKjoY6xy6QMZY3OhLnvkDi7+N6ZyNhX0vZm5HLXykSplXSm&#10;Ib5Qmw53NZZfh8FpwDAsF2qbuur0dhtfPpLb59gdtX5+mrZrEBGn+LcMd31Wh4Kdzn4gG0TLnCas&#10;HjXMUhD3/JfPPCzVCmSRy/8fFD8AAAD//wMAUEsBAi0AFAAGAAgAAAAhALaDOJL+AAAA4QEAABMA&#10;AAAAAAAAAAAAAAAAAAAAAFtDb250ZW50X1R5cGVzXS54bWxQSwECLQAUAAYACAAAACEAOP0h/9YA&#10;AACUAQAACwAAAAAAAAAAAAAAAAAvAQAAX3JlbHMvLnJlbHNQSwECLQAUAAYACAAAACEARBXgVkkC&#10;AABVBAAADgAAAAAAAAAAAAAAAAAuAgAAZHJzL2Uyb0RvYy54bWxQSwECLQAUAAYACAAAACEAEeZb&#10;ntwAAAAJAQAADwAAAAAAAAAAAAAAAACjBAAAZHJzL2Rvd25yZXYueG1sUEsFBgAAAAAEAAQA8wAA&#10;AKwFAAAAAA==&#10;"/>
                  </w:pict>
                </mc:Fallback>
              </mc:AlternateContent>
            </w:r>
            <w:r w:rsidRPr="00E358E8">
              <w:rPr>
                <w:noProof/>
                <w:sz w:val="18"/>
                <w:szCs w:val="18"/>
              </w:rPr>
              <mc:AlternateContent>
                <mc:Choice Requires="wps">
                  <w:drawing>
                    <wp:anchor distT="0" distB="0" distL="114300" distR="114300" simplePos="0" relativeHeight="251679744" behindDoc="0" locked="0" layoutInCell="1" allowOverlap="1" wp14:anchorId="547D5299" wp14:editId="66D6ABB8">
                      <wp:simplePos x="0" y="0"/>
                      <wp:positionH relativeFrom="column">
                        <wp:posOffset>595630</wp:posOffset>
                      </wp:positionH>
                      <wp:positionV relativeFrom="paragraph">
                        <wp:posOffset>-5715</wp:posOffset>
                      </wp:positionV>
                      <wp:extent cx="0" cy="962025"/>
                      <wp:effectExtent l="10795" t="12065" r="8255" b="698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2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46.9pt;margin-top:-.45pt;width:0;height:7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2/0SQIAAFUEAAAOAAAAZHJzL2Uyb0RvYy54bWysVM2O2jAQvlfqO1i5QxIKFCJgVSXQy7ZF&#10;2u0DGNshVhPbsg0BVZW2fYF9hL5CLz30R/sM4Y06dgAt7aWqysHM2ONvvpn5nMnVrirRlmnDpZgG&#10;cTcKEBNEUi7W0+Dt7aIzCpCxWFBcSsGmwZ6Z4Gr29MmkVgnryUKWlGkEIMIktZoGhbUqCUNDClZh&#10;05WKCTjMpa6wBVevQ6pxDehVGfaiaBjWUlOlJWHGwG7WHgYzj5/njNg3eW6YReU0AG7Wr9qvK7eG&#10;swlO1hqrgpMjDfwPLCrMBSQ9Q2XYYrTR/A+oihMtjcxtl8gqlHnOCfM1QDVx9Fs1NwVWzNcCzTHq&#10;3Cbz/2DJ6+1SI05hdr0ACVzBjJrPh7vDffOz+XK4R4ePzQMsh0+Hu+Zr86P53jw03xAEQ+dqZRIA&#10;SMVSu9rJTtyoa0neGSRkWmCxZr6C270C1NjdCC+uOMcoyL+qX0kKMXhjpW/jLteVg4QGoZ2f1v48&#10;LbaziLSbBHbHw17UG3hwnJzuKW3sSyYr5IxpYKzGfF3YVAoBkpA69lnw9tpYxwonpwsuqZALXpZe&#10;GaVANaQYQAJ3YmTJqTv0jl6v0lKjLXba8r8ji4swLTeCerCCYTo/2hbzsrUheSkcHtQFdI5WK573&#10;42g8H81H/U6/N5x3+lGWdV4s0n5nuIifD7JnWZpm8QdHLe4nBaeUCcfuJOS4/3dCOT6pVoJnKZ/b&#10;EF6i+34B2dO/J+0H62bZqmIl6X6pTwMH7frg4ztzj+OxD/bjr8HsFwAAAP//AwBQSwMEFAAGAAgA&#10;AAAhAGOysMXbAAAABwEAAA8AAABkcnMvZG93bnJldi54bWxMjsFuwjAQRO9I/QdrK/WCwIYK1IQ4&#10;CFXqoccCUq8m3iah8TqKHZLy9d1yocfRjN68bDu6RlywC7UnDYu5AoFUeFtTqeF4eJu9gAjRkDWN&#10;J9TwgwG2+cMkM6n1A33gZR9LwRAKqdFQxdimUoaiQmfC3LdI3H35zpnIsSul7czAcNfIpVJr6UxN&#10;/FCZFl8rLL73vdOAoV8t1C5x5fH9Okw/l9fz0B60fnocdxsQEcd4H8OfPqtDzk4n35MNotGQPLN5&#10;1DBLQHB9iyeerdQaZJ7J//75LwAAAP//AwBQSwECLQAUAAYACAAAACEAtoM4kv4AAADhAQAAEwAA&#10;AAAAAAAAAAAAAAAAAAAAW0NvbnRlbnRfVHlwZXNdLnhtbFBLAQItABQABgAIAAAAIQA4/SH/1gAA&#10;AJQBAAALAAAAAAAAAAAAAAAAAC8BAABfcmVscy8ucmVsc1BLAQItABQABgAIAAAAIQAK42/0SQIA&#10;AFUEAAAOAAAAAAAAAAAAAAAAAC4CAABkcnMvZTJvRG9jLnhtbFBLAQItABQABgAIAAAAIQBjsrDF&#10;2wAAAAcBAAAPAAAAAAAAAAAAAAAAAKMEAABkcnMvZG93bnJldi54bWxQSwUGAAAAAAQABADzAAAA&#10;qwUAAAAA&#10;"/>
                  </w:pict>
                </mc:Fallback>
              </mc:AlternateContent>
            </w:r>
            <w:r w:rsidRPr="00E358E8">
              <w:rPr>
                <w:sz w:val="18"/>
                <w:szCs w:val="18"/>
              </w:rPr>
              <w:t xml:space="preserve">  0                 0             0</w:t>
            </w:r>
          </w:p>
        </w:tc>
        <w:tc>
          <w:tcPr>
            <w:tcW w:w="1287" w:type="dxa"/>
            <w:gridSpan w:val="2"/>
            <w:vMerge w:val="restart"/>
          </w:tcPr>
          <w:p w:rsidR="00441546" w:rsidRPr="00E358E8" w:rsidRDefault="00441546" w:rsidP="00441546">
            <w:pPr>
              <w:jc w:val="center"/>
              <w:rPr>
                <w:sz w:val="18"/>
                <w:szCs w:val="18"/>
              </w:rPr>
            </w:pPr>
            <w:r w:rsidRPr="00E358E8">
              <w:rPr>
                <w:sz w:val="18"/>
                <w:szCs w:val="18"/>
              </w:rPr>
              <w:t>Управление по вопросам жизнеобеспечения</w:t>
            </w:r>
          </w:p>
        </w:tc>
      </w:tr>
      <w:tr w:rsidR="00441546" w:rsidRPr="00E358E8" w:rsidTr="00441546">
        <w:trPr>
          <w:gridAfter w:val="1"/>
          <w:wAfter w:w="1129" w:type="dxa"/>
          <w:trHeight w:val="285"/>
        </w:trPr>
        <w:tc>
          <w:tcPr>
            <w:tcW w:w="377" w:type="dxa"/>
            <w:vMerge/>
          </w:tcPr>
          <w:p w:rsidR="00441546" w:rsidRPr="00E358E8" w:rsidRDefault="00441546" w:rsidP="00441546">
            <w:pPr>
              <w:jc w:val="center"/>
              <w:rPr>
                <w:sz w:val="18"/>
                <w:szCs w:val="18"/>
              </w:rPr>
            </w:pPr>
          </w:p>
        </w:tc>
        <w:tc>
          <w:tcPr>
            <w:tcW w:w="692" w:type="dxa"/>
            <w:vMerge/>
          </w:tcPr>
          <w:p w:rsidR="00441546" w:rsidRPr="00E358E8" w:rsidRDefault="00441546" w:rsidP="00441546">
            <w:pPr>
              <w:jc w:val="right"/>
              <w:rPr>
                <w:sz w:val="18"/>
                <w:szCs w:val="18"/>
              </w:rPr>
            </w:pPr>
          </w:p>
        </w:tc>
        <w:tc>
          <w:tcPr>
            <w:tcW w:w="1312" w:type="dxa"/>
            <w:gridSpan w:val="2"/>
            <w:vMerge/>
          </w:tcPr>
          <w:p w:rsidR="00441546" w:rsidRPr="00E358E8" w:rsidRDefault="00441546" w:rsidP="00441546">
            <w:pPr>
              <w:rPr>
                <w:sz w:val="18"/>
                <w:szCs w:val="18"/>
              </w:rPr>
            </w:pPr>
          </w:p>
        </w:tc>
        <w:tc>
          <w:tcPr>
            <w:tcW w:w="1703" w:type="dxa"/>
            <w:gridSpan w:val="2"/>
          </w:tcPr>
          <w:p w:rsidR="00441546" w:rsidRPr="00E358E8" w:rsidRDefault="00441546" w:rsidP="00441546">
            <w:pPr>
              <w:rPr>
                <w:sz w:val="18"/>
                <w:szCs w:val="18"/>
              </w:rPr>
            </w:pPr>
            <w:r w:rsidRPr="00E358E8">
              <w:rPr>
                <w:sz w:val="18"/>
                <w:szCs w:val="18"/>
              </w:rPr>
              <w:t xml:space="preserve">Средства фонда содействия </w:t>
            </w:r>
            <w:proofErr w:type="gramStart"/>
            <w:r w:rsidRPr="00E358E8">
              <w:rPr>
                <w:sz w:val="18"/>
                <w:szCs w:val="18"/>
              </w:rPr>
              <w:t>реформировани</w:t>
            </w:r>
            <w:r w:rsidRPr="00E358E8">
              <w:rPr>
                <w:noProof/>
                <w:sz w:val="18"/>
                <w:szCs w:val="18"/>
              </w:rPr>
              <mc:AlternateContent>
                <mc:Choice Requires="wps">
                  <w:drawing>
                    <wp:anchor distT="0" distB="0" distL="114300" distR="114300" simplePos="0" relativeHeight="251682816" behindDoc="0" locked="0" layoutInCell="1" allowOverlap="1" wp14:anchorId="5486A083" wp14:editId="4BC8A64B">
                      <wp:simplePos x="0" y="0"/>
                      <wp:positionH relativeFrom="column">
                        <wp:posOffset>4010660</wp:posOffset>
                      </wp:positionH>
                      <wp:positionV relativeFrom="paragraph">
                        <wp:posOffset>-8255</wp:posOffset>
                      </wp:positionV>
                      <wp:extent cx="0" cy="9734550"/>
                      <wp:effectExtent l="6985" t="6350" r="12065" b="1270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34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15.8pt;margin-top:-.65pt;width:0;height:76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tmTgIAAFYEAAAOAAAAZHJzL2Uyb0RvYy54bWysVM2O0zAQviPxDlbubZpuuttGTVcoabks&#10;UGmXB3Btp7FIbMt2m1YIaeEF9hF4BS4c+NE+Q/pGjN0fKFwQooepf2a+mW/mc8bXm7pCa6YNlyIN&#10;om4vQEwQSblYpsHru1lnGCBjsaC4koKlwZaZ4Hry9Mm4UQnry1JWlGkEIMIkjUqD0lqVhKEhJaux&#10;6UrFBFwWUtfYwlYvQ6pxA+h1FfZ7vcuwkZoqLQkzBk7z/WUw8fhFwYh9VRSGWVSlAdRmvdXeLpwN&#10;J2OcLDVWJSeHMvA/VFFjLiDpCSrHFqOV5n9A1ZxoaWRhu0TWoSwKTpjnAGyi3m9sbkusmOcCzTHq&#10;1Cbz/2DJy/VcI05hdlGABK5hRu3H3f3uof3efto9oN379hHM7sPuvv3cfmu/to/tFwTO0LlGmQQA&#10;MjHXjjvZiFt1I8kbg4TMSiyWzDO42ypA9RHhWYjbGAX5F80LScEHr6z0bdwUunaQ0CC08dPanqbF&#10;NhaR/SGB09HVRTwY+EmGODkGKm3scyZr5BZpYKzGfFnaTAoBmpA68mnw+sZYIAKBxwCXVcgZryov&#10;jUqgBnIM+gMfYGTFqbt0bkYvF1ml0Ro7cfmf6wqAnblpuRLUg5UM0+lhbTGv9mvwr4TDA2JQzmG1&#10;V8/bUW80HU6HcSfuX047cS/PO89mWdy5nEVXg/wiz7I8eudKi+Kk5JQy4ao7KjmK/04phze11+BJ&#10;y6c2hOfoniIUe/z3RfvJumHuZbGQdDvXrhtuyCBe73x4aO51/Lr3Xj8/B5MfAAAA//8DAFBLAwQU&#10;AAYACAAAACEAogDxR94AAAALAQAADwAAAGRycy9kb3ducmV2LnhtbEyPwU7DMAyG70i8Q2QkLmhL&#10;s2oFStNpQuLAkW0S16wxbaFxqiZdy54eIw7jaPvT7+8vNrPrxAmH0HrSoJYJCKTK25ZqDYf9y+IB&#10;RIiGrOk8oYZvDLApr68Kk1s/0RuedrEWHEIhNxqaGPtcylA16ExY+h6Jbx9+cCbyONTSDmbicNfJ&#10;VZJk0pmW+ENjenxusPrajU4DhnGtku2jqw+v5+nufXX+nPq91rc38/YJRMQ5XmD41Wd1KNnp6Eey&#10;QXQaslRljGpYqBQEA3+LI5PrVN2DLAv5v0P5AwAA//8DAFBLAQItABQABgAIAAAAIQC2gziS/gAA&#10;AOEBAAATAAAAAAAAAAAAAAAAAAAAAABbQ29udGVudF9UeXBlc10ueG1sUEsBAi0AFAAGAAgAAAAh&#10;ADj9If/WAAAAlAEAAAsAAAAAAAAAAAAAAAAALwEAAF9yZWxzLy5yZWxzUEsBAi0AFAAGAAgAAAAh&#10;AD8tC2ZOAgAAVgQAAA4AAAAAAAAAAAAAAAAALgIAAGRycy9lMm9Eb2MueG1sUEsBAi0AFAAGAAgA&#10;AAAhAKIA8UfeAAAACwEAAA8AAAAAAAAAAAAAAAAAqAQAAGRycy9kb3ducmV2LnhtbFBLBQYAAAAA&#10;BAAEAPMAAACzBQAAAAA=&#10;"/>
                  </w:pict>
                </mc:Fallback>
              </mc:AlternateContent>
            </w:r>
            <w:r w:rsidRPr="00E358E8">
              <w:rPr>
                <w:noProof/>
                <w:sz w:val="18"/>
                <w:szCs w:val="18"/>
              </w:rPr>
              <mc:AlternateContent>
                <mc:Choice Requires="wps">
                  <w:drawing>
                    <wp:anchor distT="0" distB="0" distL="114300" distR="114300" simplePos="0" relativeHeight="251681792" behindDoc="0" locked="0" layoutInCell="1" allowOverlap="1" wp14:anchorId="6BA069E1" wp14:editId="040AC664">
                      <wp:simplePos x="0" y="0"/>
                      <wp:positionH relativeFrom="column">
                        <wp:posOffset>3429635</wp:posOffset>
                      </wp:positionH>
                      <wp:positionV relativeFrom="paragraph">
                        <wp:posOffset>-8255</wp:posOffset>
                      </wp:positionV>
                      <wp:extent cx="0" cy="9734550"/>
                      <wp:effectExtent l="6985" t="6350" r="12065" b="1270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34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70.05pt;margin-top:-.65pt;width:0;height:76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s33TAIAAFYEAAAOAAAAZHJzL2Uyb0RvYy54bWysVEtu2zAQ3RfoHQjtbVmOnNiC5aCQ7G7S&#10;1kDSA9AkZRGVSIKkLRtFgbQXyBF6hW666Ac5g3yjDukPnHZTFPWCHpIzb97MPGp8vakrtGbacCnS&#10;IOr2AsQEkZSLZRq8vZt1hgEyFguKKylYGmyZCa4nz5+NG5WwvixlRZlGACJM0qg0KK1VSRgaUrIa&#10;m65UTMBlIXWNLWz1MqQaN4BeV2G/17sMG6mp0pIwY+A0318GE49fFIzYN0VhmEVVGgA361ft14Vb&#10;w8kYJ0uNVcnJgQb+BxY15gKSnqBybDFaaf4HVM2JlkYWtktkHcqi4IT5GqCaqPdbNbclVszXAs0x&#10;6tQm8/9gyev1XCNOYXbQHoFrmFH7eXe/e2h/tl92D2j3sX2EZfdpd99+bX+039vH9hsCZ+hco0wC&#10;AJmYa1c72YhbdSPJO4OEzEoslsxXcLdVgBq5iPBJiNsYBfkXzStJwQevrPRt3BS6dpDQILTx09qe&#10;psU2FpH9IYHT0dVFPBh4PiFOjoFKG/uSyRo5Iw2M1ZgvS5tJIUATUkc+DV7fGOto4eQY4LIKOeNV&#10;5aVRCdRAjkF/4AOMrDh1l87N6OUiqzRaYycu//M1ws25m5YrQT1YyTCdHmyLebW3IXklHB4UBnQO&#10;1l4970e90XQ4HcaduH857cS9PO+8mGVx53IWXQ3yizzL8uiDoxbFSckpZcKxOyo5iv9OKYc3tdfg&#10;ScunNoRP0X2/gOzx35P2k3XD3MtiIel2ro8TB/F658NDc6/jfA/2+edg8gsAAP//AwBQSwMEFAAG&#10;AAgAAAAhACJGp1/fAAAACwEAAA8AAABkcnMvZG93bnJldi54bWxMj8FOwzAMhu9IvENkJC5oS7pR&#10;GKXpNCFx4Mg2iWvWeG2hcaomXcueHiMO42j70+/vz9eTa8UJ+9B40pDMFQik0tuGKg373etsBSJE&#10;Q9a0nlDDNwZYF9dXucmsH+kdT9tYCQ6hkBkNdYxdJmUoa3QmzH2HxLej752JPPaVtL0ZOdy1cqHU&#10;g3SmIf5Qmw5faiy/toPTgGFIE7V5ctX+7TzefSzOn2O30/r2Zto8g4g4xQsMv/qsDgU7HfxANohW&#10;Q3qvEkY1zJIlCAb+Fgcm02XyCLLI5f8OxQ8AAAD//wMAUEsBAi0AFAAGAAgAAAAhALaDOJL+AAAA&#10;4QEAABMAAAAAAAAAAAAAAAAAAAAAAFtDb250ZW50X1R5cGVzXS54bWxQSwECLQAUAAYACAAAACEA&#10;OP0h/9YAAACUAQAACwAAAAAAAAAAAAAAAAAvAQAAX3JlbHMvLnJlbHNQSwECLQAUAAYACAAAACEA&#10;Xs7N90wCAABWBAAADgAAAAAAAAAAAAAAAAAuAgAAZHJzL2Uyb0RvYy54bWxQSwECLQAUAAYACAAA&#10;ACEAIkanX98AAAALAQAADwAAAAAAAAAAAAAAAACmBAAAZHJzL2Rvd25yZXYueG1sUEsFBgAAAAAE&#10;AAQA8wAAALIFAAAAAA==&#10;"/>
                  </w:pict>
                </mc:Fallback>
              </mc:AlternateContent>
            </w:r>
            <w:r w:rsidRPr="00E358E8">
              <w:rPr>
                <w:sz w:val="18"/>
                <w:szCs w:val="18"/>
              </w:rPr>
              <w:t>ю</w:t>
            </w:r>
            <w:proofErr w:type="gramEnd"/>
            <w:r w:rsidRPr="00E358E8">
              <w:rPr>
                <w:sz w:val="18"/>
                <w:szCs w:val="18"/>
              </w:rPr>
              <w:t xml:space="preserve"> ЖКХ</w:t>
            </w:r>
          </w:p>
        </w:tc>
        <w:tc>
          <w:tcPr>
            <w:tcW w:w="857" w:type="dxa"/>
            <w:gridSpan w:val="2"/>
          </w:tcPr>
          <w:p w:rsidR="00441546" w:rsidRPr="00E358E8" w:rsidRDefault="00441546" w:rsidP="00441546">
            <w:pPr>
              <w:jc w:val="center"/>
              <w:rPr>
                <w:sz w:val="18"/>
                <w:szCs w:val="18"/>
              </w:rPr>
            </w:pPr>
            <w:r w:rsidRPr="00E358E8">
              <w:rPr>
                <w:sz w:val="18"/>
                <w:szCs w:val="18"/>
              </w:rPr>
              <w:t>0</w:t>
            </w:r>
          </w:p>
        </w:tc>
        <w:tc>
          <w:tcPr>
            <w:tcW w:w="855" w:type="dxa"/>
          </w:tcPr>
          <w:p w:rsidR="00441546" w:rsidRPr="00E358E8" w:rsidRDefault="00441546" w:rsidP="00441546">
            <w:pPr>
              <w:jc w:val="center"/>
              <w:rPr>
                <w:sz w:val="18"/>
                <w:szCs w:val="18"/>
              </w:rPr>
            </w:pPr>
            <w:r w:rsidRPr="00E358E8">
              <w:rPr>
                <w:sz w:val="18"/>
                <w:szCs w:val="18"/>
              </w:rPr>
              <w:t>0</w:t>
            </w:r>
          </w:p>
        </w:tc>
        <w:tc>
          <w:tcPr>
            <w:tcW w:w="994" w:type="dxa"/>
          </w:tcPr>
          <w:p w:rsidR="00441546" w:rsidRPr="00E358E8" w:rsidRDefault="00441546" w:rsidP="00441546">
            <w:pPr>
              <w:jc w:val="center"/>
              <w:rPr>
                <w:sz w:val="18"/>
                <w:szCs w:val="18"/>
              </w:rPr>
            </w:pPr>
            <w:r w:rsidRPr="00E358E8">
              <w:rPr>
                <w:sz w:val="18"/>
                <w:szCs w:val="18"/>
              </w:rPr>
              <w:t>0</w:t>
            </w:r>
          </w:p>
        </w:tc>
        <w:tc>
          <w:tcPr>
            <w:tcW w:w="2837" w:type="dxa"/>
            <w:gridSpan w:val="4"/>
          </w:tcPr>
          <w:p w:rsidR="00441546" w:rsidRPr="00E358E8" w:rsidRDefault="00441546" w:rsidP="00441546">
            <w:pPr>
              <w:rPr>
                <w:sz w:val="18"/>
                <w:szCs w:val="18"/>
              </w:rPr>
            </w:pPr>
            <w:r w:rsidRPr="00E358E8">
              <w:rPr>
                <w:sz w:val="18"/>
                <w:szCs w:val="18"/>
              </w:rPr>
              <w:t xml:space="preserve">      0                  0              0</w:t>
            </w:r>
          </w:p>
        </w:tc>
        <w:tc>
          <w:tcPr>
            <w:tcW w:w="1287" w:type="dxa"/>
            <w:gridSpan w:val="2"/>
            <w:vMerge/>
          </w:tcPr>
          <w:p w:rsidR="00441546" w:rsidRPr="00E358E8" w:rsidRDefault="00441546" w:rsidP="00441546">
            <w:pPr>
              <w:jc w:val="center"/>
              <w:rPr>
                <w:sz w:val="18"/>
                <w:szCs w:val="18"/>
              </w:rPr>
            </w:pPr>
          </w:p>
        </w:tc>
      </w:tr>
      <w:tr w:rsidR="00441546" w:rsidRPr="00E358E8" w:rsidTr="00441546">
        <w:trPr>
          <w:gridAfter w:val="1"/>
          <w:wAfter w:w="1129" w:type="dxa"/>
          <w:trHeight w:val="345"/>
        </w:trPr>
        <w:tc>
          <w:tcPr>
            <w:tcW w:w="377" w:type="dxa"/>
            <w:vMerge/>
          </w:tcPr>
          <w:p w:rsidR="00441546" w:rsidRPr="00E358E8" w:rsidRDefault="00441546" w:rsidP="00441546">
            <w:pPr>
              <w:jc w:val="center"/>
              <w:rPr>
                <w:sz w:val="18"/>
                <w:szCs w:val="18"/>
              </w:rPr>
            </w:pPr>
          </w:p>
        </w:tc>
        <w:tc>
          <w:tcPr>
            <w:tcW w:w="692" w:type="dxa"/>
            <w:vMerge/>
          </w:tcPr>
          <w:p w:rsidR="00441546" w:rsidRPr="00E358E8" w:rsidRDefault="00441546" w:rsidP="00441546">
            <w:pPr>
              <w:jc w:val="right"/>
              <w:rPr>
                <w:sz w:val="18"/>
                <w:szCs w:val="18"/>
              </w:rPr>
            </w:pPr>
          </w:p>
        </w:tc>
        <w:tc>
          <w:tcPr>
            <w:tcW w:w="1312" w:type="dxa"/>
            <w:gridSpan w:val="2"/>
            <w:vMerge/>
          </w:tcPr>
          <w:p w:rsidR="00441546" w:rsidRPr="00E358E8" w:rsidRDefault="00441546" w:rsidP="00441546">
            <w:pPr>
              <w:rPr>
                <w:sz w:val="18"/>
                <w:szCs w:val="18"/>
              </w:rPr>
            </w:pPr>
          </w:p>
        </w:tc>
        <w:tc>
          <w:tcPr>
            <w:tcW w:w="1703" w:type="dxa"/>
            <w:gridSpan w:val="2"/>
          </w:tcPr>
          <w:p w:rsidR="00441546" w:rsidRPr="00E358E8" w:rsidRDefault="00441546" w:rsidP="00441546">
            <w:pPr>
              <w:rPr>
                <w:b/>
                <w:sz w:val="18"/>
                <w:szCs w:val="18"/>
              </w:rPr>
            </w:pPr>
            <w:r w:rsidRPr="00E358E8">
              <w:rPr>
                <w:sz w:val="18"/>
                <w:szCs w:val="18"/>
              </w:rPr>
              <w:t>Областной бюджет</w:t>
            </w:r>
          </w:p>
        </w:tc>
        <w:tc>
          <w:tcPr>
            <w:tcW w:w="857" w:type="dxa"/>
            <w:gridSpan w:val="2"/>
          </w:tcPr>
          <w:p w:rsidR="00441546" w:rsidRPr="00E358E8" w:rsidRDefault="00441546" w:rsidP="00441546">
            <w:pPr>
              <w:jc w:val="center"/>
              <w:rPr>
                <w:sz w:val="18"/>
                <w:szCs w:val="18"/>
              </w:rPr>
            </w:pPr>
            <w:r w:rsidRPr="00E358E8">
              <w:rPr>
                <w:sz w:val="18"/>
                <w:szCs w:val="18"/>
              </w:rPr>
              <w:t>0</w:t>
            </w:r>
          </w:p>
        </w:tc>
        <w:tc>
          <w:tcPr>
            <w:tcW w:w="855" w:type="dxa"/>
          </w:tcPr>
          <w:p w:rsidR="00441546" w:rsidRPr="00E358E8" w:rsidRDefault="00441546" w:rsidP="00441546">
            <w:pPr>
              <w:jc w:val="center"/>
              <w:rPr>
                <w:sz w:val="18"/>
                <w:szCs w:val="18"/>
              </w:rPr>
            </w:pPr>
            <w:r w:rsidRPr="00E358E8">
              <w:rPr>
                <w:sz w:val="18"/>
                <w:szCs w:val="18"/>
              </w:rPr>
              <w:t>0</w:t>
            </w:r>
          </w:p>
        </w:tc>
        <w:tc>
          <w:tcPr>
            <w:tcW w:w="994" w:type="dxa"/>
          </w:tcPr>
          <w:p w:rsidR="00441546" w:rsidRPr="00E358E8" w:rsidRDefault="00441546" w:rsidP="00441546">
            <w:pPr>
              <w:jc w:val="center"/>
              <w:rPr>
                <w:sz w:val="18"/>
                <w:szCs w:val="18"/>
              </w:rPr>
            </w:pPr>
            <w:r w:rsidRPr="00E358E8">
              <w:rPr>
                <w:sz w:val="18"/>
                <w:szCs w:val="18"/>
              </w:rPr>
              <w:t>0</w:t>
            </w:r>
          </w:p>
        </w:tc>
        <w:tc>
          <w:tcPr>
            <w:tcW w:w="2837" w:type="dxa"/>
            <w:gridSpan w:val="4"/>
          </w:tcPr>
          <w:p w:rsidR="00441546" w:rsidRPr="00E358E8" w:rsidRDefault="00441546" w:rsidP="00441546">
            <w:pPr>
              <w:jc w:val="center"/>
              <w:rPr>
                <w:sz w:val="18"/>
                <w:szCs w:val="18"/>
              </w:rPr>
            </w:pPr>
            <w:r w:rsidRPr="00E358E8">
              <w:rPr>
                <w:sz w:val="18"/>
                <w:szCs w:val="18"/>
              </w:rPr>
              <w:t xml:space="preserve">  0                0             0</w:t>
            </w:r>
          </w:p>
        </w:tc>
        <w:tc>
          <w:tcPr>
            <w:tcW w:w="1287" w:type="dxa"/>
            <w:gridSpan w:val="2"/>
            <w:vMerge/>
          </w:tcPr>
          <w:p w:rsidR="00441546" w:rsidRPr="00E358E8" w:rsidRDefault="00441546" w:rsidP="00441546">
            <w:pPr>
              <w:jc w:val="center"/>
              <w:rPr>
                <w:sz w:val="18"/>
                <w:szCs w:val="18"/>
              </w:rPr>
            </w:pPr>
          </w:p>
        </w:tc>
      </w:tr>
      <w:tr w:rsidR="00441546" w:rsidRPr="00E358E8" w:rsidTr="00441546">
        <w:trPr>
          <w:gridAfter w:val="1"/>
          <w:wAfter w:w="1129" w:type="dxa"/>
          <w:trHeight w:val="345"/>
        </w:trPr>
        <w:tc>
          <w:tcPr>
            <w:tcW w:w="377" w:type="dxa"/>
            <w:vMerge/>
          </w:tcPr>
          <w:p w:rsidR="00441546" w:rsidRPr="00E358E8" w:rsidRDefault="00441546" w:rsidP="00441546">
            <w:pPr>
              <w:jc w:val="center"/>
              <w:rPr>
                <w:sz w:val="18"/>
                <w:szCs w:val="18"/>
              </w:rPr>
            </w:pPr>
          </w:p>
        </w:tc>
        <w:tc>
          <w:tcPr>
            <w:tcW w:w="692" w:type="dxa"/>
            <w:vMerge/>
          </w:tcPr>
          <w:p w:rsidR="00441546" w:rsidRPr="00E358E8" w:rsidRDefault="00441546" w:rsidP="00441546">
            <w:pPr>
              <w:jc w:val="right"/>
              <w:rPr>
                <w:sz w:val="18"/>
                <w:szCs w:val="18"/>
              </w:rPr>
            </w:pPr>
          </w:p>
        </w:tc>
        <w:tc>
          <w:tcPr>
            <w:tcW w:w="1312" w:type="dxa"/>
            <w:gridSpan w:val="2"/>
            <w:vMerge/>
          </w:tcPr>
          <w:p w:rsidR="00441546" w:rsidRPr="00E358E8" w:rsidRDefault="00441546" w:rsidP="00441546">
            <w:pPr>
              <w:rPr>
                <w:sz w:val="18"/>
                <w:szCs w:val="18"/>
              </w:rPr>
            </w:pPr>
          </w:p>
        </w:tc>
        <w:tc>
          <w:tcPr>
            <w:tcW w:w="1703" w:type="dxa"/>
            <w:gridSpan w:val="2"/>
          </w:tcPr>
          <w:p w:rsidR="00441546" w:rsidRPr="00E358E8" w:rsidRDefault="00441546" w:rsidP="00441546">
            <w:pPr>
              <w:rPr>
                <w:b/>
                <w:sz w:val="18"/>
                <w:szCs w:val="18"/>
              </w:rPr>
            </w:pPr>
            <w:r w:rsidRPr="00E358E8">
              <w:rPr>
                <w:sz w:val="18"/>
                <w:szCs w:val="18"/>
              </w:rPr>
              <w:t>Бюджет муниципального образования*</w:t>
            </w:r>
          </w:p>
        </w:tc>
        <w:tc>
          <w:tcPr>
            <w:tcW w:w="857" w:type="dxa"/>
            <w:gridSpan w:val="2"/>
          </w:tcPr>
          <w:p w:rsidR="00441546" w:rsidRPr="00E358E8" w:rsidRDefault="00441546" w:rsidP="00441546">
            <w:pPr>
              <w:jc w:val="center"/>
              <w:rPr>
                <w:sz w:val="18"/>
                <w:szCs w:val="18"/>
              </w:rPr>
            </w:pPr>
            <w:r w:rsidRPr="00E358E8">
              <w:rPr>
                <w:sz w:val="18"/>
                <w:szCs w:val="18"/>
              </w:rPr>
              <w:t>0</w:t>
            </w:r>
          </w:p>
        </w:tc>
        <w:tc>
          <w:tcPr>
            <w:tcW w:w="855" w:type="dxa"/>
          </w:tcPr>
          <w:p w:rsidR="00441546" w:rsidRPr="00E358E8" w:rsidRDefault="00441546" w:rsidP="00441546">
            <w:pPr>
              <w:jc w:val="center"/>
              <w:rPr>
                <w:sz w:val="18"/>
                <w:szCs w:val="18"/>
              </w:rPr>
            </w:pPr>
            <w:r w:rsidRPr="00E358E8">
              <w:rPr>
                <w:sz w:val="18"/>
                <w:szCs w:val="18"/>
              </w:rPr>
              <w:t>0</w:t>
            </w:r>
          </w:p>
        </w:tc>
        <w:tc>
          <w:tcPr>
            <w:tcW w:w="994" w:type="dxa"/>
          </w:tcPr>
          <w:p w:rsidR="00441546" w:rsidRPr="00E358E8" w:rsidRDefault="00441546" w:rsidP="00441546">
            <w:pPr>
              <w:jc w:val="center"/>
              <w:rPr>
                <w:sz w:val="18"/>
                <w:szCs w:val="18"/>
              </w:rPr>
            </w:pPr>
            <w:r w:rsidRPr="00E358E8">
              <w:rPr>
                <w:sz w:val="18"/>
                <w:szCs w:val="18"/>
              </w:rPr>
              <w:t>0</w:t>
            </w:r>
          </w:p>
        </w:tc>
        <w:tc>
          <w:tcPr>
            <w:tcW w:w="2837" w:type="dxa"/>
            <w:gridSpan w:val="4"/>
          </w:tcPr>
          <w:p w:rsidR="00441546" w:rsidRPr="00E358E8" w:rsidRDefault="00441546" w:rsidP="00441546">
            <w:pPr>
              <w:jc w:val="center"/>
              <w:rPr>
                <w:sz w:val="18"/>
                <w:szCs w:val="18"/>
              </w:rPr>
            </w:pPr>
            <w:r w:rsidRPr="00E358E8">
              <w:rPr>
                <w:sz w:val="18"/>
                <w:szCs w:val="18"/>
              </w:rPr>
              <w:t xml:space="preserve">    0                0              0</w:t>
            </w:r>
          </w:p>
        </w:tc>
        <w:tc>
          <w:tcPr>
            <w:tcW w:w="1287" w:type="dxa"/>
            <w:gridSpan w:val="2"/>
            <w:vMerge/>
          </w:tcPr>
          <w:p w:rsidR="00441546" w:rsidRPr="00E358E8" w:rsidRDefault="00441546" w:rsidP="00441546">
            <w:pPr>
              <w:jc w:val="center"/>
              <w:rPr>
                <w:sz w:val="18"/>
                <w:szCs w:val="18"/>
              </w:rPr>
            </w:pPr>
          </w:p>
        </w:tc>
      </w:tr>
      <w:tr w:rsidR="00441546" w:rsidRPr="00E358E8" w:rsidTr="00441546">
        <w:trPr>
          <w:gridAfter w:val="1"/>
          <w:wAfter w:w="1129" w:type="dxa"/>
          <w:trHeight w:val="345"/>
        </w:trPr>
        <w:tc>
          <w:tcPr>
            <w:tcW w:w="377" w:type="dxa"/>
            <w:vMerge/>
          </w:tcPr>
          <w:p w:rsidR="00441546" w:rsidRPr="00E358E8" w:rsidRDefault="00441546" w:rsidP="00441546">
            <w:pPr>
              <w:jc w:val="center"/>
              <w:rPr>
                <w:sz w:val="18"/>
                <w:szCs w:val="18"/>
              </w:rPr>
            </w:pPr>
          </w:p>
        </w:tc>
        <w:tc>
          <w:tcPr>
            <w:tcW w:w="692" w:type="dxa"/>
            <w:vMerge/>
          </w:tcPr>
          <w:p w:rsidR="00441546" w:rsidRPr="00E358E8" w:rsidRDefault="00441546" w:rsidP="00441546">
            <w:pPr>
              <w:jc w:val="right"/>
              <w:rPr>
                <w:sz w:val="18"/>
                <w:szCs w:val="18"/>
              </w:rPr>
            </w:pPr>
          </w:p>
        </w:tc>
        <w:tc>
          <w:tcPr>
            <w:tcW w:w="1312" w:type="dxa"/>
            <w:gridSpan w:val="2"/>
            <w:vMerge/>
          </w:tcPr>
          <w:p w:rsidR="00441546" w:rsidRPr="00E358E8" w:rsidRDefault="00441546" w:rsidP="00441546">
            <w:pPr>
              <w:rPr>
                <w:sz w:val="18"/>
                <w:szCs w:val="18"/>
              </w:rPr>
            </w:pPr>
          </w:p>
        </w:tc>
        <w:tc>
          <w:tcPr>
            <w:tcW w:w="1703" w:type="dxa"/>
            <w:gridSpan w:val="2"/>
          </w:tcPr>
          <w:p w:rsidR="00441546" w:rsidRPr="00E358E8" w:rsidRDefault="00441546" w:rsidP="00441546">
            <w:pPr>
              <w:rPr>
                <w:b/>
                <w:sz w:val="18"/>
                <w:szCs w:val="18"/>
              </w:rPr>
            </w:pPr>
            <w:r w:rsidRPr="00E358E8">
              <w:rPr>
                <w:sz w:val="18"/>
                <w:szCs w:val="18"/>
              </w:rPr>
              <w:t>Бюджет Орловского сельского поселения*</w:t>
            </w:r>
          </w:p>
        </w:tc>
        <w:tc>
          <w:tcPr>
            <w:tcW w:w="857" w:type="dxa"/>
            <w:gridSpan w:val="2"/>
          </w:tcPr>
          <w:p w:rsidR="00441546" w:rsidRPr="00E358E8" w:rsidRDefault="00441546" w:rsidP="00441546">
            <w:pPr>
              <w:jc w:val="center"/>
              <w:rPr>
                <w:sz w:val="18"/>
                <w:szCs w:val="18"/>
              </w:rPr>
            </w:pPr>
            <w:r w:rsidRPr="00E358E8">
              <w:rPr>
                <w:sz w:val="18"/>
                <w:szCs w:val="18"/>
              </w:rPr>
              <w:t>0</w:t>
            </w:r>
          </w:p>
        </w:tc>
        <w:tc>
          <w:tcPr>
            <w:tcW w:w="855" w:type="dxa"/>
          </w:tcPr>
          <w:p w:rsidR="00441546" w:rsidRPr="00E358E8" w:rsidRDefault="00441546" w:rsidP="00441546">
            <w:pPr>
              <w:jc w:val="center"/>
              <w:rPr>
                <w:sz w:val="18"/>
                <w:szCs w:val="18"/>
              </w:rPr>
            </w:pPr>
            <w:r w:rsidRPr="00E358E8">
              <w:rPr>
                <w:sz w:val="18"/>
                <w:szCs w:val="18"/>
              </w:rPr>
              <w:t>0</w:t>
            </w:r>
          </w:p>
        </w:tc>
        <w:tc>
          <w:tcPr>
            <w:tcW w:w="994" w:type="dxa"/>
          </w:tcPr>
          <w:p w:rsidR="00441546" w:rsidRPr="00E358E8" w:rsidRDefault="00441546" w:rsidP="00441546">
            <w:pPr>
              <w:jc w:val="center"/>
              <w:rPr>
                <w:sz w:val="18"/>
                <w:szCs w:val="18"/>
              </w:rPr>
            </w:pPr>
            <w:r w:rsidRPr="00E358E8">
              <w:rPr>
                <w:sz w:val="18"/>
                <w:szCs w:val="18"/>
              </w:rPr>
              <w:t>0</w:t>
            </w:r>
          </w:p>
        </w:tc>
        <w:tc>
          <w:tcPr>
            <w:tcW w:w="2837" w:type="dxa"/>
            <w:gridSpan w:val="4"/>
          </w:tcPr>
          <w:p w:rsidR="00441546" w:rsidRPr="00E358E8" w:rsidRDefault="00441546" w:rsidP="00441546">
            <w:pPr>
              <w:jc w:val="center"/>
              <w:rPr>
                <w:sz w:val="18"/>
                <w:szCs w:val="18"/>
              </w:rPr>
            </w:pPr>
            <w:r w:rsidRPr="00E358E8">
              <w:rPr>
                <w:sz w:val="18"/>
                <w:szCs w:val="18"/>
              </w:rPr>
              <w:t xml:space="preserve">   0               0              0</w:t>
            </w:r>
          </w:p>
        </w:tc>
        <w:tc>
          <w:tcPr>
            <w:tcW w:w="1287" w:type="dxa"/>
            <w:gridSpan w:val="2"/>
            <w:vMerge/>
          </w:tcPr>
          <w:p w:rsidR="00441546" w:rsidRPr="00E358E8" w:rsidRDefault="00441546" w:rsidP="00441546">
            <w:pPr>
              <w:jc w:val="center"/>
              <w:rPr>
                <w:sz w:val="18"/>
                <w:szCs w:val="18"/>
              </w:rPr>
            </w:pPr>
          </w:p>
        </w:tc>
      </w:tr>
      <w:tr w:rsidR="00441546" w:rsidRPr="00E358E8" w:rsidTr="00441546">
        <w:trPr>
          <w:gridAfter w:val="1"/>
          <w:wAfter w:w="1129" w:type="dxa"/>
          <w:trHeight w:val="608"/>
        </w:trPr>
        <w:tc>
          <w:tcPr>
            <w:tcW w:w="377" w:type="dxa"/>
            <w:vMerge/>
          </w:tcPr>
          <w:p w:rsidR="00441546" w:rsidRPr="00E358E8" w:rsidRDefault="00441546" w:rsidP="00441546">
            <w:pPr>
              <w:jc w:val="center"/>
              <w:rPr>
                <w:sz w:val="18"/>
                <w:szCs w:val="18"/>
              </w:rPr>
            </w:pPr>
          </w:p>
        </w:tc>
        <w:tc>
          <w:tcPr>
            <w:tcW w:w="692" w:type="dxa"/>
            <w:vMerge/>
          </w:tcPr>
          <w:p w:rsidR="00441546" w:rsidRPr="00E358E8" w:rsidRDefault="00441546" w:rsidP="00441546">
            <w:pPr>
              <w:jc w:val="right"/>
              <w:rPr>
                <w:sz w:val="18"/>
                <w:szCs w:val="18"/>
              </w:rPr>
            </w:pPr>
          </w:p>
        </w:tc>
        <w:tc>
          <w:tcPr>
            <w:tcW w:w="1312" w:type="dxa"/>
            <w:gridSpan w:val="2"/>
            <w:vMerge/>
          </w:tcPr>
          <w:p w:rsidR="00441546" w:rsidRPr="00E358E8" w:rsidRDefault="00441546" w:rsidP="00441546">
            <w:pPr>
              <w:rPr>
                <w:sz w:val="18"/>
                <w:szCs w:val="18"/>
              </w:rPr>
            </w:pPr>
          </w:p>
        </w:tc>
        <w:tc>
          <w:tcPr>
            <w:tcW w:w="1703" w:type="dxa"/>
            <w:gridSpan w:val="2"/>
          </w:tcPr>
          <w:p w:rsidR="00441546" w:rsidRPr="00E358E8" w:rsidRDefault="00441546" w:rsidP="00441546">
            <w:pPr>
              <w:rPr>
                <w:b/>
                <w:sz w:val="18"/>
                <w:szCs w:val="18"/>
              </w:rPr>
            </w:pPr>
            <w:r w:rsidRPr="00E358E8">
              <w:rPr>
                <w:sz w:val="18"/>
                <w:szCs w:val="18"/>
              </w:rPr>
              <w:t>Внебюджетные источники</w:t>
            </w:r>
          </w:p>
        </w:tc>
        <w:tc>
          <w:tcPr>
            <w:tcW w:w="857" w:type="dxa"/>
            <w:gridSpan w:val="2"/>
          </w:tcPr>
          <w:p w:rsidR="00441546" w:rsidRPr="00E358E8" w:rsidRDefault="00441546" w:rsidP="00441546">
            <w:pPr>
              <w:jc w:val="center"/>
              <w:rPr>
                <w:sz w:val="18"/>
                <w:szCs w:val="18"/>
              </w:rPr>
            </w:pPr>
            <w:r w:rsidRPr="00E358E8">
              <w:rPr>
                <w:sz w:val="18"/>
                <w:szCs w:val="18"/>
              </w:rPr>
              <w:t>0</w:t>
            </w:r>
          </w:p>
        </w:tc>
        <w:tc>
          <w:tcPr>
            <w:tcW w:w="855" w:type="dxa"/>
          </w:tcPr>
          <w:p w:rsidR="00441546" w:rsidRPr="00E358E8" w:rsidRDefault="00441546" w:rsidP="00441546">
            <w:pPr>
              <w:jc w:val="center"/>
              <w:rPr>
                <w:sz w:val="18"/>
                <w:szCs w:val="18"/>
              </w:rPr>
            </w:pPr>
            <w:r w:rsidRPr="00E358E8">
              <w:rPr>
                <w:sz w:val="18"/>
                <w:szCs w:val="18"/>
              </w:rPr>
              <w:t>0</w:t>
            </w:r>
          </w:p>
        </w:tc>
        <w:tc>
          <w:tcPr>
            <w:tcW w:w="994" w:type="dxa"/>
          </w:tcPr>
          <w:p w:rsidR="00441546" w:rsidRPr="00E358E8" w:rsidRDefault="00441546" w:rsidP="00441546">
            <w:pPr>
              <w:jc w:val="center"/>
              <w:rPr>
                <w:sz w:val="18"/>
                <w:szCs w:val="18"/>
              </w:rPr>
            </w:pPr>
            <w:r w:rsidRPr="00E358E8">
              <w:rPr>
                <w:sz w:val="18"/>
                <w:szCs w:val="18"/>
              </w:rPr>
              <w:t>0</w:t>
            </w:r>
          </w:p>
        </w:tc>
        <w:tc>
          <w:tcPr>
            <w:tcW w:w="2827" w:type="dxa"/>
            <w:gridSpan w:val="3"/>
          </w:tcPr>
          <w:p w:rsidR="00441546" w:rsidRPr="00E358E8" w:rsidRDefault="00441546" w:rsidP="00441546">
            <w:pPr>
              <w:jc w:val="center"/>
              <w:rPr>
                <w:sz w:val="18"/>
                <w:szCs w:val="18"/>
              </w:rPr>
            </w:pPr>
            <w:r w:rsidRPr="00E358E8">
              <w:rPr>
                <w:sz w:val="18"/>
                <w:szCs w:val="18"/>
              </w:rPr>
              <w:t xml:space="preserve">   0              0              0</w:t>
            </w:r>
          </w:p>
        </w:tc>
        <w:tc>
          <w:tcPr>
            <w:tcW w:w="1297" w:type="dxa"/>
            <w:gridSpan w:val="3"/>
          </w:tcPr>
          <w:p w:rsidR="00441546" w:rsidRPr="00E358E8" w:rsidRDefault="00441546" w:rsidP="00441546">
            <w:pPr>
              <w:jc w:val="center"/>
              <w:rPr>
                <w:sz w:val="18"/>
                <w:szCs w:val="18"/>
              </w:rPr>
            </w:pPr>
          </w:p>
        </w:tc>
      </w:tr>
      <w:tr w:rsidR="00441546" w:rsidRPr="00E358E8" w:rsidTr="00441546">
        <w:trPr>
          <w:gridAfter w:val="1"/>
          <w:wAfter w:w="1129" w:type="dxa"/>
          <w:trHeight w:val="360"/>
        </w:trPr>
        <w:tc>
          <w:tcPr>
            <w:tcW w:w="377" w:type="dxa"/>
            <w:vMerge/>
          </w:tcPr>
          <w:p w:rsidR="00441546" w:rsidRPr="00E358E8" w:rsidRDefault="00441546" w:rsidP="00441546">
            <w:pPr>
              <w:jc w:val="center"/>
              <w:rPr>
                <w:sz w:val="18"/>
                <w:szCs w:val="18"/>
              </w:rPr>
            </w:pPr>
          </w:p>
        </w:tc>
        <w:tc>
          <w:tcPr>
            <w:tcW w:w="692" w:type="dxa"/>
            <w:vMerge/>
          </w:tcPr>
          <w:p w:rsidR="00441546" w:rsidRPr="00E358E8" w:rsidRDefault="00441546" w:rsidP="00441546">
            <w:pPr>
              <w:jc w:val="right"/>
              <w:rPr>
                <w:sz w:val="18"/>
                <w:szCs w:val="18"/>
              </w:rPr>
            </w:pPr>
          </w:p>
        </w:tc>
        <w:tc>
          <w:tcPr>
            <w:tcW w:w="1312" w:type="dxa"/>
            <w:gridSpan w:val="2"/>
            <w:vMerge/>
          </w:tcPr>
          <w:p w:rsidR="00441546" w:rsidRPr="00E358E8" w:rsidRDefault="00441546" w:rsidP="00441546">
            <w:pPr>
              <w:rPr>
                <w:sz w:val="18"/>
                <w:szCs w:val="18"/>
              </w:rPr>
            </w:pPr>
          </w:p>
        </w:tc>
        <w:tc>
          <w:tcPr>
            <w:tcW w:w="1703" w:type="dxa"/>
            <w:gridSpan w:val="2"/>
          </w:tcPr>
          <w:p w:rsidR="00441546" w:rsidRPr="00E358E8" w:rsidRDefault="00441546" w:rsidP="00441546">
            <w:pPr>
              <w:jc w:val="right"/>
              <w:rPr>
                <w:b/>
                <w:sz w:val="18"/>
                <w:szCs w:val="18"/>
              </w:rPr>
            </w:pPr>
            <w:r w:rsidRPr="00E358E8">
              <w:rPr>
                <w:b/>
                <w:sz w:val="18"/>
                <w:szCs w:val="18"/>
              </w:rPr>
              <w:t xml:space="preserve">Итого </w:t>
            </w:r>
          </w:p>
        </w:tc>
        <w:tc>
          <w:tcPr>
            <w:tcW w:w="857" w:type="dxa"/>
            <w:gridSpan w:val="2"/>
          </w:tcPr>
          <w:p w:rsidR="00441546" w:rsidRPr="00E358E8" w:rsidRDefault="00441546" w:rsidP="00441546">
            <w:pPr>
              <w:jc w:val="center"/>
              <w:rPr>
                <w:sz w:val="18"/>
                <w:szCs w:val="18"/>
              </w:rPr>
            </w:pPr>
            <w:r w:rsidRPr="00E358E8">
              <w:rPr>
                <w:sz w:val="18"/>
                <w:szCs w:val="18"/>
              </w:rPr>
              <w:t>0</w:t>
            </w:r>
          </w:p>
        </w:tc>
        <w:tc>
          <w:tcPr>
            <w:tcW w:w="855" w:type="dxa"/>
          </w:tcPr>
          <w:p w:rsidR="00441546" w:rsidRPr="00E358E8" w:rsidRDefault="00441546" w:rsidP="00441546">
            <w:pPr>
              <w:jc w:val="center"/>
              <w:rPr>
                <w:sz w:val="18"/>
                <w:szCs w:val="18"/>
              </w:rPr>
            </w:pPr>
            <w:r w:rsidRPr="00E358E8">
              <w:rPr>
                <w:sz w:val="18"/>
                <w:szCs w:val="18"/>
              </w:rPr>
              <w:t>0</w:t>
            </w:r>
          </w:p>
        </w:tc>
        <w:tc>
          <w:tcPr>
            <w:tcW w:w="994" w:type="dxa"/>
          </w:tcPr>
          <w:p w:rsidR="00441546" w:rsidRPr="00E358E8" w:rsidRDefault="00441546" w:rsidP="00441546">
            <w:pPr>
              <w:jc w:val="center"/>
              <w:rPr>
                <w:sz w:val="18"/>
                <w:szCs w:val="18"/>
              </w:rPr>
            </w:pPr>
            <w:r w:rsidRPr="00E358E8">
              <w:rPr>
                <w:sz w:val="18"/>
                <w:szCs w:val="18"/>
              </w:rPr>
              <w:t>0</w:t>
            </w:r>
          </w:p>
        </w:tc>
        <w:tc>
          <w:tcPr>
            <w:tcW w:w="2827" w:type="dxa"/>
            <w:gridSpan w:val="3"/>
          </w:tcPr>
          <w:p w:rsidR="00441546" w:rsidRPr="00E358E8" w:rsidRDefault="00441546" w:rsidP="00441546">
            <w:pPr>
              <w:rPr>
                <w:sz w:val="18"/>
                <w:szCs w:val="18"/>
              </w:rPr>
            </w:pPr>
            <w:r w:rsidRPr="00E358E8">
              <w:rPr>
                <w:sz w:val="18"/>
                <w:szCs w:val="18"/>
              </w:rPr>
              <w:t xml:space="preserve">        0                0             0</w:t>
            </w:r>
          </w:p>
        </w:tc>
        <w:tc>
          <w:tcPr>
            <w:tcW w:w="1297" w:type="dxa"/>
            <w:gridSpan w:val="3"/>
          </w:tcPr>
          <w:p w:rsidR="00441546" w:rsidRPr="00E358E8" w:rsidRDefault="00441546" w:rsidP="00441546">
            <w:pPr>
              <w:jc w:val="center"/>
              <w:rPr>
                <w:sz w:val="18"/>
                <w:szCs w:val="18"/>
              </w:rPr>
            </w:pPr>
          </w:p>
        </w:tc>
      </w:tr>
      <w:tr w:rsidR="00441546" w:rsidRPr="00E358E8" w:rsidTr="00441546">
        <w:trPr>
          <w:gridAfter w:val="1"/>
          <w:wAfter w:w="1129" w:type="dxa"/>
          <w:trHeight w:val="360"/>
        </w:trPr>
        <w:tc>
          <w:tcPr>
            <w:tcW w:w="377" w:type="dxa"/>
            <w:vMerge w:val="restart"/>
          </w:tcPr>
          <w:p w:rsidR="00441546" w:rsidRPr="00E358E8" w:rsidRDefault="00441546" w:rsidP="00441546">
            <w:pPr>
              <w:jc w:val="center"/>
              <w:rPr>
                <w:sz w:val="18"/>
                <w:szCs w:val="18"/>
              </w:rPr>
            </w:pPr>
          </w:p>
        </w:tc>
        <w:tc>
          <w:tcPr>
            <w:tcW w:w="692" w:type="dxa"/>
            <w:vMerge w:val="restart"/>
          </w:tcPr>
          <w:p w:rsidR="00441546" w:rsidRPr="00E358E8" w:rsidRDefault="00441546" w:rsidP="00441546">
            <w:pPr>
              <w:jc w:val="right"/>
              <w:rPr>
                <w:sz w:val="18"/>
                <w:szCs w:val="18"/>
              </w:rPr>
            </w:pPr>
            <w:r w:rsidRPr="00E358E8">
              <w:rPr>
                <w:sz w:val="18"/>
                <w:szCs w:val="18"/>
              </w:rPr>
              <w:t>5.2</w:t>
            </w:r>
          </w:p>
          <w:p w:rsidR="00441546" w:rsidRPr="00E358E8" w:rsidRDefault="00441546" w:rsidP="00441546">
            <w:pPr>
              <w:jc w:val="right"/>
              <w:rPr>
                <w:sz w:val="18"/>
                <w:szCs w:val="18"/>
              </w:rPr>
            </w:pPr>
          </w:p>
          <w:p w:rsidR="00441546" w:rsidRPr="00E358E8" w:rsidRDefault="00441546" w:rsidP="00441546">
            <w:pPr>
              <w:jc w:val="right"/>
              <w:rPr>
                <w:sz w:val="18"/>
                <w:szCs w:val="18"/>
              </w:rPr>
            </w:pPr>
          </w:p>
          <w:p w:rsidR="00441546" w:rsidRPr="00E358E8" w:rsidRDefault="00441546" w:rsidP="00441546">
            <w:pPr>
              <w:jc w:val="right"/>
              <w:rPr>
                <w:sz w:val="18"/>
                <w:szCs w:val="18"/>
              </w:rPr>
            </w:pPr>
          </w:p>
          <w:p w:rsidR="00441546" w:rsidRPr="00E358E8" w:rsidRDefault="00441546" w:rsidP="00441546">
            <w:pPr>
              <w:jc w:val="right"/>
              <w:rPr>
                <w:sz w:val="18"/>
                <w:szCs w:val="18"/>
              </w:rPr>
            </w:pPr>
          </w:p>
          <w:p w:rsidR="00441546" w:rsidRPr="00E358E8" w:rsidRDefault="00441546" w:rsidP="00441546">
            <w:pPr>
              <w:jc w:val="right"/>
              <w:rPr>
                <w:sz w:val="18"/>
                <w:szCs w:val="18"/>
              </w:rPr>
            </w:pPr>
          </w:p>
          <w:p w:rsidR="00441546" w:rsidRPr="00E358E8" w:rsidRDefault="00441546" w:rsidP="00441546">
            <w:pPr>
              <w:jc w:val="right"/>
              <w:rPr>
                <w:sz w:val="18"/>
                <w:szCs w:val="18"/>
              </w:rPr>
            </w:pPr>
          </w:p>
          <w:p w:rsidR="00441546" w:rsidRPr="00E358E8" w:rsidRDefault="00441546" w:rsidP="00441546">
            <w:pPr>
              <w:jc w:val="right"/>
              <w:rPr>
                <w:sz w:val="18"/>
                <w:szCs w:val="18"/>
              </w:rPr>
            </w:pPr>
          </w:p>
          <w:p w:rsidR="00441546" w:rsidRPr="00E358E8" w:rsidRDefault="00441546" w:rsidP="00441546">
            <w:pPr>
              <w:jc w:val="right"/>
              <w:rPr>
                <w:sz w:val="18"/>
                <w:szCs w:val="18"/>
              </w:rPr>
            </w:pPr>
          </w:p>
          <w:p w:rsidR="00441546" w:rsidRPr="00E358E8" w:rsidRDefault="00441546" w:rsidP="00441546">
            <w:pPr>
              <w:jc w:val="right"/>
              <w:rPr>
                <w:sz w:val="18"/>
                <w:szCs w:val="18"/>
              </w:rPr>
            </w:pPr>
          </w:p>
          <w:p w:rsidR="00441546" w:rsidRPr="00E358E8" w:rsidRDefault="00441546" w:rsidP="00441546">
            <w:pPr>
              <w:jc w:val="right"/>
              <w:rPr>
                <w:sz w:val="18"/>
                <w:szCs w:val="18"/>
              </w:rPr>
            </w:pPr>
          </w:p>
        </w:tc>
        <w:tc>
          <w:tcPr>
            <w:tcW w:w="1312" w:type="dxa"/>
            <w:gridSpan w:val="2"/>
            <w:vMerge w:val="restart"/>
          </w:tcPr>
          <w:p w:rsidR="00441546" w:rsidRPr="00E358E8" w:rsidRDefault="00441546" w:rsidP="00441546">
            <w:pPr>
              <w:rPr>
                <w:sz w:val="18"/>
                <w:szCs w:val="18"/>
              </w:rPr>
            </w:pPr>
            <w:r w:rsidRPr="00E358E8">
              <w:rPr>
                <w:sz w:val="18"/>
                <w:szCs w:val="18"/>
              </w:rPr>
              <w:t>Заключение договоров мены (найма) с собственникам</w:t>
            </w:r>
            <w:proofErr w:type="gramStart"/>
            <w:r w:rsidRPr="00E358E8">
              <w:rPr>
                <w:sz w:val="18"/>
                <w:szCs w:val="18"/>
              </w:rPr>
              <w:t>и(</w:t>
            </w:r>
            <w:proofErr w:type="gramEnd"/>
            <w:r w:rsidRPr="00E358E8">
              <w:rPr>
                <w:sz w:val="18"/>
                <w:szCs w:val="18"/>
              </w:rPr>
              <w:t>нанимателями)</w:t>
            </w:r>
          </w:p>
          <w:p w:rsidR="00441546" w:rsidRPr="00E358E8" w:rsidRDefault="00441546" w:rsidP="00441546">
            <w:pPr>
              <w:rPr>
                <w:sz w:val="18"/>
                <w:szCs w:val="18"/>
              </w:rPr>
            </w:pPr>
          </w:p>
          <w:p w:rsidR="00441546" w:rsidRPr="00E358E8" w:rsidRDefault="00441546" w:rsidP="00441546">
            <w:pPr>
              <w:rPr>
                <w:sz w:val="18"/>
                <w:szCs w:val="18"/>
              </w:rPr>
            </w:pPr>
          </w:p>
          <w:p w:rsidR="00441546" w:rsidRPr="00E358E8" w:rsidRDefault="00441546" w:rsidP="00441546">
            <w:pPr>
              <w:rPr>
                <w:sz w:val="18"/>
                <w:szCs w:val="18"/>
              </w:rPr>
            </w:pPr>
          </w:p>
          <w:p w:rsidR="00441546" w:rsidRPr="00E358E8" w:rsidRDefault="00441546" w:rsidP="00441546">
            <w:pPr>
              <w:rPr>
                <w:sz w:val="18"/>
                <w:szCs w:val="18"/>
              </w:rPr>
            </w:pPr>
          </w:p>
          <w:p w:rsidR="00441546" w:rsidRPr="00E358E8" w:rsidRDefault="00441546" w:rsidP="00441546">
            <w:pPr>
              <w:rPr>
                <w:sz w:val="18"/>
                <w:szCs w:val="18"/>
              </w:rPr>
            </w:pPr>
          </w:p>
        </w:tc>
        <w:tc>
          <w:tcPr>
            <w:tcW w:w="1703" w:type="dxa"/>
            <w:gridSpan w:val="2"/>
          </w:tcPr>
          <w:p w:rsidR="00441546" w:rsidRPr="00E358E8" w:rsidRDefault="00441546" w:rsidP="00441546">
            <w:pPr>
              <w:rPr>
                <w:b/>
                <w:sz w:val="18"/>
                <w:szCs w:val="18"/>
              </w:rPr>
            </w:pPr>
            <w:r w:rsidRPr="00E358E8">
              <w:rPr>
                <w:sz w:val="18"/>
                <w:szCs w:val="18"/>
              </w:rPr>
              <w:t>Федеральный бюджет</w:t>
            </w:r>
          </w:p>
        </w:tc>
        <w:tc>
          <w:tcPr>
            <w:tcW w:w="857" w:type="dxa"/>
            <w:gridSpan w:val="2"/>
          </w:tcPr>
          <w:p w:rsidR="00441546" w:rsidRPr="00E358E8" w:rsidRDefault="00441546" w:rsidP="00441546">
            <w:pPr>
              <w:jc w:val="center"/>
              <w:rPr>
                <w:sz w:val="18"/>
                <w:szCs w:val="18"/>
              </w:rPr>
            </w:pPr>
            <w:r w:rsidRPr="00E358E8">
              <w:rPr>
                <w:sz w:val="18"/>
                <w:szCs w:val="18"/>
              </w:rPr>
              <w:t>0</w:t>
            </w:r>
          </w:p>
        </w:tc>
        <w:tc>
          <w:tcPr>
            <w:tcW w:w="855" w:type="dxa"/>
          </w:tcPr>
          <w:p w:rsidR="00441546" w:rsidRPr="00E358E8" w:rsidRDefault="00441546" w:rsidP="00441546">
            <w:pPr>
              <w:jc w:val="center"/>
              <w:rPr>
                <w:sz w:val="18"/>
                <w:szCs w:val="18"/>
              </w:rPr>
            </w:pPr>
            <w:r w:rsidRPr="00E358E8">
              <w:rPr>
                <w:sz w:val="18"/>
                <w:szCs w:val="18"/>
              </w:rPr>
              <w:t>0</w:t>
            </w:r>
          </w:p>
        </w:tc>
        <w:tc>
          <w:tcPr>
            <w:tcW w:w="994" w:type="dxa"/>
          </w:tcPr>
          <w:p w:rsidR="00441546" w:rsidRPr="00E358E8" w:rsidRDefault="00441546" w:rsidP="00441546">
            <w:pPr>
              <w:jc w:val="center"/>
              <w:rPr>
                <w:sz w:val="18"/>
                <w:szCs w:val="18"/>
              </w:rPr>
            </w:pPr>
            <w:r w:rsidRPr="00E358E8">
              <w:rPr>
                <w:sz w:val="18"/>
                <w:szCs w:val="18"/>
              </w:rPr>
              <w:t>0</w:t>
            </w:r>
          </w:p>
        </w:tc>
        <w:tc>
          <w:tcPr>
            <w:tcW w:w="2827" w:type="dxa"/>
            <w:gridSpan w:val="3"/>
          </w:tcPr>
          <w:p w:rsidR="00441546" w:rsidRPr="00E358E8" w:rsidRDefault="00441546" w:rsidP="00441546">
            <w:pPr>
              <w:jc w:val="center"/>
              <w:rPr>
                <w:sz w:val="18"/>
                <w:szCs w:val="18"/>
              </w:rPr>
            </w:pPr>
            <w:r w:rsidRPr="00E358E8">
              <w:rPr>
                <w:sz w:val="18"/>
                <w:szCs w:val="18"/>
              </w:rPr>
              <w:t xml:space="preserve">   0                0             0</w:t>
            </w:r>
          </w:p>
        </w:tc>
        <w:tc>
          <w:tcPr>
            <w:tcW w:w="1297" w:type="dxa"/>
            <w:gridSpan w:val="3"/>
            <w:tcBorders>
              <w:bottom w:val="nil"/>
            </w:tcBorders>
          </w:tcPr>
          <w:p w:rsidR="00441546" w:rsidRPr="00E358E8" w:rsidRDefault="00441546" w:rsidP="00441546">
            <w:pPr>
              <w:jc w:val="center"/>
              <w:rPr>
                <w:sz w:val="18"/>
                <w:szCs w:val="18"/>
              </w:rPr>
            </w:pPr>
            <w:r w:rsidRPr="00E358E8">
              <w:rPr>
                <w:sz w:val="18"/>
                <w:szCs w:val="18"/>
              </w:rPr>
              <w:t>Управление по имуществу и земельным ресурсам</w:t>
            </w:r>
          </w:p>
        </w:tc>
      </w:tr>
      <w:tr w:rsidR="00441546" w:rsidRPr="00E358E8" w:rsidTr="00441546">
        <w:trPr>
          <w:gridAfter w:val="1"/>
          <w:wAfter w:w="1129" w:type="dxa"/>
          <w:trHeight w:val="360"/>
        </w:trPr>
        <w:tc>
          <w:tcPr>
            <w:tcW w:w="377" w:type="dxa"/>
            <w:vMerge/>
          </w:tcPr>
          <w:p w:rsidR="00441546" w:rsidRPr="00E358E8" w:rsidRDefault="00441546" w:rsidP="00441546">
            <w:pPr>
              <w:jc w:val="center"/>
              <w:rPr>
                <w:sz w:val="18"/>
                <w:szCs w:val="18"/>
              </w:rPr>
            </w:pPr>
          </w:p>
        </w:tc>
        <w:tc>
          <w:tcPr>
            <w:tcW w:w="692" w:type="dxa"/>
            <w:vMerge/>
          </w:tcPr>
          <w:p w:rsidR="00441546" w:rsidRPr="00E358E8" w:rsidRDefault="00441546" w:rsidP="00441546">
            <w:pPr>
              <w:jc w:val="right"/>
              <w:rPr>
                <w:sz w:val="18"/>
                <w:szCs w:val="18"/>
              </w:rPr>
            </w:pPr>
          </w:p>
        </w:tc>
        <w:tc>
          <w:tcPr>
            <w:tcW w:w="1312" w:type="dxa"/>
            <w:gridSpan w:val="2"/>
            <w:vMerge/>
          </w:tcPr>
          <w:p w:rsidR="00441546" w:rsidRPr="00E358E8" w:rsidRDefault="00441546" w:rsidP="00441546">
            <w:pPr>
              <w:rPr>
                <w:sz w:val="18"/>
                <w:szCs w:val="18"/>
              </w:rPr>
            </w:pPr>
          </w:p>
        </w:tc>
        <w:tc>
          <w:tcPr>
            <w:tcW w:w="1703" w:type="dxa"/>
            <w:gridSpan w:val="2"/>
          </w:tcPr>
          <w:p w:rsidR="00441546" w:rsidRPr="00E358E8" w:rsidRDefault="00441546" w:rsidP="00441546">
            <w:pPr>
              <w:rPr>
                <w:b/>
                <w:sz w:val="18"/>
                <w:szCs w:val="18"/>
              </w:rPr>
            </w:pPr>
            <w:r w:rsidRPr="00E358E8">
              <w:rPr>
                <w:sz w:val="18"/>
                <w:szCs w:val="18"/>
              </w:rPr>
              <w:t>Областной бюджет</w:t>
            </w:r>
          </w:p>
        </w:tc>
        <w:tc>
          <w:tcPr>
            <w:tcW w:w="857" w:type="dxa"/>
            <w:gridSpan w:val="2"/>
          </w:tcPr>
          <w:p w:rsidR="00441546" w:rsidRPr="00E358E8" w:rsidRDefault="00441546" w:rsidP="00441546">
            <w:pPr>
              <w:jc w:val="center"/>
              <w:rPr>
                <w:sz w:val="18"/>
                <w:szCs w:val="18"/>
              </w:rPr>
            </w:pPr>
            <w:r w:rsidRPr="00E358E8">
              <w:rPr>
                <w:sz w:val="18"/>
                <w:szCs w:val="18"/>
              </w:rPr>
              <w:t>0</w:t>
            </w:r>
          </w:p>
        </w:tc>
        <w:tc>
          <w:tcPr>
            <w:tcW w:w="855" w:type="dxa"/>
          </w:tcPr>
          <w:p w:rsidR="00441546" w:rsidRPr="00E358E8" w:rsidRDefault="00441546" w:rsidP="00441546">
            <w:pPr>
              <w:jc w:val="center"/>
              <w:rPr>
                <w:sz w:val="18"/>
                <w:szCs w:val="18"/>
              </w:rPr>
            </w:pPr>
            <w:r w:rsidRPr="00E358E8">
              <w:rPr>
                <w:sz w:val="18"/>
                <w:szCs w:val="18"/>
              </w:rPr>
              <w:t>0</w:t>
            </w:r>
          </w:p>
        </w:tc>
        <w:tc>
          <w:tcPr>
            <w:tcW w:w="994" w:type="dxa"/>
          </w:tcPr>
          <w:p w:rsidR="00441546" w:rsidRPr="00E358E8" w:rsidRDefault="00441546" w:rsidP="00441546">
            <w:pPr>
              <w:jc w:val="center"/>
              <w:rPr>
                <w:sz w:val="18"/>
                <w:szCs w:val="18"/>
              </w:rPr>
            </w:pPr>
            <w:r w:rsidRPr="00E358E8">
              <w:rPr>
                <w:sz w:val="18"/>
                <w:szCs w:val="18"/>
              </w:rPr>
              <w:t>0</w:t>
            </w:r>
          </w:p>
        </w:tc>
        <w:tc>
          <w:tcPr>
            <w:tcW w:w="2827" w:type="dxa"/>
            <w:gridSpan w:val="3"/>
          </w:tcPr>
          <w:p w:rsidR="00441546" w:rsidRPr="00E358E8" w:rsidRDefault="00441546" w:rsidP="00441546">
            <w:pPr>
              <w:jc w:val="center"/>
              <w:rPr>
                <w:sz w:val="18"/>
                <w:szCs w:val="18"/>
              </w:rPr>
            </w:pPr>
            <w:r w:rsidRPr="00E358E8">
              <w:rPr>
                <w:sz w:val="18"/>
                <w:szCs w:val="18"/>
              </w:rPr>
              <w:t>0                0             0</w:t>
            </w:r>
          </w:p>
        </w:tc>
        <w:tc>
          <w:tcPr>
            <w:tcW w:w="1297" w:type="dxa"/>
            <w:gridSpan w:val="3"/>
            <w:tcBorders>
              <w:top w:val="nil"/>
              <w:bottom w:val="nil"/>
            </w:tcBorders>
          </w:tcPr>
          <w:p w:rsidR="00441546" w:rsidRPr="00E358E8" w:rsidRDefault="00441546" w:rsidP="00441546">
            <w:pPr>
              <w:jc w:val="center"/>
              <w:rPr>
                <w:sz w:val="18"/>
                <w:szCs w:val="18"/>
              </w:rPr>
            </w:pPr>
          </w:p>
        </w:tc>
      </w:tr>
      <w:tr w:rsidR="00441546" w:rsidRPr="00E358E8" w:rsidTr="00441546">
        <w:trPr>
          <w:gridAfter w:val="1"/>
          <w:wAfter w:w="1129" w:type="dxa"/>
          <w:trHeight w:val="345"/>
        </w:trPr>
        <w:tc>
          <w:tcPr>
            <w:tcW w:w="377" w:type="dxa"/>
            <w:vMerge/>
          </w:tcPr>
          <w:p w:rsidR="00441546" w:rsidRPr="00E358E8" w:rsidRDefault="00441546" w:rsidP="00441546">
            <w:pPr>
              <w:jc w:val="center"/>
              <w:rPr>
                <w:sz w:val="18"/>
                <w:szCs w:val="18"/>
              </w:rPr>
            </w:pPr>
          </w:p>
        </w:tc>
        <w:tc>
          <w:tcPr>
            <w:tcW w:w="692" w:type="dxa"/>
            <w:vMerge/>
          </w:tcPr>
          <w:p w:rsidR="00441546" w:rsidRPr="00E358E8" w:rsidRDefault="00441546" w:rsidP="00441546">
            <w:pPr>
              <w:jc w:val="right"/>
              <w:rPr>
                <w:sz w:val="18"/>
                <w:szCs w:val="18"/>
              </w:rPr>
            </w:pPr>
          </w:p>
        </w:tc>
        <w:tc>
          <w:tcPr>
            <w:tcW w:w="1312" w:type="dxa"/>
            <w:gridSpan w:val="2"/>
            <w:vMerge/>
          </w:tcPr>
          <w:p w:rsidR="00441546" w:rsidRPr="00E358E8" w:rsidRDefault="00441546" w:rsidP="00441546">
            <w:pPr>
              <w:rPr>
                <w:sz w:val="18"/>
                <w:szCs w:val="18"/>
              </w:rPr>
            </w:pPr>
          </w:p>
        </w:tc>
        <w:tc>
          <w:tcPr>
            <w:tcW w:w="1703" w:type="dxa"/>
            <w:gridSpan w:val="2"/>
          </w:tcPr>
          <w:p w:rsidR="00441546" w:rsidRPr="00E358E8" w:rsidRDefault="00441546" w:rsidP="00441546">
            <w:pPr>
              <w:rPr>
                <w:b/>
                <w:sz w:val="18"/>
                <w:szCs w:val="18"/>
              </w:rPr>
            </w:pPr>
            <w:r w:rsidRPr="00E358E8">
              <w:rPr>
                <w:sz w:val="18"/>
                <w:szCs w:val="18"/>
              </w:rPr>
              <w:t>Бюджет муниципального образования</w:t>
            </w:r>
          </w:p>
        </w:tc>
        <w:tc>
          <w:tcPr>
            <w:tcW w:w="857" w:type="dxa"/>
            <w:gridSpan w:val="2"/>
          </w:tcPr>
          <w:p w:rsidR="00441546" w:rsidRPr="00E358E8" w:rsidRDefault="00441546" w:rsidP="00441546">
            <w:pPr>
              <w:jc w:val="center"/>
              <w:rPr>
                <w:sz w:val="18"/>
                <w:szCs w:val="18"/>
              </w:rPr>
            </w:pPr>
            <w:r w:rsidRPr="00E358E8">
              <w:rPr>
                <w:sz w:val="18"/>
                <w:szCs w:val="18"/>
              </w:rPr>
              <w:t>0</w:t>
            </w:r>
          </w:p>
        </w:tc>
        <w:tc>
          <w:tcPr>
            <w:tcW w:w="855" w:type="dxa"/>
          </w:tcPr>
          <w:p w:rsidR="00441546" w:rsidRPr="00E358E8" w:rsidRDefault="00441546" w:rsidP="00441546">
            <w:pPr>
              <w:jc w:val="center"/>
              <w:rPr>
                <w:sz w:val="18"/>
                <w:szCs w:val="18"/>
              </w:rPr>
            </w:pPr>
            <w:r w:rsidRPr="00E358E8">
              <w:rPr>
                <w:sz w:val="18"/>
                <w:szCs w:val="18"/>
              </w:rPr>
              <w:t>0</w:t>
            </w:r>
          </w:p>
        </w:tc>
        <w:tc>
          <w:tcPr>
            <w:tcW w:w="994" w:type="dxa"/>
          </w:tcPr>
          <w:p w:rsidR="00441546" w:rsidRPr="00E358E8" w:rsidRDefault="00441546" w:rsidP="00441546">
            <w:pPr>
              <w:jc w:val="center"/>
              <w:rPr>
                <w:sz w:val="18"/>
                <w:szCs w:val="18"/>
              </w:rPr>
            </w:pPr>
            <w:r w:rsidRPr="00E358E8">
              <w:rPr>
                <w:sz w:val="18"/>
                <w:szCs w:val="18"/>
              </w:rPr>
              <w:t>0</w:t>
            </w:r>
          </w:p>
        </w:tc>
        <w:tc>
          <w:tcPr>
            <w:tcW w:w="2827" w:type="dxa"/>
            <w:gridSpan w:val="3"/>
          </w:tcPr>
          <w:p w:rsidR="00441546" w:rsidRPr="00E358E8" w:rsidRDefault="00441546" w:rsidP="00441546">
            <w:pPr>
              <w:jc w:val="center"/>
              <w:rPr>
                <w:sz w:val="18"/>
                <w:szCs w:val="18"/>
              </w:rPr>
            </w:pPr>
            <w:r w:rsidRPr="00E358E8">
              <w:rPr>
                <w:sz w:val="18"/>
                <w:szCs w:val="18"/>
              </w:rPr>
              <w:t>0                0             0</w:t>
            </w:r>
          </w:p>
        </w:tc>
        <w:tc>
          <w:tcPr>
            <w:tcW w:w="1297" w:type="dxa"/>
            <w:gridSpan w:val="3"/>
            <w:tcBorders>
              <w:top w:val="nil"/>
              <w:bottom w:val="nil"/>
            </w:tcBorders>
          </w:tcPr>
          <w:p w:rsidR="00441546" w:rsidRPr="00E358E8" w:rsidRDefault="00441546" w:rsidP="00441546">
            <w:pPr>
              <w:jc w:val="center"/>
              <w:rPr>
                <w:sz w:val="18"/>
                <w:szCs w:val="18"/>
              </w:rPr>
            </w:pPr>
          </w:p>
        </w:tc>
      </w:tr>
      <w:tr w:rsidR="00441546" w:rsidRPr="00E358E8" w:rsidTr="00441546">
        <w:trPr>
          <w:gridAfter w:val="1"/>
          <w:wAfter w:w="1129" w:type="dxa"/>
          <w:trHeight w:val="1260"/>
        </w:trPr>
        <w:tc>
          <w:tcPr>
            <w:tcW w:w="377" w:type="dxa"/>
            <w:vMerge/>
          </w:tcPr>
          <w:p w:rsidR="00441546" w:rsidRPr="00E358E8" w:rsidRDefault="00441546" w:rsidP="00441546">
            <w:pPr>
              <w:jc w:val="center"/>
              <w:rPr>
                <w:sz w:val="18"/>
                <w:szCs w:val="18"/>
              </w:rPr>
            </w:pPr>
          </w:p>
        </w:tc>
        <w:tc>
          <w:tcPr>
            <w:tcW w:w="692" w:type="dxa"/>
            <w:vMerge/>
          </w:tcPr>
          <w:p w:rsidR="00441546" w:rsidRPr="00E358E8" w:rsidRDefault="00441546" w:rsidP="00441546">
            <w:pPr>
              <w:jc w:val="right"/>
              <w:rPr>
                <w:sz w:val="18"/>
                <w:szCs w:val="18"/>
              </w:rPr>
            </w:pPr>
          </w:p>
        </w:tc>
        <w:tc>
          <w:tcPr>
            <w:tcW w:w="1312" w:type="dxa"/>
            <w:gridSpan w:val="2"/>
            <w:vMerge/>
          </w:tcPr>
          <w:p w:rsidR="00441546" w:rsidRPr="00E358E8" w:rsidRDefault="00441546" w:rsidP="00441546">
            <w:pPr>
              <w:rPr>
                <w:sz w:val="18"/>
                <w:szCs w:val="18"/>
              </w:rPr>
            </w:pPr>
          </w:p>
        </w:tc>
        <w:tc>
          <w:tcPr>
            <w:tcW w:w="1703" w:type="dxa"/>
            <w:gridSpan w:val="2"/>
          </w:tcPr>
          <w:p w:rsidR="00441546" w:rsidRPr="00E358E8" w:rsidRDefault="00441546" w:rsidP="00441546">
            <w:pPr>
              <w:rPr>
                <w:sz w:val="18"/>
                <w:szCs w:val="18"/>
              </w:rPr>
            </w:pPr>
            <w:r w:rsidRPr="00E358E8">
              <w:rPr>
                <w:sz w:val="18"/>
                <w:szCs w:val="18"/>
              </w:rPr>
              <w:t>Бюджет Орловского сельского поселения</w:t>
            </w:r>
          </w:p>
          <w:p w:rsidR="00441546" w:rsidRPr="00E358E8" w:rsidRDefault="00441546" w:rsidP="00441546">
            <w:pPr>
              <w:rPr>
                <w:b/>
                <w:sz w:val="18"/>
                <w:szCs w:val="18"/>
              </w:rPr>
            </w:pPr>
          </w:p>
        </w:tc>
        <w:tc>
          <w:tcPr>
            <w:tcW w:w="857" w:type="dxa"/>
            <w:gridSpan w:val="2"/>
          </w:tcPr>
          <w:p w:rsidR="00441546" w:rsidRPr="00E358E8" w:rsidRDefault="00441546" w:rsidP="00441546">
            <w:pPr>
              <w:jc w:val="center"/>
              <w:rPr>
                <w:sz w:val="18"/>
                <w:szCs w:val="18"/>
              </w:rPr>
            </w:pPr>
            <w:r w:rsidRPr="00E358E8">
              <w:rPr>
                <w:sz w:val="18"/>
                <w:szCs w:val="18"/>
              </w:rPr>
              <w:t>0</w:t>
            </w:r>
          </w:p>
        </w:tc>
        <w:tc>
          <w:tcPr>
            <w:tcW w:w="855" w:type="dxa"/>
          </w:tcPr>
          <w:p w:rsidR="00441546" w:rsidRPr="00E358E8" w:rsidRDefault="00441546" w:rsidP="00441546">
            <w:pPr>
              <w:jc w:val="center"/>
              <w:rPr>
                <w:sz w:val="18"/>
                <w:szCs w:val="18"/>
              </w:rPr>
            </w:pPr>
            <w:r w:rsidRPr="00E358E8">
              <w:rPr>
                <w:sz w:val="18"/>
                <w:szCs w:val="18"/>
              </w:rPr>
              <w:t>0</w:t>
            </w:r>
          </w:p>
        </w:tc>
        <w:tc>
          <w:tcPr>
            <w:tcW w:w="994" w:type="dxa"/>
          </w:tcPr>
          <w:p w:rsidR="00441546" w:rsidRPr="00E358E8" w:rsidRDefault="00441546" w:rsidP="00441546">
            <w:pPr>
              <w:jc w:val="center"/>
              <w:rPr>
                <w:sz w:val="18"/>
                <w:szCs w:val="18"/>
              </w:rPr>
            </w:pPr>
            <w:r w:rsidRPr="00E358E8">
              <w:rPr>
                <w:sz w:val="18"/>
                <w:szCs w:val="18"/>
              </w:rPr>
              <w:t>0</w:t>
            </w:r>
          </w:p>
        </w:tc>
        <w:tc>
          <w:tcPr>
            <w:tcW w:w="2827" w:type="dxa"/>
            <w:gridSpan w:val="3"/>
          </w:tcPr>
          <w:p w:rsidR="00441546" w:rsidRPr="00E358E8" w:rsidRDefault="00441546" w:rsidP="00441546">
            <w:pPr>
              <w:jc w:val="center"/>
              <w:rPr>
                <w:sz w:val="18"/>
                <w:szCs w:val="18"/>
              </w:rPr>
            </w:pPr>
            <w:r w:rsidRPr="00E358E8">
              <w:rPr>
                <w:sz w:val="18"/>
                <w:szCs w:val="18"/>
              </w:rPr>
              <w:t>0                0             0</w:t>
            </w:r>
          </w:p>
        </w:tc>
        <w:tc>
          <w:tcPr>
            <w:tcW w:w="1297" w:type="dxa"/>
            <w:gridSpan w:val="3"/>
            <w:tcBorders>
              <w:top w:val="nil"/>
              <w:bottom w:val="nil"/>
            </w:tcBorders>
          </w:tcPr>
          <w:p w:rsidR="00441546" w:rsidRPr="00E358E8" w:rsidRDefault="00441546" w:rsidP="00441546">
            <w:pPr>
              <w:jc w:val="center"/>
              <w:rPr>
                <w:sz w:val="18"/>
                <w:szCs w:val="18"/>
              </w:rPr>
            </w:pPr>
          </w:p>
        </w:tc>
      </w:tr>
      <w:tr w:rsidR="00441546" w:rsidRPr="00E358E8" w:rsidTr="00441546">
        <w:trPr>
          <w:gridAfter w:val="1"/>
          <w:wAfter w:w="1129" w:type="dxa"/>
          <w:trHeight w:val="496"/>
        </w:trPr>
        <w:tc>
          <w:tcPr>
            <w:tcW w:w="377" w:type="dxa"/>
            <w:vMerge/>
          </w:tcPr>
          <w:p w:rsidR="00441546" w:rsidRPr="00E358E8" w:rsidRDefault="00441546" w:rsidP="00441546">
            <w:pPr>
              <w:jc w:val="center"/>
              <w:rPr>
                <w:sz w:val="18"/>
                <w:szCs w:val="18"/>
              </w:rPr>
            </w:pPr>
          </w:p>
        </w:tc>
        <w:tc>
          <w:tcPr>
            <w:tcW w:w="692" w:type="dxa"/>
            <w:vMerge/>
          </w:tcPr>
          <w:p w:rsidR="00441546" w:rsidRPr="00E358E8" w:rsidRDefault="00441546" w:rsidP="00441546">
            <w:pPr>
              <w:jc w:val="right"/>
              <w:rPr>
                <w:sz w:val="18"/>
                <w:szCs w:val="18"/>
              </w:rPr>
            </w:pPr>
          </w:p>
        </w:tc>
        <w:tc>
          <w:tcPr>
            <w:tcW w:w="1312" w:type="dxa"/>
            <w:gridSpan w:val="2"/>
            <w:vMerge/>
          </w:tcPr>
          <w:p w:rsidR="00441546" w:rsidRPr="00E358E8" w:rsidRDefault="00441546" w:rsidP="00441546">
            <w:pPr>
              <w:rPr>
                <w:sz w:val="18"/>
                <w:szCs w:val="18"/>
              </w:rPr>
            </w:pPr>
          </w:p>
        </w:tc>
        <w:tc>
          <w:tcPr>
            <w:tcW w:w="1703" w:type="dxa"/>
            <w:gridSpan w:val="2"/>
          </w:tcPr>
          <w:p w:rsidR="00441546" w:rsidRPr="00E358E8" w:rsidRDefault="00441546" w:rsidP="00441546">
            <w:pPr>
              <w:rPr>
                <w:sz w:val="18"/>
                <w:szCs w:val="18"/>
              </w:rPr>
            </w:pPr>
          </w:p>
          <w:p w:rsidR="00441546" w:rsidRPr="00E358E8" w:rsidRDefault="00441546" w:rsidP="00441546">
            <w:pPr>
              <w:jc w:val="right"/>
              <w:rPr>
                <w:sz w:val="18"/>
                <w:szCs w:val="18"/>
              </w:rPr>
            </w:pPr>
            <w:r w:rsidRPr="00E358E8">
              <w:rPr>
                <w:b/>
                <w:sz w:val="18"/>
                <w:szCs w:val="18"/>
              </w:rPr>
              <w:t>Итого*</w:t>
            </w:r>
          </w:p>
        </w:tc>
        <w:tc>
          <w:tcPr>
            <w:tcW w:w="857" w:type="dxa"/>
            <w:gridSpan w:val="2"/>
          </w:tcPr>
          <w:p w:rsidR="00441546" w:rsidRPr="00E358E8" w:rsidRDefault="00441546" w:rsidP="00441546">
            <w:pPr>
              <w:jc w:val="center"/>
              <w:rPr>
                <w:sz w:val="18"/>
                <w:szCs w:val="18"/>
              </w:rPr>
            </w:pPr>
            <w:r w:rsidRPr="00E358E8">
              <w:rPr>
                <w:sz w:val="18"/>
                <w:szCs w:val="18"/>
              </w:rPr>
              <w:t>0</w:t>
            </w:r>
          </w:p>
        </w:tc>
        <w:tc>
          <w:tcPr>
            <w:tcW w:w="855" w:type="dxa"/>
          </w:tcPr>
          <w:p w:rsidR="00441546" w:rsidRPr="00E358E8" w:rsidRDefault="00441546" w:rsidP="00441546">
            <w:pPr>
              <w:jc w:val="center"/>
              <w:rPr>
                <w:sz w:val="18"/>
                <w:szCs w:val="18"/>
              </w:rPr>
            </w:pPr>
            <w:r w:rsidRPr="00E358E8">
              <w:rPr>
                <w:sz w:val="18"/>
                <w:szCs w:val="18"/>
              </w:rPr>
              <w:t>0</w:t>
            </w:r>
          </w:p>
        </w:tc>
        <w:tc>
          <w:tcPr>
            <w:tcW w:w="994" w:type="dxa"/>
          </w:tcPr>
          <w:p w:rsidR="00441546" w:rsidRPr="00E358E8" w:rsidRDefault="00441546" w:rsidP="00441546">
            <w:pPr>
              <w:jc w:val="center"/>
              <w:rPr>
                <w:sz w:val="18"/>
                <w:szCs w:val="18"/>
              </w:rPr>
            </w:pPr>
            <w:r w:rsidRPr="00E358E8">
              <w:rPr>
                <w:sz w:val="18"/>
                <w:szCs w:val="18"/>
              </w:rPr>
              <w:t>0</w:t>
            </w:r>
          </w:p>
        </w:tc>
        <w:tc>
          <w:tcPr>
            <w:tcW w:w="2827" w:type="dxa"/>
            <w:gridSpan w:val="3"/>
          </w:tcPr>
          <w:p w:rsidR="00441546" w:rsidRPr="00E358E8" w:rsidRDefault="00441546" w:rsidP="00441546">
            <w:pPr>
              <w:jc w:val="center"/>
              <w:rPr>
                <w:sz w:val="18"/>
                <w:szCs w:val="18"/>
              </w:rPr>
            </w:pPr>
            <w:r w:rsidRPr="00E358E8">
              <w:rPr>
                <w:sz w:val="18"/>
                <w:szCs w:val="18"/>
              </w:rPr>
              <w:t>0                0             0</w:t>
            </w:r>
          </w:p>
        </w:tc>
        <w:tc>
          <w:tcPr>
            <w:tcW w:w="1297" w:type="dxa"/>
            <w:gridSpan w:val="3"/>
            <w:tcBorders>
              <w:top w:val="nil"/>
            </w:tcBorders>
          </w:tcPr>
          <w:p w:rsidR="00441546" w:rsidRPr="00E358E8" w:rsidRDefault="00441546" w:rsidP="00441546">
            <w:pPr>
              <w:jc w:val="center"/>
              <w:rPr>
                <w:sz w:val="18"/>
                <w:szCs w:val="18"/>
              </w:rPr>
            </w:pPr>
          </w:p>
        </w:tc>
      </w:tr>
      <w:tr w:rsidR="00441546" w:rsidRPr="00E358E8" w:rsidTr="00441546">
        <w:trPr>
          <w:gridAfter w:val="1"/>
          <w:wAfter w:w="1129" w:type="dxa"/>
          <w:trHeight w:val="832"/>
        </w:trPr>
        <w:tc>
          <w:tcPr>
            <w:tcW w:w="377" w:type="dxa"/>
            <w:vMerge w:val="restart"/>
          </w:tcPr>
          <w:p w:rsidR="00441546" w:rsidRPr="00E358E8" w:rsidRDefault="00441546" w:rsidP="00441546">
            <w:pPr>
              <w:jc w:val="center"/>
              <w:rPr>
                <w:sz w:val="18"/>
                <w:szCs w:val="18"/>
                <w:u w:val="single"/>
              </w:rPr>
            </w:pPr>
          </w:p>
        </w:tc>
        <w:tc>
          <w:tcPr>
            <w:tcW w:w="692" w:type="dxa"/>
            <w:vMerge w:val="restart"/>
          </w:tcPr>
          <w:p w:rsidR="00441546" w:rsidRPr="00E358E8" w:rsidRDefault="00441546" w:rsidP="00441546">
            <w:pPr>
              <w:rPr>
                <w:sz w:val="18"/>
                <w:szCs w:val="18"/>
              </w:rPr>
            </w:pPr>
            <w:r w:rsidRPr="00E358E8">
              <w:rPr>
                <w:sz w:val="18"/>
                <w:szCs w:val="18"/>
              </w:rPr>
              <w:t>5.3</w:t>
            </w:r>
          </w:p>
          <w:p w:rsidR="00441546" w:rsidRPr="00E358E8" w:rsidRDefault="00441546" w:rsidP="00441546">
            <w:pPr>
              <w:rPr>
                <w:sz w:val="18"/>
                <w:szCs w:val="18"/>
              </w:rPr>
            </w:pPr>
          </w:p>
          <w:p w:rsidR="00441546" w:rsidRPr="00E358E8" w:rsidRDefault="00441546" w:rsidP="00441546">
            <w:pPr>
              <w:rPr>
                <w:sz w:val="18"/>
                <w:szCs w:val="18"/>
              </w:rPr>
            </w:pPr>
          </w:p>
          <w:p w:rsidR="00441546" w:rsidRPr="00E358E8" w:rsidRDefault="00441546" w:rsidP="00441546">
            <w:pPr>
              <w:rPr>
                <w:sz w:val="18"/>
                <w:szCs w:val="18"/>
              </w:rPr>
            </w:pPr>
          </w:p>
          <w:p w:rsidR="00441546" w:rsidRPr="00E358E8" w:rsidRDefault="00441546" w:rsidP="00441546">
            <w:pPr>
              <w:rPr>
                <w:sz w:val="18"/>
                <w:szCs w:val="18"/>
              </w:rPr>
            </w:pPr>
          </w:p>
          <w:p w:rsidR="00441546" w:rsidRPr="00E358E8" w:rsidRDefault="00441546" w:rsidP="00441546">
            <w:pPr>
              <w:rPr>
                <w:sz w:val="18"/>
                <w:szCs w:val="18"/>
              </w:rPr>
            </w:pPr>
          </w:p>
          <w:p w:rsidR="00441546" w:rsidRPr="00E358E8" w:rsidRDefault="00441546" w:rsidP="00441546">
            <w:pPr>
              <w:rPr>
                <w:sz w:val="18"/>
                <w:szCs w:val="18"/>
              </w:rPr>
            </w:pPr>
          </w:p>
          <w:p w:rsidR="00441546" w:rsidRPr="00E358E8" w:rsidRDefault="00441546" w:rsidP="00441546">
            <w:pPr>
              <w:rPr>
                <w:sz w:val="18"/>
                <w:szCs w:val="18"/>
              </w:rPr>
            </w:pPr>
          </w:p>
          <w:p w:rsidR="00441546" w:rsidRPr="00E358E8" w:rsidRDefault="00441546" w:rsidP="00441546">
            <w:pPr>
              <w:rPr>
                <w:sz w:val="18"/>
                <w:szCs w:val="18"/>
              </w:rPr>
            </w:pPr>
          </w:p>
          <w:p w:rsidR="00441546" w:rsidRPr="00E358E8" w:rsidRDefault="00441546" w:rsidP="00441546">
            <w:pPr>
              <w:rPr>
                <w:sz w:val="18"/>
                <w:szCs w:val="18"/>
              </w:rPr>
            </w:pPr>
          </w:p>
          <w:p w:rsidR="00441546" w:rsidRPr="00E358E8" w:rsidRDefault="00441546" w:rsidP="00441546">
            <w:pPr>
              <w:rPr>
                <w:sz w:val="18"/>
                <w:szCs w:val="18"/>
              </w:rPr>
            </w:pPr>
          </w:p>
          <w:p w:rsidR="00441546" w:rsidRPr="00E358E8" w:rsidRDefault="00441546" w:rsidP="00441546">
            <w:pPr>
              <w:rPr>
                <w:sz w:val="18"/>
                <w:szCs w:val="18"/>
              </w:rPr>
            </w:pPr>
          </w:p>
          <w:p w:rsidR="00441546" w:rsidRPr="00E358E8" w:rsidRDefault="00441546" w:rsidP="00441546">
            <w:pPr>
              <w:rPr>
                <w:sz w:val="18"/>
                <w:szCs w:val="18"/>
              </w:rPr>
            </w:pPr>
          </w:p>
          <w:p w:rsidR="00441546" w:rsidRPr="00E358E8" w:rsidRDefault="00441546" w:rsidP="00441546">
            <w:pPr>
              <w:rPr>
                <w:sz w:val="18"/>
                <w:szCs w:val="18"/>
              </w:rPr>
            </w:pPr>
          </w:p>
          <w:p w:rsidR="00441546" w:rsidRPr="00E358E8" w:rsidRDefault="00441546" w:rsidP="00441546">
            <w:pPr>
              <w:rPr>
                <w:sz w:val="18"/>
                <w:szCs w:val="18"/>
              </w:rPr>
            </w:pPr>
          </w:p>
          <w:p w:rsidR="00441546" w:rsidRPr="00E358E8" w:rsidRDefault="00441546" w:rsidP="00441546">
            <w:pPr>
              <w:rPr>
                <w:sz w:val="18"/>
                <w:szCs w:val="18"/>
              </w:rPr>
            </w:pPr>
          </w:p>
          <w:p w:rsidR="00441546" w:rsidRPr="00E358E8" w:rsidRDefault="00441546" w:rsidP="00441546">
            <w:pPr>
              <w:rPr>
                <w:sz w:val="18"/>
                <w:szCs w:val="18"/>
              </w:rPr>
            </w:pPr>
          </w:p>
          <w:p w:rsidR="00441546" w:rsidRPr="00E358E8" w:rsidRDefault="00441546" w:rsidP="00441546">
            <w:pPr>
              <w:rPr>
                <w:sz w:val="18"/>
                <w:szCs w:val="18"/>
              </w:rPr>
            </w:pPr>
          </w:p>
          <w:p w:rsidR="00441546" w:rsidRPr="00E358E8" w:rsidRDefault="00441546" w:rsidP="00441546">
            <w:pPr>
              <w:rPr>
                <w:sz w:val="18"/>
                <w:szCs w:val="18"/>
              </w:rPr>
            </w:pPr>
          </w:p>
          <w:p w:rsidR="00441546" w:rsidRPr="00E358E8" w:rsidRDefault="00441546" w:rsidP="00441546">
            <w:pPr>
              <w:rPr>
                <w:sz w:val="18"/>
                <w:szCs w:val="18"/>
              </w:rPr>
            </w:pPr>
          </w:p>
          <w:p w:rsidR="00441546" w:rsidRPr="00E358E8" w:rsidRDefault="00441546" w:rsidP="00441546">
            <w:pPr>
              <w:jc w:val="right"/>
              <w:rPr>
                <w:sz w:val="18"/>
                <w:szCs w:val="18"/>
                <w:u w:val="single"/>
              </w:rPr>
            </w:pPr>
          </w:p>
        </w:tc>
        <w:tc>
          <w:tcPr>
            <w:tcW w:w="1312" w:type="dxa"/>
            <w:gridSpan w:val="2"/>
            <w:vMerge w:val="restart"/>
          </w:tcPr>
          <w:p w:rsidR="00441546" w:rsidRPr="00E358E8" w:rsidRDefault="00441546" w:rsidP="00441546">
            <w:pPr>
              <w:rPr>
                <w:sz w:val="18"/>
                <w:szCs w:val="18"/>
              </w:rPr>
            </w:pPr>
            <w:r w:rsidRPr="00E358E8">
              <w:rPr>
                <w:sz w:val="18"/>
                <w:szCs w:val="18"/>
              </w:rPr>
              <w:t>Прочие Межбюджетные средства (парки)</w:t>
            </w:r>
          </w:p>
          <w:p w:rsidR="00441546" w:rsidRPr="00E358E8" w:rsidRDefault="00441546" w:rsidP="00441546">
            <w:pPr>
              <w:rPr>
                <w:sz w:val="18"/>
                <w:szCs w:val="18"/>
              </w:rPr>
            </w:pPr>
          </w:p>
          <w:p w:rsidR="00441546" w:rsidRPr="00E358E8" w:rsidRDefault="00441546" w:rsidP="00441546">
            <w:pPr>
              <w:rPr>
                <w:sz w:val="18"/>
                <w:szCs w:val="18"/>
              </w:rPr>
            </w:pPr>
          </w:p>
          <w:p w:rsidR="00441546" w:rsidRPr="00E358E8" w:rsidRDefault="00441546" w:rsidP="00441546">
            <w:pPr>
              <w:rPr>
                <w:sz w:val="18"/>
                <w:szCs w:val="18"/>
              </w:rPr>
            </w:pPr>
          </w:p>
          <w:p w:rsidR="00441546" w:rsidRPr="00E358E8" w:rsidRDefault="00441546" w:rsidP="00441546">
            <w:pPr>
              <w:rPr>
                <w:sz w:val="18"/>
                <w:szCs w:val="18"/>
              </w:rPr>
            </w:pPr>
          </w:p>
          <w:p w:rsidR="00441546" w:rsidRPr="00E358E8" w:rsidRDefault="00441546" w:rsidP="00441546">
            <w:pPr>
              <w:rPr>
                <w:sz w:val="18"/>
                <w:szCs w:val="18"/>
              </w:rPr>
            </w:pPr>
          </w:p>
          <w:p w:rsidR="00441546" w:rsidRPr="00E358E8" w:rsidRDefault="00441546" w:rsidP="00441546">
            <w:pPr>
              <w:rPr>
                <w:sz w:val="18"/>
                <w:szCs w:val="18"/>
              </w:rPr>
            </w:pPr>
          </w:p>
          <w:p w:rsidR="00441546" w:rsidRPr="00E358E8" w:rsidRDefault="00441546" w:rsidP="00441546">
            <w:pPr>
              <w:rPr>
                <w:sz w:val="18"/>
                <w:szCs w:val="18"/>
              </w:rPr>
            </w:pPr>
          </w:p>
          <w:p w:rsidR="00441546" w:rsidRPr="00E358E8" w:rsidRDefault="00441546" w:rsidP="00441546">
            <w:pPr>
              <w:rPr>
                <w:sz w:val="18"/>
                <w:szCs w:val="18"/>
              </w:rPr>
            </w:pPr>
          </w:p>
          <w:p w:rsidR="00441546" w:rsidRPr="00E358E8" w:rsidRDefault="00441546" w:rsidP="00441546">
            <w:pPr>
              <w:rPr>
                <w:sz w:val="18"/>
                <w:szCs w:val="18"/>
              </w:rPr>
            </w:pPr>
          </w:p>
          <w:p w:rsidR="00441546" w:rsidRPr="00E358E8" w:rsidRDefault="00441546" w:rsidP="00441546">
            <w:pPr>
              <w:rPr>
                <w:sz w:val="18"/>
                <w:szCs w:val="18"/>
              </w:rPr>
            </w:pPr>
          </w:p>
          <w:p w:rsidR="00441546" w:rsidRPr="00E358E8" w:rsidRDefault="00441546" w:rsidP="00441546">
            <w:pPr>
              <w:rPr>
                <w:sz w:val="18"/>
                <w:szCs w:val="18"/>
              </w:rPr>
            </w:pPr>
          </w:p>
          <w:p w:rsidR="00441546" w:rsidRPr="00E358E8" w:rsidRDefault="00441546" w:rsidP="00441546">
            <w:pPr>
              <w:rPr>
                <w:sz w:val="18"/>
                <w:szCs w:val="18"/>
              </w:rPr>
            </w:pPr>
          </w:p>
          <w:p w:rsidR="00441546" w:rsidRPr="00E358E8" w:rsidRDefault="00441546" w:rsidP="00441546">
            <w:pPr>
              <w:rPr>
                <w:sz w:val="18"/>
                <w:szCs w:val="18"/>
              </w:rPr>
            </w:pPr>
          </w:p>
          <w:p w:rsidR="00441546" w:rsidRPr="00E358E8" w:rsidRDefault="00441546" w:rsidP="00441546">
            <w:pPr>
              <w:rPr>
                <w:sz w:val="18"/>
                <w:szCs w:val="18"/>
              </w:rPr>
            </w:pPr>
          </w:p>
          <w:p w:rsidR="00441546" w:rsidRPr="00E358E8" w:rsidRDefault="00441546" w:rsidP="00441546">
            <w:pPr>
              <w:rPr>
                <w:sz w:val="18"/>
                <w:szCs w:val="18"/>
              </w:rPr>
            </w:pPr>
          </w:p>
          <w:p w:rsidR="00441546" w:rsidRPr="00E358E8" w:rsidRDefault="00441546" w:rsidP="00441546">
            <w:pPr>
              <w:rPr>
                <w:sz w:val="18"/>
                <w:szCs w:val="18"/>
              </w:rPr>
            </w:pPr>
          </w:p>
          <w:p w:rsidR="00441546" w:rsidRPr="00E358E8" w:rsidRDefault="00441546" w:rsidP="00441546">
            <w:pPr>
              <w:rPr>
                <w:sz w:val="18"/>
                <w:szCs w:val="18"/>
                <w:u w:val="single"/>
              </w:rPr>
            </w:pPr>
          </w:p>
        </w:tc>
        <w:tc>
          <w:tcPr>
            <w:tcW w:w="1703" w:type="dxa"/>
            <w:gridSpan w:val="2"/>
          </w:tcPr>
          <w:p w:rsidR="00441546" w:rsidRPr="00E358E8" w:rsidRDefault="00441546" w:rsidP="00441546">
            <w:pPr>
              <w:rPr>
                <w:b/>
                <w:sz w:val="18"/>
                <w:szCs w:val="18"/>
                <w:u w:val="single"/>
              </w:rPr>
            </w:pPr>
            <w:r w:rsidRPr="00E358E8">
              <w:rPr>
                <w:sz w:val="18"/>
                <w:szCs w:val="18"/>
              </w:rPr>
              <w:t>Федеральный бюджет</w:t>
            </w:r>
          </w:p>
          <w:p w:rsidR="00441546" w:rsidRPr="00E358E8" w:rsidRDefault="00441546" w:rsidP="00441546">
            <w:pPr>
              <w:rPr>
                <w:b/>
                <w:sz w:val="18"/>
                <w:szCs w:val="18"/>
                <w:u w:val="single"/>
              </w:rPr>
            </w:pPr>
          </w:p>
          <w:p w:rsidR="00441546" w:rsidRPr="00E358E8" w:rsidRDefault="00441546" w:rsidP="00441546">
            <w:pPr>
              <w:rPr>
                <w:b/>
                <w:sz w:val="18"/>
                <w:szCs w:val="18"/>
                <w:u w:val="single"/>
              </w:rPr>
            </w:pPr>
          </w:p>
        </w:tc>
        <w:tc>
          <w:tcPr>
            <w:tcW w:w="857" w:type="dxa"/>
            <w:gridSpan w:val="2"/>
          </w:tcPr>
          <w:p w:rsidR="00441546" w:rsidRPr="00E358E8" w:rsidRDefault="00441546" w:rsidP="00441546">
            <w:pPr>
              <w:jc w:val="center"/>
              <w:rPr>
                <w:sz w:val="18"/>
                <w:szCs w:val="18"/>
              </w:rPr>
            </w:pPr>
            <w:r w:rsidRPr="00E358E8">
              <w:rPr>
                <w:sz w:val="18"/>
                <w:szCs w:val="18"/>
              </w:rPr>
              <w:t>0</w:t>
            </w:r>
          </w:p>
          <w:p w:rsidR="00441546" w:rsidRPr="00E358E8" w:rsidRDefault="00441546" w:rsidP="00441546">
            <w:pPr>
              <w:jc w:val="center"/>
              <w:rPr>
                <w:sz w:val="18"/>
                <w:szCs w:val="18"/>
              </w:rPr>
            </w:pPr>
          </w:p>
          <w:p w:rsidR="00441546" w:rsidRPr="00E358E8" w:rsidRDefault="00441546" w:rsidP="00441546">
            <w:pPr>
              <w:jc w:val="center"/>
              <w:rPr>
                <w:sz w:val="18"/>
                <w:szCs w:val="18"/>
              </w:rPr>
            </w:pPr>
          </w:p>
        </w:tc>
        <w:tc>
          <w:tcPr>
            <w:tcW w:w="855" w:type="dxa"/>
          </w:tcPr>
          <w:p w:rsidR="00441546" w:rsidRPr="00E358E8" w:rsidRDefault="00441546" w:rsidP="00441546">
            <w:pPr>
              <w:jc w:val="center"/>
              <w:rPr>
                <w:sz w:val="18"/>
                <w:szCs w:val="18"/>
              </w:rPr>
            </w:pPr>
            <w:r w:rsidRPr="00E358E8">
              <w:rPr>
                <w:sz w:val="18"/>
                <w:szCs w:val="18"/>
              </w:rPr>
              <w:t>0</w:t>
            </w:r>
          </w:p>
          <w:p w:rsidR="00441546" w:rsidRPr="00E358E8" w:rsidRDefault="00441546" w:rsidP="00441546">
            <w:pPr>
              <w:jc w:val="center"/>
              <w:rPr>
                <w:sz w:val="18"/>
                <w:szCs w:val="18"/>
              </w:rPr>
            </w:pPr>
          </w:p>
          <w:p w:rsidR="00441546" w:rsidRPr="00E358E8" w:rsidRDefault="00441546" w:rsidP="00441546">
            <w:pPr>
              <w:jc w:val="center"/>
              <w:rPr>
                <w:sz w:val="18"/>
                <w:szCs w:val="18"/>
              </w:rPr>
            </w:pPr>
          </w:p>
          <w:p w:rsidR="00441546" w:rsidRPr="00E358E8" w:rsidRDefault="00441546" w:rsidP="00441546">
            <w:pPr>
              <w:jc w:val="center"/>
              <w:rPr>
                <w:sz w:val="18"/>
                <w:szCs w:val="18"/>
              </w:rPr>
            </w:pPr>
          </w:p>
        </w:tc>
        <w:tc>
          <w:tcPr>
            <w:tcW w:w="994" w:type="dxa"/>
          </w:tcPr>
          <w:p w:rsidR="00441546" w:rsidRPr="00E358E8" w:rsidRDefault="00441546" w:rsidP="00441546">
            <w:pPr>
              <w:jc w:val="center"/>
              <w:rPr>
                <w:sz w:val="18"/>
                <w:szCs w:val="18"/>
              </w:rPr>
            </w:pPr>
            <w:r w:rsidRPr="00E358E8">
              <w:rPr>
                <w:sz w:val="18"/>
                <w:szCs w:val="18"/>
              </w:rPr>
              <w:t>0</w:t>
            </w:r>
          </w:p>
          <w:p w:rsidR="00441546" w:rsidRPr="00E358E8" w:rsidRDefault="00441546" w:rsidP="00441546">
            <w:pPr>
              <w:jc w:val="center"/>
              <w:rPr>
                <w:sz w:val="18"/>
                <w:szCs w:val="18"/>
              </w:rPr>
            </w:pPr>
          </w:p>
        </w:tc>
        <w:tc>
          <w:tcPr>
            <w:tcW w:w="2827" w:type="dxa"/>
            <w:gridSpan w:val="3"/>
          </w:tcPr>
          <w:p w:rsidR="00441546" w:rsidRPr="00E358E8" w:rsidRDefault="00441546" w:rsidP="00441546">
            <w:pPr>
              <w:jc w:val="center"/>
              <w:rPr>
                <w:sz w:val="18"/>
                <w:szCs w:val="18"/>
              </w:rPr>
            </w:pPr>
            <w:r w:rsidRPr="00E358E8">
              <w:rPr>
                <w:sz w:val="18"/>
                <w:szCs w:val="18"/>
              </w:rPr>
              <w:t>0                0             0</w:t>
            </w:r>
          </w:p>
        </w:tc>
        <w:tc>
          <w:tcPr>
            <w:tcW w:w="1297" w:type="dxa"/>
            <w:gridSpan w:val="3"/>
            <w:vMerge w:val="restart"/>
          </w:tcPr>
          <w:p w:rsidR="00441546" w:rsidRPr="00E358E8" w:rsidRDefault="00441546" w:rsidP="00441546">
            <w:pPr>
              <w:jc w:val="center"/>
              <w:rPr>
                <w:sz w:val="18"/>
                <w:szCs w:val="18"/>
                <w:u w:val="single"/>
              </w:rPr>
            </w:pPr>
            <w:r w:rsidRPr="00E358E8">
              <w:rPr>
                <w:sz w:val="18"/>
                <w:szCs w:val="18"/>
              </w:rPr>
              <w:t>Администрация Орловского городского поселения</w:t>
            </w:r>
          </w:p>
        </w:tc>
      </w:tr>
      <w:tr w:rsidR="00441546" w:rsidRPr="00E358E8" w:rsidTr="00441546">
        <w:trPr>
          <w:gridAfter w:val="1"/>
          <w:wAfter w:w="1129" w:type="dxa"/>
          <w:trHeight w:val="730"/>
        </w:trPr>
        <w:tc>
          <w:tcPr>
            <w:tcW w:w="377" w:type="dxa"/>
            <w:vMerge/>
          </w:tcPr>
          <w:p w:rsidR="00441546" w:rsidRPr="00E358E8" w:rsidRDefault="00441546" w:rsidP="00441546">
            <w:pPr>
              <w:jc w:val="center"/>
              <w:rPr>
                <w:sz w:val="18"/>
                <w:szCs w:val="18"/>
                <w:u w:val="single"/>
              </w:rPr>
            </w:pPr>
          </w:p>
        </w:tc>
        <w:tc>
          <w:tcPr>
            <w:tcW w:w="692" w:type="dxa"/>
            <w:vMerge/>
          </w:tcPr>
          <w:p w:rsidR="00441546" w:rsidRPr="00E358E8" w:rsidRDefault="00441546" w:rsidP="00441546">
            <w:pPr>
              <w:rPr>
                <w:sz w:val="18"/>
                <w:szCs w:val="18"/>
              </w:rPr>
            </w:pPr>
          </w:p>
        </w:tc>
        <w:tc>
          <w:tcPr>
            <w:tcW w:w="1312" w:type="dxa"/>
            <w:gridSpan w:val="2"/>
            <w:vMerge/>
          </w:tcPr>
          <w:p w:rsidR="00441546" w:rsidRPr="00E358E8" w:rsidRDefault="00441546" w:rsidP="00441546">
            <w:pPr>
              <w:rPr>
                <w:sz w:val="18"/>
                <w:szCs w:val="18"/>
              </w:rPr>
            </w:pPr>
          </w:p>
        </w:tc>
        <w:tc>
          <w:tcPr>
            <w:tcW w:w="1703" w:type="dxa"/>
            <w:gridSpan w:val="2"/>
          </w:tcPr>
          <w:p w:rsidR="00441546" w:rsidRPr="00E358E8" w:rsidRDefault="00441546" w:rsidP="00441546">
            <w:pPr>
              <w:rPr>
                <w:b/>
                <w:sz w:val="18"/>
                <w:szCs w:val="18"/>
                <w:u w:val="single"/>
              </w:rPr>
            </w:pPr>
            <w:r w:rsidRPr="00E358E8">
              <w:rPr>
                <w:sz w:val="18"/>
                <w:szCs w:val="18"/>
              </w:rPr>
              <w:t>Областной бюджет</w:t>
            </w:r>
          </w:p>
          <w:p w:rsidR="00441546" w:rsidRPr="00E358E8" w:rsidRDefault="00441546" w:rsidP="00441546">
            <w:pPr>
              <w:rPr>
                <w:sz w:val="18"/>
                <w:szCs w:val="18"/>
              </w:rPr>
            </w:pPr>
          </w:p>
        </w:tc>
        <w:tc>
          <w:tcPr>
            <w:tcW w:w="857" w:type="dxa"/>
            <w:gridSpan w:val="2"/>
          </w:tcPr>
          <w:p w:rsidR="00441546" w:rsidRPr="00E358E8" w:rsidRDefault="00441546" w:rsidP="00441546">
            <w:pPr>
              <w:jc w:val="center"/>
              <w:rPr>
                <w:sz w:val="18"/>
                <w:szCs w:val="18"/>
              </w:rPr>
            </w:pPr>
          </w:p>
          <w:p w:rsidR="00441546" w:rsidRPr="00E358E8" w:rsidRDefault="00441546" w:rsidP="00441546">
            <w:pPr>
              <w:jc w:val="center"/>
              <w:rPr>
                <w:sz w:val="18"/>
                <w:szCs w:val="18"/>
              </w:rPr>
            </w:pPr>
            <w:r w:rsidRPr="00E358E8">
              <w:rPr>
                <w:sz w:val="18"/>
                <w:szCs w:val="18"/>
              </w:rPr>
              <w:t>0</w:t>
            </w:r>
          </w:p>
          <w:p w:rsidR="00441546" w:rsidRPr="00E358E8" w:rsidRDefault="00441546" w:rsidP="00441546">
            <w:pPr>
              <w:jc w:val="center"/>
              <w:rPr>
                <w:sz w:val="18"/>
                <w:szCs w:val="18"/>
              </w:rPr>
            </w:pPr>
          </w:p>
        </w:tc>
        <w:tc>
          <w:tcPr>
            <w:tcW w:w="855" w:type="dxa"/>
          </w:tcPr>
          <w:p w:rsidR="00441546" w:rsidRPr="00E358E8" w:rsidRDefault="00441546" w:rsidP="00441546">
            <w:pPr>
              <w:jc w:val="center"/>
              <w:rPr>
                <w:sz w:val="18"/>
                <w:szCs w:val="18"/>
              </w:rPr>
            </w:pPr>
          </w:p>
          <w:p w:rsidR="00441546" w:rsidRPr="00E358E8" w:rsidRDefault="00441546" w:rsidP="00441546">
            <w:pPr>
              <w:jc w:val="center"/>
              <w:rPr>
                <w:sz w:val="18"/>
                <w:szCs w:val="18"/>
              </w:rPr>
            </w:pPr>
            <w:r w:rsidRPr="00E358E8">
              <w:rPr>
                <w:sz w:val="18"/>
                <w:szCs w:val="18"/>
              </w:rPr>
              <w:t>0</w:t>
            </w:r>
          </w:p>
          <w:p w:rsidR="00441546" w:rsidRPr="00E358E8" w:rsidRDefault="00441546" w:rsidP="00441546">
            <w:pPr>
              <w:jc w:val="center"/>
              <w:rPr>
                <w:sz w:val="18"/>
                <w:szCs w:val="18"/>
              </w:rPr>
            </w:pPr>
          </w:p>
        </w:tc>
        <w:tc>
          <w:tcPr>
            <w:tcW w:w="994" w:type="dxa"/>
          </w:tcPr>
          <w:p w:rsidR="00441546" w:rsidRPr="00E358E8" w:rsidRDefault="00441546" w:rsidP="00441546">
            <w:pPr>
              <w:jc w:val="center"/>
              <w:rPr>
                <w:sz w:val="18"/>
                <w:szCs w:val="18"/>
              </w:rPr>
            </w:pPr>
          </w:p>
          <w:p w:rsidR="00441546" w:rsidRPr="00E358E8" w:rsidRDefault="00441546" w:rsidP="00441546">
            <w:pPr>
              <w:jc w:val="center"/>
              <w:rPr>
                <w:sz w:val="18"/>
                <w:szCs w:val="18"/>
              </w:rPr>
            </w:pPr>
            <w:r w:rsidRPr="00E358E8">
              <w:rPr>
                <w:sz w:val="18"/>
                <w:szCs w:val="18"/>
              </w:rPr>
              <w:t>0</w:t>
            </w:r>
          </w:p>
          <w:p w:rsidR="00441546" w:rsidRPr="00E358E8" w:rsidRDefault="00441546" w:rsidP="00441546">
            <w:pPr>
              <w:jc w:val="center"/>
              <w:rPr>
                <w:sz w:val="18"/>
                <w:szCs w:val="18"/>
              </w:rPr>
            </w:pPr>
          </w:p>
        </w:tc>
        <w:tc>
          <w:tcPr>
            <w:tcW w:w="2827" w:type="dxa"/>
            <w:gridSpan w:val="3"/>
          </w:tcPr>
          <w:p w:rsidR="00441546" w:rsidRPr="00E358E8" w:rsidRDefault="00441546" w:rsidP="00441546">
            <w:pPr>
              <w:jc w:val="center"/>
              <w:rPr>
                <w:sz w:val="18"/>
                <w:szCs w:val="18"/>
              </w:rPr>
            </w:pPr>
          </w:p>
          <w:p w:rsidR="00441546" w:rsidRPr="00E358E8" w:rsidRDefault="00441546" w:rsidP="00441546">
            <w:pPr>
              <w:jc w:val="center"/>
              <w:rPr>
                <w:sz w:val="18"/>
                <w:szCs w:val="18"/>
              </w:rPr>
            </w:pPr>
            <w:r w:rsidRPr="00E358E8">
              <w:rPr>
                <w:sz w:val="18"/>
                <w:szCs w:val="18"/>
              </w:rPr>
              <w:t>0                0             0</w:t>
            </w:r>
          </w:p>
        </w:tc>
        <w:tc>
          <w:tcPr>
            <w:tcW w:w="1297" w:type="dxa"/>
            <w:gridSpan w:val="3"/>
            <w:vMerge/>
          </w:tcPr>
          <w:p w:rsidR="00441546" w:rsidRPr="00E358E8" w:rsidRDefault="00441546" w:rsidP="00441546">
            <w:pPr>
              <w:jc w:val="center"/>
              <w:rPr>
                <w:sz w:val="18"/>
                <w:szCs w:val="18"/>
                <w:u w:val="single"/>
              </w:rPr>
            </w:pPr>
          </w:p>
        </w:tc>
      </w:tr>
      <w:tr w:rsidR="00441546" w:rsidRPr="00E358E8" w:rsidTr="00441546">
        <w:trPr>
          <w:gridAfter w:val="1"/>
          <w:wAfter w:w="1129" w:type="dxa"/>
          <w:trHeight w:val="1225"/>
        </w:trPr>
        <w:tc>
          <w:tcPr>
            <w:tcW w:w="377" w:type="dxa"/>
            <w:vMerge/>
          </w:tcPr>
          <w:p w:rsidR="00441546" w:rsidRPr="00E358E8" w:rsidRDefault="00441546" w:rsidP="00441546">
            <w:pPr>
              <w:jc w:val="center"/>
              <w:rPr>
                <w:sz w:val="18"/>
                <w:szCs w:val="18"/>
                <w:u w:val="single"/>
              </w:rPr>
            </w:pPr>
          </w:p>
        </w:tc>
        <w:tc>
          <w:tcPr>
            <w:tcW w:w="692" w:type="dxa"/>
            <w:vMerge/>
          </w:tcPr>
          <w:p w:rsidR="00441546" w:rsidRPr="00E358E8" w:rsidRDefault="00441546" w:rsidP="00441546">
            <w:pPr>
              <w:rPr>
                <w:sz w:val="18"/>
                <w:szCs w:val="18"/>
              </w:rPr>
            </w:pPr>
          </w:p>
        </w:tc>
        <w:tc>
          <w:tcPr>
            <w:tcW w:w="1312" w:type="dxa"/>
            <w:gridSpan w:val="2"/>
            <w:vMerge/>
          </w:tcPr>
          <w:p w:rsidR="00441546" w:rsidRPr="00E358E8" w:rsidRDefault="00441546" w:rsidP="00441546">
            <w:pPr>
              <w:rPr>
                <w:sz w:val="18"/>
                <w:szCs w:val="18"/>
              </w:rPr>
            </w:pPr>
          </w:p>
        </w:tc>
        <w:tc>
          <w:tcPr>
            <w:tcW w:w="1703" w:type="dxa"/>
            <w:gridSpan w:val="2"/>
          </w:tcPr>
          <w:p w:rsidR="00441546" w:rsidRPr="00E358E8" w:rsidRDefault="00441546" w:rsidP="00441546">
            <w:pPr>
              <w:rPr>
                <w:b/>
                <w:sz w:val="18"/>
                <w:szCs w:val="18"/>
                <w:u w:val="single"/>
              </w:rPr>
            </w:pPr>
          </w:p>
          <w:p w:rsidR="00441546" w:rsidRPr="00E358E8" w:rsidRDefault="00441546" w:rsidP="00441546">
            <w:pPr>
              <w:rPr>
                <w:b/>
                <w:sz w:val="18"/>
                <w:szCs w:val="18"/>
                <w:u w:val="single"/>
              </w:rPr>
            </w:pPr>
            <w:r w:rsidRPr="00E358E8">
              <w:rPr>
                <w:sz w:val="18"/>
                <w:szCs w:val="18"/>
              </w:rPr>
              <w:t>Бюджет муниципального образования</w:t>
            </w:r>
          </w:p>
          <w:p w:rsidR="00441546" w:rsidRPr="00E358E8" w:rsidRDefault="00441546" w:rsidP="00441546">
            <w:pPr>
              <w:rPr>
                <w:sz w:val="18"/>
                <w:szCs w:val="18"/>
              </w:rPr>
            </w:pPr>
          </w:p>
        </w:tc>
        <w:tc>
          <w:tcPr>
            <w:tcW w:w="857" w:type="dxa"/>
            <w:gridSpan w:val="2"/>
          </w:tcPr>
          <w:p w:rsidR="00441546" w:rsidRPr="00E358E8" w:rsidRDefault="00441546" w:rsidP="00441546">
            <w:pPr>
              <w:jc w:val="center"/>
              <w:rPr>
                <w:sz w:val="18"/>
                <w:szCs w:val="18"/>
              </w:rPr>
            </w:pPr>
          </w:p>
          <w:p w:rsidR="00441546" w:rsidRPr="00E358E8" w:rsidRDefault="00441546" w:rsidP="00441546">
            <w:pPr>
              <w:jc w:val="center"/>
              <w:rPr>
                <w:sz w:val="18"/>
                <w:szCs w:val="18"/>
              </w:rPr>
            </w:pPr>
            <w:r w:rsidRPr="00E358E8">
              <w:rPr>
                <w:sz w:val="18"/>
                <w:szCs w:val="18"/>
              </w:rPr>
              <w:t>0</w:t>
            </w:r>
          </w:p>
          <w:p w:rsidR="00441546" w:rsidRPr="00E358E8" w:rsidRDefault="00441546" w:rsidP="00441546">
            <w:pPr>
              <w:jc w:val="center"/>
              <w:rPr>
                <w:sz w:val="18"/>
                <w:szCs w:val="18"/>
              </w:rPr>
            </w:pPr>
          </w:p>
          <w:p w:rsidR="00441546" w:rsidRPr="00E358E8" w:rsidRDefault="00441546" w:rsidP="00441546">
            <w:pPr>
              <w:jc w:val="center"/>
              <w:rPr>
                <w:sz w:val="18"/>
                <w:szCs w:val="18"/>
              </w:rPr>
            </w:pPr>
          </w:p>
        </w:tc>
        <w:tc>
          <w:tcPr>
            <w:tcW w:w="855" w:type="dxa"/>
          </w:tcPr>
          <w:p w:rsidR="00441546" w:rsidRPr="00E358E8" w:rsidRDefault="00441546" w:rsidP="00441546">
            <w:pPr>
              <w:jc w:val="center"/>
              <w:rPr>
                <w:sz w:val="18"/>
                <w:szCs w:val="18"/>
              </w:rPr>
            </w:pPr>
          </w:p>
          <w:p w:rsidR="00441546" w:rsidRPr="00E358E8" w:rsidRDefault="00441546" w:rsidP="00441546">
            <w:pPr>
              <w:jc w:val="center"/>
              <w:rPr>
                <w:sz w:val="18"/>
                <w:szCs w:val="18"/>
              </w:rPr>
            </w:pPr>
            <w:r w:rsidRPr="00E358E8">
              <w:rPr>
                <w:sz w:val="18"/>
                <w:szCs w:val="18"/>
              </w:rPr>
              <w:t>0</w:t>
            </w:r>
          </w:p>
        </w:tc>
        <w:tc>
          <w:tcPr>
            <w:tcW w:w="994" w:type="dxa"/>
          </w:tcPr>
          <w:p w:rsidR="00441546" w:rsidRPr="00E358E8" w:rsidRDefault="00441546" w:rsidP="00441546">
            <w:pPr>
              <w:jc w:val="center"/>
              <w:rPr>
                <w:sz w:val="18"/>
                <w:szCs w:val="18"/>
              </w:rPr>
            </w:pPr>
          </w:p>
          <w:p w:rsidR="00441546" w:rsidRPr="00E358E8" w:rsidRDefault="00441546" w:rsidP="00441546">
            <w:pPr>
              <w:jc w:val="center"/>
              <w:rPr>
                <w:sz w:val="18"/>
                <w:szCs w:val="18"/>
              </w:rPr>
            </w:pPr>
            <w:r w:rsidRPr="00E358E8">
              <w:rPr>
                <w:sz w:val="18"/>
                <w:szCs w:val="18"/>
              </w:rPr>
              <w:t>0</w:t>
            </w:r>
          </w:p>
        </w:tc>
        <w:tc>
          <w:tcPr>
            <w:tcW w:w="2827" w:type="dxa"/>
            <w:gridSpan w:val="3"/>
          </w:tcPr>
          <w:p w:rsidR="00441546" w:rsidRPr="00E358E8" w:rsidRDefault="00441546" w:rsidP="00441546">
            <w:pPr>
              <w:jc w:val="center"/>
              <w:rPr>
                <w:sz w:val="18"/>
                <w:szCs w:val="18"/>
              </w:rPr>
            </w:pPr>
          </w:p>
          <w:p w:rsidR="00441546" w:rsidRPr="00E358E8" w:rsidRDefault="00441546" w:rsidP="00441546">
            <w:pPr>
              <w:jc w:val="center"/>
              <w:rPr>
                <w:sz w:val="18"/>
                <w:szCs w:val="18"/>
              </w:rPr>
            </w:pPr>
            <w:r w:rsidRPr="00E358E8">
              <w:rPr>
                <w:sz w:val="18"/>
                <w:szCs w:val="18"/>
              </w:rPr>
              <w:t>0                0             0</w:t>
            </w:r>
          </w:p>
        </w:tc>
        <w:tc>
          <w:tcPr>
            <w:tcW w:w="1297" w:type="dxa"/>
            <w:gridSpan w:val="3"/>
            <w:vMerge/>
          </w:tcPr>
          <w:p w:rsidR="00441546" w:rsidRPr="00E358E8" w:rsidRDefault="00441546" w:rsidP="00441546">
            <w:pPr>
              <w:jc w:val="center"/>
              <w:rPr>
                <w:sz w:val="18"/>
                <w:szCs w:val="18"/>
                <w:u w:val="single"/>
              </w:rPr>
            </w:pPr>
          </w:p>
        </w:tc>
      </w:tr>
      <w:tr w:rsidR="00441546" w:rsidRPr="00E358E8" w:rsidTr="00441546">
        <w:trPr>
          <w:gridAfter w:val="1"/>
          <w:wAfter w:w="1129" w:type="dxa"/>
          <w:trHeight w:val="1215"/>
        </w:trPr>
        <w:tc>
          <w:tcPr>
            <w:tcW w:w="377" w:type="dxa"/>
            <w:vMerge/>
          </w:tcPr>
          <w:p w:rsidR="00441546" w:rsidRPr="00E358E8" w:rsidRDefault="00441546" w:rsidP="00441546">
            <w:pPr>
              <w:jc w:val="center"/>
              <w:rPr>
                <w:sz w:val="18"/>
                <w:szCs w:val="18"/>
                <w:u w:val="single"/>
              </w:rPr>
            </w:pPr>
          </w:p>
        </w:tc>
        <w:tc>
          <w:tcPr>
            <w:tcW w:w="692" w:type="dxa"/>
            <w:vMerge/>
          </w:tcPr>
          <w:p w:rsidR="00441546" w:rsidRPr="00E358E8" w:rsidRDefault="00441546" w:rsidP="00441546">
            <w:pPr>
              <w:rPr>
                <w:sz w:val="18"/>
                <w:szCs w:val="18"/>
              </w:rPr>
            </w:pPr>
          </w:p>
        </w:tc>
        <w:tc>
          <w:tcPr>
            <w:tcW w:w="1312" w:type="dxa"/>
            <w:gridSpan w:val="2"/>
            <w:vMerge/>
          </w:tcPr>
          <w:p w:rsidR="00441546" w:rsidRPr="00E358E8" w:rsidRDefault="00441546" w:rsidP="00441546">
            <w:pPr>
              <w:rPr>
                <w:sz w:val="18"/>
                <w:szCs w:val="18"/>
              </w:rPr>
            </w:pPr>
          </w:p>
        </w:tc>
        <w:tc>
          <w:tcPr>
            <w:tcW w:w="1703" w:type="dxa"/>
            <w:gridSpan w:val="2"/>
          </w:tcPr>
          <w:p w:rsidR="00441546" w:rsidRPr="00E358E8" w:rsidRDefault="00441546" w:rsidP="00441546">
            <w:pPr>
              <w:rPr>
                <w:b/>
                <w:sz w:val="18"/>
                <w:szCs w:val="18"/>
                <w:u w:val="single"/>
              </w:rPr>
            </w:pPr>
            <w:r w:rsidRPr="00E358E8">
              <w:rPr>
                <w:sz w:val="18"/>
                <w:szCs w:val="18"/>
              </w:rPr>
              <w:t>Бюджет Орловского сельского поселения</w:t>
            </w:r>
          </w:p>
          <w:p w:rsidR="00441546" w:rsidRPr="00E358E8" w:rsidRDefault="00441546" w:rsidP="00441546">
            <w:pPr>
              <w:rPr>
                <w:b/>
                <w:sz w:val="18"/>
                <w:szCs w:val="18"/>
                <w:u w:val="single"/>
              </w:rPr>
            </w:pPr>
          </w:p>
        </w:tc>
        <w:tc>
          <w:tcPr>
            <w:tcW w:w="857" w:type="dxa"/>
            <w:gridSpan w:val="2"/>
          </w:tcPr>
          <w:p w:rsidR="00441546" w:rsidRPr="00E358E8" w:rsidRDefault="00441546" w:rsidP="00441546">
            <w:pPr>
              <w:jc w:val="center"/>
              <w:rPr>
                <w:sz w:val="18"/>
                <w:szCs w:val="18"/>
              </w:rPr>
            </w:pPr>
          </w:p>
          <w:p w:rsidR="00441546" w:rsidRPr="00E358E8" w:rsidRDefault="00441546" w:rsidP="00441546">
            <w:pPr>
              <w:jc w:val="center"/>
              <w:rPr>
                <w:sz w:val="18"/>
                <w:szCs w:val="18"/>
              </w:rPr>
            </w:pPr>
            <w:r w:rsidRPr="00E358E8">
              <w:rPr>
                <w:sz w:val="18"/>
                <w:szCs w:val="18"/>
              </w:rPr>
              <w:t>0</w:t>
            </w:r>
          </w:p>
        </w:tc>
        <w:tc>
          <w:tcPr>
            <w:tcW w:w="855" w:type="dxa"/>
          </w:tcPr>
          <w:p w:rsidR="00441546" w:rsidRPr="00E358E8" w:rsidRDefault="00441546" w:rsidP="00441546">
            <w:pPr>
              <w:jc w:val="center"/>
              <w:rPr>
                <w:sz w:val="18"/>
                <w:szCs w:val="18"/>
              </w:rPr>
            </w:pPr>
            <w:r w:rsidRPr="00E358E8">
              <w:rPr>
                <w:sz w:val="18"/>
                <w:szCs w:val="18"/>
              </w:rPr>
              <w:t>0</w:t>
            </w:r>
          </w:p>
        </w:tc>
        <w:tc>
          <w:tcPr>
            <w:tcW w:w="994" w:type="dxa"/>
          </w:tcPr>
          <w:p w:rsidR="00441546" w:rsidRPr="00E358E8" w:rsidRDefault="00441546" w:rsidP="00441546">
            <w:pPr>
              <w:jc w:val="center"/>
              <w:rPr>
                <w:sz w:val="18"/>
                <w:szCs w:val="18"/>
              </w:rPr>
            </w:pPr>
            <w:r w:rsidRPr="00E358E8">
              <w:rPr>
                <w:sz w:val="18"/>
                <w:szCs w:val="18"/>
              </w:rPr>
              <w:t>0</w:t>
            </w:r>
          </w:p>
        </w:tc>
        <w:tc>
          <w:tcPr>
            <w:tcW w:w="2827" w:type="dxa"/>
            <w:gridSpan w:val="3"/>
          </w:tcPr>
          <w:p w:rsidR="00441546" w:rsidRPr="00E358E8" w:rsidRDefault="00441546" w:rsidP="00441546">
            <w:pPr>
              <w:jc w:val="center"/>
              <w:rPr>
                <w:sz w:val="18"/>
                <w:szCs w:val="18"/>
              </w:rPr>
            </w:pPr>
            <w:r w:rsidRPr="00E358E8">
              <w:rPr>
                <w:sz w:val="18"/>
                <w:szCs w:val="18"/>
              </w:rPr>
              <w:t>0                0             0</w:t>
            </w:r>
          </w:p>
        </w:tc>
        <w:tc>
          <w:tcPr>
            <w:tcW w:w="1297" w:type="dxa"/>
            <w:gridSpan w:val="3"/>
            <w:vMerge/>
          </w:tcPr>
          <w:p w:rsidR="00441546" w:rsidRPr="00E358E8" w:rsidRDefault="00441546" w:rsidP="00441546">
            <w:pPr>
              <w:jc w:val="center"/>
              <w:rPr>
                <w:sz w:val="18"/>
                <w:szCs w:val="18"/>
                <w:u w:val="single"/>
              </w:rPr>
            </w:pPr>
          </w:p>
        </w:tc>
      </w:tr>
      <w:tr w:rsidR="00441546" w:rsidRPr="00E358E8" w:rsidTr="00441546">
        <w:trPr>
          <w:gridAfter w:val="1"/>
          <w:wAfter w:w="1129" w:type="dxa"/>
          <w:trHeight w:val="742"/>
        </w:trPr>
        <w:tc>
          <w:tcPr>
            <w:tcW w:w="377" w:type="dxa"/>
            <w:vMerge/>
          </w:tcPr>
          <w:p w:rsidR="00441546" w:rsidRPr="00E358E8" w:rsidRDefault="00441546" w:rsidP="00441546">
            <w:pPr>
              <w:jc w:val="center"/>
              <w:rPr>
                <w:sz w:val="18"/>
                <w:szCs w:val="18"/>
                <w:u w:val="single"/>
              </w:rPr>
            </w:pPr>
          </w:p>
        </w:tc>
        <w:tc>
          <w:tcPr>
            <w:tcW w:w="692" w:type="dxa"/>
            <w:vMerge/>
          </w:tcPr>
          <w:p w:rsidR="00441546" w:rsidRPr="00E358E8" w:rsidRDefault="00441546" w:rsidP="00441546">
            <w:pPr>
              <w:rPr>
                <w:sz w:val="18"/>
                <w:szCs w:val="18"/>
              </w:rPr>
            </w:pPr>
          </w:p>
        </w:tc>
        <w:tc>
          <w:tcPr>
            <w:tcW w:w="1312" w:type="dxa"/>
            <w:gridSpan w:val="2"/>
            <w:vMerge/>
          </w:tcPr>
          <w:p w:rsidR="00441546" w:rsidRPr="00E358E8" w:rsidRDefault="00441546" w:rsidP="00441546">
            <w:pPr>
              <w:rPr>
                <w:sz w:val="18"/>
                <w:szCs w:val="18"/>
              </w:rPr>
            </w:pPr>
          </w:p>
        </w:tc>
        <w:tc>
          <w:tcPr>
            <w:tcW w:w="1703" w:type="dxa"/>
            <w:gridSpan w:val="2"/>
          </w:tcPr>
          <w:p w:rsidR="00441546" w:rsidRPr="00E358E8" w:rsidRDefault="00441546" w:rsidP="00441546">
            <w:pPr>
              <w:jc w:val="right"/>
              <w:rPr>
                <w:b/>
                <w:sz w:val="18"/>
                <w:szCs w:val="18"/>
                <w:u w:val="single"/>
              </w:rPr>
            </w:pPr>
          </w:p>
          <w:p w:rsidR="00441546" w:rsidRPr="00E358E8" w:rsidRDefault="00441546" w:rsidP="00441546">
            <w:pPr>
              <w:jc w:val="right"/>
              <w:rPr>
                <w:b/>
                <w:sz w:val="18"/>
                <w:szCs w:val="18"/>
              </w:rPr>
            </w:pPr>
            <w:r w:rsidRPr="00E358E8">
              <w:rPr>
                <w:b/>
                <w:sz w:val="18"/>
                <w:szCs w:val="18"/>
              </w:rPr>
              <w:t>Итого*</w:t>
            </w:r>
          </w:p>
          <w:p w:rsidR="00441546" w:rsidRPr="00E358E8" w:rsidRDefault="00441546" w:rsidP="00441546">
            <w:pPr>
              <w:jc w:val="right"/>
              <w:rPr>
                <w:b/>
                <w:sz w:val="18"/>
                <w:szCs w:val="18"/>
              </w:rPr>
            </w:pPr>
          </w:p>
        </w:tc>
        <w:tc>
          <w:tcPr>
            <w:tcW w:w="857" w:type="dxa"/>
            <w:gridSpan w:val="2"/>
          </w:tcPr>
          <w:p w:rsidR="00441546" w:rsidRPr="00E358E8" w:rsidRDefault="00441546" w:rsidP="00441546">
            <w:pPr>
              <w:jc w:val="center"/>
              <w:rPr>
                <w:sz w:val="18"/>
                <w:szCs w:val="18"/>
              </w:rPr>
            </w:pPr>
            <w:r w:rsidRPr="00E358E8">
              <w:rPr>
                <w:sz w:val="18"/>
                <w:szCs w:val="18"/>
              </w:rPr>
              <w:t>0</w:t>
            </w:r>
          </w:p>
        </w:tc>
        <w:tc>
          <w:tcPr>
            <w:tcW w:w="855" w:type="dxa"/>
          </w:tcPr>
          <w:p w:rsidR="00441546" w:rsidRPr="00E358E8" w:rsidRDefault="00441546" w:rsidP="00441546">
            <w:pPr>
              <w:jc w:val="center"/>
              <w:rPr>
                <w:sz w:val="18"/>
                <w:szCs w:val="18"/>
              </w:rPr>
            </w:pPr>
            <w:r w:rsidRPr="00E358E8">
              <w:rPr>
                <w:sz w:val="18"/>
                <w:szCs w:val="18"/>
              </w:rPr>
              <w:t>0</w:t>
            </w:r>
          </w:p>
        </w:tc>
        <w:tc>
          <w:tcPr>
            <w:tcW w:w="994" w:type="dxa"/>
          </w:tcPr>
          <w:p w:rsidR="00441546" w:rsidRPr="00E358E8" w:rsidRDefault="00441546" w:rsidP="00441546">
            <w:pPr>
              <w:jc w:val="center"/>
              <w:rPr>
                <w:sz w:val="18"/>
                <w:szCs w:val="18"/>
              </w:rPr>
            </w:pPr>
            <w:r w:rsidRPr="00E358E8">
              <w:rPr>
                <w:sz w:val="18"/>
                <w:szCs w:val="18"/>
              </w:rPr>
              <w:t>0</w:t>
            </w:r>
          </w:p>
        </w:tc>
        <w:tc>
          <w:tcPr>
            <w:tcW w:w="2827" w:type="dxa"/>
            <w:gridSpan w:val="3"/>
          </w:tcPr>
          <w:p w:rsidR="00441546" w:rsidRPr="00E358E8" w:rsidRDefault="00441546" w:rsidP="00441546">
            <w:pPr>
              <w:jc w:val="center"/>
              <w:rPr>
                <w:sz w:val="18"/>
                <w:szCs w:val="18"/>
              </w:rPr>
            </w:pPr>
            <w:r w:rsidRPr="00E358E8">
              <w:rPr>
                <w:sz w:val="18"/>
                <w:szCs w:val="18"/>
              </w:rPr>
              <w:t xml:space="preserve">    0                 0               0</w:t>
            </w:r>
          </w:p>
        </w:tc>
        <w:tc>
          <w:tcPr>
            <w:tcW w:w="1297" w:type="dxa"/>
            <w:gridSpan w:val="3"/>
            <w:vMerge/>
          </w:tcPr>
          <w:p w:rsidR="00441546" w:rsidRPr="00E358E8" w:rsidRDefault="00441546" w:rsidP="00441546">
            <w:pPr>
              <w:jc w:val="center"/>
              <w:rPr>
                <w:sz w:val="18"/>
                <w:szCs w:val="18"/>
                <w:u w:val="single"/>
              </w:rPr>
            </w:pPr>
          </w:p>
        </w:tc>
      </w:tr>
      <w:tr w:rsidR="00441546" w:rsidRPr="00E358E8" w:rsidTr="00441546">
        <w:trPr>
          <w:gridAfter w:val="1"/>
          <w:wAfter w:w="1129" w:type="dxa"/>
          <w:trHeight w:val="1146"/>
        </w:trPr>
        <w:tc>
          <w:tcPr>
            <w:tcW w:w="377" w:type="dxa"/>
            <w:vMerge w:val="restart"/>
          </w:tcPr>
          <w:p w:rsidR="00441546" w:rsidRPr="00E358E8" w:rsidRDefault="00441546" w:rsidP="00441546">
            <w:pPr>
              <w:jc w:val="center"/>
              <w:rPr>
                <w:sz w:val="18"/>
                <w:szCs w:val="18"/>
                <w:u w:val="single"/>
              </w:rPr>
            </w:pPr>
          </w:p>
        </w:tc>
        <w:tc>
          <w:tcPr>
            <w:tcW w:w="692" w:type="dxa"/>
            <w:vMerge w:val="restart"/>
          </w:tcPr>
          <w:p w:rsidR="00441546" w:rsidRPr="00E358E8" w:rsidRDefault="00441546" w:rsidP="00441546">
            <w:pPr>
              <w:rPr>
                <w:sz w:val="18"/>
                <w:szCs w:val="18"/>
              </w:rPr>
            </w:pPr>
            <w:r w:rsidRPr="00E358E8">
              <w:rPr>
                <w:sz w:val="18"/>
                <w:szCs w:val="18"/>
              </w:rPr>
              <w:t>5.4</w:t>
            </w:r>
          </w:p>
          <w:p w:rsidR="00441546" w:rsidRPr="00E358E8" w:rsidRDefault="00441546" w:rsidP="00441546">
            <w:pPr>
              <w:jc w:val="right"/>
              <w:rPr>
                <w:sz w:val="18"/>
                <w:szCs w:val="18"/>
                <w:u w:val="single"/>
              </w:rPr>
            </w:pPr>
          </w:p>
          <w:p w:rsidR="00441546" w:rsidRPr="00E358E8" w:rsidRDefault="00441546" w:rsidP="00441546">
            <w:pPr>
              <w:jc w:val="right"/>
              <w:rPr>
                <w:sz w:val="18"/>
                <w:szCs w:val="18"/>
              </w:rPr>
            </w:pPr>
          </w:p>
        </w:tc>
        <w:tc>
          <w:tcPr>
            <w:tcW w:w="1312" w:type="dxa"/>
            <w:gridSpan w:val="2"/>
            <w:vMerge w:val="restart"/>
          </w:tcPr>
          <w:p w:rsidR="00441546" w:rsidRPr="00E358E8" w:rsidRDefault="00441546" w:rsidP="00441546">
            <w:pPr>
              <w:jc w:val="center"/>
              <w:rPr>
                <w:b/>
                <w:sz w:val="18"/>
                <w:szCs w:val="18"/>
                <w:u w:val="single"/>
              </w:rPr>
            </w:pPr>
            <w:r w:rsidRPr="00E358E8">
              <w:rPr>
                <w:sz w:val="18"/>
                <w:szCs w:val="18"/>
              </w:rPr>
              <w:t>Формирование современной городской среды</w:t>
            </w:r>
          </w:p>
          <w:p w:rsidR="00441546" w:rsidRPr="00E358E8" w:rsidRDefault="00441546" w:rsidP="00441546">
            <w:pPr>
              <w:jc w:val="center"/>
              <w:rPr>
                <w:b/>
                <w:sz w:val="18"/>
                <w:szCs w:val="18"/>
                <w:u w:val="single"/>
              </w:rPr>
            </w:pPr>
          </w:p>
          <w:p w:rsidR="00441546" w:rsidRPr="00E358E8" w:rsidRDefault="00441546" w:rsidP="00441546">
            <w:pPr>
              <w:jc w:val="center"/>
              <w:rPr>
                <w:sz w:val="18"/>
                <w:szCs w:val="18"/>
              </w:rPr>
            </w:pPr>
          </w:p>
        </w:tc>
        <w:tc>
          <w:tcPr>
            <w:tcW w:w="1703" w:type="dxa"/>
            <w:gridSpan w:val="2"/>
          </w:tcPr>
          <w:p w:rsidR="00441546" w:rsidRPr="00E358E8" w:rsidRDefault="00441546" w:rsidP="00441546">
            <w:pPr>
              <w:rPr>
                <w:sz w:val="18"/>
                <w:szCs w:val="18"/>
              </w:rPr>
            </w:pPr>
            <w:r w:rsidRPr="00E358E8">
              <w:rPr>
                <w:sz w:val="18"/>
                <w:szCs w:val="18"/>
              </w:rPr>
              <w:t>Федеральный бюджет</w:t>
            </w:r>
          </w:p>
          <w:p w:rsidR="00441546" w:rsidRPr="00E358E8" w:rsidRDefault="00441546" w:rsidP="00441546">
            <w:pPr>
              <w:jc w:val="right"/>
              <w:rPr>
                <w:b/>
                <w:sz w:val="18"/>
                <w:szCs w:val="18"/>
                <w:u w:val="single"/>
              </w:rPr>
            </w:pPr>
          </w:p>
        </w:tc>
        <w:tc>
          <w:tcPr>
            <w:tcW w:w="857" w:type="dxa"/>
            <w:gridSpan w:val="2"/>
          </w:tcPr>
          <w:p w:rsidR="00441546" w:rsidRPr="00E358E8" w:rsidRDefault="00441546" w:rsidP="00441546">
            <w:pPr>
              <w:jc w:val="center"/>
              <w:rPr>
                <w:sz w:val="18"/>
                <w:szCs w:val="18"/>
              </w:rPr>
            </w:pPr>
            <w:r w:rsidRPr="00E358E8">
              <w:rPr>
                <w:sz w:val="18"/>
                <w:szCs w:val="18"/>
              </w:rPr>
              <w:t>0</w:t>
            </w:r>
          </w:p>
        </w:tc>
        <w:tc>
          <w:tcPr>
            <w:tcW w:w="855" w:type="dxa"/>
          </w:tcPr>
          <w:p w:rsidR="00441546" w:rsidRPr="00E358E8" w:rsidRDefault="00441546" w:rsidP="00441546">
            <w:pPr>
              <w:jc w:val="center"/>
              <w:rPr>
                <w:sz w:val="18"/>
                <w:szCs w:val="18"/>
              </w:rPr>
            </w:pPr>
            <w:r w:rsidRPr="00E358E8">
              <w:rPr>
                <w:sz w:val="18"/>
                <w:szCs w:val="18"/>
              </w:rPr>
              <w:t>0</w:t>
            </w:r>
          </w:p>
        </w:tc>
        <w:tc>
          <w:tcPr>
            <w:tcW w:w="994" w:type="dxa"/>
          </w:tcPr>
          <w:p w:rsidR="00441546" w:rsidRPr="00E358E8" w:rsidRDefault="00441546" w:rsidP="00441546">
            <w:pPr>
              <w:jc w:val="center"/>
              <w:rPr>
                <w:sz w:val="18"/>
                <w:szCs w:val="18"/>
              </w:rPr>
            </w:pPr>
            <w:r w:rsidRPr="00E358E8">
              <w:rPr>
                <w:sz w:val="18"/>
                <w:szCs w:val="18"/>
              </w:rPr>
              <w:t>0</w:t>
            </w:r>
          </w:p>
        </w:tc>
        <w:tc>
          <w:tcPr>
            <w:tcW w:w="2827" w:type="dxa"/>
            <w:gridSpan w:val="3"/>
          </w:tcPr>
          <w:p w:rsidR="00441546" w:rsidRPr="00E358E8" w:rsidRDefault="00441546" w:rsidP="00441546">
            <w:pPr>
              <w:jc w:val="center"/>
              <w:rPr>
                <w:sz w:val="18"/>
                <w:szCs w:val="18"/>
              </w:rPr>
            </w:pPr>
            <w:r w:rsidRPr="00E358E8">
              <w:rPr>
                <w:sz w:val="18"/>
                <w:szCs w:val="18"/>
              </w:rPr>
              <w:t xml:space="preserve">   0                0               0</w:t>
            </w:r>
          </w:p>
        </w:tc>
        <w:tc>
          <w:tcPr>
            <w:tcW w:w="1297" w:type="dxa"/>
            <w:gridSpan w:val="3"/>
            <w:vMerge w:val="restart"/>
          </w:tcPr>
          <w:p w:rsidR="00441546" w:rsidRPr="00E358E8" w:rsidRDefault="00441546" w:rsidP="00441546">
            <w:pPr>
              <w:jc w:val="center"/>
              <w:rPr>
                <w:sz w:val="18"/>
                <w:szCs w:val="18"/>
                <w:u w:val="single"/>
              </w:rPr>
            </w:pPr>
            <w:r w:rsidRPr="00E358E8">
              <w:rPr>
                <w:sz w:val="18"/>
                <w:szCs w:val="18"/>
              </w:rPr>
              <w:t>Администрация Орловского городского поселения</w:t>
            </w:r>
          </w:p>
        </w:tc>
      </w:tr>
      <w:tr w:rsidR="00441546" w:rsidRPr="00E358E8" w:rsidTr="00441546">
        <w:trPr>
          <w:gridAfter w:val="1"/>
          <w:wAfter w:w="1129" w:type="dxa"/>
          <w:trHeight w:val="1020"/>
        </w:trPr>
        <w:tc>
          <w:tcPr>
            <w:tcW w:w="377" w:type="dxa"/>
            <w:vMerge/>
          </w:tcPr>
          <w:p w:rsidR="00441546" w:rsidRPr="00E358E8" w:rsidRDefault="00441546" w:rsidP="00441546">
            <w:pPr>
              <w:jc w:val="center"/>
              <w:rPr>
                <w:sz w:val="18"/>
                <w:szCs w:val="18"/>
                <w:u w:val="single"/>
              </w:rPr>
            </w:pPr>
          </w:p>
        </w:tc>
        <w:tc>
          <w:tcPr>
            <w:tcW w:w="692" w:type="dxa"/>
            <w:vMerge/>
          </w:tcPr>
          <w:p w:rsidR="00441546" w:rsidRPr="00E358E8" w:rsidRDefault="00441546" w:rsidP="00441546">
            <w:pPr>
              <w:rPr>
                <w:sz w:val="18"/>
                <w:szCs w:val="18"/>
              </w:rPr>
            </w:pPr>
          </w:p>
        </w:tc>
        <w:tc>
          <w:tcPr>
            <w:tcW w:w="1312" w:type="dxa"/>
            <w:gridSpan w:val="2"/>
            <w:vMerge/>
          </w:tcPr>
          <w:p w:rsidR="00441546" w:rsidRPr="00E358E8" w:rsidRDefault="00441546" w:rsidP="00441546">
            <w:pPr>
              <w:rPr>
                <w:sz w:val="18"/>
                <w:szCs w:val="18"/>
              </w:rPr>
            </w:pPr>
          </w:p>
        </w:tc>
        <w:tc>
          <w:tcPr>
            <w:tcW w:w="1703" w:type="dxa"/>
            <w:gridSpan w:val="2"/>
          </w:tcPr>
          <w:p w:rsidR="00441546" w:rsidRPr="00E358E8" w:rsidRDefault="00441546" w:rsidP="00441546">
            <w:pPr>
              <w:rPr>
                <w:sz w:val="18"/>
                <w:szCs w:val="18"/>
              </w:rPr>
            </w:pPr>
            <w:r w:rsidRPr="00E358E8">
              <w:rPr>
                <w:sz w:val="18"/>
                <w:szCs w:val="18"/>
              </w:rPr>
              <w:t>Областной бюджет</w:t>
            </w:r>
          </w:p>
          <w:p w:rsidR="00441546" w:rsidRPr="00E358E8" w:rsidRDefault="00441546" w:rsidP="00441546">
            <w:pPr>
              <w:rPr>
                <w:b/>
                <w:sz w:val="18"/>
                <w:szCs w:val="18"/>
              </w:rPr>
            </w:pPr>
          </w:p>
        </w:tc>
        <w:tc>
          <w:tcPr>
            <w:tcW w:w="857" w:type="dxa"/>
            <w:gridSpan w:val="2"/>
          </w:tcPr>
          <w:p w:rsidR="00441546" w:rsidRPr="00E358E8" w:rsidRDefault="00441546" w:rsidP="00441546">
            <w:pPr>
              <w:jc w:val="center"/>
              <w:rPr>
                <w:sz w:val="18"/>
                <w:szCs w:val="18"/>
              </w:rPr>
            </w:pPr>
            <w:r w:rsidRPr="00E358E8">
              <w:rPr>
                <w:sz w:val="18"/>
                <w:szCs w:val="18"/>
              </w:rPr>
              <w:t>0</w:t>
            </w:r>
          </w:p>
        </w:tc>
        <w:tc>
          <w:tcPr>
            <w:tcW w:w="855" w:type="dxa"/>
          </w:tcPr>
          <w:p w:rsidR="00441546" w:rsidRPr="00E358E8" w:rsidRDefault="00441546" w:rsidP="00441546">
            <w:pPr>
              <w:jc w:val="center"/>
              <w:rPr>
                <w:sz w:val="18"/>
                <w:szCs w:val="18"/>
              </w:rPr>
            </w:pPr>
            <w:r w:rsidRPr="00E358E8">
              <w:rPr>
                <w:sz w:val="18"/>
                <w:szCs w:val="18"/>
              </w:rPr>
              <w:t>0</w:t>
            </w:r>
          </w:p>
        </w:tc>
        <w:tc>
          <w:tcPr>
            <w:tcW w:w="994" w:type="dxa"/>
          </w:tcPr>
          <w:p w:rsidR="00441546" w:rsidRPr="00E358E8" w:rsidRDefault="00441546" w:rsidP="00441546">
            <w:pPr>
              <w:jc w:val="center"/>
              <w:rPr>
                <w:sz w:val="18"/>
                <w:szCs w:val="18"/>
              </w:rPr>
            </w:pPr>
            <w:r w:rsidRPr="00E358E8">
              <w:rPr>
                <w:sz w:val="18"/>
                <w:szCs w:val="18"/>
              </w:rPr>
              <w:t>0</w:t>
            </w:r>
          </w:p>
        </w:tc>
        <w:tc>
          <w:tcPr>
            <w:tcW w:w="2827" w:type="dxa"/>
            <w:gridSpan w:val="3"/>
          </w:tcPr>
          <w:p w:rsidR="00441546" w:rsidRPr="00E358E8" w:rsidRDefault="00441546" w:rsidP="00441546">
            <w:pPr>
              <w:jc w:val="center"/>
              <w:rPr>
                <w:sz w:val="18"/>
                <w:szCs w:val="18"/>
              </w:rPr>
            </w:pPr>
            <w:r w:rsidRPr="00E358E8">
              <w:rPr>
                <w:noProof/>
                <w:sz w:val="18"/>
                <w:szCs w:val="18"/>
              </w:rPr>
              <mc:AlternateContent>
                <mc:Choice Requires="wps">
                  <w:drawing>
                    <wp:anchor distT="0" distB="0" distL="114300" distR="114300" simplePos="0" relativeHeight="251683840" behindDoc="0" locked="0" layoutInCell="1" allowOverlap="1" wp14:anchorId="2C69A227" wp14:editId="6B7E7201">
                      <wp:simplePos x="0" y="0"/>
                      <wp:positionH relativeFrom="column">
                        <wp:posOffset>652780</wp:posOffset>
                      </wp:positionH>
                      <wp:positionV relativeFrom="paragraph">
                        <wp:posOffset>1270</wp:posOffset>
                      </wp:positionV>
                      <wp:extent cx="0" cy="2543175"/>
                      <wp:effectExtent l="10795" t="11430" r="8255" b="762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3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51.4pt;margin-top:.1pt;width:0;height:20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eT8SQIAAFQEAAAOAAAAZHJzL2Uyb0RvYy54bWysVEtu2zAQ3RfoHQjtbVmOnNqC5aCQ7G7S&#10;1kDSA9AkZRGVSIKkLRtFgTQXyBF6hW666Ac5g3yjDukP4nZTFPViPPzMmzczjxpfbeoKrZk2XIo0&#10;iLq9ADFBJOVimQbvbmedYYCMxYLiSgqWBltmgqvJ82fjRiWsL0tZUaYRgAiTNCoNSmtVEoaGlKzG&#10;pisVE3BYSF1jC0u9DKnGDaDXVdjv9S7DRmqqtCTMGNjN94fBxOMXBSP2bVEYZlGVBsDNequ9XTgb&#10;TsY4WWqsSk4ONPA/sKgxF5D0BJVji9FK8z+gak60NLKwXSLrUBYFJ8zXANVEvd+quSmxYr4WaI5R&#10;pzaZ/wdL3qznGnGaBqMACVzDiNrPu7vdQ/uz/bJ7QLtP7SOY3f3urv3a/mi/t4/tNzRyfWuUSSA8&#10;E3PtKicbcaOuJXlvkJBZicWSef63WwWgkYsIz0LcwijIvmheSwp38MpK38RNoWsHCe1BGz+r7WlW&#10;bGMR2W8S2O0P4ovoxcCj4+QYqLSxr5iskXPSwFiN+bK0mRQCFCF15NPg9bWxjhZOjgEuq5AzXlVe&#10;GJVADXRm0B/4ACMrTt2hu2b0cpFVGq2xk5b/HVicXdNyJagHKxmm04NvMa/2PiSvhMODwoDOwdtr&#10;58OoN5oOp8O4E/cvp524l+edl7Ms7lzOoOb8Is+yPProqEVxUnJKmXDsjjqO4r/TyeFF7RV4UvKp&#10;DeE5uu8XkD3+e9J+sm6Ye1ksJN3O9XHiIF1/+fDM3Nt4ugb/6cdg8gsAAP//AwBQSwMEFAAGAAgA&#10;AAAhALEyG4/aAAAACAEAAA8AAABkcnMvZG93bnJldi54bWxMj8tOwzAQRfdI/IM1SGwQtRvxDJlU&#10;FRILlrSV2E7jIQnE4yh2mtCvx2UDy6M7uvdMsZpdpw48hNYLwnJhQLFU3rZSI+y2L9cPoEIksdR5&#10;YYRvDrAqz88Kyq2f5I0Pm1irVCIhJ4Qmxj7XOlQNOwoL37Ok7MMPjmLCodZ2oCmVu05nxtxpR62k&#10;hYZ6fm64+tqMDoHDeLs060dX716P09V7dvyc+i3i5cW8fgIVeY5/x3DST+pQJqe9H8UG1SU2WVKP&#10;CBmoU/yLe4QbY+5Bl4X+/0D5AwAA//8DAFBLAQItABQABgAIAAAAIQC2gziS/gAAAOEBAAATAAAA&#10;AAAAAAAAAAAAAAAAAABbQ29udGVudF9UeXBlc10ueG1sUEsBAi0AFAAGAAgAAAAhADj9If/WAAAA&#10;lAEAAAsAAAAAAAAAAAAAAAAALwEAAF9yZWxzLy5yZWxzUEsBAi0AFAAGAAgAAAAhAPDp5PxJAgAA&#10;VAQAAA4AAAAAAAAAAAAAAAAALgIAAGRycy9lMm9Eb2MueG1sUEsBAi0AFAAGAAgAAAAhALEyG4/a&#10;AAAACAEAAA8AAAAAAAAAAAAAAAAAowQAAGRycy9kb3ducmV2LnhtbFBLBQYAAAAABAAEAPMAAACq&#10;BQAAAAA=&#10;"/>
                  </w:pict>
                </mc:Fallback>
              </mc:AlternateContent>
            </w:r>
            <w:r w:rsidRPr="00E358E8">
              <w:rPr>
                <w:noProof/>
                <w:sz w:val="18"/>
                <w:szCs w:val="18"/>
              </w:rPr>
              <mc:AlternateContent>
                <mc:Choice Requires="wps">
                  <w:drawing>
                    <wp:anchor distT="0" distB="0" distL="114300" distR="114300" simplePos="0" relativeHeight="251684864" behindDoc="0" locked="0" layoutInCell="1" allowOverlap="1" wp14:anchorId="6CE88746" wp14:editId="2F9A6C76">
                      <wp:simplePos x="0" y="0"/>
                      <wp:positionH relativeFrom="column">
                        <wp:posOffset>1224280</wp:posOffset>
                      </wp:positionH>
                      <wp:positionV relativeFrom="paragraph">
                        <wp:posOffset>1270</wp:posOffset>
                      </wp:positionV>
                      <wp:extent cx="0" cy="2543175"/>
                      <wp:effectExtent l="10795" t="11430" r="8255" b="762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3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96.4pt;margin-top:.1pt;width:0;height:20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8USgIAAFQEAAAOAAAAZHJzL2Uyb0RvYy54bWysVEtu2zAQ3RfoHQjtbVmOnNqC5aCQ7G7S&#10;1kDSA9AkZRGVSIKkLRtFgTQXyBF6hW666Ac5g3yjDukP4nZTFPViPPzMmzczjxpfbeoKrZk2XIo0&#10;iLq9ADFBJOVimQbvbmedYYCMxYLiSgqWBltmgqvJ82fjRiWsL0tZUaYRgAiTNCoNSmtVEoaGlKzG&#10;pisVE3BYSF1jC0u9DKnGDaDXVdjv9S7DRmqqtCTMGNjN94fBxOMXBSP2bVEYZlGVBsDNequ9XTgb&#10;TsY4WWqsSk4ONPA/sKgxF5D0BJVji9FK8z+gak60NLKwXSLrUBYFJ8zXANVEvd+quSmxYr4WaI5R&#10;pzaZ/wdL3qznGnGaBjAogWsYUft5d7d7aH+2X3YPaPepfQSzu9/dtV/bH+339rH9hoaub40yCYRn&#10;Yq5d5WQjbtS1JO8NEjIrsVgyz/92qwA0chHhWYhbGAXZF81rSeEOXlnpm7gpdO0goT1o42e1Pc2K&#10;bSwi+00Cu/1BfBG9GHh0nBwDlTb2FZM1ck4aGKsxX5Y2k0KAIqSOfBq8vjbW0cLJMcBlFXLGq8oL&#10;oxKoSYPRoD/wAUZWnLpDd83o5SKrNFpjJy3/O7A4u6blSlAPVjJMpwffYl7tfUheCYcHhQGdg7fX&#10;zodRbzQdTodxJ+5fTjtxL887L2dZ3LmcQc35RZ5lefTRUYvipOSUMuHYHXUcxX+nk8OL2ivwpORT&#10;G8JzdN8vIHv896T9ZN0w97JYSLqd6+PEQbr+8uGZubfxdA3+04/B5BcAAAD//wMAUEsDBBQABgAI&#10;AAAAIQBTtn003AAAAAgBAAAPAAAAZHJzL2Rvd25yZXYueG1sTI/LbsIwEEX3lfgHayp1UxWbqA9I&#10;4yCE1EWXPKRuh3hI0sbjKHZIytfXsCnLozu690y2HG0jTtT52rGG2VSBIC6cqbnUsN99PM1B+IBs&#10;sHFMGn7JwzKf3GWYGjfwhk7bUIpYwj5FDVUIbSqlLyqy6KeuJY7Z0XUWQ8SulKbDIZbbRiZKvUqL&#10;NceFCltaV1T8bHurgXz/MlOrhS33n+fh8Ss5fw/tTuuH+3H1DiLQGP6P4aIf1SGPTgfXs/GiibxI&#10;onrQkIC4xFc8aHhW6g1knsnbB/I/AAAA//8DAFBLAQItABQABgAIAAAAIQC2gziS/gAAAOEBAAAT&#10;AAAAAAAAAAAAAAAAAAAAAABbQ29udGVudF9UeXBlc10ueG1sUEsBAi0AFAAGAAgAAAAhADj9If/W&#10;AAAAlAEAAAsAAAAAAAAAAAAAAAAALwEAAF9yZWxzLy5yZWxzUEsBAi0AFAAGAAgAAAAhAF/8vxRK&#10;AgAAVAQAAA4AAAAAAAAAAAAAAAAALgIAAGRycy9lMm9Eb2MueG1sUEsBAi0AFAAGAAgAAAAhAFO2&#10;fTTcAAAACAEAAA8AAAAAAAAAAAAAAAAApAQAAGRycy9kb3ducmV2LnhtbFBLBQYAAAAABAAEAPMA&#10;AACtBQAAAAA=&#10;"/>
                  </w:pict>
                </mc:Fallback>
              </mc:AlternateContent>
            </w:r>
            <w:r w:rsidRPr="00E358E8">
              <w:rPr>
                <w:sz w:val="18"/>
                <w:szCs w:val="18"/>
              </w:rPr>
              <w:t xml:space="preserve">    0                0            0</w:t>
            </w:r>
          </w:p>
        </w:tc>
        <w:tc>
          <w:tcPr>
            <w:tcW w:w="1297" w:type="dxa"/>
            <w:gridSpan w:val="3"/>
            <w:vMerge/>
          </w:tcPr>
          <w:p w:rsidR="00441546" w:rsidRPr="00E358E8" w:rsidRDefault="00441546" w:rsidP="00441546">
            <w:pPr>
              <w:jc w:val="center"/>
              <w:rPr>
                <w:sz w:val="18"/>
                <w:szCs w:val="18"/>
                <w:u w:val="single"/>
              </w:rPr>
            </w:pPr>
          </w:p>
        </w:tc>
      </w:tr>
      <w:tr w:rsidR="00441546" w:rsidRPr="00E358E8" w:rsidTr="00441546">
        <w:trPr>
          <w:gridAfter w:val="1"/>
          <w:wAfter w:w="1129" w:type="dxa"/>
          <w:trHeight w:val="930"/>
        </w:trPr>
        <w:tc>
          <w:tcPr>
            <w:tcW w:w="377" w:type="dxa"/>
            <w:vMerge/>
          </w:tcPr>
          <w:p w:rsidR="00441546" w:rsidRPr="00E358E8" w:rsidRDefault="00441546" w:rsidP="00441546">
            <w:pPr>
              <w:jc w:val="center"/>
              <w:rPr>
                <w:sz w:val="18"/>
                <w:szCs w:val="18"/>
                <w:u w:val="single"/>
              </w:rPr>
            </w:pPr>
          </w:p>
        </w:tc>
        <w:tc>
          <w:tcPr>
            <w:tcW w:w="692" w:type="dxa"/>
            <w:vMerge/>
          </w:tcPr>
          <w:p w:rsidR="00441546" w:rsidRPr="00E358E8" w:rsidRDefault="00441546" w:rsidP="00441546">
            <w:pPr>
              <w:rPr>
                <w:sz w:val="18"/>
                <w:szCs w:val="18"/>
              </w:rPr>
            </w:pPr>
          </w:p>
        </w:tc>
        <w:tc>
          <w:tcPr>
            <w:tcW w:w="1312" w:type="dxa"/>
            <w:gridSpan w:val="2"/>
            <w:vMerge/>
          </w:tcPr>
          <w:p w:rsidR="00441546" w:rsidRPr="00E358E8" w:rsidRDefault="00441546" w:rsidP="00441546">
            <w:pPr>
              <w:rPr>
                <w:sz w:val="18"/>
                <w:szCs w:val="18"/>
              </w:rPr>
            </w:pPr>
          </w:p>
        </w:tc>
        <w:tc>
          <w:tcPr>
            <w:tcW w:w="1703" w:type="dxa"/>
            <w:gridSpan w:val="2"/>
          </w:tcPr>
          <w:p w:rsidR="00441546" w:rsidRPr="00E358E8" w:rsidRDefault="00441546" w:rsidP="00441546">
            <w:pPr>
              <w:rPr>
                <w:sz w:val="18"/>
                <w:szCs w:val="18"/>
              </w:rPr>
            </w:pPr>
            <w:r w:rsidRPr="00E358E8">
              <w:rPr>
                <w:sz w:val="18"/>
                <w:szCs w:val="18"/>
              </w:rPr>
              <w:t>Бюджет муниципального образования</w:t>
            </w:r>
          </w:p>
          <w:p w:rsidR="00441546" w:rsidRPr="00E358E8" w:rsidRDefault="00441546" w:rsidP="00441546">
            <w:pPr>
              <w:rPr>
                <w:sz w:val="18"/>
                <w:szCs w:val="18"/>
              </w:rPr>
            </w:pPr>
          </w:p>
          <w:p w:rsidR="00441546" w:rsidRPr="00E358E8" w:rsidRDefault="00441546" w:rsidP="00441546">
            <w:pPr>
              <w:rPr>
                <w:sz w:val="18"/>
                <w:szCs w:val="18"/>
              </w:rPr>
            </w:pPr>
          </w:p>
        </w:tc>
        <w:tc>
          <w:tcPr>
            <w:tcW w:w="857" w:type="dxa"/>
            <w:gridSpan w:val="2"/>
          </w:tcPr>
          <w:p w:rsidR="00441546" w:rsidRPr="00E358E8" w:rsidRDefault="00441546" w:rsidP="00441546">
            <w:pPr>
              <w:jc w:val="center"/>
              <w:rPr>
                <w:sz w:val="18"/>
                <w:szCs w:val="18"/>
              </w:rPr>
            </w:pPr>
            <w:r w:rsidRPr="00E358E8">
              <w:rPr>
                <w:sz w:val="18"/>
                <w:szCs w:val="18"/>
              </w:rPr>
              <w:t>0</w:t>
            </w:r>
          </w:p>
        </w:tc>
        <w:tc>
          <w:tcPr>
            <w:tcW w:w="855" w:type="dxa"/>
          </w:tcPr>
          <w:p w:rsidR="00441546" w:rsidRPr="00E358E8" w:rsidRDefault="00441546" w:rsidP="00441546">
            <w:pPr>
              <w:jc w:val="center"/>
              <w:rPr>
                <w:sz w:val="18"/>
                <w:szCs w:val="18"/>
              </w:rPr>
            </w:pPr>
            <w:r w:rsidRPr="00E358E8">
              <w:rPr>
                <w:sz w:val="18"/>
                <w:szCs w:val="18"/>
              </w:rPr>
              <w:t>0</w:t>
            </w:r>
          </w:p>
        </w:tc>
        <w:tc>
          <w:tcPr>
            <w:tcW w:w="994" w:type="dxa"/>
          </w:tcPr>
          <w:p w:rsidR="00441546" w:rsidRPr="00E358E8" w:rsidRDefault="00441546" w:rsidP="00441546">
            <w:pPr>
              <w:jc w:val="center"/>
              <w:rPr>
                <w:sz w:val="18"/>
                <w:szCs w:val="18"/>
              </w:rPr>
            </w:pPr>
            <w:r w:rsidRPr="00E358E8">
              <w:rPr>
                <w:sz w:val="18"/>
                <w:szCs w:val="18"/>
              </w:rPr>
              <w:t>0</w:t>
            </w:r>
          </w:p>
        </w:tc>
        <w:tc>
          <w:tcPr>
            <w:tcW w:w="2827" w:type="dxa"/>
            <w:gridSpan w:val="3"/>
          </w:tcPr>
          <w:p w:rsidR="00441546" w:rsidRPr="00E358E8" w:rsidRDefault="00441546" w:rsidP="00441546">
            <w:pPr>
              <w:jc w:val="center"/>
              <w:rPr>
                <w:sz w:val="18"/>
                <w:szCs w:val="18"/>
              </w:rPr>
            </w:pPr>
            <w:r w:rsidRPr="00E358E8">
              <w:rPr>
                <w:sz w:val="18"/>
                <w:szCs w:val="18"/>
              </w:rPr>
              <w:t xml:space="preserve">   0                0             0</w:t>
            </w:r>
          </w:p>
        </w:tc>
        <w:tc>
          <w:tcPr>
            <w:tcW w:w="1297" w:type="dxa"/>
            <w:gridSpan w:val="3"/>
            <w:vMerge/>
          </w:tcPr>
          <w:p w:rsidR="00441546" w:rsidRPr="00E358E8" w:rsidRDefault="00441546" w:rsidP="00441546">
            <w:pPr>
              <w:jc w:val="center"/>
              <w:rPr>
                <w:sz w:val="18"/>
                <w:szCs w:val="18"/>
                <w:u w:val="single"/>
              </w:rPr>
            </w:pPr>
          </w:p>
        </w:tc>
      </w:tr>
      <w:tr w:rsidR="00441546" w:rsidRPr="00E358E8" w:rsidTr="00441546">
        <w:trPr>
          <w:gridAfter w:val="1"/>
          <w:wAfter w:w="1129" w:type="dxa"/>
          <w:trHeight w:val="750"/>
        </w:trPr>
        <w:tc>
          <w:tcPr>
            <w:tcW w:w="377" w:type="dxa"/>
            <w:vMerge/>
          </w:tcPr>
          <w:p w:rsidR="00441546" w:rsidRPr="00E358E8" w:rsidRDefault="00441546" w:rsidP="00441546">
            <w:pPr>
              <w:jc w:val="center"/>
              <w:rPr>
                <w:sz w:val="18"/>
                <w:szCs w:val="18"/>
                <w:u w:val="single"/>
              </w:rPr>
            </w:pPr>
          </w:p>
        </w:tc>
        <w:tc>
          <w:tcPr>
            <w:tcW w:w="692" w:type="dxa"/>
            <w:vMerge/>
          </w:tcPr>
          <w:p w:rsidR="00441546" w:rsidRPr="00E358E8" w:rsidRDefault="00441546" w:rsidP="00441546">
            <w:pPr>
              <w:rPr>
                <w:sz w:val="18"/>
                <w:szCs w:val="18"/>
              </w:rPr>
            </w:pPr>
          </w:p>
        </w:tc>
        <w:tc>
          <w:tcPr>
            <w:tcW w:w="1312" w:type="dxa"/>
            <w:gridSpan w:val="2"/>
            <w:vMerge/>
          </w:tcPr>
          <w:p w:rsidR="00441546" w:rsidRPr="00E358E8" w:rsidRDefault="00441546" w:rsidP="00441546">
            <w:pPr>
              <w:rPr>
                <w:sz w:val="18"/>
                <w:szCs w:val="18"/>
              </w:rPr>
            </w:pPr>
          </w:p>
        </w:tc>
        <w:tc>
          <w:tcPr>
            <w:tcW w:w="1703" w:type="dxa"/>
            <w:gridSpan w:val="2"/>
          </w:tcPr>
          <w:p w:rsidR="00441546" w:rsidRPr="00E358E8" w:rsidRDefault="00441546" w:rsidP="00441546">
            <w:pPr>
              <w:rPr>
                <w:b/>
                <w:sz w:val="18"/>
                <w:szCs w:val="18"/>
                <w:u w:val="single"/>
              </w:rPr>
            </w:pPr>
            <w:r w:rsidRPr="00E358E8">
              <w:rPr>
                <w:sz w:val="18"/>
                <w:szCs w:val="18"/>
              </w:rPr>
              <w:t xml:space="preserve">Бюджет Орловского сельского поселения </w:t>
            </w:r>
          </w:p>
          <w:p w:rsidR="00441546" w:rsidRPr="00E358E8" w:rsidRDefault="00441546" w:rsidP="00441546">
            <w:pPr>
              <w:rPr>
                <w:sz w:val="18"/>
                <w:szCs w:val="18"/>
              </w:rPr>
            </w:pPr>
          </w:p>
        </w:tc>
        <w:tc>
          <w:tcPr>
            <w:tcW w:w="857" w:type="dxa"/>
            <w:gridSpan w:val="2"/>
          </w:tcPr>
          <w:p w:rsidR="00441546" w:rsidRPr="00E358E8" w:rsidRDefault="00441546" w:rsidP="00441546">
            <w:pPr>
              <w:jc w:val="center"/>
              <w:rPr>
                <w:sz w:val="18"/>
                <w:szCs w:val="18"/>
              </w:rPr>
            </w:pPr>
            <w:r w:rsidRPr="00E358E8">
              <w:rPr>
                <w:sz w:val="18"/>
                <w:szCs w:val="18"/>
              </w:rPr>
              <w:t>0</w:t>
            </w:r>
          </w:p>
        </w:tc>
        <w:tc>
          <w:tcPr>
            <w:tcW w:w="855" w:type="dxa"/>
          </w:tcPr>
          <w:p w:rsidR="00441546" w:rsidRPr="00E358E8" w:rsidRDefault="00441546" w:rsidP="00441546">
            <w:pPr>
              <w:jc w:val="center"/>
              <w:rPr>
                <w:sz w:val="18"/>
                <w:szCs w:val="18"/>
              </w:rPr>
            </w:pPr>
            <w:r w:rsidRPr="00E358E8">
              <w:rPr>
                <w:sz w:val="18"/>
                <w:szCs w:val="18"/>
              </w:rPr>
              <w:t>0</w:t>
            </w:r>
          </w:p>
        </w:tc>
        <w:tc>
          <w:tcPr>
            <w:tcW w:w="994" w:type="dxa"/>
          </w:tcPr>
          <w:p w:rsidR="00441546" w:rsidRPr="00E358E8" w:rsidRDefault="00441546" w:rsidP="00441546">
            <w:pPr>
              <w:jc w:val="center"/>
              <w:rPr>
                <w:sz w:val="18"/>
                <w:szCs w:val="18"/>
              </w:rPr>
            </w:pPr>
            <w:r w:rsidRPr="00E358E8">
              <w:rPr>
                <w:sz w:val="18"/>
                <w:szCs w:val="18"/>
              </w:rPr>
              <w:t>0</w:t>
            </w:r>
          </w:p>
        </w:tc>
        <w:tc>
          <w:tcPr>
            <w:tcW w:w="2827" w:type="dxa"/>
            <w:gridSpan w:val="3"/>
          </w:tcPr>
          <w:p w:rsidR="00441546" w:rsidRPr="00E358E8" w:rsidRDefault="00441546" w:rsidP="00441546">
            <w:pPr>
              <w:rPr>
                <w:sz w:val="18"/>
                <w:szCs w:val="18"/>
              </w:rPr>
            </w:pPr>
            <w:r w:rsidRPr="00E358E8">
              <w:rPr>
                <w:sz w:val="18"/>
                <w:szCs w:val="18"/>
              </w:rPr>
              <w:t xml:space="preserve">        0                0             0</w:t>
            </w:r>
          </w:p>
        </w:tc>
        <w:tc>
          <w:tcPr>
            <w:tcW w:w="1297" w:type="dxa"/>
            <w:gridSpan w:val="3"/>
          </w:tcPr>
          <w:p w:rsidR="00441546" w:rsidRPr="00E358E8" w:rsidRDefault="00441546" w:rsidP="00441546">
            <w:pPr>
              <w:jc w:val="center"/>
              <w:rPr>
                <w:sz w:val="18"/>
                <w:szCs w:val="18"/>
                <w:u w:val="single"/>
              </w:rPr>
            </w:pPr>
          </w:p>
        </w:tc>
      </w:tr>
      <w:tr w:rsidR="00441546" w:rsidRPr="00E358E8" w:rsidTr="00441546">
        <w:trPr>
          <w:gridAfter w:val="1"/>
          <w:wAfter w:w="1129" w:type="dxa"/>
          <w:trHeight w:val="367"/>
        </w:trPr>
        <w:tc>
          <w:tcPr>
            <w:tcW w:w="377" w:type="dxa"/>
            <w:vMerge/>
          </w:tcPr>
          <w:p w:rsidR="00441546" w:rsidRPr="00E358E8" w:rsidRDefault="00441546" w:rsidP="00441546">
            <w:pPr>
              <w:jc w:val="center"/>
              <w:rPr>
                <w:sz w:val="18"/>
                <w:szCs w:val="18"/>
                <w:u w:val="single"/>
              </w:rPr>
            </w:pPr>
          </w:p>
        </w:tc>
        <w:tc>
          <w:tcPr>
            <w:tcW w:w="692" w:type="dxa"/>
            <w:vMerge/>
          </w:tcPr>
          <w:p w:rsidR="00441546" w:rsidRPr="00E358E8" w:rsidRDefault="00441546" w:rsidP="00441546">
            <w:pPr>
              <w:rPr>
                <w:sz w:val="18"/>
                <w:szCs w:val="18"/>
              </w:rPr>
            </w:pPr>
          </w:p>
        </w:tc>
        <w:tc>
          <w:tcPr>
            <w:tcW w:w="1312" w:type="dxa"/>
            <w:gridSpan w:val="2"/>
            <w:vMerge/>
          </w:tcPr>
          <w:p w:rsidR="00441546" w:rsidRPr="00E358E8" w:rsidRDefault="00441546" w:rsidP="00441546">
            <w:pPr>
              <w:rPr>
                <w:sz w:val="18"/>
                <w:szCs w:val="18"/>
              </w:rPr>
            </w:pPr>
          </w:p>
        </w:tc>
        <w:tc>
          <w:tcPr>
            <w:tcW w:w="1703" w:type="dxa"/>
            <w:gridSpan w:val="2"/>
          </w:tcPr>
          <w:p w:rsidR="00441546" w:rsidRPr="00E358E8" w:rsidRDefault="00441546" w:rsidP="00441546">
            <w:pPr>
              <w:rPr>
                <w:sz w:val="18"/>
                <w:szCs w:val="18"/>
              </w:rPr>
            </w:pPr>
            <w:r w:rsidRPr="00E358E8">
              <w:rPr>
                <w:b/>
                <w:sz w:val="18"/>
                <w:szCs w:val="18"/>
              </w:rPr>
              <w:t>Итого</w:t>
            </w:r>
          </w:p>
        </w:tc>
        <w:tc>
          <w:tcPr>
            <w:tcW w:w="857" w:type="dxa"/>
            <w:gridSpan w:val="2"/>
          </w:tcPr>
          <w:p w:rsidR="00441546" w:rsidRPr="00E358E8" w:rsidRDefault="00441546" w:rsidP="00441546">
            <w:pPr>
              <w:jc w:val="center"/>
              <w:rPr>
                <w:sz w:val="18"/>
                <w:szCs w:val="18"/>
              </w:rPr>
            </w:pPr>
            <w:r w:rsidRPr="00E358E8">
              <w:rPr>
                <w:sz w:val="18"/>
                <w:szCs w:val="18"/>
              </w:rPr>
              <w:t>0</w:t>
            </w:r>
          </w:p>
        </w:tc>
        <w:tc>
          <w:tcPr>
            <w:tcW w:w="855" w:type="dxa"/>
          </w:tcPr>
          <w:p w:rsidR="00441546" w:rsidRPr="00E358E8" w:rsidRDefault="00441546" w:rsidP="00441546">
            <w:pPr>
              <w:jc w:val="center"/>
              <w:rPr>
                <w:sz w:val="18"/>
                <w:szCs w:val="18"/>
              </w:rPr>
            </w:pPr>
            <w:r w:rsidRPr="00E358E8">
              <w:rPr>
                <w:sz w:val="18"/>
                <w:szCs w:val="18"/>
              </w:rPr>
              <w:t>0</w:t>
            </w:r>
          </w:p>
        </w:tc>
        <w:tc>
          <w:tcPr>
            <w:tcW w:w="994" w:type="dxa"/>
          </w:tcPr>
          <w:p w:rsidR="00441546" w:rsidRPr="00E358E8" w:rsidRDefault="00441546" w:rsidP="00441546">
            <w:pPr>
              <w:jc w:val="center"/>
              <w:rPr>
                <w:sz w:val="18"/>
                <w:szCs w:val="18"/>
              </w:rPr>
            </w:pPr>
            <w:r w:rsidRPr="00E358E8">
              <w:rPr>
                <w:sz w:val="18"/>
                <w:szCs w:val="18"/>
              </w:rPr>
              <w:t>0</w:t>
            </w:r>
          </w:p>
        </w:tc>
        <w:tc>
          <w:tcPr>
            <w:tcW w:w="2827" w:type="dxa"/>
            <w:gridSpan w:val="3"/>
          </w:tcPr>
          <w:p w:rsidR="00441546" w:rsidRPr="00E358E8" w:rsidRDefault="00441546" w:rsidP="00441546">
            <w:pPr>
              <w:rPr>
                <w:sz w:val="18"/>
                <w:szCs w:val="18"/>
              </w:rPr>
            </w:pPr>
            <w:r w:rsidRPr="00E358E8">
              <w:rPr>
                <w:sz w:val="18"/>
                <w:szCs w:val="18"/>
              </w:rPr>
              <w:t xml:space="preserve">        0                0             0</w:t>
            </w:r>
          </w:p>
        </w:tc>
        <w:tc>
          <w:tcPr>
            <w:tcW w:w="1297" w:type="dxa"/>
            <w:gridSpan w:val="3"/>
          </w:tcPr>
          <w:p w:rsidR="00441546" w:rsidRPr="00E358E8" w:rsidRDefault="00441546" w:rsidP="00441546">
            <w:pPr>
              <w:jc w:val="center"/>
              <w:rPr>
                <w:sz w:val="18"/>
                <w:szCs w:val="18"/>
                <w:u w:val="single"/>
              </w:rPr>
            </w:pPr>
          </w:p>
        </w:tc>
      </w:tr>
      <w:tr w:rsidR="00441546" w:rsidRPr="00E358E8" w:rsidTr="00441546">
        <w:trPr>
          <w:gridAfter w:val="1"/>
          <w:wAfter w:w="1129" w:type="dxa"/>
          <w:trHeight w:val="367"/>
        </w:trPr>
        <w:tc>
          <w:tcPr>
            <w:tcW w:w="377" w:type="dxa"/>
          </w:tcPr>
          <w:p w:rsidR="00441546" w:rsidRPr="00E358E8" w:rsidRDefault="00441546" w:rsidP="00441546">
            <w:pPr>
              <w:jc w:val="center"/>
              <w:rPr>
                <w:sz w:val="18"/>
                <w:szCs w:val="18"/>
                <w:u w:val="single"/>
              </w:rPr>
            </w:pPr>
            <w:r w:rsidRPr="00E358E8">
              <w:rPr>
                <w:sz w:val="18"/>
                <w:szCs w:val="18"/>
                <w:u w:val="single"/>
              </w:rPr>
              <w:t>6</w:t>
            </w:r>
          </w:p>
        </w:tc>
        <w:tc>
          <w:tcPr>
            <w:tcW w:w="10537" w:type="dxa"/>
            <w:gridSpan w:val="15"/>
          </w:tcPr>
          <w:p w:rsidR="00441546" w:rsidRPr="00E358E8" w:rsidRDefault="00441546" w:rsidP="00441546">
            <w:pPr>
              <w:jc w:val="center"/>
              <w:rPr>
                <w:sz w:val="18"/>
                <w:szCs w:val="18"/>
                <w:u w:val="single"/>
              </w:rPr>
            </w:pPr>
            <w:r w:rsidRPr="00E358E8">
              <w:rPr>
                <w:noProof/>
                <w:sz w:val="18"/>
                <w:szCs w:val="18"/>
              </w:rPr>
              <mc:AlternateContent>
                <mc:Choice Requires="wps">
                  <w:drawing>
                    <wp:anchor distT="0" distB="0" distL="114300" distR="114300" simplePos="0" relativeHeight="251686912" behindDoc="0" locked="0" layoutInCell="1" allowOverlap="1" wp14:anchorId="523FB139" wp14:editId="707EC70C">
                      <wp:simplePos x="0" y="0"/>
                      <wp:positionH relativeFrom="column">
                        <wp:posOffset>5476240</wp:posOffset>
                      </wp:positionH>
                      <wp:positionV relativeFrom="paragraph">
                        <wp:posOffset>226060</wp:posOffset>
                      </wp:positionV>
                      <wp:extent cx="0" cy="2647950"/>
                      <wp:effectExtent l="9525" t="11430" r="9525" b="762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7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431.2pt;margin-top:17.8pt;width:0;height:20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M+sTAIAAFQEAAAOAAAAZHJzL2Uyb0RvYy54bWysVEtu2zAQ3RfoHQjuHVmubMdC5KCQ7G7S&#10;NkDSA9AkZRGVSIJkLBtFgTQXyBF6hW666Ac5g3yjDukPknZTFPViPPzMmzczjzo7Xzc1WnFjhZIZ&#10;jk/6GHFJFRNymeF31/PeKUbWEclIrSTP8IZbfD59/uys1SkfqErVjBsEINKmrc5w5ZxOo8jSijfE&#10;nijNJRyWyjTEwdIsI2ZIC+hNHQ36/VHUKsO0UZRbC7vF7hBPA35ZcurelqXlDtUZBm4uWBPswtto&#10;ekbSpSG6EnRPg/wDi4YICUmPUAVxBN0Y8QdUI6hRVpXuhKomUmUpKA81QDVx/7dqriqieagFmmP1&#10;sU32/8HSN6tLgwTL8BgjSRoYUfd5e7u97352X7b3aPupewCzvdvedl+7H9337qH7hsa+b622KYTn&#10;8tL4yulaXukLRd9bJFVeEbnkgf/1RgNo7COiJyF+YTVkX7SvFYM75Map0MR1aRoPCe1B6zCrzXFW&#10;fO0Q3W1S2B2MkvFkGOYYkfQQqI11r7hqkHcybJ0hYlm5XEkJilAmDmnI6sI6T4ukhwCfVaq5qOsg&#10;jFqiNsOT4WAYAqyqBfOH/po1y0VeG7QiXlrhF2qEk8fXjLqRLIBVnLDZ3ndE1DsfktfS40FhQGfv&#10;7bTzYdKfzE5np0kvGYxmvaRfFL2X8zzpjebxeFi8KPK8iD96anGSVoIxLj27g47j5O90sn9ROwUe&#10;lXxsQ/QUPfQLyB7+A+kwWT/MnSwWim0uzWHiIN1wef/M/Nt4vAb/8cdg+gsAAP//AwBQSwMEFAAG&#10;AAgAAAAhAPQE40ffAAAACgEAAA8AAABkcnMvZG93bnJldi54bWxMj8FOwzAMhu9IvENkpF0QS1fW&#10;apS60zSJA0e2SVyzxrTdGqdq0rXs6QniMI62P/3+/nw9mVZcqHeNZYTFPAJBXFrdcIVw2L89rUA4&#10;r1ir1jIhfJODdXF/l6tM25E/6LLzlQgh7DKFUHvfZVK6siaj3Nx2xOH2ZXujfBj7SupejSHctDKO&#10;olQa1XD4UKuOtjWV591gEMgNySLavJjq8H4dHz/j62ns9oizh2nzCsLT5G8w/OoHdSiC09EOrJ1o&#10;EVZpvAwownOSggjA3+KIsEziFGSRy/8Vih8AAAD//wMAUEsBAi0AFAAGAAgAAAAhALaDOJL+AAAA&#10;4QEAABMAAAAAAAAAAAAAAAAAAAAAAFtDb250ZW50X1R5cGVzXS54bWxQSwECLQAUAAYACAAAACEA&#10;OP0h/9YAAACUAQAACwAAAAAAAAAAAAAAAAAvAQAAX3JlbHMvLnJlbHNQSwECLQAUAAYACAAAACEA&#10;q8DPrEwCAABUBAAADgAAAAAAAAAAAAAAAAAuAgAAZHJzL2Uyb0RvYy54bWxQSwECLQAUAAYACAAA&#10;ACEA9ATjR98AAAAKAQAADwAAAAAAAAAAAAAAAACmBAAAZHJzL2Rvd25yZXYueG1sUEsFBgAAAAAE&#10;AAQA8wAAALIFAAAAAA==&#10;"/>
                  </w:pict>
                </mc:Fallback>
              </mc:AlternateContent>
            </w:r>
            <w:r w:rsidRPr="00E358E8">
              <w:rPr>
                <w:noProof/>
                <w:sz w:val="18"/>
                <w:szCs w:val="18"/>
              </w:rPr>
              <mc:AlternateContent>
                <mc:Choice Requires="wps">
                  <w:drawing>
                    <wp:anchor distT="0" distB="0" distL="114300" distR="114300" simplePos="0" relativeHeight="251685888" behindDoc="0" locked="0" layoutInCell="1" allowOverlap="1" wp14:anchorId="4AA7146A" wp14:editId="06C7067F">
                      <wp:simplePos x="0" y="0"/>
                      <wp:positionH relativeFrom="column">
                        <wp:posOffset>4904740</wp:posOffset>
                      </wp:positionH>
                      <wp:positionV relativeFrom="paragraph">
                        <wp:posOffset>226060</wp:posOffset>
                      </wp:positionV>
                      <wp:extent cx="0" cy="2647950"/>
                      <wp:effectExtent l="9525" t="11430" r="9525" b="762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7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386.2pt;margin-top:17.8pt;width:0;height:20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ZRETAIAAFQEAAAOAAAAZHJzL2Uyb0RvYy54bWysVEtu2zAQ3RfoHQjuHVmu7NhC5KCQ7G7S&#10;NkDSA9AkZRGVSIJkLBtFgTQXyBF6hW666Ac5g3yjDukPknZTFPViPPzMmzczjzo7Xzc1WnFjhZIZ&#10;jk/6GHFJFRNymeF31/PeGCPriGSkVpJneMMtPp8+f3bW6pQPVKVqxg0CEGnTVme4ck6nUWRpxRti&#10;T5TmEg5LZRriYGmWETOkBfSmjgb9/ihqlWHaKMqthd1id4inAb8sOXVvy9Jyh+oMAzcXrAl24W00&#10;PSPp0hBdCbqnQf6BRUOEhKRHqII4gm6M+AOqEdQoq0p3QlUTqbIUlIcaoJq4/1s1VxXRPNQCzbH6&#10;2Cb7/2Dpm9WlQYJleISRJA2MqPu8vd3edz+7L9t7tP3UPYDZ3m1vu6/dj+5799B9QyPft1bbFMJz&#10;eWl85XQtr/SFou8tkiqviFzywP96owE09hHRkxC/sBqyL9rXisEdcuNUaOK6NI2HhPagdZjV5jgr&#10;vnaI7jYp7A5GyelkGOYYkfQQqI11r7hqkHcybJ0hYlm5XEkJilAmDmnI6sI6T4ukhwCfVaq5qOsg&#10;jFqiNsOT4WAYAqyqBfOH/po1y0VeG7QiXlrhF2qEk8fXjLqRLIBVnLDZ3ndE1DsfktfS40FhQGfv&#10;7bTzYdKfzMazcdJLBqNZL+kXRe/lPE96o3l8OixeFHlexB89tThJK8EYl57dQcdx8nc62b+onQKP&#10;Sj62IXqKHvoFZA//gXSYrB/mThYLxTaX5jBxkG64vH9m/m08XoP/+GMw/QUAAP//AwBQSwMEFAAG&#10;AAgAAAAhAJPWmcvfAAAACgEAAA8AAABkcnMvZG93bnJldi54bWxMj8FOwzAMhu9IvENkpF0QS1fW&#10;Drq60zSJA0e2SVyzxrRljVM16Vr29ARxgKPtT7+/P99MphUX6l1jGWExj0AQl1Y3XCEcDy8PTyCc&#10;V6xVa5kQvsjBpri9yVWm7chvdNn7SoQQdplCqL3vMildWZNRbm474nD7sL1RPox9JXWvxhBuWhlH&#10;USqNajh8qFVHu5rK834wCOSGZBFtn011fL2O9+/x9XPsDoizu2m7BuFp8n8w/OgHdSiC08kOrJ1o&#10;EVareBlQhMckBRGA38UJYZnEKcgil/8rFN8AAAD//wMAUEsBAi0AFAAGAAgAAAAhALaDOJL+AAAA&#10;4QEAABMAAAAAAAAAAAAAAAAAAAAAAFtDb250ZW50X1R5cGVzXS54bWxQSwECLQAUAAYACAAAACEA&#10;OP0h/9YAAACUAQAACwAAAAAAAAAAAAAAAAAvAQAAX3JlbHMvLnJlbHNQSwECLQAUAAYACAAAACEA&#10;BNWUREwCAABUBAAADgAAAAAAAAAAAAAAAAAuAgAAZHJzL2Uyb0RvYy54bWxQSwECLQAUAAYACAAA&#10;ACEAk9aZy98AAAAKAQAADwAAAAAAAAAAAAAAAACmBAAAZHJzL2Rvd25yZXYueG1sUEsFBgAAAAAE&#10;AAQA8wAAALIFAAAAAA==&#10;"/>
                  </w:pict>
                </mc:Fallback>
              </mc:AlternateContent>
            </w:r>
            <w:r w:rsidRPr="00E358E8">
              <w:rPr>
                <w:b/>
                <w:sz w:val="18"/>
                <w:szCs w:val="18"/>
              </w:rPr>
              <w:t>Обновление автоматизированной  системы обеспечения градостроительной деятельности</w:t>
            </w:r>
          </w:p>
        </w:tc>
      </w:tr>
      <w:tr w:rsidR="00441546" w:rsidRPr="00E358E8" w:rsidTr="00441546">
        <w:trPr>
          <w:gridAfter w:val="1"/>
          <w:wAfter w:w="1129" w:type="dxa"/>
          <w:trHeight w:val="367"/>
        </w:trPr>
        <w:tc>
          <w:tcPr>
            <w:tcW w:w="377" w:type="dxa"/>
          </w:tcPr>
          <w:p w:rsidR="00441546" w:rsidRPr="00E358E8" w:rsidRDefault="00441546" w:rsidP="00441546">
            <w:pPr>
              <w:jc w:val="center"/>
              <w:rPr>
                <w:sz w:val="18"/>
                <w:szCs w:val="18"/>
                <w:u w:val="single"/>
              </w:rPr>
            </w:pPr>
          </w:p>
        </w:tc>
        <w:tc>
          <w:tcPr>
            <w:tcW w:w="10537" w:type="dxa"/>
            <w:gridSpan w:val="15"/>
          </w:tcPr>
          <w:tbl>
            <w:tblPr>
              <w:tblW w:w="10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678"/>
              <w:gridCol w:w="1276"/>
              <w:gridCol w:w="1701"/>
              <w:gridCol w:w="850"/>
              <w:gridCol w:w="851"/>
              <w:gridCol w:w="992"/>
              <w:gridCol w:w="2849"/>
              <w:gridCol w:w="1276"/>
            </w:tblGrid>
            <w:tr w:rsidR="00441546" w:rsidRPr="00E358E8" w:rsidTr="00441546">
              <w:trPr>
                <w:trHeight w:val="345"/>
              </w:trPr>
              <w:tc>
                <w:tcPr>
                  <w:tcW w:w="236" w:type="dxa"/>
                  <w:vMerge w:val="restart"/>
                  <w:tcBorders>
                    <w:top w:val="single" w:sz="4" w:space="0" w:color="auto"/>
                    <w:left w:val="single" w:sz="4" w:space="0" w:color="auto"/>
                    <w:bottom w:val="single" w:sz="4" w:space="0" w:color="auto"/>
                    <w:right w:val="single" w:sz="4" w:space="0" w:color="auto"/>
                  </w:tcBorders>
                </w:tcPr>
                <w:p w:rsidR="00441546" w:rsidRPr="00E358E8" w:rsidRDefault="00441546" w:rsidP="00441546">
                  <w:pPr>
                    <w:jc w:val="center"/>
                    <w:rPr>
                      <w:sz w:val="18"/>
                      <w:szCs w:val="18"/>
                    </w:rPr>
                  </w:pPr>
                </w:p>
              </w:tc>
              <w:tc>
                <w:tcPr>
                  <w:tcW w:w="678" w:type="dxa"/>
                  <w:vMerge w:val="restart"/>
                  <w:tcBorders>
                    <w:top w:val="single" w:sz="4" w:space="0" w:color="auto"/>
                    <w:left w:val="single" w:sz="4" w:space="0" w:color="auto"/>
                    <w:bottom w:val="single" w:sz="4" w:space="0" w:color="auto"/>
                    <w:right w:val="single" w:sz="4" w:space="0" w:color="auto"/>
                  </w:tcBorders>
                </w:tcPr>
                <w:p w:rsidR="00441546" w:rsidRPr="00E358E8" w:rsidRDefault="00441546" w:rsidP="00441546">
                  <w:pPr>
                    <w:jc w:val="right"/>
                    <w:rPr>
                      <w:sz w:val="18"/>
                      <w:szCs w:val="18"/>
                    </w:rPr>
                  </w:pPr>
                  <w:r w:rsidRPr="00E358E8">
                    <w:rPr>
                      <w:sz w:val="18"/>
                      <w:szCs w:val="18"/>
                    </w:rPr>
                    <w:t>6.1</w:t>
                  </w:r>
                </w:p>
              </w:tc>
              <w:tc>
                <w:tcPr>
                  <w:tcW w:w="1276" w:type="dxa"/>
                  <w:vMerge w:val="restart"/>
                  <w:tcBorders>
                    <w:top w:val="single" w:sz="4" w:space="0" w:color="auto"/>
                    <w:left w:val="single" w:sz="4" w:space="0" w:color="auto"/>
                    <w:bottom w:val="single" w:sz="4" w:space="0" w:color="auto"/>
                    <w:right w:val="single" w:sz="4" w:space="0" w:color="auto"/>
                  </w:tcBorders>
                </w:tcPr>
                <w:p w:rsidR="00441546" w:rsidRPr="00E358E8" w:rsidRDefault="00441546" w:rsidP="00441546">
                  <w:pPr>
                    <w:rPr>
                      <w:sz w:val="18"/>
                      <w:szCs w:val="18"/>
                    </w:rPr>
                  </w:pPr>
                  <w:r w:rsidRPr="00E358E8">
                    <w:rPr>
                      <w:sz w:val="18"/>
                      <w:szCs w:val="18"/>
                    </w:rPr>
                    <w:t xml:space="preserve"> Обновление автоматизированной системы обеспечения градостроительной деятельности</w:t>
                  </w:r>
                </w:p>
              </w:tc>
              <w:tc>
                <w:tcPr>
                  <w:tcW w:w="1701" w:type="dxa"/>
                  <w:tcBorders>
                    <w:top w:val="single" w:sz="4" w:space="0" w:color="auto"/>
                    <w:left w:val="single" w:sz="4" w:space="0" w:color="auto"/>
                    <w:bottom w:val="single" w:sz="4" w:space="0" w:color="auto"/>
                    <w:right w:val="single" w:sz="4" w:space="0" w:color="auto"/>
                  </w:tcBorders>
                </w:tcPr>
                <w:p w:rsidR="00441546" w:rsidRPr="00E358E8" w:rsidRDefault="00441546" w:rsidP="00441546">
                  <w:pPr>
                    <w:rPr>
                      <w:sz w:val="18"/>
                      <w:szCs w:val="18"/>
                    </w:rPr>
                  </w:pPr>
                  <w:r w:rsidRPr="00E358E8">
                    <w:rPr>
                      <w:sz w:val="18"/>
                      <w:szCs w:val="18"/>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441546" w:rsidRPr="00E358E8" w:rsidRDefault="00441546" w:rsidP="00441546">
                  <w:pPr>
                    <w:jc w:val="center"/>
                    <w:rPr>
                      <w:sz w:val="18"/>
                      <w:szCs w:val="18"/>
                    </w:rPr>
                  </w:pPr>
                  <w:r w:rsidRPr="00E358E8">
                    <w:rPr>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441546" w:rsidRPr="00E358E8" w:rsidRDefault="00441546" w:rsidP="00441546">
                  <w:pPr>
                    <w:jc w:val="center"/>
                    <w:rPr>
                      <w:sz w:val="18"/>
                      <w:szCs w:val="18"/>
                    </w:rPr>
                  </w:pPr>
                  <w:r w:rsidRPr="00E358E8">
                    <w:rPr>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441546" w:rsidRPr="00E358E8" w:rsidRDefault="00441546" w:rsidP="00441546">
                  <w:pPr>
                    <w:jc w:val="center"/>
                    <w:rPr>
                      <w:sz w:val="18"/>
                      <w:szCs w:val="18"/>
                    </w:rPr>
                  </w:pPr>
                  <w:r w:rsidRPr="00E358E8">
                    <w:rPr>
                      <w:sz w:val="18"/>
                      <w:szCs w:val="18"/>
                    </w:rPr>
                    <w:t>0</w:t>
                  </w:r>
                </w:p>
              </w:tc>
              <w:tc>
                <w:tcPr>
                  <w:tcW w:w="2849" w:type="dxa"/>
                  <w:tcBorders>
                    <w:top w:val="single" w:sz="4" w:space="0" w:color="auto"/>
                    <w:left w:val="single" w:sz="4" w:space="0" w:color="auto"/>
                    <w:bottom w:val="single" w:sz="4" w:space="0" w:color="auto"/>
                    <w:right w:val="single" w:sz="4" w:space="0" w:color="auto"/>
                  </w:tcBorders>
                </w:tcPr>
                <w:p w:rsidR="00441546" w:rsidRPr="00E358E8" w:rsidRDefault="00441546" w:rsidP="00441546">
                  <w:pPr>
                    <w:jc w:val="center"/>
                    <w:rPr>
                      <w:sz w:val="18"/>
                      <w:szCs w:val="18"/>
                    </w:rPr>
                  </w:pPr>
                  <w:r w:rsidRPr="00E358E8">
                    <w:rPr>
                      <w:sz w:val="18"/>
                      <w:szCs w:val="18"/>
                    </w:rPr>
                    <w:t xml:space="preserve">   0                0             0</w:t>
                  </w:r>
                </w:p>
              </w:tc>
              <w:tc>
                <w:tcPr>
                  <w:tcW w:w="1276" w:type="dxa"/>
                  <w:vMerge w:val="restart"/>
                  <w:tcBorders>
                    <w:top w:val="single" w:sz="4" w:space="0" w:color="auto"/>
                    <w:left w:val="single" w:sz="4" w:space="0" w:color="auto"/>
                    <w:bottom w:val="single" w:sz="4" w:space="0" w:color="auto"/>
                    <w:right w:val="single" w:sz="4" w:space="0" w:color="auto"/>
                  </w:tcBorders>
                </w:tcPr>
                <w:p w:rsidR="00441546" w:rsidRPr="00E358E8" w:rsidRDefault="00441546" w:rsidP="00441546">
                  <w:pPr>
                    <w:jc w:val="center"/>
                    <w:rPr>
                      <w:sz w:val="18"/>
                      <w:szCs w:val="18"/>
                    </w:rPr>
                  </w:pPr>
                  <w:r w:rsidRPr="00E358E8">
                    <w:rPr>
                      <w:sz w:val="18"/>
                      <w:szCs w:val="18"/>
                    </w:rPr>
                    <w:t>Сектор  архитектуры, строительства и градостроительства</w:t>
                  </w:r>
                </w:p>
              </w:tc>
            </w:tr>
            <w:tr w:rsidR="00441546" w:rsidRPr="00E358E8" w:rsidTr="00441546">
              <w:trPr>
                <w:trHeight w:val="345"/>
              </w:trPr>
              <w:tc>
                <w:tcPr>
                  <w:tcW w:w="236" w:type="dxa"/>
                  <w:vMerge/>
                  <w:tcBorders>
                    <w:top w:val="single" w:sz="4" w:space="0" w:color="auto"/>
                    <w:left w:val="single" w:sz="4" w:space="0" w:color="auto"/>
                    <w:bottom w:val="single" w:sz="4" w:space="0" w:color="auto"/>
                    <w:right w:val="single" w:sz="4" w:space="0" w:color="auto"/>
                  </w:tcBorders>
                </w:tcPr>
                <w:p w:rsidR="00441546" w:rsidRPr="00E358E8" w:rsidRDefault="00441546" w:rsidP="00441546">
                  <w:pPr>
                    <w:jc w:val="center"/>
                    <w:rPr>
                      <w:sz w:val="18"/>
                      <w:szCs w:val="18"/>
                    </w:rPr>
                  </w:pPr>
                </w:p>
              </w:tc>
              <w:tc>
                <w:tcPr>
                  <w:tcW w:w="678" w:type="dxa"/>
                  <w:vMerge/>
                  <w:tcBorders>
                    <w:top w:val="single" w:sz="4" w:space="0" w:color="auto"/>
                    <w:left w:val="single" w:sz="4" w:space="0" w:color="auto"/>
                    <w:bottom w:val="single" w:sz="4" w:space="0" w:color="auto"/>
                    <w:right w:val="single" w:sz="4" w:space="0" w:color="auto"/>
                  </w:tcBorders>
                </w:tcPr>
                <w:p w:rsidR="00441546" w:rsidRPr="00E358E8" w:rsidRDefault="00441546" w:rsidP="00441546">
                  <w:pPr>
                    <w:jc w:val="right"/>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441546" w:rsidRPr="00E358E8" w:rsidRDefault="00441546" w:rsidP="00441546">
                  <w:pPr>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441546" w:rsidRPr="00E358E8" w:rsidRDefault="00441546" w:rsidP="00441546">
                  <w:pPr>
                    <w:rPr>
                      <w:sz w:val="18"/>
                      <w:szCs w:val="18"/>
                    </w:rPr>
                  </w:pPr>
                  <w:r w:rsidRPr="00E358E8">
                    <w:rPr>
                      <w:sz w:val="18"/>
                      <w:szCs w:val="18"/>
                    </w:rPr>
                    <w:t>Областной бюджет</w:t>
                  </w:r>
                </w:p>
              </w:tc>
              <w:tc>
                <w:tcPr>
                  <w:tcW w:w="850" w:type="dxa"/>
                  <w:tcBorders>
                    <w:top w:val="single" w:sz="4" w:space="0" w:color="auto"/>
                    <w:left w:val="single" w:sz="4" w:space="0" w:color="auto"/>
                    <w:bottom w:val="single" w:sz="4" w:space="0" w:color="auto"/>
                    <w:right w:val="single" w:sz="4" w:space="0" w:color="auto"/>
                  </w:tcBorders>
                </w:tcPr>
                <w:p w:rsidR="00441546" w:rsidRPr="00E358E8" w:rsidRDefault="00441546" w:rsidP="00441546">
                  <w:pPr>
                    <w:jc w:val="center"/>
                    <w:rPr>
                      <w:sz w:val="18"/>
                      <w:szCs w:val="18"/>
                    </w:rPr>
                  </w:pPr>
                  <w:r w:rsidRPr="00E358E8">
                    <w:rPr>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441546" w:rsidRPr="00E358E8" w:rsidRDefault="00441546" w:rsidP="00441546">
                  <w:pPr>
                    <w:jc w:val="center"/>
                    <w:rPr>
                      <w:sz w:val="18"/>
                      <w:szCs w:val="18"/>
                    </w:rPr>
                  </w:pPr>
                  <w:r w:rsidRPr="00E358E8">
                    <w:rPr>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441546" w:rsidRPr="00E358E8" w:rsidRDefault="00441546" w:rsidP="00441546">
                  <w:pPr>
                    <w:jc w:val="center"/>
                    <w:rPr>
                      <w:sz w:val="18"/>
                      <w:szCs w:val="18"/>
                    </w:rPr>
                  </w:pPr>
                  <w:r w:rsidRPr="00E358E8">
                    <w:rPr>
                      <w:sz w:val="18"/>
                      <w:szCs w:val="18"/>
                    </w:rPr>
                    <w:t>0</w:t>
                  </w:r>
                </w:p>
              </w:tc>
              <w:tc>
                <w:tcPr>
                  <w:tcW w:w="2849" w:type="dxa"/>
                  <w:tcBorders>
                    <w:top w:val="single" w:sz="4" w:space="0" w:color="auto"/>
                    <w:left w:val="single" w:sz="4" w:space="0" w:color="auto"/>
                    <w:bottom w:val="single" w:sz="4" w:space="0" w:color="auto"/>
                    <w:right w:val="single" w:sz="4" w:space="0" w:color="auto"/>
                  </w:tcBorders>
                </w:tcPr>
                <w:p w:rsidR="00441546" w:rsidRPr="00E358E8" w:rsidRDefault="00441546" w:rsidP="00441546">
                  <w:pPr>
                    <w:rPr>
                      <w:sz w:val="18"/>
                      <w:szCs w:val="18"/>
                    </w:rPr>
                  </w:pPr>
                  <w:r w:rsidRPr="00E358E8">
                    <w:rPr>
                      <w:sz w:val="18"/>
                      <w:szCs w:val="18"/>
                    </w:rPr>
                    <w:t xml:space="preserve">       0                0              0</w:t>
                  </w:r>
                </w:p>
              </w:tc>
              <w:tc>
                <w:tcPr>
                  <w:tcW w:w="1276" w:type="dxa"/>
                  <w:vMerge/>
                  <w:tcBorders>
                    <w:top w:val="single" w:sz="4" w:space="0" w:color="auto"/>
                    <w:left w:val="single" w:sz="4" w:space="0" w:color="auto"/>
                    <w:bottom w:val="single" w:sz="4" w:space="0" w:color="auto"/>
                    <w:right w:val="single" w:sz="4" w:space="0" w:color="auto"/>
                  </w:tcBorders>
                </w:tcPr>
                <w:p w:rsidR="00441546" w:rsidRPr="00E358E8" w:rsidRDefault="00441546" w:rsidP="00441546">
                  <w:pPr>
                    <w:jc w:val="center"/>
                    <w:rPr>
                      <w:sz w:val="18"/>
                      <w:szCs w:val="18"/>
                    </w:rPr>
                  </w:pPr>
                </w:p>
              </w:tc>
            </w:tr>
            <w:tr w:rsidR="00441546" w:rsidRPr="00E358E8" w:rsidTr="00441546">
              <w:trPr>
                <w:trHeight w:val="360"/>
              </w:trPr>
              <w:tc>
                <w:tcPr>
                  <w:tcW w:w="236" w:type="dxa"/>
                  <w:vMerge/>
                  <w:tcBorders>
                    <w:top w:val="single" w:sz="4" w:space="0" w:color="auto"/>
                    <w:left w:val="single" w:sz="4" w:space="0" w:color="auto"/>
                    <w:bottom w:val="single" w:sz="4" w:space="0" w:color="auto"/>
                    <w:right w:val="single" w:sz="4" w:space="0" w:color="auto"/>
                  </w:tcBorders>
                </w:tcPr>
                <w:p w:rsidR="00441546" w:rsidRPr="00E358E8" w:rsidRDefault="00441546" w:rsidP="00441546">
                  <w:pPr>
                    <w:jc w:val="center"/>
                    <w:rPr>
                      <w:sz w:val="18"/>
                      <w:szCs w:val="18"/>
                    </w:rPr>
                  </w:pPr>
                </w:p>
              </w:tc>
              <w:tc>
                <w:tcPr>
                  <w:tcW w:w="678" w:type="dxa"/>
                  <w:vMerge/>
                  <w:tcBorders>
                    <w:top w:val="single" w:sz="4" w:space="0" w:color="auto"/>
                    <w:left w:val="single" w:sz="4" w:space="0" w:color="auto"/>
                    <w:bottom w:val="single" w:sz="4" w:space="0" w:color="auto"/>
                    <w:right w:val="single" w:sz="4" w:space="0" w:color="auto"/>
                  </w:tcBorders>
                </w:tcPr>
                <w:p w:rsidR="00441546" w:rsidRPr="00E358E8" w:rsidRDefault="00441546" w:rsidP="00441546">
                  <w:pPr>
                    <w:jc w:val="right"/>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441546" w:rsidRPr="00E358E8" w:rsidRDefault="00441546" w:rsidP="00441546">
                  <w:pPr>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441546" w:rsidRPr="00E358E8" w:rsidRDefault="00441546" w:rsidP="00441546">
                  <w:pPr>
                    <w:rPr>
                      <w:sz w:val="18"/>
                      <w:szCs w:val="18"/>
                    </w:rPr>
                  </w:pPr>
                  <w:r w:rsidRPr="00E358E8">
                    <w:rPr>
                      <w:sz w:val="18"/>
                      <w:szCs w:val="18"/>
                    </w:rPr>
                    <w:t>Бюджет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441546" w:rsidRPr="00E358E8" w:rsidRDefault="00441546" w:rsidP="00441546">
                  <w:pPr>
                    <w:jc w:val="center"/>
                    <w:rPr>
                      <w:sz w:val="18"/>
                      <w:szCs w:val="18"/>
                    </w:rPr>
                  </w:pPr>
                  <w:r w:rsidRPr="00E358E8">
                    <w:rPr>
                      <w:sz w:val="18"/>
                      <w:szCs w:val="18"/>
                    </w:rPr>
                    <w:t>25,0</w:t>
                  </w:r>
                </w:p>
              </w:tc>
              <w:tc>
                <w:tcPr>
                  <w:tcW w:w="851" w:type="dxa"/>
                  <w:tcBorders>
                    <w:top w:val="single" w:sz="4" w:space="0" w:color="auto"/>
                    <w:left w:val="single" w:sz="4" w:space="0" w:color="auto"/>
                    <w:bottom w:val="single" w:sz="4" w:space="0" w:color="auto"/>
                    <w:right w:val="single" w:sz="4" w:space="0" w:color="auto"/>
                  </w:tcBorders>
                </w:tcPr>
                <w:p w:rsidR="00441546" w:rsidRPr="00E358E8" w:rsidRDefault="00441546" w:rsidP="00441546">
                  <w:pPr>
                    <w:jc w:val="center"/>
                    <w:rPr>
                      <w:sz w:val="18"/>
                      <w:szCs w:val="18"/>
                    </w:rPr>
                  </w:pPr>
                  <w:r w:rsidRPr="00E358E8">
                    <w:rPr>
                      <w:sz w:val="18"/>
                      <w:szCs w:val="18"/>
                    </w:rPr>
                    <w:t>25,0</w:t>
                  </w:r>
                </w:p>
              </w:tc>
              <w:tc>
                <w:tcPr>
                  <w:tcW w:w="992" w:type="dxa"/>
                  <w:tcBorders>
                    <w:top w:val="single" w:sz="4" w:space="0" w:color="auto"/>
                    <w:left w:val="single" w:sz="4" w:space="0" w:color="auto"/>
                    <w:bottom w:val="single" w:sz="4" w:space="0" w:color="auto"/>
                    <w:right w:val="single" w:sz="4" w:space="0" w:color="auto"/>
                  </w:tcBorders>
                </w:tcPr>
                <w:p w:rsidR="00441546" w:rsidRPr="00E358E8" w:rsidRDefault="00441546" w:rsidP="00441546">
                  <w:pPr>
                    <w:jc w:val="center"/>
                    <w:rPr>
                      <w:sz w:val="18"/>
                      <w:szCs w:val="18"/>
                    </w:rPr>
                  </w:pPr>
                  <w:r w:rsidRPr="00E358E8">
                    <w:rPr>
                      <w:sz w:val="18"/>
                      <w:szCs w:val="18"/>
                    </w:rPr>
                    <w:t>25,0</w:t>
                  </w:r>
                </w:p>
              </w:tc>
              <w:tc>
                <w:tcPr>
                  <w:tcW w:w="2849" w:type="dxa"/>
                  <w:tcBorders>
                    <w:top w:val="single" w:sz="4" w:space="0" w:color="auto"/>
                    <w:left w:val="single" w:sz="4" w:space="0" w:color="auto"/>
                    <w:bottom w:val="single" w:sz="4" w:space="0" w:color="auto"/>
                    <w:right w:val="single" w:sz="4" w:space="0" w:color="auto"/>
                  </w:tcBorders>
                </w:tcPr>
                <w:p w:rsidR="00441546" w:rsidRPr="00E358E8" w:rsidRDefault="00441546" w:rsidP="00441546">
                  <w:pPr>
                    <w:jc w:val="center"/>
                    <w:rPr>
                      <w:sz w:val="18"/>
                      <w:szCs w:val="18"/>
                    </w:rPr>
                  </w:pPr>
                  <w:r w:rsidRPr="00E358E8">
                    <w:rPr>
                      <w:sz w:val="18"/>
                      <w:szCs w:val="18"/>
                    </w:rPr>
                    <w:t xml:space="preserve">      0                0           75,0</w:t>
                  </w:r>
                </w:p>
              </w:tc>
              <w:tc>
                <w:tcPr>
                  <w:tcW w:w="1276" w:type="dxa"/>
                  <w:vMerge/>
                  <w:tcBorders>
                    <w:top w:val="single" w:sz="4" w:space="0" w:color="auto"/>
                    <w:left w:val="single" w:sz="4" w:space="0" w:color="auto"/>
                    <w:bottom w:val="single" w:sz="4" w:space="0" w:color="auto"/>
                    <w:right w:val="single" w:sz="4" w:space="0" w:color="auto"/>
                  </w:tcBorders>
                </w:tcPr>
                <w:p w:rsidR="00441546" w:rsidRPr="00E358E8" w:rsidRDefault="00441546" w:rsidP="00441546">
                  <w:pPr>
                    <w:jc w:val="center"/>
                    <w:rPr>
                      <w:sz w:val="18"/>
                      <w:szCs w:val="18"/>
                    </w:rPr>
                  </w:pPr>
                </w:p>
              </w:tc>
            </w:tr>
            <w:tr w:rsidR="00441546" w:rsidRPr="00E358E8" w:rsidTr="00441546">
              <w:trPr>
                <w:trHeight w:val="306"/>
              </w:trPr>
              <w:tc>
                <w:tcPr>
                  <w:tcW w:w="236" w:type="dxa"/>
                  <w:vMerge/>
                  <w:tcBorders>
                    <w:top w:val="single" w:sz="4" w:space="0" w:color="auto"/>
                    <w:left w:val="single" w:sz="4" w:space="0" w:color="auto"/>
                    <w:bottom w:val="single" w:sz="4" w:space="0" w:color="auto"/>
                    <w:right w:val="single" w:sz="4" w:space="0" w:color="auto"/>
                  </w:tcBorders>
                </w:tcPr>
                <w:p w:rsidR="00441546" w:rsidRPr="00E358E8" w:rsidRDefault="00441546" w:rsidP="00441546">
                  <w:pPr>
                    <w:jc w:val="center"/>
                    <w:rPr>
                      <w:sz w:val="18"/>
                      <w:szCs w:val="18"/>
                    </w:rPr>
                  </w:pPr>
                </w:p>
              </w:tc>
              <w:tc>
                <w:tcPr>
                  <w:tcW w:w="678" w:type="dxa"/>
                  <w:vMerge/>
                  <w:tcBorders>
                    <w:top w:val="single" w:sz="4" w:space="0" w:color="auto"/>
                    <w:left w:val="single" w:sz="4" w:space="0" w:color="auto"/>
                    <w:bottom w:val="single" w:sz="4" w:space="0" w:color="auto"/>
                    <w:right w:val="single" w:sz="4" w:space="0" w:color="auto"/>
                  </w:tcBorders>
                </w:tcPr>
                <w:p w:rsidR="00441546" w:rsidRPr="00E358E8" w:rsidRDefault="00441546" w:rsidP="00441546">
                  <w:pPr>
                    <w:jc w:val="right"/>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441546" w:rsidRPr="00E358E8" w:rsidRDefault="00441546" w:rsidP="00441546">
                  <w:pPr>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441546" w:rsidRPr="00E358E8" w:rsidRDefault="00441546" w:rsidP="00441546">
                  <w:pPr>
                    <w:rPr>
                      <w:sz w:val="18"/>
                      <w:szCs w:val="18"/>
                    </w:rPr>
                  </w:pPr>
                  <w:r w:rsidRPr="00E358E8">
                    <w:rPr>
                      <w:sz w:val="18"/>
                      <w:szCs w:val="18"/>
                    </w:rPr>
                    <w:t>Бюджет Орловского сельского поселения</w:t>
                  </w:r>
                </w:p>
              </w:tc>
              <w:tc>
                <w:tcPr>
                  <w:tcW w:w="850" w:type="dxa"/>
                  <w:tcBorders>
                    <w:top w:val="single" w:sz="4" w:space="0" w:color="auto"/>
                    <w:left w:val="single" w:sz="4" w:space="0" w:color="auto"/>
                    <w:bottom w:val="single" w:sz="4" w:space="0" w:color="auto"/>
                    <w:right w:val="single" w:sz="4" w:space="0" w:color="auto"/>
                  </w:tcBorders>
                </w:tcPr>
                <w:p w:rsidR="00441546" w:rsidRPr="00E358E8" w:rsidRDefault="00441546" w:rsidP="00441546">
                  <w:pPr>
                    <w:jc w:val="center"/>
                    <w:rPr>
                      <w:sz w:val="18"/>
                      <w:szCs w:val="18"/>
                    </w:rPr>
                  </w:pPr>
                  <w:r w:rsidRPr="00E358E8">
                    <w:rPr>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441546" w:rsidRPr="00E358E8" w:rsidRDefault="00441546" w:rsidP="00441546">
                  <w:pPr>
                    <w:jc w:val="center"/>
                    <w:rPr>
                      <w:sz w:val="18"/>
                      <w:szCs w:val="18"/>
                    </w:rPr>
                  </w:pPr>
                  <w:r w:rsidRPr="00E358E8">
                    <w:rPr>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441546" w:rsidRPr="00E358E8" w:rsidRDefault="00441546" w:rsidP="00441546">
                  <w:pPr>
                    <w:jc w:val="center"/>
                    <w:rPr>
                      <w:sz w:val="18"/>
                      <w:szCs w:val="18"/>
                    </w:rPr>
                  </w:pPr>
                  <w:r w:rsidRPr="00E358E8">
                    <w:rPr>
                      <w:sz w:val="18"/>
                      <w:szCs w:val="18"/>
                    </w:rPr>
                    <w:t>0</w:t>
                  </w:r>
                </w:p>
              </w:tc>
              <w:tc>
                <w:tcPr>
                  <w:tcW w:w="2849" w:type="dxa"/>
                  <w:tcBorders>
                    <w:top w:val="single" w:sz="4" w:space="0" w:color="auto"/>
                    <w:left w:val="single" w:sz="4" w:space="0" w:color="auto"/>
                    <w:bottom w:val="single" w:sz="4" w:space="0" w:color="auto"/>
                    <w:right w:val="single" w:sz="4" w:space="0" w:color="auto"/>
                  </w:tcBorders>
                </w:tcPr>
                <w:p w:rsidR="00441546" w:rsidRPr="00E358E8" w:rsidRDefault="00441546" w:rsidP="00441546">
                  <w:pPr>
                    <w:jc w:val="center"/>
                    <w:rPr>
                      <w:sz w:val="18"/>
                      <w:szCs w:val="18"/>
                    </w:rPr>
                  </w:pPr>
                  <w:r w:rsidRPr="00E358E8">
                    <w:rPr>
                      <w:sz w:val="18"/>
                      <w:szCs w:val="18"/>
                    </w:rPr>
                    <w:t xml:space="preserve">   0                0             0</w:t>
                  </w:r>
                </w:p>
              </w:tc>
              <w:tc>
                <w:tcPr>
                  <w:tcW w:w="1276" w:type="dxa"/>
                  <w:vMerge/>
                  <w:tcBorders>
                    <w:top w:val="single" w:sz="4" w:space="0" w:color="auto"/>
                    <w:left w:val="single" w:sz="4" w:space="0" w:color="auto"/>
                    <w:bottom w:val="single" w:sz="4" w:space="0" w:color="auto"/>
                    <w:right w:val="single" w:sz="4" w:space="0" w:color="auto"/>
                  </w:tcBorders>
                </w:tcPr>
                <w:p w:rsidR="00441546" w:rsidRPr="00E358E8" w:rsidRDefault="00441546" w:rsidP="00441546">
                  <w:pPr>
                    <w:jc w:val="center"/>
                    <w:rPr>
                      <w:sz w:val="18"/>
                      <w:szCs w:val="18"/>
                    </w:rPr>
                  </w:pPr>
                </w:p>
              </w:tc>
            </w:tr>
            <w:tr w:rsidR="00441546" w:rsidRPr="00E358E8" w:rsidTr="00441546">
              <w:trPr>
                <w:trHeight w:val="255"/>
              </w:trPr>
              <w:tc>
                <w:tcPr>
                  <w:tcW w:w="236" w:type="dxa"/>
                  <w:vMerge/>
                  <w:tcBorders>
                    <w:top w:val="single" w:sz="4" w:space="0" w:color="auto"/>
                    <w:left w:val="single" w:sz="4" w:space="0" w:color="auto"/>
                    <w:bottom w:val="single" w:sz="4" w:space="0" w:color="auto"/>
                    <w:right w:val="single" w:sz="4" w:space="0" w:color="auto"/>
                  </w:tcBorders>
                </w:tcPr>
                <w:p w:rsidR="00441546" w:rsidRPr="00E358E8" w:rsidRDefault="00441546" w:rsidP="00441546">
                  <w:pPr>
                    <w:jc w:val="center"/>
                    <w:rPr>
                      <w:sz w:val="18"/>
                      <w:szCs w:val="18"/>
                    </w:rPr>
                  </w:pPr>
                </w:p>
              </w:tc>
              <w:tc>
                <w:tcPr>
                  <w:tcW w:w="678" w:type="dxa"/>
                  <w:vMerge/>
                  <w:tcBorders>
                    <w:top w:val="single" w:sz="4" w:space="0" w:color="auto"/>
                    <w:left w:val="single" w:sz="4" w:space="0" w:color="auto"/>
                    <w:bottom w:val="single" w:sz="4" w:space="0" w:color="auto"/>
                    <w:right w:val="single" w:sz="4" w:space="0" w:color="auto"/>
                  </w:tcBorders>
                </w:tcPr>
                <w:p w:rsidR="00441546" w:rsidRPr="00E358E8" w:rsidRDefault="00441546" w:rsidP="00441546">
                  <w:pPr>
                    <w:jc w:val="right"/>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441546" w:rsidRPr="00E358E8" w:rsidRDefault="00441546" w:rsidP="00441546">
                  <w:pPr>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441546" w:rsidRPr="00E358E8" w:rsidRDefault="00441546" w:rsidP="00441546">
                  <w:pPr>
                    <w:rPr>
                      <w:sz w:val="18"/>
                      <w:szCs w:val="18"/>
                    </w:rPr>
                  </w:pPr>
                  <w:r w:rsidRPr="00E358E8">
                    <w:rPr>
                      <w:sz w:val="18"/>
                      <w:szCs w:val="18"/>
                    </w:rPr>
                    <w:t xml:space="preserve"> 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441546" w:rsidRPr="00E358E8" w:rsidRDefault="00441546" w:rsidP="00441546">
                  <w:pPr>
                    <w:jc w:val="center"/>
                    <w:rPr>
                      <w:sz w:val="18"/>
                      <w:szCs w:val="18"/>
                    </w:rPr>
                  </w:pPr>
                  <w:r w:rsidRPr="00E358E8">
                    <w:rPr>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441546" w:rsidRPr="00E358E8" w:rsidRDefault="00441546" w:rsidP="00441546">
                  <w:pPr>
                    <w:jc w:val="center"/>
                    <w:rPr>
                      <w:sz w:val="18"/>
                      <w:szCs w:val="18"/>
                    </w:rPr>
                  </w:pPr>
                  <w:r w:rsidRPr="00E358E8">
                    <w:rPr>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441546" w:rsidRPr="00E358E8" w:rsidRDefault="00441546" w:rsidP="00441546">
                  <w:pPr>
                    <w:jc w:val="center"/>
                    <w:rPr>
                      <w:sz w:val="18"/>
                      <w:szCs w:val="18"/>
                    </w:rPr>
                  </w:pPr>
                  <w:r w:rsidRPr="00E358E8">
                    <w:rPr>
                      <w:sz w:val="18"/>
                      <w:szCs w:val="18"/>
                    </w:rPr>
                    <w:t>0</w:t>
                  </w:r>
                </w:p>
              </w:tc>
              <w:tc>
                <w:tcPr>
                  <w:tcW w:w="2849" w:type="dxa"/>
                  <w:tcBorders>
                    <w:top w:val="single" w:sz="4" w:space="0" w:color="auto"/>
                    <w:left w:val="single" w:sz="4" w:space="0" w:color="auto"/>
                    <w:bottom w:val="single" w:sz="4" w:space="0" w:color="auto"/>
                    <w:right w:val="single" w:sz="4" w:space="0" w:color="auto"/>
                  </w:tcBorders>
                </w:tcPr>
                <w:p w:rsidR="00441546" w:rsidRPr="00E358E8" w:rsidRDefault="00441546" w:rsidP="00441546">
                  <w:pPr>
                    <w:jc w:val="center"/>
                    <w:rPr>
                      <w:sz w:val="18"/>
                      <w:szCs w:val="18"/>
                    </w:rPr>
                  </w:pPr>
                  <w:r w:rsidRPr="00E358E8">
                    <w:rPr>
                      <w:sz w:val="18"/>
                      <w:szCs w:val="18"/>
                    </w:rPr>
                    <w:t xml:space="preserve">   0                0             0</w:t>
                  </w:r>
                </w:p>
              </w:tc>
              <w:tc>
                <w:tcPr>
                  <w:tcW w:w="1276" w:type="dxa"/>
                  <w:vMerge/>
                  <w:tcBorders>
                    <w:top w:val="single" w:sz="4" w:space="0" w:color="auto"/>
                    <w:left w:val="single" w:sz="4" w:space="0" w:color="auto"/>
                    <w:bottom w:val="single" w:sz="4" w:space="0" w:color="auto"/>
                    <w:right w:val="single" w:sz="4" w:space="0" w:color="auto"/>
                  </w:tcBorders>
                </w:tcPr>
                <w:p w:rsidR="00441546" w:rsidRPr="00E358E8" w:rsidRDefault="00441546" w:rsidP="00441546">
                  <w:pPr>
                    <w:jc w:val="center"/>
                    <w:rPr>
                      <w:sz w:val="18"/>
                      <w:szCs w:val="18"/>
                    </w:rPr>
                  </w:pPr>
                </w:p>
              </w:tc>
            </w:tr>
            <w:tr w:rsidR="00441546" w:rsidRPr="00E358E8" w:rsidTr="00441546">
              <w:trPr>
                <w:trHeight w:val="285"/>
              </w:trPr>
              <w:tc>
                <w:tcPr>
                  <w:tcW w:w="236" w:type="dxa"/>
                  <w:vMerge/>
                  <w:tcBorders>
                    <w:top w:val="single" w:sz="4" w:space="0" w:color="auto"/>
                    <w:left w:val="single" w:sz="4" w:space="0" w:color="auto"/>
                    <w:bottom w:val="single" w:sz="4" w:space="0" w:color="auto"/>
                    <w:right w:val="single" w:sz="4" w:space="0" w:color="auto"/>
                  </w:tcBorders>
                </w:tcPr>
                <w:p w:rsidR="00441546" w:rsidRPr="00E358E8" w:rsidRDefault="00441546" w:rsidP="00441546">
                  <w:pPr>
                    <w:jc w:val="center"/>
                    <w:rPr>
                      <w:sz w:val="18"/>
                      <w:szCs w:val="18"/>
                    </w:rPr>
                  </w:pPr>
                </w:p>
              </w:tc>
              <w:tc>
                <w:tcPr>
                  <w:tcW w:w="678" w:type="dxa"/>
                  <w:vMerge/>
                  <w:tcBorders>
                    <w:top w:val="single" w:sz="4" w:space="0" w:color="auto"/>
                    <w:left w:val="single" w:sz="4" w:space="0" w:color="auto"/>
                    <w:bottom w:val="single" w:sz="4" w:space="0" w:color="auto"/>
                    <w:right w:val="single" w:sz="4" w:space="0" w:color="auto"/>
                  </w:tcBorders>
                </w:tcPr>
                <w:p w:rsidR="00441546" w:rsidRPr="00E358E8" w:rsidRDefault="00441546" w:rsidP="00441546">
                  <w:pPr>
                    <w:jc w:val="right"/>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441546" w:rsidRPr="00E358E8" w:rsidRDefault="00441546" w:rsidP="00441546">
                  <w:pPr>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441546" w:rsidRPr="00E358E8" w:rsidRDefault="00441546" w:rsidP="00441546">
                  <w:pPr>
                    <w:jc w:val="right"/>
                    <w:rPr>
                      <w:b/>
                      <w:sz w:val="18"/>
                      <w:szCs w:val="18"/>
                    </w:rPr>
                  </w:pPr>
                  <w:r w:rsidRPr="00E358E8">
                    <w:rPr>
                      <w:b/>
                      <w:sz w:val="18"/>
                      <w:szCs w:val="18"/>
                    </w:rPr>
                    <w:t>Итого*</w:t>
                  </w:r>
                </w:p>
              </w:tc>
              <w:tc>
                <w:tcPr>
                  <w:tcW w:w="850" w:type="dxa"/>
                  <w:tcBorders>
                    <w:top w:val="single" w:sz="4" w:space="0" w:color="auto"/>
                    <w:left w:val="single" w:sz="4" w:space="0" w:color="auto"/>
                    <w:bottom w:val="single" w:sz="4" w:space="0" w:color="auto"/>
                    <w:right w:val="single" w:sz="4" w:space="0" w:color="auto"/>
                  </w:tcBorders>
                </w:tcPr>
                <w:p w:rsidR="00441546" w:rsidRPr="00E358E8" w:rsidRDefault="00441546" w:rsidP="00441546">
                  <w:pPr>
                    <w:jc w:val="center"/>
                    <w:rPr>
                      <w:sz w:val="18"/>
                      <w:szCs w:val="18"/>
                    </w:rPr>
                  </w:pPr>
                  <w:r w:rsidRPr="00E358E8">
                    <w:rPr>
                      <w:sz w:val="18"/>
                      <w:szCs w:val="18"/>
                    </w:rPr>
                    <w:t>25,0</w:t>
                  </w:r>
                </w:p>
              </w:tc>
              <w:tc>
                <w:tcPr>
                  <w:tcW w:w="851" w:type="dxa"/>
                  <w:tcBorders>
                    <w:top w:val="single" w:sz="4" w:space="0" w:color="auto"/>
                    <w:left w:val="single" w:sz="4" w:space="0" w:color="auto"/>
                    <w:bottom w:val="single" w:sz="4" w:space="0" w:color="auto"/>
                    <w:right w:val="single" w:sz="4" w:space="0" w:color="auto"/>
                  </w:tcBorders>
                </w:tcPr>
                <w:p w:rsidR="00441546" w:rsidRPr="00E358E8" w:rsidRDefault="00441546" w:rsidP="00441546">
                  <w:pPr>
                    <w:jc w:val="center"/>
                    <w:rPr>
                      <w:sz w:val="18"/>
                      <w:szCs w:val="18"/>
                    </w:rPr>
                  </w:pPr>
                  <w:r w:rsidRPr="00E358E8">
                    <w:rPr>
                      <w:sz w:val="18"/>
                      <w:szCs w:val="18"/>
                    </w:rPr>
                    <w:t>25,0</w:t>
                  </w:r>
                </w:p>
              </w:tc>
              <w:tc>
                <w:tcPr>
                  <w:tcW w:w="992" w:type="dxa"/>
                  <w:tcBorders>
                    <w:top w:val="single" w:sz="4" w:space="0" w:color="auto"/>
                    <w:left w:val="single" w:sz="4" w:space="0" w:color="auto"/>
                    <w:bottom w:val="single" w:sz="4" w:space="0" w:color="auto"/>
                    <w:right w:val="single" w:sz="4" w:space="0" w:color="auto"/>
                  </w:tcBorders>
                </w:tcPr>
                <w:p w:rsidR="00441546" w:rsidRPr="00E358E8" w:rsidRDefault="00441546" w:rsidP="00441546">
                  <w:pPr>
                    <w:jc w:val="center"/>
                    <w:rPr>
                      <w:sz w:val="18"/>
                      <w:szCs w:val="18"/>
                    </w:rPr>
                  </w:pPr>
                  <w:r w:rsidRPr="00E358E8">
                    <w:rPr>
                      <w:sz w:val="18"/>
                      <w:szCs w:val="18"/>
                    </w:rPr>
                    <w:t>25,0</w:t>
                  </w:r>
                </w:p>
              </w:tc>
              <w:tc>
                <w:tcPr>
                  <w:tcW w:w="2849" w:type="dxa"/>
                  <w:tcBorders>
                    <w:top w:val="single" w:sz="4" w:space="0" w:color="auto"/>
                    <w:left w:val="single" w:sz="4" w:space="0" w:color="auto"/>
                    <w:bottom w:val="single" w:sz="4" w:space="0" w:color="auto"/>
                    <w:right w:val="single" w:sz="4" w:space="0" w:color="auto"/>
                  </w:tcBorders>
                </w:tcPr>
                <w:p w:rsidR="00441546" w:rsidRPr="00E358E8" w:rsidRDefault="00441546" w:rsidP="00441546">
                  <w:pPr>
                    <w:rPr>
                      <w:sz w:val="18"/>
                      <w:szCs w:val="18"/>
                    </w:rPr>
                  </w:pPr>
                  <w:r w:rsidRPr="00E358E8">
                    <w:rPr>
                      <w:sz w:val="18"/>
                      <w:szCs w:val="18"/>
                    </w:rPr>
                    <w:t xml:space="preserve">       0                 0          75,0</w:t>
                  </w:r>
                </w:p>
              </w:tc>
              <w:tc>
                <w:tcPr>
                  <w:tcW w:w="1276" w:type="dxa"/>
                  <w:tcBorders>
                    <w:top w:val="single" w:sz="4" w:space="0" w:color="auto"/>
                    <w:left w:val="single" w:sz="4" w:space="0" w:color="auto"/>
                    <w:bottom w:val="single" w:sz="4" w:space="0" w:color="auto"/>
                    <w:right w:val="single" w:sz="4" w:space="0" w:color="auto"/>
                  </w:tcBorders>
                </w:tcPr>
                <w:p w:rsidR="00441546" w:rsidRPr="00E358E8" w:rsidRDefault="00441546" w:rsidP="00441546">
                  <w:pPr>
                    <w:jc w:val="center"/>
                    <w:rPr>
                      <w:sz w:val="18"/>
                      <w:szCs w:val="18"/>
                    </w:rPr>
                  </w:pPr>
                </w:p>
              </w:tc>
            </w:tr>
            <w:tr w:rsidR="00441546" w:rsidRPr="00E358E8" w:rsidTr="00441546">
              <w:trPr>
                <w:trHeight w:val="150"/>
              </w:trPr>
              <w:tc>
                <w:tcPr>
                  <w:tcW w:w="236" w:type="dxa"/>
                  <w:vMerge/>
                  <w:tcBorders>
                    <w:top w:val="single" w:sz="4" w:space="0" w:color="auto"/>
                    <w:left w:val="single" w:sz="4" w:space="0" w:color="auto"/>
                    <w:bottom w:val="single" w:sz="4" w:space="0" w:color="auto"/>
                    <w:right w:val="single" w:sz="4" w:space="0" w:color="auto"/>
                  </w:tcBorders>
                </w:tcPr>
                <w:p w:rsidR="00441546" w:rsidRPr="00E358E8" w:rsidRDefault="00441546" w:rsidP="00441546">
                  <w:pPr>
                    <w:jc w:val="center"/>
                    <w:rPr>
                      <w:sz w:val="18"/>
                      <w:szCs w:val="18"/>
                    </w:rPr>
                  </w:pPr>
                </w:p>
              </w:tc>
              <w:tc>
                <w:tcPr>
                  <w:tcW w:w="678" w:type="dxa"/>
                  <w:vMerge/>
                  <w:tcBorders>
                    <w:top w:val="single" w:sz="4" w:space="0" w:color="auto"/>
                    <w:left w:val="single" w:sz="4" w:space="0" w:color="auto"/>
                    <w:bottom w:val="single" w:sz="4" w:space="0" w:color="auto"/>
                    <w:right w:val="single" w:sz="4" w:space="0" w:color="auto"/>
                  </w:tcBorders>
                </w:tcPr>
                <w:p w:rsidR="00441546" w:rsidRPr="00E358E8" w:rsidRDefault="00441546" w:rsidP="00441546">
                  <w:pPr>
                    <w:jc w:val="right"/>
                    <w:rPr>
                      <w:sz w:val="18"/>
                      <w:szCs w:val="18"/>
                    </w:rPr>
                  </w:pPr>
                </w:p>
              </w:tc>
              <w:tc>
                <w:tcPr>
                  <w:tcW w:w="2977" w:type="dxa"/>
                  <w:gridSpan w:val="2"/>
                  <w:tcBorders>
                    <w:top w:val="single" w:sz="4" w:space="0" w:color="auto"/>
                    <w:left w:val="single" w:sz="4" w:space="0" w:color="auto"/>
                    <w:bottom w:val="single" w:sz="4" w:space="0" w:color="auto"/>
                    <w:right w:val="single" w:sz="4" w:space="0" w:color="auto"/>
                  </w:tcBorders>
                </w:tcPr>
                <w:p w:rsidR="00441546" w:rsidRPr="00E358E8" w:rsidRDefault="00441546" w:rsidP="00441546">
                  <w:pPr>
                    <w:jc w:val="right"/>
                    <w:rPr>
                      <w:b/>
                      <w:sz w:val="18"/>
                      <w:szCs w:val="18"/>
                    </w:rPr>
                  </w:pPr>
                  <w:r w:rsidRPr="00E358E8">
                    <w:rPr>
                      <w:b/>
                      <w:sz w:val="18"/>
                      <w:szCs w:val="18"/>
                    </w:rPr>
                    <w:t>Итого по задаче 1*</w:t>
                  </w:r>
                </w:p>
              </w:tc>
              <w:tc>
                <w:tcPr>
                  <w:tcW w:w="850" w:type="dxa"/>
                  <w:tcBorders>
                    <w:top w:val="single" w:sz="4" w:space="0" w:color="auto"/>
                    <w:left w:val="single" w:sz="4" w:space="0" w:color="auto"/>
                    <w:bottom w:val="single" w:sz="4" w:space="0" w:color="auto"/>
                    <w:right w:val="single" w:sz="4" w:space="0" w:color="auto"/>
                  </w:tcBorders>
                </w:tcPr>
                <w:p w:rsidR="00441546" w:rsidRPr="00E358E8" w:rsidRDefault="00441546" w:rsidP="00441546">
                  <w:pPr>
                    <w:jc w:val="center"/>
                    <w:rPr>
                      <w:sz w:val="18"/>
                      <w:szCs w:val="18"/>
                    </w:rPr>
                  </w:pPr>
                  <w:r w:rsidRPr="00E358E8">
                    <w:rPr>
                      <w:sz w:val="18"/>
                      <w:szCs w:val="18"/>
                    </w:rPr>
                    <w:t>25,0</w:t>
                  </w:r>
                </w:p>
              </w:tc>
              <w:tc>
                <w:tcPr>
                  <w:tcW w:w="851" w:type="dxa"/>
                  <w:tcBorders>
                    <w:top w:val="single" w:sz="4" w:space="0" w:color="auto"/>
                    <w:left w:val="single" w:sz="4" w:space="0" w:color="auto"/>
                    <w:bottom w:val="single" w:sz="4" w:space="0" w:color="auto"/>
                    <w:right w:val="single" w:sz="4" w:space="0" w:color="auto"/>
                  </w:tcBorders>
                </w:tcPr>
                <w:p w:rsidR="00441546" w:rsidRPr="00E358E8" w:rsidRDefault="00441546" w:rsidP="00441546">
                  <w:pPr>
                    <w:jc w:val="center"/>
                    <w:rPr>
                      <w:sz w:val="18"/>
                      <w:szCs w:val="18"/>
                    </w:rPr>
                  </w:pPr>
                  <w:r w:rsidRPr="00E358E8">
                    <w:rPr>
                      <w:sz w:val="18"/>
                      <w:szCs w:val="18"/>
                    </w:rPr>
                    <w:t>25,0</w:t>
                  </w:r>
                </w:p>
              </w:tc>
              <w:tc>
                <w:tcPr>
                  <w:tcW w:w="992" w:type="dxa"/>
                  <w:tcBorders>
                    <w:top w:val="single" w:sz="4" w:space="0" w:color="auto"/>
                    <w:left w:val="single" w:sz="4" w:space="0" w:color="auto"/>
                    <w:bottom w:val="single" w:sz="4" w:space="0" w:color="auto"/>
                    <w:right w:val="single" w:sz="4" w:space="0" w:color="auto"/>
                  </w:tcBorders>
                </w:tcPr>
                <w:p w:rsidR="00441546" w:rsidRPr="00E358E8" w:rsidRDefault="00441546" w:rsidP="00441546">
                  <w:pPr>
                    <w:jc w:val="center"/>
                    <w:rPr>
                      <w:sz w:val="18"/>
                      <w:szCs w:val="18"/>
                    </w:rPr>
                  </w:pPr>
                  <w:r w:rsidRPr="00E358E8">
                    <w:rPr>
                      <w:sz w:val="18"/>
                      <w:szCs w:val="18"/>
                    </w:rPr>
                    <w:t>25,0</w:t>
                  </w:r>
                </w:p>
              </w:tc>
              <w:tc>
                <w:tcPr>
                  <w:tcW w:w="2849" w:type="dxa"/>
                  <w:tcBorders>
                    <w:top w:val="single" w:sz="4" w:space="0" w:color="auto"/>
                    <w:left w:val="single" w:sz="4" w:space="0" w:color="auto"/>
                    <w:bottom w:val="single" w:sz="4" w:space="0" w:color="auto"/>
                    <w:right w:val="single" w:sz="4" w:space="0" w:color="auto"/>
                  </w:tcBorders>
                </w:tcPr>
                <w:p w:rsidR="00441546" w:rsidRPr="00E358E8" w:rsidRDefault="00441546" w:rsidP="00441546">
                  <w:pPr>
                    <w:jc w:val="center"/>
                    <w:rPr>
                      <w:sz w:val="18"/>
                      <w:szCs w:val="18"/>
                    </w:rPr>
                  </w:pPr>
                  <w:r w:rsidRPr="00E358E8">
                    <w:rPr>
                      <w:noProof/>
                      <w:sz w:val="18"/>
                      <w:szCs w:val="18"/>
                    </w:rPr>
                    <mc:AlternateContent>
                      <mc:Choice Requires="wps">
                        <w:drawing>
                          <wp:anchor distT="0" distB="0" distL="114300" distR="114300" simplePos="0" relativeHeight="251688960" behindDoc="0" locked="0" layoutInCell="1" allowOverlap="1" wp14:anchorId="1C50DD67" wp14:editId="654A72C9">
                            <wp:simplePos x="0" y="0"/>
                            <wp:positionH relativeFrom="column">
                              <wp:posOffset>1223645</wp:posOffset>
                            </wp:positionH>
                            <wp:positionV relativeFrom="paragraph">
                              <wp:posOffset>160655</wp:posOffset>
                            </wp:positionV>
                            <wp:extent cx="0" cy="1981200"/>
                            <wp:effectExtent l="9525" t="11430" r="9525" b="76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96.35pt;margin-top:12.65pt;width:0;height:15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mGfSgIAAFQEAAAOAAAAZHJzL2Uyb0RvYy54bWysVEtu2zAQ3RfoHQjuHVmundqC5aCQ7G7S&#10;1kDSA9AkZRGVSIJkLBtFgbQXyBF6hW666Ac5g3SjDukPknZTFPViPPzMmzczj5pebOsKbbixQskU&#10;x2d9jLikigm5TvHb60VvjJF1RDJSKclTvOMWX8yePpk2OuEDVaqKcYMARNqk0SkundNJFFla8prY&#10;M6W5hMNCmZo4WJp1xAxpAL2uokG/fx41yjBtFOXWwm6+P8SzgF8UnLo3RWG5Q1WKgZsL1gS78jaa&#10;TUmyNkSXgh5okH9gURMhIekJKieOoBsj/oCqBTXKqsKdUVVHqigE5aEGqCbu/1bNVUk0D7VAc6w+&#10;tcn+P1j6erM0SLAUjzCSpIYRtZ+72+6u/dl+6e5Q97G9B9N96m7br+2P9nt7335DI9+3RtsEwjO5&#10;NL5yupVX+lLRdxZJlZVErnngf73TABr7iOhRiF9YDdlXzSvF4A65cSo0cVuY2kNCe9A2zGp3mhXf&#10;OkT3mxR248k4Bh0EdJIcA7Wx7iVXNfJOiq0zRKxLlykpQRHKxCEN2Vxa52mR5Bjgs0q1EFUVhFFJ&#10;1KR4MhqMQoBVlWD+0F+zZr3KKoM2xEsr/A4sHl0z6kayAFZywuYH3xFR7X1IXkmPB4UBnYO31877&#10;SX8yH8/Hw95wcD7vDft53nuxyIa980X8fJQ/y7Msjz94avEwKQVjXHp2Rx3Hw7/TyeFF7RV4UvKp&#10;DdFj9NAvIHv8D6TDZP0w97JYKbZbmuPEQbrh8uGZ+bfxcA3+w4/B7BcAAAD//wMAUEsDBBQABgAI&#10;AAAAIQChpc+b3gAAAAoBAAAPAAAAZHJzL2Rvd25yZXYueG1sTI/BbsIwDIbvk/YOkZF2mUZKKwZ0&#10;TRGatMOOA6RdTWPajsapmpR2PP0CF3b87U+/P2fr0TTiTJ2rLSuYTSMQxIXVNZcK9ruPlyUI55E1&#10;NpZJwS85WOePDxmm2g78ReetL0UoYZeigsr7NpXSFRUZdFPbEofd0XYGfYhdKXWHQyg3jYyj6FUa&#10;rDlcqLCl94qK07Y3Csj181m0WZly/3kZnr/jy8/Q7pR6moybNxCeRn+H4aof1CEPTgfbs3aiCXkV&#10;LwKqIJ4nIK7AbXBQkCSLBGSeyf8v5H8AAAD//wMAUEsBAi0AFAAGAAgAAAAhALaDOJL+AAAA4QEA&#10;ABMAAAAAAAAAAAAAAAAAAAAAAFtDb250ZW50X1R5cGVzXS54bWxQSwECLQAUAAYACAAAACEAOP0h&#10;/9YAAACUAQAACwAAAAAAAAAAAAAAAAAvAQAAX3JlbHMvLnJlbHNQSwECLQAUAAYACAAAACEAdvZh&#10;n0oCAABUBAAADgAAAAAAAAAAAAAAAAAuAgAAZHJzL2Uyb0RvYy54bWxQSwECLQAUAAYACAAAACEA&#10;oaXPm94AAAAKAQAADwAAAAAAAAAAAAAAAACkBAAAZHJzL2Rvd25yZXYueG1sUEsFBgAAAAAEAAQA&#10;8wAAAK8FAAAAAA==&#10;"/>
                        </w:pict>
                      </mc:Fallback>
                    </mc:AlternateContent>
                  </w:r>
                  <w:r w:rsidRPr="00E358E8">
                    <w:rPr>
                      <w:noProof/>
                      <w:sz w:val="18"/>
                      <w:szCs w:val="18"/>
                    </w:rPr>
                    <mc:AlternateContent>
                      <mc:Choice Requires="wps">
                        <w:drawing>
                          <wp:anchor distT="0" distB="0" distL="114300" distR="114300" simplePos="0" relativeHeight="251687936" behindDoc="0" locked="0" layoutInCell="1" allowOverlap="1" wp14:anchorId="742275F6" wp14:editId="6914629D">
                            <wp:simplePos x="0" y="0"/>
                            <wp:positionH relativeFrom="column">
                              <wp:posOffset>654050</wp:posOffset>
                            </wp:positionH>
                            <wp:positionV relativeFrom="paragraph">
                              <wp:posOffset>160655</wp:posOffset>
                            </wp:positionV>
                            <wp:extent cx="0" cy="1981200"/>
                            <wp:effectExtent l="11430" t="11430" r="7620" b="762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51.5pt;margin-top:12.65pt;width:0;height:15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zp3SQIAAFQEAAAOAAAAZHJzL2Uyb0RvYy54bWysVEtu2zAQ3RfoHQjuHVmunNpC5KCQ7G7S&#10;1kDSA9AkZRGVSIKkLRtFgbQXyBF6hW666Ac5g3yjDukPknZTFPViPPzMmzczj7q43DQ1WnNjhZIZ&#10;js/6GHFJFRNymeG3N7PeCCPriGSkVpJneMstvpw8fXLR6pQPVKVqxg0CEGnTVme4ck6nUWRpxRti&#10;z5TmEg5LZRriYGmWETOkBfSmjgb9/nnUKsO0UZRbC7vF/hBPAn5ZcurelKXlDtUZBm4uWBPswtto&#10;ckHSpSG6EvRAg/wDi4YICUlPUAVxBK2M+AOqEdQoq0p3RlUTqbIUlIcaoJq4/1s11xXRPNQCzbH6&#10;1Cb7/2Dp6/XcIMEynGAkSQMj6j7vbnd33c/uy+4O7T5292B2n3a33dfuR/e9u+++ocT3rdU2hfBc&#10;zo2vnG7ktb5S9J1FUuUVkUse+N9sNYDGPiJ6FOIXVkP2RftKMbhDVk6FJm5K03hIaA/ahFltT7Pi&#10;G4fofpPCbjwexaCDgE7SY6A21r3kqkHeybB1hohl5XIlJShCmTikIesr6zwtkh4DfFapZqKugzBq&#10;idoMj4eDYQiwqhbMH/pr1iwXeW3Qmnhphd+BxaNrRq0kC2AVJ2x68B0R9d6H5LX0eFAY0Dl4e+28&#10;H/fH09F0lPSSwfm0l/SLovdilie981n8fFg8K/K8iD94anGSVoIxLj27o47j5O90cnhRewWelHxq&#10;Q/QYPfQLyB7/A+kwWT/MvSwWim3n5jhxkG64fHhm/m08XIP/8GMw+QUAAP//AwBQSwMEFAAGAAgA&#10;AAAhAOVgTc/eAAAACgEAAA8AAABkcnMvZG93bnJldi54bWxMj81OwzAQhO9IvIO1SFwQtRur/IQ4&#10;VYXEgSNtJa7beEkC8TqKnSb06XG5wHFmR7PfFOvZdeJIQ2g9G1guFAjiytuWawP73cvtA4gQkS12&#10;nsnANwVYl5cXBebWT/xGx22sRSrhkKOBJsY+lzJUDTkMC98Tp9uHHxzGJIda2gGnVO46mSl1Jx22&#10;nD402NNzQ9XXdnQGKIyrpdo8unr/eppu3rPT59TvjLm+mjdPICLN8S8MZ/yEDmViOviRbRBd0kqn&#10;LdFAttIgzoFf42BA63sNsizk/wnlDwAAAP//AwBQSwECLQAUAAYACAAAACEAtoM4kv4AAADhAQAA&#10;EwAAAAAAAAAAAAAAAAAAAAAAW0NvbnRlbnRfVHlwZXNdLnhtbFBLAQItABQABgAIAAAAIQA4/SH/&#10;1gAAAJQBAAALAAAAAAAAAAAAAAAAAC8BAABfcmVscy8ucmVsc1BLAQItABQABgAIAAAAIQDZ4zp3&#10;SQIAAFQEAAAOAAAAAAAAAAAAAAAAAC4CAABkcnMvZTJvRG9jLnhtbFBLAQItABQABgAIAAAAIQDl&#10;YE3P3gAAAAoBAAAPAAAAAAAAAAAAAAAAAKMEAABkcnMvZG93bnJldi54bWxQSwUGAAAAAAQABADz&#10;AAAArgUAAAAA&#10;"/>
                        </w:pict>
                      </mc:Fallback>
                    </mc:AlternateContent>
                  </w:r>
                  <w:r w:rsidRPr="00E358E8">
                    <w:rPr>
                      <w:sz w:val="18"/>
                      <w:szCs w:val="18"/>
                    </w:rPr>
                    <w:t xml:space="preserve">      0                 0          75,0</w:t>
                  </w:r>
                </w:p>
              </w:tc>
              <w:tc>
                <w:tcPr>
                  <w:tcW w:w="1276" w:type="dxa"/>
                  <w:tcBorders>
                    <w:top w:val="single" w:sz="4" w:space="0" w:color="auto"/>
                    <w:left w:val="single" w:sz="4" w:space="0" w:color="auto"/>
                    <w:bottom w:val="single" w:sz="4" w:space="0" w:color="auto"/>
                    <w:right w:val="single" w:sz="4" w:space="0" w:color="auto"/>
                  </w:tcBorders>
                </w:tcPr>
                <w:p w:rsidR="00441546" w:rsidRPr="00E358E8" w:rsidRDefault="00441546" w:rsidP="00441546">
                  <w:pPr>
                    <w:jc w:val="center"/>
                    <w:rPr>
                      <w:sz w:val="18"/>
                      <w:szCs w:val="18"/>
                    </w:rPr>
                  </w:pPr>
                </w:p>
              </w:tc>
            </w:tr>
          </w:tbl>
          <w:p w:rsidR="00441546" w:rsidRPr="00E358E8" w:rsidRDefault="00441546" w:rsidP="00441546">
            <w:pPr>
              <w:jc w:val="center"/>
              <w:rPr>
                <w:b/>
                <w:sz w:val="18"/>
                <w:szCs w:val="18"/>
              </w:rPr>
            </w:pPr>
          </w:p>
        </w:tc>
      </w:tr>
      <w:tr w:rsidR="00441546" w:rsidRPr="00E358E8" w:rsidTr="00441546">
        <w:trPr>
          <w:trHeight w:val="300"/>
        </w:trPr>
        <w:tc>
          <w:tcPr>
            <w:tcW w:w="377" w:type="dxa"/>
          </w:tcPr>
          <w:p w:rsidR="00441546" w:rsidRPr="00E358E8" w:rsidRDefault="00441546" w:rsidP="00441546">
            <w:pPr>
              <w:jc w:val="right"/>
              <w:rPr>
                <w:b/>
                <w:sz w:val="18"/>
                <w:szCs w:val="18"/>
                <w:u w:val="single"/>
              </w:rPr>
            </w:pPr>
          </w:p>
        </w:tc>
        <w:tc>
          <w:tcPr>
            <w:tcW w:w="3714" w:type="dxa"/>
            <w:gridSpan w:val="6"/>
          </w:tcPr>
          <w:p w:rsidR="00441546" w:rsidRPr="00E358E8" w:rsidRDefault="00441546" w:rsidP="00441546">
            <w:pPr>
              <w:jc w:val="right"/>
              <w:rPr>
                <w:b/>
                <w:sz w:val="18"/>
                <w:szCs w:val="18"/>
                <w:u w:val="single"/>
              </w:rPr>
            </w:pPr>
            <w:r w:rsidRPr="00E358E8">
              <w:rPr>
                <w:b/>
                <w:sz w:val="18"/>
                <w:szCs w:val="18"/>
                <w:u w:val="single"/>
              </w:rPr>
              <w:t>Итого по задаче 5*</w:t>
            </w:r>
          </w:p>
        </w:tc>
        <w:tc>
          <w:tcPr>
            <w:tcW w:w="850" w:type="dxa"/>
          </w:tcPr>
          <w:p w:rsidR="00441546" w:rsidRPr="00E358E8" w:rsidRDefault="00441546" w:rsidP="00441546">
            <w:pPr>
              <w:jc w:val="center"/>
              <w:rPr>
                <w:sz w:val="18"/>
                <w:szCs w:val="18"/>
              </w:rPr>
            </w:pPr>
            <w:r w:rsidRPr="00E358E8">
              <w:rPr>
                <w:sz w:val="18"/>
                <w:szCs w:val="18"/>
              </w:rPr>
              <w:t>25,0</w:t>
            </w:r>
          </w:p>
        </w:tc>
        <w:tc>
          <w:tcPr>
            <w:tcW w:w="855" w:type="dxa"/>
          </w:tcPr>
          <w:p w:rsidR="00441546" w:rsidRPr="00E358E8" w:rsidRDefault="00441546" w:rsidP="00441546">
            <w:pPr>
              <w:jc w:val="center"/>
              <w:rPr>
                <w:sz w:val="18"/>
                <w:szCs w:val="18"/>
              </w:rPr>
            </w:pPr>
            <w:r w:rsidRPr="00E358E8">
              <w:rPr>
                <w:sz w:val="18"/>
                <w:szCs w:val="18"/>
              </w:rPr>
              <w:t>25,0</w:t>
            </w:r>
          </w:p>
        </w:tc>
        <w:tc>
          <w:tcPr>
            <w:tcW w:w="994" w:type="dxa"/>
          </w:tcPr>
          <w:p w:rsidR="00441546" w:rsidRPr="00E358E8" w:rsidRDefault="00441546" w:rsidP="00441546">
            <w:pPr>
              <w:jc w:val="center"/>
              <w:rPr>
                <w:sz w:val="18"/>
                <w:szCs w:val="18"/>
              </w:rPr>
            </w:pPr>
            <w:r w:rsidRPr="00E358E8">
              <w:rPr>
                <w:sz w:val="18"/>
                <w:szCs w:val="18"/>
              </w:rPr>
              <w:t>25,0</w:t>
            </w:r>
          </w:p>
        </w:tc>
        <w:tc>
          <w:tcPr>
            <w:tcW w:w="2848" w:type="dxa"/>
            <w:gridSpan w:val="5"/>
          </w:tcPr>
          <w:p w:rsidR="00441546" w:rsidRPr="00E358E8" w:rsidRDefault="00441546" w:rsidP="00441546">
            <w:pPr>
              <w:rPr>
                <w:sz w:val="18"/>
                <w:szCs w:val="18"/>
              </w:rPr>
            </w:pPr>
            <w:r w:rsidRPr="00E358E8">
              <w:rPr>
                <w:sz w:val="18"/>
                <w:szCs w:val="18"/>
              </w:rPr>
              <w:t xml:space="preserve">       0                 0          75,0</w:t>
            </w:r>
          </w:p>
        </w:tc>
        <w:tc>
          <w:tcPr>
            <w:tcW w:w="1276" w:type="dxa"/>
          </w:tcPr>
          <w:p w:rsidR="00441546" w:rsidRPr="00E358E8" w:rsidRDefault="00441546" w:rsidP="00441546">
            <w:pPr>
              <w:jc w:val="center"/>
              <w:rPr>
                <w:sz w:val="18"/>
                <w:szCs w:val="18"/>
              </w:rPr>
            </w:pPr>
          </w:p>
        </w:tc>
        <w:tc>
          <w:tcPr>
            <w:tcW w:w="1129" w:type="dxa"/>
            <w:tcBorders>
              <w:top w:val="nil"/>
            </w:tcBorders>
          </w:tcPr>
          <w:p w:rsidR="00441546" w:rsidRPr="00E358E8" w:rsidRDefault="00441546" w:rsidP="00441546">
            <w:pPr>
              <w:jc w:val="center"/>
              <w:rPr>
                <w:sz w:val="18"/>
                <w:szCs w:val="18"/>
                <w:u w:val="single"/>
              </w:rPr>
            </w:pPr>
          </w:p>
        </w:tc>
      </w:tr>
      <w:tr w:rsidR="00441546" w:rsidRPr="00E358E8" w:rsidTr="00441546">
        <w:trPr>
          <w:gridAfter w:val="1"/>
          <w:wAfter w:w="1129" w:type="dxa"/>
          <w:trHeight w:val="150"/>
        </w:trPr>
        <w:tc>
          <w:tcPr>
            <w:tcW w:w="4091" w:type="dxa"/>
            <w:gridSpan w:val="7"/>
          </w:tcPr>
          <w:p w:rsidR="00441546" w:rsidRPr="00E358E8" w:rsidRDefault="00441546" w:rsidP="00441546">
            <w:pPr>
              <w:jc w:val="right"/>
              <w:rPr>
                <w:b/>
                <w:sz w:val="18"/>
                <w:szCs w:val="18"/>
                <w:u w:val="single"/>
                <w:vertAlign w:val="superscript"/>
              </w:rPr>
            </w:pPr>
            <w:r w:rsidRPr="00E358E8">
              <w:rPr>
                <w:b/>
                <w:sz w:val="18"/>
                <w:szCs w:val="18"/>
                <w:u w:val="single"/>
              </w:rPr>
              <w:t>Всего по программе*</w:t>
            </w:r>
          </w:p>
        </w:tc>
        <w:tc>
          <w:tcPr>
            <w:tcW w:w="850" w:type="dxa"/>
          </w:tcPr>
          <w:p w:rsidR="00441546" w:rsidRPr="00E358E8" w:rsidRDefault="00441546" w:rsidP="00441546">
            <w:pPr>
              <w:jc w:val="center"/>
              <w:rPr>
                <w:sz w:val="18"/>
                <w:szCs w:val="18"/>
              </w:rPr>
            </w:pPr>
            <w:r w:rsidRPr="00E358E8">
              <w:rPr>
                <w:sz w:val="18"/>
                <w:szCs w:val="18"/>
              </w:rPr>
              <w:t>175,0</w:t>
            </w:r>
          </w:p>
        </w:tc>
        <w:tc>
          <w:tcPr>
            <w:tcW w:w="855" w:type="dxa"/>
          </w:tcPr>
          <w:p w:rsidR="00441546" w:rsidRPr="00E358E8" w:rsidRDefault="00441546" w:rsidP="00441546">
            <w:pPr>
              <w:jc w:val="center"/>
              <w:rPr>
                <w:sz w:val="18"/>
                <w:szCs w:val="18"/>
              </w:rPr>
            </w:pPr>
            <w:r w:rsidRPr="00E358E8">
              <w:rPr>
                <w:sz w:val="18"/>
                <w:szCs w:val="18"/>
              </w:rPr>
              <w:t>25,0</w:t>
            </w:r>
          </w:p>
        </w:tc>
        <w:tc>
          <w:tcPr>
            <w:tcW w:w="994" w:type="dxa"/>
          </w:tcPr>
          <w:p w:rsidR="00441546" w:rsidRPr="00E358E8" w:rsidRDefault="00441546" w:rsidP="00441546">
            <w:pPr>
              <w:jc w:val="center"/>
              <w:rPr>
                <w:sz w:val="18"/>
                <w:szCs w:val="18"/>
              </w:rPr>
            </w:pPr>
            <w:r w:rsidRPr="00E358E8">
              <w:rPr>
                <w:sz w:val="18"/>
                <w:szCs w:val="18"/>
              </w:rPr>
              <w:t>25,0</w:t>
            </w:r>
          </w:p>
        </w:tc>
        <w:tc>
          <w:tcPr>
            <w:tcW w:w="2837" w:type="dxa"/>
            <w:gridSpan w:val="4"/>
          </w:tcPr>
          <w:p w:rsidR="00441546" w:rsidRPr="00E358E8" w:rsidRDefault="00441546" w:rsidP="00441546">
            <w:pPr>
              <w:jc w:val="center"/>
              <w:rPr>
                <w:sz w:val="18"/>
                <w:szCs w:val="18"/>
              </w:rPr>
            </w:pPr>
            <w:r w:rsidRPr="00E358E8">
              <w:rPr>
                <w:sz w:val="18"/>
                <w:szCs w:val="18"/>
              </w:rPr>
              <w:t xml:space="preserve">      0               0        225,0</w:t>
            </w:r>
          </w:p>
        </w:tc>
        <w:tc>
          <w:tcPr>
            <w:tcW w:w="1287" w:type="dxa"/>
            <w:gridSpan w:val="2"/>
          </w:tcPr>
          <w:p w:rsidR="00441546" w:rsidRPr="00E358E8" w:rsidRDefault="00441546" w:rsidP="00441546">
            <w:pPr>
              <w:jc w:val="center"/>
              <w:rPr>
                <w:sz w:val="18"/>
                <w:szCs w:val="18"/>
                <w:u w:val="single"/>
              </w:rPr>
            </w:pPr>
          </w:p>
        </w:tc>
      </w:tr>
      <w:tr w:rsidR="00441546" w:rsidRPr="00E358E8" w:rsidTr="00441546">
        <w:trPr>
          <w:gridAfter w:val="1"/>
          <w:wAfter w:w="1129" w:type="dxa"/>
          <w:trHeight w:val="330"/>
        </w:trPr>
        <w:tc>
          <w:tcPr>
            <w:tcW w:w="4091" w:type="dxa"/>
            <w:gridSpan w:val="7"/>
          </w:tcPr>
          <w:p w:rsidR="00441546" w:rsidRPr="00E358E8" w:rsidRDefault="00441546" w:rsidP="00441546">
            <w:pPr>
              <w:jc w:val="right"/>
              <w:rPr>
                <w:b/>
                <w:sz w:val="18"/>
                <w:szCs w:val="18"/>
                <w:u w:val="single"/>
                <w:vertAlign w:val="superscript"/>
              </w:rPr>
            </w:pPr>
            <w:r w:rsidRPr="00E358E8">
              <w:rPr>
                <w:b/>
                <w:sz w:val="18"/>
                <w:szCs w:val="18"/>
                <w:u w:val="single"/>
              </w:rPr>
              <w:t>Федеральный бюджет</w:t>
            </w:r>
          </w:p>
        </w:tc>
        <w:tc>
          <w:tcPr>
            <w:tcW w:w="850" w:type="dxa"/>
          </w:tcPr>
          <w:p w:rsidR="00441546" w:rsidRPr="00E358E8" w:rsidRDefault="00441546" w:rsidP="00441546">
            <w:pPr>
              <w:jc w:val="center"/>
              <w:rPr>
                <w:sz w:val="18"/>
                <w:szCs w:val="18"/>
              </w:rPr>
            </w:pPr>
            <w:r w:rsidRPr="00E358E8">
              <w:rPr>
                <w:sz w:val="18"/>
                <w:szCs w:val="18"/>
              </w:rPr>
              <w:t>0</w:t>
            </w:r>
          </w:p>
        </w:tc>
        <w:tc>
          <w:tcPr>
            <w:tcW w:w="855" w:type="dxa"/>
          </w:tcPr>
          <w:p w:rsidR="00441546" w:rsidRPr="00E358E8" w:rsidRDefault="00441546" w:rsidP="00441546">
            <w:pPr>
              <w:jc w:val="center"/>
              <w:rPr>
                <w:sz w:val="18"/>
                <w:szCs w:val="18"/>
              </w:rPr>
            </w:pPr>
            <w:r w:rsidRPr="00E358E8">
              <w:rPr>
                <w:sz w:val="18"/>
                <w:szCs w:val="18"/>
              </w:rPr>
              <w:t>0</w:t>
            </w:r>
          </w:p>
        </w:tc>
        <w:tc>
          <w:tcPr>
            <w:tcW w:w="994" w:type="dxa"/>
          </w:tcPr>
          <w:p w:rsidR="00441546" w:rsidRPr="00E358E8" w:rsidRDefault="00441546" w:rsidP="00441546">
            <w:pPr>
              <w:jc w:val="center"/>
              <w:rPr>
                <w:sz w:val="18"/>
                <w:szCs w:val="18"/>
              </w:rPr>
            </w:pPr>
            <w:r w:rsidRPr="00E358E8">
              <w:rPr>
                <w:sz w:val="18"/>
                <w:szCs w:val="18"/>
              </w:rPr>
              <w:t>0</w:t>
            </w:r>
          </w:p>
        </w:tc>
        <w:tc>
          <w:tcPr>
            <w:tcW w:w="2837" w:type="dxa"/>
            <w:gridSpan w:val="4"/>
          </w:tcPr>
          <w:p w:rsidR="00441546" w:rsidRPr="00E358E8" w:rsidRDefault="00441546" w:rsidP="00441546">
            <w:pPr>
              <w:rPr>
                <w:sz w:val="18"/>
                <w:szCs w:val="18"/>
              </w:rPr>
            </w:pPr>
            <w:r w:rsidRPr="00E358E8">
              <w:rPr>
                <w:sz w:val="18"/>
                <w:szCs w:val="18"/>
              </w:rPr>
              <w:t xml:space="preserve">       0               0          00</w:t>
            </w:r>
          </w:p>
        </w:tc>
        <w:tc>
          <w:tcPr>
            <w:tcW w:w="1287" w:type="dxa"/>
            <w:gridSpan w:val="2"/>
          </w:tcPr>
          <w:p w:rsidR="00441546" w:rsidRPr="00E358E8" w:rsidRDefault="00441546" w:rsidP="00441546">
            <w:pPr>
              <w:jc w:val="center"/>
              <w:rPr>
                <w:sz w:val="18"/>
                <w:szCs w:val="18"/>
                <w:u w:val="single"/>
              </w:rPr>
            </w:pPr>
          </w:p>
        </w:tc>
      </w:tr>
      <w:tr w:rsidR="00441546" w:rsidRPr="00E358E8" w:rsidTr="00441546">
        <w:trPr>
          <w:gridAfter w:val="1"/>
          <w:wAfter w:w="1129" w:type="dxa"/>
          <w:trHeight w:val="210"/>
        </w:trPr>
        <w:tc>
          <w:tcPr>
            <w:tcW w:w="4091" w:type="dxa"/>
            <w:gridSpan w:val="7"/>
          </w:tcPr>
          <w:p w:rsidR="00441546" w:rsidRPr="00E358E8" w:rsidRDefault="00441546" w:rsidP="00441546">
            <w:pPr>
              <w:jc w:val="right"/>
              <w:rPr>
                <w:b/>
                <w:sz w:val="18"/>
                <w:szCs w:val="18"/>
                <w:u w:val="single"/>
              </w:rPr>
            </w:pPr>
            <w:r w:rsidRPr="00E358E8">
              <w:rPr>
                <w:b/>
                <w:sz w:val="18"/>
                <w:szCs w:val="18"/>
                <w:u w:val="single"/>
              </w:rPr>
              <w:t>Средства фонда содействия реформированию ЖКХ</w:t>
            </w:r>
          </w:p>
          <w:p w:rsidR="00441546" w:rsidRPr="00E358E8" w:rsidRDefault="00441546" w:rsidP="00441546">
            <w:pPr>
              <w:jc w:val="right"/>
              <w:rPr>
                <w:b/>
                <w:sz w:val="18"/>
                <w:szCs w:val="18"/>
                <w:u w:val="single"/>
              </w:rPr>
            </w:pPr>
          </w:p>
        </w:tc>
        <w:tc>
          <w:tcPr>
            <w:tcW w:w="850" w:type="dxa"/>
          </w:tcPr>
          <w:p w:rsidR="00441546" w:rsidRPr="00E358E8" w:rsidRDefault="00441546" w:rsidP="00441546">
            <w:pPr>
              <w:jc w:val="center"/>
              <w:rPr>
                <w:sz w:val="18"/>
                <w:szCs w:val="18"/>
              </w:rPr>
            </w:pPr>
            <w:r w:rsidRPr="00E358E8">
              <w:rPr>
                <w:sz w:val="18"/>
                <w:szCs w:val="18"/>
              </w:rPr>
              <w:t>0</w:t>
            </w:r>
          </w:p>
        </w:tc>
        <w:tc>
          <w:tcPr>
            <w:tcW w:w="855" w:type="dxa"/>
          </w:tcPr>
          <w:p w:rsidR="00441546" w:rsidRPr="00E358E8" w:rsidRDefault="00441546" w:rsidP="00441546">
            <w:pPr>
              <w:jc w:val="center"/>
              <w:rPr>
                <w:sz w:val="18"/>
                <w:szCs w:val="18"/>
              </w:rPr>
            </w:pPr>
            <w:r w:rsidRPr="00E358E8">
              <w:rPr>
                <w:sz w:val="18"/>
                <w:szCs w:val="18"/>
              </w:rPr>
              <w:t>0</w:t>
            </w:r>
          </w:p>
        </w:tc>
        <w:tc>
          <w:tcPr>
            <w:tcW w:w="994" w:type="dxa"/>
          </w:tcPr>
          <w:p w:rsidR="00441546" w:rsidRPr="00E358E8" w:rsidRDefault="00441546" w:rsidP="00441546">
            <w:pPr>
              <w:jc w:val="center"/>
              <w:rPr>
                <w:sz w:val="18"/>
                <w:szCs w:val="18"/>
              </w:rPr>
            </w:pPr>
            <w:r w:rsidRPr="00E358E8">
              <w:rPr>
                <w:sz w:val="18"/>
                <w:szCs w:val="18"/>
              </w:rPr>
              <w:t>0</w:t>
            </w:r>
          </w:p>
        </w:tc>
        <w:tc>
          <w:tcPr>
            <w:tcW w:w="2837" w:type="dxa"/>
            <w:gridSpan w:val="4"/>
          </w:tcPr>
          <w:p w:rsidR="00441546" w:rsidRPr="00E358E8" w:rsidRDefault="00441546" w:rsidP="00441546">
            <w:pPr>
              <w:jc w:val="center"/>
              <w:rPr>
                <w:sz w:val="18"/>
                <w:szCs w:val="18"/>
              </w:rPr>
            </w:pPr>
            <w:r w:rsidRPr="00E358E8">
              <w:rPr>
                <w:sz w:val="18"/>
                <w:szCs w:val="18"/>
              </w:rPr>
              <w:t xml:space="preserve">   0                0             0</w:t>
            </w:r>
          </w:p>
        </w:tc>
        <w:tc>
          <w:tcPr>
            <w:tcW w:w="1287" w:type="dxa"/>
            <w:gridSpan w:val="2"/>
          </w:tcPr>
          <w:p w:rsidR="00441546" w:rsidRPr="00E358E8" w:rsidRDefault="00441546" w:rsidP="00441546">
            <w:pPr>
              <w:jc w:val="center"/>
              <w:rPr>
                <w:sz w:val="18"/>
                <w:szCs w:val="18"/>
                <w:u w:val="single"/>
              </w:rPr>
            </w:pPr>
          </w:p>
        </w:tc>
      </w:tr>
      <w:tr w:rsidR="00441546" w:rsidRPr="00E358E8" w:rsidTr="00441546">
        <w:trPr>
          <w:gridAfter w:val="1"/>
          <w:wAfter w:w="1129" w:type="dxa"/>
          <w:trHeight w:val="150"/>
        </w:trPr>
        <w:tc>
          <w:tcPr>
            <w:tcW w:w="4091" w:type="dxa"/>
            <w:gridSpan w:val="7"/>
          </w:tcPr>
          <w:p w:rsidR="00441546" w:rsidRPr="00E358E8" w:rsidRDefault="00441546" w:rsidP="00441546">
            <w:pPr>
              <w:ind w:left="-250" w:firstLine="250"/>
              <w:jc w:val="right"/>
              <w:rPr>
                <w:b/>
                <w:sz w:val="18"/>
                <w:szCs w:val="18"/>
                <w:u w:val="single"/>
              </w:rPr>
            </w:pPr>
            <w:r w:rsidRPr="00E358E8">
              <w:rPr>
                <w:b/>
                <w:sz w:val="18"/>
                <w:szCs w:val="18"/>
                <w:u w:val="single"/>
              </w:rPr>
              <w:t>Областной бюджет</w:t>
            </w:r>
          </w:p>
        </w:tc>
        <w:tc>
          <w:tcPr>
            <w:tcW w:w="850" w:type="dxa"/>
          </w:tcPr>
          <w:p w:rsidR="00441546" w:rsidRPr="00E358E8" w:rsidRDefault="00441546" w:rsidP="00441546">
            <w:pPr>
              <w:jc w:val="center"/>
              <w:rPr>
                <w:sz w:val="18"/>
                <w:szCs w:val="18"/>
              </w:rPr>
            </w:pPr>
            <w:r w:rsidRPr="00E358E8">
              <w:rPr>
                <w:sz w:val="18"/>
                <w:szCs w:val="18"/>
              </w:rPr>
              <w:t>0</w:t>
            </w:r>
          </w:p>
        </w:tc>
        <w:tc>
          <w:tcPr>
            <w:tcW w:w="855" w:type="dxa"/>
          </w:tcPr>
          <w:p w:rsidR="00441546" w:rsidRPr="00E358E8" w:rsidRDefault="00441546" w:rsidP="00441546">
            <w:pPr>
              <w:jc w:val="center"/>
              <w:rPr>
                <w:sz w:val="18"/>
                <w:szCs w:val="18"/>
              </w:rPr>
            </w:pPr>
            <w:r w:rsidRPr="00E358E8">
              <w:rPr>
                <w:sz w:val="18"/>
                <w:szCs w:val="18"/>
              </w:rPr>
              <w:t>0</w:t>
            </w:r>
          </w:p>
        </w:tc>
        <w:tc>
          <w:tcPr>
            <w:tcW w:w="994" w:type="dxa"/>
          </w:tcPr>
          <w:p w:rsidR="00441546" w:rsidRPr="00E358E8" w:rsidRDefault="00441546" w:rsidP="00441546">
            <w:pPr>
              <w:jc w:val="center"/>
              <w:rPr>
                <w:sz w:val="18"/>
                <w:szCs w:val="18"/>
              </w:rPr>
            </w:pPr>
            <w:r w:rsidRPr="00E358E8">
              <w:rPr>
                <w:sz w:val="18"/>
                <w:szCs w:val="18"/>
              </w:rPr>
              <w:t>0</w:t>
            </w:r>
          </w:p>
        </w:tc>
        <w:tc>
          <w:tcPr>
            <w:tcW w:w="2837" w:type="dxa"/>
            <w:gridSpan w:val="4"/>
          </w:tcPr>
          <w:p w:rsidR="00441546" w:rsidRPr="00E358E8" w:rsidRDefault="00441546" w:rsidP="00441546">
            <w:pPr>
              <w:jc w:val="center"/>
              <w:rPr>
                <w:sz w:val="18"/>
                <w:szCs w:val="18"/>
              </w:rPr>
            </w:pPr>
            <w:r w:rsidRPr="00E358E8">
              <w:rPr>
                <w:sz w:val="18"/>
                <w:szCs w:val="18"/>
              </w:rPr>
              <w:t xml:space="preserve">    0                0             0</w:t>
            </w:r>
          </w:p>
        </w:tc>
        <w:tc>
          <w:tcPr>
            <w:tcW w:w="1287" w:type="dxa"/>
            <w:gridSpan w:val="2"/>
          </w:tcPr>
          <w:p w:rsidR="00441546" w:rsidRPr="00E358E8" w:rsidRDefault="00441546" w:rsidP="00441546">
            <w:pPr>
              <w:jc w:val="center"/>
              <w:rPr>
                <w:sz w:val="18"/>
                <w:szCs w:val="18"/>
                <w:u w:val="single"/>
              </w:rPr>
            </w:pPr>
          </w:p>
        </w:tc>
      </w:tr>
      <w:tr w:rsidR="00441546" w:rsidRPr="00E358E8" w:rsidTr="00441546">
        <w:trPr>
          <w:gridAfter w:val="1"/>
          <w:wAfter w:w="1129" w:type="dxa"/>
          <w:trHeight w:val="150"/>
        </w:trPr>
        <w:tc>
          <w:tcPr>
            <w:tcW w:w="4091" w:type="dxa"/>
            <w:gridSpan w:val="7"/>
          </w:tcPr>
          <w:p w:rsidR="00441546" w:rsidRPr="00E358E8" w:rsidRDefault="00441546" w:rsidP="00441546">
            <w:pPr>
              <w:jc w:val="right"/>
              <w:rPr>
                <w:b/>
                <w:sz w:val="18"/>
                <w:szCs w:val="18"/>
                <w:u w:val="single"/>
              </w:rPr>
            </w:pPr>
            <w:r w:rsidRPr="00E358E8">
              <w:rPr>
                <w:b/>
                <w:sz w:val="18"/>
                <w:szCs w:val="18"/>
                <w:u w:val="single"/>
              </w:rPr>
              <w:t>Бюджет муниципального образования</w:t>
            </w:r>
          </w:p>
        </w:tc>
        <w:tc>
          <w:tcPr>
            <w:tcW w:w="850" w:type="dxa"/>
          </w:tcPr>
          <w:p w:rsidR="00441546" w:rsidRPr="00E358E8" w:rsidRDefault="00441546" w:rsidP="00441546">
            <w:pPr>
              <w:jc w:val="center"/>
              <w:rPr>
                <w:sz w:val="18"/>
                <w:szCs w:val="18"/>
              </w:rPr>
            </w:pPr>
            <w:r w:rsidRPr="00E358E8">
              <w:rPr>
                <w:sz w:val="18"/>
                <w:szCs w:val="18"/>
              </w:rPr>
              <w:t>25,0</w:t>
            </w:r>
          </w:p>
        </w:tc>
        <w:tc>
          <w:tcPr>
            <w:tcW w:w="855" w:type="dxa"/>
          </w:tcPr>
          <w:p w:rsidR="00441546" w:rsidRPr="00E358E8" w:rsidRDefault="00441546" w:rsidP="00441546">
            <w:pPr>
              <w:jc w:val="center"/>
              <w:rPr>
                <w:sz w:val="18"/>
                <w:szCs w:val="18"/>
              </w:rPr>
            </w:pPr>
            <w:r w:rsidRPr="00E358E8">
              <w:rPr>
                <w:sz w:val="18"/>
                <w:szCs w:val="18"/>
              </w:rPr>
              <w:t>25,0</w:t>
            </w:r>
          </w:p>
        </w:tc>
        <w:tc>
          <w:tcPr>
            <w:tcW w:w="994" w:type="dxa"/>
          </w:tcPr>
          <w:p w:rsidR="00441546" w:rsidRPr="00E358E8" w:rsidRDefault="00441546" w:rsidP="00441546">
            <w:pPr>
              <w:jc w:val="center"/>
              <w:rPr>
                <w:sz w:val="18"/>
                <w:szCs w:val="18"/>
              </w:rPr>
            </w:pPr>
            <w:r w:rsidRPr="00E358E8">
              <w:rPr>
                <w:sz w:val="18"/>
                <w:szCs w:val="18"/>
              </w:rPr>
              <w:t>25,0</w:t>
            </w:r>
          </w:p>
        </w:tc>
        <w:tc>
          <w:tcPr>
            <w:tcW w:w="2837" w:type="dxa"/>
            <w:gridSpan w:val="4"/>
          </w:tcPr>
          <w:p w:rsidR="00441546" w:rsidRPr="00E358E8" w:rsidRDefault="00441546" w:rsidP="00441546">
            <w:pPr>
              <w:jc w:val="center"/>
              <w:rPr>
                <w:sz w:val="18"/>
                <w:szCs w:val="18"/>
              </w:rPr>
            </w:pPr>
            <w:r w:rsidRPr="00E358E8">
              <w:rPr>
                <w:sz w:val="18"/>
                <w:szCs w:val="18"/>
              </w:rPr>
              <w:t xml:space="preserve">       0               0         75,0</w:t>
            </w:r>
          </w:p>
        </w:tc>
        <w:tc>
          <w:tcPr>
            <w:tcW w:w="1287" w:type="dxa"/>
            <w:gridSpan w:val="2"/>
          </w:tcPr>
          <w:p w:rsidR="00441546" w:rsidRPr="00E358E8" w:rsidRDefault="00441546" w:rsidP="00441546">
            <w:pPr>
              <w:jc w:val="center"/>
              <w:rPr>
                <w:sz w:val="18"/>
                <w:szCs w:val="18"/>
                <w:u w:val="single"/>
              </w:rPr>
            </w:pPr>
          </w:p>
        </w:tc>
      </w:tr>
      <w:tr w:rsidR="00441546" w:rsidRPr="00E358E8" w:rsidTr="00441546">
        <w:trPr>
          <w:gridAfter w:val="1"/>
          <w:wAfter w:w="1129" w:type="dxa"/>
          <w:trHeight w:val="150"/>
        </w:trPr>
        <w:tc>
          <w:tcPr>
            <w:tcW w:w="4091" w:type="dxa"/>
            <w:gridSpan w:val="7"/>
          </w:tcPr>
          <w:p w:rsidR="00441546" w:rsidRPr="00E358E8" w:rsidRDefault="00441546" w:rsidP="00441546">
            <w:pPr>
              <w:jc w:val="right"/>
              <w:rPr>
                <w:b/>
                <w:sz w:val="18"/>
                <w:szCs w:val="18"/>
                <w:u w:val="single"/>
              </w:rPr>
            </w:pPr>
            <w:r w:rsidRPr="00E358E8">
              <w:rPr>
                <w:b/>
                <w:sz w:val="18"/>
                <w:szCs w:val="18"/>
                <w:u w:val="single"/>
              </w:rPr>
              <w:t>Бюджет Орловского сельского поселения</w:t>
            </w:r>
          </w:p>
        </w:tc>
        <w:tc>
          <w:tcPr>
            <w:tcW w:w="850" w:type="dxa"/>
          </w:tcPr>
          <w:p w:rsidR="00441546" w:rsidRPr="00E358E8" w:rsidRDefault="00441546" w:rsidP="00441546">
            <w:pPr>
              <w:jc w:val="center"/>
              <w:rPr>
                <w:sz w:val="18"/>
                <w:szCs w:val="18"/>
              </w:rPr>
            </w:pPr>
            <w:r w:rsidRPr="00E358E8">
              <w:rPr>
                <w:sz w:val="18"/>
                <w:szCs w:val="18"/>
              </w:rPr>
              <w:t>0</w:t>
            </w:r>
          </w:p>
        </w:tc>
        <w:tc>
          <w:tcPr>
            <w:tcW w:w="855" w:type="dxa"/>
          </w:tcPr>
          <w:p w:rsidR="00441546" w:rsidRPr="00E358E8" w:rsidRDefault="00441546" w:rsidP="00441546">
            <w:pPr>
              <w:jc w:val="center"/>
              <w:rPr>
                <w:sz w:val="18"/>
                <w:szCs w:val="18"/>
              </w:rPr>
            </w:pPr>
            <w:r w:rsidRPr="00E358E8">
              <w:rPr>
                <w:sz w:val="18"/>
                <w:szCs w:val="18"/>
              </w:rPr>
              <w:t>0</w:t>
            </w:r>
          </w:p>
        </w:tc>
        <w:tc>
          <w:tcPr>
            <w:tcW w:w="994" w:type="dxa"/>
          </w:tcPr>
          <w:p w:rsidR="00441546" w:rsidRPr="00E358E8" w:rsidRDefault="00441546" w:rsidP="00441546">
            <w:pPr>
              <w:jc w:val="center"/>
              <w:rPr>
                <w:sz w:val="18"/>
                <w:szCs w:val="18"/>
              </w:rPr>
            </w:pPr>
            <w:r w:rsidRPr="00E358E8">
              <w:rPr>
                <w:sz w:val="18"/>
                <w:szCs w:val="18"/>
              </w:rPr>
              <w:t>0</w:t>
            </w:r>
          </w:p>
        </w:tc>
        <w:tc>
          <w:tcPr>
            <w:tcW w:w="2837" w:type="dxa"/>
            <w:gridSpan w:val="4"/>
          </w:tcPr>
          <w:p w:rsidR="00441546" w:rsidRPr="00E358E8" w:rsidRDefault="00441546" w:rsidP="00441546">
            <w:pPr>
              <w:jc w:val="center"/>
              <w:rPr>
                <w:sz w:val="18"/>
                <w:szCs w:val="18"/>
              </w:rPr>
            </w:pPr>
            <w:r w:rsidRPr="00E358E8">
              <w:rPr>
                <w:sz w:val="18"/>
                <w:szCs w:val="18"/>
              </w:rPr>
              <w:t xml:space="preserve">     0                 0             0</w:t>
            </w:r>
          </w:p>
        </w:tc>
        <w:tc>
          <w:tcPr>
            <w:tcW w:w="1287" w:type="dxa"/>
            <w:gridSpan w:val="2"/>
          </w:tcPr>
          <w:p w:rsidR="00441546" w:rsidRPr="00E358E8" w:rsidRDefault="00441546" w:rsidP="00441546">
            <w:pPr>
              <w:jc w:val="center"/>
              <w:rPr>
                <w:sz w:val="18"/>
                <w:szCs w:val="18"/>
                <w:u w:val="single"/>
              </w:rPr>
            </w:pPr>
          </w:p>
        </w:tc>
      </w:tr>
      <w:tr w:rsidR="00441546" w:rsidRPr="00E358E8" w:rsidTr="00441546">
        <w:trPr>
          <w:gridAfter w:val="1"/>
          <w:wAfter w:w="1129" w:type="dxa"/>
          <w:trHeight w:val="150"/>
        </w:trPr>
        <w:tc>
          <w:tcPr>
            <w:tcW w:w="4091" w:type="dxa"/>
            <w:gridSpan w:val="7"/>
          </w:tcPr>
          <w:p w:rsidR="00441546" w:rsidRPr="00E358E8" w:rsidRDefault="00441546" w:rsidP="00441546">
            <w:pPr>
              <w:jc w:val="right"/>
              <w:rPr>
                <w:b/>
                <w:sz w:val="18"/>
                <w:szCs w:val="18"/>
                <w:u w:val="single"/>
              </w:rPr>
            </w:pPr>
            <w:r w:rsidRPr="00E358E8">
              <w:rPr>
                <w:b/>
                <w:sz w:val="18"/>
                <w:szCs w:val="18"/>
                <w:u w:val="single"/>
              </w:rPr>
              <w:t>Бюджет Орловского городского поселения</w:t>
            </w:r>
          </w:p>
        </w:tc>
        <w:tc>
          <w:tcPr>
            <w:tcW w:w="850" w:type="dxa"/>
          </w:tcPr>
          <w:p w:rsidR="00441546" w:rsidRPr="00E358E8" w:rsidRDefault="00441546" w:rsidP="00441546">
            <w:pPr>
              <w:jc w:val="center"/>
              <w:rPr>
                <w:sz w:val="18"/>
                <w:szCs w:val="18"/>
              </w:rPr>
            </w:pPr>
            <w:r w:rsidRPr="00E358E8">
              <w:rPr>
                <w:sz w:val="18"/>
                <w:szCs w:val="18"/>
              </w:rPr>
              <w:t>150,0</w:t>
            </w:r>
          </w:p>
        </w:tc>
        <w:tc>
          <w:tcPr>
            <w:tcW w:w="855" w:type="dxa"/>
          </w:tcPr>
          <w:p w:rsidR="00441546" w:rsidRPr="00E358E8" w:rsidRDefault="00441546" w:rsidP="00441546">
            <w:pPr>
              <w:jc w:val="center"/>
              <w:rPr>
                <w:sz w:val="18"/>
                <w:szCs w:val="18"/>
              </w:rPr>
            </w:pPr>
            <w:r w:rsidRPr="00E358E8">
              <w:rPr>
                <w:sz w:val="18"/>
                <w:szCs w:val="18"/>
              </w:rPr>
              <w:t>0</w:t>
            </w:r>
          </w:p>
        </w:tc>
        <w:tc>
          <w:tcPr>
            <w:tcW w:w="994" w:type="dxa"/>
          </w:tcPr>
          <w:p w:rsidR="00441546" w:rsidRPr="00E358E8" w:rsidRDefault="00441546" w:rsidP="00441546">
            <w:pPr>
              <w:jc w:val="center"/>
              <w:rPr>
                <w:sz w:val="18"/>
                <w:szCs w:val="18"/>
              </w:rPr>
            </w:pPr>
            <w:r w:rsidRPr="00E358E8">
              <w:rPr>
                <w:sz w:val="18"/>
                <w:szCs w:val="18"/>
              </w:rPr>
              <w:t>0</w:t>
            </w:r>
          </w:p>
        </w:tc>
        <w:tc>
          <w:tcPr>
            <w:tcW w:w="2837" w:type="dxa"/>
            <w:gridSpan w:val="4"/>
          </w:tcPr>
          <w:p w:rsidR="00441546" w:rsidRPr="00E358E8" w:rsidRDefault="00441546" w:rsidP="00441546">
            <w:pPr>
              <w:jc w:val="center"/>
              <w:rPr>
                <w:sz w:val="18"/>
                <w:szCs w:val="18"/>
              </w:rPr>
            </w:pPr>
            <w:r w:rsidRPr="00E358E8">
              <w:rPr>
                <w:sz w:val="18"/>
                <w:szCs w:val="18"/>
              </w:rPr>
              <w:t xml:space="preserve">       0               0       150,0</w:t>
            </w:r>
          </w:p>
        </w:tc>
        <w:tc>
          <w:tcPr>
            <w:tcW w:w="1287" w:type="dxa"/>
            <w:gridSpan w:val="2"/>
          </w:tcPr>
          <w:p w:rsidR="00441546" w:rsidRPr="00E358E8" w:rsidRDefault="00441546" w:rsidP="00441546">
            <w:pPr>
              <w:jc w:val="center"/>
              <w:rPr>
                <w:sz w:val="18"/>
                <w:szCs w:val="18"/>
                <w:u w:val="single"/>
              </w:rPr>
            </w:pPr>
          </w:p>
        </w:tc>
      </w:tr>
    </w:tbl>
    <w:p w:rsidR="00441546" w:rsidRPr="00E358E8" w:rsidRDefault="00441546" w:rsidP="00441546">
      <w:pPr>
        <w:ind w:firstLine="540"/>
        <w:rPr>
          <w:sz w:val="18"/>
          <w:szCs w:val="18"/>
          <w:u w:val="single"/>
          <w:vertAlign w:val="superscript"/>
        </w:rPr>
      </w:pPr>
    </w:p>
    <w:p w:rsidR="00441546" w:rsidRPr="00E358E8" w:rsidRDefault="00441546" w:rsidP="00441546">
      <w:pPr>
        <w:ind w:firstLine="540"/>
        <w:rPr>
          <w:sz w:val="18"/>
          <w:szCs w:val="18"/>
          <w:u w:val="single"/>
          <w:vertAlign w:val="superscript"/>
        </w:rPr>
      </w:pPr>
    </w:p>
    <w:p w:rsidR="00441546" w:rsidRPr="00E358E8" w:rsidRDefault="00441546" w:rsidP="00441546">
      <w:pPr>
        <w:ind w:firstLine="540"/>
        <w:rPr>
          <w:sz w:val="18"/>
          <w:szCs w:val="18"/>
          <w:u w:val="single"/>
        </w:rPr>
      </w:pPr>
      <w:r w:rsidRPr="00E358E8">
        <w:rPr>
          <w:sz w:val="18"/>
          <w:szCs w:val="18"/>
          <w:u w:val="single"/>
          <w:vertAlign w:val="superscript"/>
        </w:rPr>
        <w:t>*</w:t>
      </w:r>
      <w:r w:rsidRPr="00E358E8">
        <w:rPr>
          <w:sz w:val="18"/>
          <w:szCs w:val="18"/>
          <w:u w:val="single"/>
        </w:rPr>
        <w:t>сумма не окончательная и подлежит корректировке</w:t>
      </w:r>
    </w:p>
    <w:tbl>
      <w:tblPr>
        <w:tblW w:w="9747" w:type="dxa"/>
        <w:tblLayout w:type="fixed"/>
        <w:tblLook w:val="04A0" w:firstRow="1" w:lastRow="0" w:firstColumn="1" w:lastColumn="0" w:noHBand="0" w:noVBand="1"/>
      </w:tblPr>
      <w:tblGrid>
        <w:gridCol w:w="9747"/>
      </w:tblGrid>
      <w:tr w:rsidR="00441546" w:rsidRPr="00EE4F1A" w:rsidTr="00441546">
        <w:tc>
          <w:tcPr>
            <w:tcW w:w="9747" w:type="dxa"/>
          </w:tcPr>
          <w:p w:rsidR="00441546" w:rsidRPr="00EE4F1A" w:rsidRDefault="00441546" w:rsidP="00441546">
            <w:pPr>
              <w:spacing w:after="200" w:line="276" w:lineRule="auto"/>
              <w:rPr>
                <w:b/>
                <w:sz w:val="18"/>
                <w:szCs w:val="18"/>
              </w:rPr>
            </w:pPr>
          </w:p>
        </w:tc>
      </w:tr>
      <w:tr w:rsidR="00441546" w:rsidRPr="00EE4F1A" w:rsidTr="00441546">
        <w:trPr>
          <w:trHeight w:val="366"/>
        </w:trPr>
        <w:tc>
          <w:tcPr>
            <w:tcW w:w="9747" w:type="dxa"/>
          </w:tcPr>
          <w:p w:rsidR="00441546" w:rsidRPr="00EE4F1A" w:rsidRDefault="00441546" w:rsidP="00441546">
            <w:pPr>
              <w:overflowPunct w:val="0"/>
              <w:autoSpaceDE w:val="0"/>
              <w:autoSpaceDN w:val="0"/>
              <w:adjustRightInd w:val="0"/>
              <w:spacing w:after="200" w:line="276" w:lineRule="auto"/>
              <w:jc w:val="center"/>
              <w:rPr>
                <w:b/>
                <w:sz w:val="18"/>
                <w:szCs w:val="18"/>
              </w:rPr>
            </w:pPr>
            <w:r w:rsidRPr="00EE4F1A">
              <w:rPr>
                <w:b/>
                <w:noProof/>
                <w:sz w:val="18"/>
                <w:szCs w:val="18"/>
              </w:rPr>
              <w:drawing>
                <wp:inline distT="0" distB="0" distL="0" distR="0" wp14:anchorId="4AAE3BF4" wp14:editId="193ECC98">
                  <wp:extent cx="428625" cy="514350"/>
                  <wp:effectExtent l="0" t="0" r="9525" b="0"/>
                  <wp:docPr id="33" name="Рисунок 33"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8625" cy="514350"/>
                          </a:xfrm>
                          <a:prstGeom prst="rect">
                            <a:avLst/>
                          </a:prstGeom>
                          <a:noFill/>
                          <a:ln>
                            <a:noFill/>
                          </a:ln>
                        </pic:spPr>
                      </pic:pic>
                    </a:graphicData>
                  </a:graphic>
                </wp:inline>
              </w:drawing>
            </w:r>
          </w:p>
        </w:tc>
      </w:tr>
      <w:tr w:rsidR="00441546" w:rsidRPr="00EE4F1A" w:rsidTr="00441546">
        <w:tc>
          <w:tcPr>
            <w:tcW w:w="9747" w:type="dxa"/>
          </w:tcPr>
          <w:p w:rsidR="00441546" w:rsidRPr="00EE4F1A" w:rsidRDefault="00441546" w:rsidP="00441546">
            <w:pPr>
              <w:spacing w:after="200" w:line="276" w:lineRule="auto"/>
              <w:jc w:val="center"/>
              <w:rPr>
                <w:b/>
                <w:sz w:val="18"/>
                <w:szCs w:val="18"/>
              </w:rPr>
            </w:pPr>
          </w:p>
        </w:tc>
      </w:tr>
      <w:tr w:rsidR="00441546" w:rsidRPr="00EE4F1A" w:rsidTr="00441546">
        <w:tc>
          <w:tcPr>
            <w:tcW w:w="9747" w:type="dxa"/>
          </w:tcPr>
          <w:p w:rsidR="00441546" w:rsidRPr="00EE4F1A" w:rsidRDefault="00441546" w:rsidP="00441546">
            <w:pPr>
              <w:spacing w:after="200" w:line="276" w:lineRule="auto"/>
              <w:jc w:val="center"/>
              <w:rPr>
                <w:b/>
                <w:sz w:val="18"/>
                <w:szCs w:val="18"/>
              </w:rPr>
            </w:pPr>
            <w:r w:rsidRPr="00EE4F1A">
              <w:rPr>
                <w:b/>
                <w:sz w:val="18"/>
                <w:szCs w:val="18"/>
              </w:rPr>
              <w:t>АДМИНИСТРАЦИЯ ОРЛОВСКОГО РАЙОНА</w:t>
            </w:r>
          </w:p>
        </w:tc>
      </w:tr>
      <w:tr w:rsidR="00441546" w:rsidRPr="00EE4F1A" w:rsidTr="00441546">
        <w:tc>
          <w:tcPr>
            <w:tcW w:w="9747" w:type="dxa"/>
          </w:tcPr>
          <w:p w:rsidR="00441546" w:rsidRPr="00EE4F1A" w:rsidRDefault="00441546" w:rsidP="00441546">
            <w:pPr>
              <w:spacing w:after="200" w:line="276" w:lineRule="auto"/>
              <w:jc w:val="center"/>
              <w:rPr>
                <w:b/>
                <w:sz w:val="18"/>
                <w:szCs w:val="18"/>
              </w:rPr>
            </w:pPr>
            <w:r w:rsidRPr="00EE4F1A">
              <w:rPr>
                <w:b/>
                <w:sz w:val="18"/>
                <w:szCs w:val="18"/>
              </w:rPr>
              <w:t>КИРОВСКОЙ ОБЛАСТИ</w:t>
            </w:r>
          </w:p>
        </w:tc>
      </w:tr>
      <w:tr w:rsidR="00441546" w:rsidRPr="00EE4F1A" w:rsidTr="00441546">
        <w:tc>
          <w:tcPr>
            <w:tcW w:w="9747" w:type="dxa"/>
          </w:tcPr>
          <w:p w:rsidR="00441546" w:rsidRPr="00EE4F1A" w:rsidRDefault="00441546" w:rsidP="00441546">
            <w:pPr>
              <w:spacing w:after="200" w:line="276" w:lineRule="auto"/>
              <w:jc w:val="center"/>
              <w:rPr>
                <w:sz w:val="18"/>
                <w:szCs w:val="18"/>
              </w:rPr>
            </w:pPr>
          </w:p>
        </w:tc>
      </w:tr>
      <w:tr w:rsidR="00441546" w:rsidRPr="00EE4F1A" w:rsidTr="00441546">
        <w:tc>
          <w:tcPr>
            <w:tcW w:w="9747" w:type="dxa"/>
          </w:tcPr>
          <w:p w:rsidR="00441546" w:rsidRPr="00EE4F1A" w:rsidRDefault="00441546" w:rsidP="00441546">
            <w:pPr>
              <w:tabs>
                <w:tab w:val="left" w:pos="9639"/>
              </w:tabs>
              <w:spacing w:after="200" w:line="276" w:lineRule="auto"/>
              <w:jc w:val="center"/>
              <w:rPr>
                <w:b/>
                <w:sz w:val="18"/>
                <w:szCs w:val="18"/>
              </w:rPr>
            </w:pPr>
            <w:r w:rsidRPr="00EE4F1A">
              <w:rPr>
                <w:b/>
                <w:sz w:val="18"/>
                <w:szCs w:val="18"/>
              </w:rPr>
              <w:t>ПОСТАНОВЛЕНИЕ</w:t>
            </w:r>
          </w:p>
        </w:tc>
      </w:tr>
      <w:tr w:rsidR="00441546" w:rsidRPr="00EE4F1A" w:rsidTr="00441546">
        <w:tc>
          <w:tcPr>
            <w:tcW w:w="9747" w:type="dxa"/>
          </w:tcPr>
          <w:p w:rsidR="00441546" w:rsidRPr="00EE4F1A" w:rsidRDefault="00441546" w:rsidP="00441546">
            <w:pPr>
              <w:jc w:val="center"/>
              <w:rPr>
                <w:sz w:val="18"/>
                <w:szCs w:val="18"/>
              </w:rPr>
            </w:pPr>
            <w:r w:rsidRPr="00EE4F1A">
              <w:rPr>
                <w:sz w:val="18"/>
                <w:szCs w:val="18"/>
              </w:rPr>
              <w:t>14.10.2019                                                                                     № 577-п</w:t>
            </w:r>
          </w:p>
        </w:tc>
      </w:tr>
      <w:tr w:rsidR="00441546" w:rsidRPr="00EE4F1A" w:rsidTr="00441546">
        <w:tc>
          <w:tcPr>
            <w:tcW w:w="9747" w:type="dxa"/>
          </w:tcPr>
          <w:p w:rsidR="00441546" w:rsidRPr="00EE4F1A" w:rsidRDefault="00441546" w:rsidP="00441546">
            <w:pPr>
              <w:spacing w:line="480" w:lineRule="exact"/>
              <w:rPr>
                <w:sz w:val="18"/>
                <w:szCs w:val="18"/>
                <w:lang w:eastAsia="en-US"/>
              </w:rPr>
            </w:pPr>
          </w:p>
        </w:tc>
      </w:tr>
      <w:tr w:rsidR="00441546" w:rsidRPr="00EE4F1A" w:rsidTr="00441546">
        <w:tc>
          <w:tcPr>
            <w:tcW w:w="9747" w:type="dxa"/>
          </w:tcPr>
          <w:p w:rsidR="00441546" w:rsidRPr="00EE4F1A" w:rsidRDefault="00441546" w:rsidP="00441546">
            <w:pPr>
              <w:shd w:val="clear" w:color="auto" w:fill="FFFFFF"/>
              <w:jc w:val="center"/>
              <w:rPr>
                <w:b/>
                <w:sz w:val="18"/>
                <w:szCs w:val="18"/>
                <w:lang w:eastAsia="en-US"/>
              </w:rPr>
            </w:pPr>
            <w:r w:rsidRPr="00EE4F1A">
              <w:rPr>
                <w:b/>
                <w:sz w:val="18"/>
                <w:szCs w:val="18"/>
              </w:rPr>
              <w:t>О подготовке проекта внесения изменений в схему территориального планирования Орловского муниципального района Кировской области</w:t>
            </w:r>
          </w:p>
        </w:tc>
      </w:tr>
      <w:tr w:rsidR="00441546" w:rsidRPr="00EE4F1A" w:rsidTr="00441546">
        <w:trPr>
          <w:trHeight w:val="343"/>
        </w:trPr>
        <w:tc>
          <w:tcPr>
            <w:tcW w:w="9747" w:type="dxa"/>
          </w:tcPr>
          <w:tbl>
            <w:tblPr>
              <w:tblpPr w:leftFromText="180" w:rightFromText="180" w:vertAnchor="text" w:tblpY="1"/>
              <w:tblOverlap w:val="never"/>
              <w:tblW w:w="9750" w:type="dxa"/>
              <w:tblLayout w:type="fixed"/>
              <w:tblLook w:val="04A0" w:firstRow="1" w:lastRow="0" w:firstColumn="1" w:lastColumn="0" w:noHBand="0" w:noVBand="1"/>
            </w:tblPr>
            <w:tblGrid>
              <w:gridCol w:w="9750"/>
            </w:tblGrid>
            <w:tr w:rsidR="00441546" w:rsidRPr="00EE4F1A" w:rsidTr="00441546">
              <w:tc>
                <w:tcPr>
                  <w:tcW w:w="9747" w:type="dxa"/>
                </w:tcPr>
                <w:p w:rsidR="00441546" w:rsidRPr="00EE4F1A" w:rsidRDefault="00441546" w:rsidP="00441546">
                  <w:pPr>
                    <w:spacing w:line="480" w:lineRule="exact"/>
                    <w:rPr>
                      <w:sz w:val="18"/>
                      <w:szCs w:val="18"/>
                      <w:lang w:eastAsia="en-US"/>
                    </w:rPr>
                  </w:pPr>
                </w:p>
              </w:tc>
            </w:tr>
            <w:tr w:rsidR="00441546" w:rsidRPr="00EE4F1A" w:rsidTr="00441546">
              <w:trPr>
                <w:trHeight w:val="343"/>
              </w:trPr>
              <w:tc>
                <w:tcPr>
                  <w:tcW w:w="9747" w:type="dxa"/>
                </w:tcPr>
                <w:p w:rsidR="00441546" w:rsidRPr="00EE4F1A" w:rsidRDefault="00441546" w:rsidP="00441546">
                  <w:pPr>
                    <w:spacing w:after="200" w:line="276" w:lineRule="auto"/>
                    <w:ind w:firstLine="540"/>
                    <w:jc w:val="both"/>
                    <w:rPr>
                      <w:sz w:val="18"/>
                      <w:szCs w:val="18"/>
                    </w:rPr>
                  </w:pPr>
                  <w:r w:rsidRPr="00EE4F1A">
                    <w:rPr>
                      <w:sz w:val="18"/>
                      <w:szCs w:val="18"/>
                    </w:rPr>
                    <w:t>В соответствии со статьями 9, 20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в соответствии со Схемой территориального планирования Российской Федерации (в части отображения материалов по обоснованию в виде карт объектов федерального значения), администрация Орловского района ПОСТАНОВЛЯЕТ:</w:t>
                  </w:r>
                </w:p>
                <w:p w:rsidR="00441546" w:rsidRPr="00EE4F1A" w:rsidRDefault="00441546" w:rsidP="00441546">
                  <w:pPr>
                    <w:widowControl w:val="0"/>
                    <w:spacing w:line="360" w:lineRule="auto"/>
                    <w:ind w:firstLine="709"/>
                    <w:jc w:val="both"/>
                    <w:rPr>
                      <w:rFonts w:eastAsia="Calibri"/>
                      <w:sz w:val="18"/>
                      <w:szCs w:val="18"/>
                      <w:lang w:eastAsia="en-US"/>
                    </w:rPr>
                  </w:pPr>
                  <w:r w:rsidRPr="00EE4F1A">
                    <w:rPr>
                      <w:rFonts w:eastAsia="Calibri"/>
                      <w:sz w:val="18"/>
                      <w:szCs w:val="18"/>
                      <w:lang w:eastAsia="en-US"/>
                    </w:rPr>
                    <w:t xml:space="preserve"> 1. Отделу по вопросам жизнеобеспечения, архитектуры и градостроительства администрации Орловского района </w:t>
                  </w:r>
                  <w:r w:rsidRPr="00EE4F1A">
                    <w:rPr>
                      <w:rFonts w:eastAsia="Calibri"/>
                      <w:sz w:val="18"/>
                      <w:szCs w:val="18"/>
                      <w:lang w:eastAsia="en-US"/>
                    </w:rPr>
                    <w:lastRenderedPageBreak/>
                    <w:t>обеспечить подготовку проекта внесения изменений в схему территориального планирования Орловского муниципального района Кировской области, утвержденную решением Орловской районной Думы Кировской области четвертого созыва от 17.02.2012 № 13/110 «Об утверждении схемы территориального планирования муниципального образования Орловский муниципальный район Кировской области».</w:t>
                  </w:r>
                </w:p>
                <w:p w:rsidR="00441546" w:rsidRPr="00EE4F1A" w:rsidRDefault="00441546" w:rsidP="00441546">
                  <w:pPr>
                    <w:widowControl w:val="0"/>
                    <w:spacing w:line="360" w:lineRule="auto"/>
                    <w:ind w:firstLine="709"/>
                    <w:jc w:val="both"/>
                    <w:rPr>
                      <w:rFonts w:eastAsia="Calibri"/>
                      <w:sz w:val="18"/>
                      <w:szCs w:val="18"/>
                      <w:lang w:eastAsia="en-US"/>
                    </w:rPr>
                  </w:pPr>
                  <w:r w:rsidRPr="00EE4F1A">
                    <w:rPr>
                      <w:rFonts w:eastAsia="Calibri"/>
                      <w:sz w:val="18"/>
                      <w:szCs w:val="18"/>
                      <w:lang w:eastAsia="en-US"/>
                    </w:rPr>
                    <w:t xml:space="preserve">2. Предложения от заинтересованных лиц по проекту изменений в схему территориального планирования Орловского муниципального района Кировской области, а также обоснование данных предложений направлять в администрацию Орловского района Кировской области </w:t>
                  </w:r>
                  <w:r w:rsidRPr="00EE4F1A">
                    <w:rPr>
                      <w:rFonts w:eastAsia="Calibri"/>
                      <w:bCs/>
                      <w:sz w:val="18"/>
                      <w:szCs w:val="18"/>
                      <w:lang w:eastAsia="en-US"/>
                    </w:rPr>
                    <w:t>по адресу: Кировская область, г</w:t>
                  </w:r>
                  <w:proofErr w:type="gramStart"/>
                  <w:r w:rsidRPr="00EE4F1A">
                    <w:rPr>
                      <w:rFonts w:eastAsia="Calibri"/>
                      <w:bCs/>
                      <w:sz w:val="18"/>
                      <w:szCs w:val="18"/>
                      <w:lang w:eastAsia="en-US"/>
                    </w:rPr>
                    <w:t>.О</w:t>
                  </w:r>
                  <w:proofErr w:type="gramEnd"/>
                  <w:r w:rsidRPr="00EE4F1A">
                    <w:rPr>
                      <w:rFonts w:eastAsia="Calibri"/>
                      <w:bCs/>
                      <w:sz w:val="18"/>
                      <w:szCs w:val="18"/>
                      <w:lang w:eastAsia="en-US"/>
                    </w:rPr>
                    <w:t>рлов,  ул. Ст.Халтурина, д. 18, кабинет № 42</w:t>
                  </w:r>
                  <w:r w:rsidRPr="00EE4F1A">
                    <w:rPr>
                      <w:rFonts w:eastAsia="Calibri"/>
                      <w:sz w:val="18"/>
                      <w:szCs w:val="18"/>
                      <w:lang w:eastAsia="en-US"/>
                    </w:rPr>
                    <w:t>.</w:t>
                  </w:r>
                </w:p>
                <w:p w:rsidR="00441546" w:rsidRPr="00EE4F1A" w:rsidRDefault="00441546" w:rsidP="00441546">
                  <w:pPr>
                    <w:widowControl w:val="0"/>
                    <w:spacing w:line="360" w:lineRule="auto"/>
                    <w:ind w:firstLine="709"/>
                    <w:jc w:val="both"/>
                    <w:rPr>
                      <w:rFonts w:eastAsia="Calibri"/>
                      <w:sz w:val="18"/>
                      <w:szCs w:val="18"/>
                      <w:lang w:eastAsia="en-US"/>
                    </w:rPr>
                  </w:pPr>
                  <w:r w:rsidRPr="00EE4F1A">
                    <w:rPr>
                      <w:rFonts w:eastAsia="Calibri"/>
                      <w:sz w:val="18"/>
                      <w:szCs w:val="18"/>
                      <w:lang w:eastAsia="en-US"/>
                    </w:rPr>
                    <w:t>3. Установить срок направления предложений заинтересованных лиц по подготовке проекта внесения изменений в схему территориального планирования Орловского муниципального района Кировской области - до 15.11.2019.</w:t>
                  </w:r>
                </w:p>
                <w:p w:rsidR="00441546" w:rsidRPr="00EE4F1A" w:rsidRDefault="00441546" w:rsidP="00441546">
                  <w:pPr>
                    <w:spacing w:line="360" w:lineRule="auto"/>
                    <w:ind w:firstLine="709"/>
                    <w:jc w:val="both"/>
                    <w:rPr>
                      <w:sz w:val="18"/>
                      <w:szCs w:val="18"/>
                    </w:rPr>
                  </w:pPr>
                  <w:r w:rsidRPr="00EE4F1A">
                    <w:rPr>
                      <w:sz w:val="18"/>
                      <w:szCs w:val="18"/>
                    </w:rPr>
                    <w:t>4. Настоящее постановление опубликовать в Информационном бюллетене органов местного самоуправления Орловского района и разместить на официальном сайте органов местного самоуправления муниципального образования Орловский муниципальный район Кировской области.</w:t>
                  </w:r>
                </w:p>
                <w:p w:rsidR="00441546" w:rsidRPr="00EE4F1A" w:rsidRDefault="00441546" w:rsidP="00441546">
                  <w:pPr>
                    <w:widowControl w:val="0"/>
                    <w:spacing w:after="720" w:line="360" w:lineRule="auto"/>
                    <w:ind w:firstLine="709"/>
                    <w:jc w:val="both"/>
                    <w:rPr>
                      <w:sz w:val="18"/>
                      <w:szCs w:val="18"/>
                    </w:rPr>
                  </w:pPr>
                  <w:r w:rsidRPr="00EE4F1A">
                    <w:rPr>
                      <w:sz w:val="18"/>
                      <w:szCs w:val="18"/>
                    </w:rPr>
                    <w:t>5. Настоящее постановление вступает в силу после его официального опубликования.</w:t>
                  </w:r>
                </w:p>
              </w:tc>
            </w:tr>
          </w:tbl>
          <w:p w:rsidR="00441546" w:rsidRPr="00EE4F1A" w:rsidRDefault="00441546" w:rsidP="00441546">
            <w:pPr>
              <w:spacing w:after="720" w:line="360" w:lineRule="auto"/>
              <w:ind w:left="709"/>
              <w:jc w:val="both"/>
              <w:rPr>
                <w:sz w:val="18"/>
                <w:szCs w:val="18"/>
              </w:rPr>
            </w:pPr>
          </w:p>
        </w:tc>
      </w:tr>
    </w:tbl>
    <w:p w:rsidR="00441546" w:rsidRPr="00EE4F1A" w:rsidRDefault="00441546" w:rsidP="00441546">
      <w:pPr>
        <w:rPr>
          <w:rFonts w:eastAsia="Calibri"/>
          <w:sz w:val="18"/>
          <w:szCs w:val="18"/>
          <w:lang w:eastAsia="en-US"/>
        </w:rPr>
      </w:pPr>
      <w:r w:rsidRPr="00EE4F1A">
        <w:rPr>
          <w:rFonts w:eastAsia="Calibri"/>
          <w:sz w:val="18"/>
          <w:szCs w:val="18"/>
          <w:lang w:eastAsia="en-US"/>
        </w:rPr>
        <w:lastRenderedPageBreak/>
        <w:t>Глава администрации</w:t>
      </w:r>
    </w:p>
    <w:p w:rsidR="00441546" w:rsidRPr="00EE4F1A" w:rsidRDefault="00441546" w:rsidP="00441546">
      <w:pPr>
        <w:rPr>
          <w:rFonts w:eastAsia="Calibri"/>
          <w:sz w:val="18"/>
          <w:szCs w:val="18"/>
          <w:lang w:eastAsia="en-US"/>
        </w:rPr>
      </w:pPr>
      <w:r w:rsidRPr="00EE4F1A">
        <w:rPr>
          <w:rFonts w:eastAsia="Calibri"/>
          <w:sz w:val="18"/>
          <w:szCs w:val="18"/>
          <w:lang w:eastAsia="en-US"/>
        </w:rPr>
        <w:t>Орловского района              С.С.Целищев</w:t>
      </w:r>
    </w:p>
    <w:p w:rsidR="00441546" w:rsidRPr="00EE4F1A" w:rsidRDefault="00441546" w:rsidP="00441546">
      <w:pPr>
        <w:rPr>
          <w:rFonts w:eastAsia="Calibri"/>
          <w:sz w:val="28"/>
          <w:szCs w:val="28"/>
          <w:lang w:eastAsia="en-US"/>
        </w:rPr>
      </w:pPr>
    </w:p>
    <w:p w:rsidR="00441546" w:rsidRPr="00EE4F1A" w:rsidRDefault="00441546" w:rsidP="00441546">
      <w:pPr>
        <w:rPr>
          <w:rFonts w:eastAsia="Calibri"/>
          <w:sz w:val="28"/>
          <w:szCs w:val="28"/>
          <w:lang w:eastAsia="en-US"/>
        </w:rPr>
      </w:pPr>
    </w:p>
    <w:p w:rsidR="00441546" w:rsidRPr="00B27746" w:rsidRDefault="00441546" w:rsidP="00441546">
      <w:pPr>
        <w:jc w:val="center"/>
        <w:rPr>
          <w:b/>
          <w:sz w:val="28"/>
          <w:szCs w:val="28"/>
        </w:rPr>
      </w:pPr>
      <w:r>
        <w:rPr>
          <w:noProof/>
        </w:rPr>
        <mc:AlternateContent>
          <mc:Choice Requires="wps">
            <w:drawing>
              <wp:anchor distT="0" distB="0" distL="114300" distR="114300" simplePos="0" relativeHeight="251689984" behindDoc="0" locked="0" layoutInCell="0" allowOverlap="1" wp14:anchorId="193BAB9A" wp14:editId="2132F842">
                <wp:simplePos x="0" y="0"/>
                <wp:positionH relativeFrom="column">
                  <wp:posOffset>3985260</wp:posOffset>
                </wp:positionH>
                <wp:positionV relativeFrom="paragraph">
                  <wp:posOffset>31115</wp:posOffset>
                </wp:positionV>
                <wp:extent cx="1920875" cy="823595"/>
                <wp:effectExtent l="0" t="0" r="3175" b="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875" cy="8235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CF37B3" w:rsidRDefault="00CF37B3" w:rsidP="00441546"/>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6" style="position:absolute;left:0;text-align:left;margin-left:313.8pt;margin-top:2.45pt;width:151.25pt;height:64.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Vv2wIAANIFAAAOAAAAZHJzL2Uyb0RvYy54bWysVNtu1DAQfUfiHyy/p7k0e0nUbNXuBSEV&#10;qFT4AG/ibCwSO9jeZgtCQuIViU/gI3hBXPoN2T9i7Oxud9sXBOTB8jjjmXNmjufkdFWV6JpKxQRP&#10;sH/kYUR5KjLGFwl+9XLmDDFSmvCMlILTBN9QhU9Hjx+dNHVMA1GIMqMSQRCu4qZOcKF1HbuuSgta&#10;EXUkasrhZy5kRTSYcuFmkjQQvSrdwPP6biNkVkuRUqXgdNL9xCMbP89pql/kuaIalQkGbNqu0q5z&#10;s7qjExIvJKkLlm5gkL9AURHGIeku1IRogpaSPQhVsVQKJXJ9lIrKFXnOUmo5ABvfu8fmqiA1tVyg&#10;OKrelUn9v7Dp8+tLiViW4OMBRpxU0KP2y/rD+nP7s71df2y/trftj/Wn9lf7rf2OwAkq1tQqhotX&#10;9aU0nFV9IdLXCnExLghf0DMpRVNQkgFO3/i7BxeMoeAqmjfPRAb5yFILW7xVLisTEMqCVrZHN7se&#10;0ZVGKRz6UeANBz2MUvg3DI57Uc+mIPH2di2VfkJFhcwmwRI0YKOT6wulDRoSb11MMi5mrCytDkp+&#10;cACO3Qm1QupukxiQwNZ4Gky2ye8iL5oOp8PQCYP+1Am9ycQ5m41Dpz/zB73J8WQ8nvjvDQo/jAuW&#10;ZZSbpFvB+eGfNXQj/U4qO8kpUbLMhDOQlFzMx6VE1wQEP7Pfpjx7bu4hDFsS4HKPkh+E3nkQObP+&#10;cOCEs7DnRANv6Hh+dB71vTAKJ7NDSheM03+nhJoEB73Q82zT9lDfI+fZ7yE5EldMw0wpWQUC2TmR&#10;2ChyyjPbaU1Y2e33amHw39UCur/ttNWvkWwnfb2aryCK0fFcZDegZClAaDBeYBDCphDyLUYNDJUE&#10;qzdLIilG5VNuXkMwAF5I7xty35jvG4SnECrBGqNuO9bd5FrWki0KyOTbGnFxBi8oZ1bcd6g27w4G&#10;hyW1GXJmMu3b1utuFI9+AwAA//8DAFBLAwQUAAYACAAAACEAosMzs98AAAAJAQAADwAAAGRycy9k&#10;b3ducmV2LnhtbEyPQUvEMBCF74L/IYzgpbhJ2yW6temignjYw+IqeM02Y1tskpKku/XfO570OLyP&#10;976pt4sd2QlDHLxTkK8EMHStN4PrFLy/Pd/cAYtJO6NH71DBN0bYNpcXta6MP7tXPB1Sx6jExUor&#10;6FOaKs5j26PVceUndJR9+mB1ojN03AR9pnI78kIIya0eHC30esKnHtuvw2wVZB+ZLOcivKDf7bOd&#10;4I8x3y9KXV8tD/fAEi7pD4ZffVKHhpyOfnYmslGBLG4loQrWG2CUb0qRAzsSWK4l8Kbm/z9ofgAA&#10;AP//AwBQSwECLQAUAAYACAAAACEAtoM4kv4AAADhAQAAEwAAAAAAAAAAAAAAAAAAAAAAW0NvbnRl&#10;bnRfVHlwZXNdLnhtbFBLAQItABQABgAIAAAAIQA4/SH/1gAAAJQBAAALAAAAAAAAAAAAAAAAAC8B&#10;AABfcmVscy8ucmVsc1BLAQItABQABgAIAAAAIQA+s7Vv2wIAANIFAAAOAAAAAAAAAAAAAAAAAC4C&#10;AABkcnMvZTJvRG9jLnhtbFBLAQItABQABgAIAAAAIQCiwzOz3wAAAAkBAAAPAAAAAAAAAAAAAAAA&#10;ADUFAABkcnMvZG93bnJldi54bWxQSwUGAAAAAAQABADzAAAAQQYAAAAA&#10;" o:allowincell="f" filled="f" stroked="f" strokeweight="2pt">
                <v:textbox inset="1pt,1pt,1pt,1pt">
                  <w:txbxContent>
                    <w:p w:rsidR="008822E7" w:rsidRDefault="008822E7" w:rsidP="00441546"/>
                  </w:txbxContent>
                </v:textbox>
              </v:rect>
            </w:pict>
          </mc:Fallback>
        </mc:AlternateContent>
      </w:r>
      <w:r>
        <w:rPr>
          <w:noProof/>
        </w:rPr>
        <mc:AlternateContent>
          <mc:Choice Requires="wps">
            <w:drawing>
              <wp:anchor distT="0" distB="0" distL="114300" distR="114300" simplePos="0" relativeHeight="251691008" behindDoc="0" locked="0" layoutInCell="0" allowOverlap="1" wp14:anchorId="3B6AB021" wp14:editId="06F3A5A7">
                <wp:simplePos x="0" y="0"/>
                <wp:positionH relativeFrom="column">
                  <wp:posOffset>4442460</wp:posOffset>
                </wp:positionH>
                <wp:positionV relativeFrom="paragraph">
                  <wp:posOffset>-151765</wp:posOffset>
                </wp:positionV>
                <wp:extent cx="1737995" cy="915035"/>
                <wp:effectExtent l="0" t="0" r="0" b="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995" cy="915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0">
                              <a:solidFill>
                                <a:srgbClr val="000000"/>
                              </a:solidFill>
                              <a:miter lim="800000"/>
                              <a:headEnd/>
                              <a:tailEnd/>
                            </a14:hiddenLine>
                          </a:ext>
                        </a:extLst>
                      </wps:spPr>
                      <wps:txbx>
                        <w:txbxContent>
                          <w:p w:rsidR="00CF37B3" w:rsidRDefault="00CF37B3" w:rsidP="00441546">
                            <w:pPr>
                              <w:jc w:val="right"/>
                              <w:rPr>
                                <w:i/>
                                <w:sz w:val="36"/>
                                <w:szCs w:val="36"/>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7" style="position:absolute;left:0;text-align:left;margin-left:349.8pt;margin-top:-11.95pt;width:136.85pt;height:72.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XGi2QIAAMsFAAAOAAAAZHJzL2Uyb0RvYy54bWysVNuO0zAQfUfiHyy/Z5O06SXRpqvdpkVI&#10;C6y08AFu4jQWiR1st+mCkJB4ReIT+AheEJf9hvSPGLuXbXdfEOAHy5fxzDkzx3N6tqpKtKRSMcFj&#10;7J94GFGeiozxeYxfvZw6Q4yUJjwjpeA0xjdU4bPR40enTR3RjihEmVGJwAlXUVPHuNC6jlxXpQWt&#10;iDoRNeVwmQtZEQ1bOXczSRrwXpVux/P6biNkVkuRUqXgNNlc4pH1n+c01S/yXFGNyhgDNm1naeeZ&#10;md3RKYnmktQFS7cwyF+gqAjjEHTvKiGaoIVkD1xVLJVCiVyfpKJyRZ6zlFoOwMb37rG5LkhNLRdI&#10;jqr3aVL/z236fHklEcti3O1jxEkFNWq/rD+sP7c/29v1x/Zre9v+WH9qf7Xf2u8IjCBjTa0ieHhd&#10;X0nDWdWXIn2tEBfjgvA5PZdSNAUlGeD0jb179MBsFDxFs+aZyCAeWWhhk7fKZWUcQlrQytboZl8j&#10;utIohUN/0B2EYQ+jFO5Cv+d1ezYEiXava6n0EyoqZBYxlqAB650sL5U2aEi0MzHBuJiysrQ6KPnR&#10;ARhuTiA2PDV3BoUt67vQCyfDyTBwgk5/4gRekjjn03Hg9Kf+oJd0k/E48d+buH4QFSzLKDdhdhLz&#10;gz8r4VbsG3HsRaZEyTLjzkBScj4blxItCUh8asc2IQdm7jEMmwTgco+S3wm8i07oTPvDgRNMg54T&#10;Dryh4/nhRdj3gjBIpseULhmn/04JNTHueUPPs2U6QH2PnGfHQ3IkqpiGLlKyKsbgBoYxIpHR4IRn&#10;dq0JKzfrg1wY/He5gHrvKm0Va0S6EbtezVb2k1g5GwHPRHYDEpYCFAZ9BTogLAoh32LUQDeJsXqz&#10;IJJiVD7l5ht0BgAK6cONPNzMDjeEp+AqxhqjzXKsNy1rUUs2LyCSb1PFxTl8nZxZVd+h2n446BiW&#10;27a7mZZ0uLdWdz149BsAAP//AwBQSwMEFAAGAAgAAAAhAMVoOOviAAAACwEAAA8AAABkcnMvZG93&#10;bnJldi54bWxMj9FKwzAUhu8F3yEcwRvZUlvobG06ZDIHgyHOPUCWHNtqc1KSdOt8euOVXh7+j///&#10;TrWcTM9O6HxnScD9PAGGpKzuqBFweF/PHoD5IEnL3hIKuKCHZX19VclS2zO94WkfGhZLyJdSQBvC&#10;UHLuVYtG+rkdkGL2YZ2RIZ6u4drJcyw3PU+TJOdGdhQXWjngqkX1tR+NgDvcfj8rtzusxvVifNm+&#10;btTlcyPE7c309Ags4BT+YPjVj+pQR6ejHUl71gvIiyKPqIBZmhXAIlEssgzYMaJpkgKvK/7/h/oH&#10;AAD//wMAUEsBAi0AFAAGAAgAAAAhALaDOJL+AAAA4QEAABMAAAAAAAAAAAAAAAAAAAAAAFtDb250&#10;ZW50X1R5cGVzXS54bWxQSwECLQAUAAYACAAAACEAOP0h/9YAAACUAQAACwAAAAAAAAAAAAAAAAAv&#10;AQAAX3JlbHMvLnJlbHNQSwECLQAUAAYACAAAACEAbpVxotkCAADLBQAADgAAAAAAAAAAAAAAAAAu&#10;AgAAZHJzL2Uyb0RvYy54bWxQSwECLQAUAAYACAAAACEAxWg46+IAAAALAQAADwAAAAAAAAAAAAAA&#10;AAAzBQAAZHJzL2Rvd25yZXYueG1sUEsFBgAAAAAEAAQA8wAAAEIGAAAAAA==&#10;" o:allowincell="f" filled="f" stroked="f" strokeweight="4pt">
                <v:textbox inset="1pt,1pt,1pt,1pt">
                  <w:txbxContent>
                    <w:p w:rsidR="008822E7" w:rsidRDefault="008822E7" w:rsidP="00441546">
                      <w:pPr>
                        <w:jc w:val="right"/>
                        <w:rPr>
                          <w:i/>
                          <w:sz w:val="36"/>
                          <w:szCs w:val="36"/>
                        </w:rPr>
                      </w:pPr>
                    </w:p>
                  </w:txbxContent>
                </v:textbox>
              </v:rect>
            </w:pict>
          </mc:Fallback>
        </mc:AlternateContent>
      </w:r>
      <w:r>
        <w:rPr>
          <w:b/>
          <w:noProof/>
          <w:sz w:val="28"/>
          <w:szCs w:val="28"/>
        </w:rPr>
        <w:drawing>
          <wp:inline distT="0" distB="0" distL="0" distR="0" wp14:anchorId="4C26ABF8" wp14:editId="02A01AB2">
            <wp:extent cx="428625" cy="523875"/>
            <wp:effectExtent l="0" t="0" r="9525" b="9525"/>
            <wp:docPr id="34" name="Рисунок 34"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inline>
        </w:drawing>
      </w:r>
    </w:p>
    <w:p w:rsidR="00441546" w:rsidRDefault="00441546" w:rsidP="00441546">
      <w:pPr>
        <w:jc w:val="center"/>
        <w:rPr>
          <w:b/>
          <w:sz w:val="28"/>
          <w:szCs w:val="28"/>
        </w:rPr>
      </w:pPr>
    </w:p>
    <w:p w:rsidR="00441546" w:rsidRPr="003767EA" w:rsidRDefault="00441546" w:rsidP="00441546">
      <w:pPr>
        <w:jc w:val="center"/>
        <w:rPr>
          <w:b/>
          <w:sz w:val="18"/>
          <w:szCs w:val="18"/>
        </w:rPr>
      </w:pPr>
      <w:r w:rsidRPr="003767EA">
        <w:rPr>
          <w:b/>
          <w:sz w:val="18"/>
          <w:szCs w:val="18"/>
        </w:rPr>
        <w:t>АДМИНИСТРАЦИЯ  ОРЛОВСКОГО  РАЙОНА</w:t>
      </w:r>
    </w:p>
    <w:p w:rsidR="00441546" w:rsidRPr="003767EA" w:rsidRDefault="00441546" w:rsidP="00441546">
      <w:pPr>
        <w:jc w:val="center"/>
        <w:rPr>
          <w:b/>
          <w:sz w:val="18"/>
          <w:szCs w:val="18"/>
        </w:rPr>
      </w:pPr>
      <w:r w:rsidRPr="003767EA">
        <w:rPr>
          <w:b/>
          <w:sz w:val="18"/>
          <w:szCs w:val="18"/>
        </w:rPr>
        <w:t>КИРОВСКОЙ ОБЛАСТИ</w:t>
      </w:r>
    </w:p>
    <w:p w:rsidR="00441546" w:rsidRPr="003767EA" w:rsidRDefault="00441546" w:rsidP="00441546">
      <w:pPr>
        <w:jc w:val="center"/>
        <w:rPr>
          <w:b/>
          <w:sz w:val="18"/>
          <w:szCs w:val="18"/>
        </w:rPr>
      </w:pPr>
    </w:p>
    <w:p w:rsidR="00441546" w:rsidRPr="003767EA" w:rsidRDefault="00441546" w:rsidP="00441546">
      <w:pPr>
        <w:jc w:val="center"/>
        <w:rPr>
          <w:b/>
          <w:sz w:val="18"/>
          <w:szCs w:val="18"/>
        </w:rPr>
      </w:pPr>
      <w:r w:rsidRPr="003767EA">
        <w:rPr>
          <w:b/>
          <w:bCs/>
          <w:sz w:val="18"/>
          <w:szCs w:val="18"/>
        </w:rPr>
        <w:t>ПОСТАНОВЛЕНИЕ</w:t>
      </w:r>
    </w:p>
    <w:p w:rsidR="00441546" w:rsidRPr="003767EA" w:rsidRDefault="00441546" w:rsidP="00441546">
      <w:pPr>
        <w:jc w:val="center"/>
        <w:rPr>
          <w:b/>
          <w:sz w:val="18"/>
          <w:szCs w:val="18"/>
        </w:rPr>
      </w:pPr>
      <w:r w:rsidRPr="003767EA">
        <w:rPr>
          <w:sz w:val="18"/>
          <w:szCs w:val="18"/>
        </w:rPr>
        <w:t>14.10.2019                                                                            № 579-п</w:t>
      </w:r>
    </w:p>
    <w:p w:rsidR="00441546" w:rsidRPr="003767EA" w:rsidRDefault="00441546" w:rsidP="00441546">
      <w:pPr>
        <w:jc w:val="center"/>
        <w:rPr>
          <w:sz w:val="18"/>
          <w:szCs w:val="18"/>
        </w:rPr>
      </w:pPr>
    </w:p>
    <w:p w:rsidR="00441546" w:rsidRPr="003767EA" w:rsidRDefault="00441546" w:rsidP="00441546">
      <w:pPr>
        <w:jc w:val="center"/>
        <w:rPr>
          <w:sz w:val="18"/>
          <w:szCs w:val="18"/>
        </w:rPr>
      </w:pPr>
      <w:r w:rsidRPr="003767EA">
        <w:rPr>
          <w:sz w:val="18"/>
          <w:szCs w:val="18"/>
        </w:rPr>
        <w:t>г.  Орлов</w:t>
      </w:r>
    </w:p>
    <w:p w:rsidR="00441546" w:rsidRPr="003767EA" w:rsidRDefault="00441546" w:rsidP="00441546">
      <w:pPr>
        <w:jc w:val="center"/>
        <w:rPr>
          <w:sz w:val="18"/>
          <w:szCs w:val="18"/>
        </w:rPr>
      </w:pPr>
    </w:p>
    <w:p w:rsidR="00441546" w:rsidRPr="003767EA" w:rsidRDefault="00441546" w:rsidP="00441546">
      <w:pPr>
        <w:jc w:val="center"/>
        <w:rPr>
          <w:sz w:val="18"/>
          <w:szCs w:val="18"/>
        </w:rPr>
      </w:pPr>
    </w:p>
    <w:p w:rsidR="00441546" w:rsidRPr="003767EA" w:rsidRDefault="00441546" w:rsidP="00441546">
      <w:pPr>
        <w:pStyle w:val="ConsPlusTitle"/>
        <w:jc w:val="center"/>
        <w:rPr>
          <w:rFonts w:ascii="Times New Roman" w:hAnsi="Times New Roman" w:cs="Times New Roman"/>
          <w:sz w:val="18"/>
          <w:szCs w:val="18"/>
        </w:rPr>
      </w:pPr>
      <w:r w:rsidRPr="003767EA">
        <w:rPr>
          <w:rFonts w:ascii="Times New Roman" w:hAnsi="Times New Roman" w:cs="Times New Roman"/>
          <w:sz w:val="18"/>
          <w:szCs w:val="18"/>
        </w:rPr>
        <w:t xml:space="preserve">О внесении изменений в постановление администрации </w:t>
      </w:r>
    </w:p>
    <w:p w:rsidR="00441546" w:rsidRPr="003767EA" w:rsidRDefault="00441546" w:rsidP="00441546">
      <w:pPr>
        <w:pStyle w:val="ConsPlusTitle"/>
        <w:jc w:val="center"/>
        <w:rPr>
          <w:rFonts w:ascii="Times New Roman" w:hAnsi="Times New Roman" w:cs="Times New Roman"/>
          <w:sz w:val="18"/>
          <w:szCs w:val="18"/>
        </w:rPr>
      </w:pPr>
      <w:r w:rsidRPr="003767EA">
        <w:rPr>
          <w:rFonts w:ascii="Times New Roman" w:hAnsi="Times New Roman" w:cs="Times New Roman"/>
          <w:sz w:val="18"/>
          <w:szCs w:val="18"/>
        </w:rPr>
        <w:t xml:space="preserve">Орловского района № 764-П от 30.11.2011 «О создании </w:t>
      </w:r>
      <w:proofErr w:type="gramStart"/>
      <w:r w:rsidRPr="003767EA">
        <w:rPr>
          <w:rFonts w:ascii="Times New Roman" w:hAnsi="Times New Roman" w:cs="Times New Roman"/>
          <w:sz w:val="18"/>
          <w:szCs w:val="18"/>
        </w:rPr>
        <w:t>единой</w:t>
      </w:r>
      <w:proofErr w:type="gramEnd"/>
    </w:p>
    <w:p w:rsidR="00441546" w:rsidRPr="003767EA" w:rsidRDefault="00441546" w:rsidP="00441546">
      <w:pPr>
        <w:pStyle w:val="ConsPlusTitle"/>
        <w:jc w:val="center"/>
        <w:rPr>
          <w:rFonts w:ascii="Times New Roman" w:hAnsi="Times New Roman" w:cs="Times New Roman"/>
          <w:b w:val="0"/>
          <w:sz w:val="18"/>
          <w:szCs w:val="18"/>
        </w:rPr>
      </w:pPr>
      <w:r w:rsidRPr="003767EA">
        <w:rPr>
          <w:rFonts w:ascii="Times New Roman" w:hAnsi="Times New Roman" w:cs="Times New Roman"/>
          <w:sz w:val="18"/>
          <w:szCs w:val="18"/>
        </w:rPr>
        <w:t>дежурно-диспетчерской службы администрации Орловского района»</w:t>
      </w:r>
    </w:p>
    <w:p w:rsidR="00441546" w:rsidRPr="003767EA" w:rsidRDefault="00441546" w:rsidP="00441546">
      <w:pPr>
        <w:jc w:val="center"/>
        <w:rPr>
          <w:b/>
          <w:sz w:val="18"/>
          <w:szCs w:val="18"/>
        </w:rPr>
      </w:pPr>
    </w:p>
    <w:p w:rsidR="00441546" w:rsidRPr="003767EA" w:rsidRDefault="00441546" w:rsidP="00441546">
      <w:pPr>
        <w:pStyle w:val="ConsPlusNormal"/>
        <w:spacing w:line="276" w:lineRule="auto"/>
        <w:ind w:firstLine="851"/>
        <w:jc w:val="both"/>
        <w:rPr>
          <w:rFonts w:ascii="Times New Roman" w:hAnsi="Times New Roman" w:cs="Times New Roman"/>
          <w:sz w:val="18"/>
          <w:szCs w:val="18"/>
        </w:rPr>
      </w:pPr>
      <w:proofErr w:type="gramStart"/>
      <w:r w:rsidRPr="003767EA">
        <w:rPr>
          <w:rFonts w:ascii="Times New Roman" w:hAnsi="Times New Roman" w:cs="Times New Roman"/>
          <w:sz w:val="18"/>
          <w:szCs w:val="18"/>
        </w:rPr>
        <w:t>В целях приведения муниципальных правовых актов в соответствие действующему законодательству, в связи с организационно-штатными мероприятиями, проводимыми в администрации Орловского района, в целях координации действий диспетчерских (дежурно-диспетчерских) служб Орловского района, повышения готовности служб района к реагированию на угрозу или возникновение чрезвычайных ситуаций, эффективности взаимодействия привлекаемых сил и средств районных служб при их совместных действиях по предупреждению и ликвидации чрезвычайных ситуаций, администрация</w:t>
      </w:r>
      <w:proofErr w:type="gramEnd"/>
      <w:r w:rsidRPr="003767EA">
        <w:rPr>
          <w:rFonts w:ascii="Times New Roman" w:hAnsi="Times New Roman" w:cs="Times New Roman"/>
          <w:sz w:val="18"/>
          <w:szCs w:val="18"/>
        </w:rPr>
        <w:t xml:space="preserve"> Орловского района ПОСТАНОВЛЯЕТ:</w:t>
      </w:r>
    </w:p>
    <w:p w:rsidR="00441546" w:rsidRPr="003767EA" w:rsidRDefault="00441546" w:rsidP="00441546">
      <w:pPr>
        <w:pStyle w:val="ConsPlusNormal"/>
        <w:spacing w:line="276" w:lineRule="auto"/>
        <w:ind w:firstLine="851"/>
        <w:jc w:val="both"/>
        <w:rPr>
          <w:rFonts w:ascii="Times New Roman" w:hAnsi="Times New Roman" w:cs="Times New Roman"/>
          <w:sz w:val="18"/>
          <w:szCs w:val="18"/>
        </w:rPr>
      </w:pPr>
    </w:p>
    <w:p w:rsidR="00441546" w:rsidRPr="003767EA" w:rsidRDefault="00441546" w:rsidP="00441546">
      <w:pPr>
        <w:numPr>
          <w:ilvl w:val="0"/>
          <w:numId w:val="2"/>
        </w:numPr>
        <w:spacing w:line="276" w:lineRule="auto"/>
        <w:ind w:left="0" w:firstLine="851"/>
        <w:jc w:val="both"/>
        <w:rPr>
          <w:sz w:val="18"/>
          <w:szCs w:val="18"/>
        </w:rPr>
      </w:pPr>
      <w:r w:rsidRPr="003767EA">
        <w:rPr>
          <w:sz w:val="18"/>
          <w:szCs w:val="18"/>
        </w:rPr>
        <w:t>Внести изменения в постановление администрации Орловского района № 764-П от 30.11.2011 «О создании единой дежурно-диспетчерской службы администрации Орловского района»:</w:t>
      </w:r>
    </w:p>
    <w:p w:rsidR="00441546" w:rsidRPr="003767EA" w:rsidRDefault="00441546" w:rsidP="00441546">
      <w:pPr>
        <w:pStyle w:val="ConsPlusNormal"/>
        <w:spacing w:line="276" w:lineRule="auto"/>
        <w:ind w:firstLine="851"/>
        <w:jc w:val="both"/>
        <w:rPr>
          <w:rFonts w:ascii="Times New Roman" w:hAnsi="Times New Roman" w:cs="Times New Roman"/>
          <w:sz w:val="18"/>
          <w:szCs w:val="18"/>
        </w:rPr>
      </w:pPr>
      <w:r w:rsidRPr="003767EA">
        <w:rPr>
          <w:rFonts w:ascii="Times New Roman" w:hAnsi="Times New Roman" w:cs="Times New Roman"/>
          <w:sz w:val="18"/>
          <w:szCs w:val="18"/>
        </w:rPr>
        <w:t xml:space="preserve">1.2.Утвердить </w:t>
      </w:r>
      <w:hyperlink w:anchor="P357" w:history="1">
        <w:r w:rsidRPr="003767EA">
          <w:rPr>
            <w:rFonts w:ascii="Times New Roman" w:hAnsi="Times New Roman" w:cs="Times New Roman"/>
            <w:sz w:val="18"/>
            <w:szCs w:val="18"/>
          </w:rPr>
          <w:t>Положение</w:t>
        </w:r>
      </w:hyperlink>
      <w:r w:rsidRPr="003767EA">
        <w:rPr>
          <w:rFonts w:ascii="Times New Roman" w:hAnsi="Times New Roman" w:cs="Times New Roman"/>
          <w:sz w:val="18"/>
          <w:szCs w:val="18"/>
        </w:rPr>
        <w:t xml:space="preserve"> о единой дежурно-диспетчерской  службе администрации Орловского района (ЕДДС) в новой редакции. Приложение № 1.</w:t>
      </w:r>
    </w:p>
    <w:p w:rsidR="00441546" w:rsidRPr="003767EA" w:rsidRDefault="00441546" w:rsidP="00441546">
      <w:pPr>
        <w:spacing w:line="276" w:lineRule="auto"/>
        <w:ind w:firstLine="851"/>
        <w:jc w:val="both"/>
        <w:rPr>
          <w:sz w:val="18"/>
          <w:szCs w:val="18"/>
        </w:rPr>
      </w:pPr>
      <w:r w:rsidRPr="003767EA">
        <w:rPr>
          <w:sz w:val="18"/>
          <w:szCs w:val="18"/>
        </w:rPr>
        <w:t>1.3.Утвердить структуру единой дежурно-диспетчерской службы администрации Орловского района в новой редакции. Приложение № 1.</w:t>
      </w:r>
    </w:p>
    <w:p w:rsidR="00441546" w:rsidRPr="003767EA" w:rsidRDefault="00441546" w:rsidP="00441546">
      <w:pPr>
        <w:pStyle w:val="ConsPlusNormal"/>
        <w:spacing w:line="276" w:lineRule="auto"/>
        <w:ind w:firstLine="851"/>
        <w:jc w:val="both"/>
        <w:rPr>
          <w:rFonts w:ascii="Times New Roman" w:hAnsi="Times New Roman" w:cs="Times New Roman"/>
          <w:sz w:val="18"/>
          <w:szCs w:val="18"/>
        </w:rPr>
      </w:pPr>
      <w:r w:rsidRPr="003767EA">
        <w:rPr>
          <w:rFonts w:ascii="Times New Roman" w:hAnsi="Times New Roman" w:cs="Times New Roman"/>
          <w:sz w:val="18"/>
          <w:szCs w:val="18"/>
        </w:rPr>
        <w:t xml:space="preserve">2.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w:t>
      </w:r>
      <w:r w:rsidRPr="003767EA">
        <w:rPr>
          <w:rFonts w:ascii="Times New Roman" w:hAnsi="Times New Roman" w:cs="Times New Roman"/>
          <w:bCs/>
          <w:sz w:val="18"/>
          <w:szCs w:val="18"/>
        </w:rPr>
        <w:t>Кировской области</w:t>
      </w:r>
      <w:r w:rsidRPr="003767EA">
        <w:rPr>
          <w:rFonts w:ascii="Times New Roman" w:hAnsi="Times New Roman" w:cs="Times New Roman"/>
          <w:sz w:val="18"/>
          <w:szCs w:val="18"/>
        </w:rPr>
        <w:t>.</w:t>
      </w:r>
    </w:p>
    <w:p w:rsidR="00441546" w:rsidRPr="003767EA" w:rsidRDefault="00441546" w:rsidP="00441546">
      <w:pPr>
        <w:pStyle w:val="ConsPlusNormal"/>
        <w:spacing w:line="276" w:lineRule="auto"/>
        <w:ind w:firstLine="851"/>
        <w:jc w:val="both"/>
        <w:rPr>
          <w:rFonts w:ascii="Times New Roman" w:hAnsi="Times New Roman" w:cs="Times New Roman"/>
          <w:sz w:val="18"/>
          <w:szCs w:val="18"/>
        </w:rPr>
      </w:pPr>
      <w:r w:rsidRPr="003767EA">
        <w:rPr>
          <w:rFonts w:ascii="Times New Roman" w:hAnsi="Times New Roman" w:cs="Times New Roman"/>
          <w:sz w:val="18"/>
          <w:szCs w:val="18"/>
        </w:rPr>
        <w:t>3. Постановление вступает в силу с момента опубликования.</w:t>
      </w:r>
    </w:p>
    <w:p w:rsidR="00441546" w:rsidRPr="003767EA" w:rsidRDefault="00441546" w:rsidP="00441546">
      <w:pPr>
        <w:pStyle w:val="ConsPlusNormal"/>
        <w:spacing w:line="276" w:lineRule="auto"/>
        <w:ind w:firstLine="851"/>
        <w:jc w:val="both"/>
        <w:rPr>
          <w:rFonts w:ascii="Times New Roman" w:hAnsi="Times New Roman" w:cs="Times New Roman"/>
          <w:sz w:val="18"/>
          <w:szCs w:val="18"/>
        </w:rPr>
      </w:pPr>
      <w:r w:rsidRPr="003767EA">
        <w:rPr>
          <w:rFonts w:ascii="Times New Roman" w:hAnsi="Times New Roman" w:cs="Times New Roman"/>
          <w:bCs/>
          <w:sz w:val="18"/>
          <w:szCs w:val="18"/>
        </w:rPr>
        <w:t>4.</w:t>
      </w:r>
      <w:proofErr w:type="gramStart"/>
      <w:r w:rsidRPr="003767EA">
        <w:rPr>
          <w:rFonts w:ascii="Times New Roman" w:hAnsi="Times New Roman" w:cs="Times New Roman"/>
          <w:sz w:val="18"/>
          <w:szCs w:val="18"/>
        </w:rPr>
        <w:t>Контроль за</w:t>
      </w:r>
      <w:proofErr w:type="gramEnd"/>
      <w:r w:rsidRPr="003767EA">
        <w:rPr>
          <w:rFonts w:ascii="Times New Roman" w:hAnsi="Times New Roman" w:cs="Times New Roman"/>
          <w:sz w:val="18"/>
          <w:szCs w:val="18"/>
        </w:rPr>
        <w:t xml:space="preserve"> исполнением постановления оставляю за собой.</w:t>
      </w:r>
    </w:p>
    <w:p w:rsidR="00441546" w:rsidRPr="003767EA" w:rsidRDefault="00441546" w:rsidP="00441546">
      <w:pPr>
        <w:pStyle w:val="ConsPlusNormal"/>
        <w:spacing w:line="276" w:lineRule="auto"/>
        <w:jc w:val="both"/>
        <w:rPr>
          <w:rFonts w:ascii="Times New Roman" w:hAnsi="Times New Roman" w:cs="Times New Roman"/>
          <w:sz w:val="18"/>
          <w:szCs w:val="18"/>
        </w:rPr>
      </w:pPr>
    </w:p>
    <w:p w:rsidR="00441546" w:rsidRPr="003767EA" w:rsidRDefault="00441546" w:rsidP="00441546">
      <w:pPr>
        <w:pStyle w:val="ConsPlusNormal"/>
        <w:spacing w:line="276" w:lineRule="auto"/>
        <w:jc w:val="both"/>
        <w:rPr>
          <w:rFonts w:ascii="Times New Roman" w:hAnsi="Times New Roman" w:cs="Times New Roman"/>
          <w:sz w:val="18"/>
          <w:szCs w:val="18"/>
        </w:rPr>
      </w:pPr>
    </w:p>
    <w:p w:rsidR="00441546" w:rsidRPr="003767EA" w:rsidRDefault="00441546" w:rsidP="00441546">
      <w:pPr>
        <w:pStyle w:val="ConsPlusNormal"/>
        <w:spacing w:line="276" w:lineRule="auto"/>
        <w:jc w:val="both"/>
        <w:rPr>
          <w:rFonts w:ascii="Times New Roman" w:hAnsi="Times New Roman" w:cs="Times New Roman"/>
          <w:sz w:val="18"/>
          <w:szCs w:val="18"/>
        </w:rPr>
      </w:pPr>
      <w:r w:rsidRPr="003767EA">
        <w:rPr>
          <w:rFonts w:ascii="Times New Roman" w:hAnsi="Times New Roman" w:cs="Times New Roman"/>
          <w:sz w:val="18"/>
          <w:szCs w:val="18"/>
        </w:rPr>
        <w:t>Глава администрации</w:t>
      </w:r>
    </w:p>
    <w:p w:rsidR="00441546" w:rsidRPr="003767EA" w:rsidRDefault="00441546" w:rsidP="00441546">
      <w:pPr>
        <w:pStyle w:val="ConsPlusNormal"/>
        <w:spacing w:line="276" w:lineRule="auto"/>
        <w:jc w:val="both"/>
        <w:rPr>
          <w:rFonts w:ascii="Times New Roman" w:hAnsi="Times New Roman" w:cs="Times New Roman"/>
          <w:sz w:val="18"/>
          <w:szCs w:val="18"/>
        </w:rPr>
      </w:pPr>
      <w:r w:rsidRPr="003767EA">
        <w:rPr>
          <w:rFonts w:ascii="Times New Roman" w:hAnsi="Times New Roman" w:cs="Times New Roman"/>
          <w:sz w:val="18"/>
          <w:szCs w:val="18"/>
        </w:rPr>
        <w:lastRenderedPageBreak/>
        <w:t>Орловского района                  С.С.Целищев</w:t>
      </w:r>
    </w:p>
    <w:p w:rsidR="00441546" w:rsidRPr="003767EA" w:rsidRDefault="00441546" w:rsidP="00441546">
      <w:pPr>
        <w:pStyle w:val="ConsPlusNormal"/>
        <w:spacing w:line="276" w:lineRule="auto"/>
        <w:ind w:firstLine="851"/>
        <w:jc w:val="both"/>
        <w:rPr>
          <w:rFonts w:ascii="Times New Roman" w:hAnsi="Times New Roman" w:cs="Times New Roman"/>
          <w:sz w:val="18"/>
          <w:szCs w:val="18"/>
        </w:rPr>
      </w:pPr>
    </w:p>
    <w:p w:rsidR="00441546" w:rsidRPr="003767EA" w:rsidRDefault="00441546" w:rsidP="00441546">
      <w:pPr>
        <w:pStyle w:val="ConsPlusNormal"/>
        <w:ind w:left="5220"/>
        <w:jc w:val="both"/>
        <w:rPr>
          <w:rFonts w:ascii="Times New Roman" w:hAnsi="Times New Roman" w:cs="Times New Roman"/>
          <w:sz w:val="18"/>
          <w:szCs w:val="18"/>
        </w:rPr>
      </w:pPr>
    </w:p>
    <w:p w:rsidR="00441546" w:rsidRPr="003767EA" w:rsidRDefault="00441546" w:rsidP="00441546">
      <w:pPr>
        <w:pStyle w:val="ConsPlusNormal"/>
        <w:ind w:left="5220"/>
        <w:jc w:val="both"/>
        <w:rPr>
          <w:rFonts w:ascii="Times New Roman" w:hAnsi="Times New Roman" w:cs="Times New Roman"/>
          <w:sz w:val="18"/>
          <w:szCs w:val="18"/>
        </w:rPr>
      </w:pPr>
      <w:r w:rsidRPr="003767EA">
        <w:rPr>
          <w:rFonts w:ascii="Times New Roman" w:hAnsi="Times New Roman" w:cs="Times New Roman"/>
          <w:sz w:val="18"/>
          <w:szCs w:val="18"/>
        </w:rPr>
        <w:t xml:space="preserve">Приложение № 1 </w:t>
      </w:r>
    </w:p>
    <w:p w:rsidR="00441546" w:rsidRPr="003767EA" w:rsidRDefault="00441546" w:rsidP="00441546">
      <w:pPr>
        <w:pStyle w:val="ConsPlusNormal"/>
        <w:ind w:left="5220"/>
        <w:jc w:val="both"/>
        <w:rPr>
          <w:rFonts w:ascii="Times New Roman" w:hAnsi="Times New Roman" w:cs="Times New Roman"/>
          <w:sz w:val="18"/>
          <w:szCs w:val="18"/>
        </w:rPr>
      </w:pPr>
    </w:p>
    <w:p w:rsidR="00441546" w:rsidRPr="003767EA" w:rsidRDefault="00441546" w:rsidP="00441546">
      <w:pPr>
        <w:shd w:val="clear" w:color="auto" w:fill="FFFFFF"/>
        <w:tabs>
          <w:tab w:val="left" w:pos="6060"/>
        </w:tabs>
        <w:spacing w:line="360" w:lineRule="auto"/>
        <w:textAlignment w:val="baseline"/>
        <w:rPr>
          <w:bCs/>
          <w:sz w:val="18"/>
          <w:szCs w:val="18"/>
          <w:bdr w:val="none" w:sz="0" w:space="0" w:color="auto" w:frame="1"/>
        </w:rPr>
      </w:pPr>
      <w:r w:rsidRPr="003767EA">
        <w:rPr>
          <w:bCs/>
          <w:sz w:val="18"/>
          <w:szCs w:val="18"/>
          <w:bdr w:val="none" w:sz="0" w:space="0" w:color="auto" w:frame="1"/>
        </w:rPr>
        <w:t xml:space="preserve">                                                                           УТВЕРЖДЕНО</w:t>
      </w:r>
    </w:p>
    <w:p w:rsidR="00441546" w:rsidRPr="003767EA" w:rsidRDefault="00441546" w:rsidP="00441546">
      <w:pPr>
        <w:shd w:val="clear" w:color="auto" w:fill="FFFFFF"/>
        <w:tabs>
          <w:tab w:val="left" w:pos="6060"/>
        </w:tabs>
        <w:textAlignment w:val="baseline"/>
        <w:rPr>
          <w:bCs/>
          <w:sz w:val="18"/>
          <w:szCs w:val="18"/>
          <w:bdr w:val="none" w:sz="0" w:space="0" w:color="auto" w:frame="1"/>
        </w:rPr>
      </w:pPr>
      <w:r w:rsidRPr="003767EA">
        <w:rPr>
          <w:bCs/>
          <w:sz w:val="18"/>
          <w:szCs w:val="18"/>
          <w:bdr w:val="none" w:sz="0" w:space="0" w:color="auto" w:frame="1"/>
        </w:rPr>
        <w:t xml:space="preserve">                                                                          постановлением администрации</w:t>
      </w:r>
    </w:p>
    <w:p w:rsidR="00441546" w:rsidRPr="003767EA" w:rsidRDefault="00441546" w:rsidP="00441546">
      <w:pPr>
        <w:shd w:val="clear" w:color="auto" w:fill="FFFFFF"/>
        <w:tabs>
          <w:tab w:val="left" w:pos="5160"/>
        </w:tabs>
        <w:textAlignment w:val="baseline"/>
        <w:rPr>
          <w:bCs/>
          <w:sz w:val="18"/>
          <w:szCs w:val="18"/>
          <w:bdr w:val="none" w:sz="0" w:space="0" w:color="auto" w:frame="1"/>
        </w:rPr>
      </w:pPr>
      <w:r w:rsidRPr="003767EA">
        <w:rPr>
          <w:bCs/>
          <w:sz w:val="18"/>
          <w:szCs w:val="18"/>
          <w:bdr w:val="none" w:sz="0" w:space="0" w:color="auto" w:frame="1"/>
        </w:rPr>
        <w:tab/>
        <w:t>Орловского района</w:t>
      </w:r>
    </w:p>
    <w:p w:rsidR="00441546" w:rsidRPr="003767EA" w:rsidRDefault="00441546" w:rsidP="00441546">
      <w:pPr>
        <w:shd w:val="clear" w:color="auto" w:fill="FFFFFF"/>
        <w:tabs>
          <w:tab w:val="left" w:pos="5160"/>
        </w:tabs>
        <w:spacing w:line="360" w:lineRule="auto"/>
        <w:textAlignment w:val="baseline"/>
        <w:rPr>
          <w:bCs/>
          <w:sz w:val="18"/>
          <w:szCs w:val="18"/>
          <w:bdr w:val="none" w:sz="0" w:space="0" w:color="auto" w:frame="1"/>
        </w:rPr>
      </w:pPr>
      <w:r w:rsidRPr="003767EA">
        <w:rPr>
          <w:bCs/>
          <w:sz w:val="18"/>
          <w:szCs w:val="18"/>
          <w:bdr w:val="none" w:sz="0" w:space="0" w:color="auto" w:frame="1"/>
        </w:rPr>
        <w:t xml:space="preserve">                                                                          от 14.10.2019   № 579-п</w:t>
      </w:r>
    </w:p>
    <w:p w:rsidR="00441546" w:rsidRPr="003767EA" w:rsidRDefault="00441546" w:rsidP="00441546">
      <w:pPr>
        <w:shd w:val="clear" w:color="auto" w:fill="FFFFFF"/>
        <w:tabs>
          <w:tab w:val="left" w:pos="6060"/>
        </w:tabs>
        <w:spacing w:line="360" w:lineRule="auto"/>
        <w:textAlignment w:val="baseline"/>
        <w:rPr>
          <w:b/>
          <w:bCs/>
          <w:sz w:val="18"/>
          <w:szCs w:val="18"/>
          <w:bdr w:val="none" w:sz="0" w:space="0" w:color="auto" w:frame="1"/>
        </w:rPr>
      </w:pPr>
    </w:p>
    <w:p w:rsidR="00441546" w:rsidRPr="003767EA" w:rsidRDefault="00441546" w:rsidP="00441546">
      <w:pPr>
        <w:shd w:val="clear" w:color="auto" w:fill="FFFFFF"/>
        <w:jc w:val="center"/>
        <w:textAlignment w:val="baseline"/>
        <w:rPr>
          <w:sz w:val="18"/>
          <w:szCs w:val="18"/>
        </w:rPr>
      </w:pPr>
      <w:r w:rsidRPr="003767EA">
        <w:rPr>
          <w:b/>
          <w:bCs/>
          <w:sz w:val="18"/>
          <w:szCs w:val="18"/>
          <w:bdr w:val="none" w:sz="0" w:space="0" w:color="auto" w:frame="1"/>
        </w:rPr>
        <w:t>ПОЛОЖЕНИЕ</w:t>
      </w:r>
    </w:p>
    <w:p w:rsidR="00441546" w:rsidRPr="003767EA" w:rsidRDefault="00441546" w:rsidP="00441546">
      <w:pPr>
        <w:shd w:val="clear" w:color="auto" w:fill="FFFFFF"/>
        <w:jc w:val="center"/>
        <w:textAlignment w:val="baseline"/>
        <w:rPr>
          <w:b/>
          <w:bCs/>
          <w:sz w:val="18"/>
          <w:szCs w:val="18"/>
          <w:bdr w:val="none" w:sz="0" w:space="0" w:color="auto" w:frame="1"/>
        </w:rPr>
      </w:pPr>
      <w:r w:rsidRPr="003767EA">
        <w:rPr>
          <w:b/>
          <w:bCs/>
          <w:sz w:val="18"/>
          <w:szCs w:val="18"/>
          <w:bdr w:val="none" w:sz="0" w:space="0" w:color="auto" w:frame="1"/>
        </w:rPr>
        <w:t>о единой дежурно-диспетчерской службе администрации</w:t>
      </w:r>
    </w:p>
    <w:p w:rsidR="00441546" w:rsidRPr="003767EA" w:rsidRDefault="00441546" w:rsidP="00441546">
      <w:pPr>
        <w:shd w:val="clear" w:color="auto" w:fill="FFFFFF"/>
        <w:jc w:val="center"/>
        <w:textAlignment w:val="baseline"/>
        <w:rPr>
          <w:b/>
          <w:bCs/>
          <w:sz w:val="18"/>
          <w:szCs w:val="18"/>
          <w:bdr w:val="none" w:sz="0" w:space="0" w:color="auto" w:frame="1"/>
        </w:rPr>
      </w:pPr>
      <w:r w:rsidRPr="003767EA">
        <w:rPr>
          <w:b/>
          <w:bCs/>
          <w:sz w:val="18"/>
          <w:szCs w:val="18"/>
          <w:bdr w:val="none" w:sz="0" w:space="0" w:color="auto" w:frame="1"/>
        </w:rPr>
        <w:t>Орловского района</w:t>
      </w:r>
    </w:p>
    <w:p w:rsidR="00441546" w:rsidRPr="003767EA" w:rsidRDefault="00441546" w:rsidP="00441546">
      <w:pPr>
        <w:shd w:val="clear" w:color="auto" w:fill="FFFFFF"/>
        <w:spacing w:before="424" w:after="254"/>
        <w:jc w:val="center"/>
        <w:textAlignment w:val="baseline"/>
        <w:outlineLvl w:val="2"/>
        <w:rPr>
          <w:spacing w:val="2"/>
          <w:sz w:val="18"/>
          <w:szCs w:val="18"/>
        </w:rPr>
      </w:pPr>
      <w:r w:rsidRPr="003767EA">
        <w:rPr>
          <w:b/>
          <w:spacing w:val="2"/>
          <w:sz w:val="18"/>
          <w:szCs w:val="18"/>
        </w:rPr>
        <w:t>I. ОБЩИЕ ПОЛОЖЕНИЯ</w:t>
      </w:r>
    </w:p>
    <w:p w:rsidR="00441546" w:rsidRPr="003767EA" w:rsidRDefault="00441546" w:rsidP="00441546">
      <w:pPr>
        <w:shd w:val="clear" w:color="auto" w:fill="FFFFFF"/>
        <w:ind w:firstLine="709"/>
        <w:jc w:val="both"/>
        <w:textAlignment w:val="baseline"/>
        <w:outlineLvl w:val="2"/>
        <w:rPr>
          <w:spacing w:val="2"/>
          <w:sz w:val="18"/>
          <w:szCs w:val="18"/>
        </w:rPr>
      </w:pPr>
      <w:r w:rsidRPr="003767EA">
        <w:rPr>
          <w:spacing w:val="2"/>
          <w:sz w:val="18"/>
          <w:szCs w:val="18"/>
        </w:rPr>
        <w:t>1.1</w:t>
      </w:r>
      <w:r w:rsidRPr="003767EA">
        <w:rPr>
          <w:b/>
          <w:spacing w:val="2"/>
          <w:sz w:val="18"/>
          <w:szCs w:val="18"/>
        </w:rPr>
        <w:t>. Основные понятия</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1.1.1. Настоящее Положение определяет основные задачи, функции и полномочия единой дежурно-диспетчерской службы администрации Орловского района (далее - ЕДДС) с учетом ввода в действие системы обеспечения вызова экстренных оперативных служб через единый номер "112" (далее - Система-112).</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 xml:space="preserve">1.1.2. ЕДДС является органом повседневного </w:t>
      </w:r>
      <w:proofErr w:type="gramStart"/>
      <w:r w:rsidRPr="003767EA">
        <w:rPr>
          <w:spacing w:val="2"/>
          <w:sz w:val="18"/>
          <w:szCs w:val="18"/>
        </w:rPr>
        <w:t>управления Орловского звена районной подсистемы единой государственной системы предупреждения</w:t>
      </w:r>
      <w:proofErr w:type="gramEnd"/>
      <w:r w:rsidRPr="003767EA">
        <w:rPr>
          <w:spacing w:val="2"/>
          <w:sz w:val="18"/>
          <w:szCs w:val="18"/>
        </w:rPr>
        <w:t xml:space="preserve"> и ликвидации чрезвычайных ситуаций (далее - РСЧС). На базе ЕДДС </w:t>
      </w:r>
      <w:proofErr w:type="gramStart"/>
      <w:r w:rsidRPr="003767EA">
        <w:rPr>
          <w:spacing w:val="2"/>
          <w:sz w:val="18"/>
          <w:szCs w:val="18"/>
        </w:rPr>
        <w:t>развернута</w:t>
      </w:r>
      <w:proofErr w:type="gramEnd"/>
      <w:r w:rsidRPr="003767EA">
        <w:rPr>
          <w:spacing w:val="2"/>
          <w:sz w:val="18"/>
          <w:szCs w:val="18"/>
        </w:rPr>
        <w:t xml:space="preserve"> Система-112. ЕДДС является платформой аппаратно-программного комплекса "Безопасный город".</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1.1.3. ЕДДС в пределах своих полномочий взаимодействует с дежурно-диспетчерскими службами (далее - ДДС) экстренных оперативных служб и организаций (объектов) Орловского района независимо от форм собственности по вопросам сбора, обработки и обмена информацией о чрезвычайных ситуациях природного и техногенного характера (далее - ЧС) (происшествиях) и совместных действий при угрозе возникновения или возникновении ЧС (происшествий).</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 xml:space="preserve">1.1.4. </w:t>
      </w:r>
      <w:proofErr w:type="gramStart"/>
      <w:r w:rsidRPr="003767EA">
        <w:rPr>
          <w:spacing w:val="2"/>
          <w:sz w:val="18"/>
          <w:szCs w:val="18"/>
        </w:rPr>
        <w:t>Целью создания и функционирования ЕДДС является повышение готовности администрации Орловского района, в том числе ее отраслевых (функциональных) органов, ДДС организаций, предприятий и учреждений, расположенных на территории Орловского района, экстренных и иных служб района к реагированию на угрозу возникновения или возникновение чрезвычайных ситуаций, эффективности взаимодействия привлекаемых сил и средств при их совместных действиях по предупреждению и ликвидации ЧС (происшествий), а также</w:t>
      </w:r>
      <w:proofErr w:type="gramEnd"/>
      <w:r w:rsidRPr="003767EA">
        <w:rPr>
          <w:spacing w:val="2"/>
          <w:sz w:val="18"/>
          <w:szCs w:val="18"/>
        </w:rPr>
        <w:t xml:space="preserve"> обеспечение исполнения полномочий администрации Орловского района по организации и осуществлению мероприятий по гражданской обороне (далее - ГО), защите населения и территорий от ЧС, в том числе по обеспечению безопасности людей на водных объектах, охране их жизни и здоровья.</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 xml:space="preserve">1.1.5. </w:t>
      </w:r>
      <w:proofErr w:type="gramStart"/>
      <w:r w:rsidRPr="003767EA">
        <w:rPr>
          <w:spacing w:val="2"/>
          <w:sz w:val="18"/>
          <w:szCs w:val="18"/>
        </w:rPr>
        <w:t>ЕДДС предназначена для приема и передачи сигналов оповещения ГО и иных сигналов в соответствии с действующими нормативными правовыми актами по вопросам оповещения, информацией по изменению режимов функционирования РСЧС, приема сообщений о ЧС (происшествиях) от населения и организаций, оперативного доведения данной информации до соответствующих ДДС экстренных оперативных служб и организаций (объектов), координации совместных действий ДДС экстренных оперативных служб и организаций (объектов</w:t>
      </w:r>
      <w:proofErr w:type="gramEnd"/>
      <w:r w:rsidRPr="003767EA">
        <w:rPr>
          <w:spacing w:val="2"/>
          <w:sz w:val="18"/>
          <w:szCs w:val="18"/>
        </w:rPr>
        <w:t>), оперативного управления силами и средствами Орловского районного звена территориальной подсистемы РСЧС, оповещения руководящего состава и работников администрации Орловского района и населения об угрозе возникновения или возникновении ЧС (происшествий).</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 xml:space="preserve">1.1.6. ЕДДС осуществляет свою деятельность в составе администрации Орловского района под руководством </w:t>
      </w:r>
      <w:r w:rsidRPr="003767EA">
        <w:rPr>
          <w:sz w:val="18"/>
          <w:szCs w:val="18"/>
        </w:rPr>
        <w:t xml:space="preserve">сектора </w:t>
      </w:r>
      <w:r w:rsidRPr="003767EA">
        <w:rPr>
          <w:bCs/>
          <w:sz w:val="18"/>
          <w:szCs w:val="18"/>
        </w:rPr>
        <w:t>гражданской обороны и чрезвычайным ситуациям</w:t>
      </w:r>
      <w:r w:rsidRPr="003767EA">
        <w:rPr>
          <w:spacing w:val="2"/>
          <w:sz w:val="18"/>
          <w:szCs w:val="18"/>
        </w:rPr>
        <w:t xml:space="preserve"> администрации Орловского района. Общее руководство ЕДДС осуществляет заведующий сектором гражданской защиты администрации района, непосредственное </w:t>
      </w:r>
      <w:proofErr w:type="gramStart"/>
      <w:r w:rsidRPr="003767EA">
        <w:rPr>
          <w:spacing w:val="2"/>
          <w:sz w:val="18"/>
          <w:szCs w:val="18"/>
        </w:rPr>
        <w:t>–с</w:t>
      </w:r>
      <w:proofErr w:type="gramEnd"/>
      <w:r w:rsidRPr="003767EA">
        <w:rPr>
          <w:spacing w:val="2"/>
          <w:sz w:val="18"/>
          <w:szCs w:val="18"/>
        </w:rPr>
        <w:t xml:space="preserve">тарший диспетчер ЕДДС администрации Орловского района. </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 xml:space="preserve">Руководитель мобилизационного органа (мобилизационный работник) администрации Орловского района осуществляет методическое руководство ЕДДС по вопросам оповещения при проведении мобилизационных мероприятий. Руководитель режимно-секретного подразделения (работник, на которого возложено выполнение функций режимно-секретного </w:t>
      </w:r>
      <w:proofErr w:type="gramStart"/>
      <w:r w:rsidRPr="003767EA">
        <w:rPr>
          <w:spacing w:val="2"/>
          <w:sz w:val="18"/>
          <w:szCs w:val="18"/>
        </w:rPr>
        <w:t xml:space="preserve">подразделения) </w:t>
      </w:r>
      <w:proofErr w:type="gramEnd"/>
      <w:r w:rsidRPr="003767EA">
        <w:rPr>
          <w:spacing w:val="2"/>
          <w:sz w:val="18"/>
          <w:szCs w:val="18"/>
        </w:rPr>
        <w:t xml:space="preserve">администрации Орловского района осуществляет руководство и контроль ЕДДС по вопросам защиты государственной тайны. </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 xml:space="preserve">Финансирование деятельности ЕДДС осуществляется из </w:t>
      </w:r>
      <w:r w:rsidRPr="003767EA">
        <w:rPr>
          <w:sz w:val="18"/>
          <w:szCs w:val="18"/>
        </w:rPr>
        <w:t>средств бюджета Орловского района; иных источников в соответствии с законодательством Российской Федерации.</w:t>
      </w:r>
    </w:p>
    <w:p w:rsidR="00441546" w:rsidRPr="003767EA" w:rsidRDefault="00441546" w:rsidP="00441546">
      <w:pPr>
        <w:shd w:val="clear" w:color="auto" w:fill="FFFFFF"/>
        <w:spacing w:after="150"/>
        <w:ind w:firstLine="709"/>
        <w:jc w:val="both"/>
        <w:textAlignment w:val="baseline"/>
        <w:rPr>
          <w:sz w:val="18"/>
          <w:szCs w:val="18"/>
        </w:rPr>
      </w:pPr>
      <w:r w:rsidRPr="003767EA">
        <w:rPr>
          <w:spacing w:val="2"/>
          <w:sz w:val="18"/>
          <w:szCs w:val="18"/>
        </w:rPr>
        <w:t xml:space="preserve">1.1.7. </w:t>
      </w:r>
      <w:proofErr w:type="gramStart"/>
      <w:r w:rsidRPr="003767EA">
        <w:rPr>
          <w:spacing w:val="2"/>
          <w:sz w:val="18"/>
          <w:szCs w:val="18"/>
        </w:rPr>
        <w:t>ЕДДС в своей деятельности руководствуется </w:t>
      </w:r>
      <w:hyperlink r:id="rId18" w:history="1">
        <w:r w:rsidRPr="003767EA">
          <w:rPr>
            <w:spacing w:val="2"/>
            <w:sz w:val="18"/>
            <w:szCs w:val="18"/>
          </w:rPr>
          <w:t>Конституцией Российской Федерации</w:t>
        </w:r>
      </w:hyperlink>
      <w:r w:rsidRPr="003767EA">
        <w:rPr>
          <w:spacing w:val="2"/>
          <w:sz w:val="18"/>
          <w:szCs w:val="18"/>
        </w:rPr>
        <w:t>, федеральными конституционными законами, федеральными законами, актами Президента Российской Федерации и Правительства Российской Федерации, а также нормативными правовыми актами исполнительных органов государственной власти Кировской области, определяющими порядок и объем обмена информацией при взаимодействии экстренных оперативных служб, в установленном порядке нормативными правовыми актами Министерства Российской Федерации по делам гражданской обороны, чрезвычайным ситуациям и ликвидации</w:t>
      </w:r>
      <w:proofErr w:type="gramEnd"/>
      <w:r w:rsidRPr="003767EA">
        <w:rPr>
          <w:spacing w:val="2"/>
          <w:sz w:val="18"/>
          <w:szCs w:val="18"/>
        </w:rPr>
        <w:t xml:space="preserve"> последствий стихийных бедствий (далее - МЧС России), законодательством Кировской области, настоящим Положением, а также соответствующими муниципальными правовыми актами.</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1.1.8. ЕДДС осуществляет свою деятельность во взаимодействии с центром управления в кризисных ситуациях Главного Управления МЧС России по Кировской области (далее - ЦУКС), а также подразделениями органов государственной власти Кировской области.</w:t>
      </w:r>
    </w:p>
    <w:p w:rsidR="00441546" w:rsidRPr="003767EA" w:rsidRDefault="00441546" w:rsidP="00441546">
      <w:pPr>
        <w:shd w:val="clear" w:color="auto" w:fill="FFFFFF"/>
        <w:jc w:val="both"/>
        <w:textAlignment w:val="baseline"/>
        <w:outlineLvl w:val="2"/>
        <w:rPr>
          <w:spacing w:val="2"/>
          <w:sz w:val="18"/>
          <w:szCs w:val="18"/>
        </w:rPr>
      </w:pPr>
      <w:r w:rsidRPr="003767EA">
        <w:rPr>
          <w:b/>
          <w:spacing w:val="2"/>
          <w:sz w:val="18"/>
          <w:szCs w:val="18"/>
        </w:rPr>
        <w:t>1.2.Основные задачи ЕДДС</w:t>
      </w:r>
    </w:p>
    <w:p w:rsidR="00441546" w:rsidRPr="003767EA" w:rsidRDefault="00441546" w:rsidP="00441546">
      <w:pPr>
        <w:shd w:val="clear" w:color="auto" w:fill="FFFFFF"/>
        <w:jc w:val="both"/>
        <w:textAlignment w:val="baseline"/>
        <w:rPr>
          <w:spacing w:val="2"/>
          <w:sz w:val="18"/>
          <w:szCs w:val="18"/>
        </w:rPr>
      </w:pPr>
      <w:r w:rsidRPr="003767EA">
        <w:rPr>
          <w:spacing w:val="2"/>
          <w:sz w:val="18"/>
          <w:szCs w:val="18"/>
        </w:rPr>
        <w:t xml:space="preserve">         ЕДДС выполняет следующие основные задачи:</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lastRenderedPageBreak/>
        <w:t>1.2.1. прием вызовов (сообщений) о ЧС (происшествиях);</w:t>
      </w:r>
    </w:p>
    <w:p w:rsidR="00441546" w:rsidRPr="003767EA" w:rsidRDefault="00441546" w:rsidP="00441546">
      <w:pPr>
        <w:shd w:val="clear" w:color="auto" w:fill="FFFFFF"/>
        <w:ind w:firstLine="709"/>
        <w:jc w:val="both"/>
        <w:textAlignment w:val="baseline"/>
        <w:rPr>
          <w:spacing w:val="2"/>
          <w:sz w:val="18"/>
          <w:szCs w:val="18"/>
        </w:rPr>
      </w:pPr>
      <w:proofErr w:type="gramStart"/>
      <w:r w:rsidRPr="003767EA">
        <w:rPr>
          <w:spacing w:val="2"/>
          <w:sz w:val="18"/>
          <w:szCs w:val="18"/>
        </w:rPr>
        <w:t>1.2.2. оповещение и информирование руководства ГО, Орловского районного звена территориальной подсистемы РСЧС, органов управления, сил и средств на территории Орловского района, предназначенных и выделяемых (привлекаемых) для предупреждения и ликвидации ЧС (происшествий), сил и средств ГО, населения и ДДС экстренных оперативных служб и организаций (объектов) о ЧС (происшествиях), предпринятых мерах и мероприятиях, проводимых в районе ЧС (происшествия) через муниципальную систему оповещения</w:t>
      </w:r>
      <w:proofErr w:type="gramEnd"/>
      <w:r w:rsidRPr="003767EA">
        <w:rPr>
          <w:spacing w:val="2"/>
          <w:sz w:val="18"/>
          <w:szCs w:val="18"/>
        </w:rPr>
        <w:t>, оповещение населения по сигналам ГО, оповещение руководящего состава и работников администрации Орловского района в соответствии с действующими нормативными актами по вопросам оповещения;</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1.2.3.информирование ДДС экстренных оперативных служб и организаций (объектов), сил РСЧС, привлекаемых к ликвидации ЧС (происшествия), об обстановке, принятых и рекомендуемых мерах;</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1.2.4.регистрация и документирование всех входящих и исходящих сообщений, вызовов от населения, обобщение информации о произошедших ЧС (происшествиях) (за сутки дежурства), ходе работ по их ликвидации и представление соответствующих донесений (докладов) по подчиненности, формирование статистических отчетов по поступившим вызовам;</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1.2.5.оповещение и информирование ЕДДС иных муниципальных образований в соответствии с ситуацией по планам взаимодействия при ликвидации ЧС на других объектах и территориях;</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1.2.6.организация реагирования на вызовы (сообщения о происшествиях), поступающих через единый номер "112" и контроль результатов реагирования;</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1.2.7.оперативное управление силами и средствами РСЧС, расположенными на территории Орловского района постановка и доведение до них задач по локализации и ликвидации последствий пожаров, аварий, стихийных бедствий и других ЧС (происшествий), принятие необходимых экстренных мер и решений.</w:t>
      </w:r>
    </w:p>
    <w:p w:rsidR="00441546" w:rsidRPr="003767EA" w:rsidRDefault="00441546" w:rsidP="00441546">
      <w:pPr>
        <w:shd w:val="clear" w:color="auto" w:fill="FFFFFF"/>
        <w:ind w:firstLine="709"/>
        <w:jc w:val="both"/>
        <w:textAlignment w:val="baseline"/>
        <w:outlineLvl w:val="2"/>
        <w:rPr>
          <w:b/>
          <w:spacing w:val="2"/>
          <w:sz w:val="18"/>
          <w:szCs w:val="18"/>
        </w:rPr>
      </w:pPr>
      <w:r w:rsidRPr="003767EA">
        <w:rPr>
          <w:b/>
          <w:spacing w:val="2"/>
          <w:sz w:val="18"/>
          <w:szCs w:val="18"/>
        </w:rPr>
        <w:t>1.3. Основные функции ЕДДС</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На ЕДДС возлагаются следующие основные функции:</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1.3.1.осуществление сбора и обработки информации в области защиты населения и территорий от ЧС (происшествий), в том числе в особый период;</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1.3.2.информационное обеспечение сил постоянной готовности РСЧС;</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1.3.3.анализ и оценка достоверности поступившей информации, доведение ее до ДДС экстренных оперативных служб и организаций (объектов), в компетенцию которых входит реагирование на принятое сообщение;</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1.3.4.обработка и анализ данных о ЧС (происшествии), определение ее масштаба и уточнение состава ДДС экстренных оперативных служб и организаций (объектов), привлекаемых для реагирования на ЧС (происшествие), их оповещение о переводе в соответствующие режимы функционирования;</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1.3.5.сбор, оценка и контроль данных обстановки, принятых мер по ликвидации ЧС (происшествия), принятие экстренных мер и необходимых решений (в пределах установленных полномочий);</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1.3.6.обеспечение надежного, устойчивого, непрерывного и круглосуточного функционирования системы управления, средств автоматизации, муниципальной системы оповещения;</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1.3.7.доведение информации о ЧС до органов управления Орловского района специально уполномоченных на решение задач в области защиты населения и территорий от ЧС;</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1.3.8.доведение задач, поставленных вышестоящими органами управления РСЧС, до соответствующих ДДС экстренных оперативных служб и организаций (объектов), контроль их выполнения и организация взаимодействия;</w:t>
      </w:r>
    </w:p>
    <w:p w:rsidR="00441546" w:rsidRPr="003767EA" w:rsidRDefault="00441546" w:rsidP="00441546">
      <w:pPr>
        <w:shd w:val="clear" w:color="auto" w:fill="FFFFFF"/>
        <w:ind w:firstLine="709"/>
        <w:jc w:val="both"/>
        <w:textAlignment w:val="baseline"/>
        <w:rPr>
          <w:spacing w:val="2"/>
          <w:sz w:val="18"/>
          <w:szCs w:val="18"/>
        </w:rPr>
      </w:pPr>
      <w:proofErr w:type="gramStart"/>
      <w:r w:rsidRPr="003767EA">
        <w:rPr>
          <w:spacing w:val="2"/>
          <w:sz w:val="18"/>
          <w:szCs w:val="18"/>
        </w:rPr>
        <w:t>1.3.9.сбор от ДДС экстренных оперативных служб и организаций (объектов), служб наблюдения и контроля, входящих в состав сил и средств наблюдения и контроля РСЧС (систем мониторинга) и доведение до ДДС экстренных оперативных служб и организаций (объектов) полученной информации об угрозе или факте возникновения ЧС (происшествия), сложившейся обстановке и действиях сил и средств по ликвидации ЧС (происшествия);</w:t>
      </w:r>
      <w:proofErr w:type="gramEnd"/>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1.3.10.представление в ЦУКС и ДДС Кировской области докладов (донесений) об угрозе возникновения или возникновении ЧС (происшествия), сложившейся обстановке в ходе ЧС, возможных вариантах решений и действиях по ликвидации ЧС (происшествия) (на основе ранее подготовленных и согласованных планов);</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1.3.11. мониторинг состояния комплексной безопасности объектов социального назначения, культуры и здравоохранения с круглосуточным пребыванием людей и объектов образования;</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1.3.12.участие сотрудников ЕДДС в профессиональной подготовке и переподготовке, повышение их квалификации.</w:t>
      </w:r>
    </w:p>
    <w:p w:rsidR="00441546" w:rsidRPr="003767EA" w:rsidRDefault="00441546" w:rsidP="00441546">
      <w:pPr>
        <w:shd w:val="clear" w:color="auto" w:fill="FFFFFF"/>
        <w:ind w:firstLine="709"/>
        <w:jc w:val="both"/>
        <w:textAlignment w:val="baseline"/>
        <w:outlineLvl w:val="2"/>
        <w:rPr>
          <w:b/>
          <w:spacing w:val="2"/>
          <w:sz w:val="18"/>
          <w:szCs w:val="18"/>
        </w:rPr>
      </w:pPr>
      <w:r w:rsidRPr="003767EA">
        <w:rPr>
          <w:b/>
          <w:spacing w:val="2"/>
          <w:sz w:val="18"/>
          <w:szCs w:val="18"/>
        </w:rPr>
        <w:t>1.4. Состав и структура ЕДДС</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1.4.1. ЕДДС включает в себя: руководство ЕДДС, дежурно-диспетчерский персонал; пункт управления; средства связи; средства оповещения и автоматизации управления.</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1.4.2. В состав ЕДДС входят: руководство - старший диспетчер ЕДДС и дежурно-диспетчерский персонала ЕДДС  - оперативные дежурные ЕДДС.</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1.4.3. Пункт управления ЕДДС (далее - ПУ ЕДДС) представляет собой рабочие помещения для дежурно-диспетчерского персонала, оснащенные необходимыми техническими средствами и документацией. ПУ ЕДДС размещается на первом этаже административного здания администрации Орловского  района</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1.4.4. В целях достижения необходимой живучести ПУ ЕДДС в условиях ЧС, в том числе и в военное время, конструктивные решения по установке и монтажу технических сре</w:t>
      </w:r>
      <w:proofErr w:type="gramStart"/>
      <w:r w:rsidRPr="003767EA">
        <w:rPr>
          <w:spacing w:val="2"/>
          <w:sz w:val="18"/>
          <w:szCs w:val="18"/>
        </w:rPr>
        <w:t>дств в п</w:t>
      </w:r>
      <w:proofErr w:type="gramEnd"/>
      <w:r w:rsidRPr="003767EA">
        <w:rPr>
          <w:spacing w:val="2"/>
          <w:sz w:val="18"/>
          <w:szCs w:val="18"/>
        </w:rPr>
        <w:t>омещениях ПУ ЕДДС выбраны с учетом минимизации влияния внешних воздействий на технические средства.</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1.4.5. Электроснабжение технических средств ЕДДС осуществляется от единой энергетической системы России в соответствии с первой категорией электроснабжения.</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1.4.6. В состав технических средств управления ЕДДС входят:</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1.4.6.1.оргтехника (компьютеры, принтеры, сканеры);</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1.4.6.2.средства оповещения руководящего состава, работников администрации Орловского района, населения муниципального образования;</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1.4.6.3.средства регистрации (записи) входящих и исходящих переговоров, а также определения номера звонящего абонента;</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1.4.6.4.средства связи и автоматизации управления, в том числе средства радиосвязи;</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lastRenderedPageBreak/>
        <w:t>1.4.6.5.система видеоконференцсвязи;</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1.4.6.6.прямые каналы связи с взаимодействующими органами управления.</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1.4.7. Средства связи ЕДДС обеспечивают:</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1.4.7.1.телефонную связь;</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1.4.7.2.передачу данных;</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1.4.7.3прием и передачу команд, сигналов оповещения и данных;</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1.4.7.4. прием вызовов (сообщений) через единый номер "112";</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1.4.7.5. обмен речевыми сообщениями, документальной и видеоинформацией, а также данными с вышестоящими и взаимодействующими службами.</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1.4.8. Автоматизированная информационная система ЕДДС (далее - АИС ЕДДС) обеспечивает автоматизацию выполнения задач и функций ЕДДС. АИС ЕДДС сопрягается с телекоммуникационной подсистемой Системы-112.</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1.4.9. Местная система оповещения Орловского района представляет собой организационно-техническое объединение специальных технических средств оповещения сетей вещания и каналов связи.</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1.4.10. Система оповещения обеспечивает передачу:</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1.4.10.1.сигналов оповещения;</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1.4.10.2.речевых (текстовых) сообщений;</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1.4.10.3.условных сигналов.</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Задействование местной системы оповещения осуществляется дежурно-диспетчерским персоналом с АРМ ЕДДС.</w:t>
      </w:r>
    </w:p>
    <w:p w:rsidR="00441546" w:rsidRPr="003767EA" w:rsidRDefault="00441546" w:rsidP="00441546">
      <w:pPr>
        <w:shd w:val="clear" w:color="auto" w:fill="FFFFFF"/>
        <w:ind w:firstLine="709"/>
        <w:jc w:val="both"/>
        <w:textAlignment w:val="baseline"/>
        <w:rPr>
          <w:spacing w:val="2"/>
          <w:sz w:val="18"/>
          <w:szCs w:val="18"/>
        </w:rPr>
      </w:pPr>
      <w:r w:rsidRPr="003767EA">
        <w:rPr>
          <w:b/>
          <w:spacing w:val="2"/>
          <w:sz w:val="18"/>
          <w:szCs w:val="18"/>
        </w:rPr>
        <w:t>1.4.11. Состав документации ЕДДС</w:t>
      </w:r>
      <w:r w:rsidRPr="003767EA">
        <w:rPr>
          <w:spacing w:val="2"/>
          <w:sz w:val="18"/>
          <w:szCs w:val="18"/>
        </w:rPr>
        <w:t>:</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1.4.11.1.нормативные правовые акты по вопросам ГО, защиты населения и территорий от ЧС природного и техногенного характера, пожарной безопасности, а также по вопросам сбора и обмена информацией о ЧС (происшествиях);</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1.4.11.2.соглашения об информационном взаимодействии ЕДДС с ДДС экстренных оперативных служб и организаций;</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1.4.11.3.журнал учета полученной и переданной информации, полученных и переданных распоряжений и сигналов; журнал оперативного дежурства;</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1.4.11.4.инструкции по действиям дежурного персонала при получении информации об угрозе возникновения или возникновении ЧС (происшествия);</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1.4.11.5.инструкция о несении дежурства в повседневной деятельности, в режимах повышенной готовности и чрезвычайной ситуации;</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1.4.11.6.план взаимодействия ЕДДС с ДДС экстренных оперативных служб и организаций (объектов) при ликвидации пожаров, ЧС (происшествий) различного характера на территории муниципального образования;</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1.4.11.7.аварийные карточки на все химически опасные вещества и радиационные грузы, перечни радиационн</w:t>
      </w:r>
      <w:proofErr w:type="gramStart"/>
      <w:r w:rsidRPr="003767EA">
        <w:rPr>
          <w:spacing w:val="2"/>
          <w:sz w:val="18"/>
          <w:szCs w:val="18"/>
        </w:rPr>
        <w:t>о-</w:t>
      </w:r>
      <w:proofErr w:type="gramEnd"/>
      <w:r w:rsidRPr="003767EA">
        <w:rPr>
          <w:spacing w:val="2"/>
          <w:sz w:val="18"/>
          <w:szCs w:val="18"/>
        </w:rPr>
        <w:t>, химически-, биологически опасных объектов;</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1.4.11.8.руководство оператора Системы-112;</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1.4.11.9.списки оповещения руководства ГО, Орловского районного звена подсистемы РСЧС, органов управления, сил и средств на территории муниципального образования, предназначенных и выделяемых (привлекаемых) для предупреждения и ликвидации ЧС (происшествий), иных органов в соответствии с действующими нормативными правовыми актами по вопросам оповещения;</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1.4.11.10.паспорта безопасности потенциально опасных объектов (далее - ПОО), паспорта территории муниципальных образований и населенных пунктов, паспорт состояния комплексной безопасности объектов социальной защиты населения, здравоохранения и образования, рабочие карты муниципального образования и субъекта Российской Федерации (в том числе в электронном виде);</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1.4.11.11. журнал о проведении инструктажа перед заступлением на дежурство очередных оперативных дежурных смен;</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1.4.11.12.графики несения дежурства оперативными дежурными сменами; схемы управления и вызова; схема местной системы оповещения; телефонные справочники;</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1.4.11.12.документация по организации профессиональной подготовки дежурно-диспетчерского персонала;</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1.4.11.13.формализованные бланки отрабатываемых документов с заранее заготовленной постоянной частью текста</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1.4.11.14.группировка сил и средств Орловского районного звена подсистемы РСЧС и ее суточный расчет;</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1.4.11.15.ежедневный план работы оперативного дежурного ЕДДС.</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Состав оперативной информации и документации может дополняться (изменяться).</w:t>
      </w:r>
    </w:p>
    <w:p w:rsidR="00441546" w:rsidRPr="003767EA" w:rsidRDefault="00441546" w:rsidP="00441546">
      <w:pPr>
        <w:shd w:val="clear" w:color="auto" w:fill="FFFFFF"/>
        <w:jc w:val="center"/>
        <w:textAlignment w:val="baseline"/>
        <w:outlineLvl w:val="2"/>
        <w:rPr>
          <w:b/>
          <w:spacing w:val="2"/>
          <w:sz w:val="18"/>
          <w:szCs w:val="18"/>
        </w:rPr>
      </w:pPr>
    </w:p>
    <w:p w:rsidR="00441546" w:rsidRPr="003767EA" w:rsidRDefault="00441546" w:rsidP="00441546">
      <w:pPr>
        <w:shd w:val="clear" w:color="auto" w:fill="FFFFFF"/>
        <w:jc w:val="center"/>
        <w:textAlignment w:val="baseline"/>
        <w:outlineLvl w:val="2"/>
        <w:rPr>
          <w:b/>
          <w:spacing w:val="2"/>
          <w:sz w:val="18"/>
          <w:szCs w:val="18"/>
        </w:rPr>
      </w:pPr>
      <w:r w:rsidRPr="003767EA">
        <w:rPr>
          <w:b/>
          <w:spacing w:val="2"/>
          <w:sz w:val="18"/>
          <w:szCs w:val="18"/>
        </w:rPr>
        <w:t>II. ОРГАНИЗАЦИЯ РАБОТЫ ЕДДС</w:t>
      </w:r>
    </w:p>
    <w:p w:rsidR="00441546" w:rsidRPr="003767EA" w:rsidRDefault="00441546" w:rsidP="00441546">
      <w:pPr>
        <w:shd w:val="clear" w:color="auto" w:fill="FFFFFF"/>
        <w:jc w:val="center"/>
        <w:textAlignment w:val="baseline"/>
        <w:outlineLvl w:val="2"/>
        <w:rPr>
          <w:b/>
          <w:spacing w:val="2"/>
          <w:sz w:val="18"/>
          <w:szCs w:val="18"/>
        </w:rPr>
      </w:pPr>
    </w:p>
    <w:p w:rsidR="00441546" w:rsidRPr="003767EA" w:rsidRDefault="00441546" w:rsidP="00441546">
      <w:pPr>
        <w:shd w:val="clear" w:color="auto" w:fill="FFFFFF"/>
        <w:ind w:firstLine="709"/>
        <w:jc w:val="both"/>
        <w:textAlignment w:val="baseline"/>
        <w:outlineLvl w:val="2"/>
        <w:rPr>
          <w:b/>
          <w:spacing w:val="2"/>
          <w:sz w:val="18"/>
          <w:szCs w:val="18"/>
        </w:rPr>
      </w:pPr>
      <w:r w:rsidRPr="003767EA">
        <w:rPr>
          <w:b/>
          <w:spacing w:val="2"/>
          <w:sz w:val="18"/>
          <w:szCs w:val="18"/>
        </w:rPr>
        <w:t>2.1. Режимы функционирования ЕДДС</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ЕДДС функционирует в режимах повседневной деятельности, повышенной готовности и чрезвычайной ситуации для мирного времени. При приведении в готовность ГО и в военное время в соответствующих степенях готовности.</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 xml:space="preserve">Режимы функционирования для ЕДДС устанавливаются решением главы Орловского района </w:t>
      </w:r>
    </w:p>
    <w:p w:rsidR="00441546" w:rsidRPr="003767EA" w:rsidRDefault="00441546" w:rsidP="00441546">
      <w:pPr>
        <w:shd w:val="clear" w:color="auto" w:fill="FFFFFF"/>
        <w:ind w:firstLine="709"/>
        <w:textAlignment w:val="baseline"/>
        <w:outlineLvl w:val="2"/>
        <w:rPr>
          <w:b/>
          <w:spacing w:val="2"/>
          <w:sz w:val="18"/>
          <w:szCs w:val="18"/>
        </w:rPr>
      </w:pPr>
      <w:r w:rsidRPr="003767EA">
        <w:rPr>
          <w:b/>
          <w:spacing w:val="2"/>
          <w:sz w:val="18"/>
          <w:szCs w:val="18"/>
        </w:rPr>
        <w:t>2.1.1. Режим повседневной деятельности</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В режиме повседневной деятельности ЕДДС осуществляет круглосуточное дежурство в готовности к экстренному реагированию на угрозу возникновения или возникновение ЧС (происшествий). В этом режиме ЕДДС обеспечивает:</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2.1.1.1.сбор и обмен информацией в области защиты населения и территорий муниципального образования Орловский район от чрезвычайных ситуаций природного и техногенного характера;</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lastRenderedPageBreak/>
        <w:t>2.1.1.2.прием от населения и ДДС экстренных оперативных служб и организаций (объектов) сообщений об угрозе возникновения или возникновения ЧС (происшествий), их регистрацию, в том числе, с заведением карточек информационного обмена и реагирования в рамках функционирования Системы-112;</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2.1.1.3.обобщение и анализ информации о ЧС (происшествиях) за текущие сутки и представление соответствующих докладов в соответствии с установленным порядком;</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2.1.1.4.поддержание комплекса средств автоматизации, местной системы оповещения населения и руководящего состава ГО в постоянной оперативной готовности;</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2.1.1.5.контроль готовности ДДС экстренных оперативных служб и организаций (объектов) на территории Орловского района, оперативное информирование их дежурных смен об обстановке и ее изменениях;</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2.1.1.6.внесение необходимых изменений в базу данных, а также в содержание оперативных документов по реагированию на ЧС (происшествия);</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2.1.1.7.внесение необходимых изменений в паспорт территорий муниципального образования;</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2.1.1.8.исполнение иных функций и задач, стоящих перед ЕДДС.</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ДДС, расположенные на территории Орловского района, в режиме повседневной деятельности действуют в соответствии со своими инструкциями и представляют в ЕДДС обобщенную статистическую информацию о ЧС (происшествиях) и угрозе их возникновения за прошедшие сутки в соответствии с регламентами соглашений об информационном взаимодействии.</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Сообщения о ЧС (происшествиях), которые не относятся к сфере ответственности принявшей их ДДС, незамедлительно передаются соответствующей ДДС экстренной оперативной службы или организации (объекта) по предназначению. Сообщения, которые ДДС экстренных оперативных служб и организаций (объектов) идентифицируют как сообщения об угрозе возникновения или возникновении ЧС (происшествия), в первоочередном порядке передаются в ЕДДС. Информацию об угрозе возникновения или возникновении ЧС ЕДДС передает в ЦУКС ГУ МЧС России по Кировской области и ДДС Кировской области незамедлительно.</w:t>
      </w:r>
    </w:p>
    <w:p w:rsidR="00441546" w:rsidRPr="003767EA" w:rsidRDefault="00441546" w:rsidP="00441546">
      <w:pPr>
        <w:shd w:val="clear" w:color="auto" w:fill="FFFFFF"/>
        <w:ind w:firstLine="709"/>
        <w:textAlignment w:val="baseline"/>
        <w:outlineLvl w:val="2"/>
        <w:rPr>
          <w:b/>
          <w:spacing w:val="2"/>
          <w:sz w:val="18"/>
          <w:szCs w:val="18"/>
        </w:rPr>
      </w:pPr>
      <w:r w:rsidRPr="003767EA">
        <w:rPr>
          <w:b/>
          <w:spacing w:val="2"/>
          <w:sz w:val="18"/>
          <w:szCs w:val="18"/>
        </w:rPr>
        <w:t>2.1.2. Режим повышенной готовности</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В режим повышенной готовности ЕДДС и привлекаемые ДДС экстренных оперативных служб и организаций (объектов) переводятся решением главы Орловского района при угрозе возникновения ЧС в тех случаях, когда для ликвидации угрозы требуются совместные действия ДДС и сил РСЧС, взаимодействующих с ЕДДС. В режиме повышенной готовности ЕДДС обеспечивает:</w:t>
      </w:r>
    </w:p>
    <w:p w:rsidR="00441546" w:rsidRPr="003767EA" w:rsidRDefault="00441546" w:rsidP="00441546">
      <w:pPr>
        <w:shd w:val="clear" w:color="auto" w:fill="FFFFFF"/>
        <w:ind w:firstLine="709"/>
        <w:jc w:val="both"/>
        <w:textAlignment w:val="baseline"/>
        <w:rPr>
          <w:spacing w:val="2"/>
          <w:sz w:val="18"/>
          <w:szCs w:val="18"/>
        </w:rPr>
      </w:pPr>
      <w:proofErr w:type="gramStart"/>
      <w:r w:rsidRPr="003767EA">
        <w:rPr>
          <w:spacing w:val="2"/>
          <w:sz w:val="18"/>
          <w:szCs w:val="18"/>
        </w:rPr>
        <w:t>2.1.2.1.оповещение и информирование руководства ГО, Орловского районного звена подсистемы РСЧС, органов управления, сил и средств на территории Орловского района, предназначенных и выделяемых (привлекаемых) для предупреждения и ликвидации ЧС (происшествий), сил и средств ГО, населения и ДДС экстренных оперативных служб и организаций (объектов) об угрозе возникновения ЧС через муниципальную систему оповещения;</w:t>
      </w:r>
      <w:proofErr w:type="gramEnd"/>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2.1.2.2.заблаговременную подготовку к возможным действиям в случае возникновения ЧС</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 xml:space="preserve">2.1.2.3.получение и обобщение данных наблюдения и </w:t>
      </w:r>
      <w:proofErr w:type="gramStart"/>
      <w:r w:rsidRPr="003767EA">
        <w:rPr>
          <w:spacing w:val="2"/>
          <w:sz w:val="18"/>
          <w:szCs w:val="18"/>
        </w:rPr>
        <w:t>контроля за</w:t>
      </w:r>
      <w:proofErr w:type="gramEnd"/>
      <w:r w:rsidRPr="003767EA">
        <w:rPr>
          <w:spacing w:val="2"/>
          <w:sz w:val="18"/>
          <w:szCs w:val="18"/>
        </w:rPr>
        <w:t xml:space="preserve"> обстановкой на территории муниципального образования, на ПОО, а также за состоянием окружающей среды;</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2.1.2.4.прогнозирование развития обстановки и подготовку предложений по действиям привлекаемых сил и средств;</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2.1.2.5.координацию действий ДДС экстренных оперативных служб и организаций (объектов), сил РСЧС при принятии ими экстренных мер по предотвращению ЧС или смягчению ее последствий.</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В случае если для организации предотвращения ЧС организована работа КЧС и ОПБ Орловского района и оперативного штаба по ликвидации чрезвычайной ситуации (далее - ОШ ЛЧС), ЕДДС в части действий по указанной ЧС выполняет их указания.</w:t>
      </w:r>
    </w:p>
    <w:p w:rsidR="00441546" w:rsidRPr="003767EA" w:rsidRDefault="00441546" w:rsidP="00441546">
      <w:pPr>
        <w:shd w:val="clear" w:color="auto" w:fill="FFFFFF"/>
        <w:ind w:firstLine="709"/>
        <w:jc w:val="both"/>
        <w:textAlignment w:val="baseline"/>
        <w:outlineLvl w:val="2"/>
        <w:rPr>
          <w:b/>
          <w:spacing w:val="2"/>
          <w:sz w:val="18"/>
          <w:szCs w:val="18"/>
        </w:rPr>
      </w:pPr>
      <w:r w:rsidRPr="003767EA">
        <w:rPr>
          <w:b/>
          <w:spacing w:val="2"/>
          <w:sz w:val="18"/>
          <w:szCs w:val="18"/>
        </w:rPr>
        <w:t>2.1.3. Режим чрезвычайной ситуации</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В режим чрезвычайной ситуации ЕДДС, привлекаемые ДДС экстренных оперативных служб и организаций (объектов) и силы РСЧС переводятся решением главы Орловского района при возникновении ЧС. В этом режиме ЕДДС выполняет следующие задачи:</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2.1.3.1.оповещение и информирование руководства ГО, Орловского районного звена территориальной подсистемы РСЧС, органов управления, сил и средств на территории Орловского района сил и средств ГО, населения и ДДС экстренных оперативных служб и организаций (объектов) о возникновении ЧС через муниципальную систему оповещения;</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2.1.3.2.координация действий ДДС экстренных оперативных служб и организаций (объектов) и привлекаемых сил и средств РСЧС при проведении работ по защите населения и территории от ЧС природного и техногенного характера;</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 xml:space="preserve">2.1.3.3. </w:t>
      </w:r>
      <w:proofErr w:type="gramStart"/>
      <w:r w:rsidRPr="003767EA">
        <w:rPr>
          <w:spacing w:val="2"/>
          <w:sz w:val="18"/>
          <w:szCs w:val="18"/>
        </w:rPr>
        <w:t>контроль за</w:t>
      </w:r>
      <w:proofErr w:type="gramEnd"/>
      <w:r w:rsidRPr="003767EA">
        <w:rPr>
          <w:spacing w:val="2"/>
          <w:sz w:val="18"/>
          <w:szCs w:val="18"/>
        </w:rPr>
        <w:t xml:space="preserve"> выдвижением и работой оперативных групп по территории муниципального образования; - передача оперативной информации между органами управления при организации ликвидации ЧС и в ходе аварийно-спасательных работ, мероприятий по обеспечению устойчивого функционирования объектов экономики и первоочередному жизнеобеспечению пострадавшего населения;</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2.1.3.3.</w:t>
      </w:r>
      <w:proofErr w:type="gramStart"/>
      <w:r w:rsidRPr="003767EA">
        <w:rPr>
          <w:spacing w:val="2"/>
          <w:sz w:val="18"/>
          <w:szCs w:val="18"/>
        </w:rPr>
        <w:t>контроль за</w:t>
      </w:r>
      <w:proofErr w:type="gramEnd"/>
      <w:r w:rsidRPr="003767EA">
        <w:rPr>
          <w:spacing w:val="2"/>
          <w:sz w:val="18"/>
          <w:szCs w:val="18"/>
        </w:rPr>
        <w:t xml:space="preserve"> установлением и перемещением границ зоны ЧС, информирование населения о складывающейся обстановке и опасностях в зоне ЧС;</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 xml:space="preserve">2.1.3.4.осуществление непрерывного </w:t>
      </w:r>
      <w:proofErr w:type="gramStart"/>
      <w:r w:rsidRPr="003767EA">
        <w:rPr>
          <w:spacing w:val="2"/>
          <w:sz w:val="18"/>
          <w:szCs w:val="18"/>
        </w:rPr>
        <w:t>контроля за</w:t>
      </w:r>
      <w:proofErr w:type="gramEnd"/>
      <w:r w:rsidRPr="003767EA">
        <w:rPr>
          <w:spacing w:val="2"/>
          <w:sz w:val="18"/>
          <w:szCs w:val="18"/>
        </w:rPr>
        <w:t xml:space="preserve"> состоянием окружающей среды в зоне ЧС и прилегающей к ней территории</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Информационное взаимодействие между ДДС экстренных оперативных служб и организаций (объектов), силами РСЧС осуществляется непосредственно через ЕДДС. Поступающая информация о сложившейся обстановке, принятых мерах, задействованных и требуемых дополнительных силах, и средствах доводится ЕДДС до всех взаимодействующих ДДС экстренных оперативных служб и организаций (объектов), органов управления Орловского района, ЦУКС, ДДС Кировской области.</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В случае если для организации ликвидации ЧС организована работа КЧС и ОПБ Орловского района и ОШ ЛЧС, ЕДДС в части действий по указанной ЧС выполняет их указания.</w:t>
      </w:r>
    </w:p>
    <w:p w:rsidR="00441546" w:rsidRPr="003767EA" w:rsidRDefault="00441546" w:rsidP="00441546">
      <w:pPr>
        <w:shd w:val="clear" w:color="auto" w:fill="FFFFFF"/>
        <w:ind w:firstLine="709"/>
        <w:jc w:val="both"/>
        <w:textAlignment w:val="baseline"/>
        <w:outlineLvl w:val="2"/>
        <w:rPr>
          <w:b/>
          <w:spacing w:val="2"/>
          <w:sz w:val="18"/>
          <w:szCs w:val="18"/>
        </w:rPr>
      </w:pPr>
      <w:r w:rsidRPr="003767EA">
        <w:rPr>
          <w:b/>
          <w:spacing w:val="2"/>
          <w:sz w:val="18"/>
          <w:szCs w:val="18"/>
        </w:rPr>
        <w:t>2.1.4. Функционирование в особый период:</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lastRenderedPageBreak/>
        <w:t>Функционирование ЕДДС при приведении в готовность ГО и в военное время осуществляется в соответствии с планом гражданской обороны и защиты населения Орловского района и иными планирующими документами на особый период.</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При функционировании ЕДДС в условиях особого периода, в соответствии с планом гражданской обороны и защиты населения администрации Орловского района предусматривается размещение оперативных дежурных смен на пунктах управления.</w:t>
      </w:r>
    </w:p>
    <w:p w:rsidR="00441546" w:rsidRPr="003767EA" w:rsidRDefault="00441546" w:rsidP="00441546">
      <w:pPr>
        <w:ind w:firstLine="709"/>
        <w:rPr>
          <w:b/>
          <w:sz w:val="18"/>
          <w:szCs w:val="18"/>
          <w:lang w:eastAsia="en-US"/>
        </w:rPr>
      </w:pPr>
    </w:p>
    <w:p w:rsidR="00441546" w:rsidRPr="003767EA" w:rsidRDefault="00441546" w:rsidP="00441546">
      <w:pPr>
        <w:ind w:firstLine="709"/>
        <w:rPr>
          <w:b/>
          <w:sz w:val="18"/>
          <w:szCs w:val="18"/>
          <w:lang w:eastAsia="en-US"/>
        </w:rPr>
      </w:pPr>
      <w:r w:rsidRPr="003767EA">
        <w:rPr>
          <w:b/>
          <w:sz w:val="18"/>
          <w:szCs w:val="18"/>
          <w:lang w:eastAsia="en-US"/>
        </w:rPr>
        <w:t>2.2. Порядок работы ЕДДС</w:t>
      </w:r>
    </w:p>
    <w:p w:rsidR="00441546" w:rsidRPr="003767EA" w:rsidRDefault="00441546" w:rsidP="00441546">
      <w:pPr>
        <w:ind w:firstLine="709"/>
        <w:jc w:val="both"/>
        <w:rPr>
          <w:spacing w:val="2"/>
          <w:sz w:val="18"/>
          <w:szCs w:val="18"/>
        </w:rPr>
      </w:pPr>
      <w:r w:rsidRPr="003767EA">
        <w:rPr>
          <w:spacing w:val="2"/>
          <w:sz w:val="18"/>
          <w:szCs w:val="18"/>
        </w:rPr>
        <w:t>2.2.1. Вызовы (сообщения) о ЧС (происшествиях) могут поступать в ЕДДС от населения по всем имеющимся видам и каналам связи, включая сообщения через Систему-112, от сигнальных систем и систем мониторинга, от ДДС экстренных оперативных служб и организаций (объектов) муниципального образования, вышестоящих и взаимодействующих органов управления РСЧС по прямым каналам и линиям связи. Вызовы (сообщения) о ЧС (происшествиях) принимаются, регистрируются и обрабатываются дежурно-диспетчерским персоналом ЕДДС.</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2.2.2. При классификации сложившейся ситуации как ЧС, ЕДДС поручает проведение ликвидации ЧС, соответствующим ДДС экстренных оперативных служб и организаций (объектов) и силам РСЧС, в компетенции которых находится реагирование на случившуюся ЧС, при необходимости уточняет действия привлеченных ДДС экстренных оперативных служб и организаций (объектов).</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2.2.3. При классификации сложившейся ситуации как ЧС выше локального уровня, оперативный дежурный ЕДДС немедленно докладывает главе района, в ЦУКС и ДДС Кировской области, оценивает обстановку, уточняет состав привлекаемых сил и средств, проводит их оповещение, отдает распоряжения на необходимые действия и контролирует их выполнение. Одновременно формируются и направляются в ЦУКС и ДДС Кировской области установленным порядком формализованные документы о факте ЧС.</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2.2.4. При выявлении угрозы жизни или здоровью людей до населения доводится информация о способах защиты. Организуется необходимый обмен информацией об обстановке и действиях привлеченных сил и средств между ДДС экстренных оперативных служб и организаций (объектов).</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2.2.5. Ежемесячно проводится анализ функционирования ЕДДС (ДДС) экстренных оперативных служб и организаций (объектов), который доводится до подчиненных ДДС и ежеквартально рассматривается на заседании КЧС и ОПБ Орловского района.</w:t>
      </w:r>
    </w:p>
    <w:p w:rsidR="00441546" w:rsidRPr="003767EA" w:rsidRDefault="00441546" w:rsidP="00441546">
      <w:pPr>
        <w:spacing w:after="200"/>
        <w:ind w:firstLine="709"/>
        <w:rPr>
          <w:b/>
          <w:sz w:val="18"/>
          <w:szCs w:val="18"/>
          <w:lang w:eastAsia="en-US"/>
        </w:rPr>
      </w:pPr>
    </w:p>
    <w:p w:rsidR="00441546" w:rsidRPr="003767EA" w:rsidRDefault="00441546" w:rsidP="00441546">
      <w:pPr>
        <w:spacing w:after="200"/>
        <w:jc w:val="center"/>
        <w:rPr>
          <w:b/>
          <w:sz w:val="18"/>
          <w:szCs w:val="18"/>
          <w:lang w:eastAsia="en-US"/>
        </w:rPr>
      </w:pPr>
      <w:r w:rsidRPr="003767EA">
        <w:rPr>
          <w:b/>
          <w:sz w:val="18"/>
          <w:szCs w:val="18"/>
          <w:lang w:eastAsia="en-US"/>
        </w:rPr>
        <w:t>III. ТРЕБОВАНИЯ К СОСТАВУ И СТРУКТУРЕ ЕДДС</w:t>
      </w:r>
    </w:p>
    <w:p w:rsidR="00441546" w:rsidRPr="003767EA" w:rsidRDefault="00441546" w:rsidP="00441546">
      <w:pPr>
        <w:ind w:firstLine="709"/>
        <w:rPr>
          <w:b/>
          <w:sz w:val="18"/>
          <w:szCs w:val="18"/>
          <w:lang w:eastAsia="en-US"/>
        </w:rPr>
      </w:pPr>
      <w:r w:rsidRPr="003767EA">
        <w:rPr>
          <w:b/>
          <w:sz w:val="18"/>
          <w:szCs w:val="18"/>
          <w:lang w:eastAsia="en-US"/>
        </w:rPr>
        <w:t>3.1. Комплектование и подготовка кадров ЕДДС</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3.1.1. Ответственным за комплектование личным составом ЕДДС является заведующий с</w:t>
      </w:r>
      <w:r w:rsidRPr="003767EA">
        <w:rPr>
          <w:sz w:val="18"/>
          <w:szCs w:val="18"/>
        </w:rPr>
        <w:t xml:space="preserve">ектором </w:t>
      </w:r>
      <w:r w:rsidRPr="003767EA">
        <w:rPr>
          <w:bCs/>
          <w:sz w:val="18"/>
          <w:szCs w:val="18"/>
        </w:rPr>
        <w:t xml:space="preserve">гражданской обороны и чрезвычайным ситуациям </w:t>
      </w:r>
      <w:r w:rsidRPr="003767EA">
        <w:rPr>
          <w:spacing w:val="2"/>
          <w:sz w:val="18"/>
          <w:szCs w:val="18"/>
        </w:rPr>
        <w:t xml:space="preserve">администрации Орловского района. Личный состав ЕДДС принимается на должность и освобождается от должности в установленном порядке главой администрации Орловского района по представлению заведующего сектором </w:t>
      </w:r>
      <w:r w:rsidRPr="003767EA">
        <w:rPr>
          <w:bCs/>
          <w:spacing w:val="2"/>
          <w:sz w:val="18"/>
          <w:szCs w:val="18"/>
        </w:rPr>
        <w:t xml:space="preserve">гражданской обороны и чрезвычайным ситуациям </w:t>
      </w:r>
      <w:r w:rsidRPr="003767EA">
        <w:rPr>
          <w:spacing w:val="2"/>
          <w:sz w:val="18"/>
          <w:szCs w:val="18"/>
        </w:rPr>
        <w:t>администрации Орловского района.</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3.1.2. Личный состав ЕДДС обязан знать требования руководящих документов, регламентирующих его деятельность, и применять их в практической работе.</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3.1.3. Основными формами обучения дежурно-диспетчерского персонала ЕДДС являются: тренировки оперативных дежурных смен, участие в учебных мероприятиях (учениях) и занятия по профессиональной подготовке.</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3.1.4. Учебные мероприятия (тренировки и учения), проводимые с дежурно-диспетчерским персоналом ЕДДС, осуществляются в соответствии с планом, разработанным заблаговременно и утвержденным главой района.</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3.1.5. Подготовка дежурного персонала ЕДДС осуществляется:</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3.1.5.1.в учебных центрах и учебных пунктах Кировской области других образовательных учреждениях, имеющих соответствующие лицензии по подготовке специалистов указанного вида деятельности;</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3.1.5.2.в ходе проведения ежедневного инструктажа, заступающего на оперативное дежурство дежурно-диспетчерского персонала ЕДДС;</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3.1.5.3.в ходе тренировок с оперативной дежурной сменой ЕДДС, проводимых ЦУКС;</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3.1.5.4.в ходе проведения тренировок с оперативными дежурными сменами ДДС экстренных оперативных служб и организаций (объектов) при проведении учений и тренировок с органами и силами РСЧС, на которые привлекаются ДДС экстренных оперативных служб и организаций (объектов) муниципального образования.</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3.1.5.4. Не реже одного раза в полгода проводятся зачеты, по результатам которых принимается решение о допуске дежурного персонала ЕДДС к несению оперативного дежурства.</w:t>
      </w:r>
    </w:p>
    <w:p w:rsidR="00441546" w:rsidRPr="003767EA" w:rsidRDefault="00441546" w:rsidP="00441546">
      <w:pPr>
        <w:spacing w:after="200"/>
        <w:ind w:firstLine="709"/>
        <w:rPr>
          <w:b/>
          <w:sz w:val="18"/>
          <w:szCs w:val="18"/>
          <w:lang w:eastAsia="en-US"/>
        </w:rPr>
      </w:pPr>
    </w:p>
    <w:p w:rsidR="00441546" w:rsidRPr="003767EA" w:rsidRDefault="00441546" w:rsidP="00441546">
      <w:pPr>
        <w:ind w:firstLine="709"/>
        <w:rPr>
          <w:b/>
          <w:sz w:val="18"/>
          <w:szCs w:val="18"/>
          <w:lang w:eastAsia="en-US"/>
        </w:rPr>
      </w:pPr>
      <w:r w:rsidRPr="003767EA">
        <w:rPr>
          <w:b/>
          <w:sz w:val="18"/>
          <w:szCs w:val="18"/>
          <w:lang w:eastAsia="en-US"/>
        </w:rPr>
        <w:t>3.2. Требования к дежурному персоналу ЕДДС</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3.2.1. Руководство и дежурно-диспетчерский персонал ЕДДС должен знать:</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3.2.1.1.административно-территориальное устройство Орловского района, структуру Системы-112, должности и фамилии руководства администрации Орловского района, адреса аварийно-спасательных формирований дежурных служб, находящихся на территории Орловского района.</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3.2.1.2.административные границы Орловского района, районы выезда пожарно-спасательных подразделений, наименование местностей и транспортных магистралей, имеющихся в муниципальном образовании;</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3.2.1.3.организацию системы дежурно-диспетчерских служб в Орловском районе;</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3.2.1.4.зону территориальной ответственности ЕДДС и зоны территориальной ответственности служб экстренного реагирования, действующих на территории муниципального образования;</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3.2.1.5.дислокацию, назначение и тактико-технические характеристики техники, привлекаемой для ликвидации и предупреждения ЧС (происшествий), размещение складов специальных сре</w:t>
      </w:r>
      <w:proofErr w:type="gramStart"/>
      <w:r w:rsidRPr="003767EA">
        <w:rPr>
          <w:spacing w:val="2"/>
          <w:sz w:val="18"/>
          <w:szCs w:val="18"/>
        </w:rPr>
        <w:t>дств сп</w:t>
      </w:r>
      <w:proofErr w:type="gramEnd"/>
      <w:r w:rsidRPr="003767EA">
        <w:rPr>
          <w:spacing w:val="2"/>
          <w:sz w:val="18"/>
          <w:szCs w:val="18"/>
        </w:rPr>
        <w:t>асения и пожаротушения, полное наименование и установленный ранговый набор пожарной и аварийно-спасательной техники;</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3.2.1.6.ПОО, социально значимые объекты, расположенные в Орловском районе, их адреса;</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lastRenderedPageBreak/>
        <w:t>3.2.1.7.назначение и тактико-технические характеристики автоматизированной системы ЕДДС, порядок выполнения возложенных на нее задач, порядок эксплуатации сре</w:t>
      </w:r>
      <w:proofErr w:type="gramStart"/>
      <w:r w:rsidRPr="003767EA">
        <w:rPr>
          <w:spacing w:val="2"/>
          <w:sz w:val="18"/>
          <w:szCs w:val="18"/>
        </w:rPr>
        <w:t>дств св</w:t>
      </w:r>
      <w:proofErr w:type="gramEnd"/>
      <w:r w:rsidRPr="003767EA">
        <w:rPr>
          <w:spacing w:val="2"/>
          <w:sz w:val="18"/>
          <w:szCs w:val="18"/>
        </w:rPr>
        <w:t>язи и другого оборудования, установленного на пункте управления ЕДДС;</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3.2.1.8. наименование объектов и населенных пунктов соседних муниципальных образований, куда для оказания взаимопомощи могут привлекаться местные пожарные и спасательные подразделения;</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3.2.1.9.правила техники безопасности при использовании средств автоматизации и электрооборудования;</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3.2.1.10.риски возникновения ЧС (происшествий), характерные для Орловского района;</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3.2.1.10.порядок информационного обмена.</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3.2.1.11.федеральные законы, постановления, распоряжения, приказы вышестоящих органов и другие руководящие, нормативно-технические и методические документы, определяющие функционирование ЕДДС.</w:t>
      </w:r>
    </w:p>
    <w:p w:rsidR="00441546" w:rsidRPr="003767EA" w:rsidRDefault="00441546" w:rsidP="00441546">
      <w:pPr>
        <w:overflowPunct w:val="0"/>
        <w:autoSpaceDE w:val="0"/>
        <w:autoSpaceDN w:val="0"/>
        <w:adjustRightInd w:val="0"/>
        <w:ind w:firstLine="709"/>
        <w:jc w:val="both"/>
        <w:textAlignment w:val="baseline"/>
        <w:outlineLvl w:val="0"/>
        <w:rPr>
          <w:sz w:val="18"/>
          <w:szCs w:val="18"/>
        </w:rPr>
      </w:pPr>
      <w:r w:rsidRPr="003767EA">
        <w:rPr>
          <w:sz w:val="18"/>
          <w:szCs w:val="18"/>
        </w:rPr>
        <w:t>3.2.2. Старший диспетчер  ЕДДС Орловского района должен знать федеральные законы, постановления, распоряжения, приказы вышестоящих органов и другие руководящие, нормативно-технические и методические документы, определяющие функционирование ЕДДС, системы - 112.</w:t>
      </w:r>
    </w:p>
    <w:p w:rsidR="00441546" w:rsidRPr="003767EA" w:rsidRDefault="00441546" w:rsidP="00441546">
      <w:pPr>
        <w:ind w:firstLine="709"/>
        <w:jc w:val="both"/>
        <w:rPr>
          <w:sz w:val="18"/>
          <w:szCs w:val="18"/>
        </w:rPr>
      </w:pPr>
      <w:r w:rsidRPr="003767EA">
        <w:rPr>
          <w:sz w:val="18"/>
          <w:szCs w:val="18"/>
        </w:rPr>
        <w:t>3.2.3. Старший диспетчер  ЕДДС Орловского района должен уметь:</w:t>
      </w:r>
    </w:p>
    <w:p w:rsidR="00441546" w:rsidRPr="003767EA" w:rsidRDefault="00441546" w:rsidP="00441546">
      <w:pPr>
        <w:ind w:firstLine="709"/>
        <w:jc w:val="both"/>
        <w:rPr>
          <w:sz w:val="18"/>
          <w:szCs w:val="18"/>
        </w:rPr>
      </w:pPr>
      <w:r w:rsidRPr="003767EA">
        <w:rPr>
          <w:sz w:val="18"/>
          <w:szCs w:val="18"/>
        </w:rPr>
        <w:t>организовывать выполнение и обеспечивать контроль поставленных перед ЕДДС задач;</w:t>
      </w:r>
    </w:p>
    <w:p w:rsidR="00441546" w:rsidRPr="003767EA" w:rsidRDefault="00441546" w:rsidP="00441546">
      <w:pPr>
        <w:ind w:firstLine="709"/>
        <w:jc w:val="both"/>
        <w:rPr>
          <w:sz w:val="18"/>
          <w:szCs w:val="18"/>
        </w:rPr>
      </w:pPr>
      <w:r w:rsidRPr="003767EA">
        <w:rPr>
          <w:sz w:val="18"/>
          <w:szCs w:val="18"/>
        </w:rPr>
        <w:t>разрабатывать нормативно-методическую базу развития и обеспечения функционирования ЕДДС, а также приказы о заступлении очередной оперативной дежурной смены на дежурство;</w:t>
      </w:r>
    </w:p>
    <w:p w:rsidR="00441546" w:rsidRPr="003767EA" w:rsidRDefault="00441546" w:rsidP="00441546">
      <w:pPr>
        <w:ind w:firstLine="709"/>
        <w:jc w:val="both"/>
        <w:rPr>
          <w:sz w:val="18"/>
          <w:szCs w:val="18"/>
        </w:rPr>
      </w:pPr>
      <w:r w:rsidRPr="003767EA">
        <w:rPr>
          <w:sz w:val="18"/>
          <w:szCs w:val="18"/>
        </w:rPr>
        <w:t>организовывать оперативно-техническую службу, профессиональную подготовку и обучение личного состава ЕДДС;</w:t>
      </w:r>
    </w:p>
    <w:p w:rsidR="00441546" w:rsidRPr="003767EA" w:rsidRDefault="00441546" w:rsidP="00441546">
      <w:pPr>
        <w:ind w:firstLine="709"/>
        <w:jc w:val="both"/>
        <w:rPr>
          <w:sz w:val="18"/>
          <w:szCs w:val="18"/>
        </w:rPr>
      </w:pPr>
      <w:r w:rsidRPr="003767EA">
        <w:rPr>
          <w:sz w:val="18"/>
          <w:szCs w:val="18"/>
        </w:rPr>
        <w:t>организовывать проведение занятий, тренировок и учений;</w:t>
      </w:r>
    </w:p>
    <w:p w:rsidR="00441546" w:rsidRPr="003767EA" w:rsidRDefault="00441546" w:rsidP="00441546">
      <w:pPr>
        <w:ind w:firstLine="709"/>
        <w:jc w:val="both"/>
        <w:rPr>
          <w:sz w:val="18"/>
          <w:szCs w:val="18"/>
        </w:rPr>
      </w:pPr>
      <w:r w:rsidRPr="003767EA">
        <w:rPr>
          <w:sz w:val="18"/>
          <w:szCs w:val="18"/>
        </w:rPr>
        <w:t>разрабатывать предложения по дальнейшему совершенствованию, развитию и повышению технической оснащенности ЕДДС.</w:t>
      </w:r>
    </w:p>
    <w:p w:rsidR="00441546" w:rsidRPr="003767EA" w:rsidRDefault="00441546" w:rsidP="00441546">
      <w:pPr>
        <w:widowControl w:val="0"/>
        <w:ind w:firstLine="709"/>
        <w:jc w:val="both"/>
        <w:rPr>
          <w:snapToGrid w:val="0"/>
          <w:sz w:val="18"/>
          <w:szCs w:val="18"/>
        </w:rPr>
      </w:pPr>
      <w:r w:rsidRPr="003767EA">
        <w:rPr>
          <w:sz w:val="18"/>
          <w:szCs w:val="18"/>
        </w:rPr>
        <w:t xml:space="preserve">3.2.4. Требования к старшему диспетчеру  ЕДДС Орловского района: среднее профессиональное образование, стаж оперативной работы не менее 3 лет на оперативных должностях в системе комплексной безопасности населения и территорий и </w:t>
      </w:r>
      <w:proofErr w:type="gramStart"/>
      <w:r w:rsidRPr="003767EA">
        <w:rPr>
          <w:sz w:val="18"/>
          <w:szCs w:val="18"/>
        </w:rPr>
        <w:t>обучение по</w:t>
      </w:r>
      <w:proofErr w:type="gramEnd"/>
      <w:r w:rsidRPr="003767EA">
        <w:rPr>
          <w:sz w:val="18"/>
          <w:szCs w:val="18"/>
        </w:rPr>
        <w:t xml:space="preserve"> установленной программе, допуск к работе со сведениями, составляющими государственную тайну (при необходимости).</w:t>
      </w:r>
    </w:p>
    <w:p w:rsidR="00441546" w:rsidRPr="003767EA" w:rsidRDefault="00441546" w:rsidP="00441546">
      <w:pPr>
        <w:shd w:val="clear" w:color="auto" w:fill="FFFFFF"/>
        <w:ind w:firstLine="709"/>
        <w:jc w:val="both"/>
        <w:textAlignment w:val="baseline"/>
        <w:rPr>
          <w:spacing w:val="2"/>
          <w:sz w:val="18"/>
          <w:szCs w:val="18"/>
        </w:rPr>
      </w:pPr>
    </w:p>
    <w:p w:rsidR="00441546" w:rsidRPr="003767EA" w:rsidRDefault="00441546" w:rsidP="00441546">
      <w:pPr>
        <w:shd w:val="clear" w:color="auto" w:fill="FFFFFF"/>
        <w:ind w:firstLine="709"/>
        <w:jc w:val="both"/>
        <w:textAlignment w:val="baseline"/>
        <w:rPr>
          <w:b/>
          <w:spacing w:val="2"/>
          <w:sz w:val="18"/>
          <w:szCs w:val="18"/>
        </w:rPr>
      </w:pPr>
      <w:r w:rsidRPr="003767EA">
        <w:rPr>
          <w:b/>
          <w:spacing w:val="2"/>
          <w:sz w:val="18"/>
          <w:szCs w:val="18"/>
        </w:rPr>
        <w:t>3.2.2. Оперативный дежурный ЕДДС должен знать:</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3.2.2.1.нормативные правовые акты в области предупреждения и ликвидации ЧС, организации дежурно-диспетчерских служб экстренных служб, информационного обмена и межведомственного взаимодействия;</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3.2.2.2.структуру районного звена РСЧС, сферу его деятельности и ответственности;</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3.2.2.3.состав сил и средств постоянной готовности районного звена территориальной подсистемы РСЧС, их задачи, порядок их привлечения к ликвидации последствий ЧС (происшествий) и организации взаимодействия;</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3.2.2.3.схему организации связи дежурно-диспетчерских служб Орловского района территориальной подсистемы РСЧС;</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3.2.2.4.организацию работы и алгоритм действий дежурной смены и Системы-112 в различных режимах функционирования;</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3.2.2.5.состав и функционирование комплекса средств автоматизации и специального программного обеспечения Системы-112;</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3.2.2.6.состав, возможности, порядок функционирования комплекса сре</w:t>
      </w:r>
      <w:proofErr w:type="gramStart"/>
      <w:r w:rsidRPr="003767EA">
        <w:rPr>
          <w:spacing w:val="2"/>
          <w:sz w:val="18"/>
          <w:szCs w:val="18"/>
        </w:rPr>
        <w:t>дств св</w:t>
      </w:r>
      <w:proofErr w:type="gramEnd"/>
      <w:r w:rsidRPr="003767EA">
        <w:rPr>
          <w:spacing w:val="2"/>
          <w:sz w:val="18"/>
          <w:szCs w:val="18"/>
        </w:rPr>
        <w:t>язи, оповещения, средств автоматизации;</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3.2.2.7.зоны территориальной ответственности служб экстренного реагирования, действующих на территории Орловского района</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3.2.2.8.паспорта территории Орловского района, ПОО, населенных пунктов и объектов экономики; административно-территориальное деление, численность населения, географические, климатические и природные особенности Орловского района и Кировской области, а также другую информацию о муниципальном образовании;</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3.2.2.9.функциональные обязанности и порядок работы оперативного дежурного, оператора Системы-112;</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3.2.2.10.руководящие документы, регламентирующие работу оперативного дежурного, оператора Системы-112;</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3.2.2.11.обрабатывать входящую информацию в соответствии с принятыми в Системе-112 стандартами, правилами и процедурами;</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3.2.2.12.организовывать сбор и обработку оперативной информации о фактах или угрозе возникновения ЧС (происшествий) и ходе проведения их ликвидации;</w:t>
      </w:r>
    </w:p>
    <w:p w:rsidR="00441546" w:rsidRPr="003767EA" w:rsidRDefault="00441546" w:rsidP="00441546">
      <w:pPr>
        <w:shd w:val="clear" w:color="auto" w:fill="FFFFFF"/>
        <w:ind w:left="709"/>
        <w:jc w:val="both"/>
        <w:textAlignment w:val="baseline"/>
        <w:rPr>
          <w:spacing w:val="2"/>
          <w:sz w:val="18"/>
          <w:szCs w:val="18"/>
        </w:rPr>
      </w:pPr>
      <w:r w:rsidRPr="003767EA">
        <w:rPr>
          <w:spacing w:val="2"/>
          <w:sz w:val="18"/>
          <w:szCs w:val="18"/>
        </w:rPr>
        <w:t xml:space="preserve">3.2.2.13. обеспечивать ведение необходимой документации Системы-112; </w:t>
      </w:r>
    </w:p>
    <w:p w:rsidR="00441546" w:rsidRPr="003767EA" w:rsidRDefault="00441546" w:rsidP="00441546">
      <w:pPr>
        <w:shd w:val="clear" w:color="auto" w:fill="FFFFFF"/>
        <w:ind w:left="709"/>
        <w:jc w:val="both"/>
        <w:textAlignment w:val="baseline"/>
        <w:rPr>
          <w:spacing w:val="2"/>
          <w:sz w:val="18"/>
          <w:szCs w:val="18"/>
        </w:rPr>
      </w:pPr>
      <w:r w:rsidRPr="003767EA">
        <w:rPr>
          <w:spacing w:val="2"/>
          <w:sz w:val="18"/>
          <w:szCs w:val="18"/>
        </w:rPr>
        <w:t xml:space="preserve">3.2.2.14.использовать психологическое сопровождение позвонившего абонента; </w:t>
      </w:r>
    </w:p>
    <w:p w:rsidR="00441546" w:rsidRPr="003767EA" w:rsidRDefault="00441546" w:rsidP="00441546">
      <w:pPr>
        <w:shd w:val="clear" w:color="auto" w:fill="FFFFFF"/>
        <w:ind w:left="709"/>
        <w:jc w:val="both"/>
        <w:textAlignment w:val="baseline"/>
        <w:rPr>
          <w:spacing w:val="2"/>
          <w:sz w:val="18"/>
          <w:szCs w:val="18"/>
        </w:rPr>
      </w:pPr>
      <w:r w:rsidRPr="003767EA">
        <w:rPr>
          <w:spacing w:val="2"/>
          <w:sz w:val="18"/>
          <w:szCs w:val="18"/>
        </w:rPr>
        <w:t>3.2.2.15.безошибочно набирать на клавиатуре текст со скоростью не менее 100 символов в минуту.</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3.2.2.16.структуру и порядок функционирования ЕДДС;</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3.2.2.17. нормативные документы, регламентирующие деятельность ЕДДС;</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3.2.2.18. документы, определяющие деятельность оперативного дежурного ЕДДС по сигналам ГО и другим сигналам;</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3.2.2.19. правила ведения документации.</w:t>
      </w:r>
    </w:p>
    <w:p w:rsidR="00441546" w:rsidRPr="003767EA" w:rsidRDefault="00441546" w:rsidP="00441546">
      <w:pPr>
        <w:shd w:val="clear" w:color="auto" w:fill="FFFFFF"/>
        <w:ind w:firstLine="709"/>
        <w:jc w:val="both"/>
        <w:textAlignment w:val="baseline"/>
        <w:rPr>
          <w:b/>
          <w:spacing w:val="2"/>
          <w:sz w:val="18"/>
          <w:szCs w:val="18"/>
        </w:rPr>
      </w:pPr>
      <w:r w:rsidRPr="003767EA">
        <w:rPr>
          <w:b/>
          <w:spacing w:val="2"/>
          <w:sz w:val="18"/>
          <w:szCs w:val="18"/>
        </w:rPr>
        <w:t>3.2.3. Оперативный дежурный ЕДДС должен уметь:</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3.2.3.1.проводить анализ и оценку достоверности поступающей информации;</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3.2.3.2.обеспечивать оперативное руководство и управление пожарно-спасательными подразделениями Орловского района при реагировании на сообщения о пожарах, а также аварийно-спасательными формированиями и силами районного звена государственной подсистемы РСЧС - при реагировании на ЧС (происшествия);</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3.2.3.3.координировать деятельность дежурно-диспетчерских служб экстренных оперативных служб при реагировании на вызовы;</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3.2.3.4.работать с коммуникационным оборудованием, общесистемным и специальным программным обеспечением, в том числе с текстовыми редакторами, редакторами таблиц, геоинформационными системами мониторинга транспортных средств на основе ГЛОНАСС;</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lastRenderedPageBreak/>
        <w:t>3.2.3.5.организовывать взаимодействие с вышестоящими и взаимодействующими органами управления РСЧС в целях оперативного реагирования на ЧС (происшествия);</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3.2.3.6.эффективно работать с коммуникационным оборудованием, основными офисными приложениями для операционной системы MicrosoftWindows (Word, Excel, PowerPoint) или эквивалент;</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3.2.3.7.использовать гарнитуру при приеме информации; - четко говорить по радио и телефону одновременно с работой за компьютером;</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3.2.3.8.применять коммуникативные навыки; быстро принимать решения;</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3.2.3.9. эффективно использовать информационные ресурсы Системы-112 для обеспечения выполнения задач, поставленных перед ЕДДС;</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3.2.3.10.повышать уровень теоретической и практической подготовки; сохранять конфиденциальную информацию, полученную в процессе выполнения своих обязанностей.</w:t>
      </w:r>
    </w:p>
    <w:p w:rsidR="00441546" w:rsidRPr="003767EA" w:rsidRDefault="00441546" w:rsidP="00441546">
      <w:pPr>
        <w:shd w:val="clear" w:color="auto" w:fill="FFFFFF"/>
        <w:ind w:firstLine="709"/>
        <w:jc w:val="both"/>
        <w:textAlignment w:val="baseline"/>
        <w:rPr>
          <w:b/>
          <w:spacing w:val="2"/>
          <w:sz w:val="18"/>
          <w:szCs w:val="18"/>
        </w:rPr>
      </w:pPr>
      <w:r w:rsidRPr="003767EA">
        <w:rPr>
          <w:b/>
          <w:spacing w:val="2"/>
          <w:sz w:val="18"/>
          <w:szCs w:val="18"/>
        </w:rPr>
        <w:t>3.2.4. Оперативному дежурному ЕДДС запрещено:</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3.2.4.1.вести телефонные переговоры, не связанные с несением оперативного дежурства;</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3.2.4.2.предоставлять какую-либо информацию средствам массовой информации и посторонним лицам; допускать в помещения ЕДДС посторонних лиц.</w:t>
      </w:r>
    </w:p>
    <w:p w:rsidR="00441546" w:rsidRPr="003767EA" w:rsidRDefault="00441546" w:rsidP="00441546">
      <w:pPr>
        <w:shd w:val="clear" w:color="auto" w:fill="FFFFFF"/>
        <w:ind w:firstLine="709"/>
        <w:jc w:val="both"/>
        <w:textAlignment w:val="baseline"/>
        <w:rPr>
          <w:b/>
          <w:spacing w:val="2"/>
          <w:sz w:val="18"/>
          <w:szCs w:val="18"/>
        </w:rPr>
      </w:pPr>
      <w:r w:rsidRPr="003767EA">
        <w:rPr>
          <w:b/>
          <w:spacing w:val="2"/>
          <w:sz w:val="18"/>
          <w:szCs w:val="18"/>
        </w:rPr>
        <w:t>3.2.5. Требования к оперативному дежурному ЕДДС:</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3.2.5.1.среднее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3 лет, допуск к работе со сведениями, составляющими государственную тайну;</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3.2.5.2.знание нормативных документов, определяющих функционирование ЕДДС;</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3.2.5.3.навыки работы на компьютере на уровне уверенного пользователя (знание MicrosoftWindows (Word, Excel, PowerPoint) или эквивалент, умение пользоваться электронной почтой, Интернет);</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3.2.5.4.умение пользоваться информационной справочной системой.</w:t>
      </w:r>
    </w:p>
    <w:p w:rsidR="00441546" w:rsidRPr="003767EA" w:rsidRDefault="00441546" w:rsidP="00441546">
      <w:pPr>
        <w:ind w:firstLine="709"/>
        <w:rPr>
          <w:b/>
          <w:sz w:val="18"/>
          <w:szCs w:val="18"/>
          <w:lang w:eastAsia="en-US"/>
        </w:rPr>
      </w:pPr>
      <w:r w:rsidRPr="003767EA">
        <w:rPr>
          <w:b/>
          <w:sz w:val="18"/>
          <w:szCs w:val="18"/>
          <w:lang w:eastAsia="en-US"/>
        </w:rPr>
        <w:t>3.3. Требования к помещениям ЕДДС</w:t>
      </w:r>
    </w:p>
    <w:p w:rsidR="00441546" w:rsidRPr="003767EA" w:rsidRDefault="00441546" w:rsidP="00441546">
      <w:pPr>
        <w:shd w:val="clear" w:color="auto" w:fill="FFFFFF"/>
        <w:ind w:firstLine="709"/>
        <w:jc w:val="both"/>
        <w:textAlignment w:val="baseline"/>
        <w:rPr>
          <w:spacing w:val="2"/>
          <w:sz w:val="18"/>
          <w:szCs w:val="18"/>
        </w:rPr>
      </w:pPr>
      <w:proofErr w:type="gramStart"/>
      <w:r w:rsidRPr="003767EA">
        <w:rPr>
          <w:spacing w:val="2"/>
          <w:sz w:val="18"/>
          <w:szCs w:val="18"/>
        </w:rPr>
        <w:t>Расчет площади помещений ЕДДС производится на базе требований действующих санитарных правил и норм (СанПиН) и на основе значений количества специалистов оперативной дежурной смены, численный состав которых определяется в зависимости от местных условий, наличия потенциально опасных объектов и рисков возникновения ЧС (происшествий), а также исходя из количества населения в Орловском районе и средней продолжительности обработки звонка и количества звонков в сутки.</w:t>
      </w:r>
      <w:proofErr w:type="gramEnd"/>
    </w:p>
    <w:p w:rsidR="00441546" w:rsidRPr="003767EA" w:rsidRDefault="00441546" w:rsidP="00441546">
      <w:pPr>
        <w:ind w:firstLine="709"/>
        <w:rPr>
          <w:b/>
          <w:sz w:val="18"/>
          <w:szCs w:val="18"/>
          <w:lang w:eastAsia="en-US"/>
        </w:rPr>
      </w:pPr>
      <w:r w:rsidRPr="003767EA">
        <w:rPr>
          <w:b/>
          <w:sz w:val="18"/>
          <w:szCs w:val="18"/>
          <w:lang w:eastAsia="en-US"/>
        </w:rPr>
        <w:t>3.4. Требования к оборудованию ЕДДС</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 xml:space="preserve">3.4.1. Требования к оборудованию ЕДДС разработаны с учетом необходимости выполнения задач ЕДДС в круглосуточном режиме в соответствии с Концепцией </w:t>
      </w:r>
      <w:proofErr w:type="gramStart"/>
      <w:r w:rsidRPr="003767EA">
        <w:rPr>
          <w:spacing w:val="2"/>
          <w:sz w:val="18"/>
          <w:szCs w:val="18"/>
        </w:rPr>
        <w:t>создания системы обеспечения вызова экстренных оперативных служб</w:t>
      </w:r>
      <w:proofErr w:type="gramEnd"/>
      <w:r w:rsidRPr="003767EA">
        <w:rPr>
          <w:spacing w:val="2"/>
          <w:sz w:val="18"/>
          <w:szCs w:val="18"/>
        </w:rPr>
        <w:t xml:space="preserve"> через единый номер "112" на базе единых дежурно-диспетчерских служб муниципальных образований, одобренной </w:t>
      </w:r>
      <w:hyperlink r:id="rId19" w:history="1">
        <w:r w:rsidRPr="003767EA">
          <w:rPr>
            <w:spacing w:val="2"/>
            <w:sz w:val="18"/>
            <w:szCs w:val="18"/>
          </w:rPr>
          <w:t>распоряжением Правительства Российской Федерации от 25 августа 2008 года N 1240-р</w:t>
        </w:r>
      </w:hyperlink>
      <w:r w:rsidRPr="003767EA">
        <w:rPr>
          <w:spacing w:val="2"/>
          <w:sz w:val="18"/>
          <w:szCs w:val="18"/>
        </w:rPr>
        <w:t>.</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3.4.2. В состав оборудования входят:</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3.4.2.1.АРМ специалистов оперативной дежурной смены;</w:t>
      </w:r>
    </w:p>
    <w:p w:rsidR="00441546" w:rsidRPr="003767EA" w:rsidRDefault="00441546" w:rsidP="00441546">
      <w:pPr>
        <w:shd w:val="clear" w:color="auto" w:fill="FFFFFF"/>
        <w:ind w:left="709"/>
        <w:jc w:val="both"/>
        <w:textAlignment w:val="baseline"/>
        <w:rPr>
          <w:spacing w:val="2"/>
          <w:sz w:val="18"/>
          <w:szCs w:val="18"/>
        </w:rPr>
      </w:pPr>
      <w:r w:rsidRPr="003767EA">
        <w:rPr>
          <w:spacing w:val="2"/>
          <w:sz w:val="18"/>
          <w:szCs w:val="18"/>
        </w:rPr>
        <w:t>3.4.2.2.активное оборудование локальной вычислительной сети; 3.4.2.3.структурированная кабельная сеть;</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3.4.2.4.серверное оборудование;</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 xml:space="preserve">3.4.2.5.специализированные средства хранения данных; </w:t>
      </w:r>
    </w:p>
    <w:p w:rsidR="00441546" w:rsidRPr="003767EA" w:rsidRDefault="00441546" w:rsidP="00441546">
      <w:pPr>
        <w:shd w:val="clear" w:color="auto" w:fill="FFFFFF"/>
        <w:jc w:val="both"/>
        <w:textAlignment w:val="baseline"/>
        <w:rPr>
          <w:spacing w:val="2"/>
          <w:sz w:val="18"/>
          <w:szCs w:val="18"/>
        </w:rPr>
      </w:pPr>
      <w:r w:rsidRPr="003767EA">
        <w:rPr>
          <w:spacing w:val="2"/>
          <w:sz w:val="18"/>
          <w:szCs w:val="18"/>
        </w:rPr>
        <w:t>комплект оргтехники;</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3.4.2.6. средства связи;</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3.4.2.7.АРМ управления местной системой оповещения</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3.4.2.8.средства видео отображения коллективного пользования и системы видеоконференцсвязи;</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3.4.2.9.специально оборудованный металлический сейф для хранения пакетов на изменение режимов функционирования;</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3.4.2.10.источник гарантированного электропитания.</w:t>
      </w:r>
    </w:p>
    <w:p w:rsidR="00441546" w:rsidRPr="003767EA" w:rsidRDefault="00441546" w:rsidP="00441546">
      <w:pPr>
        <w:shd w:val="clear" w:color="auto" w:fill="FFFFFF"/>
        <w:ind w:firstLine="709"/>
        <w:jc w:val="both"/>
        <w:textAlignment w:val="baseline"/>
        <w:rPr>
          <w:spacing w:val="2"/>
          <w:sz w:val="18"/>
          <w:szCs w:val="18"/>
        </w:rPr>
      </w:pPr>
      <w:r w:rsidRPr="003767EA">
        <w:rPr>
          <w:spacing w:val="2"/>
          <w:sz w:val="18"/>
          <w:szCs w:val="18"/>
        </w:rPr>
        <w:t>Состав оборудования может дополняться (изменяться).</w:t>
      </w:r>
    </w:p>
    <w:p w:rsidR="00441546" w:rsidRPr="003767EA" w:rsidRDefault="00441546" w:rsidP="00441546">
      <w:pPr>
        <w:pBdr>
          <w:bottom w:val="single" w:sz="12" w:space="1" w:color="auto"/>
        </w:pBdr>
        <w:jc w:val="both"/>
        <w:rPr>
          <w:sz w:val="18"/>
          <w:szCs w:val="18"/>
          <w:lang w:eastAsia="en-US"/>
        </w:rPr>
      </w:pPr>
    </w:p>
    <w:p w:rsidR="00441546" w:rsidRPr="003767EA" w:rsidRDefault="00441546" w:rsidP="00441546">
      <w:pPr>
        <w:jc w:val="center"/>
        <w:rPr>
          <w:sz w:val="18"/>
          <w:szCs w:val="18"/>
        </w:rPr>
      </w:pPr>
    </w:p>
    <w:p w:rsidR="00441546" w:rsidRPr="003767EA" w:rsidRDefault="00441546" w:rsidP="00441546">
      <w:pPr>
        <w:jc w:val="center"/>
        <w:rPr>
          <w:sz w:val="18"/>
          <w:szCs w:val="18"/>
        </w:rPr>
      </w:pPr>
    </w:p>
    <w:p w:rsidR="00441546" w:rsidRPr="003767EA" w:rsidRDefault="00441546" w:rsidP="00441546">
      <w:pPr>
        <w:jc w:val="center"/>
        <w:rPr>
          <w:sz w:val="18"/>
          <w:szCs w:val="18"/>
        </w:rPr>
      </w:pPr>
    </w:p>
    <w:p w:rsidR="00441546" w:rsidRPr="003767EA" w:rsidRDefault="00441546" w:rsidP="00441546">
      <w:pPr>
        <w:jc w:val="center"/>
        <w:rPr>
          <w:sz w:val="18"/>
          <w:szCs w:val="18"/>
        </w:rPr>
      </w:pPr>
    </w:p>
    <w:p w:rsidR="00441546" w:rsidRPr="003767EA" w:rsidRDefault="00441546" w:rsidP="00441546">
      <w:pPr>
        <w:jc w:val="center"/>
        <w:rPr>
          <w:sz w:val="18"/>
          <w:szCs w:val="18"/>
        </w:rPr>
      </w:pPr>
    </w:p>
    <w:p w:rsidR="00441546" w:rsidRPr="003767EA" w:rsidRDefault="00441546" w:rsidP="00441546">
      <w:pPr>
        <w:jc w:val="center"/>
        <w:rPr>
          <w:sz w:val="18"/>
          <w:szCs w:val="18"/>
        </w:rPr>
      </w:pPr>
    </w:p>
    <w:p w:rsidR="00441546" w:rsidRPr="003767EA" w:rsidRDefault="00441546" w:rsidP="00441546">
      <w:pPr>
        <w:jc w:val="center"/>
        <w:rPr>
          <w:sz w:val="18"/>
          <w:szCs w:val="18"/>
        </w:rPr>
      </w:pPr>
    </w:p>
    <w:p w:rsidR="00441546" w:rsidRPr="003767EA" w:rsidRDefault="00441546" w:rsidP="00441546">
      <w:pPr>
        <w:jc w:val="center"/>
        <w:rPr>
          <w:sz w:val="18"/>
          <w:szCs w:val="18"/>
        </w:rPr>
      </w:pPr>
    </w:p>
    <w:p w:rsidR="00441546" w:rsidRPr="003767EA" w:rsidRDefault="00441546" w:rsidP="00441546">
      <w:pPr>
        <w:jc w:val="center"/>
        <w:rPr>
          <w:sz w:val="18"/>
          <w:szCs w:val="18"/>
        </w:rPr>
      </w:pPr>
    </w:p>
    <w:p w:rsidR="00441546" w:rsidRPr="003767EA" w:rsidRDefault="00441546" w:rsidP="00441546">
      <w:pPr>
        <w:jc w:val="center"/>
        <w:rPr>
          <w:sz w:val="18"/>
          <w:szCs w:val="18"/>
        </w:rPr>
      </w:pPr>
    </w:p>
    <w:p w:rsidR="00441546" w:rsidRPr="003767EA" w:rsidRDefault="00441546" w:rsidP="00441546">
      <w:pPr>
        <w:jc w:val="center"/>
        <w:rPr>
          <w:sz w:val="18"/>
          <w:szCs w:val="18"/>
        </w:rPr>
      </w:pPr>
    </w:p>
    <w:p w:rsidR="00441546" w:rsidRPr="003767EA" w:rsidRDefault="00441546" w:rsidP="00441546">
      <w:pPr>
        <w:jc w:val="center"/>
        <w:rPr>
          <w:sz w:val="18"/>
          <w:szCs w:val="18"/>
        </w:rPr>
      </w:pPr>
    </w:p>
    <w:p w:rsidR="00441546" w:rsidRPr="003767EA" w:rsidRDefault="00441546" w:rsidP="00441546">
      <w:pPr>
        <w:jc w:val="center"/>
        <w:rPr>
          <w:sz w:val="18"/>
          <w:szCs w:val="18"/>
        </w:rPr>
      </w:pPr>
    </w:p>
    <w:p w:rsidR="00441546" w:rsidRPr="003767EA" w:rsidRDefault="00441546" w:rsidP="00441546">
      <w:pPr>
        <w:jc w:val="right"/>
        <w:rPr>
          <w:sz w:val="18"/>
          <w:szCs w:val="18"/>
        </w:rPr>
      </w:pPr>
    </w:p>
    <w:p w:rsidR="00441546" w:rsidRPr="003767EA" w:rsidRDefault="00441546" w:rsidP="00441546">
      <w:pPr>
        <w:jc w:val="right"/>
        <w:rPr>
          <w:sz w:val="18"/>
          <w:szCs w:val="18"/>
        </w:rPr>
      </w:pPr>
      <w:r w:rsidRPr="003767EA">
        <w:rPr>
          <w:sz w:val="18"/>
          <w:szCs w:val="18"/>
        </w:rPr>
        <w:t>ПРИЛОЖЕНИЕ №2</w:t>
      </w:r>
    </w:p>
    <w:p w:rsidR="00441546" w:rsidRPr="003767EA" w:rsidRDefault="00441546" w:rsidP="00441546">
      <w:pPr>
        <w:jc w:val="right"/>
        <w:rPr>
          <w:color w:val="000000"/>
          <w:sz w:val="18"/>
          <w:szCs w:val="18"/>
        </w:rPr>
      </w:pPr>
      <w:r w:rsidRPr="003767EA">
        <w:rPr>
          <w:sz w:val="18"/>
          <w:szCs w:val="18"/>
        </w:rPr>
        <w:t xml:space="preserve"> </w:t>
      </w:r>
    </w:p>
    <w:p w:rsidR="00441546" w:rsidRPr="003767EA" w:rsidRDefault="00441546" w:rsidP="00441546">
      <w:pPr>
        <w:rPr>
          <w:sz w:val="18"/>
          <w:szCs w:val="18"/>
        </w:rPr>
      </w:pPr>
      <w:r w:rsidRPr="003767EA">
        <w:rPr>
          <w:color w:val="000000"/>
          <w:sz w:val="18"/>
          <w:szCs w:val="18"/>
        </w:rPr>
        <w:t xml:space="preserve">                                                                              </w:t>
      </w:r>
      <w:r w:rsidRPr="003767EA">
        <w:rPr>
          <w:sz w:val="18"/>
          <w:szCs w:val="18"/>
        </w:rPr>
        <w:t>УТВЕРЖДЕНО</w:t>
      </w:r>
    </w:p>
    <w:p w:rsidR="00441546" w:rsidRPr="003767EA" w:rsidRDefault="00441546" w:rsidP="00441546">
      <w:pPr>
        <w:rPr>
          <w:sz w:val="18"/>
          <w:szCs w:val="18"/>
        </w:rPr>
      </w:pPr>
      <w:r w:rsidRPr="003767EA">
        <w:rPr>
          <w:sz w:val="18"/>
          <w:szCs w:val="18"/>
        </w:rPr>
        <w:t xml:space="preserve">                                                                              постановлением администрации</w:t>
      </w:r>
    </w:p>
    <w:p w:rsidR="00441546" w:rsidRPr="003767EA" w:rsidRDefault="00441546" w:rsidP="00441546">
      <w:pPr>
        <w:rPr>
          <w:sz w:val="18"/>
          <w:szCs w:val="18"/>
        </w:rPr>
      </w:pPr>
      <w:r w:rsidRPr="003767EA">
        <w:rPr>
          <w:sz w:val="18"/>
          <w:szCs w:val="18"/>
        </w:rPr>
        <w:t xml:space="preserve">                                                                              Орловского района</w:t>
      </w:r>
    </w:p>
    <w:p w:rsidR="00441546" w:rsidRPr="003767EA" w:rsidRDefault="00441546" w:rsidP="00441546">
      <w:pPr>
        <w:pStyle w:val="af2"/>
        <w:rPr>
          <w:rFonts w:ascii="Times New Roman" w:hAnsi="Times New Roman"/>
          <w:sz w:val="18"/>
          <w:szCs w:val="18"/>
        </w:rPr>
      </w:pPr>
      <w:r w:rsidRPr="003767EA">
        <w:rPr>
          <w:rFonts w:ascii="Times New Roman" w:hAnsi="Times New Roman"/>
          <w:sz w:val="18"/>
          <w:szCs w:val="18"/>
        </w:rPr>
        <w:t xml:space="preserve">                                                                              от _________№_________</w:t>
      </w:r>
    </w:p>
    <w:p w:rsidR="00441546" w:rsidRPr="003767EA" w:rsidRDefault="00441546" w:rsidP="00441546">
      <w:pPr>
        <w:pStyle w:val="af6"/>
        <w:rPr>
          <w:rFonts w:ascii="Times New Roman" w:hAnsi="Times New Roman" w:cs="Times New Roman"/>
          <w:color w:val="000000"/>
          <w:sz w:val="18"/>
          <w:szCs w:val="18"/>
        </w:rPr>
      </w:pPr>
    </w:p>
    <w:p w:rsidR="00441546" w:rsidRPr="003767EA" w:rsidRDefault="00441546" w:rsidP="00441546">
      <w:pPr>
        <w:pStyle w:val="af6"/>
        <w:jc w:val="center"/>
        <w:rPr>
          <w:rFonts w:ascii="Times New Roman" w:hAnsi="Times New Roman" w:cs="Times New Roman"/>
          <w:color w:val="000000"/>
          <w:sz w:val="18"/>
          <w:szCs w:val="18"/>
        </w:rPr>
      </w:pPr>
    </w:p>
    <w:p w:rsidR="00441546" w:rsidRPr="003767EA" w:rsidRDefault="00441546" w:rsidP="00441546">
      <w:pPr>
        <w:pStyle w:val="af6"/>
        <w:jc w:val="center"/>
        <w:rPr>
          <w:rFonts w:ascii="Times New Roman" w:hAnsi="Times New Roman" w:cs="Times New Roman"/>
          <w:color w:val="000000"/>
          <w:sz w:val="18"/>
          <w:szCs w:val="18"/>
        </w:rPr>
      </w:pPr>
      <w:r w:rsidRPr="003767EA">
        <w:rPr>
          <w:rFonts w:ascii="Times New Roman" w:hAnsi="Times New Roman" w:cs="Times New Roman"/>
          <w:color w:val="000000"/>
          <w:sz w:val="18"/>
          <w:szCs w:val="18"/>
        </w:rPr>
        <w:t>СТРУКТУРА</w:t>
      </w:r>
    </w:p>
    <w:p w:rsidR="00441546" w:rsidRPr="003767EA" w:rsidRDefault="00441546" w:rsidP="00441546">
      <w:pPr>
        <w:pStyle w:val="af6"/>
        <w:jc w:val="center"/>
        <w:rPr>
          <w:rFonts w:ascii="Times New Roman" w:hAnsi="Times New Roman" w:cs="Times New Roman"/>
          <w:bCs/>
          <w:color w:val="000000"/>
          <w:sz w:val="18"/>
          <w:szCs w:val="18"/>
        </w:rPr>
      </w:pPr>
      <w:r w:rsidRPr="003767EA">
        <w:rPr>
          <w:rFonts w:ascii="Times New Roman" w:hAnsi="Times New Roman" w:cs="Times New Roman"/>
          <w:color w:val="000000"/>
          <w:sz w:val="18"/>
          <w:szCs w:val="18"/>
        </w:rPr>
        <w:lastRenderedPageBreak/>
        <w:t>е</w:t>
      </w:r>
      <w:r w:rsidRPr="003767EA">
        <w:rPr>
          <w:rStyle w:val="af7"/>
          <w:rFonts w:ascii="Times New Roman" w:hAnsi="Times New Roman" w:cs="Times New Roman"/>
          <w:bCs/>
          <w:color w:val="000000"/>
          <w:sz w:val="18"/>
          <w:szCs w:val="18"/>
        </w:rPr>
        <w:t xml:space="preserve">диной дежурно-диспетчерской службы </w:t>
      </w:r>
      <w:r w:rsidRPr="003767EA">
        <w:rPr>
          <w:rFonts w:ascii="Times New Roman" w:hAnsi="Times New Roman" w:cs="Times New Roman"/>
          <w:bCs/>
          <w:color w:val="000000"/>
          <w:sz w:val="18"/>
          <w:szCs w:val="18"/>
        </w:rPr>
        <w:t xml:space="preserve">Администрации </w:t>
      </w:r>
    </w:p>
    <w:p w:rsidR="00441546" w:rsidRPr="003767EA" w:rsidRDefault="00441546" w:rsidP="00441546">
      <w:pPr>
        <w:pStyle w:val="af6"/>
        <w:jc w:val="center"/>
        <w:rPr>
          <w:rFonts w:ascii="Times New Roman" w:hAnsi="Times New Roman" w:cs="Times New Roman"/>
          <w:bCs/>
          <w:color w:val="000000"/>
          <w:sz w:val="18"/>
          <w:szCs w:val="18"/>
        </w:rPr>
      </w:pPr>
      <w:r w:rsidRPr="003767EA">
        <w:rPr>
          <w:rFonts w:ascii="Times New Roman" w:hAnsi="Times New Roman" w:cs="Times New Roman"/>
          <w:bCs/>
          <w:color w:val="000000"/>
          <w:sz w:val="18"/>
          <w:szCs w:val="18"/>
        </w:rPr>
        <w:t>Орловского района</w:t>
      </w:r>
    </w:p>
    <w:p w:rsidR="00441546" w:rsidRPr="003767EA" w:rsidRDefault="00441546" w:rsidP="00441546">
      <w:pPr>
        <w:rPr>
          <w:sz w:val="18"/>
          <w:szCs w:val="18"/>
        </w:rPr>
      </w:pPr>
    </w:p>
    <w:p w:rsidR="00441546" w:rsidRPr="003767EA" w:rsidRDefault="00441546" w:rsidP="00441546">
      <w:pPr>
        <w:rPr>
          <w:sz w:val="18"/>
          <w:szCs w:val="18"/>
        </w:rPr>
      </w:pP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tblGrid>
      <w:tr w:rsidR="00441546" w:rsidRPr="003767EA" w:rsidTr="00441546">
        <w:trPr>
          <w:trHeight w:val="1958"/>
        </w:trPr>
        <w:tc>
          <w:tcPr>
            <w:tcW w:w="3544" w:type="dxa"/>
            <w:vAlign w:val="center"/>
          </w:tcPr>
          <w:p w:rsidR="00441546" w:rsidRPr="003767EA" w:rsidRDefault="00441546" w:rsidP="00441546">
            <w:pPr>
              <w:jc w:val="center"/>
              <w:rPr>
                <w:sz w:val="18"/>
                <w:szCs w:val="18"/>
              </w:rPr>
            </w:pPr>
            <w:r w:rsidRPr="003767EA">
              <w:rPr>
                <w:sz w:val="18"/>
                <w:szCs w:val="18"/>
              </w:rPr>
              <w:t>Сектор ГОиЧС администрации Орловского района</w:t>
            </w:r>
          </w:p>
        </w:tc>
      </w:tr>
    </w:tbl>
    <w:p w:rsidR="00441546" w:rsidRPr="003767EA" w:rsidRDefault="00441546" w:rsidP="00441546">
      <w:pPr>
        <w:rPr>
          <w:sz w:val="18"/>
          <w:szCs w:val="18"/>
        </w:rPr>
      </w:pPr>
      <w:r w:rsidRPr="003767EA">
        <w:rPr>
          <w:noProof/>
          <w:sz w:val="18"/>
          <w:szCs w:val="18"/>
        </w:rPr>
        <mc:AlternateContent>
          <mc:Choice Requires="wps">
            <w:drawing>
              <wp:anchor distT="0" distB="0" distL="114300" distR="114300" simplePos="0" relativeHeight="251692032" behindDoc="0" locked="0" layoutInCell="1" allowOverlap="1" wp14:anchorId="29AC9A7E" wp14:editId="5DAF8B4B">
                <wp:simplePos x="0" y="0"/>
                <wp:positionH relativeFrom="column">
                  <wp:posOffset>3079750</wp:posOffset>
                </wp:positionH>
                <wp:positionV relativeFrom="paragraph">
                  <wp:posOffset>8255</wp:posOffset>
                </wp:positionV>
                <wp:extent cx="0" cy="869315"/>
                <wp:effectExtent l="6985" t="6350" r="12065" b="1016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9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242.5pt;margin-top:.65pt;width:0;height:68.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UqrTAIAAFUEAAAOAAAAZHJzL2Uyb0RvYy54bWysVEtu2zAQ3RfoHQjuHVn+1RYiB4Vkd5O2&#10;AZIegCYpi6hEEiRj2SgKpLlAjtArdNNFP8gZ5Bt1SH/gtJuiqBf0kJx582bmUecX67pCK26sUDLF&#10;8VkXIy6pYkIuU/zuZt4ZY2QdkYxUSvIUb7jFF9Pnz84bnfCeKlXFuEEAIm3S6BSXzukkiiwteU3s&#10;mdJcwmWhTE0cbM0yYoY0gF5XUa/bHUWNMkwbRbm1cJrvLvE04BcFp+5tUVjuUJVi4ObCasK68Gs0&#10;PSfJ0hBdCrqnQf6BRU2EhKRHqJw4gm6N+AOqFtQoqwp3RlUdqaIQlIcaoJq4+1s11yXRPNQCzbH6&#10;2Cb7/2Dpm9WVQYKluD/ESJIaZtR+3t5tH9qf7ZftA9p+ah9h2d5v79qv7Y/2e/vYfkPgDJ1rtE0A&#10;IJNXxtdO1/JaXyr63iKpspLIJQ8V3Gw0oMY+InoS4jdWQ/5F81ox8CG3ToU2rgtTe0hoEFqHaW2O&#10;0+Jrh+jukMLpeDTpx4FORJJDnDbWveKqRt5IsXWGiGXpMiUlSEKZOGQhq0vrPCuSHAJ8UqnmoqqC&#10;MiqJmhRPhr1hCLCqEsxfejdrlousMmhFvLbCL5QIN6duRt1KFsBKTthsbzsiqp0NySvp8aAuoLO3&#10;duL5MOlOZuPZeNAZ9EazzqCb552X82zQGc3jF8O8n2dZHn/01OJBUgrGuPTsDkKOB38nlP2T2knw&#10;KOVjG6Kn6KFfQPbwH0iHwfpZ7lSxUGxzZQ4DB+0G5/0784/jdA/26ddg+gsAAP//AwBQSwMEFAAG&#10;AAgAAAAhAOqrRYvbAAAACQEAAA8AAABkcnMvZG93bnJldi54bWxMj0FLw0AQhe+C/2EZwYvYTaOV&#10;GLMpRfDg0bbgdZodk2h2NmQ3Teyvd4oHPX684c33ivXsOnWkIbSeDSwXCSjiytuWawP73cttBipE&#10;ZIudZzLwTQHW5eVFgbn1E7/RcRtrJSUccjTQxNjnWoeqIYdh4XtiyT784DAKDrW2A05S7jqdJsmD&#10;dtiyfGiwp+eGqq/t6AxQGFfLZPPo6v3rabp5T0+fU78z5vpq3jyBijTHv2M464s6lOJ08CPboDoD&#10;99lKtkQJ7kBJ/suHM2cp6LLQ/xeUPwAAAP//AwBQSwECLQAUAAYACAAAACEAtoM4kv4AAADhAQAA&#10;EwAAAAAAAAAAAAAAAAAAAAAAW0NvbnRlbnRfVHlwZXNdLnhtbFBLAQItABQABgAIAAAAIQA4/SH/&#10;1gAAAJQBAAALAAAAAAAAAAAAAAAAAC8BAABfcmVscy8ucmVsc1BLAQItABQABgAIAAAAIQCvgUqr&#10;TAIAAFUEAAAOAAAAAAAAAAAAAAAAAC4CAABkcnMvZTJvRG9jLnhtbFBLAQItABQABgAIAAAAIQDq&#10;q0WL2wAAAAkBAAAPAAAAAAAAAAAAAAAAAKYEAABkcnMvZG93bnJldi54bWxQSwUGAAAAAAQABADz&#10;AAAArgUAAAAA&#10;"/>
            </w:pict>
          </mc:Fallback>
        </mc:AlternateContent>
      </w:r>
    </w:p>
    <w:p w:rsidR="00441546" w:rsidRPr="003767EA" w:rsidRDefault="00441546" w:rsidP="00441546">
      <w:pPr>
        <w:rPr>
          <w:sz w:val="18"/>
          <w:szCs w:val="18"/>
        </w:rPr>
      </w:pPr>
    </w:p>
    <w:p w:rsidR="00441546" w:rsidRPr="003767EA" w:rsidRDefault="00441546" w:rsidP="00441546">
      <w:pPr>
        <w:rPr>
          <w:sz w:val="18"/>
          <w:szCs w:val="18"/>
        </w:rPr>
      </w:pPr>
    </w:p>
    <w:p w:rsidR="00441546" w:rsidRPr="003767EA" w:rsidRDefault="00441546" w:rsidP="00441546">
      <w:pPr>
        <w:rPr>
          <w:sz w:val="18"/>
          <w:szCs w:val="18"/>
        </w:rPr>
      </w:pPr>
    </w:p>
    <w:p w:rsidR="00441546" w:rsidRPr="003767EA" w:rsidRDefault="00441546" w:rsidP="00441546">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2"/>
        <w:gridCol w:w="428"/>
        <w:gridCol w:w="2083"/>
        <w:gridCol w:w="559"/>
        <w:gridCol w:w="1040"/>
        <w:gridCol w:w="977"/>
        <w:gridCol w:w="467"/>
        <w:gridCol w:w="228"/>
        <w:gridCol w:w="1697"/>
      </w:tblGrid>
      <w:tr w:rsidR="00441546" w:rsidRPr="003767EA" w:rsidTr="00441546">
        <w:trPr>
          <w:gridAfter w:val="4"/>
          <w:wAfter w:w="3084" w:type="dxa"/>
          <w:trHeight w:val="1260"/>
        </w:trPr>
        <w:tc>
          <w:tcPr>
            <w:tcW w:w="3532" w:type="dxa"/>
            <w:gridSpan w:val="5"/>
          </w:tcPr>
          <w:p w:rsidR="00441546" w:rsidRPr="003767EA" w:rsidRDefault="00441546" w:rsidP="00441546">
            <w:pPr>
              <w:rPr>
                <w:sz w:val="18"/>
                <w:szCs w:val="18"/>
              </w:rPr>
            </w:pPr>
          </w:p>
          <w:p w:rsidR="00441546" w:rsidRPr="003767EA" w:rsidRDefault="00441546" w:rsidP="00441546">
            <w:pPr>
              <w:jc w:val="center"/>
              <w:rPr>
                <w:sz w:val="18"/>
                <w:szCs w:val="18"/>
              </w:rPr>
            </w:pPr>
            <w:r w:rsidRPr="003767EA">
              <w:rPr>
                <w:sz w:val="18"/>
                <w:szCs w:val="18"/>
              </w:rPr>
              <w:t>Старший диспетчер</w:t>
            </w:r>
          </w:p>
          <w:p w:rsidR="00441546" w:rsidRPr="003767EA" w:rsidRDefault="00441546" w:rsidP="00441546">
            <w:pPr>
              <w:jc w:val="center"/>
              <w:rPr>
                <w:sz w:val="18"/>
                <w:szCs w:val="18"/>
              </w:rPr>
            </w:pPr>
            <w:r w:rsidRPr="003767EA">
              <w:rPr>
                <w:sz w:val="18"/>
                <w:szCs w:val="18"/>
              </w:rPr>
              <w:t>ЕДДС</w:t>
            </w:r>
          </w:p>
          <w:p w:rsidR="00441546" w:rsidRPr="003767EA" w:rsidRDefault="00441546" w:rsidP="00441546">
            <w:pPr>
              <w:jc w:val="center"/>
              <w:rPr>
                <w:sz w:val="18"/>
                <w:szCs w:val="18"/>
              </w:rPr>
            </w:pPr>
          </w:p>
        </w:tc>
      </w:tr>
      <w:tr w:rsidR="00441546" w:rsidRPr="003767EA" w:rsidTr="00441546">
        <w:trPr>
          <w:gridAfter w:val="6"/>
          <w:wAfter w:w="4829" w:type="dxa"/>
          <w:trHeight w:val="330"/>
        </w:trPr>
        <w:tc>
          <w:tcPr>
            <w:tcW w:w="233" w:type="dxa"/>
            <w:gridSpan w:val="3"/>
            <w:tcBorders>
              <w:top w:val="nil"/>
              <w:right w:val="nil"/>
            </w:tcBorders>
          </w:tcPr>
          <w:p w:rsidR="00441546" w:rsidRPr="003767EA" w:rsidRDefault="00441546" w:rsidP="00441546">
            <w:pPr>
              <w:pStyle w:val="af6"/>
              <w:rPr>
                <w:rFonts w:ascii="Times New Roman" w:hAnsi="Times New Roman" w:cs="Times New Roman"/>
                <w:b/>
                <w:bCs/>
                <w:color w:val="000000"/>
                <w:sz w:val="18"/>
                <w:szCs w:val="18"/>
              </w:rPr>
            </w:pPr>
          </w:p>
        </w:tc>
      </w:tr>
      <w:tr w:rsidR="00441546" w:rsidRPr="003767EA" w:rsidTr="00441546">
        <w:trPr>
          <w:gridAfter w:val="1"/>
          <w:wAfter w:w="1697" w:type="dxa"/>
        </w:trPr>
        <w:tc>
          <w:tcPr>
            <w:tcW w:w="1155" w:type="dxa"/>
            <w:gridSpan w:val="2"/>
            <w:tcBorders>
              <w:bottom w:val="nil"/>
            </w:tcBorders>
          </w:tcPr>
          <w:p w:rsidR="00441546" w:rsidRPr="003767EA" w:rsidRDefault="00441546" w:rsidP="00441546">
            <w:pPr>
              <w:rPr>
                <w:b/>
                <w:bCs/>
                <w:color w:val="000000"/>
                <w:sz w:val="18"/>
                <w:szCs w:val="18"/>
              </w:rPr>
            </w:pPr>
          </w:p>
        </w:tc>
        <w:tc>
          <w:tcPr>
            <w:tcW w:w="3682" w:type="dxa"/>
            <w:gridSpan w:val="3"/>
            <w:tcBorders>
              <w:bottom w:val="nil"/>
            </w:tcBorders>
          </w:tcPr>
          <w:p w:rsidR="00441546" w:rsidRPr="003767EA" w:rsidRDefault="00441546" w:rsidP="00441546">
            <w:pPr>
              <w:rPr>
                <w:b/>
                <w:bCs/>
                <w:color w:val="000000"/>
                <w:sz w:val="18"/>
                <w:szCs w:val="18"/>
              </w:rPr>
            </w:pPr>
          </w:p>
        </w:tc>
        <w:tc>
          <w:tcPr>
            <w:tcW w:w="1672" w:type="dxa"/>
            <w:gridSpan w:val="3"/>
            <w:tcBorders>
              <w:bottom w:val="nil"/>
            </w:tcBorders>
          </w:tcPr>
          <w:p w:rsidR="00441546" w:rsidRPr="003767EA" w:rsidRDefault="00441546" w:rsidP="00441546">
            <w:pPr>
              <w:rPr>
                <w:b/>
                <w:bCs/>
                <w:color w:val="000000"/>
                <w:sz w:val="18"/>
                <w:szCs w:val="18"/>
              </w:rPr>
            </w:pPr>
          </w:p>
          <w:p w:rsidR="00441546" w:rsidRPr="003767EA" w:rsidRDefault="00441546" w:rsidP="00441546">
            <w:pPr>
              <w:rPr>
                <w:b/>
                <w:bCs/>
                <w:color w:val="000000"/>
                <w:sz w:val="18"/>
                <w:szCs w:val="18"/>
              </w:rPr>
            </w:pPr>
          </w:p>
        </w:tc>
      </w:tr>
      <w:tr w:rsidR="00441546" w:rsidRPr="003767EA" w:rsidTr="00441546">
        <w:tc>
          <w:tcPr>
            <w:tcW w:w="2092" w:type="dxa"/>
            <w:vAlign w:val="center"/>
          </w:tcPr>
          <w:p w:rsidR="00441546" w:rsidRPr="003767EA" w:rsidRDefault="00441546" w:rsidP="00441546">
            <w:pPr>
              <w:jc w:val="center"/>
              <w:rPr>
                <w:sz w:val="18"/>
                <w:szCs w:val="18"/>
              </w:rPr>
            </w:pPr>
            <w:r w:rsidRPr="003767EA">
              <w:rPr>
                <w:sz w:val="18"/>
                <w:szCs w:val="18"/>
              </w:rPr>
              <w:t>Диспетчер</w:t>
            </w:r>
          </w:p>
          <w:p w:rsidR="00441546" w:rsidRPr="003767EA" w:rsidRDefault="00441546" w:rsidP="00441546">
            <w:pPr>
              <w:jc w:val="center"/>
              <w:rPr>
                <w:sz w:val="18"/>
                <w:szCs w:val="18"/>
              </w:rPr>
            </w:pPr>
            <w:r w:rsidRPr="003767EA">
              <w:rPr>
                <w:sz w:val="18"/>
                <w:szCs w:val="18"/>
              </w:rPr>
              <w:t>ЕДДС</w:t>
            </w:r>
          </w:p>
          <w:p w:rsidR="00441546" w:rsidRPr="003767EA" w:rsidRDefault="00441546" w:rsidP="00441546">
            <w:pPr>
              <w:jc w:val="center"/>
              <w:rPr>
                <w:sz w:val="18"/>
                <w:szCs w:val="18"/>
              </w:rPr>
            </w:pPr>
            <w:r w:rsidRPr="003767EA">
              <w:rPr>
                <w:sz w:val="18"/>
                <w:szCs w:val="18"/>
              </w:rPr>
              <w:t>(оперативный дежурный)</w:t>
            </w:r>
          </w:p>
          <w:p w:rsidR="00441546" w:rsidRPr="003767EA" w:rsidRDefault="00441546" w:rsidP="00441546">
            <w:pPr>
              <w:jc w:val="center"/>
              <w:rPr>
                <w:b/>
                <w:bCs/>
                <w:color w:val="000000"/>
                <w:sz w:val="18"/>
                <w:szCs w:val="18"/>
              </w:rPr>
            </w:pPr>
          </w:p>
        </w:tc>
        <w:tc>
          <w:tcPr>
            <w:tcW w:w="428" w:type="dxa"/>
            <w:tcBorders>
              <w:top w:val="nil"/>
              <w:bottom w:val="nil"/>
            </w:tcBorders>
            <w:vAlign w:val="center"/>
          </w:tcPr>
          <w:p w:rsidR="00441546" w:rsidRPr="003767EA" w:rsidRDefault="00441546" w:rsidP="00441546">
            <w:pPr>
              <w:jc w:val="center"/>
              <w:rPr>
                <w:b/>
                <w:bCs/>
                <w:color w:val="000000"/>
                <w:sz w:val="18"/>
                <w:szCs w:val="18"/>
              </w:rPr>
            </w:pPr>
          </w:p>
        </w:tc>
        <w:tc>
          <w:tcPr>
            <w:tcW w:w="2083" w:type="dxa"/>
            <w:vAlign w:val="center"/>
          </w:tcPr>
          <w:p w:rsidR="00441546" w:rsidRPr="003767EA" w:rsidRDefault="00441546" w:rsidP="00441546">
            <w:pPr>
              <w:jc w:val="center"/>
              <w:rPr>
                <w:sz w:val="18"/>
                <w:szCs w:val="18"/>
              </w:rPr>
            </w:pPr>
            <w:r w:rsidRPr="003767EA">
              <w:rPr>
                <w:sz w:val="18"/>
                <w:szCs w:val="18"/>
              </w:rPr>
              <w:t>Диспетчер</w:t>
            </w:r>
          </w:p>
          <w:p w:rsidR="00441546" w:rsidRPr="003767EA" w:rsidRDefault="00441546" w:rsidP="00441546">
            <w:pPr>
              <w:jc w:val="center"/>
              <w:rPr>
                <w:sz w:val="18"/>
                <w:szCs w:val="18"/>
              </w:rPr>
            </w:pPr>
            <w:r w:rsidRPr="003767EA">
              <w:rPr>
                <w:sz w:val="18"/>
                <w:szCs w:val="18"/>
              </w:rPr>
              <w:t>ЕДДС</w:t>
            </w:r>
          </w:p>
          <w:p w:rsidR="00441546" w:rsidRPr="003767EA" w:rsidRDefault="00441546" w:rsidP="00441546">
            <w:pPr>
              <w:jc w:val="center"/>
              <w:rPr>
                <w:sz w:val="18"/>
                <w:szCs w:val="18"/>
              </w:rPr>
            </w:pPr>
            <w:r w:rsidRPr="003767EA">
              <w:rPr>
                <w:sz w:val="18"/>
                <w:szCs w:val="18"/>
              </w:rPr>
              <w:t>(оперативный дежурный)</w:t>
            </w:r>
          </w:p>
          <w:p w:rsidR="00441546" w:rsidRPr="003767EA" w:rsidRDefault="00441546" w:rsidP="00441546">
            <w:pPr>
              <w:jc w:val="center"/>
              <w:rPr>
                <w:b/>
                <w:bCs/>
                <w:color w:val="000000"/>
                <w:sz w:val="18"/>
                <w:szCs w:val="18"/>
              </w:rPr>
            </w:pPr>
          </w:p>
        </w:tc>
        <w:tc>
          <w:tcPr>
            <w:tcW w:w="559" w:type="dxa"/>
            <w:tcBorders>
              <w:top w:val="nil"/>
              <w:bottom w:val="nil"/>
            </w:tcBorders>
            <w:vAlign w:val="center"/>
          </w:tcPr>
          <w:p w:rsidR="00441546" w:rsidRPr="003767EA" w:rsidRDefault="00441546" w:rsidP="00441546">
            <w:pPr>
              <w:jc w:val="center"/>
              <w:rPr>
                <w:b/>
                <w:bCs/>
                <w:color w:val="000000"/>
                <w:sz w:val="18"/>
                <w:szCs w:val="18"/>
              </w:rPr>
            </w:pPr>
          </w:p>
        </w:tc>
        <w:tc>
          <w:tcPr>
            <w:tcW w:w="2017" w:type="dxa"/>
            <w:gridSpan w:val="2"/>
            <w:vAlign w:val="center"/>
          </w:tcPr>
          <w:p w:rsidR="00441546" w:rsidRPr="003767EA" w:rsidRDefault="00441546" w:rsidP="00441546">
            <w:pPr>
              <w:jc w:val="center"/>
              <w:rPr>
                <w:sz w:val="18"/>
                <w:szCs w:val="18"/>
              </w:rPr>
            </w:pPr>
            <w:r w:rsidRPr="003767EA">
              <w:rPr>
                <w:sz w:val="18"/>
                <w:szCs w:val="18"/>
              </w:rPr>
              <w:t>Диспетчер</w:t>
            </w:r>
          </w:p>
          <w:p w:rsidR="00441546" w:rsidRPr="003767EA" w:rsidRDefault="00441546" w:rsidP="00441546">
            <w:pPr>
              <w:jc w:val="center"/>
              <w:rPr>
                <w:sz w:val="18"/>
                <w:szCs w:val="18"/>
              </w:rPr>
            </w:pPr>
            <w:r w:rsidRPr="003767EA">
              <w:rPr>
                <w:sz w:val="18"/>
                <w:szCs w:val="18"/>
              </w:rPr>
              <w:t>ЕДДС</w:t>
            </w:r>
          </w:p>
          <w:p w:rsidR="00441546" w:rsidRPr="003767EA" w:rsidRDefault="00441546" w:rsidP="00441546">
            <w:pPr>
              <w:jc w:val="center"/>
              <w:rPr>
                <w:sz w:val="18"/>
                <w:szCs w:val="18"/>
              </w:rPr>
            </w:pPr>
            <w:r w:rsidRPr="003767EA">
              <w:rPr>
                <w:sz w:val="18"/>
                <w:szCs w:val="18"/>
              </w:rPr>
              <w:t>(оперативный дежурный)</w:t>
            </w:r>
          </w:p>
          <w:p w:rsidR="00441546" w:rsidRPr="003767EA" w:rsidRDefault="00441546" w:rsidP="00441546">
            <w:pPr>
              <w:jc w:val="center"/>
              <w:rPr>
                <w:b/>
                <w:bCs/>
                <w:color w:val="000000"/>
                <w:sz w:val="18"/>
                <w:szCs w:val="18"/>
              </w:rPr>
            </w:pPr>
          </w:p>
        </w:tc>
        <w:tc>
          <w:tcPr>
            <w:tcW w:w="467" w:type="dxa"/>
            <w:tcBorders>
              <w:top w:val="nil"/>
              <w:bottom w:val="nil"/>
            </w:tcBorders>
            <w:vAlign w:val="center"/>
          </w:tcPr>
          <w:p w:rsidR="00441546" w:rsidRPr="003767EA" w:rsidRDefault="00441546" w:rsidP="00441546">
            <w:pPr>
              <w:jc w:val="center"/>
              <w:rPr>
                <w:b/>
                <w:bCs/>
                <w:color w:val="000000"/>
                <w:sz w:val="18"/>
                <w:szCs w:val="18"/>
              </w:rPr>
            </w:pPr>
          </w:p>
        </w:tc>
        <w:tc>
          <w:tcPr>
            <w:tcW w:w="1925" w:type="dxa"/>
            <w:gridSpan w:val="2"/>
            <w:vAlign w:val="center"/>
          </w:tcPr>
          <w:p w:rsidR="00441546" w:rsidRPr="003767EA" w:rsidRDefault="00441546" w:rsidP="00441546">
            <w:pPr>
              <w:jc w:val="center"/>
              <w:rPr>
                <w:sz w:val="18"/>
                <w:szCs w:val="18"/>
              </w:rPr>
            </w:pPr>
            <w:r w:rsidRPr="003767EA">
              <w:rPr>
                <w:sz w:val="18"/>
                <w:szCs w:val="18"/>
              </w:rPr>
              <w:t>Диспетчер</w:t>
            </w:r>
          </w:p>
          <w:p w:rsidR="00441546" w:rsidRPr="003767EA" w:rsidRDefault="00441546" w:rsidP="00441546">
            <w:pPr>
              <w:jc w:val="center"/>
              <w:rPr>
                <w:sz w:val="18"/>
                <w:szCs w:val="18"/>
              </w:rPr>
            </w:pPr>
            <w:r w:rsidRPr="003767EA">
              <w:rPr>
                <w:sz w:val="18"/>
                <w:szCs w:val="18"/>
              </w:rPr>
              <w:t>ЕДДС</w:t>
            </w:r>
          </w:p>
          <w:p w:rsidR="00441546" w:rsidRPr="003767EA" w:rsidRDefault="00441546" w:rsidP="00441546">
            <w:pPr>
              <w:jc w:val="center"/>
              <w:rPr>
                <w:sz w:val="18"/>
                <w:szCs w:val="18"/>
              </w:rPr>
            </w:pPr>
            <w:r w:rsidRPr="003767EA">
              <w:rPr>
                <w:sz w:val="18"/>
                <w:szCs w:val="18"/>
              </w:rPr>
              <w:t>(оперативный дежурный)</w:t>
            </w:r>
          </w:p>
          <w:p w:rsidR="00441546" w:rsidRPr="003767EA" w:rsidRDefault="00441546" w:rsidP="00441546">
            <w:pPr>
              <w:jc w:val="center"/>
              <w:rPr>
                <w:b/>
                <w:bCs/>
                <w:color w:val="000000"/>
                <w:sz w:val="18"/>
                <w:szCs w:val="18"/>
              </w:rPr>
            </w:pPr>
          </w:p>
        </w:tc>
      </w:tr>
    </w:tbl>
    <w:p w:rsidR="00441546" w:rsidRDefault="00441546" w:rsidP="00441546">
      <w:pPr>
        <w:ind w:firstLine="709"/>
        <w:rPr>
          <w:color w:val="000000"/>
          <w:sz w:val="28"/>
          <w:szCs w:val="28"/>
        </w:rPr>
      </w:pPr>
    </w:p>
    <w:p w:rsidR="00441546" w:rsidRDefault="00441546" w:rsidP="00441546">
      <w:pPr>
        <w:tabs>
          <w:tab w:val="left" w:pos="3480"/>
        </w:tabs>
        <w:ind w:firstLine="709"/>
        <w:rPr>
          <w:color w:val="000000"/>
          <w:sz w:val="28"/>
          <w:szCs w:val="28"/>
        </w:rPr>
      </w:pPr>
      <w:r>
        <w:rPr>
          <w:color w:val="000000"/>
          <w:sz w:val="28"/>
          <w:szCs w:val="28"/>
        </w:rPr>
        <w:tab/>
        <w:t>______________________________</w:t>
      </w:r>
    </w:p>
    <w:p w:rsidR="00441546" w:rsidRDefault="00441546" w:rsidP="00441546">
      <w:pPr>
        <w:rPr>
          <w:color w:val="000000"/>
          <w:sz w:val="28"/>
          <w:szCs w:val="28"/>
        </w:rPr>
      </w:pPr>
    </w:p>
    <w:p w:rsidR="00441546" w:rsidRDefault="00441546" w:rsidP="00441546">
      <w:pPr>
        <w:rPr>
          <w:color w:val="000000"/>
          <w:sz w:val="28"/>
          <w:szCs w:val="28"/>
        </w:rPr>
      </w:pPr>
    </w:p>
    <w:p w:rsidR="00441546" w:rsidRDefault="00441546" w:rsidP="00441546">
      <w:pPr>
        <w:jc w:val="center"/>
      </w:pPr>
    </w:p>
    <w:p w:rsidR="00441546" w:rsidRDefault="00441546" w:rsidP="00441546">
      <w:pPr>
        <w:jc w:val="center"/>
      </w:pPr>
    </w:p>
    <w:p w:rsidR="00441546" w:rsidRDefault="00441546" w:rsidP="00441546">
      <w:pPr>
        <w:jc w:val="center"/>
      </w:pPr>
    </w:p>
    <w:p w:rsidR="00441546" w:rsidRDefault="00441546" w:rsidP="00441546">
      <w:pPr>
        <w:jc w:val="center"/>
      </w:pPr>
    </w:p>
    <w:p w:rsidR="00441546" w:rsidRPr="009F34BC" w:rsidRDefault="00441546" w:rsidP="00441546">
      <w:pPr>
        <w:ind w:right="-22" w:firstLine="709"/>
        <w:jc w:val="center"/>
        <w:rPr>
          <w:b/>
          <w:sz w:val="36"/>
          <w:lang w:val="en-US" w:eastAsia="ar-SA"/>
        </w:rPr>
      </w:pPr>
      <w:r>
        <w:rPr>
          <w:b/>
          <w:noProof/>
          <w:sz w:val="28"/>
        </w:rPr>
        <w:drawing>
          <wp:inline distT="0" distB="0" distL="0" distR="0" wp14:anchorId="367FE75A" wp14:editId="63DB359E">
            <wp:extent cx="457200" cy="542925"/>
            <wp:effectExtent l="0" t="0" r="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0" cy="542925"/>
                    </a:xfrm>
                    <a:prstGeom prst="rect">
                      <a:avLst/>
                    </a:prstGeom>
                    <a:solidFill>
                      <a:srgbClr val="FFFFFF"/>
                    </a:solidFill>
                    <a:ln>
                      <a:noFill/>
                    </a:ln>
                  </pic:spPr>
                </pic:pic>
              </a:graphicData>
            </a:graphic>
          </wp:inline>
        </w:drawing>
      </w:r>
    </w:p>
    <w:p w:rsidR="00441546" w:rsidRPr="009F34BC" w:rsidRDefault="00441546" w:rsidP="00441546">
      <w:pPr>
        <w:ind w:right="-22" w:firstLine="709"/>
        <w:jc w:val="center"/>
        <w:rPr>
          <w:b/>
          <w:sz w:val="36"/>
          <w:lang w:val="en-US" w:eastAsia="ar-SA"/>
        </w:rPr>
      </w:pPr>
    </w:p>
    <w:p w:rsidR="00441546" w:rsidRPr="009F34BC" w:rsidRDefault="00441546" w:rsidP="00441546">
      <w:pPr>
        <w:ind w:right="-22" w:firstLine="709"/>
        <w:jc w:val="center"/>
        <w:rPr>
          <w:b/>
          <w:sz w:val="18"/>
          <w:szCs w:val="18"/>
          <w:lang w:eastAsia="ar-SA"/>
        </w:rPr>
      </w:pPr>
      <w:r w:rsidRPr="009F34BC">
        <w:rPr>
          <w:b/>
          <w:sz w:val="18"/>
          <w:szCs w:val="18"/>
          <w:lang w:eastAsia="ar-SA"/>
        </w:rPr>
        <w:t>АДМИНИСТРАЦИЯ ОРЛОВСКОГО РАЙОНА</w:t>
      </w:r>
    </w:p>
    <w:p w:rsidR="00441546" w:rsidRPr="009F34BC" w:rsidRDefault="00441546" w:rsidP="00441546">
      <w:pPr>
        <w:ind w:right="-22" w:firstLine="709"/>
        <w:jc w:val="center"/>
        <w:rPr>
          <w:b/>
          <w:sz w:val="18"/>
          <w:szCs w:val="18"/>
          <w:lang w:eastAsia="ar-SA"/>
        </w:rPr>
      </w:pPr>
      <w:r w:rsidRPr="009F34BC">
        <w:rPr>
          <w:b/>
          <w:sz w:val="18"/>
          <w:szCs w:val="18"/>
          <w:lang w:eastAsia="ar-SA"/>
        </w:rPr>
        <w:t>КИРОВСКОЙ ОБЛАСТИ</w:t>
      </w:r>
    </w:p>
    <w:p w:rsidR="00441546" w:rsidRPr="009F34BC" w:rsidRDefault="00441546" w:rsidP="00441546">
      <w:pPr>
        <w:ind w:right="-22" w:firstLine="709"/>
        <w:jc w:val="center"/>
        <w:rPr>
          <w:b/>
          <w:sz w:val="18"/>
          <w:szCs w:val="18"/>
          <w:lang w:eastAsia="ar-SA"/>
        </w:rPr>
      </w:pPr>
    </w:p>
    <w:p w:rsidR="00441546" w:rsidRPr="009F34BC" w:rsidRDefault="00441546" w:rsidP="00441546">
      <w:pPr>
        <w:ind w:right="-22" w:firstLine="709"/>
        <w:jc w:val="center"/>
        <w:rPr>
          <w:b/>
          <w:sz w:val="18"/>
          <w:szCs w:val="18"/>
          <w:lang w:eastAsia="ar-SA"/>
        </w:rPr>
      </w:pPr>
      <w:r w:rsidRPr="009F34BC">
        <w:rPr>
          <w:b/>
          <w:sz w:val="18"/>
          <w:szCs w:val="18"/>
          <w:lang w:eastAsia="ar-SA"/>
        </w:rPr>
        <w:t>ПОСТАНОВЛЕНИЕ</w:t>
      </w:r>
    </w:p>
    <w:p w:rsidR="00441546" w:rsidRPr="009F34BC" w:rsidRDefault="00441546" w:rsidP="00441546">
      <w:pPr>
        <w:ind w:right="-22" w:firstLine="709"/>
        <w:jc w:val="center"/>
        <w:rPr>
          <w:sz w:val="18"/>
          <w:szCs w:val="18"/>
          <w:lang w:eastAsia="ar-SA"/>
        </w:rPr>
      </w:pPr>
    </w:p>
    <w:p w:rsidR="00441546" w:rsidRPr="009F34BC" w:rsidRDefault="00441546" w:rsidP="00441546">
      <w:pPr>
        <w:keepNext/>
        <w:tabs>
          <w:tab w:val="num" w:pos="0"/>
        </w:tabs>
        <w:ind w:right="-22"/>
        <w:jc w:val="center"/>
        <w:outlineLvl w:val="0"/>
        <w:rPr>
          <w:sz w:val="18"/>
          <w:szCs w:val="18"/>
          <w:lang w:eastAsia="ar-SA"/>
        </w:rPr>
      </w:pPr>
      <w:r w:rsidRPr="009F34BC">
        <w:rPr>
          <w:sz w:val="18"/>
          <w:szCs w:val="18"/>
          <w:lang w:eastAsia="ar-SA"/>
        </w:rPr>
        <w:t xml:space="preserve"> 14.10.2019        </w:t>
      </w:r>
      <w:r w:rsidRPr="009F34BC">
        <w:rPr>
          <w:sz w:val="18"/>
          <w:szCs w:val="18"/>
          <w:lang w:eastAsia="ar-SA"/>
        </w:rPr>
        <w:tab/>
      </w:r>
      <w:r w:rsidRPr="009F34BC">
        <w:rPr>
          <w:sz w:val="18"/>
          <w:szCs w:val="18"/>
          <w:lang w:eastAsia="ar-SA"/>
        </w:rPr>
        <w:tab/>
      </w:r>
      <w:r w:rsidRPr="009F34BC">
        <w:rPr>
          <w:sz w:val="18"/>
          <w:szCs w:val="18"/>
          <w:lang w:eastAsia="ar-SA"/>
        </w:rPr>
        <w:tab/>
      </w:r>
      <w:r w:rsidRPr="009F34BC">
        <w:rPr>
          <w:sz w:val="18"/>
          <w:szCs w:val="18"/>
          <w:lang w:eastAsia="ar-SA"/>
        </w:rPr>
        <w:tab/>
      </w:r>
      <w:r w:rsidRPr="009F34BC">
        <w:rPr>
          <w:sz w:val="18"/>
          <w:szCs w:val="18"/>
          <w:lang w:eastAsia="ar-SA"/>
        </w:rPr>
        <w:tab/>
      </w:r>
      <w:r w:rsidRPr="009F34BC">
        <w:rPr>
          <w:sz w:val="18"/>
          <w:szCs w:val="18"/>
          <w:lang w:eastAsia="ar-SA"/>
        </w:rPr>
        <w:tab/>
      </w:r>
      <w:r w:rsidRPr="009F34BC">
        <w:rPr>
          <w:sz w:val="18"/>
          <w:szCs w:val="18"/>
          <w:lang w:eastAsia="ar-SA"/>
        </w:rPr>
        <w:tab/>
      </w:r>
      <w:r w:rsidRPr="009F34BC">
        <w:rPr>
          <w:sz w:val="18"/>
          <w:szCs w:val="18"/>
          <w:lang w:eastAsia="ar-SA"/>
        </w:rPr>
        <w:tab/>
        <w:t>№ 580-п</w:t>
      </w:r>
    </w:p>
    <w:p w:rsidR="00441546" w:rsidRPr="009F34BC" w:rsidRDefault="00441546" w:rsidP="00441546">
      <w:pPr>
        <w:ind w:right="-22" w:firstLine="709"/>
        <w:jc w:val="center"/>
        <w:rPr>
          <w:sz w:val="18"/>
          <w:szCs w:val="18"/>
          <w:lang w:eastAsia="ar-SA"/>
        </w:rPr>
      </w:pPr>
      <w:r w:rsidRPr="009F34BC">
        <w:rPr>
          <w:sz w:val="18"/>
          <w:szCs w:val="18"/>
          <w:lang w:eastAsia="ar-SA"/>
        </w:rPr>
        <w:t>г. Орлов</w:t>
      </w:r>
    </w:p>
    <w:p w:rsidR="00441546" w:rsidRPr="009F34BC" w:rsidRDefault="00441546" w:rsidP="00441546">
      <w:pPr>
        <w:ind w:right="-22" w:firstLine="709"/>
        <w:jc w:val="both"/>
        <w:rPr>
          <w:sz w:val="18"/>
          <w:szCs w:val="18"/>
          <w:lang w:eastAsia="ar-SA"/>
        </w:rPr>
      </w:pPr>
    </w:p>
    <w:p w:rsidR="00441546" w:rsidRPr="009F34BC" w:rsidRDefault="00441546" w:rsidP="00441546">
      <w:pPr>
        <w:widowControl w:val="0"/>
        <w:suppressAutoHyphens/>
        <w:autoSpaceDE w:val="0"/>
        <w:ind w:firstLine="709"/>
        <w:jc w:val="center"/>
        <w:rPr>
          <w:rFonts w:eastAsia="Arial"/>
          <w:b/>
          <w:bCs/>
          <w:sz w:val="18"/>
          <w:szCs w:val="18"/>
          <w:lang w:eastAsia="ar-SA"/>
        </w:rPr>
      </w:pPr>
      <w:r w:rsidRPr="009F34BC">
        <w:rPr>
          <w:rFonts w:eastAsia="Arial"/>
          <w:b/>
          <w:bCs/>
          <w:sz w:val="18"/>
          <w:szCs w:val="18"/>
          <w:lang w:eastAsia="ar-SA"/>
        </w:rPr>
        <w:t xml:space="preserve">О внесении изменений в </w:t>
      </w:r>
      <w:r w:rsidRPr="009F34BC">
        <w:rPr>
          <w:rFonts w:eastAsia="Arial"/>
          <w:b/>
          <w:sz w:val="18"/>
          <w:szCs w:val="18"/>
          <w:lang w:eastAsia="ar-SA"/>
        </w:rPr>
        <w:t>муниципальную программу «Энергосбережение и повышение энергетической эффективности в Орловском районе» на 2014 - 2021 годы</w:t>
      </w:r>
    </w:p>
    <w:p w:rsidR="00441546" w:rsidRPr="009F34BC" w:rsidRDefault="00441546" w:rsidP="00441546">
      <w:pPr>
        <w:ind w:firstLine="709"/>
        <w:jc w:val="center"/>
        <w:rPr>
          <w:b/>
          <w:sz w:val="18"/>
          <w:szCs w:val="18"/>
          <w:lang w:eastAsia="ar-SA"/>
        </w:rPr>
      </w:pPr>
    </w:p>
    <w:p w:rsidR="00441546" w:rsidRPr="009F34BC" w:rsidRDefault="00441546" w:rsidP="00441546">
      <w:pPr>
        <w:autoSpaceDE w:val="0"/>
        <w:autoSpaceDN w:val="0"/>
        <w:adjustRightInd w:val="0"/>
        <w:ind w:firstLine="709"/>
        <w:jc w:val="both"/>
        <w:rPr>
          <w:sz w:val="18"/>
          <w:szCs w:val="18"/>
          <w:lang w:eastAsia="ar-SA"/>
        </w:rPr>
      </w:pPr>
      <w:r w:rsidRPr="009F34BC">
        <w:rPr>
          <w:bCs/>
          <w:sz w:val="18"/>
          <w:szCs w:val="18"/>
        </w:rPr>
        <w:t>В целях приведения муниципальной программы</w:t>
      </w:r>
      <w:r w:rsidRPr="009F34BC">
        <w:rPr>
          <w:sz w:val="18"/>
          <w:szCs w:val="18"/>
          <w:lang w:eastAsia="ar-SA"/>
        </w:rPr>
        <w:t xml:space="preserve"> </w:t>
      </w:r>
      <w:r w:rsidRPr="009F34BC">
        <w:rPr>
          <w:bCs/>
          <w:sz w:val="18"/>
          <w:szCs w:val="18"/>
          <w:lang w:eastAsia="ar-SA"/>
        </w:rPr>
        <w:t>«</w:t>
      </w:r>
      <w:r w:rsidRPr="009F34BC">
        <w:rPr>
          <w:sz w:val="18"/>
          <w:szCs w:val="18"/>
          <w:lang w:eastAsia="ar-SA"/>
        </w:rPr>
        <w:t xml:space="preserve">Энергосбережение и повышение энергетической эффективности в Орловском районе» на 2014 - 2021 годы»  </w:t>
      </w:r>
      <w:r w:rsidRPr="009F34BC">
        <w:rPr>
          <w:bCs/>
          <w:sz w:val="18"/>
          <w:szCs w:val="18"/>
        </w:rPr>
        <w:t>в соответствие с действующим законодательством</w:t>
      </w:r>
      <w:r w:rsidRPr="009F34BC">
        <w:rPr>
          <w:sz w:val="18"/>
          <w:szCs w:val="18"/>
          <w:lang w:eastAsia="ar-SA"/>
        </w:rPr>
        <w:t xml:space="preserve"> администрация Орловского района ПОСТАНОВЛЯЕТ:</w:t>
      </w:r>
    </w:p>
    <w:p w:rsidR="00441546" w:rsidRPr="009F34BC" w:rsidRDefault="00441546" w:rsidP="00441546">
      <w:pPr>
        <w:numPr>
          <w:ilvl w:val="0"/>
          <w:numId w:val="3"/>
        </w:numPr>
        <w:ind w:firstLine="709"/>
        <w:jc w:val="both"/>
        <w:rPr>
          <w:color w:val="000000"/>
          <w:sz w:val="18"/>
          <w:szCs w:val="18"/>
        </w:rPr>
      </w:pPr>
      <w:r w:rsidRPr="009F34BC">
        <w:rPr>
          <w:sz w:val="18"/>
          <w:szCs w:val="18"/>
          <w:lang w:eastAsia="ar-SA"/>
        </w:rPr>
        <w:t>Внести следующие изменения постановление администрации Орловского района от 15.11.2013 № 781 «Об утверждении Муниципальной программы «Энергосбережение и повышение энергетической эффективности в Орловском районе» на 2014 - 2021 годы», (далее - Постановление):</w:t>
      </w:r>
    </w:p>
    <w:p w:rsidR="00441546" w:rsidRPr="009F34BC" w:rsidRDefault="00441546" w:rsidP="00441546">
      <w:pPr>
        <w:ind w:firstLine="709"/>
        <w:jc w:val="both"/>
        <w:rPr>
          <w:bCs/>
          <w:sz w:val="18"/>
          <w:szCs w:val="18"/>
        </w:rPr>
      </w:pPr>
      <w:r w:rsidRPr="009F34BC">
        <w:rPr>
          <w:bCs/>
          <w:sz w:val="18"/>
          <w:szCs w:val="18"/>
        </w:rPr>
        <w:t>1.1. Изменить название Постановления на следующее: «</w:t>
      </w:r>
      <w:r w:rsidRPr="009F34BC">
        <w:rPr>
          <w:sz w:val="18"/>
          <w:szCs w:val="18"/>
          <w:lang w:eastAsia="ar-SA"/>
        </w:rPr>
        <w:t xml:space="preserve">Об утверждении Муниципальной программы </w:t>
      </w:r>
      <w:r w:rsidRPr="009F34BC">
        <w:rPr>
          <w:bCs/>
          <w:sz w:val="18"/>
          <w:szCs w:val="18"/>
          <w:lang w:eastAsia="ar-SA"/>
        </w:rPr>
        <w:t>«</w:t>
      </w:r>
      <w:r w:rsidRPr="009F34BC">
        <w:rPr>
          <w:sz w:val="18"/>
          <w:szCs w:val="18"/>
          <w:lang w:eastAsia="ar-SA"/>
        </w:rPr>
        <w:t>Энергосбережение и повышение энергетической эффективности в Орловском районе» на 2014 - 2022 годы</w:t>
      </w:r>
      <w:r w:rsidRPr="009F34BC">
        <w:rPr>
          <w:bCs/>
          <w:sz w:val="18"/>
          <w:szCs w:val="18"/>
        </w:rPr>
        <w:t>».</w:t>
      </w:r>
    </w:p>
    <w:p w:rsidR="00441546" w:rsidRPr="009F34BC" w:rsidRDefault="00441546" w:rsidP="00441546">
      <w:pPr>
        <w:ind w:firstLine="709"/>
        <w:jc w:val="both"/>
        <w:rPr>
          <w:bCs/>
          <w:sz w:val="18"/>
          <w:szCs w:val="18"/>
        </w:rPr>
      </w:pPr>
      <w:r w:rsidRPr="009F34BC">
        <w:rPr>
          <w:bCs/>
          <w:sz w:val="18"/>
          <w:szCs w:val="18"/>
        </w:rPr>
        <w:t>1.2. В пункте 1 Постановления слова «на 2014-2021» заменить словами «на 2014-2022».</w:t>
      </w:r>
    </w:p>
    <w:p w:rsidR="00441546" w:rsidRPr="009F34BC" w:rsidRDefault="00441546" w:rsidP="00441546">
      <w:pPr>
        <w:ind w:firstLine="709"/>
        <w:jc w:val="both"/>
        <w:rPr>
          <w:bCs/>
          <w:sz w:val="18"/>
          <w:szCs w:val="18"/>
        </w:rPr>
      </w:pPr>
      <w:r w:rsidRPr="009F34BC">
        <w:rPr>
          <w:bCs/>
          <w:sz w:val="18"/>
          <w:szCs w:val="18"/>
        </w:rPr>
        <w:lastRenderedPageBreak/>
        <w:t xml:space="preserve">1.3. </w:t>
      </w:r>
      <w:r w:rsidRPr="009F34BC">
        <w:rPr>
          <w:sz w:val="18"/>
          <w:szCs w:val="18"/>
          <w:lang w:eastAsia="ar-SA"/>
        </w:rPr>
        <w:t>Муниципальную программу «Энергосбережение и повышение энергетической эффективности в Орловском районе» на 2014 - 2022 годы изложить в новой редакции согласно приложению.</w:t>
      </w:r>
    </w:p>
    <w:p w:rsidR="00441546" w:rsidRPr="009F34BC" w:rsidRDefault="00441546" w:rsidP="00441546">
      <w:pPr>
        <w:keepNext/>
        <w:numPr>
          <w:ilvl w:val="0"/>
          <w:numId w:val="3"/>
        </w:numPr>
        <w:suppressAutoHyphens/>
        <w:ind w:firstLine="709"/>
        <w:jc w:val="both"/>
        <w:rPr>
          <w:rFonts w:eastAsia="Arial"/>
          <w:sz w:val="18"/>
          <w:szCs w:val="18"/>
          <w:lang w:val="x-none" w:eastAsia="ar-SA"/>
        </w:rPr>
      </w:pPr>
      <w:r w:rsidRPr="009F34BC">
        <w:rPr>
          <w:rFonts w:eastAsia="Arial"/>
          <w:sz w:val="18"/>
          <w:szCs w:val="18"/>
          <w:lang w:val="x-none" w:eastAsia="ar-SA"/>
        </w:rPr>
        <w:t>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441546" w:rsidRPr="009F34BC" w:rsidRDefault="00441546" w:rsidP="00441546">
      <w:pPr>
        <w:numPr>
          <w:ilvl w:val="0"/>
          <w:numId w:val="3"/>
        </w:numPr>
        <w:ind w:firstLine="709"/>
        <w:jc w:val="both"/>
        <w:rPr>
          <w:rFonts w:eastAsia="Arial"/>
          <w:sz w:val="18"/>
          <w:szCs w:val="18"/>
          <w:lang w:eastAsia="ar-SA"/>
        </w:rPr>
      </w:pPr>
      <w:proofErr w:type="gramStart"/>
      <w:r w:rsidRPr="009F34BC">
        <w:rPr>
          <w:sz w:val="18"/>
          <w:szCs w:val="18"/>
        </w:rPr>
        <w:t>Контроль за</w:t>
      </w:r>
      <w:proofErr w:type="gramEnd"/>
      <w:r w:rsidRPr="009F34BC">
        <w:rPr>
          <w:sz w:val="18"/>
          <w:szCs w:val="18"/>
        </w:rPr>
        <w:t xml:space="preserve"> исполнением настоящего постановления оставляю за собой.</w:t>
      </w:r>
    </w:p>
    <w:p w:rsidR="00441546" w:rsidRPr="009F34BC" w:rsidRDefault="00441546" w:rsidP="00441546">
      <w:pPr>
        <w:numPr>
          <w:ilvl w:val="0"/>
          <w:numId w:val="3"/>
        </w:numPr>
        <w:ind w:firstLine="709"/>
        <w:rPr>
          <w:sz w:val="18"/>
          <w:szCs w:val="18"/>
          <w:lang w:eastAsia="ar-SA"/>
        </w:rPr>
      </w:pPr>
      <w:r w:rsidRPr="009F34BC">
        <w:rPr>
          <w:sz w:val="18"/>
          <w:szCs w:val="18"/>
          <w:lang w:eastAsia="ar-SA"/>
        </w:rPr>
        <w:t>Постановление вступает в силу с момента опубликования.</w:t>
      </w:r>
    </w:p>
    <w:p w:rsidR="00441546" w:rsidRPr="009F34BC" w:rsidRDefault="00441546" w:rsidP="00441546">
      <w:pPr>
        <w:keepNext/>
        <w:jc w:val="center"/>
        <w:rPr>
          <w:rFonts w:ascii="Arial" w:eastAsia="Lucida Sans Unicode" w:hAnsi="Arial"/>
          <w:i/>
          <w:iCs/>
          <w:sz w:val="18"/>
          <w:szCs w:val="18"/>
          <w:lang w:val="x-none" w:eastAsia="ar-SA"/>
        </w:rPr>
      </w:pPr>
    </w:p>
    <w:p w:rsidR="00441546" w:rsidRPr="009F34BC" w:rsidRDefault="00441546" w:rsidP="00441546">
      <w:pPr>
        <w:rPr>
          <w:sz w:val="18"/>
          <w:szCs w:val="18"/>
          <w:lang w:eastAsia="ar-SA"/>
        </w:rPr>
      </w:pPr>
    </w:p>
    <w:p w:rsidR="00441546" w:rsidRPr="009F34BC" w:rsidRDefault="00441546" w:rsidP="00441546">
      <w:pPr>
        <w:rPr>
          <w:sz w:val="18"/>
          <w:szCs w:val="18"/>
          <w:lang w:eastAsia="ar-SA"/>
        </w:rPr>
      </w:pPr>
      <w:r w:rsidRPr="009F34BC">
        <w:rPr>
          <w:sz w:val="18"/>
          <w:szCs w:val="18"/>
          <w:lang w:eastAsia="ar-SA"/>
        </w:rPr>
        <w:t xml:space="preserve">Глава администрации </w:t>
      </w:r>
    </w:p>
    <w:p w:rsidR="00441546" w:rsidRPr="009F34BC" w:rsidRDefault="00441546" w:rsidP="00441546">
      <w:pPr>
        <w:rPr>
          <w:sz w:val="18"/>
          <w:szCs w:val="18"/>
          <w:lang w:eastAsia="ar-SA"/>
        </w:rPr>
      </w:pPr>
      <w:r w:rsidRPr="009F34BC">
        <w:rPr>
          <w:sz w:val="18"/>
          <w:szCs w:val="18"/>
          <w:lang w:eastAsia="ar-SA"/>
        </w:rPr>
        <w:t>Орловского района</w:t>
      </w:r>
      <w:r w:rsidRPr="009F34BC">
        <w:rPr>
          <w:sz w:val="18"/>
          <w:szCs w:val="18"/>
          <w:lang w:eastAsia="ar-SA"/>
        </w:rPr>
        <w:tab/>
      </w:r>
      <w:r w:rsidRPr="009F34BC">
        <w:rPr>
          <w:sz w:val="18"/>
          <w:szCs w:val="18"/>
          <w:lang w:eastAsia="ar-SA"/>
        </w:rPr>
        <w:tab/>
      </w:r>
      <w:r w:rsidRPr="009F34BC">
        <w:rPr>
          <w:sz w:val="18"/>
          <w:szCs w:val="18"/>
        </w:rPr>
        <w:t>С.С. Целищев</w:t>
      </w:r>
    </w:p>
    <w:p w:rsidR="00441546" w:rsidRPr="009F34BC" w:rsidRDefault="00441546" w:rsidP="00441546">
      <w:pPr>
        <w:keepNext/>
        <w:spacing w:before="240" w:after="120"/>
        <w:jc w:val="center"/>
        <w:rPr>
          <w:rFonts w:ascii="Arial" w:eastAsia="Lucida Sans Unicode" w:hAnsi="Arial"/>
          <w:i/>
          <w:iCs/>
          <w:sz w:val="18"/>
          <w:szCs w:val="18"/>
          <w:lang w:eastAsia="ar-SA"/>
        </w:rPr>
      </w:pPr>
    </w:p>
    <w:p w:rsidR="00441546" w:rsidRPr="009F34BC" w:rsidRDefault="00441546" w:rsidP="00441546">
      <w:pPr>
        <w:jc w:val="both"/>
        <w:rPr>
          <w:sz w:val="18"/>
          <w:szCs w:val="18"/>
          <w:lang w:eastAsia="ar-SA"/>
        </w:rPr>
      </w:pPr>
      <w:r w:rsidRPr="009F34BC">
        <w:rPr>
          <w:sz w:val="18"/>
          <w:szCs w:val="18"/>
          <w:lang w:eastAsia="ar-SA"/>
        </w:rPr>
        <w:br w:type="page"/>
      </w:r>
    </w:p>
    <w:p w:rsidR="00441546" w:rsidRPr="009F34BC" w:rsidRDefault="00441546" w:rsidP="00441546">
      <w:pPr>
        <w:ind w:right="-22" w:firstLine="709"/>
        <w:jc w:val="right"/>
        <w:rPr>
          <w:sz w:val="18"/>
          <w:szCs w:val="18"/>
          <w:lang w:eastAsia="ar-SA"/>
        </w:rPr>
      </w:pPr>
      <w:r w:rsidRPr="009F34BC">
        <w:rPr>
          <w:sz w:val="18"/>
          <w:szCs w:val="18"/>
          <w:lang w:eastAsia="ar-SA"/>
        </w:rPr>
        <w:lastRenderedPageBreak/>
        <w:t xml:space="preserve">Приложение </w:t>
      </w:r>
    </w:p>
    <w:p w:rsidR="00441546" w:rsidRPr="009F34BC" w:rsidRDefault="00441546" w:rsidP="00441546">
      <w:pPr>
        <w:jc w:val="right"/>
        <w:rPr>
          <w:sz w:val="18"/>
          <w:szCs w:val="18"/>
          <w:lang w:eastAsia="ar-SA"/>
        </w:rPr>
      </w:pPr>
      <w:r w:rsidRPr="009F34BC">
        <w:rPr>
          <w:sz w:val="18"/>
          <w:szCs w:val="18"/>
          <w:lang w:eastAsia="ar-SA"/>
        </w:rPr>
        <w:t xml:space="preserve">к постановлению администрации </w:t>
      </w:r>
    </w:p>
    <w:p w:rsidR="00441546" w:rsidRPr="009F34BC" w:rsidRDefault="00441546" w:rsidP="00441546">
      <w:pPr>
        <w:jc w:val="right"/>
        <w:rPr>
          <w:sz w:val="18"/>
          <w:szCs w:val="18"/>
          <w:lang w:eastAsia="ar-SA"/>
        </w:rPr>
      </w:pPr>
      <w:r w:rsidRPr="009F34BC">
        <w:rPr>
          <w:sz w:val="18"/>
          <w:szCs w:val="18"/>
          <w:lang w:eastAsia="ar-SA"/>
        </w:rPr>
        <w:t>Орловского района</w:t>
      </w:r>
    </w:p>
    <w:p w:rsidR="00441546" w:rsidRPr="009F34BC" w:rsidRDefault="00441546" w:rsidP="00441546">
      <w:pPr>
        <w:jc w:val="right"/>
        <w:rPr>
          <w:sz w:val="18"/>
          <w:szCs w:val="18"/>
          <w:lang w:eastAsia="ar-SA"/>
        </w:rPr>
      </w:pPr>
      <w:r w:rsidRPr="009F34BC">
        <w:rPr>
          <w:sz w:val="18"/>
          <w:szCs w:val="18"/>
          <w:lang w:eastAsia="ar-SA"/>
        </w:rPr>
        <w:t>от 14.10.2019 № 580-п</w:t>
      </w:r>
    </w:p>
    <w:p w:rsidR="00441546" w:rsidRPr="009F34BC" w:rsidRDefault="00441546" w:rsidP="00441546">
      <w:pPr>
        <w:ind w:left="5103" w:firstLine="709"/>
        <w:rPr>
          <w:sz w:val="18"/>
          <w:szCs w:val="18"/>
          <w:lang w:eastAsia="ar-SA"/>
        </w:rPr>
      </w:pPr>
    </w:p>
    <w:p w:rsidR="00441546" w:rsidRPr="009F34BC" w:rsidRDefault="00441546" w:rsidP="00441546">
      <w:pPr>
        <w:widowControl w:val="0"/>
        <w:tabs>
          <w:tab w:val="left" w:pos="23814"/>
        </w:tabs>
        <w:autoSpaceDE w:val="0"/>
        <w:ind w:left="1134" w:right="990"/>
        <w:jc w:val="center"/>
        <w:rPr>
          <w:rFonts w:eastAsia="Arial"/>
          <w:bCs/>
          <w:sz w:val="18"/>
          <w:szCs w:val="18"/>
          <w:lang w:eastAsia="ar-SA"/>
        </w:rPr>
      </w:pPr>
      <w:r w:rsidRPr="009F34BC">
        <w:rPr>
          <w:rFonts w:eastAsia="Arial"/>
          <w:sz w:val="18"/>
          <w:szCs w:val="18"/>
          <w:lang w:eastAsia="ar-SA"/>
        </w:rPr>
        <w:t>Муниципальная программа</w:t>
      </w:r>
      <w:r w:rsidRPr="009F34BC">
        <w:rPr>
          <w:rFonts w:eastAsia="Arial"/>
          <w:bCs/>
          <w:sz w:val="18"/>
          <w:szCs w:val="18"/>
          <w:lang w:eastAsia="ar-SA"/>
        </w:rPr>
        <w:t xml:space="preserve"> </w:t>
      </w:r>
    </w:p>
    <w:p w:rsidR="00441546" w:rsidRPr="009F34BC" w:rsidRDefault="00441546" w:rsidP="00441546">
      <w:pPr>
        <w:widowControl w:val="0"/>
        <w:tabs>
          <w:tab w:val="left" w:pos="23814"/>
        </w:tabs>
        <w:autoSpaceDE w:val="0"/>
        <w:ind w:left="1134" w:right="990"/>
        <w:jc w:val="center"/>
        <w:rPr>
          <w:rFonts w:eastAsia="Arial"/>
          <w:sz w:val="18"/>
          <w:szCs w:val="18"/>
          <w:lang w:eastAsia="ar-SA"/>
        </w:rPr>
      </w:pPr>
      <w:r w:rsidRPr="009F34BC">
        <w:rPr>
          <w:rFonts w:eastAsia="Arial"/>
          <w:bCs/>
          <w:sz w:val="18"/>
          <w:szCs w:val="18"/>
          <w:lang w:eastAsia="ar-SA"/>
        </w:rPr>
        <w:t>«</w:t>
      </w:r>
      <w:bookmarkStart w:id="2" w:name="OLE_LINK3"/>
      <w:bookmarkStart w:id="3" w:name="OLE_LINK4"/>
      <w:r w:rsidRPr="009F34BC">
        <w:rPr>
          <w:rFonts w:eastAsia="Arial"/>
          <w:bCs/>
          <w:sz w:val="18"/>
          <w:szCs w:val="18"/>
          <w:lang w:eastAsia="ar-SA"/>
        </w:rPr>
        <w:t xml:space="preserve">Энергосбережение и повышение энергетической эффективности в Орловском районе» </w:t>
      </w:r>
      <w:r w:rsidRPr="009F34BC">
        <w:rPr>
          <w:rFonts w:eastAsia="Arial"/>
          <w:sz w:val="18"/>
          <w:szCs w:val="18"/>
          <w:lang w:eastAsia="ar-SA"/>
        </w:rPr>
        <w:t>на 2014 - 2021 годы</w:t>
      </w:r>
      <w:bookmarkEnd w:id="2"/>
      <w:bookmarkEnd w:id="3"/>
    </w:p>
    <w:p w:rsidR="00441546" w:rsidRPr="009F34BC" w:rsidRDefault="00441546" w:rsidP="00441546">
      <w:pPr>
        <w:widowControl w:val="0"/>
        <w:tabs>
          <w:tab w:val="left" w:pos="23814"/>
        </w:tabs>
        <w:autoSpaceDE w:val="0"/>
        <w:ind w:left="1134" w:right="990"/>
        <w:jc w:val="center"/>
        <w:rPr>
          <w:rFonts w:eastAsia="Arial"/>
          <w:sz w:val="18"/>
          <w:szCs w:val="18"/>
          <w:lang w:eastAsia="ar-SA"/>
        </w:rPr>
      </w:pPr>
    </w:p>
    <w:p w:rsidR="00441546" w:rsidRPr="009F34BC" w:rsidRDefault="00441546" w:rsidP="00441546">
      <w:pPr>
        <w:widowControl w:val="0"/>
        <w:tabs>
          <w:tab w:val="left" w:pos="23814"/>
        </w:tabs>
        <w:autoSpaceDE w:val="0"/>
        <w:ind w:left="1134" w:right="990"/>
        <w:jc w:val="center"/>
        <w:rPr>
          <w:rFonts w:eastAsia="Arial CYR"/>
          <w:sz w:val="18"/>
          <w:szCs w:val="18"/>
          <w:lang w:eastAsia="ar-SA"/>
        </w:rPr>
      </w:pPr>
      <w:r w:rsidRPr="009F34BC">
        <w:rPr>
          <w:rFonts w:eastAsia="Arial CYR"/>
          <w:sz w:val="18"/>
          <w:szCs w:val="18"/>
          <w:lang w:eastAsia="ar-SA"/>
        </w:rPr>
        <w:t>ПАСПОРТ</w:t>
      </w:r>
    </w:p>
    <w:p w:rsidR="00441546" w:rsidRPr="009F34BC" w:rsidRDefault="00441546" w:rsidP="00441546">
      <w:pPr>
        <w:widowControl w:val="0"/>
        <w:tabs>
          <w:tab w:val="left" w:pos="23814"/>
        </w:tabs>
        <w:autoSpaceDE w:val="0"/>
        <w:ind w:left="1134" w:right="990"/>
        <w:jc w:val="center"/>
        <w:rPr>
          <w:rFonts w:eastAsia="Arial"/>
          <w:b/>
          <w:bCs/>
          <w:sz w:val="18"/>
          <w:szCs w:val="18"/>
          <w:lang w:eastAsia="ar-SA"/>
        </w:rPr>
      </w:pPr>
      <w:r w:rsidRPr="009F34BC">
        <w:rPr>
          <w:rFonts w:eastAsia="Arial"/>
          <w:bCs/>
          <w:sz w:val="18"/>
          <w:szCs w:val="18"/>
          <w:lang w:eastAsia="ar-SA"/>
        </w:rPr>
        <w:t xml:space="preserve"> Муниципальной программы «Энергосбережение и повышение энергетической эффективности в Орловском районе» </w:t>
      </w:r>
      <w:r w:rsidRPr="009F34BC">
        <w:rPr>
          <w:rFonts w:eastAsia="Arial"/>
          <w:sz w:val="18"/>
          <w:szCs w:val="18"/>
          <w:lang w:eastAsia="ar-SA"/>
        </w:rPr>
        <w:t>на 2014 - 2022 годы</w:t>
      </w:r>
    </w:p>
    <w:p w:rsidR="00441546" w:rsidRPr="009F34BC" w:rsidRDefault="00441546" w:rsidP="00441546">
      <w:pPr>
        <w:autoSpaceDE w:val="0"/>
        <w:jc w:val="center"/>
        <w:rPr>
          <w:rFonts w:eastAsia="Arial CYR"/>
          <w:b/>
          <w:bCs/>
          <w:sz w:val="18"/>
          <w:szCs w:val="1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2"/>
        <w:gridCol w:w="5769"/>
      </w:tblGrid>
      <w:tr w:rsidR="00441546" w:rsidRPr="009F34BC" w:rsidTr="00441546">
        <w:trPr>
          <w:trHeight w:val="792"/>
        </w:trPr>
        <w:tc>
          <w:tcPr>
            <w:tcW w:w="3828" w:type="dxa"/>
          </w:tcPr>
          <w:p w:rsidR="00441546" w:rsidRPr="009F34BC" w:rsidRDefault="00441546" w:rsidP="00441546">
            <w:pPr>
              <w:rPr>
                <w:sz w:val="18"/>
                <w:szCs w:val="18"/>
              </w:rPr>
            </w:pPr>
            <w:r w:rsidRPr="009F34BC">
              <w:rPr>
                <w:sz w:val="18"/>
                <w:szCs w:val="18"/>
              </w:rPr>
              <w:t xml:space="preserve">Ответственный исполнитель </w:t>
            </w:r>
          </w:p>
          <w:p w:rsidR="00441546" w:rsidRPr="009F34BC" w:rsidRDefault="00441546" w:rsidP="00441546">
            <w:pPr>
              <w:rPr>
                <w:sz w:val="18"/>
                <w:szCs w:val="18"/>
              </w:rPr>
            </w:pPr>
            <w:r w:rsidRPr="009F34BC">
              <w:rPr>
                <w:snapToGrid w:val="0"/>
                <w:sz w:val="18"/>
                <w:szCs w:val="18"/>
                <w:lang w:eastAsia="ar-SA"/>
              </w:rPr>
              <w:t>Муниципальной</w:t>
            </w:r>
            <w:r w:rsidRPr="009F34BC">
              <w:rPr>
                <w:sz w:val="18"/>
                <w:szCs w:val="18"/>
              </w:rPr>
              <w:t xml:space="preserve"> программы</w:t>
            </w:r>
          </w:p>
        </w:tc>
        <w:tc>
          <w:tcPr>
            <w:tcW w:w="5778" w:type="dxa"/>
          </w:tcPr>
          <w:p w:rsidR="00441546" w:rsidRPr="009F34BC" w:rsidRDefault="00441546" w:rsidP="00441546">
            <w:pPr>
              <w:rPr>
                <w:sz w:val="18"/>
                <w:szCs w:val="18"/>
              </w:rPr>
            </w:pPr>
            <w:r w:rsidRPr="009F34BC">
              <w:rPr>
                <w:snapToGrid w:val="0"/>
                <w:sz w:val="18"/>
                <w:szCs w:val="18"/>
                <w:lang w:eastAsia="ar-SA"/>
              </w:rPr>
              <w:t>Администрация Орловского района Кировской области</w:t>
            </w:r>
          </w:p>
        </w:tc>
      </w:tr>
      <w:tr w:rsidR="00441546" w:rsidRPr="009F34BC" w:rsidTr="00441546">
        <w:tc>
          <w:tcPr>
            <w:tcW w:w="3828" w:type="dxa"/>
          </w:tcPr>
          <w:p w:rsidR="00441546" w:rsidRPr="009F34BC" w:rsidRDefault="00441546" w:rsidP="00441546">
            <w:pPr>
              <w:rPr>
                <w:sz w:val="18"/>
                <w:szCs w:val="18"/>
              </w:rPr>
            </w:pPr>
            <w:r w:rsidRPr="009F34BC">
              <w:rPr>
                <w:sz w:val="18"/>
                <w:szCs w:val="18"/>
              </w:rPr>
              <w:t xml:space="preserve">Соисполнители </w:t>
            </w:r>
            <w:r w:rsidRPr="009F34BC">
              <w:rPr>
                <w:snapToGrid w:val="0"/>
                <w:sz w:val="18"/>
                <w:szCs w:val="18"/>
                <w:lang w:eastAsia="ar-SA"/>
              </w:rPr>
              <w:t>муниципальной</w:t>
            </w:r>
            <w:r w:rsidRPr="009F34BC">
              <w:rPr>
                <w:sz w:val="18"/>
                <w:szCs w:val="18"/>
              </w:rPr>
              <w:t xml:space="preserve"> программы</w:t>
            </w:r>
          </w:p>
        </w:tc>
        <w:tc>
          <w:tcPr>
            <w:tcW w:w="5778" w:type="dxa"/>
          </w:tcPr>
          <w:p w:rsidR="00441546" w:rsidRPr="009F34BC" w:rsidRDefault="00441546" w:rsidP="00441546">
            <w:pPr>
              <w:jc w:val="both"/>
              <w:rPr>
                <w:sz w:val="18"/>
                <w:szCs w:val="18"/>
              </w:rPr>
            </w:pPr>
            <w:r w:rsidRPr="009F34BC">
              <w:rPr>
                <w:sz w:val="18"/>
                <w:szCs w:val="18"/>
              </w:rPr>
              <w:t>Органы местного самоуправления, организации, осуществляющие регулируемые виды деятельности организации, управляющие компании, бюджетные учреждения, прочие потребители энергоресурсов</w:t>
            </w:r>
          </w:p>
        </w:tc>
      </w:tr>
      <w:tr w:rsidR="00441546" w:rsidRPr="009F34BC" w:rsidTr="00441546">
        <w:tc>
          <w:tcPr>
            <w:tcW w:w="3828" w:type="dxa"/>
          </w:tcPr>
          <w:p w:rsidR="00441546" w:rsidRPr="009F34BC" w:rsidRDefault="00441546" w:rsidP="00441546">
            <w:pPr>
              <w:rPr>
                <w:sz w:val="18"/>
                <w:szCs w:val="18"/>
              </w:rPr>
            </w:pPr>
            <w:r w:rsidRPr="009F34BC">
              <w:rPr>
                <w:sz w:val="18"/>
                <w:szCs w:val="18"/>
              </w:rPr>
              <w:t>Программно-целевые инструменты Муниципальной программы</w:t>
            </w:r>
          </w:p>
        </w:tc>
        <w:tc>
          <w:tcPr>
            <w:tcW w:w="5778" w:type="dxa"/>
          </w:tcPr>
          <w:p w:rsidR="00441546" w:rsidRPr="009F34BC" w:rsidRDefault="00441546" w:rsidP="00441546">
            <w:pPr>
              <w:rPr>
                <w:sz w:val="18"/>
                <w:szCs w:val="18"/>
              </w:rPr>
            </w:pPr>
            <w:r w:rsidRPr="009F34BC">
              <w:rPr>
                <w:sz w:val="18"/>
                <w:szCs w:val="18"/>
                <w:lang w:eastAsia="ar-SA"/>
              </w:rPr>
              <w:t>Не предусмотрены</w:t>
            </w:r>
          </w:p>
        </w:tc>
      </w:tr>
      <w:tr w:rsidR="00441546" w:rsidRPr="009F34BC" w:rsidTr="00441546">
        <w:trPr>
          <w:trHeight w:val="1701"/>
        </w:trPr>
        <w:tc>
          <w:tcPr>
            <w:tcW w:w="3828" w:type="dxa"/>
          </w:tcPr>
          <w:p w:rsidR="00441546" w:rsidRPr="009F34BC" w:rsidRDefault="00441546" w:rsidP="00441546">
            <w:pPr>
              <w:rPr>
                <w:sz w:val="18"/>
                <w:szCs w:val="18"/>
              </w:rPr>
            </w:pPr>
            <w:r w:rsidRPr="009F34BC">
              <w:rPr>
                <w:sz w:val="18"/>
                <w:szCs w:val="18"/>
              </w:rPr>
              <w:t>Цели Муниципальной программы</w:t>
            </w:r>
          </w:p>
        </w:tc>
        <w:tc>
          <w:tcPr>
            <w:tcW w:w="5778" w:type="dxa"/>
          </w:tcPr>
          <w:p w:rsidR="00441546" w:rsidRPr="009F34BC" w:rsidRDefault="00441546" w:rsidP="00441546">
            <w:pPr>
              <w:jc w:val="both"/>
              <w:rPr>
                <w:sz w:val="18"/>
                <w:szCs w:val="18"/>
                <w:lang w:eastAsia="ar-SA"/>
              </w:rPr>
            </w:pPr>
            <w:r w:rsidRPr="009F34BC">
              <w:rPr>
                <w:sz w:val="18"/>
                <w:szCs w:val="18"/>
                <w:lang w:eastAsia="ar-SA"/>
              </w:rPr>
              <w:t>снижение энергоемкости экономики на основе создания организационных, правовых, технических, технологических, экономических и других условий;</w:t>
            </w:r>
          </w:p>
          <w:p w:rsidR="00441546" w:rsidRPr="009F34BC" w:rsidRDefault="00441546" w:rsidP="00441546">
            <w:pPr>
              <w:autoSpaceDE w:val="0"/>
              <w:autoSpaceDN w:val="0"/>
              <w:adjustRightInd w:val="0"/>
              <w:jc w:val="both"/>
              <w:rPr>
                <w:sz w:val="18"/>
                <w:szCs w:val="18"/>
              </w:rPr>
            </w:pPr>
            <w:r w:rsidRPr="009F34BC">
              <w:rPr>
                <w:sz w:val="18"/>
                <w:szCs w:val="18"/>
                <w:lang w:eastAsia="ar-SA"/>
              </w:rPr>
              <w:t>эффективное использование энергоресурсов (</w:t>
            </w:r>
            <w:r w:rsidRPr="009F34BC">
              <w:rPr>
                <w:sz w:val="18"/>
                <w:szCs w:val="18"/>
              </w:rPr>
              <w:t>далее – ЭР)</w:t>
            </w:r>
          </w:p>
        </w:tc>
      </w:tr>
      <w:tr w:rsidR="00441546" w:rsidRPr="009F34BC" w:rsidTr="00441546">
        <w:trPr>
          <w:trHeight w:val="547"/>
        </w:trPr>
        <w:tc>
          <w:tcPr>
            <w:tcW w:w="3828" w:type="dxa"/>
          </w:tcPr>
          <w:p w:rsidR="00441546" w:rsidRPr="009F34BC" w:rsidRDefault="00441546" w:rsidP="00441546">
            <w:pPr>
              <w:rPr>
                <w:sz w:val="18"/>
                <w:szCs w:val="18"/>
              </w:rPr>
            </w:pPr>
            <w:r w:rsidRPr="009F34BC">
              <w:rPr>
                <w:sz w:val="18"/>
                <w:szCs w:val="18"/>
              </w:rPr>
              <w:t>Задачи Муниципальной программы</w:t>
            </w:r>
          </w:p>
        </w:tc>
        <w:tc>
          <w:tcPr>
            <w:tcW w:w="5778" w:type="dxa"/>
          </w:tcPr>
          <w:p w:rsidR="00441546" w:rsidRPr="009F34BC" w:rsidRDefault="00441546" w:rsidP="00441546">
            <w:pPr>
              <w:widowControl w:val="0"/>
              <w:shd w:val="clear" w:color="auto" w:fill="FFFFFF"/>
              <w:suppressAutoHyphens/>
              <w:snapToGrid w:val="0"/>
              <w:jc w:val="both"/>
              <w:textAlignment w:val="baseline"/>
              <w:rPr>
                <w:rFonts w:eastAsia="Lucida Sans Unicode"/>
                <w:kern w:val="1"/>
                <w:sz w:val="18"/>
                <w:szCs w:val="18"/>
                <w:lang w:eastAsia="en-US" w:bidi="en-US"/>
              </w:rPr>
            </w:pPr>
            <w:r w:rsidRPr="009F34BC">
              <w:rPr>
                <w:rFonts w:eastAsia="Lucida Sans Unicode"/>
                <w:kern w:val="1"/>
                <w:sz w:val="18"/>
                <w:szCs w:val="18"/>
                <w:lang w:eastAsia="en-US" w:bidi="en-US"/>
              </w:rPr>
              <w:t>совершенствование энергетического менеджмента;</w:t>
            </w:r>
          </w:p>
          <w:p w:rsidR="00441546" w:rsidRPr="009F34BC" w:rsidRDefault="00441546" w:rsidP="00441546">
            <w:pPr>
              <w:widowControl w:val="0"/>
              <w:shd w:val="clear" w:color="auto" w:fill="FFFFFF"/>
              <w:suppressAutoHyphens/>
              <w:snapToGrid w:val="0"/>
              <w:jc w:val="both"/>
              <w:textAlignment w:val="baseline"/>
              <w:rPr>
                <w:rFonts w:eastAsia="Lucida Sans Unicode"/>
                <w:kern w:val="1"/>
                <w:sz w:val="18"/>
                <w:szCs w:val="18"/>
                <w:lang w:eastAsia="en-US" w:bidi="en-US"/>
              </w:rPr>
            </w:pPr>
            <w:r w:rsidRPr="009F34BC">
              <w:rPr>
                <w:rFonts w:eastAsia="Lucida Sans Unicode"/>
                <w:kern w:val="1"/>
                <w:sz w:val="18"/>
                <w:szCs w:val="18"/>
                <w:lang w:eastAsia="en-US" w:bidi="en-US"/>
              </w:rPr>
              <w:t>сокращение бюджетных расходов на потребление ЭР;</w:t>
            </w:r>
          </w:p>
          <w:p w:rsidR="00441546" w:rsidRPr="009F34BC" w:rsidRDefault="00441546" w:rsidP="00441546">
            <w:pPr>
              <w:widowControl w:val="0"/>
              <w:shd w:val="clear" w:color="auto" w:fill="FFFFFF"/>
              <w:suppressAutoHyphens/>
              <w:snapToGrid w:val="0"/>
              <w:jc w:val="both"/>
              <w:textAlignment w:val="baseline"/>
              <w:rPr>
                <w:rFonts w:eastAsia="Lucida Sans Unicode"/>
                <w:kern w:val="1"/>
                <w:sz w:val="18"/>
                <w:szCs w:val="18"/>
                <w:lang w:eastAsia="en-US" w:bidi="en-US"/>
              </w:rPr>
            </w:pPr>
            <w:r w:rsidRPr="009F34BC">
              <w:rPr>
                <w:rFonts w:eastAsia="Lucida Sans Unicode"/>
                <w:kern w:val="1"/>
                <w:sz w:val="18"/>
                <w:szCs w:val="18"/>
                <w:lang w:eastAsia="en-US" w:bidi="en-US"/>
              </w:rPr>
              <w:t>повышение уровня учета используемых ЭР в жилищном фонде;</w:t>
            </w:r>
          </w:p>
          <w:p w:rsidR="00441546" w:rsidRPr="009F34BC" w:rsidRDefault="00441546" w:rsidP="00441546">
            <w:pPr>
              <w:widowControl w:val="0"/>
              <w:shd w:val="clear" w:color="auto" w:fill="FFFFFF"/>
              <w:suppressAutoHyphens/>
              <w:snapToGrid w:val="0"/>
              <w:jc w:val="both"/>
              <w:textAlignment w:val="baseline"/>
              <w:rPr>
                <w:rFonts w:eastAsia="Lucida Sans Unicode"/>
                <w:kern w:val="1"/>
                <w:sz w:val="18"/>
                <w:szCs w:val="18"/>
                <w:lang w:eastAsia="en-US" w:bidi="en-US"/>
              </w:rPr>
            </w:pPr>
            <w:r w:rsidRPr="009F34BC">
              <w:rPr>
                <w:rFonts w:eastAsia="Lucida Sans Unicode"/>
                <w:kern w:val="1"/>
                <w:sz w:val="18"/>
                <w:szCs w:val="18"/>
                <w:lang w:eastAsia="en-US" w:bidi="en-US"/>
              </w:rPr>
              <w:t>повышение эффективности использования ЭР в промышленности, агропромышленном комплексе (далее - АПК) и на транспорте;</w:t>
            </w:r>
          </w:p>
          <w:p w:rsidR="00441546" w:rsidRPr="009F34BC" w:rsidRDefault="00441546" w:rsidP="00441546">
            <w:pPr>
              <w:widowControl w:val="0"/>
              <w:shd w:val="clear" w:color="auto" w:fill="FFFFFF"/>
              <w:suppressAutoHyphens/>
              <w:snapToGrid w:val="0"/>
              <w:jc w:val="both"/>
              <w:textAlignment w:val="baseline"/>
              <w:rPr>
                <w:rFonts w:eastAsia="Lucida Sans Unicode"/>
                <w:kern w:val="1"/>
                <w:sz w:val="18"/>
                <w:szCs w:val="18"/>
                <w:lang w:eastAsia="en-US" w:bidi="en-US"/>
              </w:rPr>
            </w:pPr>
            <w:r w:rsidRPr="009F34BC">
              <w:rPr>
                <w:rFonts w:eastAsia="Lucida Sans Unicode"/>
                <w:kern w:val="1"/>
                <w:sz w:val="18"/>
                <w:szCs w:val="18"/>
                <w:lang w:eastAsia="en-US" w:bidi="en-US"/>
              </w:rPr>
              <w:t>повышение эффективности использования ЭР при производстве, передаче ЭР;</w:t>
            </w:r>
          </w:p>
          <w:p w:rsidR="00441546" w:rsidRPr="009F34BC" w:rsidRDefault="00441546" w:rsidP="00441546">
            <w:pPr>
              <w:widowControl w:val="0"/>
              <w:shd w:val="clear" w:color="auto" w:fill="FFFFFF"/>
              <w:suppressAutoHyphens/>
              <w:snapToGrid w:val="0"/>
              <w:jc w:val="both"/>
              <w:textAlignment w:val="baseline"/>
              <w:rPr>
                <w:rFonts w:eastAsia="Lucida Sans Unicode"/>
                <w:kern w:val="1"/>
                <w:sz w:val="18"/>
                <w:szCs w:val="18"/>
                <w:lang w:eastAsia="en-US" w:bidi="en-US"/>
              </w:rPr>
            </w:pPr>
            <w:r w:rsidRPr="009F34BC">
              <w:rPr>
                <w:rFonts w:eastAsia="Lucida Sans Unicode"/>
                <w:kern w:val="1"/>
                <w:sz w:val="18"/>
                <w:szCs w:val="18"/>
                <w:lang w:eastAsia="en-US" w:bidi="en-US"/>
              </w:rPr>
              <w:t>повышение эффективности использования ЭР на объектах муниципальной собственности</w:t>
            </w:r>
          </w:p>
        </w:tc>
      </w:tr>
      <w:tr w:rsidR="00441546" w:rsidRPr="009F34BC" w:rsidTr="00441546">
        <w:trPr>
          <w:trHeight w:val="392"/>
        </w:trPr>
        <w:tc>
          <w:tcPr>
            <w:tcW w:w="3828" w:type="dxa"/>
          </w:tcPr>
          <w:p w:rsidR="00441546" w:rsidRPr="009F34BC" w:rsidRDefault="00441546" w:rsidP="00441546">
            <w:pPr>
              <w:rPr>
                <w:sz w:val="18"/>
                <w:szCs w:val="18"/>
              </w:rPr>
            </w:pPr>
            <w:r w:rsidRPr="009F34BC">
              <w:rPr>
                <w:sz w:val="18"/>
                <w:szCs w:val="18"/>
              </w:rPr>
              <w:t>Целевые показатели эффективности реализации Муниципальной программы</w:t>
            </w:r>
          </w:p>
        </w:tc>
        <w:tc>
          <w:tcPr>
            <w:tcW w:w="5778" w:type="dxa"/>
          </w:tcPr>
          <w:p w:rsidR="00441546" w:rsidRPr="009F34BC" w:rsidRDefault="00441546" w:rsidP="00441546">
            <w:pPr>
              <w:autoSpaceDE w:val="0"/>
              <w:autoSpaceDN w:val="0"/>
              <w:adjustRightInd w:val="0"/>
              <w:jc w:val="both"/>
              <w:rPr>
                <w:sz w:val="18"/>
                <w:szCs w:val="18"/>
              </w:rPr>
            </w:pPr>
            <w:r w:rsidRPr="009F34BC">
              <w:rPr>
                <w:sz w:val="18"/>
                <w:szCs w:val="18"/>
              </w:rPr>
              <w:t>Общие целевые показатели в области энергосбережения и повышения энергетической эффективности:</w:t>
            </w:r>
          </w:p>
          <w:p w:rsidR="00441546" w:rsidRPr="009F34BC" w:rsidRDefault="00441546" w:rsidP="00441546">
            <w:pPr>
              <w:autoSpaceDE w:val="0"/>
              <w:autoSpaceDN w:val="0"/>
              <w:adjustRightInd w:val="0"/>
              <w:jc w:val="both"/>
              <w:rPr>
                <w:sz w:val="18"/>
                <w:szCs w:val="18"/>
              </w:rPr>
            </w:pPr>
            <w:r w:rsidRPr="009F34BC">
              <w:rPr>
                <w:sz w:val="18"/>
                <w:szCs w:val="18"/>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rsidR="00441546" w:rsidRPr="009F34BC" w:rsidRDefault="00441546" w:rsidP="00441546">
            <w:pPr>
              <w:autoSpaceDE w:val="0"/>
              <w:autoSpaceDN w:val="0"/>
              <w:adjustRightInd w:val="0"/>
              <w:jc w:val="both"/>
              <w:rPr>
                <w:sz w:val="18"/>
                <w:szCs w:val="18"/>
              </w:rPr>
            </w:pPr>
            <w:r w:rsidRPr="009F34BC">
              <w:rPr>
                <w:sz w:val="18"/>
                <w:szCs w:val="18"/>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441546" w:rsidRPr="009F34BC" w:rsidRDefault="00441546" w:rsidP="00441546">
            <w:pPr>
              <w:autoSpaceDE w:val="0"/>
              <w:autoSpaceDN w:val="0"/>
              <w:adjustRightInd w:val="0"/>
              <w:jc w:val="both"/>
              <w:rPr>
                <w:sz w:val="18"/>
                <w:szCs w:val="18"/>
              </w:rPr>
            </w:pPr>
            <w:r w:rsidRPr="009F34BC">
              <w:rPr>
                <w:sz w:val="18"/>
                <w:szCs w:val="18"/>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441546" w:rsidRPr="009F34BC" w:rsidRDefault="00441546" w:rsidP="00441546">
            <w:pPr>
              <w:autoSpaceDE w:val="0"/>
              <w:autoSpaceDN w:val="0"/>
              <w:adjustRightInd w:val="0"/>
              <w:jc w:val="both"/>
              <w:rPr>
                <w:sz w:val="18"/>
                <w:szCs w:val="18"/>
              </w:rPr>
            </w:pPr>
            <w:r w:rsidRPr="009F34BC">
              <w:rPr>
                <w:sz w:val="18"/>
                <w:szCs w:val="18"/>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441546" w:rsidRPr="009F34BC" w:rsidRDefault="00441546" w:rsidP="00441546">
            <w:pPr>
              <w:autoSpaceDE w:val="0"/>
              <w:autoSpaceDN w:val="0"/>
              <w:adjustRightInd w:val="0"/>
              <w:jc w:val="both"/>
              <w:rPr>
                <w:sz w:val="18"/>
                <w:szCs w:val="18"/>
              </w:rPr>
            </w:pPr>
            <w:r w:rsidRPr="009F34BC">
              <w:rPr>
                <w:sz w:val="18"/>
                <w:szCs w:val="18"/>
              </w:rPr>
              <w:t>доля объема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муниципального образования.</w:t>
            </w:r>
          </w:p>
          <w:p w:rsidR="00441546" w:rsidRPr="009F34BC" w:rsidRDefault="00441546" w:rsidP="00441546">
            <w:pPr>
              <w:autoSpaceDE w:val="0"/>
              <w:autoSpaceDN w:val="0"/>
              <w:adjustRightInd w:val="0"/>
              <w:jc w:val="both"/>
              <w:rPr>
                <w:sz w:val="18"/>
                <w:szCs w:val="18"/>
              </w:rPr>
            </w:pPr>
            <w:r w:rsidRPr="009F34BC">
              <w:rPr>
                <w:sz w:val="18"/>
                <w:szCs w:val="18"/>
              </w:rPr>
              <w:t>Целевые показатели в области энергосбережения и повышения энергетической эффективности в муниципальном секторе:</w:t>
            </w:r>
          </w:p>
          <w:p w:rsidR="00441546" w:rsidRPr="009F34BC" w:rsidRDefault="00441546" w:rsidP="00441546">
            <w:pPr>
              <w:autoSpaceDE w:val="0"/>
              <w:autoSpaceDN w:val="0"/>
              <w:adjustRightInd w:val="0"/>
              <w:jc w:val="both"/>
              <w:rPr>
                <w:sz w:val="18"/>
                <w:szCs w:val="18"/>
              </w:rPr>
            </w:pPr>
            <w:r w:rsidRPr="009F34BC">
              <w:rPr>
                <w:sz w:val="18"/>
                <w:szCs w:val="18"/>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441546" w:rsidRPr="009F34BC" w:rsidRDefault="00441546" w:rsidP="00441546">
            <w:pPr>
              <w:autoSpaceDE w:val="0"/>
              <w:autoSpaceDN w:val="0"/>
              <w:adjustRightInd w:val="0"/>
              <w:jc w:val="both"/>
              <w:rPr>
                <w:sz w:val="18"/>
                <w:szCs w:val="18"/>
              </w:rPr>
            </w:pPr>
            <w:r w:rsidRPr="009F34BC">
              <w:rPr>
                <w:sz w:val="18"/>
                <w:szCs w:val="18"/>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p w:rsidR="00441546" w:rsidRPr="009F34BC" w:rsidRDefault="00441546" w:rsidP="00441546">
            <w:pPr>
              <w:autoSpaceDE w:val="0"/>
              <w:autoSpaceDN w:val="0"/>
              <w:adjustRightInd w:val="0"/>
              <w:jc w:val="both"/>
              <w:rPr>
                <w:sz w:val="18"/>
                <w:szCs w:val="18"/>
              </w:rPr>
            </w:pPr>
            <w:r w:rsidRPr="009F34BC">
              <w:rPr>
                <w:sz w:val="18"/>
                <w:szCs w:val="18"/>
              </w:rPr>
              <w:t>удельный расход холодной воды на снабжение органов местного самоуправления и муниципальных учреждений (в расчете на 1 человека);</w:t>
            </w:r>
          </w:p>
          <w:p w:rsidR="00441546" w:rsidRPr="009F34BC" w:rsidRDefault="00441546" w:rsidP="00441546">
            <w:pPr>
              <w:autoSpaceDE w:val="0"/>
              <w:autoSpaceDN w:val="0"/>
              <w:adjustRightInd w:val="0"/>
              <w:jc w:val="both"/>
              <w:rPr>
                <w:sz w:val="18"/>
                <w:szCs w:val="18"/>
              </w:rPr>
            </w:pPr>
            <w:r w:rsidRPr="009F34BC">
              <w:rPr>
                <w:sz w:val="18"/>
                <w:szCs w:val="18"/>
              </w:rPr>
              <w:lastRenderedPageBreak/>
              <w:t>удельный расход горячей воды на снабжение органов местного самоуправления и муниципальных учреждений (в расчете на 1 человека);</w:t>
            </w:r>
          </w:p>
          <w:p w:rsidR="00441546" w:rsidRPr="009F34BC" w:rsidRDefault="00441546" w:rsidP="00441546">
            <w:pPr>
              <w:autoSpaceDE w:val="0"/>
              <w:autoSpaceDN w:val="0"/>
              <w:adjustRightInd w:val="0"/>
              <w:jc w:val="both"/>
              <w:rPr>
                <w:sz w:val="18"/>
                <w:szCs w:val="18"/>
              </w:rPr>
            </w:pPr>
            <w:r w:rsidRPr="009F34BC">
              <w:rPr>
                <w:sz w:val="18"/>
                <w:szCs w:val="18"/>
              </w:rPr>
              <w:t>отношение экономии энергетических ресурсов и воды в стоимостном выражении, достижение которой планируется в результате реализации энергосервисных договоров (контрактов), заключенных органами местного самоуправления и муниципальными учреждениями, к общему объему финансирования муниципальной программы;</w:t>
            </w:r>
          </w:p>
          <w:p w:rsidR="00441546" w:rsidRPr="009F34BC" w:rsidRDefault="00441546" w:rsidP="00441546">
            <w:pPr>
              <w:autoSpaceDE w:val="0"/>
              <w:autoSpaceDN w:val="0"/>
              <w:adjustRightInd w:val="0"/>
              <w:jc w:val="both"/>
              <w:rPr>
                <w:sz w:val="18"/>
                <w:szCs w:val="18"/>
              </w:rPr>
            </w:pPr>
            <w:r w:rsidRPr="009F34BC">
              <w:rPr>
                <w:sz w:val="18"/>
                <w:szCs w:val="18"/>
              </w:rPr>
              <w:t>количество энергосервисных договоров (контрактов), заключенных органами местного самоуправления и муниципальными учреждениями.</w:t>
            </w:r>
          </w:p>
          <w:p w:rsidR="00441546" w:rsidRPr="009F34BC" w:rsidRDefault="00441546" w:rsidP="00441546">
            <w:pPr>
              <w:autoSpaceDE w:val="0"/>
              <w:autoSpaceDN w:val="0"/>
              <w:adjustRightInd w:val="0"/>
              <w:jc w:val="both"/>
              <w:rPr>
                <w:sz w:val="18"/>
                <w:szCs w:val="18"/>
              </w:rPr>
            </w:pPr>
            <w:r w:rsidRPr="009F34BC">
              <w:rPr>
                <w:sz w:val="18"/>
                <w:szCs w:val="18"/>
              </w:rPr>
              <w:t>Целевые показатели в области энергосбережения и повышения энергетической эффективности в жилищном фонде:</w:t>
            </w:r>
          </w:p>
          <w:p w:rsidR="00441546" w:rsidRPr="009F34BC" w:rsidRDefault="00441546" w:rsidP="00441546">
            <w:pPr>
              <w:autoSpaceDE w:val="0"/>
              <w:autoSpaceDN w:val="0"/>
              <w:adjustRightInd w:val="0"/>
              <w:jc w:val="both"/>
              <w:rPr>
                <w:sz w:val="18"/>
                <w:szCs w:val="18"/>
              </w:rPr>
            </w:pPr>
            <w:r w:rsidRPr="009F34BC">
              <w:rPr>
                <w:sz w:val="18"/>
                <w:szCs w:val="18"/>
              </w:rPr>
              <w:t>удельный расход тепловой энергии в многоквартирных домах (в расчете на 1 кв. метр общей площади);</w:t>
            </w:r>
          </w:p>
          <w:p w:rsidR="00441546" w:rsidRPr="009F34BC" w:rsidRDefault="00441546" w:rsidP="00441546">
            <w:pPr>
              <w:autoSpaceDE w:val="0"/>
              <w:autoSpaceDN w:val="0"/>
              <w:adjustRightInd w:val="0"/>
              <w:jc w:val="both"/>
              <w:rPr>
                <w:sz w:val="18"/>
                <w:szCs w:val="18"/>
              </w:rPr>
            </w:pPr>
            <w:r w:rsidRPr="009F34BC">
              <w:rPr>
                <w:sz w:val="18"/>
                <w:szCs w:val="18"/>
              </w:rPr>
              <w:t>удельный расход холодной воды в многоквартирных домах (в расчете на 1 жителя);</w:t>
            </w:r>
          </w:p>
          <w:p w:rsidR="00441546" w:rsidRPr="009F34BC" w:rsidRDefault="00441546" w:rsidP="00441546">
            <w:pPr>
              <w:autoSpaceDE w:val="0"/>
              <w:autoSpaceDN w:val="0"/>
              <w:adjustRightInd w:val="0"/>
              <w:jc w:val="both"/>
              <w:rPr>
                <w:sz w:val="18"/>
                <w:szCs w:val="18"/>
              </w:rPr>
            </w:pPr>
            <w:r w:rsidRPr="009F34BC">
              <w:rPr>
                <w:sz w:val="18"/>
                <w:szCs w:val="18"/>
              </w:rPr>
              <w:t>удельный расход горячей воды в многоквартирных домах (в расчете на 1 жителя);</w:t>
            </w:r>
          </w:p>
          <w:p w:rsidR="00441546" w:rsidRPr="009F34BC" w:rsidRDefault="00441546" w:rsidP="00441546">
            <w:pPr>
              <w:autoSpaceDE w:val="0"/>
              <w:autoSpaceDN w:val="0"/>
              <w:adjustRightInd w:val="0"/>
              <w:jc w:val="both"/>
              <w:rPr>
                <w:sz w:val="18"/>
                <w:szCs w:val="18"/>
              </w:rPr>
            </w:pPr>
            <w:r w:rsidRPr="009F34BC">
              <w:rPr>
                <w:sz w:val="18"/>
                <w:szCs w:val="18"/>
              </w:rPr>
              <w:t>удельный расход электрической энергии в многоквартирных домах (в расчете на 1 кв. метр общей площади);</w:t>
            </w:r>
          </w:p>
          <w:p w:rsidR="00441546" w:rsidRPr="009F34BC" w:rsidRDefault="00441546" w:rsidP="00441546">
            <w:pPr>
              <w:autoSpaceDE w:val="0"/>
              <w:autoSpaceDN w:val="0"/>
              <w:adjustRightInd w:val="0"/>
              <w:jc w:val="both"/>
              <w:rPr>
                <w:sz w:val="18"/>
                <w:szCs w:val="18"/>
              </w:rPr>
            </w:pPr>
            <w:r w:rsidRPr="009F34BC">
              <w:rPr>
                <w:sz w:val="18"/>
                <w:szCs w:val="18"/>
              </w:rPr>
              <w:t>Целевые показатели в области энергосбережения и повышения энергетической эффективности в системах коммунальной инфраструктуры:</w:t>
            </w:r>
          </w:p>
          <w:p w:rsidR="00441546" w:rsidRPr="009F34BC" w:rsidRDefault="00441546" w:rsidP="00441546">
            <w:pPr>
              <w:autoSpaceDE w:val="0"/>
              <w:autoSpaceDN w:val="0"/>
              <w:adjustRightInd w:val="0"/>
              <w:jc w:val="both"/>
              <w:rPr>
                <w:sz w:val="18"/>
                <w:szCs w:val="18"/>
              </w:rPr>
            </w:pPr>
            <w:r w:rsidRPr="009F34BC">
              <w:rPr>
                <w:sz w:val="18"/>
                <w:szCs w:val="18"/>
              </w:rPr>
              <w:t>удельный расход топлива на выработку тепловой энергии на котельных;</w:t>
            </w:r>
          </w:p>
          <w:p w:rsidR="00441546" w:rsidRPr="009F34BC" w:rsidRDefault="00441546" w:rsidP="00441546">
            <w:pPr>
              <w:autoSpaceDE w:val="0"/>
              <w:autoSpaceDN w:val="0"/>
              <w:adjustRightInd w:val="0"/>
              <w:jc w:val="both"/>
              <w:rPr>
                <w:sz w:val="18"/>
                <w:szCs w:val="18"/>
              </w:rPr>
            </w:pPr>
            <w:r w:rsidRPr="009F34BC">
              <w:rPr>
                <w:sz w:val="18"/>
                <w:szCs w:val="18"/>
              </w:rPr>
              <w:t>удельный расход электрической энергии, используемой при передаче тепловой энергии в системах теплоснабжения;</w:t>
            </w:r>
          </w:p>
          <w:p w:rsidR="00441546" w:rsidRPr="009F34BC" w:rsidRDefault="00441546" w:rsidP="00441546">
            <w:pPr>
              <w:autoSpaceDE w:val="0"/>
              <w:autoSpaceDN w:val="0"/>
              <w:adjustRightInd w:val="0"/>
              <w:jc w:val="both"/>
              <w:rPr>
                <w:sz w:val="18"/>
                <w:szCs w:val="18"/>
              </w:rPr>
            </w:pPr>
            <w:r w:rsidRPr="009F34BC">
              <w:rPr>
                <w:sz w:val="18"/>
                <w:szCs w:val="18"/>
              </w:rPr>
              <w:t>доля потерь тепловой энергии при ее передаче в общем объеме переданной тепловой энергии;</w:t>
            </w:r>
          </w:p>
          <w:p w:rsidR="00441546" w:rsidRPr="009F34BC" w:rsidRDefault="00441546" w:rsidP="00441546">
            <w:pPr>
              <w:autoSpaceDE w:val="0"/>
              <w:autoSpaceDN w:val="0"/>
              <w:adjustRightInd w:val="0"/>
              <w:jc w:val="both"/>
              <w:rPr>
                <w:sz w:val="18"/>
                <w:szCs w:val="18"/>
              </w:rPr>
            </w:pPr>
            <w:r w:rsidRPr="009F34BC">
              <w:rPr>
                <w:sz w:val="18"/>
                <w:szCs w:val="18"/>
              </w:rPr>
              <w:t>доля потерь воды при ее передаче в общем объеме переданной воды;</w:t>
            </w:r>
          </w:p>
          <w:p w:rsidR="00441546" w:rsidRPr="009F34BC" w:rsidRDefault="00441546" w:rsidP="00441546">
            <w:pPr>
              <w:autoSpaceDE w:val="0"/>
              <w:autoSpaceDN w:val="0"/>
              <w:adjustRightInd w:val="0"/>
              <w:jc w:val="both"/>
              <w:rPr>
                <w:sz w:val="18"/>
                <w:szCs w:val="18"/>
              </w:rPr>
            </w:pPr>
            <w:r w:rsidRPr="009F34BC">
              <w:rPr>
                <w:sz w:val="18"/>
                <w:szCs w:val="18"/>
              </w:rPr>
              <w:t>удельный расход электрической энергии, используемой для передачи (транспортировки) воды в системах водоснабжения (на 1 куб. метр);</w:t>
            </w:r>
          </w:p>
          <w:p w:rsidR="00441546" w:rsidRPr="009F34BC" w:rsidRDefault="00441546" w:rsidP="00441546">
            <w:pPr>
              <w:autoSpaceDE w:val="0"/>
              <w:autoSpaceDN w:val="0"/>
              <w:adjustRightInd w:val="0"/>
              <w:jc w:val="both"/>
              <w:rPr>
                <w:sz w:val="18"/>
                <w:szCs w:val="18"/>
              </w:rPr>
            </w:pPr>
            <w:r w:rsidRPr="009F34BC">
              <w:rPr>
                <w:sz w:val="18"/>
                <w:szCs w:val="18"/>
              </w:rPr>
              <w:t>удельный расход электрической энергии, используемой в системах водоотведения (на 1 куб. метр);</w:t>
            </w:r>
          </w:p>
          <w:p w:rsidR="00441546" w:rsidRPr="009F34BC" w:rsidRDefault="00441546" w:rsidP="00441546">
            <w:pPr>
              <w:autoSpaceDE w:val="0"/>
              <w:autoSpaceDN w:val="0"/>
              <w:adjustRightInd w:val="0"/>
              <w:jc w:val="both"/>
              <w:rPr>
                <w:sz w:val="18"/>
                <w:szCs w:val="18"/>
              </w:rPr>
            </w:pPr>
            <w:r w:rsidRPr="009F34BC">
              <w:rPr>
                <w:sz w:val="18"/>
                <w:szCs w:val="18"/>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w:t>
            </w:r>
          </w:p>
          <w:p w:rsidR="00441546" w:rsidRPr="009F34BC" w:rsidRDefault="00441546" w:rsidP="00441546">
            <w:pPr>
              <w:autoSpaceDE w:val="0"/>
              <w:autoSpaceDN w:val="0"/>
              <w:adjustRightInd w:val="0"/>
              <w:jc w:val="both"/>
              <w:rPr>
                <w:sz w:val="18"/>
                <w:szCs w:val="18"/>
              </w:rPr>
            </w:pPr>
            <w:r w:rsidRPr="009F34BC">
              <w:rPr>
                <w:sz w:val="18"/>
                <w:szCs w:val="18"/>
              </w:rPr>
              <w:t>Целевые показатели в области энергосбережения и повышения энергетической эффективности в транспортном комплексе:</w:t>
            </w:r>
          </w:p>
          <w:p w:rsidR="00441546" w:rsidRPr="009F34BC" w:rsidRDefault="00441546" w:rsidP="00441546">
            <w:pPr>
              <w:autoSpaceDE w:val="0"/>
              <w:autoSpaceDN w:val="0"/>
              <w:adjustRightInd w:val="0"/>
              <w:jc w:val="both"/>
              <w:rPr>
                <w:sz w:val="18"/>
                <w:szCs w:val="18"/>
              </w:rPr>
            </w:pPr>
            <w:r w:rsidRPr="009F34BC">
              <w:rPr>
                <w:sz w:val="18"/>
                <w:szCs w:val="18"/>
              </w:rPr>
              <w:t>количество высокоэкономичных по использованию моторного топлива и электрической энергии (в том числе относящихся к объектам с высоким классом энергетической эффективности) транспортных средств, относящихся к общественному транспорту;</w:t>
            </w:r>
          </w:p>
          <w:p w:rsidR="00441546" w:rsidRPr="009F34BC" w:rsidRDefault="00441546" w:rsidP="00441546">
            <w:pPr>
              <w:autoSpaceDE w:val="0"/>
              <w:autoSpaceDN w:val="0"/>
              <w:adjustRightInd w:val="0"/>
              <w:jc w:val="both"/>
              <w:rPr>
                <w:sz w:val="18"/>
                <w:szCs w:val="18"/>
              </w:rPr>
            </w:pPr>
            <w:r w:rsidRPr="009F34BC">
              <w:rPr>
                <w:sz w:val="18"/>
                <w:szCs w:val="18"/>
              </w:rPr>
              <w:t>количество транспортных средств, относящихся к общественному транспорту,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 и электрической энергией;</w:t>
            </w:r>
          </w:p>
          <w:p w:rsidR="00441546" w:rsidRPr="009F34BC" w:rsidRDefault="00441546" w:rsidP="00441546">
            <w:pPr>
              <w:autoSpaceDE w:val="0"/>
              <w:autoSpaceDN w:val="0"/>
              <w:adjustRightInd w:val="0"/>
              <w:jc w:val="both"/>
              <w:rPr>
                <w:sz w:val="18"/>
                <w:szCs w:val="18"/>
              </w:rPr>
            </w:pPr>
            <w:r w:rsidRPr="009F34BC">
              <w:rPr>
                <w:sz w:val="18"/>
                <w:szCs w:val="18"/>
              </w:rPr>
              <w:t>количество транспортных средств, использующих природный газ, газовые смеси, сжиженный углеводородный газ в качестве моторного топлива;</w:t>
            </w:r>
          </w:p>
          <w:p w:rsidR="00441546" w:rsidRPr="009F34BC" w:rsidRDefault="00441546" w:rsidP="00441546">
            <w:pPr>
              <w:autoSpaceDE w:val="0"/>
              <w:autoSpaceDN w:val="0"/>
              <w:adjustRightInd w:val="0"/>
              <w:jc w:val="both"/>
              <w:rPr>
                <w:sz w:val="18"/>
                <w:szCs w:val="18"/>
              </w:rPr>
            </w:pPr>
            <w:r w:rsidRPr="009F34BC">
              <w:rPr>
                <w:sz w:val="18"/>
                <w:szCs w:val="18"/>
              </w:rPr>
              <w:t>количество транспортных средств с автономным источником электрического питания, относящихся к общественному транспорту;</w:t>
            </w:r>
          </w:p>
          <w:p w:rsidR="00441546" w:rsidRPr="009F34BC" w:rsidRDefault="00441546" w:rsidP="00441546">
            <w:pPr>
              <w:autoSpaceDE w:val="0"/>
              <w:autoSpaceDN w:val="0"/>
              <w:adjustRightInd w:val="0"/>
              <w:jc w:val="both"/>
              <w:rPr>
                <w:sz w:val="18"/>
                <w:szCs w:val="18"/>
              </w:rPr>
            </w:pPr>
            <w:proofErr w:type="gramStart"/>
            <w:r w:rsidRPr="009F34BC">
              <w:rPr>
                <w:sz w:val="18"/>
                <w:szCs w:val="18"/>
              </w:rPr>
              <w:t>количество транспортных средств, используемых органами местного самоуправления, муниципальными учреждениями, муниципальными унитарными предприятиями,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w:t>
            </w:r>
            <w:proofErr w:type="gramEnd"/>
          </w:p>
          <w:p w:rsidR="00441546" w:rsidRPr="009F34BC" w:rsidRDefault="00441546" w:rsidP="00441546">
            <w:pPr>
              <w:autoSpaceDE w:val="0"/>
              <w:autoSpaceDN w:val="0"/>
              <w:adjustRightInd w:val="0"/>
              <w:jc w:val="both"/>
              <w:rPr>
                <w:sz w:val="18"/>
                <w:szCs w:val="18"/>
              </w:rPr>
            </w:pPr>
            <w:r w:rsidRPr="009F34BC">
              <w:rPr>
                <w:sz w:val="18"/>
                <w:szCs w:val="18"/>
              </w:rPr>
              <w:t>количество транспортных средств с автономным источником электрического питания, используемых органами местного самоуправления, муниципальными учреждениями и муниципальными унитарными предприятиями.</w:t>
            </w:r>
          </w:p>
        </w:tc>
      </w:tr>
      <w:tr w:rsidR="00441546" w:rsidRPr="009F34BC" w:rsidTr="00441546">
        <w:tc>
          <w:tcPr>
            <w:tcW w:w="3828" w:type="dxa"/>
          </w:tcPr>
          <w:p w:rsidR="00441546" w:rsidRPr="009F34BC" w:rsidRDefault="00441546" w:rsidP="00441546">
            <w:pPr>
              <w:rPr>
                <w:sz w:val="18"/>
                <w:szCs w:val="18"/>
              </w:rPr>
            </w:pPr>
            <w:r w:rsidRPr="009F34BC">
              <w:rPr>
                <w:sz w:val="18"/>
                <w:szCs w:val="18"/>
              </w:rPr>
              <w:lastRenderedPageBreak/>
              <w:t xml:space="preserve">Этапы и сроки реализации </w:t>
            </w:r>
          </w:p>
          <w:p w:rsidR="00441546" w:rsidRPr="009F34BC" w:rsidRDefault="00441546" w:rsidP="00441546">
            <w:pPr>
              <w:rPr>
                <w:sz w:val="18"/>
                <w:szCs w:val="18"/>
              </w:rPr>
            </w:pPr>
            <w:r w:rsidRPr="009F34BC">
              <w:rPr>
                <w:sz w:val="18"/>
                <w:szCs w:val="18"/>
              </w:rPr>
              <w:t>Муниципальной программы</w:t>
            </w:r>
          </w:p>
        </w:tc>
        <w:tc>
          <w:tcPr>
            <w:tcW w:w="5778" w:type="dxa"/>
          </w:tcPr>
          <w:p w:rsidR="00441546" w:rsidRPr="009F34BC" w:rsidRDefault="00441546" w:rsidP="00441546">
            <w:pPr>
              <w:rPr>
                <w:sz w:val="18"/>
                <w:szCs w:val="18"/>
              </w:rPr>
            </w:pPr>
            <w:r w:rsidRPr="009F34BC">
              <w:rPr>
                <w:sz w:val="18"/>
                <w:szCs w:val="18"/>
              </w:rPr>
              <w:t>2014 – 2022 годы, разделение на этапы не предусматривается</w:t>
            </w:r>
          </w:p>
        </w:tc>
      </w:tr>
      <w:tr w:rsidR="00441546" w:rsidRPr="009F34BC" w:rsidTr="00441546">
        <w:tc>
          <w:tcPr>
            <w:tcW w:w="3828" w:type="dxa"/>
          </w:tcPr>
          <w:p w:rsidR="00441546" w:rsidRPr="009F34BC" w:rsidRDefault="00441546" w:rsidP="00441546">
            <w:pPr>
              <w:rPr>
                <w:strike/>
                <w:sz w:val="18"/>
                <w:szCs w:val="18"/>
              </w:rPr>
            </w:pPr>
            <w:r w:rsidRPr="009F34BC">
              <w:rPr>
                <w:sz w:val="18"/>
                <w:szCs w:val="18"/>
              </w:rPr>
              <w:lastRenderedPageBreak/>
              <w:t>Объемы ассигнований Муниципальной программы</w:t>
            </w:r>
          </w:p>
        </w:tc>
        <w:tc>
          <w:tcPr>
            <w:tcW w:w="5778" w:type="dxa"/>
          </w:tcPr>
          <w:p w:rsidR="00441546" w:rsidRPr="009F34BC" w:rsidRDefault="00441546" w:rsidP="00441546">
            <w:pPr>
              <w:jc w:val="both"/>
              <w:rPr>
                <w:sz w:val="18"/>
                <w:szCs w:val="18"/>
              </w:rPr>
            </w:pPr>
            <w:r w:rsidRPr="009F34BC">
              <w:rPr>
                <w:sz w:val="18"/>
                <w:szCs w:val="18"/>
              </w:rPr>
              <w:t>общий объем финансирования – 307 тыс. рублей, в том числе:</w:t>
            </w:r>
          </w:p>
          <w:p w:rsidR="00441546" w:rsidRPr="009F34BC" w:rsidRDefault="00441546" w:rsidP="00441546">
            <w:pPr>
              <w:jc w:val="both"/>
              <w:rPr>
                <w:sz w:val="18"/>
                <w:szCs w:val="18"/>
              </w:rPr>
            </w:pPr>
            <w:r w:rsidRPr="009F34BC">
              <w:rPr>
                <w:sz w:val="18"/>
                <w:szCs w:val="18"/>
              </w:rPr>
              <w:t>средства областного бюджета – 0 тыс. рублей;</w:t>
            </w:r>
          </w:p>
          <w:p w:rsidR="00441546" w:rsidRPr="009F34BC" w:rsidRDefault="00441546" w:rsidP="00441546">
            <w:pPr>
              <w:jc w:val="both"/>
              <w:rPr>
                <w:sz w:val="18"/>
                <w:szCs w:val="18"/>
              </w:rPr>
            </w:pPr>
            <w:r w:rsidRPr="009F34BC">
              <w:rPr>
                <w:sz w:val="18"/>
                <w:szCs w:val="18"/>
              </w:rPr>
              <w:t>средства районного бюджета – 307 тыс. руб.;</w:t>
            </w:r>
          </w:p>
          <w:p w:rsidR="00441546" w:rsidRPr="009F34BC" w:rsidRDefault="00441546" w:rsidP="00441546">
            <w:pPr>
              <w:jc w:val="both"/>
              <w:rPr>
                <w:sz w:val="18"/>
                <w:szCs w:val="18"/>
              </w:rPr>
            </w:pPr>
            <w:proofErr w:type="gramStart"/>
            <w:r w:rsidRPr="009F34BC">
              <w:rPr>
                <w:sz w:val="18"/>
                <w:szCs w:val="18"/>
              </w:rPr>
              <w:t>средства бюджетов поселений- 0 тыс. руб.</w:t>
            </w:r>
            <w:r w:rsidRPr="009F34BC">
              <w:rPr>
                <w:sz w:val="18"/>
                <w:szCs w:val="18"/>
              </w:rPr>
              <w:br/>
              <w:t>внебюджетные (инвестиционные) средства – 0 тыс. рублей.</w:t>
            </w:r>
            <w:proofErr w:type="gramEnd"/>
          </w:p>
        </w:tc>
      </w:tr>
      <w:tr w:rsidR="00441546" w:rsidRPr="009F34BC" w:rsidTr="00441546">
        <w:tc>
          <w:tcPr>
            <w:tcW w:w="3828" w:type="dxa"/>
          </w:tcPr>
          <w:p w:rsidR="00441546" w:rsidRPr="009F34BC" w:rsidRDefault="00441546" w:rsidP="00441546">
            <w:pPr>
              <w:rPr>
                <w:sz w:val="18"/>
                <w:szCs w:val="18"/>
              </w:rPr>
            </w:pPr>
            <w:r w:rsidRPr="009F34BC">
              <w:rPr>
                <w:sz w:val="18"/>
                <w:szCs w:val="18"/>
              </w:rPr>
              <w:t>Ожидаемые конечные результаты реализации  Муниципальной программы</w:t>
            </w:r>
          </w:p>
        </w:tc>
        <w:tc>
          <w:tcPr>
            <w:tcW w:w="5778" w:type="dxa"/>
          </w:tcPr>
          <w:p w:rsidR="00441546" w:rsidRPr="009F34BC" w:rsidRDefault="00441546" w:rsidP="00441546">
            <w:pPr>
              <w:autoSpaceDE w:val="0"/>
              <w:autoSpaceDN w:val="0"/>
              <w:adjustRightInd w:val="0"/>
              <w:jc w:val="both"/>
              <w:rPr>
                <w:sz w:val="18"/>
                <w:szCs w:val="18"/>
              </w:rPr>
            </w:pPr>
            <w:r w:rsidRPr="009F34BC">
              <w:rPr>
                <w:sz w:val="18"/>
                <w:szCs w:val="18"/>
              </w:rPr>
              <w:t>Не снижение доли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менее 100 %;</w:t>
            </w:r>
          </w:p>
          <w:p w:rsidR="00441546" w:rsidRPr="009F34BC" w:rsidRDefault="00441546" w:rsidP="00441546">
            <w:pPr>
              <w:autoSpaceDE w:val="0"/>
              <w:autoSpaceDN w:val="0"/>
              <w:adjustRightInd w:val="0"/>
              <w:jc w:val="both"/>
              <w:rPr>
                <w:sz w:val="18"/>
                <w:szCs w:val="18"/>
              </w:rPr>
            </w:pPr>
            <w:r w:rsidRPr="009F34BC">
              <w:rPr>
                <w:sz w:val="18"/>
                <w:szCs w:val="18"/>
              </w:rPr>
              <w:t>Увеличение доли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 до 65 %;</w:t>
            </w:r>
          </w:p>
          <w:p w:rsidR="00441546" w:rsidRPr="009F34BC" w:rsidRDefault="00441546" w:rsidP="00441546">
            <w:pPr>
              <w:autoSpaceDE w:val="0"/>
              <w:autoSpaceDN w:val="0"/>
              <w:adjustRightInd w:val="0"/>
              <w:jc w:val="both"/>
              <w:rPr>
                <w:sz w:val="18"/>
                <w:szCs w:val="18"/>
              </w:rPr>
            </w:pPr>
            <w:r w:rsidRPr="009F34BC">
              <w:rPr>
                <w:sz w:val="18"/>
                <w:szCs w:val="18"/>
              </w:rPr>
              <w:t>Увеличение доли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до 63 %;</w:t>
            </w:r>
          </w:p>
          <w:p w:rsidR="00441546" w:rsidRPr="009F34BC" w:rsidRDefault="00441546" w:rsidP="00441546">
            <w:pPr>
              <w:autoSpaceDE w:val="0"/>
              <w:autoSpaceDN w:val="0"/>
              <w:adjustRightInd w:val="0"/>
              <w:jc w:val="both"/>
              <w:rPr>
                <w:sz w:val="18"/>
                <w:szCs w:val="18"/>
              </w:rPr>
            </w:pPr>
            <w:r w:rsidRPr="009F34BC">
              <w:rPr>
                <w:sz w:val="18"/>
                <w:szCs w:val="18"/>
              </w:rPr>
              <w:t>Увеличение доли объема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муниципального образования до 77 %.</w:t>
            </w:r>
          </w:p>
          <w:p w:rsidR="00441546" w:rsidRPr="009F34BC" w:rsidRDefault="00441546" w:rsidP="00441546">
            <w:pPr>
              <w:autoSpaceDE w:val="0"/>
              <w:autoSpaceDN w:val="0"/>
              <w:adjustRightInd w:val="0"/>
              <w:jc w:val="both"/>
              <w:rPr>
                <w:sz w:val="18"/>
                <w:szCs w:val="18"/>
              </w:rPr>
            </w:pPr>
            <w:r w:rsidRPr="009F34BC">
              <w:rPr>
                <w:sz w:val="18"/>
                <w:szCs w:val="18"/>
              </w:rPr>
              <w:t>Снижение удельного расхода электрической энергии на снабжение органов местного самоуправления и муниципальных учреждений до 34,2 кВтч на 1 кв. метр общей площади;</w:t>
            </w:r>
          </w:p>
          <w:p w:rsidR="00441546" w:rsidRPr="009F34BC" w:rsidRDefault="00441546" w:rsidP="00441546">
            <w:pPr>
              <w:autoSpaceDE w:val="0"/>
              <w:autoSpaceDN w:val="0"/>
              <w:adjustRightInd w:val="0"/>
              <w:jc w:val="both"/>
              <w:rPr>
                <w:sz w:val="18"/>
                <w:szCs w:val="18"/>
              </w:rPr>
            </w:pPr>
            <w:r w:rsidRPr="009F34BC">
              <w:rPr>
                <w:sz w:val="18"/>
                <w:szCs w:val="18"/>
              </w:rPr>
              <w:t>Снижение удельного расхода тепловой энергии на снабжение органов местного самоуправления и муниципальных учреждений до 0,14 Гкал на 1 кв. метр общей площади;</w:t>
            </w:r>
          </w:p>
          <w:p w:rsidR="00441546" w:rsidRPr="009F34BC" w:rsidRDefault="00441546" w:rsidP="00441546">
            <w:pPr>
              <w:autoSpaceDE w:val="0"/>
              <w:autoSpaceDN w:val="0"/>
              <w:adjustRightInd w:val="0"/>
              <w:jc w:val="both"/>
              <w:rPr>
                <w:sz w:val="18"/>
                <w:szCs w:val="18"/>
              </w:rPr>
            </w:pPr>
            <w:r w:rsidRPr="009F34BC">
              <w:rPr>
                <w:sz w:val="18"/>
                <w:szCs w:val="18"/>
              </w:rPr>
              <w:t>Снижение удельного расхода холодной воды на снабжение органов местного самоуправления и муниципальных учреждений до 1,36 м3на 1 человека;</w:t>
            </w:r>
          </w:p>
          <w:p w:rsidR="00441546" w:rsidRPr="009F34BC" w:rsidRDefault="00441546" w:rsidP="00441546">
            <w:pPr>
              <w:autoSpaceDE w:val="0"/>
              <w:autoSpaceDN w:val="0"/>
              <w:adjustRightInd w:val="0"/>
              <w:jc w:val="both"/>
              <w:rPr>
                <w:sz w:val="18"/>
                <w:szCs w:val="18"/>
              </w:rPr>
            </w:pPr>
            <w:r w:rsidRPr="009F34BC">
              <w:rPr>
                <w:sz w:val="18"/>
                <w:szCs w:val="18"/>
              </w:rPr>
              <w:t>Достижение отношения экономии энергетических ресурсов и воды в стоимостном выражении, достижение которой планируется в результате реализации энергосервисных договоров (контрактов), заключенных органами местного самоуправления и муниципальными учреждениями, к общему объему финансирования муниципальной программы в размере 0,14 %;</w:t>
            </w:r>
          </w:p>
          <w:p w:rsidR="00441546" w:rsidRPr="009F34BC" w:rsidRDefault="00441546" w:rsidP="00441546">
            <w:pPr>
              <w:autoSpaceDE w:val="0"/>
              <w:autoSpaceDN w:val="0"/>
              <w:adjustRightInd w:val="0"/>
              <w:jc w:val="both"/>
              <w:rPr>
                <w:sz w:val="18"/>
                <w:szCs w:val="18"/>
              </w:rPr>
            </w:pPr>
            <w:r w:rsidRPr="009F34BC">
              <w:rPr>
                <w:sz w:val="18"/>
                <w:szCs w:val="18"/>
              </w:rPr>
              <w:t>Заключение 1 энергосервисных договоров (контрактов), заключенных органами местного самоуправления и муниципальными учреждениями.</w:t>
            </w:r>
          </w:p>
          <w:p w:rsidR="00441546" w:rsidRPr="009F34BC" w:rsidRDefault="00441546" w:rsidP="00441546">
            <w:pPr>
              <w:autoSpaceDE w:val="0"/>
              <w:autoSpaceDN w:val="0"/>
              <w:adjustRightInd w:val="0"/>
              <w:jc w:val="both"/>
              <w:rPr>
                <w:sz w:val="18"/>
                <w:szCs w:val="18"/>
              </w:rPr>
            </w:pPr>
            <w:r w:rsidRPr="009F34BC">
              <w:rPr>
                <w:sz w:val="18"/>
                <w:szCs w:val="18"/>
              </w:rPr>
              <w:t>Снижение удельного расхода тепловой энергии в многоквартирных домах до 0,18 Гкал на 1 кв. метр общей площади;</w:t>
            </w:r>
          </w:p>
          <w:p w:rsidR="00441546" w:rsidRPr="009F34BC" w:rsidRDefault="00441546" w:rsidP="00441546">
            <w:pPr>
              <w:autoSpaceDE w:val="0"/>
              <w:autoSpaceDN w:val="0"/>
              <w:adjustRightInd w:val="0"/>
              <w:jc w:val="both"/>
              <w:rPr>
                <w:sz w:val="18"/>
                <w:szCs w:val="18"/>
              </w:rPr>
            </w:pPr>
            <w:r w:rsidRPr="009F34BC">
              <w:rPr>
                <w:sz w:val="18"/>
                <w:szCs w:val="18"/>
              </w:rPr>
              <w:t>Снижение удельного расхода холодной воды в многоквартирных домах до 28 м</w:t>
            </w:r>
            <w:r w:rsidRPr="009F34BC">
              <w:rPr>
                <w:sz w:val="18"/>
                <w:szCs w:val="18"/>
                <w:vertAlign w:val="superscript"/>
              </w:rPr>
              <w:t>3</w:t>
            </w:r>
            <w:r w:rsidRPr="009F34BC">
              <w:rPr>
                <w:sz w:val="18"/>
                <w:szCs w:val="18"/>
              </w:rPr>
              <w:t xml:space="preserve"> на 1 жителя;</w:t>
            </w:r>
          </w:p>
          <w:p w:rsidR="00441546" w:rsidRPr="009F34BC" w:rsidRDefault="00441546" w:rsidP="00441546">
            <w:pPr>
              <w:autoSpaceDE w:val="0"/>
              <w:autoSpaceDN w:val="0"/>
              <w:adjustRightInd w:val="0"/>
              <w:jc w:val="both"/>
              <w:rPr>
                <w:sz w:val="18"/>
                <w:szCs w:val="18"/>
              </w:rPr>
            </w:pPr>
            <w:r w:rsidRPr="009F34BC">
              <w:rPr>
                <w:sz w:val="18"/>
                <w:szCs w:val="18"/>
              </w:rPr>
              <w:t>Снижение удельного расхода электрической энергии в многоквартирных домах до 1289 кВт*</w:t>
            </w:r>
            <w:proofErr w:type="gramStart"/>
            <w:r w:rsidRPr="009F34BC">
              <w:rPr>
                <w:sz w:val="18"/>
                <w:szCs w:val="18"/>
              </w:rPr>
              <w:t>ч</w:t>
            </w:r>
            <w:proofErr w:type="gramEnd"/>
            <w:r w:rsidRPr="009F34BC">
              <w:rPr>
                <w:sz w:val="18"/>
                <w:szCs w:val="18"/>
              </w:rPr>
              <w:t xml:space="preserve"> на 1 кв. метр общей площади;</w:t>
            </w:r>
          </w:p>
          <w:p w:rsidR="00441546" w:rsidRPr="009F34BC" w:rsidRDefault="00441546" w:rsidP="00441546">
            <w:pPr>
              <w:autoSpaceDE w:val="0"/>
              <w:autoSpaceDN w:val="0"/>
              <w:adjustRightInd w:val="0"/>
              <w:jc w:val="both"/>
              <w:rPr>
                <w:sz w:val="18"/>
                <w:szCs w:val="18"/>
              </w:rPr>
            </w:pPr>
            <w:r w:rsidRPr="009F34BC">
              <w:rPr>
                <w:sz w:val="18"/>
                <w:szCs w:val="18"/>
              </w:rPr>
              <w:t>Снижение удельного расхода топлива на выработку тепловой энергии на котельных до 243 кг ут/Гкал;</w:t>
            </w:r>
          </w:p>
          <w:p w:rsidR="00441546" w:rsidRPr="009F34BC" w:rsidRDefault="00441546" w:rsidP="00441546">
            <w:pPr>
              <w:autoSpaceDE w:val="0"/>
              <w:autoSpaceDN w:val="0"/>
              <w:adjustRightInd w:val="0"/>
              <w:jc w:val="both"/>
              <w:rPr>
                <w:sz w:val="18"/>
                <w:szCs w:val="18"/>
              </w:rPr>
            </w:pPr>
            <w:r w:rsidRPr="009F34BC">
              <w:rPr>
                <w:sz w:val="18"/>
                <w:szCs w:val="18"/>
              </w:rPr>
              <w:t>Снижение удельного расхода электрической энергии, используемой при передаче тепловой энергии в системах теплоснабжения до 47,5 кВт*</w:t>
            </w:r>
            <w:proofErr w:type="gramStart"/>
            <w:r w:rsidRPr="009F34BC">
              <w:rPr>
                <w:sz w:val="18"/>
                <w:szCs w:val="18"/>
              </w:rPr>
              <w:t>ч</w:t>
            </w:r>
            <w:proofErr w:type="gramEnd"/>
            <w:r w:rsidRPr="009F34BC">
              <w:rPr>
                <w:sz w:val="18"/>
                <w:szCs w:val="18"/>
              </w:rPr>
              <w:t>/Гкал;</w:t>
            </w:r>
          </w:p>
          <w:p w:rsidR="00441546" w:rsidRPr="009F34BC" w:rsidRDefault="00441546" w:rsidP="00441546">
            <w:pPr>
              <w:autoSpaceDE w:val="0"/>
              <w:autoSpaceDN w:val="0"/>
              <w:adjustRightInd w:val="0"/>
              <w:jc w:val="both"/>
              <w:rPr>
                <w:sz w:val="18"/>
                <w:szCs w:val="18"/>
              </w:rPr>
            </w:pPr>
            <w:r w:rsidRPr="009F34BC">
              <w:rPr>
                <w:sz w:val="18"/>
                <w:szCs w:val="18"/>
              </w:rPr>
              <w:t>Снижение доли потерь тепловой энергии при ее передаче в общем объеме переданной тепловой энергии до 14,5 %;</w:t>
            </w:r>
          </w:p>
          <w:p w:rsidR="00441546" w:rsidRPr="009F34BC" w:rsidRDefault="00441546" w:rsidP="00441546">
            <w:pPr>
              <w:autoSpaceDE w:val="0"/>
              <w:autoSpaceDN w:val="0"/>
              <w:adjustRightInd w:val="0"/>
              <w:jc w:val="both"/>
              <w:rPr>
                <w:sz w:val="18"/>
                <w:szCs w:val="18"/>
              </w:rPr>
            </w:pPr>
            <w:r w:rsidRPr="009F34BC">
              <w:rPr>
                <w:sz w:val="18"/>
                <w:szCs w:val="18"/>
              </w:rPr>
              <w:t>Снижение доли потерь воды при ее передаче в общем объеме переданной воды до 4,6 %;</w:t>
            </w:r>
          </w:p>
          <w:p w:rsidR="00441546" w:rsidRPr="009F34BC" w:rsidRDefault="00441546" w:rsidP="00441546">
            <w:pPr>
              <w:autoSpaceDE w:val="0"/>
              <w:autoSpaceDN w:val="0"/>
              <w:adjustRightInd w:val="0"/>
              <w:jc w:val="both"/>
              <w:rPr>
                <w:sz w:val="18"/>
                <w:szCs w:val="18"/>
              </w:rPr>
            </w:pPr>
            <w:r w:rsidRPr="009F34BC">
              <w:rPr>
                <w:sz w:val="18"/>
                <w:szCs w:val="18"/>
              </w:rPr>
              <w:t>Снижение удельного расхода электрической энергии, используемой для передачи (транспортировки) воды в системах водоснабжения до 2,64 кВт*</w:t>
            </w:r>
            <w:proofErr w:type="gramStart"/>
            <w:r w:rsidRPr="009F34BC">
              <w:rPr>
                <w:sz w:val="18"/>
                <w:szCs w:val="18"/>
              </w:rPr>
              <w:t>ч</w:t>
            </w:r>
            <w:proofErr w:type="gramEnd"/>
            <w:r w:rsidRPr="009F34BC">
              <w:rPr>
                <w:sz w:val="18"/>
                <w:szCs w:val="18"/>
              </w:rPr>
              <w:t xml:space="preserve"> на 1 куб. метр;</w:t>
            </w:r>
          </w:p>
          <w:p w:rsidR="00441546" w:rsidRPr="009F34BC" w:rsidRDefault="00441546" w:rsidP="00441546">
            <w:pPr>
              <w:autoSpaceDE w:val="0"/>
              <w:autoSpaceDN w:val="0"/>
              <w:adjustRightInd w:val="0"/>
              <w:jc w:val="both"/>
              <w:rPr>
                <w:sz w:val="18"/>
                <w:szCs w:val="18"/>
              </w:rPr>
            </w:pPr>
            <w:proofErr w:type="gramStart"/>
            <w:r w:rsidRPr="009F34BC">
              <w:rPr>
                <w:sz w:val="18"/>
                <w:szCs w:val="18"/>
              </w:rPr>
              <w:t>Снижение удельного расхода электрической энергии, используемой в системах водоотведения до 0,6 кВт*ч на 1 куб. метр);</w:t>
            </w:r>
            <w:proofErr w:type="gramEnd"/>
          </w:p>
          <w:p w:rsidR="00441546" w:rsidRPr="009F34BC" w:rsidRDefault="00441546" w:rsidP="00441546">
            <w:pPr>
              <w:autoSpaceDE w:val="0"/>
              <w:autoSpaceDN w:val="0"/>
              <w:adjustRightInd w:val="0"/>
              <w:jc w:val="both"/>
              <w:rPr>
                <w:sz w:val="18"/>
                <w:szCs w:val="18"/>
              </w:rPr>
            </w:pPr>
            <w:proofErr w:type="gramStart"/>
            <w:r w:rsidRPr="009F34BC">
              <w:rPr>
                <w:sz w:val="18"/>
                <w:szCs w:val="18"/>
              </w:rPr>
              <w:t>Снижение удельного расхода электрической энергии в системах уличного освещения до 0,7 кВт*ч на 1 кв. метр освещаемой площади с уровнем освещенности, соответствующим установленным нормативам).</w:t>
            </w:r>
            <w:proofErr w:type="gramEnd"/>
          </w:p>
          <w:p w:rsidR="00441546" w:rsidRPr="009F34BC" w:rsidRDefault="00441546" w:rsidP="00441546">
            <w:pPr>
              <w:autoSpaceDE w:val="0"/>
              <w:autoSpaceDN w:val="0"/>
              <w:adjustRightInd w:val="0"/>
              <w:jc w:val="both"/>
              <w:rPr>
                <w:sz w:val="18"/>
                <w:szCs w:val="18"/>
              </w:rPr>
            </w:pPr>
            <w:r w:rsidRPr="009F34BC">
              <w:rPr>
                <w:sz w:val="18"/>
                <w:szCs w:val="18"/>
              </w:rPr>
              <w:t>Довести до 2 шт. количество высокоэкономичных по использованию моторного топлива и электрической энергии (в том числе относящихся к объектам с высоким классом энергетической эффективности) транспортных средств, относящихся к общественному транспорту;</w:t>
            </w:r>
          </w:p>
          <w:p w:rsidR="00441546" w:rsidRPr="009F34BC" w:rsidRDefault="00441546" w:rsidP="00441546">
            <w:pPr>
              <w:autoSpaceDE w:val="0"/>
              <w:autoSpaceDN w:val="0"/>
              <w:adjustRightInd w:val="0"/>
              <w:jc w:val="both"/>
              <w:rPr>
                <w:sz w:val="18"/>
                <w:szCs w:val="18"/>
              </w:rPr>
            </w:pPr>
            <w:proofErr w:type="gramStart"/>
            <w:r w:rsidRPr="009F34BC">
              <w:rPr>
                <w:sz w:val="18"/>
                <w:szCs w:val="18"/>
              </w:rPr>
              <w:t xml:space="preserve">Довести до 1 шт. количество транспортных средств, относящихся к общественному транспорту,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w:t>
            </w:r>
            <w:r w:rsidRPr="009F34BC">
              <w:rPr>
                <w:sz w:val="18"/>
                <w:szCs w:val="18"/>
              </w:rPr>
              <w:lastRenderedPageBreak/>
              <w:t>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 и электрической энергией;</w:t>
            </w:r>
            <w:proofErr w:type="gramEnd"/>
          </w:p>
          <w:p w:rsidR="00441546" w:rsidRPr="009F34BC" w:rsidRDefault="00441546" w:rsidP="00441546">
            <w:pPr>
              <w:autoSpaceDE w:val="0"/>
              <w:autoSpaceDN w:val="0"/>
              <w:adjustRightInd w:val="0"/>
              <w:jc w:val="both"/>
              <w:rPr>
                <w:sz w:val="18"/>
                <w:szCs w:val="18"/>
              </w:rPr>
            </w:pPr>
            <w:r w:rsidRPr="009F34BC">
              <w:rPr>
                <w:sz w:val="18"/>
                <w:szCs w:val="18"/>
              </w:rPr>
              <w:t xml:space="preserve">Довести до 1 </w:t>
            </w:r>
            <w:proofErr w:type="gramStart"/>
            <w:r w:rsidRPr="009F34BC">
              <w:rPr>
                <w:sz w:val="18"/>
                <w:szCs w:val="18"/>
              </w:rPr>
              <w:t>шт</w:t>
            </w:r>
            <w:proofErr w:type="gramEnd"/>
            <w:r w:rsidRPr="009F34BC">
              <w:rPr>
                <w:sz w:val="18"/>
                <w:szCs w:val="18"/>
              </w:rPr>
              <w:t xml:space="preserve"> количество транспортных средств, используемых органами местного самоуправления, муниципальными учреждениями, муниципальными унитарными предприятиями,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w:t>
            </w:r>
          </w:p>
        </w:tc>
      </w:tr>
    </w:tbl>
    <w:p w:rsidR="00441546" w:rsidRPr="009F34BC" w:rsidRDefault="00441546" w:rsidP="00441546">
      <w:pPr>
        <w:rPr>
          <w:sz w:val="18"/>
          <w:szCs w:val="18"/>
          <w:lang w:eastAsia="ar-SA"/>
        </w:rPr>
      </w:pPr>
    </w:p>
    <w:p w:rsidR="00441546" w:rsidRPr="009F34BC" w:rsidRDefault="00441546" w:rsidP="00441546">
      <w:pPr>
        <w:ind w:left="1134" w:hanging="384"/>
        <w:jc w:val="both"/>
        <w:rPr>
          <w:b/>
          <w:bCs/>
          <w:sz w:val="18"/>
          <w:szCs w:val="18"/>
          <w:lang w:eastAsia="ar-SA"/>
        </w:rPr>
      </w:pPr>
      <w:r w:rsidRPr="009F34BC">
        <w:rPr>
          <w:b/>
          <w:bCs/>
          <w:sz w:val="18"/>
          <w:szCs w:val="18"/>
          <w:lang w:eastAsia="ar-SA"/>
        </w:rPr>
        <w:br w:type="page"/>
      </w:r>
      <w:r w:rsidRPr="009F34BC">
        <w:rPr>
          <w:b/>
          <w:bCs/>
          <w:sz w:val="18"/>
          <w:szCs w:val="18"/>
          <w:lang w:eastAsia="ar-SA"/>
        </w:rPr>
        <w:lastRenderedPageBreak/>
        <w:t>1. 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441546" w:rsidRPr="009F34BC" w:rsidRDefault="00441546" w:rsidP="00441546">
      <w:pPr>
        <w:ind w:firstLine="720"/>
        <w:jc w:val="center"/>
        <w:rPr>
          <w:sz w:val="18"/>
          <w:szCs w:val="18"/>
          <w:lang w:eastAsia="ar-SA"/>
        </w:rPr>
      </w:pPr>
    </w:p>
    <w:p w:rsidR="00441546" w:rsidRPr="009F34BC" w:rsidRDefault="00441546" w:rsidP="00441546">
      <w:pPr>
        <w:suppressAutoHyphens/>
        <w:autoSpaceDE w:val="0"/>
        <w:ind w:firstLine="709"/>
        <w:jc w:val="both"/>
        <w:rPr>
          <w:rFonts w:eastAsia="Arial"/>
          <w:kern w:val="1"/>
          <w:sz w:val="18"/>
          <w:szCs w:val="18"/>
          <w:lang w:eastAsia="ar-SA"/>
        </w:rPr>
      </w:pPr>
      <w:r w:rsidRPr="009F34BC">
        <w:rPr>
          <w:rFonts w:eastAsia="Arial"/>
          <w:sz w:val="18"/>
          <w:szCs w:val="18"/>
          <w:lang w:eastAsia="ar-SA"/>
        </w:rPr>
        <w:t xml:space="preserve">Основной проблемой топливно-энергетического комплекса Кировской области является дефицит собственных энергоресурсов. 100% потребляемой электроэнергии поступает из-за пределов района, все первичные энергоресурсы, кроме древесины, являются завозными. </w:t>
      </w:r>
      <w:r w:rsidRPr="009F34BC">
        <w:rPr>
          <w:rFonts w:eastAsia="Arial"/>
          <w:kern w:val="1"/>
          <w:sz w:val="18"/>
          <w:szCs w:val="18"/>
          <w:lang w:eastAsia="ar-SA"/>
        </w:rPr>
        <w:t>Зависимость от цен и условий поставки внешних поставщиков снижает энергетическую эффективность и безопасность района.</w:t>
      </w:r>
    </w:p>
    <w:p w:rsidR="00441546" w:rsidRPr="009F34BC" w:rsidRDefault="00441546" w:rsidP="00441546">
      <w:pPr>
        <w:spacing w:after="60"/>
        <w:ind w:firstLine="705"/>
        <w:jc w:val="both"/>
        <w:rPr>
          <w:kern w:val="1"/>
          <w:sz w:val="18"/>
          <w:szCs w:val="18"/>
          <w:lang w:eastAsia="ar-SA"/>
        </w:rPr>
      </w:pPr>
      <w:r w:rsidRPr="009F34BC">
        <w:rPr>
          <w:kern w:val="1"/>
          <w:sz w:val="18"/>
          <w:szCs w:val="18"/>
          <w:lang w:eastAsia="ar-SA"/>
        </w:rPr>
        <w:t>Низкая эффективность использования дорогостоящих энергетических ресурсов во многом обусловлена несовершенством системы управления энергосбережением, а также недоработанностью или отсутствием финансово-</w:t>
      </w:r>
      <w:proofErr w:type="gramStart"/>
      <w:r w:rsidRPr="009F34BC">
        <w:rPr>
          <w:kern w:val="1"/>
          <w:sz w:val="18"/>
          <w:szCs w:val="18"/>
          <w:lang w:eastAsia="ar-SA"/>
        </w:rPr>
        <w:t>экономических механизмов</w:t>
      </w:r>
      <w:proofErr w:type="gramEnd"/>
      <w:r w:rsidRPr="009F34BC">
        <w:rPr>
          <w:kern w:val="1"/>
          <w:sz w:val="18"/>
          <w:szCs w:val="18"/>
          <w:lang w:eastAsia="ar-SA"/>
        </w:rPr>
        <w:t>, недостаточным и некомплексным их применением. Данная ситуация не стимулирует производителей и потребителей энергоресурсов в полной мере снижать затраты на энергоносители.</w:t>
      </w:r>
    </w:p>
    <w:p w:rsidR="00441546" w:rsidRPr="009F34BC" w:rsidRDefault="00441546" w:rsidP="00441546">
      <w:pPr>
        <w:spacing w:after="60"/>
        <w:ind w:firstLine="705"/>
        <w:jc w:val="both"/>
        <w:rPr>
          <w:kern w:val="1"/>
          <w:sz w:val="18"/>
          <w:szCs w:val="18"/>
          <w:lang w:eastAsia="ar-SA"/>
        </w:rPr>
      </w:pPr>
      <w:r w:rsidRPr="009F34BC">
        <w:rPr>
          <w:kern w:val="1"/>
          <w:sz w:val="18"/>
          <w:szCs w:val="18"/>
          <w:lang w:eastAsia="ar-SA"/>
        </w:rPr>
        <w:t>Одной из основных причин напряженного состояния топливно-энергетического комплекса района является низкая энергетическая эффективность отраслей экономики. Расход первичных энергетических ресурсов в расчете на единицу валового регионального продукта (далее – ВРП) значительно превышает показатель стран с развитой экономикой, которые активно проводят муниципальную энергосберегающую политику, осуществляют финансовую поддержку энергосбережения и законодательное регулирование энергоэффективности в сфере энергопотребления.</w:t>
      </w:r>
    </w:p>
    <w:p w:rsidR="00441546" w:rsidRPr="009F34BC" w:rsidRDefault="00441546" w:rsidP="00441546">
      <w:pPr>
        <w:spacing w:after="60"/>
        <w:ind w:firstLine="705"/>
        <w:jc w:val="both"/>
        <w:rPr>
          <w:kern w:val="1"/>
          <w:sz w:val="18"/>
          <w:szCs w:val="18"/>
          <w:lang w:eastAsia="ar-SA"/>
        </w:rPr>
      </w:pPr>
      <w:r w:rsidRPr="009F34BC">
        <w:rPr>
          <w:kern w:val="1"/>
          <w:sz w:val="18"/>
          <w:szCs w:val="18"/>
          <w:lang w:eastAsia="ar-SA"/>
        </w:rPr>
        <w:t>Кроме этого, реализация мероприятий по энергоэффективности является альтернативой обеспечению экономики региона в энергомощностях, поскольку инвестиции в энергосберегающие проекты до 8 раз меньше затрат, необходимых для создания аналогичных генерирующих мощностей.</w:t>
      </w:r>
    </w:p>
    <w:p w:rsidR="00441546" w:rsidRPr="009F34BC" w:rsidRDefault="00441546" w:rsidP="00441546">
      <w:pPr>
        <w:spacing w:after="60"/>
        <w:ind w:firstLine="705"/>
        <w:jc w:val="both"/>
        <w:rPr>
          <w:kern w:val="1"/>
          <w:sz w:val="18"/>
          <w:szCs w:val="18"/>
          <w:lang w:eastAsia="ar-SA"/>
        </w:rPr>
      </w:pPr>
      <w:proofErr w:type="gramStart"/>
      <w:r w:rsidRPr="009F34BC">
        <w:rPr>
          <w:kern w:val="1"/>
          <w:sz w:val="18"/>
          <w:szCs w:val="18"/>
          <w:lang w:eastAsia="ar-SA"/>
        </w:rPr>
        <w:t>В связи с этим перевод экономики и социальной сферы на энергоэффективный и энергосберегающий путь развития является одним из основных приоритетов Стратегии социально-экономического развития Кировской области на период до 2020 года (далее – Стратегия), принятой постановлением Правительства Кировской области от 12.08.2008 № 142/319 «О принятии Стратегии социально-экономического развития Кировской области на период до 2020 года» (с изменением, внесенным постановлением Правительства Кировской области</w:t>
      </w:r>
      <w:proofErr w:type="gramEnd"/>
      <w:r w:rsidRPr="009F34BC">
        <w:rPr>
          <w:kern w:val="1"/>
          <w:sz w:val="18"/>
          <w:szCs w:val="18"/>
          <w:lang w:eastAsia="ar-SA"/>
        </w:rPr>
        <w:t xml:space="preserve"> от 06.12.2009 № 33/432).</w:t>
      </w:r>
    </w:p>
    <w:p w:rsidR="00441546" w:rsidRPr="009F34BC" w:rsidRDefault="00441546" w:rsidP="00441546">
      <w:pPr>
        <w:suppressAutoHyphens/>
        <w:autoSpaceDE w:val="0"/>
        <w:ind w:firstLine="709"/>
        <w:jc w:val="both"/>
        <w:rPr>
          <w:rFonts w:eastAsia="Arial"/>
          <w:sz w:val="18"/>
          <w:szCs w:val="18"/>
          <w:lang w:eastAsia="ar-SA"/>
        </w:rPr>
      </w:pPr>
      <w:r w:rsidRPr="009F34BC">
        <w:rPr>
          <w:rFonts w:eastAsia="Arial"/>
          <w:sz w:val="18"/>
          <w:szCs w:val="18"/>
          <w:lang w:eastAsia="ar-SA"/>
        </w:rPr>
        <w:t>Острота проблем качества, надежности и экологической безопасности любых энергоресурсов, их влияние на развитие экономики и комфортность проживания населения требуют системной разработки и реализации программных мероприятий.</w:t>
      </w:r>
    </w:p>
    <w:p w:rsidR="00441546" w:rsidRPr="009F34BC" w:rsidRDefault="00441546" w:rsidP="00441546">
      <w:pPr>
        <w:suppressAutoHyphens/>
        <w:autoSpaceDE w:val="0"/>
        <w:ind w:firstLine="709"/>
        <w:jc w:val="both"/>
        <w:rPr>
          <w:rFonts w:eastAsia="Arial"/>
          <w:sz w:val="18"/>
          <w:szCs w:val="18"/>
          <w:lang w:eastAsia="ar-SA"/>
        </w:rPr>
      </w:pPr>
      <w:r w:rsidRPr="009F34BC">
        <w:rPr>
          <w:rFonts w:eastAsia="Arial"/>
          <w:sz w:val="18"/>
          <w:szCs w:val="18"/>
          <w:lang w:eastAsia="ar-SA"/>
        </w:rPr>
        <w:t>К факторам, сдерживающим развитие энергосбережения и энергоэффективности, можно отнести:</w:t>
      </w:r>
    </w:p>
    <w:p w:rsidR="00441546" w:rsidRPr="009F34BC" w:rsidRDefault="00441546" w:rsidP="00441546">
      <w:pPr>
        <w:suppressAutoHyphens/>
        <w:autoSpaceDE w:val="0"/>
        <w:ind w:firstLine="709"/>
        <w:jc w:val="both"/>
        <w:rPr>
          <w:rFonts w:eastAsia="Arial"/>
          <w:sz w:val="18"/>
          <w:szCs w:val="18"/>
          <w:lang w:eastAsia="ar-SA"/>
        </w:rPr>
      </w:pPr>
      <w:r w:rsidRPr="009F34BC">
        <w:rPr>
          <w:rFonts w:eastAsia="Arial"/>
          <w:sz w:val="18"/>
          <w:szCs w:val="18"/>
          <w:lang w:eastAsia="ar-SA"/>
        </w:rPr>
        <w:t>недостаточное развитие инфраструктуры и неравномерное распределение мощностей, приводящее к неэффективному использованию ресурсов;</w:t>
      </w:r>
    </w:p>
    <w:p w:rsidR="00441546" w:rsidRPr="009F34BC" w:rsidRDefault="00441546" w:rsidP="00441546">
      <w:pPr>
        <w:suppressAutoHyphens/>
        <w:autoSpaceDE w:val="0"/>
        <w:ind w:firstLine="709"/>
        <w:jc w:val="both"/>
        <w:rPr>
          <w:rFonts w:eastAsia="Arial"/>
          <w:sz w:val="18"/>
          <w:szCs w:val="18"/>
          <w:lang w:eastAsia="ar-SA"/>
        </w:rPr>
      </w:pPr>
      <w:r w:rsidRPr="009F34BC">
        <w:rPr>
          <w:rFonts w:eastAsia="Arial"/>
          <w:sz w:val="18"/>
          <w:szCs w:val="18"/>
          <w:lang w:eastAsia="ar-SA"/>
        </w:rPr>
        <w:t>отсутствие газификации природным газом жилищного фонда и предприятий района;</w:t>
      </w:r>
    </w:p>
    <w:p w:rsidR="00441546" w:rsidRPr="009F34BC" w:rsidRDefault="00441546" w:rsidP="00441546">
      <w:pPr>
        <w:suppressAutoHyphens/>
        <w:autoSpaceDE w:val="0"/>
        <w:ind w:firstLine="709"/>
        <w:jc w:val="both"/>
        <w:rPr>
          <w:rFonts w:eastAsia="Arial"/>
          <w:sz w:val="18"/>
          <w:szCs w:val="18"/>
          <w:lang w:eastAsia="ar-SA"/>
        </w:rPr>
      </w:pPr>
      <w:r w:rsidRPr="009F34BC">
        <w:rPr>
          <w:rFonts w:eastAsia="Arial"/>
          <w:sz w:val="18"/>
          <w:szCs w:val="18"/>
          <w:lang w:eastAsia="ar-SA"/>
        </w:rPr>
        <w:t>энергоёмкость коммунальной инфраструктуры;</w:t>
      </w:r>
    </w:p>
    <w:p w:rsidR="00441546" w:rsidRPr="009F34BC" w:rsidRDefault="00441546" w:rsidP="00441546">
      <w:pPr>
        <w:suppressAutoHyphens/>
        <w:autoSpaceDE w:val="0"/>
        <w:ind w:firstLine="709"/>
        <w:jc w:val="both"/>
        <w:rPr>
          <w:rFonts w:eastAsia="Arial"/>
          <w:sz w:val="18"/>
          <w:szCs w:val="18"/>
          <w:lang w:eastAsia="ar-SA"/>
        </w:rPr>
      </w:pPr>
      <w:r w:rsidRPr="009F34BC">
        <w:rPr>
          <w:rFonts w:eastAsia="Arial"/>
          <w:sz w:val="18"/>
          <w:szCs w:val="18"/>
          <w:lang w:eastAsia="ar-SA"/>
        </w:rPr>
        <w:t>высокий уровень морального и физического износа тепловых и электросетей, который составляет от 50% до 91%;</w:t>
      </w:r>
    </w:p>
    <w:p w:rsidR="00441546" w:rsidRPr="009F34BC" w:rsidRDefault="00441546" w:rsidP="00441546">
      <w:pPr>
        <w:suppressAutoHyphens/>
        <w:autoSpaceDE w:val="0"/>
        <w:ind w:firstLine="709"/>
        <w:jc w:val="both"/>
        <w:rPr>
          <w:rFonts w:eastAsia="Arial"/>
          <w:sz w:val="18"/>
          <w:szCs w:val="18"/>
          <w:lang w:eastAsia="ar-SA"/>
        </w:rPr>
      </w:pPr>
      <w:r w:rsidRPr="009F34BC">
        <w:rPr>
          <w:rFonts w:eastAsia="Arial"/>
          <w:sz w:val="18"/>
          <w:szCs w:val="18"/>
          <w:lang w:eastAsia="ar-SA"/>
        </w:rPr>
        <w:t>сверхплановые потери энергоресурсов в процессе производства и транспортировки до потребителей;</w:t>
      </w:r>
    </w:p>
    <w:p w:rsidR="00441546" w:rsidRPr="009F34BC" w:rsidRDefault="00441546" w:rsidP="00441546">
      <w:pPr>
        <w:suppressAutoHyphens/>
        <w:autoSpaceDE w:val="0"/>
        <w:ind w:firstLine="720"/>
        <w:jc w:val="both"/>
        <w:rPr>
          <w:rFonts w:eastAsia="Arial"/>
          <w:sz w:val="18"/>
          <w:szCs w:val="18"/>
          <w:lang w:eastAsia="ar-SA"/>
        </w:rPr>
      </w:pPr>
      <w:r w:rsidRPr="009F34BC">
        <w:rPr>
          <w:rFonts w:eastAsia="Arial"/>
          <w:sz w:val="18"/>
          <w:szCs w:val="18"/>
          <w:lang w:eastAsia="ar-SA"/>
        </w:rPr>
        <w:t>недостаток мотивации (особенно населения).</w:t>
      </w:r>
    </w:p>
    <w:p w:rsidR="00441546" w:rsidRPr="009F34BC" w:rsidRDefault="00441546" w:rsidP="00441546">
      <w:pPr>
        <w:spacing w:after="60"/>
        <w:ind w:firstLine="705"/>
        <w:jc w:val="both"/>
        <w:rPr>
          <w:kern w:val="1"/>
          <w:sz w:val="18"/>
          <w:szCs w:val="18"/>
          <w:lang w:eastAsia="ar-SA"/>
        </w:rPr>
      </w:pPr>
      <w:r w:rsidRPr="009F34BC">
        <w:rPr>
          <w:kern w:val="1"/>
          <w:sz w:val="18"/>
          <w:szCs w:val="18"/>
          <w:lang w:eastAsia="ar-SA"/>
        </w:rPr>
        <w:t>Поэтому нельзя недооценивать проблему неэффективности инженерной  инфраструктуры, которая особенно остро проявляет себя в отопительный период, когда аварии в системе энергоснабжения могут явиться причиной выхода из строя систем теплоснабжения – объектов жизнеобеспечения населенных пунктов. Устранение аварийных ситуаций требует вложения значительных материальных ресурсов. Тем самым работы по строительству и реконструкции объектов энергоснабжения имеют высокую социальную значимость.</w:t>
      </w:r>
    </w:p>
    <w:p w:rsidR="00441546" w:rsidRPr="009F34BC" w:rsidRDefault="00441546" w:rsidP="00441546">
      <w:pPr>
        <w:spacing w:after="60"/>
        <w:ind w:firstLine="705"/>
        <w:jc w:val="both"/>
        <w:rPr>
          <w:sz w:val="18"/>
          <w:szCs w:val="18"/>
          <w:lang w:eastAsia="ar-SA"/>
        </w:rPr>
      </w:pPr>
    </w:p>
    <w:p w:rsidR="00441546" w:rsidRPr="009F34BC" w:rsidRDefault="00441546" w:rsidP="00441546">
      <w:pPr>
        <w:ind w:left="993" w:hanging="284"/>
        <w:jc w:val="both"/>
        <w:rPr>
          <w:sz w:val="18"/>
          <w:szCs w:val="18"/>
          <w:lang w:eastAsia="ar-SA"/>
        </w:rPr>
      </w:pPr>
      <w:r w:rsidRPr="009F34BC">
        <w:rPr>
          <w:bCs/>
          <w:sz w:val="18"/>
          <w:szCs w:val="18"/>
          <w:lang w:eastAsia="ar-SA"/>
        </w:rPr>
        <w:t>2. </w:t>
      </w:r>
      <w:bookmarkStart w:id="4" w:name="OLE_LINK2"/>
      <w:r w:rsidRPr="009F34BC">
        <w:rPr>
          <w:bCs/>
          <w:sz w:val="18"/>
          <w:szCs w:val="18"/>
          <w:lang w:eastAsia="ar-SA"/>
        </w:rPr>
        <w:t xml:space="preserve">Приоритеты государственной политики в соответствующей сфере </w:t>
      </w:r>
      <w:bookmarkEnd w:id="4"/>
      <w:r w:rsidRPr="009F34BC">
        <w:rPr>
          <w:bCs/>
          <w:sz w:val="18"/>
          <w:szCs w:val="18"/>
          <w:lang w:eastAsia="ar-SA"/>
        </w:rPr>
        <w:t xml:space="preserve">социально-экономического развития, цели, задачи, целевые </w:t>
      </w:r>
      <w:r w:rsidRPr="009F34BC">
        <w:rPr>
          <w:sz w:val="18"/>
          <w:szCs w:val="18"/>
          <w:lang w:eastAsia="ar-SA"/>
        </w:rPr>
        <w:t>показатели эффективности</w:t>
      </w:r>
      <w:r w:rsidRPr="009F34BC">
        <w:rPr>
          <w:bCs/>
          <w:sz w:val="18"/>
          <w:szCs w:val="18"/>
          <w:lang w:eastAsia="ar-SA"/>
        </w:rPr>
        <w:t xml:space="preserve"> реализации Муниципальной программы, описание ожидаемых конечных результатов Муниципальной программы, </w:t>
      </w:r>
      <w:r w:rsidRPr="009F34BC">
        <w:rPr>
          <w:sz w:val="18"/>
          <w:szCs w:val="18"/>
          <w:lang w:eastAsia="ar-SA"/>
        </w:rPr>
        <w:t xml:space="preserve">сроков и этапов реализации </w:t>
      </w:r>
      <w:r w:rsidRPr="009F34BC">
        <w:rPr>
          <w:bCs/>
          <w:sz w:val="18"/>
          <w:szCs w:val="18"/>
          <w:lang w:eastAsia="ar-SA"/>
        </w:rPr>
        <w:t>Муниципальной п</w:t>
      </w:r>
      <w:r w:rsidRPr="009F34BC">
        <w:rPr>
          <w:sz w:val="18"/>
          <w:szCs w:val="18"/>
          <w:lang w:eastAsia="ar-SA"/>
        </w:rPr>
        <w:t>рограммы</w:t>
      </w:r>
    </w:p>
    <w:p w:rsidR="00441546" w:rsidRPr="009F34BC" w:rsidRDefault="00441546" w:rsidP="00441546">
      <w:pPr>
        <w:ind w:left="1134" w:hanging="354"/>
        <w:jc w:val="both"/>
        <w:rPr>
          <w:sz w:val="18"/>
          <w:szCs w:val="18"/>
          <w:lang w:eastAsia="ar-SA"/>
        </w:rPr>
      </w:pPr>
    </w:p>
    <w:p w:rsidR="00441546" w:rsidRPr="009F34BC" w:rsidRDefault="00441546" w:rsidP="00441546">
      <w:pPr>
        <w:widowControl w:val="0"/>
        <w:suppressAutoHyphens/>
        <w:autoSpaceDE w:val="0"/>
        <w:spacing w:before="120"/>
        <w:ind w:firstLine="709"/>
        <w:jc w:val="both"/>
        <w:rPr>
          <w:rFonts w:eastAsia="Arial"/>
          <w:bCs/>
          <w:sz w:val="18"/>
          <w:szCs w:val="18"/>
          <w:lang w:eastAsia="ar-SA"/>
        </w:rPr>
      </w:pPr>
      <w:proofErr w:type="gramStart"/>
      <w:r w:rsidRPr="009F34BC">
        <w:rPr>
          <w:rFonts w:eastAsia="Arial"/>
          <w:bCs/>
          <w:sz w:val="18"/>
          <w:szCs w:val="18"/>
          <w:lang w:eastAsia="ar-SA"/>
        </w:rPr>
        <w:t>Приоритеты государственной политики в сфере топливно-энергетического комплекса отражены в Указе Президента Российской Федерации от 01.06.2008 № 889 «О некоторых мерах по повышению энергетической и экологической эффективности российской экономики», Энергетической стратегии России на период до 2030 года, утвержденной распоряжением Правительства Российской Федерации от 13.11.2009 № 1715-р «Об Энергетической стратегии России на период до 2030 года», Федеральном законе от 23.11.2009 № 261-ФЗ «Об энергосбережении и</w:t>
      </w:r>
      <w:proofErr w:type="gramEnd"/>
      <w:r w:rsidRPr="009F34BC">
        <w:rPr>
          <w:rFonts w:eastAsia="Arial"/>
          <w:bCs/>
          <w:sz w:val="18"/>
          <w:szCs w:val="18"/>
          <w:lang w:eastAsia="ar-SA"/>
        </w:rPr>
        <w:t xml:space="preserve"> </w:t>
      </w:r>
      <w:proofErr w:type="gramStart"/>
      <w:r w:rsidRPr="009F34BC">
        <w:rPr>
          <w:rFonts w:eastAsia="Arial"/>
          <w:bCs/>
          <w:sz w:val="18"/>
          <w:szCs w:val="18"/>
          <w:lang w:eastAsia="ar-SA"/>
        </w:rPr>
        <w:t>повышении</w:t>
      </w:r>
      <w:proofErr w:type="gramEnd"/>
      <w:r w:rsidRPr="009F34BC">
        <w:rPr>
          <w:rFonts w:eastAsia="Arial"/>
          <w:bCs/>
          <w:sz w:val="18"/>
          <w:szCs w:val="18"/>
          <w:lang w:eastAsia="ar-SA"/>
        </w:rPr>
        <w:t xml:space="preserve"> энергетической эффективности и о внесении изменений в отдельные законодательные акты Российской Федерации».</w:t>
      </w:r>
    </w:p>
    <w:p w:rsidR="00441546" w:rsidRPr="009F34BC" w:rsidRDefault="00441546" w:rsidP="00441546">
      <w:pPr>
        <w:suppressAutoHyphens/>
        <w:autoSpaceDE w:val="0"/>
        <w:spacing w:before="120"/>
        <w:ind w:firstLine="709"/>
        <w:jc w:val="both"/>
        <w:rPr>
          <w:rFonts w:eastAsia="Arial"/>
          <w:sz w:val="18"/>
          <w:szCs w:val="18"/>
          <w:lang w:eastAsia="ar-SA"/>
        </w:rPr>
      </w:pPr>
      <w:r w:rsidRPr="009F34BC">
        <w:rPr>
          <w:rFonts w:eastAsia="Arial"/>
          <w:sz w:val="18"/>
          <w:szCs w:val="18"/>
          <w:lang w:eastAsia="ar-SA"/>
        </w:rPr>
        <w:t>Муниципальная программа соответствует приоритетам, установленным в Стратегии, и направлена на повышение энергоэффективности и энергосбережение, в том числе топливно-энергетического комплекса, что снизит риски и затраты, связанные с высокой энергоемкостью экономики, и позволит:</w:t>
      </w:r>
    </w:p>
    <w:p w:rsidR="00441546" w:rsidRPr="009F34BC" w:rsidRDefault="00441546" w:rsidP="00441546">
      <w:pPr>
        <w:suppressAutoHyphens/>
        <w:autoSpaceDE w:val="0"/>
        <w:spacing w:before="120"/>
        <w:ind w:firstLine="709"/>
        <w:jc w:val="both"/>
        <w:rPr>
          <w:bCs/>
          <w:sz w:val="18"/>
          <w:szCs w:val="18"/>
        </w:rPr>
      </w:pPr>
      <w:r w:rsidRPr="009F34BC">
        <w:rPr>
          <w:bCs/>
          <w:sz w:val="18"/>
          <w:szCs w:val="18"/>
        </w:rPr>
        <w:t>обеспечить энергетическую безопасность путем повышения</w:t>
      </w:r>
      <w:r w:rsidRPr="009F34BC">
        <w:rPr>
          <w:rFonts w:eastAsia="Arial"/>
          <w:sz w:val="18"/>
          <w:szCs w:val="18"/>
          <w:lang w:eastAsia="ar-SA"/>
        </w:rPr>
        <w:t xml:space="preserve"> </w:t>
      </w:r>
      <w:r w:rsidRPr="009F34BC">
        <w:rPr>
          <w:bCs/>
          <w:sz w:val="18"/>
          <w:szCs w:val="18"/>
        </w:rPr>
        <w:t>надежности энергоснабжения;</w:t>
      </w:r>
    </w:p>
    <w:p w:rsidR="00441546" w:rsidRPr="009F34BC" w:rsidRDefault="00441546" w:rsidP="00441546">
      <w:pPr>
        <w:autoSpaceDE w:val="0"/>
        <w:autoSpaceDN w:val="0"/>
        <w:adjustRightInd w:val="0"/>
        <w:ind w:firstLine="720"/>
        <w:jc w:val="both"/>
        <w:outlineLvl w:val="2"/>
        <w:rPr>
          <w:bCs/>
          <w:sz w:val="18"/>
          <w:szCs w:val="18"/>
        </w:rPr>
      </w:pPr>
      <w:r w:rsidRPr="009F34BC">
        <w:rPr>
          <w:bCs/>
          <w:sz w:val="18"/>
          <w:szCs w:val="18"/>
        </w:rPr>
        <w:t>повысить конкурентоспособность отраслей экономики;</w:t>
      </w:r>
    </w:p>
    <w:p w:rsidR="00441546" w:rsidRPr="009F34BC" w:rsidRDefault="00441546" w:rsidP="00441546">
      <w:pPr>
        <w:autoSpaceDE w:val="0"/>
        <w:autoSpaceDN w:val="0"/>
        <w:adjustRightInd w:val="0"/>
        <w:ind w:firstLine="720"/>
        <w:jc w:val="both"/>
        <w:outlineLvl w:val="2"/>
        <w:rPr>
          <w:bCs/>
          <w:sz w:val="18"/>
          <w:szCs w:val="18"/>
        </w:rPr>
      </w:pPr>
      <w:r w:rsidRPr="009F34BC">
        <w:rPr>
          <w:bCs/>
          <w:sz w:val="18"/>
          <w:szCs w:val="18"/>
        </w:rPr>
        <w:t>сократить нагрузку на бюджетные ресурсы;</w:t>
      </w:r>
    </w:p>
    <w:p w:rsidR="00441546" w:rsidRPr="009F34BC" w:rsidRDefault="00441546" w:rsidP="00441546">
      <w:pPr>
        <w:autoSpaceDE w:val="0"/>
        <w:autoSpaceDN w:val="0"/>
        <w:adjustRightInd w:val="0"/>
        <w:ind w:firstLine="720"/>
        <w:jc w:val="both"/>
        <w:outlineLvl w:val="2"/>
        <w:rPr>
          <w:bCs/>
          <w:sz w:val="18"/>
          <w:szCs w:val="18"/>
        </w:rPr>
      </w:pPr>
      <w:r w:rsidRPr="009F34BC">
        <w:rPr>
          <w:bCs/>
          <w:sz w:val="18"/>
          <w:szCs w:val="18"/>
        </w:rPr>
        <w:t>улучшить экологическую обстановку;</w:t>
      </w:r>
    </w:p>
    <w:p w:rsidR="00441546" w:rsidRPr="009F34BC" w:rsidRDefault="00441546" w:rsidP="00441546">
      <w:pPr>
        <w:autoSpaceDE w:val="0"/>
        <w:autoSpaceDN w:val="0"/>
        <w:adjustRightInd w:val="0"/>
        <w:ind w:firstLine="720"/>
        <w:jc w:val="both"/>
        <w:outlineLvl w:val="2"/>
        <w:rPr>
          <w:bCs/>
          <w:sz w:val="18"/>
          <w:szCs w:val="18"/>
        </w:rPr>
      </w:pPr>
      <w:r w:rsidRPr="009F34BC">
        <w:rPr>
          <w:bCs/>
          <w:sz w:val="18"/>
          <w:szCs w:val="18"/>
        </w:rPr>
        <w:t>увеличить комфортность проживания населения.</w:t>
      </w:r>
    </w:p>
    <w:p w:rsidR="00441546" w:rsidRPr="009F34BC" w:rsidRDefault="00441546" w:rsidP="00441546">
      <w:pPr>
        <w:widowControl w:val="0"/>
        <w:ind w:firstLine="720"/>
        <w:textAlignment w:val="baseline"/>
        <w:rPr>
          <w:rFonts w:eastAsia="Lucida Sans Unicode"/>
          <w:kern w:val="1"/>
          <w:sz w:val="18"/>
          <w:szCs w:val="18"/>
          <w:lang w:eastAsia="en-US" w:bidi="en-US"/>
        </w:rPr>
      </w:pPr>
      <w:r w:rsidRPr="009F34BC">
        <w:rPr>
          <w:rFonts w:eastAsia="Lucida Sans Unicode"/>
          <w:kern w:val="1"/>
          <w:sz w:val="18"/>
          <w:szCs w:val="18"/>
          <w:lang w:eastAsia="en-US" w:bidi="en-US"/>
        </w:rPr>
        <w:t>Основными целями Муниципальной программы являются:</w:t>
      </w:r>
    </w:p>
    <w:p w:rsidR="00441546" w:rsidRPr="009F34BC" w:rsidRDefault="00441546" w:rsidP="00441546">
      <w:pPr>
        <w:widowControl w:val="0"/>
        <w:ind w:firstLine="720"/>
        <w:jc w:val="both"/>
        <w:textAlignment w:val="baseline"/>
        <w:rPr>
          <w:rFonts w:eastAsia="Lucida Sans Unicode"/>
          <w:kern w:val="1"/>
          <w:sz w:val="18"/>
          <w:szCs w:val="18"/>
          <w:lang w:eastAsia="en-US" w:bidi="en-US"/>
        </w:rPr>
      </w:pPr>
      <w:r w:rsidRPr="009F34BC">
        <w:rPr>
          <w:rFonts w:eastAsia="Lucida Sans Unicode"/>
          <w:kern w:val="1"/>
          <w:sz w:val="18"/>
          <w:szCs w:val="18"/>
          <w:lang w:eastAsia="en-US" w:bidi="en-US"/>
        </w:rPr>
        <w:t>снижение энергоемкости региональной экономики на основе создания организационных, правовых, технических, технологических, экономических и других условий;</w:t>
      </w:r>
    </w:p>
    <w:p w:rsidR="00441546" w:rsidRPr="009F34BC" w:rsidRDefault="00441546" w:rsidP="00441546">
      <w:pPr>
        <w:widowControl w:val="0"/>
        <w:ind w:firstLine="720"/>
        <w:jc w:val="both"/>
        <w:textAlignment w:val="baseline"/>
        <w:rPr>
          <w:rFonts w:eastAsia="Arial CYR"/>
          <w:kern w:val="1"/>
          <w:sz w:val="18"/>
          <w:szCs w:val="18"/>
          <w:lang w:eastAsia="en-US" w:bidi="en-US"/>
        </w:rPr>
      </w:pPr>
      <w:r w:rsidRPr="009F34BC">
        <w:rPr>
          <w:rFonts w:eastAsia="Lucida Sans Unicode"/>
          <w:kern w:val="1"/>
          <w:sz w:val="18"/>
          <w:szCs w:val="18"/>
          <w:lang w:eastAsia="en-US" w:bidi="en-US"/>
        </w:rPr>
        <w:t>эффективное использование энергоресурсов</w:t>
      </w:r>
      <w:r w:rsidRPr="009F34BC">
        <w:rPr>
          <w:rFonts w:eastAsia="Arial CYR"/>
          <w:kern w:val="1"/>
          <w:sz w:val="18"/>
          <w:szCs w:val="18"/>
          <w:lang w:eastAsia="en-US" w:bidi="en-US"/>
        </w:rPr>
        <w:t>.</w:t>
      </w:r>
    </w:p>
    <w:p w:rsidR="00441546" w:rsidRPr="009F34BC" w:rsidRDefault="00441546" w:rsidP="00441546">
      <w:pPr>
        <w:widowControl w:val="0"/>
        <w:ind w:firstLine="720"/>
        <w:jc w:val="both"/>
        <w:textAlignment w:val="baseline"/>
        <w:rPr>
          <w:rFonts w:eastAsia="Lucida Sans Unicode"/>
          <w:kern w:val="1"/>
          <w:sz w:val="18"/>
          <w:szCs w:val="18"/>
          <w:lang w:eastAsia="en-US" w:bidi="en-US"/>
        </w:rPr>
      </w:pPr>
      <w:r w:rsidRPr="009F34BC">
        <w:rPr>
          <w:rFonts w:eastAsia="Lucida Sans Unicode"/>
          <w:kern w:val="1"/>
          <w:sz w:val="18"/>
          <w:szCs w:val="18"/>
          <w:lang w:eastAsia="en-US" w:bidi="en-US"/>
        </w:rPr>
        <w:t>Данные цели достигаются за счет решения следующих задач:</w:t>
      </w:r>
    </w:p>
    <w:p w:rsidR="00441546" w:rsidRPr="009F34BC" w:rsidRDefault="00441546" w:rsidP="00441546">
      <w:pPr>
        <w:widowControl w:val="0"/>
        <w:ind w:firstLine="720"/>
        <w:jc w:val="both"/>
        <w:textAlignment w:val="baseline"/>
        <w:rPr>
          <w:rFonts w:eastAsia="Lucida Sans Unicode"/>
          <w:kern w:val="1"/>
          <w:sz w:val="18"/>
          <w:szCs w:val="18"/>
          <w:lang w:eastAsia="en-US" w:bidi="en-US"/>
        </w:rPr>
      </w:pPr>
      <w:r w:rsidRPr="009F34BC">
        <w:rPr>
          <w:rFonts w:eastAsia="Lucida Sans Unicode"/>
          <w:kern w:val="1"/>
          <w:sz w:val="18"/>
          <w:szCs w:val="18"/>
          <w:lang w:eastAsia="en-US" w:bidi="en-US"/>
        </w:rPr>
        <w:t>совершенствование энергетического менеджмента;</w:t>
      </w:r>
    </w:p>
    <w:p w:rsidR="00441546" w:rsidRPr="009F34BC" w:rsidRDefault="00441546" w:rsidP="00441546">
      <w:pPr>
        <w:widowControl w:val="0"/>
        <w:ind w:firstLine="720"/>
        <w:jc w:val="both"/>
        <w:textAlignment w:val="baseline"/>
        <w:rPr>
          <w:rFonts w:eastAsia="Lucida Sans Unicode"/>
          <w:kern w:val="1"/>
          <w:sz w:val="18"/>
          <w:szCs w:val="18"/>
          <w:lang w:eastAsia="en-US" w:bidi="en-US"/>
        </w:rPr>
      </w:pPr>
      <w:r w:rsidRPr="009F34BC">
        <w:rPr>
          <w:rFonts w:eastAsia="Lucida Sans Unicode"/>
          <w:kern w:val="1"/>
          <w:sz w:val="18"/>
          <w:szCs w:val="18"/>
          <w:lang w:eastAsia="en-US" w:bidi="en-US"/>
        </w:rPr>
        <w:lastRenderedPageBreak/>
        <w:t>сокращение бюджетных расходов на потребление ЭР;</w:t>
      </w:r>
    </w:p>
    <w:p w:rsidR="00441546" w:rsidRPr="009F34BC" w:rsidRDefault="00441546" w:rsidP="00441546">
      <w:pPr>
        <w:widowControl w:val="0"/>
        <w:ind w:firstLine="720"/>
        <w:jc w:val="both"/>
        <w:textAlignment w:val="baseline"/>
        <w:rPr>
          <w:rFonts w:eastAsia="Lucida Sans Unicode"/>
          <w:kern w:val="1"/>
          <w:sz w:val="18"/>
          <w:szCs w:val="18"/>
          <w:lang w:eastAsia="en-US" w:bidi="en-US"/>
        </w:rPr>
      </w:pPr>
      <w:r w:rsidRPr="009F34BC">
        <w:rPr>
          <w:rFonts w:eastAsia="Lucida Sans Unicode"/>
          <w:kern w:val="1"/>
          <w:sz w:val="18"/>
          <w:szCs w:val="18"/>
          <w:lang w:eastAsia="en-US" w:bidi="en-US"/>
        </w:rPr>
        <w:t>повышение уровня учета используемых ЭР в жилищном фонде;</w:t>
      </w:r>
    </w:p>
    <w:p w:rsidR="00441546" w:rsidRPr="009F34BC" w:rsidRDefault="00441546" w:rsidP="00441546">
      <w:pPr>
        <w:widowControl w:val="0"/>
        <w:ind w:firstLine="720"/>
        <w:jc w:val="both"/>
        <w:textAlignment w:val="baseline"/>
        <w:rPr>
          <w:rFonts w:eastAsia="Lucida Sans Unicode"/>
          <w:kern w:val="1"/>
          <w:sz w:val="18"/>
          <w:szCs w:val="18"/>
          <w:lang w:eastAsia="en-US" w:bidi="en-US"/>
        </w:rPr>
      </w:pPr>
      <w:r w:rsidRPr="009F34BC">
        <w:rPr>
          <w:rFonts w:eastAsia="Lucida Sans Unicode"/>
          <w:kern w:val="1"/>
          <w:sz w:val="18"/>
          <w:szCs w:val="18"/>
          <w:lang w:eastAsia="en-US" w:bidi="en-US"/>
        </w:rPr>
        <w:t>повышение эффективности использования ЭР в промышленности, агропромышленном комплексе (далее - АПК) и на транспорте;</w:t>
      </w:r>
    </w:p>
    <w:p w:rsidR="00441546" w:rsidRPr="009F34BC" w:rsidRDefault="00441546" w:rsidP="00441546">
      <w:pPr>
        <w:widowControl w:val="0"/>
        <w:ind w:firstLine="720"/>
        <w:jc w:val="both"/>
        <w:textAlignment w:val="baseline"/>
        <w:rPr>
          <w:rFonts w:eastAsia="Lucida Sans Unicode"/>
          <w:kern w:val="1"/>
          <w:sz w:val="18"/>
          <w:szCs w:val="18"/>
          <w:lang w:eastAsia="en-US" w:bidi="en-US"/>
        </w:rPr>
      </w:pPr>
      <w:r w:rsidRPr="009F34BC">
        <w:rPr>
          <w:rFonts w:eastAsia="Lucida Sans Unicode"/>
          <w:kern w:val="1"/>
          <w:sz w:val="18"/>
          <w:szCs w:val="18"/>
          <w:lang w:eastAsia="en-US" w:bidi="en-US"/>
        </w:rPr>
        <w:t>повышение эффективности использования ЭР при производстве, передаче ЭР;</w:t>
      </w:r>
    </w:p>
    <w:p w:rsidR="00441546" w:rsidRPr="009F34BC" w:rsidRDefault="00441546" w:rsidP="00441546">
      <w:pPr>
        <w:widowControl w:val="0"/>
        <w:ind w:firstLine="720"/>
        <w:jc w:val="both"/>
        <w:textAlignment w:val="baseline"/>
        <w:rPr>
          <w:rFonts w:eastAsia="Lucida Sans Unicode"/>
          <w:kern w:val="1"/>
          <w:sz w:val="18"/>
          <w:szCs w:val="18"/>
          <w:lang w:eastAsia="en-US" w:bidi="en-US"/>
        </w:rPr>
      </w:pPr>
      <w:r w:rsidRPr="009F34BC">
        <w:rPr>
          <w:rFonts w:eastAsia="Lucida Sans Unicode"/>
          <w:kern w:val="1"/>
          <w:sz w:val="18"/>
          <w:szCs w:val="18"/>
          <w:lang w:eastAsia="en-US" w:bidi="en-US"/>
        </w:rPr>
        <w:t>повышение эффективности использования ЭР на объектах муниципальной собственности.</w:t>
      </w:r>
    </w:p>
    <w:p w:rsidR="00441546" w:rsidRPr="009F34BC" w:rsidRDefault="00441546" w:rsidP="00441546">
      <w:pPr>
        <w:widowControl w:val="0"/>
        <w:ind w:firstLine="720"/>
        <w:jc w:val="both"/>
        <w:textAlignment w:val="baseline"/>
        <w:rPr>
          <w:rFonts w:eastAsia="Lucida Sans Unicode"/>
          <w:kern w:val="1"/>
          <w:sz w:val="18"/>
          <w:szCs w:val="18"/>
          <w:lang w:eastAsia="en-US" w:bidi="en-US"/>
        </w:rPr>
      </w:pPr>
      <w:r w:rsidRPr="009F34BC">
        <w:rPr>
          <w:rFonts w:eastAsia="Lucida Sans Unicode"/>
          <w:kern w:val="1"/>
          <w:sz w:val="18"/>
          <w:szCs w:val="18"/>
          <w:lang w:eastAsia="en-US" w:bidi="en-US"/>
        </w:rPr>
        <w:t xml:space="preserve"> К целевым показателям эффективности реализации Муниципальной программы являются:</w:t>
      </w:r>
    </w:p>
    <w:p w:rsidR="00441546" w:rsidRPr="009F34BC" w:rsidRDefault="00441546" w:rsidP="00441546">
      <w:pPr>
        <w:suppressAutoHyphens/>
        <w:ind w:firstLine="720"/>
        <w:jc w:val="both"/>
        <w:textAlignment w:val="baseline"/>
        <w:rPr>
          <w:rFonts w:eastAsia="Arial CYR"/>
          <w:kern w:val="1"/>
          <w:sz w:val="18"/>
          <w:szCs w:val="18"/>
          <w:lang w:eastAsia="en-US" w:bidi="en-US"/>
        </w:rPr>
      </w:pPr>
      <w:r w:rsidRPr="009F34BC">
        <w:rPr>
          <w:rFonts w:eastAsia="Arial CYR"/>
          <w:kern w:val="1"/>
          <w:sz w:val="18"/>
          <w:szCs w:val="18"/>
          <w:lang w:eastAsia="en-US" w:bidi="en-US"/>
        </w:rPr>
        <w:t>общие целевые показатели в области энергосбережения и повышения энергетической эффективности;</w:t>
      </w:r>
    </w:p>
    <w:p w:rsidR="00441546" w:rsidRPr="009F34BC" w:rsidRDefault="00441546" w:rsidP="00441546">
      <w:pPr>
        <w:suppressAutoHyphens/>
        <w:ind w:firstLine="720"/>
        <w:jc w:val="both"/>
        <w:textAlignment w:val="baseline"/>
        <w:rPr>
          <w:rFonts w:eastAsia="Arial CYR"/>
          <w:kern w:val="1"/>
          <w:sz w:val="18"/>
          <w:szCs w:val="18"/>
          <w:lang w:eastAsia="en-US" w:bidi="en-US"/>
        </w:rPr>
      </w:pPr>
      <w:r w:rsidRPr="009F34BC">
        <w:rPr>
          <w:rFonts w:eastAsia="Arial CYR"/>
          <w:kern w:val="1"/>
          <w:sz w:val="18"/>
          <w:szCs w:val="18"/>
          <w:lang w:eastAsia="en-US" w:bidi="en-US"/>
        </w:rPr>
        <w:t>целевые показатели в области энергосбережения и повышения энергетической эффективности в муниципальном секторе;</w:t>
      </w:r>
    </w:p>
    <w:p w:rsidR="00441546" w:rsidRPr="009F34BC" w:rsidRDefault="00441546" w:rsidP="00441546">
      <w:pPr>
        <w:suppressAutoHyphens/>
        <w:ind w:firstLine="720"/>
        <w:jc w:val="both"/>
        <w:textAlignment w:val="baseline"/>
        <w:rPr>
          <w:rFonts w:eastAsia="Arial CYR"/>
          <w:kern w:val="1"/>
          <w:sz w:val="18"/>
          <w:szCs w:val="18"/>
          <w:lang w:eastAsia="en-US" w:bidi="en-US"/>
        </w:rPr>
      </w:pPr>
      <w:r w:rsidRPr="009F34BC">
        <w:rPr>
          <w:rFonts w:eastAsia="Arial CYR"/>
          <w:kern w:val="1"/>
          <w:sz w:val="18"/>
          <w:szCs w:val="18"/>
          <w:lang w:eastAsia="en-US" w:bidi="en-US"/>
        </w:rPr>
        <w:t>целевые показатели в области энергосбережения и повышения энергетической эффективности в жилищном фонде;</w:t>
      </w:r>
    </w:p>
    <w:p w:rsidR="00441546" w:rsidRPr="009F34BC" w:rsidRDefault="00441546" w:rsidP="00441546">
      <w:pPr>
        <w:suppressAutoHyphens/>
        <w:ind w:firstLine="720"/>
        <w:jc w:val="both"/>
        <w:textAlignment w:val="baseline"/>
        <w:rPr>
          <w:rFonts w:eastAsia="Arial CYR"/>
          <w:kern w:val="1"/>
          <w:sz w:val="18"/>
          <w:szCs w:val="18"/>
          <w:lang w:eastAsia="en-US" w:bidi="en-US"/>
        </w:rPr>
      </w:pPr>
      <w:r w:rsidRPr="009F34BC">
        <w:rPr>
          <w:rFonts w:eastAsia="Arial CYR"/>
          <w:kern w:val="1"/>
          <w:sz w:val="18"/>
          <w:szCs w:val="18"/>
          <w:lang w:eastAsia="en-US" w:bidi="en-US"/>
        </w:rPr>
        <w:t>целевые показатели в области энергосбережения и повышения энергетической эффективности в системах коммунальной инфраструктуры;</w:t>
      </w:r>
    </w:p>
    <w:p w:rsidR="00441546" w:rsidRPr="009F34BC" w:rsidRDefault="00441546" w:rsidP="00441546">
      <w:pPr>
        <w:suppressAutoHyphens/>
        <w:ind w:firstLine="720"/>
        <w:jc w:val="both"/>
        <w:textAlignment w:val="baseline"/>
        <w:rPr>
          <w:rFonts w:eastAsia="Arial CYR"/>
          <w:kern w:val="1"/>
          <w:sz w:val="18"/>
          <w:szCs w:val="18"/>
          <w:lang w:eastAsia="en-US" w:bidi="en-US"/>
        </w:rPr>
      </w:pPr>
      <w:r w:rsidRPr="009F34BC">
        <w:rPr>
          <w:rFonts w:eastAsia="Arial CYR"/>
          <w:kern w:val="1"/>
          <w:sz w:val="18"/>
          <w:szCs w:val="18"/>
          <w:lang w:eastAsia="en-US" w:bidi="en-US"/>
        </w:rPr>
        <w:t>целевые показатели в области энергосбережения и повышения энергетической эффективности в транспортном комплексе.</w:t>
      </w:r>
    </w:p>
    <w:p w:rsidR="00441546" w:rsidRPr="009F34BC" w:rsidRDefault="00441546" w:rsidP="00441546">
      <w:pPr>
        <w:suppressAutoHyphens/>
        <w:ind w:firstLine="720"/>
        <w:jc w:val="both"/>
        <w:textAlignment w:val="baseline"/>
        <w:rPr>
          <w:kern w:val="1"/>
          <w:sz w:val="18"/>
          <w:szCs w:val="18"/>
        </w:rPr>
      </w:pPr>
      <w:r w:rsidRPr="009F34BC">
        <w:rPr>
          <w:kern w:val="1"/>
          <w:sz w:val="18"/>
          <w:szCs w:val="18"/>
        </w:rPr>
        <w:t>Целевые показатели эффективности реализации Муниципальной программы приведены в приложении № 1.</w:t>
      </w:r>
    </w:p>
    <w:p w:rsidR="00441546" w:rsidRPr="009F34BC" w:rsidRDefault="00441546" w:rsidP="00441546">
      <w:pPr>
        <w:suppressAutoHyphens/>
        <w:ind w:firstLine="720"/>
        <w:jc w:val="both"/>
        <w:textAlignment w:val="baseline"/>
        <w:rPr>
          <w:rFonts w:eastAsia="Lucida Sans Unicode"/>
          <w:kern w:val="1"/>
          <w:sz w:val="18"/>
          <w:szCs w:val="18"/>
          <w:lang w:eastAsia="en-US" w:bidi="en-US"/>
        </w:rPr>
      </w:pPr>
      <w:r w:rsidRPr="009F34BC">
        <w:rPr>
          <w:rFonts w:eastAsia="Lucida Sans Unicode"/>
          <w:kern w:val="1"/>
          <w:sz w:val="18"/>
          <w:szCs w:val="18"/>
          <w:lang w:eastAsia="en-US" w:bidi="en-US"/>
        </w:rPr>
        <w:t>В рамках реализации Муниципальной программы планируется достичь следующих конечных результатов:</w:t>
      </w:r>
    </w:p>
    <w:p w:rsidR="00441546" w:rsidRPr="009F34BC" w:rsidRDefault="00441546" w:rsidP="00441546">
      <w:pPr>
        <w:suppressAutoHyphens/>
        <w:ind w:firstLine="720"/>
        <w:jc w:val="both"/>
        <w:textAlignment w:val="baseline"/>
        <w:rPr>
          <w:rFonts w:eastAsia="Lucida Sans Unicode"/>
          <w:sz w:val="18"/>
          <w:szCs w:val="18"/>
          <w:lang w:eastAsia="en-US" w:bidi="en-US"/>
        </w:rPr>
      </w:pPr>
      <w:r w:rsidRPr="009F34BC">
        <w:rPr>
          <w:rFonts w:eastAsia="Lucida Sans Unicode"/>
          <w:sz w:val="18"/>
          <w:szCs w:val="18"/>
          <w:lang w:eastAsia="en-US" w:bidi="en-US"/>
        </w:rPr>
        <w:t>Не снижение доли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менее 100 %;</w:t>
      </w:r>
    </w:p>
    <w:p w:rsidR="00441546" w:rsidRPr="009F34BC" w:rsidRDefault="00441546" w:rsidP="00441546">
      <w:pPr>
        <w:suppressAutoHyphens/>
        <w:ind w:firstLine="720"/>
        <w:jc w:val="both"/>
        <w:textAlignment w:val="baseline"/>
        <w:rPr>
          <w:rFonts w:eastAsia="Lucida Sans Unicode"/>
          <w:sz w:val="18"/>
          <w:szCs w:val="18"/>
          <w:lang w:eastAsia="en-US" w:bidi="en-US"/>
        </w:rPr>
      </w:pPr>
      <w:r w:rsidRPr="009F34BC">
        <w:rPr>
          <w:rFonts w:eastAsia="Lucida Sans Unicode"/>
          <w:sz w:val="18"/>
          <w:szCs w:val="18"/>
          <w:lang w:eastAsia="en-US" w:bidi="en-US"/>
        </w:rPr>
        <w:t>Увеличение доли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 до 65 %;</w:t>
      </w:r>
    </w:p>
    <w:p w:rsidR="00441546" w:rsidRPr="009F34BC" w:rsidRDefault="00441546" w:rsidP="00441546">
      <w:pPr>
        <w:suppressAutoHyphens/>
        <w:ind w:firstLine="720"/>
        <w:jc w:val="both"/>
        <w:textAlignment w:val="baseline"/>
        <w:rPr>
          <w:rFonts w:eastAsia="Lucida Sans Unicode"/>
          <w:sz w:val="18"/>
          <w:szCs w:val="18"/>
          <w:lang w:eastAsia="en-US" w:bidi="en-US"/>
        </w:rPr>
      </w:pPr>
      <w:r w:rsidRPr="009F34BC">
        <w:rPr>
          <w:rFonts w:eastAsia="Lucida Sans Unicode"/>
          <w:sz w:val="18"/>
          <w:szCs w:val="18"/>
          <w:lang w:eastAsia="en-US" w:bidi="en-US"/>
        </w:rPr>
        <w:t>Увеличение доли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до 63 %;</w:t>
      </w:r>
    </w:p>
    <w:p w:rsidR="00441546" w:rsidRPr="009F34BC" w:rsidRDefault="00441546" w:rsidP="00441546">
      <w:pPr>
        <w:suppressAutoHyphens/>
        <w:ind w:firstLine="720"/>
        <w:jc w:val="both"/>
        <w:textAlignment w:val="baseline"/>
        <w:rPr>
          <w:rFonts w:eastAsia="Lucida Sans Unicode"/>
          <w:sz w:val="18"/>
          <w:szCs w:val="18"/>
          <w:lang w:eastAsia="en-US" w:bidi="en-US"/>
        </w:rPr>
      </w:pPr>
      <w:r w:rsidRPr="009F34BC">
        <w:rPr>
          <w:rFonts w:eastAsia="Lucida Sans Unicode"/>
          <w:sz w:val="18"/>
          <w:szCs w:val="18"/>
          <w:lang w:eastAsia="en-US" w:bidi="en-US"/>
        </w:rPr>
        <w:t>Увеличение доли объема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муниципального образования до 77 %.</w:t>
      </w:r>
    </w:p>
    <w:p w:rsidR="00441546" w:rsidRPr="009F34BC" w:rsidRDefault="00441546" w:rsidP="00441546">
      <w:pPr>
        <w:suppressAutoHyphens/>
        <w:ind w:firstLine="720"/>
        <w:jc w:val="both"/>
        <w:textAlignment w:val="baseline"/>
        <w:rPr>
          <w:rFonts w:eastAsia="Lucida Sans Unicode"/>
          <w:sz w:val="18"/>
          <w:szCs w:val="18"/>
          <w:lang w:eastAsia="en-US" w:bidi="en-US"/>
        </w:rPr>
      </w:pPr>
      <w:r w:rsidRPr="009F34BC">
        <w:rPr>
          <w:rFonts w:eastAsia="Lucida Sans Unicode"/>
          <w:sz w:val="18"/>
          <w:szCs w:val="18"/>
          <w:lang w:eastAsia="en-US" w:bidi="en-US"/>
        </w:rPr>
        <w:t>Снижение удельного расхода электрической энергии на снабжение органов местного самоуправления и муниципальных учреждений до 34,2 кВтч на 1 кв. метр общей площади;</w:t>
      </w:r>
    </w:p>
    <w:p w:rsidR="00441546" w:rsidRPr="009F34BC" w:rsidRDefault="00441546" w:rsidP="00441546">
      <w:pPr>
        <w:suppressAutoHyphens/>
        <w:ind w:firstLine="720"/>
        <w:jc w:val="both"/>
        <w:textAlignment w:val="baseline"/>
        <w:rPr>
          <w:rFonts w:eastAsia="Lucida Sans Unicode"/>
          <w:sz w:val="18"/>
          <w:szCs w:val="18"/>
          <w:lang w:eastAsia="en-US" w:bidi="en-US"/>
        </w:rPr>
      </w:pPr>
      <w:r w:rsidRPr="009F34BC">
        <w:rPr>
          <w:rFonts w:eastAsia="Lucida Sans Unicode"/>
          <w:sz w:val="18"/>
          <w:szCs w:val="18"/>
          <w:lang w:eastAsia="en-US" w:bidi="en-US"/>
        </w:rPr>
        <w:t>Снижение удельного расхода тепловой энергии на снабжение органов местного самоуправления и муниципальных учреждений до 0,14 Гкал на 1 кв. метр общей площади;</w:t>
      </w:r>
    </w:p>
    <w:p w:rsidR="00441546" w:rsidRPr="009F34BC" w:rsidRDefault="00441546" w:rsidP="00441546">
      <w:pPr>
        <w:suppressAutoHyphens/>
        <w:ind w:firstLine="720"/>
        <w:jc w:val="both"/>
        <w:textAlignment w:val="baseline"/>
        <w:rPr>
          <w:rFonts w:eastAsia="Lucida Sans Unicode"/>
          <w:sz w:val="18"/>
          <w:szCs w:val="18"/>
          <w:lang w:eastAsia="en-US" w:bidi="en-US"/>
        </w:rPr>
      </w:pPr>
      <w:r w:rsidRPr="009F34BC">
        <w:rPr>
          <w:rFonts w:eastAsia="Lucida Sans Unicode"/>
          <w:sz w:val="18"/>
          <w:szCs w:val="18"/>
          <w:lang w:eastAsia="en-US" w:bidi="en-US"/>
        </w:rPr>
        <w:t>Снижение удельного расхода холодной воды на снабжение органов местного самоуправления и муниципальных учреждений до 1,36 м3 на 1 человека;</w:t>
      </w:r>
    </w:p>
    <w:p w:rsidR="00441546" w:rsidRPr="009F34BC" w:rsidRDefault="00441546" w:rsidP="00441546">
      <w:pPr>
        <w:suppressAutoHyphens/>
        <w:ind w:firstLine="720"/>
        <w:jc w:val="both"/>
        <w:textAlignment w:val="baseline"/>
        <w:rPr>
          <w:rFonts w:eastAsia="Lucida Sans Unicode"/>
          <w:sz w:val="18"/>
          <w:szCs w:val="18"/>
          <w:lang w:eastAsia="en-US" w:bidi="en-US"/>
        </w:rPr>
      </w:pPr>
      <w:r w:rsidRPr="009F34BC">
        <w:rPr>
          <w:rFonts w:eastAsia="Lucida Sans Unicode"/>
          <w:sz w:val="18"/>
          <w:szCs w:val="18"/>
          <w:lang w:eastAsia="en-US" w:bidi="en-US"/>
        </w:rPr>
        <w:t>Достижение отношения экономии энергетических ресурсов и воды в стоимостном выражении, достижение которой планируется в результате реализации энергосервисных договоров (контрактов), заключенных органами местного самоуправления и муниципальными учреждениями, к общему объему финансирования муниципальной программы в размере 0,14 %;</w:t>
      </w:r>
    </w:p>
    <w:p w:rsidR="00441546" w:rsidRPr="009F34BC" w:rsidRDefault="00441546" w:rsidP="00441546">
      <w:pPr>
        <w:suppressAutoHyphens/>
        <w:ind w:firstLine="720"/>
        <w:jc w:val="both"/>
        <w:textAlignment w:val="baseline"/>
        <w:rPr>
          <w:rFonts w:eastAsia="Lucida Sans Unicode"/>
          <w:sz w:val="18"/>
          <w:szCs w:val="18"/>
          <w:lang w:eastAsia="en-US" w:bidi="en-US"/>
        </w:rPr>
      </w:pPr>
      <w:r w:rsidRPr="009F34BC">
        <w:rPr>
          <w:rFonts w:eastAsia="Lucida Sans Unicode"/>
          <w:sz w:val="18"/>
          <w:szCs w:val="18"/>
          <w:lang w:eastAsia="en-US" w:bidi="en-US"/>
        </w:rPr>
        <w:t>Заключение 1 энергосервисного договора (контракта), заключенных органами местного самоуправления и муниципальными учреждениями.</w:t>
      </w:r>
    </w:p>
    <w:p w:rsidR="00441546" w:rsidRPr="009F34BC" w:rsidRDefault="00441546" w:rsidP="00441546">
      <w:pPr>
        <w:suppressAutoHyphens/>
        <w:ind w:firstLine="720"/>
        <w:jc w:val="both"/>
        <w:textAlignment w:val="baseline"/>
        <w:rPr>
          <w:rFonts w:eastAsia="Lucida Sans Unicode"/>
          <w:sz w:val="18"/>
          <w:szCs w:val="18"/>
          <w:lang w:eastAsia="en-US" w:bidi="en-US"/>
        </w:rPr>
      </w:pPr>
      <w:r w:rsidRPr="009F34BC">
        <w:rPr>
          <w:rFonts w:eastAsia="Lucida Sans Unicode"/>
          <w:sz w:val="18"/>
          <w:szCs w:val="18"/>
          <w:lang w:eastAsia="en-US" w:bidi="en-US"/>
        </w:rPr>
        <w:t>Снижение удельного расхода тепловой энергии в многоквартирных домах до 0,18 Гкал на 1 кв. метр общей площади;</w:t>
      </w:r>
    </w:p>
    <w:p w:rsidR="00441546" w:rsidRPr="009F34BC" w:rsidRDefault="00441546" w:rsidP="00441546">
      <w:pPr>
        <w:suppressAutoHyphens/>
        <w:ind w:firstLine="720"/>
        <w:jc w:val="both"/>
        <w:textAlignment w:val="baseline"/>
        <w:rPr>
          <w:rFonts w:eastAsia="Lucida Sans Unicode"/>
          <w:sz w:val="18"/>
          <w:szCs w:val="18"/>
          <w:lang w:eastAsia="en-US" w:bidi="en-US"/>
        </w:rPr>
      </w:pPr>
      <w:r w:rsidRPr="009F34BC">
        <w:rPr>
          <w:rFonts w:eastAsia="Lucida Sans Unicode"/>
          <w:sz w:val="18"/>
          <w:szCs w:val="18"/>
          <w:lang w:eastAsia="en-US" w:bidi="en-US"/>
        </w:rPr>
        <w:t>Снижение удельного расхода холодной воды в многоквартирных домах до 28 м3 на 1 жителя;</w:t>
      </w:r>
    </w:p>
    <w:p w:rsidR="00441546" w:rsidRPr="009F34BC" w:rsidRDefault="00441546" w:rsidP="00441546">
      <w:pPr>
        <w:suppressAutoHyphens/>
        <w:ind w:firstLine="720"/>
        <w:jc w:val="both"/>
        <w:textAlignment w:val="baseline"/>
        <w:rPr>
          <w:rFonts w:eastAsia="Lucida Sans Unicode"/>
          <w:sz w:val="18"/>
          <w:szCs w:val="18"/>
          <w:lang w:eastAsia="en-US" w:bidi="en-US"/>
        </w:rPr>
      </w:pPr>
      <w:r w:rsidRPr="009F34BC">
        <w:rPr>
          <w:rFonts w:eastAsia="Lucida Sans Unicode"/>
          <w:sz w:val="18"/>
          <w:szCs w:val="18"/>
          <w:lang w:eastAsia="en-US" w:bidi="en-US"/>
        </w:rPr>
        <w:t>Снижение удельного расхода электрической энергии в многоквартирных домах до 1289 кВт*</w:t>
      </w:r>
      <w:proofErr w:type="gramStart"/>
      <w:r w:rsidRPr="009F34BC">
        <w:rPr>
          <w:rFonts w:eastAsia="Lucida Sans Unicode"/>
          <w:sz w:val="18"/>
          <w:szCs w:val="18"/>
          <w:lang w:eastAsia="en-US" w:bidi="en-US"/>
        </w:rPr>
        <w:t>ч</w:t>
      </w:r>
      <w:proofErr w:type="gramEnd"/>
      <w:r w:rsidRPr="009F34BC">
        <w:rPr>
          <w:rFonts w:eastAsia="Lucida Sans Unicode"/>
          <w:sz w:val="18"/>
          <w:szCs w:val="18"/>
          <w:lang w:eastAsia="en-US" w:bidi="en-US"/>
        </w:rPr>
        <w:t xml:space="preserve"> на 1 кв. метр общей площади;</w:t>
      </w:r>
    </w:p>
    <w:p w:rsidR="00441546" w:rsidRPr="009F34BC" w:rsidRDefault="00441546" w:rsidP="00441546">
      <w:pPr>
        <w:suppressAutoHyphens/>
        <w:ind w:firstLine="720"/>
        <w:jc w:val="both"/>
        <w:textAlignment w:val="baseline"/>
        <w:rPr>
          <w:rFonts w:eastAsia="Lucida Sans Unicode"/>
          <w:sz w:val="18"/>
          <w:szCs w:val="18"/>
          <w:lang w:eastAsia="en-US" w:bidi="en-US"/>
        </w:rPr>
      </w:pPr>
      <w:r w:rsidRPr="009F34BC">
        <w:rPr>
          <w:rFonts w:eastAsia="Lucida Sans Unicode"/>
          <w:sz w:val="18"/>
          <w:szCs w:val="18"/>
          <w:lang w:eastAsia="en-US" w:bidi="en-US"/>
        </w:rPr>
        <w:t>Снижение удельного расхода топлива на выработку тепловой энергии на котельных до 243 кг ут/Гкал;</w:t>
      </w:r>
    </w:p>
    <w:p w:rsidR="00441546" w:rsidRPr="009F34BC" w:rsidRDefault="00441546" w:rsidP="00441546">
      <w:pPr>
        <w:suppressAutoHyphens/>
        <w:ind w:firstLine="720"/>
        <w:jc w:val="both"/>
        <w:textAlignment w:val="baseline"/>
        <w:rPr>
          <w:rFonts w:eastAsia="Lucida Sans Unicode"/>
          <w:sz w:val="18"/>
          <w:szCs w:val="18"/>
          <w:lang w:eastAsia="en-US" w:bidi="en-US"/>
        </w:rPr>
      </w:pPr>
      <w:r w:rsidRPr="009F34BC">
        <w:rPr>
          <w:rFonts w:eastAsia="Lucida Sans Unicode"/>
          <w:sz w:val="18"/>
          <w:szCs w:val="18"/>
          <w:lang w:eastAsia="en-US" w:bidi="en-US"/>
        </w:rPr>
        <w:t>Снижение удельного расхода электрической энергии, используемой при передаче тепловой энергии в системах теплоснабжения до 47,5 кВт*</w:t>
      </w:r>
      <w:proofErr w:type="gramStart"/>
      <w:r w:rsidRPr="009F34BC">
        <w:rPr>
          <w:rFonts w:eastAsia="Lucida Sans Unicode"/>
          <w:sz w:val="18"/>
          <w:szCs w:val="18"/>
          <w:lang w:eastAsia="en-US" w:bidi="en-US"/>
        </w:rPr>
        <w:t>ч</w:t>
      </w:r>
      <w:proofErr w:type="gramEnd"/>
      <w:r w:rsidRPr="009F34BC">
        <w:rPr>
          <w:rFonts w:eastAsia="Lucida Sans Unicode"/>
          <w:sz w:val="18"/>
          <w:szCs w:val="18"/>
          <w:lang w:eastAsia="en-US" w:bidi="en-US"/>
        </w:rPr>
        <w:t>/Гкал;</w:t>
      </w:r>
    </w:p>
    <w:p w:rsidR="00441546" w:rsidRPr="009F34BC" w:rsidRDefault="00441546" w:rsidP="00441546">
      <w:pPr>
        <w:suppressAutoHyphens/>
        <w:ind w:firstLine="720"/>
        <w:jc w:val="both"/>
        <w:textAlignment w:val="baseline"/>
        <w:rPr>
          <w:rFonts w:eastAsia="Lucida Sans Unicode"/>
          <w:sz w:val="18"/>
          <w:szCs w:val="18"/>
          <w:lang w:eastAsia="en-US" w:bidi="en-US"/>
        </w:rPr>
      </w:pPr>
      <w:r w:rsidRPr="009F34BC">
        <w:rPr>
          <w:rFonts w:eastAsia="Lucida Sans Unicode"/>
          <w:sz w:val="18"/>
          <w:szCs w:val="18"/>
          <w:lang w:eastAsia="en-US" w:bidi="en-US"/>
        </w:rPr>
        <w:t>Снижение доли потерь тепловой энергии при ее передаче в общем объеме переданной тепловой энергии до 14,5 %;</w:t>
      </w:r>
    </w:p>
    <w:p w:rsidR="00441546" w:rsidRPr="009F34BC" w:rsidRDefault="00441546" w:rsidP="00441546">
      <w:pPr>
        <w:suppressAutoHyphens/>
        <w:ind w:firstLine="720"/>
        <w:jc w:val="both"/>
        <w:textAlignment w:val="baseline"/>
        <w:rPr>
          <w:rFonts w:eastAsia="Lucida Sans Unicode"/>
          <w:sz w:val="18"/>
          <w:szCs w:val="18"/>
          <w:lang w:eastAsia="en-US" w:bidi="en-US"/>
        </w:rPr>
      </w:pPr>
      <w:r w:rsidRPr="009F34BC">
        <w:rPr>
          <w:rFonts w:eastAsia="Lucida Sans Unicode"/>
          <w:sz w:val="18"/>
          <w:szCs w:val="18"/>
          <w:lang w:eastAsia="en-US" w:bidi="en-US"/>
        </w:rPr>
        <w:t>Снижение доли потерь воды при ее передаче в общем объеме переданной воды до 4,6 %;</w:t>
      </w:r>
    </w:p>
    <w:p w:rsidR="00441546" w:rsidRPr="009F34BC" w:rsidRDefault="00441546" w:rsidP="00441546">
      <w:pPr>
        <w:suppressAutoHyphens/>
        <w:ind w:firstLine="720"/>
        <w:jc w:val="both"/>
        <w:textAlignment w:val="baseline"/>
        <w:rPr>
          <w:rFonts w:eastAsia="Lucida Sans Unicode"/>
          <w:sz w:val="18"/>
          <w:szCs w:val="18"/>
          <w:lang w:eastAsia="en-US" w:bidi="en-US"/>
        </w:rPr>
      </w:pPr>
      <w:r w:rsidRPr="009F34BC">
        <w:rPr>
          <w:rFonts w:eastAsia="Lucida Sans Unicode"/>
          <w:sz w:val="18"/>
          <w:szCs w:val="18"/>
          <w:lang w:eastAsia="en-US" w:bidi="en-US"/>
        </w:rPr>
        <w:t>Снижение удельного расхода электрической энергии, используемой для передачи (транспортировки) воды в системах водоснабжения до 2,64 кВт*</w:t>
      </w:r>
      <w:proofErr w:type="gramStart"/>
      <w:r w:rsidRPr="009F34BC">
        <w:rPr>
          <w:rFonts w:eastAsia="Lucida Sans Unicode"/>
          <w:sz w:val="18"/>
          <w:szCs w:val="18"/>
          <w:lang w:eastAsia="en-US" w:bidi="en-US"/>
        </w:rPr>
        <w:t>ч</w:t>
      </w:r>
      <w:proofErr w:type="gramEnd"/>
      <w:r w:rsidRPr="009F34BC">
        <w:rPr>
          <w:rFonts w:eastAsia="Lucida Sans Unicode"/>
          <w:sz w:val="18"/>
          <w:szCs w:val="18"/>
          <w:lang w:eastAsia="en-US" w:bidi="en-US"/>
        </w:rPr>
        <w:t xml:space="preserve"> на 1 куб. метр;</w:t>
      </w:r>
    </w:p>
    <w:p w:rsidR="00441546" w:rsidRPr="009F34BC" w:rsidRDefault="00441546" w:rsidP="00441546">
      <w:pPr>
        <w:suppressAutoHyphens/>
        <w:ind w:firstLine="720"/>
        <w:jc w:val="both"/>
        <w:textAlignment w:val="baseline"/>
        <w:rPr>
          <w:rFonts w:eastAsia="Lucida Sans Unicode"/>
          <w:sz w:val="18"/>
          <w:szCs w:val="18"/>
          <w:lang w:eastAsia="en-US" w:bidi="en-US"/>
        </w:rPr>
      </w:pPr>
      <w:proofErr w:type="gramStart"/>
      <w:r w:rsidRPr="009F34BC">
        <w:rPr>
          <w:rFonts w:eastAsia="Lucida Sans Unicode"/>
          <w:sz w:val="18"/>
          <w:szCs w:val="18"/>
          <w:lang w:eastAsia="en-US" w:bidi="en-US"/>
        </w:rPr>
        <w:t>Снижение удельного расхода электрической энергии, используемой в системах водоотведения до 0,6 кВт*ч на 1 куб. метр);</w:t>
      </w:r>
      <w:proofErr w:type="gramEnd"/>
    </w:p>
    <w:p w:rsidR="00441546" w:rsidRPr="009F34BC" w:rsidRDefault="00441546" w:rsidP="00441546">
      <w:pPr>
        <w:suppressAutoHyphens/>
        <w:ind w:firstLine="720"/>
        <w:jc w:val="both"/>
        <w:textAlignment w:val="baseline"/>
        <w:rPr>
          <w:rFonts w:eastAsia="Lucida Sans Unicode"/>
          <w:sz w:val="18"/>
          <w:szCs w:val="18"/>
          <w:lang w:eastAsia="en-US" w:bidi="en-US"/>
        </w:rPr>
      </w:pPr>
      <w:proofErr w:type="gramStart"/>
      <w:r w:rsidRPr="009F34BC">
        <w:rPr>
          <w:rFonts w:eastAsia="Lucida Sans Unicode"/>
          <w:sz w:val="18"/>
          <w:szCs w:val="18"/>
          <w:lang w:eastAsia="en-US" w:bidi="en-US"/>
        </w:rPr>
        <w:t>Снижение удельного расхода электрической энергии в системах уличного освещения до 0,7 кВт*ч на 1 кв. метр освещаемой площади с уровнем освещенности, соответствующим установленным нормативам).</w:t>
      </w:r>
      <w:proofErr w:type="gramEnd"/>
    </w:p>
    <w:p w:rsidR="00441546" w:rsidRPr="009F34BC" w:rsidRDefault="00441546" w:rsidP="00441546">
      <w:pPr>
        <w:suppressAutoHyphens/>
        <w:ind w:firstLine="720"/>
        <w:jc w:val="both"/>
        <w:textAlignment w:val="baseline"/>
        <w:rPr>
          <w:rFonts w:eastAsia="Lucida Sans Unicode"/>
          <w:sz w:val="18"/>
          <w:szCs w:val="18"/>
          <w:lang w:eastAsia="en-US" w:bidi="en-US"/>
        </w:rPr>
      </w:pPr>
      <w:r w:rsidRPr="009F34BC">
        <w:rPr>
          <w:rFonts w:eastAsia="Lucida Sans Unicode"/>
          <w:sz w:val="18"/>
          <w:szCs w:val="18"/>
          <w:lang w:eastAsia="en-US" w:bidi="en-US"/>
        </w:rPr>
        <w:t>Довести до 2 шт. количество высокоэкономичных по использованию моторного топлива и электрической энергии (в том числе относящихся к объектам с высоким классом энергетической эффективности) транспортных средств, относящихся к общественному транспорту;</w:t>
      </w:r>
    </w:p>
    <w:p w:rsidR="00441546" w:rsidRPr="009F34BC" w:rsidRDefault="00441546" w:rsidP="00441546">
      <w:pPr>
        <w:suppressAutoHyphens/>
        <w:ind w:firstLine="720"/>
        <w:jc w:val="both"/>
        <w:textAlignment w:val="baseline"/>
        <w:rPr>
          <w:rFonts w:eastAsia="Lucida Sans Unicode"/>
          <w:sz w:val="18"/>
          <w:szCs w:val="18"/>
          <w:lang w:eastAsia="en-US" w:bidi="en-US"/>
        </w:rPr>
      </w:pPr>
      <w:proofErr w:type="gramStart"/>
      <w:r w:rsidRPr="009F34BC">
        <w:rPr>
          <w:rFonts w:eastAsia="Lucida Sans Unicode"/>
          <w:sz w:val="18"/>
          <w:szCs w:val="18"/>
          <w:lang w:eastAsia="en-US" w:bidi="en-US"/>
        </w:rPr>
        <w:t>Довести до 1 шт. количество транспортных средств, относящихся к общественному транспорту,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 и электрической энергией;</w:t>
      </w:r>
      <w:proofErr w:type="gramEnd"/>
    </w:p>
    <w:p w:rsidR="00441546" w:rsidRPr="009F34BC" w:rsidRDefault="00441546" w:rsidP="00441546">
      <w:pPr>
        <w:suppressAutoHyphens/>
        <w:ind w:firstLine="720"/>
        <w:jc w:val="both"/>
        <w:textAlignment w:val="baseline"/>
        <w:rPr>
          <w:rFonts w:eastAsia="Lucida Sans Unicode"/>
          <w:kern w:val="1"/>
          <w:sz w:val="18"/>
          <w:szCs w:val="18"/>
          <w:lang w:eastAsia="en-US" w:bidi="en-US"/>
        </w:rPr>
      </w:pPr>
      <w:r w:rsidRPr="009F34BC">
        <w:rPr>
          <w:rFonts w:eastAsia="Lucida Sans Unicode"/>
          <w:sz w:val="18"/>
          <w:szCs w:val="18"/>
          <w:lang w:eastAsia="en-US" w:bidi="en-US"/>
        </w:rPr>
        <w:t xml:space="preserve">Довести до 1 </w:t>
      </w:r>
      <w:proofErr w:type="gramStart"/>
      <w:r w:rsidRPr="009F34BC">
        <w:rPr>
          <w:rFonts w:eastAsia="Lucida Sans Unicode"/>
          <w:sz w:val="18"/>
          <w:szCs w:val="18"/>
          <w:lang w:eastAsia="en-US" w:bidi="en-US"/>
        </w:rPr>
        <w:t>шт</w:t>
      </w:r>
      <w:proofErr w:type="gramEnd"/>
      <w:r w:rsidRPr="009F34BC">
        <w:rPr>
          <w:rFonts w:eastAsia="Lucida Sans Unicode"/>
          <w:sz w:val="18"/>
          <w:szCs w:val="18"/>
          <w:lang w:eastAsia="en-US" w:bidi="en-US"/>
        </w:rPr>
        <w:t xml:space="preserve"> количество транспортных средств, используемых органами местного самоуправления, муниципальными учреждениями, муниципальными унитарными предприятиями,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w:t>
      </w:r>
    </w:p>
    <w:p w:rsidR="00441546" w:rsidRPr="009F34BC" w:rsidRDefault="00441546" w:rsidP="00441546">
      <w:pPr>
        <w:suppressAutoHyphens/>
        <w:ind w:firstLine="720"/>
        <w:jc w:val="both"/>
        <w:textAlignment w:val="baseline"/>
        <w:rPr>
          <w:rFonts w:eastAsia="Lucida Sans Unicode"/>
          <w:kern w:val="1"/>
          <w:sz w:val="18"/>
          <w:szCs w:val="18"/>
          <w:lang w:eastAsia="en-US" w:bidi="en-US"/>
        </w:rPr>
      </w:pPr>
      <w:r w:rsidRPr="009F34BC">
        <w:rPr>
          <w:rFonts w:eastAsia="Lucida Sans Unicode"/>
          <w:kern w:val="1"/>
          <w:sz w:val="18"/>
          <w:szCs w:val="18"/>
          <w:lang w:eastAsia="en-US" w:bidi="en-US"/>
        </w:rPr>
        <w:lastRenderedPageBreak/>
        <w:t>Срок реализации Муниципальной программы – 2014 – 2022 годы.</w:t>
      </w:r>
    </w:p>
    <w:p w:rsidR="00441546" w:rsidRPr="009F34BC" w:rsidRDefault="00441546" w:rsidP="00441546">
      <w:pPr>
        <w:suppressAutoHyphens/>
        <w:ind w:firstLine="720"/>
        <w:jc w:val="both"/>
        <w:textAlignment w:val="baseline"/>
        <w:rPr>
          <w:rFonts w:eastAsia="Lucida Sans Unicode"/>
          <w:kern w:val="1"/>
          <w:sz w:val="18"/>
          <w:szCs w:val="18"/>
          <w:lang w:eastAsia="en-US" w:bidi="en-US"/>
        </w:rPr>
      </w:pPr>
      <w:r w:rsidRPr="009F34BC">
        <w:rPr>
          <w:rFonts w:eastAsia="Lucida Sans Unicode"/>
          <w:kern w:val="1"/>
          <w:sz w:val="18"/>
          <w:szCs w:val="18"/>
          <w:lang w:eastAsia="en-US" w:bidi="en-US"/>
        </w:rPr>
        <w:t>Разделение Муниципальной программы на этапы не предусматривается.</w:t>
      </w:r>
    </w:p>
    <w:p w:rsidR="00441546" w:rsidRPr="009F34BC" w:rsidRDefault="00441546" w:rsidP="00441546">
      <w:pPr>
        <w:suppressAutoHyphens/>
        <w:ind w:firstLine="720"/>
        <w:jc w:val="both"/>
        <w:textAlignment w:val="baseline"/>
        <w:rPr>
          <w:rFonts w:eastAsia="Lucida Sans Unicode"/>
          <w:kern w:val="1"/>
          <w:sz w:val="18"/>
          <w:szCs w:val="18"/>
          <w:lang w:eastAsia="en-US" w:bidi="en-US"/>
        </w:rPr>
      </w:pPr>
    </w:p>
    <w:p w:rsidR="00441546" w:rsidRPr="009F34BC" w:rsidRDefault="00441546" w:rsidP="00441546">
      <w:pPr>
        <w:suppressAutoHyphens/>
        <w:ind w:left="1134" w:hanging="414"/>
        <w:jc w:val="both"/>
        <w:textAlignment w:val="baseline"/>
        <w:rPr>
          <w:rFonts w:eastAsia="Lucida Sans Unicode"/>
          <w:b/>
          <w:bCs/>
          <w:kern w:val="1"/>
          <w:sz w:val="18"/>
          <w:szCs w:val="18"/>
          <w:lang w:eastAsia="en-US" w:bidi="en-US"/>
        </w:rPr>
      </w:pPr>
      <w:r w:rsidRPr="009F34BC">
        <w:rPr>
          <w:rFonts w:eastAsia="Lucida Sans Unicode"/>
          <w:b/>
          <w:bCs/>
          <w:kern w:val="1"/>
          <w:sz w:val="18"/>
          <w:szCs w:val="18"/>
          <w:lang w:eastAsia="en-US" w:bidi="en-US"/>
        </w:rPr>
        <w:t xml:space="preserve"> 3. Обобщённая характеристика мероприятий Муниципальной программы</w:t>
      </w:r>
    </w:p>
    <w:p w:rsidR="00441546" w:rsidRPr="009F34BC" w:rsidRDefault="00441546" w:rsidP="00441546">
      <w:pPr>
        <w:ind w:left="1134" w:hanging="354"/>
        <w:jc w:val="both"/>
        <w:rPr>
          <w:b/>
          <w:sz w:val="18"/>
          <w:szCs w:val="18"/>
          <w:lang w:eastAsia="ar-SA"/>
        </w:rPr>
      </w:pPr>
    </w:p>
    <w:p w:rsidR="00441546" w:rsidRPr="009F34BC" w:rsidRDefault="00441546" w:rsidP="00441546">
      <w:pPr>
        <w:ind w:firstLine="720"/>
        <w:jc w:val="both"/>
        <w:rPr>
          <w:sz w:val="18"/>
          <w:szCs w:val="18"/>
          <w:lang w:eastAsia="ar-SA"/>
        </w:rPr>
      </w:pPr>
      <w:r w:rsidRPr="009F34BC">
        <w:rPr>
          <w:sz w:val="18"/>
          <w:szCs w:val="18"/>
          <w:lang w:eastAsia="ar-SA"/>
        </w:rPr>
        <w:t xml:space="preserve">В рамках программы осуществляются мероприятия </w:t>
      </w:r>
      <w:proofErr w:type="gramStart"/>
      <w:r w:rsidRPr="009F34BC">
        <w:rPr>
          <w:sz w:val="18"/>
          <w:szCs w:val="18"/>
          <w:lang w:eastAsia="ar-SA"/>
        </w:rPr>
        <w:t>по повышению эффективности потребления энергоресурсов в муниципальных учреждениях для сокращения затрат на коммунальные расходы в местном бюджете</w:t>
      </w:r>
      <w:proofErr w:type="gramEnd"/>
      <w:r w:rsidRPr="009F34BC">
        <w:rPr>
          <w:sz w:val="18"/>
          <w:szCs w:val="18"/>
          <w:lang w:eastAsia="ar-SA"/>
        </w:rPr>
        <w:t>, мероприятия в жилищном фонде, в организациях энергетики и коммунального комплекса.</w:t>
      </w:r>
    </w:p>
    <w:p w:rsidR="00441546" w:rsidRPr="009F34BC" w:rsidRDefault="00441546" w:rsidP="00441546">
      <w:pPr>
        <w:tabs>
          <w:tab w:val="left" w:pos="0"/>
        </w:tabs>
        <w:ind w:firstLine="720"/>
        <w:jc w:val="both"/>
        <w:outlineLvl w:val="0"/>
        <w:rPr>
          <w:sz w:val="18"/>
          <w:szCs w:val="18"/>
          <w:lang w:eastAsia="ar-SA"/>
        </w:rPr>
      </w:pPr>
      <w:r w:rsidRPr="009F34BC">
        <w:rPr>
          <w:sz w:val="18"/>
          <w:szCs w:val="18"/>
          <w:lang w:eastAsia="ar-SA"/>
        </w:rPr>
        <w:t>Перечень объектов, финансируемых за счет средств районного бюджета на очередной год, утверждается отдельным постановлением администрации Орловского района.</w:t>
      </w:r>
    </w:p>
    <w:p w:rsidR="00441546" w:rsidRPr="009F34BC" w:rsidRDefault="00441546" w:rsidP="00441546">
      <w:pPr>
        <w:tabs>
          <w:tab w:val="left" w:pos="0"/>
        </w:tabs>
        <w:ind w:firstLine="720"/>
        <w:jc w:val="both"/>
        <w:outlineLvl w:val="0"/>
        <w:rPr>
          <w:sz w:val="18"/>
          <w:szCs w:val="18"/>
          <w:lang w:eastAsia="ar-SA"/>
        </w:rPr>
      </w:pPr>
      <w:r w:rsidRPr="009F34BC">
        <w:rPr>
          <w:sz w:val="18"/>
          <w:szCs w:val="18"/>
          <w:lang w:eastAsia="ar-SA"/>
        </w:rPr>
        <w:t>Перечень программных мероприятий, направленных на достижение поставленной цели и решение задач Программы с указанием финансовых ресурсов и сроков их реализации, представлен в приложении N 2.</w:t>
      </w:r>
    </w:p>
    <w:p w:rsidR="00441546" w:rsidRPr="009F34BC" w:rsidRDefault="00441546" w:rsidP="00441546">
      <w:pPr>
        <w:tabs>
          <w:tab w:val="left" w:pos="0"/>
        </w:tabs>
        <w:jc w:val="both"/>
        <w:outlineLvl w:val="0"/>
        <w:rPr>
          <w:sz w:val="18"/>
          <w:szCs w:val="18"/>
          <w:lang w:eastAsia="ar-SA"/>
        </w:rPr>
      </w:pPr>
    </w:p>
    <w:p w:rsidR="00441546" w:rsidRPr="009F34BC" w:rsidRDefault="00441546" w:rsidP="00441546">
      <w:pPr>
        <w:ind w:left="1134" w:hanging="354"/>
        <w:jc w:val="both"/>
        <w:rPr>
          <w:b/>
          <w:bCs/>
          <w:sz w:val="18"/>
          <w:szCs w:val="18"/>
          <w:lang w:eastAsia="ar-SA"/>
        </w:rPr>
      </w:pPr>
      <w:r w:rsidRPr="009F34BC">
        <w:rPr>
          <w:b/>
          <w:bCs/>
          <w:sz w:val="18"/>
          <w:szCs w:val="18"/>
          <w:lang w:eastAsia="ar-SA"/>
        </w:rPr>
        <w:t>4. Основные меры правового регулирования в сфере реализации Муниципальной программы</w:t>
      </w:r>
    </w:p>
    <w:p w:rsidR="00441546" w:rsidRPr="009F34BC" w:rsidRDefault="00441546" w:rsidP="00441546">
      <w:pPr>
        <w:jc w:val="both"/>
        <w:rPr>
          <w:b/>
          <w:sz w:val="18"/>
          <w:szCs w:val="18"/>
          <w:lang w:eastAsia="ar-SA"/>
        </w:rPr>
      </w:pPr>
    </w:p>
    <w:p w:rsidR="00441546" w:rsidRPr="009F34BC" w:rsidRDefault="00441546" w:rsidP="00441546">
      <w:pPr>
        <w:widowControl w:val="0"/>
        <w:autoSpaceDE w:val="0"/>
        <w:autoSpaceDN w:val="0"/>
        <w:adjustRightInd w:val="0"/>
        <w:ind w:firstLine="720"/>
        <w:jc w:val="both"/>
        <w:rPr>
          <w:sz w:val="18"/>
          <w:szCs w:val="18"/>
        </w:rPr>
      </w:pPr>
      <w:r w:rsidRPr="009F34BC">
        <w:rPr>
          <w:sz w:val="18"/>
          <w:szCs w:val="18"/>
        </w:rPr>
        <w:t>Для реализации Муниципальной программы необходимо принятие нормативных правовых актов, направленных на достижение цели и конечных результатов, которые приведены в таблице  1.</w:t>
      </w:r>
    </w:p>
    <w:p w:rsidR="00441546" w:rsidRPr="009F34BC" w:rsidRDefault="00441546" w:rsidP="00441546">
      <w:pPr>
        <w:widowControl w:val="0"/>
        <w:autoSpaceDE w:val="0"/>
        <w:autoSpaceDN w:val="0"/>
        <w:adjustRightInd w:val="0"/>
        <w:jc w:val="right"/>
        <w:rPr>
          <w:sz w:val="18"/>
          <w:szCs w:val="18"/>
        </w:rPr>
      </w:pPr>
      <w:r w:rsidRPr="009F34BC">
        <w:rPr>
          <w:sz w:val="18"/>
          <w:szCs w:val="18"/>
        </w:rPr>
        <w:t>Таблица 1</w:t>
      </w:r>
    </w:p>
    <w:p w:rsidR="00441546" w:rsidRPr="009F34BC" w:rsidRDefault="00441546" w:rsidP="00441546">
      <w:pPr>
        <w:widowControl w:val="0"/>
        <w:autoSpaceDE w:val="0"/>
        <w:autoSpaceDN w:val="0"/>
        <w:adjustRightInd w:val="0"/>
        <w:jc w:val="center"/>
        <w:rPr>
          <w:sz w:val="18"/>
          <w:szCs w:val="18"/>
        </w:rPr>
      </w:pPr>
      <w:r w:rsidRPr="009F34BC">
        <w:rPr>
          <w:sz w:val="18"/>
          <w:szCs w:val="18"/>
        </w:rPr>
        <w:t>Сведения об основных мерах правового регулирования</w:t>
      </w:r>
    </w:p>
    <w:p w:rsidR="00441546" w:rsidRPr="009F34BC" w:rsidRDefault="00441546" w:rsidP="00441546">
      <w:pPr>
        <w:widowControl w:val="0"/>
        <w:autoSpaceDE w:val="0"/>
        <w:autoSpaceDN w:val="0"/>
        <w:adjustRightInd w:val="0"/>
        <w:jc w:val="center"/>
        <w:rPr>
          <w:b/>
          <w:sz w:val="18"/>
          <w:szCs w:val="18"/>
        </w:rPr>
      </w:pPr>
      <w:r w:rsidRPr="009F34BC">
        <w:rPr>
          <w:sz w:val="18"/>
          <w:szCs w:val="18"/>
        </w:rPr>
        <w:t>реализации Муниципальной программы</w:t>
      </w:r>
    </w:p>
    <w:p w:rsidR="00441546" w:rsidRPr="009F34BC" w:rsidRDefault="00441546" w:rsidP="00441546">
      <w:pPr>
        <w:widowControl w:val="0"/>
        <w:autoSpaceDE w:val="0"/>
        <w:autoSpaceDN w:val="0"/>
        <w:adjustRightInd w:val="0"/>
        <w:jc w:val="center"/>
        <w:rPr>
          <w:sz w:val="18"/>
          <w:szCs w:val="18"/>
        </w:rPr>
      </w:pP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1534"/>
        <w:gridCol w:w="4346"/>
        <w:gridCol w:w="1721"/>
        <w:gridCol w:w="1680"/>
      </w:tblGrid>
      <w:tr w:rsidR="00441546" w:rsidRPr="009F34BC" w:rsidTr="00441546">
        <w:trPr>
          <w:tblHeader/>
        </w:trPr>
        <w:tc>
          <w:tcPr>
            <w:tcW w:w="588" w:type="dxa"/>
          </w:tcPr>
          <w:p w:rsidR="00441546" w:rsidRPr="009F34BC" w:rsidRDefault="00441546" w:rsidP="00441546">
            <w:pPr>
              <w:widowControl w:val="0"/>
              <w:autoSpaceDE w:val="0"/>
              <w:autoSpaceDN w:val="0"/>
              <w:adjustRightInd w:val="0"/>
              <w:jc w:val="center"/>
              <w:rPr>
                <w:sz w:val="18"/>
                <w:szCs w:val="18"/>
              </w:rPr>
            </w:pPr>
            <w:r w:rsidRPr="009F34BC">
              <w:rPr>
                <w:sz w:val="18"/>
                <w:szCs w:val="18"/>
              </w:rPr>
              <w:t>№</w:t>
            </w:r>
          </w:p>
          <w:p w:rsidR="00441546" w:rsidRPr="009F34BC" w:rsidRDefault="00441546" w:rsidP="00441546">
            <w:pPr>
              <w:widowControl w:val="0"/>
              <w:autoSpaceDE w:val="0"/>
              <w:autoSpaceDN w:val="0"/>
              <w:adjustRightInd w:val="0"/>
              <w:ind w:right="-108" w:hanging="120"/>
              <w:jc w:val="center"/>
              <w:rPr>
                <w:sz w:val="18"/>
                <w:szCs w:val="18"/>
              </w:rPr>
            </w:pPr>
            <w:proofErr w:type="gramStart"/>
            <w:r w:rsidRPr="009F34BC">
              <w:rPr>
                <w:sz w:val="18"/>
                <w:szCs w:val="18"/>
              </w:rPr>
              <w:t>п</w:t>
            </w:r>
            <w:proofErr w:type="gramEnd"/>
            <w:r w:rsidRPr="009F34BC">
              <w:rPr>
                <w:sz w:val="18"/>
                <w:szCs w:val="18"/>
              </w:rPr>
              <w:t>/п</w:t>
            </w:r>
          </w:p>
        </w:tc>
        <w:tc>
          <w:tcPr>
            <w:tcW w:w="1534" w:type="dxa"/>
          </w:tcPr>
          <w:p w:rsidR="00441546" w:rsidRPr="009F34BC" w:rsidRDefault="00441546" w:rsidP="00441546">
            <w:pPr>
              <w:widowControl w:val="0"/>
              <w:autoSpaceDE w:val="0"/>
              <w:autoSpaceDN w:val="0"/>
              <w:adjustRightInd w:val="0"/>
              <w:jc w:val="center"/>
              <w:rPr>
                <w:sz w:val="18"/>
                <w:szCs w:val="18"/>
              </w:rPr>
            </w:pPr>
            <w:r w:rsidRPr="009F34BC">
              <w:rPr>
                <w:sz w:val="18"/>
                <w:szCs w:val="18"/>
              </w:rPr>
              <w:t>Вид правового акта</w:t>
            </w:r>
          </w:p>
        </w:tc>
        <w:tc>
          <w:tcPr>
            <w:tcW w:w="4346" w:type="dxa"/>
          </w:tcPr>
          <w:p w:rsidR="00441546" w:rsidRPr="009F34BC" w:rsidRDefault="00441546" w:rsidP="00441546">
            <w:pPr>
              <w:widowControl w:val="0"/>
              <w:autoSpaceDE w:val="0"/>
              <w:autoSpaceDN w:val="0"/>
              <w:adjustRightInd w:val="0"/>
              <w:jc w:val="center"/>
              <w:rPr>
                <w:sz w:val="18"/>
                <w:szCs w:val="18"/>
              </w:rPr>
            </w:pPr>
            <w:r w:rsidRPr="009F34BC">
              <w:rPr>
                <w:sz w:val="18"/>
                <w:szCs w:val="18"/>
              </w:rPr>
              <w:t>Основные положения правового акта в разрезе областных целевых программ, ведомственных целевых программ</w:t>
            </w:r>
          </w:p>
        </w:tc>
        <w:tc>
          <w:tcPr>
            <w:tcW w:w="1721" w:type="dxa"/>
          </w:tcPr>
          <w:p w:rsidR="00441546" w:rsidRPr="009F34BC" w:rsidRDefault="00441546" w:rsidP="00441546">
            <w:pPr>
              <w:widowControl w:val="0"/>
              <w:autoSpaceDE w:val="0"/>
              <w:autoSpaceDN w:val="0"/>
              <w:adjustRightInd w:val="0"/>
              <w:jc w:val="center"/>
              <w:rPr>
                <w:sz w:val="18"/>
                <w:szCs w:val="18"/>
              </w:rPr>
            </w:pPr>
            <w:r w:rsidRPr="009F34BC">
              <w:rPr>
                <w:sz w:val="18"/>
                <w:szCs w:val="18"/>
              </w:rPr>
              <w:t>Ответственный исполнитель и соисполнители</w:t>
            </w:r>
          </w:p>
        </w:tc>
        <w:tc>
          <w:tcPr>
            <w:tcW w:w="1680" w:type="dxa"/>
          </w:tcPr>
          <w:p w:rsidR="00441546" w:rsidRPr="009F34BC" w:rsidRDefault="00441546" w:rsidP="00441546">
            <w:pPr>
              <w:widowControl w:val="0"/>
              <w:autoSpaceDE w:val="0"/>
              <w:autoSpaceDN w:val="0"/>
              <w:adjustRightInd w:val="0"/>
              <w:jc w:val="center"/>
              <w:rPr>
                <w:sz w:val="18"/>
                <w:szCs w:val="18"/>
              </w:rPr>
            </w:pPr>
            <w:r w:rsidRPr="009F34BC">
              <w:rPr>
                <w:sz w:val="18"/>
                <w:szCs w:val="18"/>
              </w:rPr>
              <w:t>Ожидаемые сроки принятия нормативного акта</w:t>
            </w:r>
          </w:p>
        </w:tc>
      </w:tr>
      <w:tr w:rsidR="00441546" w:rsidRPr="009F34BC" w:rsidTr="00441546">
        <w:tc>
          <w:tcPr>
            <w:tcW w:w="588" w:type="dxa"/>
          </w:tcPr>
          <w:p w:rsidR="00441546" w:rsidRPr="009F34BC" w:rsidRDefault="00441546" w:rsidP="00441546">
            <w:pPr>
              <w:widowControl w:val="0"/>
              <w:autoSpaceDE w:val="0"/>
              <w:autoSpaceDN w:val="0"/>
              <w:adjustRightInd w:val="0"/>
              <w:jc w:val="center"/>
              <w:rPr>
                <w:sz w:val="18"/>
                <w:szCs w:val="18"/>
              </w:rPr>
            </w:pPr>
            <w:r w:rsidRPr="009F34BC">
              <w:rPr>
                <w:sz w:val="18"/>
                <w:szCs w:val="18"/>
              </w:rPr>
              <w:t>1</w:t>
            </w:r>
          </w:p>
        </w:tc>
        <w:tc>
          <w:tcPr>
            <w:tcW w:w="1534" w:type="dxa"/>
          </w:tcPr>
          <w:p w:rsidR="00441546" w:rsidRPr="009F34BC" w:rsidRDefault="00441546" w:rsidP="00441546">
            <w:pPr>
              <w:widowControl w:val="0"/>
              <w:autoSpaceDE w:val="0"/>
              <w:autoSpaceDN w:val="0"/>
              <w:adjustRightInd w:val="0"/>
              <w:jc w:val="both"/>
              <w:rPr>
                <w:sz w:val="18"/>
                <w:szCs w:val="18"/>
              </w:rPr>
            </w:pPr>
            <w:r w:rsidRPr="009F34BC">
              <w:rPr>
                <w:sz w:val="18"/>
                <w:szCs w:val="18"/>
              </w:rPr>
              <w:t>Постановление  администрации Орловского района</w:t>
            </w:r>
          </w:p>
        </w:tc>
        <w:tc>
          <w:tcPr>
            <w:tcW w:w="4346" w:type="dxa"/>
          </w:tcPr>
          <w:p w:rsidR="00441546" w:rsidRPr="009F34BC" w:rsidRDefault="00441546" w:rsidP="00441546">
            <w:pPr>
              <w:widowControl w:val="0"/>
              <w:autoSpaceDE w:val="0"/>
              <w:autoSpaceDN w:val="0"/>
              <w:adjustRightInd w:val="0"/>
              <w:jc w:val="both"/>
              <w:rPr>
                <w:sz w:val="18"/>
                <w:szCs w:val="18"/>
              </w:rPr>
            </w:pPr>
            <w:r w:rsidRPr="009F34BC">
              <w:rPr>
                <w:sz w:val="18"/>
                <w:szCs w:val="18"/>
              </w:rPr>
              <w:t>в рамках мероприятий программы утверждается перечень объектов, финансируемых за счет средств районного бюджета на очередной год</w:t>
            </w:r>
          </w:p>
        </w:tc>
        <w:tc>
          <w:tcPr>
            <w:tcW w:w="1721" w:type="dxa"/>
          </w:tcPr>
          <w:p w:rsidR="00441546" w:rsidRPr="009F34BC" w:rsidRDefault="00441546" w:rsidP="00441546">
            <w:pPr>
              <w:widowControl w:val="0"/>
              <w:autoSpaceDE w:val="0"/>
              <w:autoSpaceDN w:val="0"/>
              <w:adjustRightInd w:val="0"/>
              <w:jc w:val="both"/>
              <w:rPr>
                <w:sz w:val="18"/>
                <w:szCs w:val="18"/>
              </w:rPr>
            </w:pPr>
            <w:r w:rsidRPr="009F34BC">
              <w:rPr>
                <w:sz w:val="18"/>
                <w:szCs w:val="18"/>
              </w:rPr>
              <w:t>Управление по вопросам жизнеобеспечения, архитектуры и градостроительства администрации Орловского района</w:t>
            </w:r>
          </w:p>
        </w:tc>
        <w:tc>
          <w:tcPr>
            <w:tcW w:w="1680" w:type="dxa"/>
          </w:tcPr>
          <w:p w:rsidR="00441546" w:rsidRPr="009F34BC" w:rsidRDefault="00441546" w:rsidP="00441546">
            <w:pPr>
              <w:widowControl w:val="0"/>
              <w:autoSpaceDE w:val="0"/>
              <w:autoSpaceDN w:val="0"/>
              <w:adjustRightInd w:val="0"/>
              <w:rPr>
                <w:sz w:val="18"/>
                <w:szCs w:val="18"/>
              </w:rPr>
            </w:pPr>
            <w:r w:rsidRPr="009F34BC">
              <w:rPr>
                <w:sz w:val="18"/>
                <w:szCs w:val="18"/>
              </w:rPr>
              <w:t xml:space="preserve">ежегодно, в </w:t>
            </w:r>
            <w:r w:rsidRPr="009F34BC">
              <w:rPr>
                <w:sz w:val="18"/>
                <w:szCs w:val="18"/>
                <w:lang w:val="en-US"/>
              </w:rPr>
              <w:t>IV</w:t>
            </w:r>
            <w:r w:rsidRPr="009F34BC">
              <w:rPr>
                <w:sz w:val="18"/>
                <w:szCs w:val="18"/>
              </w:rPr>
              <w:t xml:space="preserve"> квартале предшествующего года</w:t>
            </w:r>
          </w:p>
        </w:tc>
      </w:tr>
    </w:tbl>
    <w:p w:rsidR="00441546" w:rsidRPr="009F34BC" w:rsidRDefault="00441546" w:rsidP="00441546">
      <w:pPr>
        <w:widowControl w:val="0"/>
        <w:autoSpaceDE w:val="0"/>
        <w:autoSpaceDN w:val="0"/>
        <w:adjustRightInd w:val="0"/>
        <w:jc w:val="both"/>
        <w:rPr>
          <w:sz w:val="18"/>
          <w:szCs w:val="18"/>
        </w:rPr>
      </w:pPr>
    </w:p>
    <w:p w:rsidR="00441546" w:rsidRPr="009F34BC" w:rsidRDefault="00441546" w:rsidP="00441546">
      <w:pPr>
        <w:widowControl w:val="0"/>
        <w:autoSpaceDE w:val="0"/>
        <w:autoSpaceDN w:val="0"/>
        <w:adjustRightInd w:val="0"/>
        <w:ind w:firstLine="708"/>
        <w:jc w:val="both"/>
        <w:rPr>
          <w:sz w:val="18"/>
          <w:szCs w:val="18"/>
        </w:rPr>
      </w:pPr>
      <w:proofErr w:type="gramStart"/>
      <w:r w:rsidRPr="009F34BC">
        <w:rPr>
          <w:sz w:val="18"/>
          <w:szCs w:val="18"/>
        </w:rPr>
        <w:t>Разработка и утверждение дополнительных нормативных правовых актов будет осуществляться в случае принятия нормативных правовых актов на федеральном и областном уровнях, затрагивающих сферу реализации Муниципальной программы.</w:t>
      </w:r>
      <w:proofErr w:type="gramEnd"/>
    </w:p>
    <w:p w:rsidR="00441546" w:rsidRPr="009F34BC" w:rsidRDefault="00441546" w:rsidP="00441546">
      <w:pPr>
        <w:autoSpaceDE w:val="0"/>
        <w:autoSpaceDN w:val="0"/>
        <w:adjustRightInd w:val="0"/>
        <w:ind w:right="-142"/>
        <w:jc w:val="both"/>
        <w:outlineLvl w:val="1"/>
        <w:rPr>
          <w:sz w:val="18"/>
          <w:szCs w:val="18"/>
        </w:rPr>
      </w:pPr>
    </w:p>
    <w:p w:rsidR="00441546" w:rsidRPr="009F34BC" w:rsidRDefault="00441546" w:rsidP="00441546">
      <w:pPr>
        <w:ind w:left="1134" w:hanging="354"/>
        <w:jc w:val="both"/>
        <w:rPr>
          <w:b/>
          <w:bCs/>
          <w:sz w:val="18"/>
          <w:szCs w:val="18"/>
          <w:lang w:eastAsia="ar-SA"/>
        </w:rPr>
      </w:pPr>
      <w:r w:rsidRPr="009F34BC">
        <w:rPr>
          <w:b/>
          <w:bCs/>
          <w:sz w:val="18"/>
          <w:szCs w:val="18"/>
          <w:lang w:eastAsia="ar-SA"/>
        </w:rPr>
        <w:t>5. Ресурсное обеспечение Муниципальной программы</w:t>
      </w:r>
    </w:p>
    <w:p w:rsidR="00441546" w:rsidRPr="009F34BC" w:rsidRDefault="00441546" w:rsidP="00441546">
      <w:pPr>
        <w:jc w:val="both"/>
        <w:rPr>
          <w:b/>
          <w:bCs/>
          <w:sz w:val="18"/>
          <w:szCs w:val="18"/>
          <w:lang w:eastAsia="ar-SA"/>
        </w:rPr>
      </w:pPr>
    </w:p>
    <w:p w:rsidR="00441546" w:rsidRPr="009F34BC" w:rsidRDefault="00441546" w:rsidP="00441546">
      <w:pPr>
        <w:widowControl w:val="0"/>
        <w:suppressAutoHyphens/>
        <w:autoSpaceDE w:val="0"/>
        <w:ind w:firstLine="709"/>
        <w:jc w:val="both"/>
        <w:rPr>
          <w:rFonts w:eastAsia="Arial"/>
          <w:spacing w:val="-6"/>
          <w:sz w:val="18"/>
          <w:szCs w:val="18"/>
          <w:lang w:eastAsia="ar-SA"/>
        </w:rPr>
      </w:pPr>
      <w:r w:rsidRPr="009F34BC">
        <w:rPr>
          <w:rFonts w:eastAsia="Arial"/>
          <w:sz w:val="18"/>
          <w:szCs w:val="18"/>
          <w:lang w:eastAsia="ar-SA"/>
        </w:rPr>
        <w:t>Общий объем финансирования Муниципальной программы на 2014 – 2022 годы составит</w:t>
      </w:r>
      <w:r w:rsidRPr="009F34BC">
        <w:rPr>
          <w:rFonts w:eastAsia="Arial"/>
          <w:spacing w:val="-6"/>
          <w:sz w:val="18"/>
          <w:szCs w:val="18"/>
          <w:lang w:eastAsia="ar-SA"/>
        </w:rPr>
        <w:t>– 307 тыс. рублей, в том числе:</w:t>
      </w:r>
    </w:p>
    <w:p w:rsidR="00441546" w:rsidRPr="009F34BC" w:rsidRDefault="00441546" w:rsidP="00441546">
      <w:pPr>
        <w:widowControl w:val="0"/>
        <w:suppressAutoHyphens/>
        <w:autoSpaceDE w:val="0"/>
        <w:ind w:firstLine="709"/>
        <w:jc w:val="both"/>
        <w:rPr>
          <w:rFonts w:eastAsia="Arial"/>
          <w:spacing w:val="-6"/>
          <w:sz w:val="18"/>
          <w:szCs w:val="18"/>
          <w:lang w:eastAsia="ar-SA"/>
        </w:rPr>
      </w:pPr>
      <w:r w:rsidRPr="009F34BC">
        <w:rPr>
          <w:rFonts w:eastAsia="Arial"/>
          <w:spacing w:val="-6"/>
          <w:sz w:val="18"/>
          <w:szCs w:val="18"/>
          <w:lang w:eastAsia="ar-SA"/>
        </w:rPr>
        <w:t>средства областного бюджета – 0 тыс. рублей;</w:t>
      </w:r>
    </w:p>
    <w:p w:rsidR="00441546" w:rsidRPr="009F34BC" w:rsidRDefault="00441546" w:rsidP="00441546">
      <w:pPr>
        <w:widowControl w:val="0"/>
        <w:suppressAutoHyphens/>
        <w:autoSpaceDE w:val="0"/>
        <w:ind w:firstLine="709"/>
        <w:jc w:val="both"/>
        <w:rPr>
          <w:rFonts w:eastAsia="Arial"/>
          <w:spacing w:val="-6"/>
          <w:sz w:val="18"/>
          <w:szCs w:val="18"/>
          <w:lang w:eastAsia="ar-SA"/>
        </w:rPr>
      </w:pPr>
      <w:r w:rsidRPr="009F34BC">
        <w:rPr>
          <w:rFonts w:eastAsia="Arial"/>
          <w:spacing w:val="-6"/>
          <w:sz w:val="18"/>
          <w:szCs w:val="18"/>
          <w:lang w:eastAsia="ar-SA"/>
        </w:rPr>
        <w:t>средства районного бюджета – 307 тыс. руб.;</w:t>
      </w:r>
    </w:p>
    <w:p w:rsidR="00441546" w:rsidRPr="009F34BC" w:rsidRDefault="00441546" w:rsidP="00441546">
      <w:pPr>
        <w:widowControl w:val="0"/>
        <w:suppressAutoHyphens/>
        <w:autoSpaceDE w:val="0"/>
        <w:ind w:firstLine="709"/>
        <w:jc w:val="both"/>
        <w:rPr>
          <w:rFonts w:eastAsia="Arial"/>
          <w:spacing w:val="-6"/>
          <w:sz w:val="18"/>
          <w:szCs w:val="18"/>
          <w:lang w:eastAsia="ar-SA"/>
        </w:rPr>
      </w:pPr>
      <w:r w:rsidRPr="009F34BC">
        <w:rPr>
          <w:rFonts w:eastAsia="Arial"/>
          <w:spacing w:val="-6"/>
          <w:sz w:val="18"/>
          <w:szCs w:val="18"/>
          <w:lang w:eastAsia="ar-SA"/>
        </w:rPr>
        <w:t>средства бюджетов поселений- 0 тыс. руб.</w:t>
      </w:r>
    </w:p>
    <w:p w:rsidR="00441546" w:rsidRPr="009F34BC" w:rsidRDefault="00441546" w:rsidP="00441546">
      <w:pPr>
        <w:widowControl w:val="0"/>
        <w:suppressAutoHyphens/>
        <w:autoSpaceDE w:val="0"/>
        <w:ind w:firstLine="709"/>
        <w:jc w:val="both"/>
        <w:rPr>
          <w:rFonts w:eastAsia="Arial"/>
          <w:spacing w:val="-6"/>
          <w:sz w:val="18"/>
          <w:szCs w:val="18"/>
          <w:lang w:eastAsia="ar-SA"/>
        </w:rPr>
      </w:pPr>
      <w:r w:rsidRPr="009F34BC">
        <w:rPr>
          <w:rFonts w:eastAsia="Arial"/>
          <w:spacing w:val="-6"/>
          <w:sz w:val="18"/>
          <w:szCs w:val="18"/>
          <w:lang w:eastAsia="ar-SA"/>
        </w:rPr>
        <w:t>внебюджетные (инвестиционные) средства – 0 тыс. рублей</w:t>
      </w:r>
      <w:proofErr w:type="gramStart"/>
      <w:r w:rsidRPr="009F34BC">
        <w:rPr>
          <w:rFonts w:eastAsia="Arial"/>
          <w:spacing w:val="-6"/>
          <w:sz w:val="18"/>
          <w:szCs w:val="18"/>
          <w:lang w:eastAsia="ar-SA"/>
        </w:rPr>
        <w:t>..</w:t>
      </w:r>
      <w:proofErr w:type="gramEnd"/>
    </w:p>
    <w:p w:rsidR="00441546" w:rsidRPr="009F34BC" w:rsidRDefault="00441546" w:rsidP="00441546">
      <w:pPr>
        <w:widowControl w:val="0"/>
        <w:autoSpaceDE w:val="0"/>
        <w:autoSpaceDN w:val="0"/>
        <w:adjustRightInd w:val="0"/>
        <w:ind w:firstLine="720"/>
        <w:jc w:val="both"/>
        <w:rPr>
          <w:sz w:val="18"/>
          <w:szCs w:val="18"/>
        </w:rPr>
      </w:pPr>
      <w:r w:rsidRPr="009F34BC">
        <w:rPr>
          <w:sz w:val="18"/>
          <w:szCs w:val="18"/>
        </w:rPr>
        <w:t>Объем ежегодных расходов, связанных с финансовым обеспечением муниципальной программы за счет средств районного бюджета, устанавливается решением Орловской районной Думы о бюджете на очередной финансовый год и плановый период.</w:t>
      </w:r>
    </w:p>
    <w:p w:rsidR="00441546" w:rsidRPr="009F34BC" w:rsidRDefault="00441546" w:rsidP="00441546">
      <w:pPr>
        <w:ind w:firstLine="720"/>
        <w:jc w:val="both"/>
        <w:rPr>
          <w:sz w:val="18"/>
          <w:szCs w:val="18"/>
          <w:lang w:eastAsia="ar-SA"/>
        </w:rPr>
      </w:pPr>
      <w:r w:rsidRPr="009F34BC">
        <w:rPr>
          <w:sz w:val="18"/>
          <w:szCs w:val="18"/>
          <w:lang w:eastAsia="ar-SA"/>
        </w:rPr>
        <w:t>Средства бюджетов поселений и внебюджетные средства привлекаются по соглашениям.</w:t>
      </w:r>
    </w:p>
    <w:p w:rsidR="00441546" w:rsidRPr="009F34BC" w:rsidRDefault="00441546" w:rsidP="00441546">
      <w:pPr>
        <w:ind w:firstLine="720"/>
        <w:jc w:val="both"/>
        <w:rPr>
          <w:sz w:val="18"/>
          <w:szCs w:val="18"/>
          <w:lang w:eastAsia="ar-SA"/>
        </w:rPr>
      </w:pPr>
      <w:r w:rsidRPr="009F34BC">
        <w:rPr>
          <w:sz w:val="18"/>
          <w:szCs w:val="18"/>
        </w:rPr>
        <w:t>Внебюджетными источниками финансирования являются средства энергокомпаний, а также потребителей промышленности, жилищного фонда, предприятий агропромышленного комплекса.</w:t>
      </w:r>
    </w:p>
    <w:p w:rsidR="00441546" w:rsidRPr="009F34BC" w:rsidRDefault="00441546" w:rsidP="00441546">
      <w:pPr>
        <w:ind w:left="1134" w:hanging="354"/>
        <w:jc w:val="both"/>
        <w:rPr>
          <w:b/>
          <w:bCs/>
          <w:sz w:val="18"/>
          <w:szCs w:val="18"/>
          <w:lang w:eastAsia="ar-SA"/>
        </w:rPr>
      </w:pPr>
    </w:p>
    <w:p w:rsidR="00441546" w:rsidRPr="009F34BC" w:rsidRDefault="00441546" w:rsidP="00441546">
      <w:pPr>
        <w:ind w:left="1134" w:hanging="354"/>
        <w:jc w:val="both"/>
        <w:rPr>
          <w:b/>
          <w:bCs/>
          <w:sz w:val="18"/>
          <w:szCs w:val="18"/>
          <w:lang w:eastAsia="ar-SA"/>
        </w:rPr>
      </w:pPr>
      <w:r w:rsidRPr="009F34BC">
        <w:rPr>
          <w:b/>
          <w:bCs/>
          <w:sz w:val="18"/>
          <w:szCs w:val="18"/>
          <w:lang w:eastAsia="ar-SA"/>
        </w:rPr>
        <w:t>6. Анализ рисков реализации Муниципальной программы и описание мер управления рисками</w:t>
      </w:r>
    </w:p>
    <w:p w:rsidR="00441546" w:rsidRPr="009F34BC" w:rsidRDefault="00441546" w:rsidP="00441546">
      <w:pPr>
        <w:jc w:val="both"/>
        <w:rPr>
          <w:b/>
          <w:sz w:val="18"/>
          <w:szCs w:val="1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3"/>
        <w:gridCol w:w="4762"/>
      </w:tblGrid>
      <w:tr w:rsidR="00441546" w:rsidRPr="009F34BC" w:rsidTr="00441546">
        <w:trPr>
          <w:trHeight w:val="120"/>
          <w:tblHeader/>
        </w:trPr>
        <w:tc>
          <w:tcPr>
            <w:tcW w:w="0" w:type="auto"/>
          </w:tcPr>
          <w:p w:rsidR="00441546" w:rsidRPr="009F34BC" w:rsidRDefault="00441546" w:rsidP="00441546">
            <w:pPr>
              <w:autoSpaceDE w:val="0"/>
              <w:autoSpaceDN w:val="0"/>
              <w:adjustRightInd w:val="0"/>
              <w:jc w:val="center"/>
              <w:rPr>
                <w:bCs/>
                <w:sz w:val="18"/>
                <w:szCs w:val="18"/>
              </w:rPr>
            </w:pPr>
            <w:r w:rsidRPr="009F34BC">
              <w:rPr>
                <w:bCs/>
                <w:sz w:val="18"/>
                <w:szCs w:val="18"/>
              </w:rPr>
              <w:t>Негативный фактор</w:t>
            </w:r>
          </w:p>
        </w:tc>
        <w:tc>
          <w:tcPr>
            <w:tcW w:w="0" w:type="auto"/>
          </w:tcPr>
          <w:p w:rsidR="00441546" w:rsidRPr="009F34BC" w:rsidRDefault="00441546" w:rsidP="00441546">
            <w:pPr>
              <w:autoSpaceDE w:val="0"/>
              <w:autoSpaceDN w:val="0"/>
              <w:adjustRightInd w:val="0"/>
              <w:jc w:val="center"/>
              <w:rPr>
                <w:bCs/>
                <w:sz w:val="18"/>
                <w:szCs w:val="18"/>
              </w:rPr>
            </w:pPr>
            <w:r w:rsidRPr="009F34BC">
              <w:rPr>
                <w:bCs/>
                <w:sz w:val="18"/>
                <w:szCs w:val="18"/>
              </w:rPr>
              <w:t>Способы минимизации рисков</w:t>
            </w:r>
          </w:p>
        </w:tc>
      </w:tr>
      <w:tr w:rsidR="00441546" w:rsidRPr="009F34BC" w:rsidTr="00441546">
        <w:trPr>
          <w:trHeight w:val="720"/>
        </w:trPr>
        <w:tc>
          <w:tcPr>
            <w:tcW w:w="0" w:type="auto"/>
          </w:tcPr>
          <w:p w:rsidR="00441546" w:rsidRPr="009F34BC" w:rsidRDefault="00441546" w:rsidP="00441546">
            <w:pPr>
              <w:autoSpaceDE w:val="0"/>
              <w:autoSpaceDN w:val="0"/>
              <w:adjustRightInd w:val="0"/>
              <w:rPr>
                <w:bCs/>
                <w:sz w:val="18"/>
                <w:szCs w:val="18"/>
              </w:rPr>
            </w:pPr>
            <w:r w:rsidRPr="009F34BC">
              <w:rPr>
                <w:bCs/>
                <w:sz w:val="18"/>
                <w:szCs w:val="18"/>
              </w:rPr>
              <w:t xml:space="preserve">Недостаточное финансирование мероприятий Программы за счет средств </w:t>
            </w:r>
            <w:proofErr w:type="gramStart"/>
            <w:r w:rsidRPr="009F34BC">
              <w:rPr>
                <w:bCs/>
                <w:sz w:val="18"/>
                <w:szCs w:val="18"/>
              </w:rPr>
              <w:t>областного</w:t>
            </w:r>
            <w:proofErr w:type="gramEnd"/>
            <w:r w:rsidRPr="009F34BC">
              <w:rPr>
                <w:bCs/>
                <w:sz w:val="18"/>
                <w:szCs w:val="18"/>
              </w:rPr>
              <w:t xml:space="preserve"> и местных бюджетов</w:t>
            </w:r>
          </w:p>
        </w:tc>
        <w:tc>
          <w:tcPr>
            <w:tcW w:w="0" w:type="auto"/>
          </w:tcPr>
          <w:p w:rsidR="00441546" w:rsidRPr="009F34BC" w:rsidRDefault="00441546" w:rsidP="00441546">
            <w:pPr>
              <w:autoSpaceDE w:val="0"/>
              <w:autoSpaceDN w:val="0"/>
              <w:adjustRightInd w:val="0"/>
              <w:rPr>
                <w:bCs/>
                <w:sz w:val="18"/>
                <w:szCs w:val="18"/>
              </w:rPr>
            </w:pPr>
            <w:r w:rsidRPr="009F34BC">
              <w:rPr>
                <w:bCs/>
                <w:sz w:val="18"/>
                <w:szCs w:val="18"/>
              </w:rPr>
              <w:t>определение приоритетов для первоочередного финансирования;</w:t>
            </w:r>
          </w:p>
          <w:p w:rsidR="00441546" w:rsidRPr="009F34BC" w:rsidRDefault="00441546" w:rsidP="00441546">
            <w:pPr>
              <w:autoSpaceDE w:val="0"/>
              <w:autoSpaceDN w:val="0"/>
              <w:adjustRightInd w:val="0"/>
              <w:rPr>
                <w:bCs/>
                <w:sz w:val="18"/>
                <w:szCs w:val="18"/>
              </w:rPr>
            </w:pPr>
            <w:r w:rsidRPr="009F34BC">
              <w:rPr>
                <w:bCs/>
                <w:sz w:val="18"/>
                <w:szCs w:val="18"/>
              </w:rPr>
              <w:t xml:space="preserve">привлечение средств федерального бюджета и внебюджетных источников </w:t>
            </w:r>
          </w:p>
        </w:tc>
      </w:tr>
      <w:tr w:rsidR="00441546" w:rsidRPr="009F34BC" w:rsidTr="00441546">
        <w:trPr>
          <w:trHeight w:val="840"/>
        </w:trPr>
        <w:tc>
          <w:tcPr>
            <w:tcW w:w="0" w:type="auto"/>
          </w:tcPr>
          <w:p w:rsidR="00441546" w:rsidRPr="009F34BC" w:rsidRDefault="00441546" w:rsidP="00441546">
            <w:pPr>
              <w:autoSpaceDE w:val="0"/>
              <w:autoSpaceDN w:val="0"/>
              <w:adjustRightInd w:val="0"/>
              <w:rPr>
                <w:bCs/>
                <w:sz w:val="18"/>
                <w:szCs w:val="18"/>
              </w:rPr>
            </w:pPr>
            <w:r w:rsidRPr="009F34BC">
              <w:rPr>
                <w:bCs/>
                <w:sz w:val="18"/>
                <w:szCs w:val="18"/>
              </w:rPr>
              <w:t xml:space="preserve">Несоответствие (в сторону уменьшения) фактически достигнутых показателей эффективности реализации Муниципальной программы </w:t>
            </w:r>
            <w:proofErr w:type="gramStart"/>
            <w:r w:rsidRPr="009F34BC">
              <w:rPr>
                <w:bCs/>
                <w:sz w:val="18"/>
                <w:szCs w:val="18"/>
              </w:rPr>
              <w:t>запланированным</w:t>
            </w:r>
            <w:proofErr w:type="gramEnd"/>
          </w:p>
        </w:tc>
        <w:tc>
          <w:tcPr>
            <w:tcW w:w="0" w:type="auto"/>
          </w:tcPr>
          <w:p w:rsidR="00441546" w:rsidRPr="009F34BC" w:rsidRDefault="00441546" w:rsidP="00441546">
            <w:pPr>
              <w:autoSpaceDE w:val="0"/>
              <w:autoSpaceDN w:val="0"/>
              <w:adjustRightInd w:val="0"/>
              <w:rPr>
                <w:bCs/>
                <w:sz w:val="18"/>
                <w:szCs w:val="18"/>
              </w:rPr>
            </w:pPr>
            <w:r w:rsidRPr="009F34BC">
              <w:rPr>
                <w:bCs/>
                <w:sz w:val="18"/>
                <w:szCs w:val="18"/>
              </w:rPr>
              <w:t>проведение ежегодного мониторинга и оценки эффективности реализации мероприятий Муниципальной программы;</w:t>
            </w:r>
          </w:p>
          <w:p w:rsidR="00441546" w:rsidRPr="009F34BC" w:rsidRDefault="00441546" w:rsidP="00441546">
            <w:pPr>
              <w:autoSpaceDE w:val="0"/>
              <w:autoSpaceDN w:val="0"/>
              <w:adjustRightInd w:val="0"/>
              <w:rPr>
                <w:bCs/>
                <w:sz w:val="18"/>
                <w:szCs w:val="18"/>
              </w:rPr>
            </w:pPr>
            <w:r w:rsidRPr="009F34BC">
              <w:rPr>
                <w:bCs/>
                <w:sz w:val="18"/>
                <w:szCs w:val="18"/>
              </w:rPr>
              <w:t xml:space="preserve">анализ причин отклонения фактически достигнутых показателей эффективности реализации Муниципальной программы </w:t>
            </w:r>
            <w:proofErr w:type="gramStart"/>
            <w:r w:rsidRPr="009F34BC">
              <w:rPr>
                <w:bCs/>
                <w:sz w:val="18"/>
                <w:szCs w:val="18"/>
              </w:rPr>
              <w:t>от</w:t>
            </w:r>
            <w:proofErr w:type="gramEnd"/>
            <w:r w:rsidRPr="009F34BC">
              <w:rPr>
                <w:bCs/>
                <w:sz w:val="18"/>
                <w:szCs w:val="18"/>
              </w:rPr>
              <w:t xml:space="preserve"> запланированных; </w:t>
            </w:r>
          </w:p>
          <w:p w:rsidR="00441546" w:rsidRPr="009F34BC" w:rsidRDefault="00441546" w:rsidP="00441546">
            <w:pPr>
              <w:autoSpaceDE w:val="0"/>
              <w:autoSpaceDN w:val="0"/>
              <w:adjustRightInd w:val="0"/>
              <w:rPr>
                <w:bCs/>
                <w:sz w:val="18"/>
                <w:szCs w:val="18"/>
              </w:rPr>
            </w:pPr>
            <w:r w:rsidRPr="009F34BC">
              <w:rPr>
                <w:bCs/>
                <w:sz w:val="18"/>
                <w:szCs w:val="18"/>
              </w:rPr>
              <w:t>оперативная разработка и реализация комплекса мер, направленных на повышение эффективности реализации мероприятий Муниципальной программы</w:t>
            </w:r>
          </w:p>
        </w:tc>
      </w:tr>
    </w:tbl>
    <w:p w:rsidR="00441546" w:rsidRPr="009F34BC" w:rsidRDefault="00441546" w:rsidP="00441546">
      <w:pPr>
        <w:ind w:left="1134" w:hanging="354"/>
        <w:jc w:val="both"/>
        <w:rPr>
          <w:b/>
          <w:bCs/>
          <w:sz w:val="18"/>
          <w:szCs w:val="18"/>
          <w:lang w:eastAsia="ar-SA"/>
        </w:rPr>
      </w:pPr>
    </w:p>
    <w:p w:rsidR="00441546" w:rsidRPr="009F34BC" w:rsidRDefault="00441546" w:rsidP="00441546">
      <w:pPr>
        <w:ind w:left="1134" w:hanging="354"/>
        <w:jc w:val="both"/>
        <w:rPr>
          <w:b/>
          <w:bCs/>
          <w:sz w:val="18"/>
          <w:szCs w:val="18"/>
          <w:lang w:eastAsia="ar-SA"/>
        </w:rPr>
      </w:pPr>
      <w:r w:rsidRPr="009F34BC">
        <w:rPr>
          <w:b/>
          <w:bCs/>
          <w:sz w:val="18"/>
          <w:szCs w:val="18"/>
          <w:lang w:eastAsia="ar-SA"/>
        </w:rPr>
        <w:t>7. Методика оценки эффективности реализации Муниципальной программы</w:t>
      </w:r>
    </w:p>
    <w:p w:rsidR="00441546" w:rsidRPr="009F34BC" w:rsidRDefault="00441546" w:rsidP="00441546">
      <w:pPr>
        <w:ind w:left="1134" w:hanging="354"/>
        <w:jc w:val="both"/>
        <w:rPr>
          <w:b/>
          <w:sz w:val="18"/>
          <w:szCs w:val="18"/>
          <w:lang w:eastAsia="ar-SA"/>
        </w:rPr>
      </w:pPr>
    </w:p>
    <w:p w:rsidR="00441546" w:rsidRPr="009F34BC" w:rsidRDefault="00441546" w:rsidP="00441546">
      <w:pPr>
        <w:widowControl w:val="0"/>
        <w:autoSpaceDE w:val="0"/>
        <w:autoSpaceDN w:val="0"/>
        <w:adjustRightInd w:val="0"/>
        <w:ind w:firstLine="720"/>
        <w:jc w:val="both"/>
        <w:rPr>
          <w:sz w:val="18"/>
          <w:szCs w:val="18"/>
        </w:rPr>
      </w:pPr>
      <w:proofErr w:type="gramStart"/>
      <w:r w:rsidRPr="009F34BC">
        <w:rPr>
          <w:sz w:val="18"/>
          <w:szCs w:val="18"/>
        </w:rPr>
        <w:t xml:space="preserve">Оценка эффективности реализации </w:t>
      </w:r>
      <w:r w:rsidRPr="009F34BC">
        <w:rPr>
          <w:bCs/>
          <w:sz w:val="18"/>
          <w:szCs w:val="18"/>
        </w:rPr>
        <w:t>Муниципальной программы</w:t>
      </w:r>
      <w:r w:rsidRPr="009F34BC">
        <w:rPr>
          <w:sz w:val="18"/>
          <w:szCs w:val="18"/>
        </w:rPr>
        <w:t xml:space="preserve"> проводится ежегодно на основе оценки </w:t>
      </w:r>
      <w:r w:rsidRPr="009F34BC">
        <w:rPr>
          <w:sz w:val="18"/>
          <w:szCs w:val="18"/>
        </w:rPr>
        <w:lastRenderedPageBreak/>
        <w:t xml:space="preserve">достижения показателей эффективности реализации </w:t>
      </w:r>
      <w:r w:rsidRPr="009F34BC">
        <w:rPr>
          <w:bCs/>
          <w:sz w:val="18"/>
          <w:szCs w:val="18"/>
        </w:rPr>
        <w:t>Муниципальной программы</w:t>
      </w:r>
      <w:r w:rsidRPr="009F34BC">
        <w:rPr>
          <w:sz w:val="18"/>
          <w:szCs w:val="18"/>
        </w:rPr>
        <w:t xml:space="preserve">, сравнения фактических сроков реализации мероприятий </w:t>
      </w:r>
      <w:r w:rsidRPr="009F34BC">
        <w:rPr>
          <w:bCs/>
          <w:sz w:val="18"/>
          <w:szCs w:val="18"/>
        </w:rPr>
        <w:t>Муниципальной программы</w:t>
      </w:r>
      <w:r w:rsidRPr="009F34BC">
        <w:rPr>
          <w:sz w:val="18"/>
          <w:szCs w:val="18"/>
        </w:rPr>
        <w:t xml:space="preserve"> с запланированными, а также с учетом объема ресурсов, направленных на реализацию </w:t>
      </w:r>
      <w:r w:rsidRPr="009F34BC">
        <w:rPr>
          <w:bCs/>
          <w:sz w:val="18"/>
          <w:szCs w:val="18"/>
        </w:rPr>
        <w:t>Муниципальной программы</w:t>
      </w:r>
      <w:r w:rsidRPr="009F34BC">
        <w:rPr>
          <w:sz w:val="18"/>
          <w:szCs w:val="18"/>
        </w:rPr>
        <w:t xml:space="preserve">. </w:t>
      </w:r>
      <w:proofErr w:type="gramEnd"/>
    </w:p>
    <w:p w:rsidR="00441546" w:rsidRPr="009F34BC" w:rsidRDefault="00441546" w:rsidP="00441546">
      <w:pPr>
        <w:widowControl w:val="0"/>
        <w:autoSpaceDE w:val="0"/>
        <w:autoSpaceDN w:val="0"/>
        <w:adjustRightInd w:val="0"/>
        <w:ind w:firstLine="720"/>
        <w:jc w:val="both"/>
        <w:rPr>
          <w:sz w:val="18"/>
          <w:szCs w:val="18"/>
        </w:rPr>
      </w:pPr>
      <w:r w:rsidRPr="009F34BC">
        <w:rPr>
          <w:sz w:val="18"/>
          <w:szCs w:val="18"/>
        </w:rPr>
        <w:t xml:space="preserve">Оценка </w:t>
      </w:r>
      <w:proofErr w:type="gramStart"/>
      <w:r w:rsidRPr="009F34BC">
        <w:rPr>
          <w:sz w:val="18"/>
          <w:szCs w:val="18"/>
        </w:rPr>
        <w:t xml:space="preserve">достижения показателей эффективности реализации </w:t>
      </w:r>
      <w:r w:rsidRPr="009F34BC">
        <w:rPr>
          <w:bCs/>
          <w:sz w:val="18"/>
          <w:szCs w:val="18"/>
        </w:rPr>
        <w:t>Муниципальной программы</w:t>
      </w:r>
      <w:proofErr w:type="gramEnd"/>
      <w:r w:rsidRPr="009F34BC">
        <w:rPr>
          <w:sz w:val="18"/>
          <w:szCs w:val="18"/>
        </w:rPr>
        <w:t xml:space="preserve"> осуществляется по формуле:</w:t>
      </w:r>
    </w:p>
    <w:tbl>
      <w:tblPr>
        <w:tblW w:w="0" w:type="auto"/>
        <w:tblInd w:w="2088" w:type="dxa"/>
        <w:tblLook w:val="01E0" w:firstRow="1" w:lastRow="1" w:firstColumn="1" w:lastColumn="1" w:noHBand="0" w:noVBand="0"/>
      </w:tblPr>
      <w:tblGrid>
        <w:gridCol w:w="978"/>
        <w:gridCol w:w="2576"/>
        <w:gridCol w:w="766"/>
      </w:tblGrid>
      <w:tr w:rsidR="00441546" w:rsidRPr="009F34BC" w:rsidTr="00441546">
        <w:trPr>
          <w:trHeight w:val="812"/>
        </w:trPr>
        <w:tc>
          <w:tcPr>
            <w:tcW w:w="978" w:type="dxa"/>
            <w:vMerge w:val="restart"/>
          </w:tcPr>
          <w:p w:rsidR="00441546" w:rsidRPr="009F34BC" w:rsidRDefault="00441546" w:rsidP="00441546">
            <w:pPr>
              <w:autoSpaceDE w:val="0"/>
              <w:autoSpaceDN w:val="0"/>
              <w:adjustRightInd w:val="0"/>
              <w:jc w:val="center"/>
              <w:rPr>
                <w:sz w:val="18"/>
                <w:szCs w:val="18"/>
              </w:rPr>
            </w:pPr>
          </w:p>
          <w:p w:rsidR="00441546" w:rsidRPr="009F34BC" w:rsidRDefault="00441546" w:rsidP="00441546">
            <w:pPr>
              <w:autoSpaceDE w:val="0"/>
              <w:autoSpaceDN w:val="0"/>
              <w:adjustRightInd w:val="0"/>
              <w:jc w:val="right"/>
              <w:rPr>
                <w:sz w:val="18"/>
                <w:szCs w:val="18"/>
              </w:rPr>
            </w:pPr>
          </w:p>
          <w:p w:rsidR="00441546" w:rsidRPr="009F34BC" w:rsidRDefault="00441546" w:rsidP="00441546">
            <w:pPr>
              <w:autoSpaceDE w:val="0"/>
              <w:autoSpaceDN w:val="0"/>
              <w:adjustRightInd w:val="0"/>
              <w:jc w:val="right"/>
              <w:rPr>
                <w:sz w:val="18"/>
                <w:szCs w:val="18"/>
              </w:rPr>
            </w:pPr>
            <w:r w:rsidRPr="009F34BC">
              <w:rPr>
                <w:sz w:val="18"/>
                <w:szCs w:val="18"/>
              </w:rPr>
              <w:t>П</w:t>
            </w:r>
            <w:r w:rsidRPr="009F34BC">
              <w:rPr>
                <w:sz w:val="18"/>
                <w:szCs w:val="18"/>
                <w:vertAlign w:val="subscript"/>
              </w:rPr>
              <w:t xml:space="preserve">эф </w:t>
            </w:r>
            <w:r w:rsidRPr="009F34BC">
              <w:rPr>
                <w:sz w:val="18"/>
                <w:szCs w:val="18"/>
              </w:rPr>
              <w:t>=</w:t>
            </w:r>
          </w:p>
        </w:tc>
        <w:tc>
          <w:tcPr>
            <w:tcW w:w="2576" w:type="dxa"/>
            <w:tcBorders>
              <w:bottom w:val="single" w:sz="4" w:space="0" w:color="auto"/>
            </w:tcBorders>
          </w:tcPr>
          <w:p w:rsidR="00441546" w:rsidRPr="009F34BC" w:rsidRDefault="00441546" w:rsidP="00441546">
            <w:pPr>
              <w:tabs>
                <w:tab w:val="left" w:pos="1118"/>
              </w:tabs>
              <w:autoSpaceDE w:val="0"/>
              <w:autoSpaceDN w:val="0"/>
              <w:adjustRightInd w:val="0"/>
              <w:ind w:left="-52"/>
              <w:jc w:val="center"/>
              <w:rPr>
                <w:sz w:val="18"/>
                <w:szCs w:val="18"/>
              </w:rPr>
            </w:pPr>
            <w:r w:rsidRPr="009F34BC">
              <w:rPr>
                <w:sz w:val="18"/>
                <w:szCs w:val="18"/>
              </w:rPr>
              <w:t>n</w:t>
            </w:r>
          </w:p>
          <w:p w:rsidR="00441546" w:rsidRPr="009F34BC" w:rsidRDefault="00441546" w:rsidP="00441546">
            <w:pPr>
              <w:tabs>
                <w:tab w:val="left" w:pos="1118"/>
              </w:tabs>
              <w:autoSpaceDE w:val="0"/>
              <w:autoSpaceDN w:val="0"/>
              <w:adjustRightInd w:val="0"/>
              <w:ind w:left="-52"/>
              <w:jc w:val="center"/>
              <w:rPr>
                <w:sz w:val="18"/>
                <w:szCs w:val="18"/>
              </w:rPr>
            </w:pPr>
            <w:r w:rsidRPr="009F34BC">
              <w:rPr>
                <w:sz w:val="18"/>
                <w:szCs w:val="18"/>
              </w:rPr>
              <w:t>SUM П</w:t>
            </w:r>
            <w:proofErr w:type="gramStart"/>
            <w:r w:rsidRPr="009F34BC">
              <w:rPr>
                <w:sz w:val="18"/>
                <w:szCs w:val="18"/>
                <w:vertAlign w:val="subscript"/>
              </w:rPr>
              <w:t>i</w:t>
            </w:r>
            <w:proofErr w:type="gramEnd"/>
          </w:p>
          <w:p w:rsidR="00441546" w:rsidRPr="009F34BC" w:rsidRDefault="00441546" w:rsidP="00441546">
            <w:pPr>
              <w:autoSpaceDE w:val="0"/>
              <w:autoSpaceDN w:val="0"/>
              <w:adjustRightInd w:val="0"/>
              <w:jc w:val="center"/>
              <w:rPr>
                <w:sz w:val="18"/>
                <w:szCs w:val="18"/>
              </w:rPr>
            </w:pPr>
            <w:r w:rsidRPr="009F34BC">
              <w:rPr>
                <w:sz w:val="18"/>
                <w:szCs w:val="18"/>
              </w:rPr>
              <w:t>i=1</w:t>
            </w:r>
          </w:p>
        </w:tc>
        <w:tc>
          <w:tcPr>
            <w:tcW w:w="766" w:type="dxa"/>
            <w:vMerge w:val="restart"/>
          </w:tcPr>
          <w:p w:rsidR="00441546" w:rsidRPr="009F34BC" w:rsidRDefault="00441546" w:rsidP="00441546">
            <w:pPr>
              <w:autoSpaceDE w:val="0"/>
              <w:autoSpaceDN w:val="0"/>
              <w:adjustRightInd w:val="0"/>
              <w:jc w:val="center"/>
              <w:rPr>
                <w:sz w:val="18"/>
                <w:szCs w:val="18"/>
              </w:rPr>
            </w:pPr>
          </w:p>
          <w:p w:rsidR="00441546" w:rsidRPr="009F34BC" w:rsidRDefault="00441546" w:rsidP="00441546">
            <w:pPr>
              <w:autoSpaceDE w:val="0"/>
              <w:autoSpaceDN w:val="0"/>
              <w:adjustRightInd w:val="0"/>
              <w:rPr>
                <w:sz w:val="18"/>
                <w:szCs w:val="18"/>
              </w:rPr>
            </w:pPr>
          </w:p>
          <w:p w:rsidR="00441546" w:rsidRPr="009F34BC" w:rsidRDefault="00441546" w:rsidP="00441546">
            <w:pPr>
              <w:autoSpaceDE w:val="0"/>
              <w:autoSpaceDN w:val="0"/>
              <w:adjustRightInd w:val="0"/>
              <w:ind w:hanging="113"/>
              <w:rPr>
                <w:sz w:val="18"/>
                <w:szCs w:val="18"/>
              </w:rPr>
            </w:pPr>
            <w:r w:rsidRPr="009F34BC">
              <w:rPr>
                <w:sz w:val="18"/>
                <w:szCs w:val="18"/>
              </w:rPr>
              <w:t>, где:</w:t>
            </w:r>
          </w:p>
        </w:tc>
      </w:tr>
      <w:tr w:rsidR="00441546" w:rsidRPr="009F34BC" w:rsidTr="00441546">
        <w:trPr>
          <w:trHeight w:val="130"/>
        </w:trPr>
        <w:tc>
          <w:tcPr>
            <w:tcW w:w="978" w:type="dxa"/>
            <w:vMerge/>
          </w:tcPr>
          <w:p w:rsidR="00441546" w:rsidRPr="009F34BC" w:rsidRDefault="00441546" w:rsidP="00441546">
            <w:pPr>
              <w:autoSpaceDE w:val="0"/>
              <w:autoSpaceDN w:val="0"/>
              <w:adjustRightInd w:val="0"/>
              <w:rPr>
                <w:sz w:val="18"/>
                <w:szCs w:val="18"/>
              </w:rPr>
            </w:pPr>
          </w:p>
        </w:tc>
        <w:tc>
          <w:tcPr>
            <w:tcW w:w="2576" w:type="dxa"/>
            <w:tcBorders>
              <w:top w:val="single" w:sz="4" w:space="0" w:color="auto"/>
            </w:tcBorders>
          </w:tcPr>
          <w:p w:rsidR="00441546" w:rsidRPr="009F34BC" w:rsidRDefault="00441546" w:rsidP="00441546">
            <w:pPr>
              <w:autoSpaceDE w:val="0"/>
              <w:autoSpaceDN w:val="0"/>
              <w:adjustRightInd w:val="0"/>
              <w:jc w:val="center"/>
              <w:rPr>
                <w:sz w:val="18"/>
                <w:szCs w:val="18"/>
              </w:rPr>
            </w:pPr>
            <w:r w:rsidRPr="009F34BC">
              <w:rPr>
                <w:sz w:val="18"/>
                <w:szCs w:val="18"/>
              </w:rPr>
              <w:t>n</w:t>
            </w:r>
          </w:p>
        </w:tc>
        <w:tc>
          <w:tcPr>
            <w:tcW w:w="766" w:type="dxa"/>
            <w:vMerge/>
          </w:tcPr>
          <w:p w:rsidR="00441546" w:rsidRPr="009F34BC" w:rsidRDefault="00441546" w:rsidP="00441546">
            <w:pPr>
              <w:autoSpaceDE w:val="0"/>
              <w:autoSpaceDN w:val="0"/>
              <w:adjustRightInd w:val="0"/>
              <w:rPr>
                <w:sz w:val="18"/>
                <w:szCs w:val="18"/>
              </w:rPr>
            </w:pPr>
          </w:p>
        </w:tc>
      </w:tr>
    </w:tbl>
    <w:p w:rsidR="00441546" w:rsidRPr="009F34BC" w:rsidRDefault="00441546" w:rsidP="00441546">
      <w:pPr>
        <w:autoSpaceDE w:val="0"/>
        <w:autoSpaceDN w:val="0"/>
        <w:adjustRightInd w:val="0"/>
        <w:jc w:val="center"/>
        <w:rPr>
          <w:sz w:val="18"/>
          <w:szCs w:val="18"/>
        </w:rPr>
      </w:pPr>
    </w:p>
    <w:p w:rsidR="00441546" w:rsidRPr="009F34BC" w:rsidRDefault="00441546" w:rsidP="00441546">
      <w:pPr>
        <w:autoSpaceDE w:val="0"/>
        <w:autoSpaceDN w:val="0"/>
        <w:adjustRightInd w:val="0"/>
        <w:ind w:firstLine="709"/>
        <w:jc w:val="both"/>
        <w:rPr>
          <w:sz w:val="18"/>
          <w:szCs w:val="18"/>
        </w:rPr>
      </w:pPr>
      <w:r w:rsidRPr="009F34BC">
        <w:rPr>
          <w:sz w:val="18"/>
          <w:szCs w:val="18"/>
        </w:rPr>
        <w:t>П</w:t>
      </w:r>
      <w:r w:rsidRPr="009F34BC">
        <w:rPr>
          <w:sz w:val="18"/>
          <w:szCs w:val="18"/>
          <w:vertAlign w:val="subscript"/>
        </w:rPr>
        <w:t>эф</w:t>
      </w:r>
      <w:r w:rsidRPr="009F34BC">
        <w:rPr>
          <w:sz w:val="18"/>
          <w:szCs w:val="18"/>
        </w:rPr>
        <w:t xml:space="preserve">  – степень </w:t>
      </w:r>
      <w:proofErr w:type="gramStart"/>
      <w:r w:rsidRPr="009F34BC">
        <w:rPr>
          <w:sz w:val="18"/>
          <w:szCs w:val="18"/>
        </w:rPr>
        <w:t xml:space="preserve">достижения показателей эффективности реализации </w:t>
      </w:r>
      <w:r w:rsidRPr="009F34BC">
        <w:rPr>
          <w:bCs/>
          <w:sz w:val="18"/>
          <w:szCs w:val="18"/>
        </w:rPr>
        <w:t>Муниципальной программы</w:t>
      </w:r>
      <w:proofErr w:type="gramEnd"/>
      <w:r w:rsidRPr="009F34BC">
        <w:rPr>
          <w:sz w:val="18"/>
          <w:szCs w:val="18"/>
        </w:rPr>
        <w:t xml:space="preserve"> (%);</w:t>
      </w:r>
    </w:p>
    <w:p w:rsidR="00441546" w:rsidRPr="009F34BC" w:rsidRDefault="00441546" w:rsidP="00441546">
      <w:pPr>
        <w:autoSpaceDE w:val="0"/>
        <w:autoSpaceDN w:val="0"/>
        <w:adjustRightInd w:val="0"/>
        <w:ind w:firstLine="709"/>
        <w:jc w:val="both"/>
        <w:rPr>
          <w:sz w:val="18"/>
          <w:szCs w:val="18"/>
        </w:rPr>
      </w:pPr>
      <w:r w:rsidRPr="009F34BC">
        <w:rPr>
          <w:sz w:val="18"/>
          <w:szCs w:val="18"/>
        </w:rPr>
        <w:t>П</w:t>
      </w:r>
      <w:r w:rsidRPr="009F34BC">
        <w:rPr>
          <w:sz w:val="18"/>
          <w:szCs w:val="18"/>
          <w:vertAlign w:val="subscript"/>
        </w:rPr>
        <w:t>i</w:t>
      </w:r>
      <w:r w:rsidRPr="009F34BC">
        <w:rPr>
          <w:sz w:val="18"/>
          <w:szCs w:val="18"/>
        </w:rPr>
        <w:t xml:space="preserve"> – степень достижения i-го показателя эффективности реализации </w:t>
      </w:r>
      <w:proofErr w:type="gramStart"/>
      <w:r w:rsidRPr="009F34BC">
        <w:rPr>
          <w:bCs/>
          <w:sz w:val="18"/>
          <w:szCs w:val="18"/>
        </w:rPr>
        <w:t>Го-сударственной</w:t>
      </w:r>
      <w:proofErr w:type="gramEnd"/>
      <w:r w:rsidRPr="009F34BC">
        <w:rPr>
          <w:bCs/>
          <w:sz w:val="18"/>
          <w:szCs w:val="18"/>
        </w:rPr>
        <w:t xml:space="preserve"> программы</w:t>
      </w:r>
      <w:r w:rsidRPr="009F34BC">
        <w:rPr>
          <w:sz w:val="18"/>
          <w:szCs w:val="18"/>
        </w:rPr>
        <w:t xml:space="preserve"> (%); </w:t>
      </w:r>
    </w:p>
    <w:p w:rsidR="00441546" w:rsidRPr="009F34BC" w:rsidRDefault="00441546" w:rsidP="00441546">
      <w:pPr>
        <w:autoSpaceDE w:val="0"/>
        <w:autoSpaceDN w:val="0"/>
        <w:adjustRightInd w:val="0"/>
        <w:ind w:firstLine="709"/>
        <w:jc w:val="both"/>
        <w:rPr>
          <w:sz w:val="18"/>
          <w:szCs w:val="18"/>
        </w:rPr>
      </w:pPr>
      <w:r w:rsidRPr="009F34BC">
        <w:rPr>
          <w:sz w:val="18"/>
          <w:szCs w:val="18"/>
        </w:rPr>
        <w:t xml:space="preserve">n – количество показателей эффективности реализации </w:t>
      </w:r>
      <w:r w:rsidRPr="009F34BC">
        <w:rPr>
          <w:bCs/>
          <w:sz w:val="18"/>
          <w:szCs w:val="18"/>
        </w:rPr>
        <w:t>Муниципальной программы</w:t>
      </w:r>
      <w:r w:rsidRPr="009F34BC">
        <w:rPr>
          <w:sz w:val="18"/>
          <w:szCs w:val="18"/>
        </w:rPr>
        <w:t>.</w:t>
      </w:r>
    </w:p>
    <w:p w:rsidR="00441546" w:rsidRPr="009F34BC" w:rsidRDefault="00441546" w:rsidP="00441546">
      <w:pPr>
        <w:autoSpaceDE w:val="0"/>
        <w:autoSpaceDN w:val="0"/>
        <w:adjustRightInd w:val="0"/>
        <w:ind w:firstLine="709"/>
        <w:jc w:val="both"/>
        <w:rPr>
          <w:sz w:val="18"/>
          <w:szCs w:val="18"/>
        </w:rPr>
      </w:pPr>
      <w:r w:rsidRPr="009F34BC">
        <w:rPr>
          <w:sz w:val="18"/>
          <w:szCs w:val="18"/>
        </w:rPr>
        <w:t xml:space="preserve">Степень достижения i-го показателя эффективности реализации </w:t>
      </w:r>
      <w:r w:rsidRPr="009F34BC">
        <w:rPr>
          <w:bCs/>
          <w:sz w:val="18"/>
          <w:szCs w:val="18"/>
        </w:rPr>
        <w:t>Муниципальной программы</w:t>
      </w:r>
      <w:r w:rsidRPr="009F34BC">
        <w:rPr>
          <w:sz w:val="18"/>
          <w:szCs w:val="18"/>
        </w:rPr>
        <w:t xml:space="preserve"> рассчитывается путем сопоставления фактически достигнутых и плановых значений показателей эффективности реализации </w:t>
      </w:r>
      <w:proofErr w:type="gramStart"/>
      <w:r w:rsidRPr="009F34BC">
        <w:rPr>
          <w:bCs/>
          <w:sz w:val="18"/>
          <w:szCs w:val="18"/>
        </w:rPr>
        <w:t>Государст-венной</w:t>
      </w:r>
      <w:proofErr w:type="gramEnd"/>
      <w:r w:rsidRPr="009F34BC">
        <w:rPr>
          <w:bCs/>
          <w:sz w:val="18"/>
          <w:szCs w:val="18"/>
        </w:rPr>
        <w:t xml:space="preserve"> программы</w:t>
      </w:r>
      <w:r w:rsidRPr="009F34BC">
        <w:rPr>
          <w:sz w:val="18"/>
          <w:szCs w:val="18"/>
        </w:rPr>
        <w:t xml:space="preserve"> за отчетный период по следующим формулам:</w:t>
      </w:r>
    </w:p>
    <w:p w:rsidR="00441546" w:rsidRPr="009F34BC" w:rsidRDefault="00441546" w:rsidP="00441546">
      <w:pPr>
        <w:autoSpaceDE w:val="0"/>
        <w:autoSpaceDN w:val="0"/>
        <w:adjustRightInd w:val="0"/>
        <w:ind w:firstLine="709"/>
        <w:jc w:val="both"/>
        <w:rPr>
          <w:sz w:val="18"/>
          <w:szCs w:val="18"/>
        </w:rPr>
      </w:pPr>
      <w:r w:rsidRPr="009F34BC">
        <w:rPr>
          <w:sz w:val="18"/>
          <w:szCs w:val="18"/>
        </w:rPr>
        <w:t>для показателей, желательной тенденцией развития которых является рост значений:</w:t>
      </w:r>
    </w:p>
    <w:p w:rsidR="00441546" w:rsidRPr="009F34BC" w:rsidRDefault="00441546" w:rsidP="00441546">
      <w:pPr>
        <w:autoSpaceDE w:val="0"/>
        <w:autoSpaceDN w:val="0"/>
        <w:adjustRightInd w:val="0"/>
        <w:jc w:val="center"/>
        <w:rPr>
          <w:sz w:val="18"/>
          <w:szCs w:val="18"/>
        </w:rPr>
      </w:pPr>
      <w:r w:rsidRPr="009F34BC">
        <w:rPr>
          <w:sz w:val="18"/>
          <w:szCs w:val="18"/>
        </w:rPr>
        <w:t>П</w:t>
      </w:r>
      <w:proofErr w:type="gramStart"/>
      <w:r w:rsidRPr="009F34BC">
        <w:rPr>
          <w:sz w:val="18"/>
          <w:szCs w:val="18"/>
          <w:vertAlign w:val="subscript"/>
        </w:rPr>
        <w:t>i</w:t>
      </w:r>
      <w:proofErr w:type="gramEnd"/>
      <w:r w:rsidRPr="009F34BC">
        <w:rPr>
          <w:sz w:val="18"/>
          <w:szCs w:val="18"/>
        </w:rPr>
        <w:t xml:space="preserve"> = П</w:t>
      </w:r>
      <w:r w:rsidRPr="009F34BC">
        <w:rPr>
          <w:sz w:val="18"/>
          <w:szCs w:val="18"/>
          <w:vertAlign w:val="subscript"/>
        </w:rPr>
        <w:t>фi</w:t>
      </w:r>
      <w:r w:rsidRPr="009F34BC">
        <w:rPr>
          <w:sz w:val="18"/>
          <w:szCs w:val="18"/>
        </w:rPr>
        <w:t>/П</w:t>
      </w:r>
      <w:r w:rsidRPr="009F34BC">
        <w:rPr>
          <w:sz w:val="18"/>
          <w:szCs w:val="18"/>
          <w:vertAlign w:val="subscript"/>
        </w:rPr>
        <w:t>плi</w:t>
      </w:r>
      <w:r w:rsidRPr="009F34BC">
        <w:rPr>
          <w:sz w:val="18"/>
          <w:szCs w:val="18"/>
        </w:rPr>
        <w:t xml:space="preserve"> х 100%;</w:t>
      </w:r>
    </w:p>
    <w:p w:rsidR="00441546" w:rsidRPr="009F34BC" w:rsidRDefault="00441546" w:rsidP="00441546">
      <w:pPr>
        <w:autoSpaceDE w:val="0"/>
        <w:autoSpaceDN w:val="0"/>
        <w:adjustRightInd w:val="0"/>
        <w:ind w:firstLine="709"/>
        <w:jc w:val="both"/>
        <w:rPr>
          <w:sz w:val="18"/>
          <w:szCs w:val="18"/>
        </w:rPr>
      </w:pPr>
      <w:r w:rsidRPr="009F34BC">
        <w:rPr>
          <w:sz w:val="18"/>
          <w:szCs w:val="18"/>
        </w:rPr>
        <w:t>для показателей, желательной тенденцией развития которых является снижение значений:</w:t>
      </w:r>
    </w:p>
    <w:p w:rsidR="00441546" w:rsidRPr="009F34BC" w:rsidRDefault="00441546" w:rsidP="00441546">
      <w:pPr>
        <w:autoSpaceDE w:val="0"/>
        <w:autoSpaceDN w:val="0"/>
        <w:adjustRightInd w:val="0"/>
        <w:jc w:val="center"/>
        <w:rPr>
          <w:sz w:val="18"/>
          <w:szCs w:val="18"/>
        </w:rPr>
      </w:pPr>
      <w:r w:rsidRPr="009F34BC">
        <w:rPr>
          <w:sz w:val="18"/>
          <w:szCs w:val="18"/>
        </w:rPr>
        <w:t>П</w:t>
      </w:r>
      <w:proofErr w:type="gramStart"/>
      <w:r w:rsidRPr="009F34BC">
        <w:rPr>
          <w:sz w:val="18"/>
          <w:szCs w:val="18"/>
          <w:vertAlign w:val="subscript"/>
        </w:rPr>
        <w:t>i</w:t>
      </w:r>
      <w:proofErr w:type="gramEnd"/>
      <w:r w:rsidRPr="009F34BC">
        <w:rPr>
          <w:sz w:val="18"/>
          <w:szCs w:val="18"/>
        </w:rPr>
        <w:t xml:space="preserve"> = П</w:t>
      </w:r>
      <w:r w:rsidRPr="009F34BC">
        <w:rPr>
          <w:sz w:val="18"/>
          <w:szCs w:val="18"/>
          <w:vertAlign w:val="subscript"/>
        </w:rPr>
        <w:t xml:space="preserve">плi </w:t>
      </w:r>
      <w:r w:rsidRPr="009F34BC">
        <w:rPr>
          <w:sz w:val="18"/>
          <w:szCs w:val="18"/>
        </w:rPr>
        <w:t>/ П</w:t>
      </w:r>
      <w:r w:rsidRPr="009F34BC">
        <w:rPr>
          <w:sz w:val="18"/>
          <w:szCs w:val="18"/>
          <w:vertAlign w:val="subscript"/>
        </w:rPr>
        <w:t>фi</w:t>
      </w:r>
      <w:r w:rsidRPr="009F34BC">
        <w:rPr>
          <w:sz w:val="18"/>
          <w:szCs w:val="18"/>
        </w:rPr>
        <w:t xml:space="preserve"> х 100%, где:</w:t>
      </w:r>
    </w:p>
    <w:p w:rsidR="00441546" w:rsidRPr="009F34BC" w:rsidRDefault="00441546" w:rsidP="00441546">
      <w:pPr>
        <w:autoSpaceDE w:val="0"/>
        <w:autoSpaceDN w:val="0"/>
        <w:adjustRightInd w:val="0"/>
        <w:ind w:firstLine="708"/>
        <w:jc w:val="both"/>
        <w:rPr>
          <w:sz w:val="18"/>
          <w:szCs w:val="18"/>
        </w:rPr>
      </w:pPr>
      <w:r w:rsidRPr="009F34BC">
        <w:rPr>
          <w:sz w:val="18"/>
          <w:szCs w:val="18"/>
        </w:rPr>
        <w:t>П</w:t>
      </w:r>
      <w:r w:rsidRPr="009F34BC">
        <w:rPr>
          <w:sz w:val="18"/>
          <w:szCs w:val="18"/>
          <w:vertAlign w:val="subscript"/>
        </w:rPr>
        <w:t>плi</w:t>
      </w:r>
      <w:r w:rsidRPr="009F34BC">
        <w:rPr>
          <w:sz w:val="18"/>
          <w:szCs w:val="18"/>
        </w:rPr>
        <w:t xml:space="preserve"> – плановое значение i-го показателя эффективности реализации </w:t>
      </w:r>
      <w:proofErr w:type="gramStart"/>
      <w:r w:rsidRPr="009F34BC">
        <w:rPr>
          <w:sz w:val="18"/>
          <w:szCs w:val="18"/>
        </w:rPr>
        <w:t>Го-сударственной</w:t>
      </w:r>
      <w:proofErr w:type="gramEnd"/>
      <w:r w:rsidRPr="009F34BC">
        <w:rPr>
          <w:sz w:val="18"/>
          <w:szCs w:val="18"/>
        </w:rPr>
        <w:t xml:space="preserve"> программы (соответствующих единиц измерения),</w:t>
      </w:r>
    </w:p>
    <w:p w:rsidR="00441546" w:rsidRPr="009F34BC" w:rsidRDefault="00441546" w:rsidP="00441546">
      <w:pPr>
        <w:autoSpaceDE w:val="0"/>
        <w:autoSpaceDN w:val="0"/>
        <w:adjustRightInd w:val="0"/>
        <w:ind w:firstLine="708"/>
        <w:jc w:val="both"/>
        <w:rPr>
          <w:sz w:val="18"/>
          <w:szCs w:val="18"/>
        </w:rPr>
      </w:pPr>
      <w:r w:rsidRPr="009F34BC">
        <w:rPr>
          <w:sz w:val="18"/>
          <w:szCs w:val="18"/>
        </w:rPr>
        <w:t>П</w:t>
      </w:r>
      <w:r w:rsidRPr="009F34BC">
        <w:rPr>
          <w:sz w:val="18"/>
          <w:szCs w:val="18"/>
          <w:vertAlign w:val="subscript"/>
        </w:rPr>
        <w:t>ф</w:t>
      </w:r>
      <w:proofErr w:type="gramStart"/>
      <w:r w:rsidRPr="009F34BC">
        <w:rPr>
          <w:sz w:val="18"/>
          <w:szCs w:val="18"/>
          <w:vertAlign w:val="subscript"/>
        </w:rPr>
        <w:t>i</w:t>
      </w:r>
      <w:proofErr w:type="gramEnd"/>
      <w:r w:rsidRPr="009F34BC">
        <w:rPr>
          <w:sz w:val="18"/>
          <w:szCs w:val="18"/>
        </w:rPr>
        <w:t xml:space="preserve"> – фактическое значение i-го показателя эффективности реализации Муниципальной программы (соответствующих единиц измерения).</w:t>
      </w:r>
    </w:p>
    <w:p w:rsidR="00441546" w:rsidRPr="009F34BC" w:rsidRDefault="00441546" w:rsidP="00441546">
      <w:pPr>
        <w:autoSpaceDE w:val="0"/>
        <w:autoSpaceDN w:val="0"/>
        <w:adjustRightInd w:val="0"/>
        <w:ind w:firstLine="720"/>
        <w:jc w:val="both"/>
        <w:outlineLvl w:val="2"/>
        <w:rPr>
          <w:sz w:val="18"/>
          <w:szCs w:val="18"/>
        </w:rPr>
      </w:pPr>
      <w:r w:rsidRPr="009F34BC">
        <w:rPr>
          <w:sz w:val="18"/>
          <w:szCs w:val="18"/>
        </w:rPr>
        <w:t xml:space="preserve">Оценка </w:t>
      </w:r>
      <w:proofErr w:type="gramStart"/>
      <w:r w:rsidRPr="009F34BC">
        <w:rPr>
          <w:sz w:val="18"/>
          <w:szCs w:val="18"/>
        </w:rPr>
        <w:t>сравнения фактических сроков реализации мероприятий Муниципальной программы</w:t>
      </w:r>
      <w:proofErr w:type="gramEnd"/>
      <w:r w:rsidRPr="009F34BC">
        <w:rPr>
          <w:sz w:val="18"/>
          <w:szCs w:val="18"/>
        </w:rPr>
        <w:t xml:space="preserve"> по конкретным объектам, утверждаемым Правительством Кировской области в рамках областных целевых программ, с запланированными осуществляется по формуле:</w:t>
      </w:r>
    </w:p>
    <w:p w:rsidR="00441546" w:rsidRPr="009F34BC" w:rsidRDefault="00441546" w:rsidP="00441546">
      <w:pPr>
        <w:autoSpaceDE w:val="0"/>
        <w:autoSpaceDN w:val="0"/>
        <w:adjustRightInd w:val="0"/>
        <w:jc w:val="center"/>
        <w:rPr>
          <w:sz w:val="18"/>
          <w:szCs w:val="18"/>
        </w:rPr>
      </w:pPr>
      <w:proofErr w:type="gramStart"/>
      <w:r w:rsidRPr="009F34BC">
        <w:rPr>
          <w:sz w:val="18"/>
          <w:szCs w:val="18"/>
        </w:rPr>
        <w:t>N</w:t>
      </w:r>
      <w:proofErr w:type="gramEnd"/>
      <w:r w:rsidRPr="009F34BC">
        <w:rPr>
          <w:sz w:val="18"/>
          <w:szCs w:val="18"/>
          <w:vertAlign w:val="subscript"/>
        </w:rPr>
        <w:t xml:space="preserve">вып  </w:t>
      </w:r>
      <w:r w:rsidRPr="009F34BC">
        <w:rPr>
          <w:sz w:val="18"/>
          <w:szCs w:val="18"/>
        </w:rPr>
        <w:t>= N</w:t>
      </w:r>
      <w:r w:rsidRPr="009F34BC">
        <w:rPr>
          <w:sz w:val="18"/>
          <w:szCs w:val="18"/>
          <w:vertAlign w:val="subscript"/>
        </w:rPr>
        <w:t xml:space="preserve">ф </w:t>
      </w:r>
      <w:r w:rsidRPr="009F34BC">
        <w:rPr>
          <w:sz w:val="18"/>
          <w:szCs w:val="18"/>
        </w:rPr>
        <w:t>/ N</w:t>
      </w:r>
      <w:r w:rsidRPr="009F34BC">
        <w:rPr>
          <w:sz w:val="18"/>
          <w:szCs w:val="18"/>
          <w:vertAlign w:val="subscript"/>
        </w:rPr>
        <w:t xml:space="preserve">пл  </w:t>
      </w:r>
      <w:r w:rsidRPr="009F34BC">
        <w:rPr>
          <w:sz w:val="18"/>
          <w:szCs w:val="18"/>
        </w:rPr>
        <w:t>х 100% , где:</w:t>
      </w:r>
    </w:p>
    <w:p w:rsidR="00441546" w:rsidRPr="009F34BC" w:rsidRDefault="00441546" w:rsidP="00441546">
      <w:pPr>
        <w:autoSpaceDE w:val="0"/>
        <w:autoSpaceDN w:val="0"/>
        <w:adjustRightInd w:val="0"/>
        <w:ind w:firstLine="708"/>
        <w:jc w:val="both"/>
        <w:rPr>
          <w:sz w:val="18"/>
          <w:szCs w:val="18"/>
        </w:rPr>
      </w:pPr>
      <w:r w:rsidRPr="009F34BC">
        <w:rPr>
          <w:sz w:val="18"/>
          <w:szCs w:val="18"/>
        </w:rPr>
        <w:t>N</w:t>
      </w:r>
      <w:r w:rsidRPr="009F34BC">
        <w:rPr>
          <w:sz w:val="18"/>
          <w:szCs w:val="18"/>
          <w:vertAlign w:val="subscript"/>
        </w:rPr>
        <w:t>вып</w:t>
      </w:r>
      <w:r w:rsidRPr="009F34BC">
        <w:rPr>
          <w:sz w:val="18"/>
          <w:szCs w:val="18"/>
        </w:rPr>
        <w:t xml:space="preserve"> – уровень выполнения мероприятий Муниципальной программы</w:t>
      </w:r>
      <w:proofErr w:type="gramStart"/>
      <w:r w:rsidRPr="009F34BC">
        <w:rPr>
          <w:sz w:val="18"/>
          <w:szCs w:val="18"/>
        </w:rPr>
        <w:t> (%);</w:t>
      </w:r>
      <w:proofErr w:type="gramEnd"/>
    </w:p>
    <w:p w:rsidR="00441546" w:rsidRPr="009F34BC" w:rsidRDefault="00441546" w:rsidP="00441546">
      <w:pPr>
        <w:autoSpaceDE w:val="0"/>
        <w:autoSpaceDN w:val="0"/>
        <w:adjustRightInd w:val="0"/>
        <w:ind w:firstLine="708"/>
        <w:jc w:val="both"/>
        <w:rPr>
          <w:sz w:val="18"/>
          <w:szCs w:val="18"/>
        </w:rPr>
      </w:pPr>
      <w:proofErr w:type="gramStart"/>
      <w:r w:rsidRPr="009F34BC">
        <w:rPr>
          <w:sz w:val="18"/>
          <w:szCs w:val="18"/>
        </w:rPr>
        <w:t>N</w:t>
      </w:r>
      <w:proofErr w:type="gramEnd"/>
      <w:r w:rsidRPr="009F34BC">
        <w:rPr>
          <w:sz w:val="18"/>
          <w:szCs w:val="18"/>
          <w:vertAlign w:val="subscript"/>
        </w:rPr>
        <w:t xml:space="preserve">ф </w:t>
      </w:r>
      <w:r w:rsidRPr="009F34BC">
        <w:rPr>
          <w:sz w:val="18"/>
          <w:szCs w:val="18"/>
        </w:rPr>
        <w:t>–</w:t>
      </w:r>
      <w:r w:rsidRPr="009F34BC">
        <w:rPr>
          <w:sz w:val="18"/>
          <w:szCs w:val="18"/>
          <w:vertAlign w:val="subscript"/>
        </w:rPr>
        <w:t xml:space="preserve"> </w:t>
      </w:r>
      <w:r w:rsidRPr="009F34BC">
        <w:rPr>
          <w:sz w:val="18"/>
          <w:szCs w:val="18"/>
        </w:rPr>
        <w:t>количество мероприятий Муниципальной программы, выполненных в срок за отчетный период на основе ежегодных отчетов об исполнении плана реализации Муниципальной программы (единиц);</w:t>
      </w:r>
    </w:p>
    <w:p w:rsidR="00441546" w:rsidRPr="009F34BC" w:rsidRDefault="00441546" w:rsidP="00441546">
      <w:pPr>
        <w:autoSpaceDE w:val="0"/>
        <w:autoSpaceDN w:val="0"/>
        <w:adjustRightInd w:val="0"/>
        <w:ind w:firstLine="720"/>
        <w:jc w:val="both"/>
        <w:rPr>
          <w:sz w:val="18"/>
          <w:szCs w:val="18"/>
        </w:rPr>
      </w:pPr>
      <w:proofErr w:type="gramStart"/>
      <w:r w:rsidRPr="009F34BC">
        <w:rPr>
          <w:sz w:val="18"/>
          <w:szCs w:val="18"/>
        </w:rPr>
        <w:t>N</w:t>
      </w:r>
      <w:proofErr w:type="gramEnd"/>
      <w:r w:rsidRPr="009F34BC">
        <w:rPr>
          <w:sz w:val="18"/>
          <w:szCs w:val="18"/>
          <w:vertAlign w:val="subscript"/>
        </w:rPr>
        <w:t xml:space="preserve">пл </w:t>
      </w:r>
      <w:r w:rsidRPr="009F34BC">
        <w:rPr>
          <w:sz w:val="18"/>
          <w:szCs w:val="18"/>
        </w:rPr>
        <w:t>– количество мероприятий Муниципальной программы, запланированных к выполнению в отчетном периоде в плане реализации Муниципальной программы (единиц).</w:t>
      </w:r>
    </w:p>
    <w:p w:rsidR="00441546" w:rsidRPr="009F34BC" w:rsidRDefault="00441546" w:rsidP="00441546">
      <w:pPr>
        <w:autoSpaceDE w:val="0"/>
        <w:autoSpaceDN w:val="0"/>
        <w:adjustRightInd w:val="0"/>
        <w:ind w:firstLine="720"/>
        <w:jc w:val="both"/>
        <w:rPr>
          <w:sz w:val="18"/>
          <w:szCs w:val="18"/>
        </w:rPr>
      </w:pPr>
      <w:r w:rsidRPr="009F34BC">
        <w:rPr>
          <w:sz w:val="18"/>
          <w:szCs w:val="18"/>
        </w:rPr>
        <w:t>Если мероприятие, включенное в план реализации Муниципальной программы, является переходящим, оценка его выполнения осуществляется по окончании срока его реализации, указанного в плане реализации Муниципальной программы.</w:t>
      </w:r>
    </w:p>
    <w:p w:rsidR="00441546" w:rsidRPr="009F34BC" w:rsidRDefault="00441546" w:rsidP="00441546">
      <w:pPr>
        <w:autoSpaceDE w:val="0"/>
        <w:autoSpaceDN w:val="0"/>
        <w:adjustRightInd w:val="0"/>
        <w:ind w:firstLine="708"/>
        <w:jc w:val="both"/>
        <w:rPr>
          <w:sz w:val="18"/>
          <w:szCs w:val="18"/>
        </w:rPr>
      </w:pPr>
      <w:r w:rsidRPr="009F34BC">
        <w:rPr>
          <w:sz w:val="18"/>
          <w:szCs w:val="18"/>
        </w:rPr>
        <w:t>Оценка объема ресурсов, направленных на реализацию Муниципальной программы, осуществляется путем сопоставления фактических и плановых объемов финансирования Муниципальной программы в целом за счет всех источников финансирования за отчетный период по формуле:</w:t>
      </w:r>
    </w:p>
    <w:p w:rsidR="00441546" w:rsidRPr="009F34BC" w:rsidRDefault="00441546" w:rsidP="00441546">
      <w:pPr>
        <w:autoSpaceDE w:val="0"/>
        <w:autoSpaceDN w:val="0"/>
        <w:adjustRightInd w:val="0"/>
        <w:jc w:val="center"/>
        <w:rPr>
          <w:sz w:val="18"/>
          <w:szCs w:val="18"/>
        </w:rPr>
      </w:pPr>
      <w:r w:rsidRPr="009F34BC">
        <w:rPr>
          <w:sz w:val="18"/>
          <w:szCs w:val="18"/>
        </w:rPr>
        <w:t>Ф</w:t>
      </w:r>
      <w:r w:rsidRPr="009F34BC">
        <w:rPr>
          <w:sz w:val="18"/>
          <w:szCs w:val="18"/>
          <w:vertAlign w:val="subscript"/>
        </w:rPr>
        <w:t xml:space="preserve">коэф </w:t>
      </w:r>
      <w:r w:rsidRPr="009F34BC">
        <w:rPr>
          <w:sz w:val="18"/>
          <w:szCs w:val="18"/>
        </w:rPr>
        <w:t>= Ф</w:t>
      </w:r>
      <w:r w:rsidRPr="009F34BC">
        <w:rPr>
          <w:sz w:val="18"/>
          <w:szCs w:val="18"/>
          <w:vertAlign w:val="subscript"/>
        </w:rPr>
        <w:t xml:space="preserve">ф </w:t>
      </w:r>
      <w:r w:rsidRPr="009F34BC">
        <w:rPr>
          <w:sz w:val="18"/>
          <w:szCs w:val="18"/>
        </w:rPr>
        <w:t>/ Ф</w:t>
      </w:r>
      <w:r w:rsidRPr="009F34BC">
        <w:rPr>
          <w:sz w:val="18"/>
          <w:szCs w:val="18"/>
          <w:vertAlign w:val="subscript"/>
        </w:rPr>
        <w:t>пл</w:t>
      </w:r>
      <w:proofErr w:type="gramStart"/>
      <w:r w:rsidRPr="009F34BC">
        <w:rPr>
          <w:sz w:val="18"/>
          <w:szCs w:val="18"/>
          <w:vertAlign w:val="subscript"/>
        </w:rPr>
        <w:t xml:space="preserve"> </w:t>
      </w:r>
      <w:r w:rsidRPr="009F34BC">
        <w:rPr>
          <w:sz w:val="18"/>
          <w:szCs w:val="18"/>
        </w:rPr>
        <w:t>,</w:t>
      </w:r>
      <w:proofErr w:type="gramEnd"/>
      <w:r w:rsidRPr="009F34BC">
        <w:rPr>
          <w:sz w:val="18"/>
          <w:szCs w:val="18"/>
        </w:rPr>
        <w:t xml:space="preserve"> где:</w:t>
      </w:r>
    </w:p>
    <w:p w:rsidR="00441546" w:rsidRPr="009F34BC" w:rsidRDefault="00441546" w:rsidP="00441546">
      <w:pPr>
        <w:autoSpaceDE w:val="0"/>
        <w:autoSpaceDN w:val="0"/>
        <w:adjustRightInd w:val="0"/>
        <w:ind w:firstLine="708"/>
        <w:jc w:val="both"/>
        <w:rPr>
          <w:sz w:val="18"/>
          <w:szCs w:val="18"/>
        </w:rPr>
      </w:pPr>
      <w:r w:rsidRPr="009F34BC">
        <w:rPr>
          <w:sz w:val="18"/>
          <w:szCs w:val="18"/>
        </w:rPr>
        <w:t>Ф</w:t>
      </w:r>
      <w:r w:rsidRPr="009F34BC">
        <w:rPr>
          <w:sz w:val="18"/>
          <w:szCs w:val="18"/>
          <w:vertAlign w:val="subscript"/>
        </w:rPr>
        <w:t>коэф</w:t>
      </w:r>
      <w:r w:rsidRPr="009F34BC">
        <w:rPr>
          <w:sz w:val="18"/>
          <w:szCs w:val="18"/>
        </w:rPr>
        <w:t xml:space="preserve"> – коэффициент финансирования Муниципальной программы в целом;</w:t>
      </w:r>
    </w:p>
    <w:p w:rsidR="00441546" w:rsidRPr="009F34BC" w:rsidRDefault="00441546" w:rsidP="00441546">
      <w:pPr>
        <w:autoSpaceDE w:val="0"/>
        <w:autoSpaceDN w:val="0"/>
        <w:adjustRightInd w:val="0"/>
        <w:ind w:firstLine="708"/>
        <w:jc w:val="both"/>
        <w:rPr>
          <w:sz w:val="18"/>
          <w:szCs w:val="18"/>
        </w:rPr>
      </w:pPr>
      <w:r w:rsidRPr="009F34BC">
        <w:rPr>
          <w:sz w:val="18"/>
          <w:szCs w:val="18"/>
        </w:rPr>
        <w:t xml:space="preserve"> Ф</w:t>
      </w:r>
      <w:r w:rsidRPr="009F34BC">
        <w:rPr>
          <w:sz w:val="18"/>
          <w:szCs w:val="18"/>
          <w:vertAlign w:val="subscript"/>
        </w:rPr>
        <w:t>ф</w:t>
      </w:r>
      <w:r w:rsidRPr="009F34BC">
        <w:rPr>
          <w:sz w:val="18"/>
          <w:szCs w:val="18"/>
        </w:rPr>
        <w:t xml:space="preserve"> – фактический объем финансовых ресурсов за счет всех источников финансирования, направленный в отчетном периоде на реализацию мероприятий Муниципальной программы (средства областного бюджета – в </w:t>
      </w:r>
      <w:proofErr w:type="gramStart"/>
      <w:r w:rsidRPr="009F34BC">
        <w:rPr>
          <w:sz w:val="18"/>
          <w:szCs w:val="18"/>
        </w:rPr>
        <w:t>соответст-вии</w:t>
      </w:r>
      <w:proofErr w:type="gramEnd"/>
      <w:r w:rsidRPr="009F34BC">
        <w:rPr>
          <w:sz w:val="18"/>
          <w:szCs w:val="18"/>
        </w:rPr>
        <w:t xml:space="preserve"> с законом Кировской области об областном бюджете на очередной финансовый год и плановый период) (тыс. рублей);</w:t>
      </w:r>
    </w:p>
    <w:p w:rsidR="00441546" w:rsidRPr="009F34BC" w:rsidRDefault="00441546" w:rsidP="00441546">
      <w:pPr>
        <w:autoSpaceDE w:val="0"/>
        <w:autoSpaceDN w:val="0"/>
        <w:adjustRightInd w:val="0"/>
        <w:ind w:firstLine="720"/>
        <w:jc w:val="both"/>
        <w:rPr>
          <w:sz w:val="18"/>
          <w:szCs w:val="18"/>
        </w:rPr>
      </w:pPr>
      <w:r w:rsidRPr="009F34BC">
        <w:rPr>
          <w:sz w:val="18"/>
          <w:szCs w:val="18"/>
        </w:rPr>
        <w:t>Ф</w:t>
      </w:r>
      <w:r w:rsidRPr="009F34BC">
        <w:rPr>
          <w:sz w:val="18"/>
          <w:szCs w:val="18"/>
          <w:vertAlign w:val="subscript"/>
        </w:rPr>
        <w:t>пл</w:t>
      </w:r>
      <w:r w:rsidRPr="009F34BC">
        <w:rPr>
          <w:sz w:val="18"/>
          <w:szCs w:val="18"/>
        </w:rPr>
        <w:t xml:space="preserve"> – плановый объем финансовых ресурсов за счет всех источников финансирования на реализацию мероприятий Муниципальной программы на соответствующий отчетный период, установленный Муниципальной программой (тыс. рублей).</w:t>
      </w:r>
    </w:p>
    <w:p w:rsidR="00441546" w:rsidRPr="009F34BC" w:rsidRDefault="00441546" w:rsidP="00441546">
      <w:pPr>
        <w:autoSpaceDE w:val="0"/>
        <w:autoSpaceDN w:val="0"/>
        <w:adjustRightInd w:val="0"/>
        <w:ind w:firstLine="720"/>
        <w:jc w:val="both"/>
        <w:rPr>
          <w:sz w:val="18"/>
          <w:szCs w:val="18"/>
        </w:rPr>
      </w:pPr>
      <w:r w:rsidRPr="009F34BC">
        <w:rPr>
          <w:sz w:val="18"/>
          <w:szCs w:val="18"/>
        </w:rPr>
        <w:t>Оценка эффективности реализации Муниципальной программы производится по формуле:</w:t>
      </w:r>
    </w:p>
    <w:p w:rsidR="00441546" w:rsidRPr="009F34BC" w:rsidRDefault="00441546" w:rsidP="00441546">
      <w:pPr>
        <w:autoSpaceDE w:val="0"/>
        <w:autoSpaceDN w:val="0"/>
        <w:adjustRightInd w:val="0"/>
        <w:jc w:val="center"/>
        <w:rPr>
          <w:sz w:val="18"/>
          <w:szCs w:val="18"/>
          <w:u w:val="single"/>
        </w:rPr>
      </w:pPr>
      <w:r w:rsidRPr="009F34BC">
        <w:rPr>
          <w:sz w:val="18"/>
          <w:szCs w:val="18"/>
        </w:rPr>
        <w:t>Э</w:t>
      </w:r>
      <w:r w:rsidRPr="009F34BC">
        <w:rPr>
          <w:sz w:val="18"/>
          <w:szCs w:val="18"/>
          <w:vertAlign w:val="subscript"/>
        </w:rPr>
        <w:t xml:space="preserve">пр </w:t>
      </w:r>
      <w:r w:rsidRPr="009F34BC">
        <w:rPr>
          <w:sz w:val="18"/>
          <w:szCs w:val="18"/>
        </w:rPr>
        <w:t xml:space="preserve">= </w:t>
      </w:r>
      <w:r w:rsidRPr="009F34BC">
        <w:rPr>
          <w:sz w:val="18"/>
          <w:szCs w:val="18"/>
          <w:u w:val="single"/>
        </w:rPr>
        <w:t>(П</w:t>
      </w:r>
      <w:r w:rsidRPr="009F34BC">
        <w:rPr>
          <w:sz w:val="18"/>
          <w:szCs w:val="18"/>
          <w:u w:val="single"/>
          <w:vertAlign w:val="subscript"/>
        </w:rPr>
        <w:t>эф</w:t>
      </w:r>
      <w:r w:rsidRPr="009F34BC">
        <w:rPr>
          <w:sz w:val="18"/>
          <w:szCs w:val="18"/>
          <w:u w:val="single"/>
        </w:rPr>
        <w:t xml:space="preserve"> + </w:t>
      </w:r>
      <w:proofErr w:type="gramStart"/>
      <w:r w:rsidRPr="009F34BC">
        <w:rPr>
          <w:sz w:val="18"/>
          <w:szCs w:val="18"/>
          <w:u w:val="single"/>
        </w:rPr>
        <w:t>N</w:t>
      </w:r>
      <w:proofErr w:type="gramEnd"/>
      <w:r w:rsidRPr="009F34BC">
        <w:rPr>
          <w:sz w:val="18"/>
          <w:szCs w:val="18"/>
          <w:u w:val="single"/>
          <w:vertAlign w:val="subscript"/>
        </w:rPr>
        <w:t>вып</w:t>
      </w:r>
      <w:r w:rsidRPr="009F34BC">
        <w:rPr>
          <w:sz w:val="18"/>
          <w:szCs w:val="18"/>
          <w:u w:val="single"/>
        </w:rPr>
        <w:t xml:space="preserve"> + Ф</w:t>
      </w:r>
      <w:r w:rsidRPr="009F34BC">
        <w:rPr>
          <w:sz w:val="18"/>
          <w:szCs w:val="18"/>
          <w:u w:val="single"/>
          <w:vertAlign w:val="subscript"/>
        </w:rPr>
        <w:t>коэф</w:t>
      </w:r>
      <w:r w:rsidRPr="009F34BC">
        <w:rPr>
          <w:sz w:val="18"/>
          <w:szCs w:val="18"/>
          <w:u w:val="single"/>
        </w:rPr>
        <w:t>)</w:t>
      </w:r>
      <w:r w:rsidRPr="009F34BC">
        <w:rPr>
          <w:sz w:val="18"/>
          <w:szCs w:val="18"/>
        </w:rPr>
        <w:t>, где:</w:t>
      </w:r>
    </w:p>
    <w:p w:rsidR="00441546" w:rsidRPr="009F34BC" w:rsidRDefault="00441546" w:rsidP="00441546">
      <w:pPr>
        <w:autoSpaceDE w:val="0"/>
        <w:autoSpaceDN w:val="0"/>
        <w:adjustRightInd w:val="0"/>
        <w:jc w:val="center"/>
        <w:rPr>
          <w:sz w:val="18"/>
          <w:szCs w:val="18"/>
        </w:rPr>
      </w:pPr>
      <w:r w:rsidRPr="009F34BC">
        <w:rPr>
          <w:sz w:val="18"/>
          <w:szCs w:val="18"/>
        </w:rPr>
        <w:t>3</w:t>
      </w:r>
    </w:p>
    <w:p w:rsidR="00441546" w:rsidRPr="009F34BC" w:rsidRDefault="00441546" w:rsidP="00441546">
      <w:pPr>
        <w:autoSpaceDE w:val="0"/>
        <w:autoSpaceDN w:val="0"/>
        <w:adjustRightInd w:val="0"/>
        <w:ind w:firstLine="708"/>
        <w:jc w:val="both"/>
        <w:rPr>
          <w:sz w:val="18"/>
          <w:szCs w:val="18"/>
        </w:rPr>
      </w:pPr>
      <w:r w:rsidRPr="009F34BC">
        <w:rPr>
          <w:spacing w:val="-8"/>
          <w:sz w:val="18"/>
          <w:szCs w:val="18"/>
        </w:rPr>
        <w:t>Э</w:t>
      </w:r>
      <w:r w:rsidRPr="009F34BC">
        <w:rPr>
          <w:spacing w:val="-8"/>
          <w:sz w:val="18"/>
          <w:szCs w:val="18"/>
          <w:vertAlign w:val="subscript"/>
        </w:rPr>
        <w:t>пр</w:t>
      </w:r>
      <w:r w:rsidRPr="009F34BC">
        <w:rPr>
          <w:spacing w:val="-8"/>
          <w:sz w:val="18"/>
          <w:szCs w:val="18"/>
        </w:rPr>
        <w:t xml:space="preserve"> – оценка эффективности реализации </w:t>
      </w:r>
      <w:r w:rsidRPr="009F34BC">
        <w:rPr>
          <w:sz w:val="18"/>
          <w:szCs w:val="18"/>
        </w:rPr>
        <w:t>Муниципальной п</w:t>
      </w:r>
      <w:r w:rsidRPr="009F34BC">
        <w:rPr>
          <w:spacing w:val="-8"/>
          <w:sz w:val="18"/>
          <w:szCs w:val="18"/>
        </w:rPr>
        <w:t>рограммы</w:t>
      </w:r>
      <w:proofErr w:type="gramStart"/>
      <w:r w:rsidRPr="009F34BC">
        <w:rPr>
          <w:spacing w:val="-8"/>
          <w:sz w:val="18"/>
          <w:szCs w:val="18"/>
        </w:rPr>
        <w:t xml:space="preserve"> (%);</w:t>
      </w:r>
      <w:proofErr w:type="gramEnd"/>
    </w:p>
    <w:p w:rsidR="00441546" w:rsidRPr="009F34BC" w:rsidRDefault="00441546" w:rsidP="00441546">
      <w:pPr>
        <w:autoSpaceDE w:val="0"/>
        <w:autoSpaceDN w:val="0"/>
        <w:adjustRightInd w:val="0"/>
        <w:ind w:firstLine="708"/>
        <w:jc w:val="both"/>
        <w:rPr>
          <w:sz w:val="18"/>
          <w:szCs w:val="18"/>
        </w:rPr>
      </w:pPr>
      <w:r w:rsidRPr="009F34BC">
        <w:rPr>
          <w:sz w:val="18"/>
          <w:szCs w:val="18"/>
        </w:rPr>
        <w:t>П</w:t>
      </w:r>
      <w:r w:rsidRPr="009F34BC">
        <w:rPr>
          <w:sz w:val="18"/>
          <w:szCs w:val="18"/>
          <w:vertAlign w:val="subscript"/>
        </w:rPr>
        <w:t>эф</w:t>
      </w:r>
      <w:r w:rsidRPr="009F34BC">
        <w:rPr>
          <w:sz w:val="18"/>
          <w:szCs w:val="18"/>
        </w:rPr>
        <w:t xml:space="preserve"> – степень </w:t>
      </w:r>
      <w:proofErr w:type="gramStart"/>
      <w:r w:rsidRPr="009F34BC">
        <w:rPr>
          <w:sz w:val="18"/>
          <w:szCs w:val="18"/>
        </w:rPr>
        <w:t>достижения показателей эффективности реализации Муниципальной программы</w:t>
      </w:r>
      <w:proofErr w:type="gramEnd"/>
      <w:r w:rsidRPr="009F34BC">
        <w:rPr>
          <w:sz w:val="18"/>
          <w:szCs w:val="18"/>
        </w:rPr>
        <w:t xml:space="preserve"> (%);</w:t>
      </w:r>
    </w:p>
    <w:p w:rsidR="00441546" w:rsidRPr="009F34BC" w:rsidRDefault="00441546" w:rsidP="00441546">
      <w:pPr>
        <w:autoSpaceDE w:val="0"/>
        <w:autoSpaceDN w:val="0"/>
        <w:adjustRightInd w:val="0"/>
        <w:ind w:firstLine="720"/>
        <w:jc w:val="both"/>
        <w:rPr>
          <w:sz w:val="18"/>
          <w:szCs w:val="18"/>
        </w:rPr>
      </w:pPr>
      <w:r w:rsidRPr="009F34BC">
        <w:rPr>
          <w:sz w:val="18"/>
          <w:szCs w:val="18"/>
        </w:rPr>
        <w:t>N</w:t>
      </w:r>
      <w:r w:rsidRPr="009F34BC">
        <w:rPr>
          <w:sz w:val="18"/>
          <w:szCs w:val="18"/>
          <w:vertAlign w:val="subscript"/>
        </w:rPr>
        <w:t>вып</w:t>
      </w:r>
      <w:r w:rsidRPr="009F34BC">
        <w:rPr>
          <w:sz w:val="18"/>
          <w:szCs w:val="18"/>
        </w:rPr>
        <w:t xml:space="preserve">  – уровень выполнения мероприятий Муниципальной программы</w:t>
      </w:r>
      <w:proofErr w:type="gramStart"/>
      <w:r w:rsidRPr="009F34BC">
        <w:rPr>
          <w:sz w:val="18"/>
          <w:szCs w:val="18"/>
        </w:rPr>
        <w:t> (%);</w:t>
      </w:r>
      <w:proofErr w:type="gramEnd"/>
    </w:p>
    <w:p w:rsidR="00441546" w:rsidRPr="009F34BC" w:rsidRDefault="00441546" w:rsidP="00441546">
      <w:pPr>
        <w:autoSpaceDE w:val="0"/>
        <w:autoSpaceDN w:val="0"/>
        <w:adjustRightInd w:val="0"/>
        <w:ind w:firstLine="708"/>
        <w:jc w:val="both"/>
        <w:rPr>
          <w:sz w:val="18"/>
          <w:szCs w:val="18"/>
        </w:rPr>
      </w:pPr>
      <w:r w:rsidRPr="009F34BC">
        <w:rPr>
          <w:sz w:val="18"/>
          <w:szCs w:val="18"/>
        </w:rPr>
        <w:t>Ф</w:t>
      </w:r>
      <w:r w:rsidRPr="009F34BC">
        <w:rPr>
          <w:sz w:val="18"/>
          <w:szCs w:val="18"/>
          <w:vertAlign w:val="subscript"/>
        </w:rPr>
        <w:t>коэф</w:t>
      </w:r>
      <w:r w:rsidRPr="009F34BC">
        <w:rPr>
          <w:sz w:val="18"/>
          <w:szCs w:val="18"/>
        </w:rPr>
        <w:t xml:space="preserve"> – коэффициент финансирования Муниципальной программы в целом (долей единиц с двумя знаками после запятой).</w:t>
      </w:r>
    </w:p>
    <w:p w:rsidR="00441546" w:rsidRPr="009F34BC" w:rsidRDefault="00441546" w:rsidP="00441546">
      <w:pPr>
        <w:autoSpaceDE w:val="0"/>
        <w:autoSpaceDN w:val="0"/>
        <w:adjustRightInd w:val="0"/>
        <w:ind w:firstLine="720"/>
        <w:jc w:val="both"/>
        <w:rPr>
          <w:sz w:val="18"/>
          <w:szCs w:val="18"/>
        </w:rPr>
      </w:pPr>
      <w:r w:rsidRPr="009F34BC">
        <w:rPr>
          <w:sz w:val="18"/>
          <w:szCs w:val="18"/>
        </w:rPr>
        <w:t>В целях оценки эффективности реализации Муниципальной программы устанавливаются следующие критерии:</w:t>
      </w:r>
    </w:p>
    <w:p w:rsidR="00441546" w:rsidRPr="009F34BC" w:rsidRDefault="00441546" w:rsidP="00441546">
      <w:pPr>
        <w:autoSpaceDE w:val="0"/>
        <w:autoSpaceDN w:val="0"/>
        <w:adjustRightInd w:val="0"/>
        <w:ind w:firstLine="720"/>
        <w:jc w:val="both"/>
        <w:rPr>
          <w:sz w:val="18"/>
          <w:szCs w:val="18"/>
        </w:rPr>
      </w:pPr>
      <w:r w:rsidRPr="009F34BC">
        <w:rPr>
          <w:sz w:val="18"/>
          <w:szCs w:val="18"/>
        </w:rPr>
        <w:t>если значение показателя Э</w:t>
      </w:r>
      <w:r w:rsidRPr="009F34BC">
        <w:rPr>
          <w:sz w:val="18"/>
          <w:szCs w:val="18"/>
          <w:vertAlign w:val="subscript"/>
        </w:rPr>
        <w:t>пр</w:t>
      </w:r>
      <w:r w:rsidRPr="009F34BC">
        <w:rPr>
          <w:sz w:val="18"/>
          <w:szCs w:val="18"/>
        </w:rPr>
        <w:t xml:space="preserve"> равно 80% и выше, то уровень эффективности реализации Муниципальной программы оценивается как высокий;</w:t>
      </w:r>
    </w:p>
    <w:p w:rsidR="00441546" w:rsidRPr="009F34BC" w:rsidRDefault="00441546" w:rsidP="00441546">
      <w:pPr>
        <w:autoSpaceDE w:val="0"/>
        <w:autoSpaceDN w:val="0"/>
        <w:adjustRightInd w:val="0"/>
        <w:ind w:firstLine="720"/>
        <w:jc w:val="both"/>
        <w:rPr>
          <w:sz w:val="18"/>
          <w:szCs w:val="18"/>
        </w:rPr>
      </w:pPr>
      <w:r w:rsidRPr="009F34BC">
        <w:rPr>
          <w:sz w:val="18"/>
          <w:szCs w:val="18"/>
        </w:rPr>
        <w:t>если значение показателя Э</w:t>
      </w:r>
      <w:r w:rsidRPr="009F34BC">
        <w:rPr>
          <w:sz w:val="18"/>
          <w:szCs w:val="18"/>
          <w:vertAlign w:val="subscript"/>
        </w:rPr>
        <w:t>пр</w:t>
      </w:r>
      <w:r w:rsidRPr="009F34BC">
        <w:rPr>
          <w:sz w:val="18"/>
          <w:szCs w:val="18"/>
        </w:rPr>
        <w:t xml:space="preserve"> от 50 до 80%, то уровень эффективности реализации Муниципальной программы оценивается как удовлетворительный;</w:t>
      </w:r>
    </w:p>
    <w:p w:rsidR="00441546" w:rsidRPr="009F34BC" w:rsidRDefault="00441546" w:rsidP="00441546">
      <w:pPr>
        <w:autoSpaceDE w:val="0"/>
        <w:autoSpaceDN w:val="0"/>
        <w:adjustRightInd w:val="0"/>
        <w:ind w:firstLine="720"/>
        <w:jc w:val="both"/>
        <w:rPr>
          <w:sz w:val="18"/>
          <w:szCs w:val="18"/>
        </w:rPr>
      </w:pPr>
      <w:r w:rsidRPr="009F34BC">
        <w:rPr>
          <w:sz w:val="18"/>
          <w:szCs w:val="18"/>
        </w:rPr>
        <w:t>если значение показателя Э</w:t>
      </w:r>
      <w:r w:rsidRPr="009F34BC">
        <w:rPr>
          <w:sz w:val="18"/>
          <w:szCs w:val="18"/>
          <w:vertAlign w:val="subscript"/>
        </w:rPr>
        <w:t>пр</w:t>
      </w:r>
      <w:r w:rsidRPr="009F34BC">
        <w:rPr>
          <w:sz w:val="18"/>
          <w:szCs w:val="18"/>
        </w:rPr>
        <w:t xml:space="preserve"> ниже 50%, то уровень эффективности реализации Муниципальной программы оценивается как неудовлетворительный.</w:t>
      </w:r>
    </w:p>
    <w:p w:rsidR="00441546" w:rsidRPr="009F34BC" w:rsidRDefault="00441546" w:rsidP="00441546">
      <w:pPr>
        <w:ind w:firstLine="709"/>
        <w:jc w:val="both"/>
        <w:rPr>
          <w:sz w:val="18"/>
          <w:szCs w:val="18"/>
        </w:rPr>
      </w:pPr>
      <w:r w:rsidRPr="009F34BC">
        <w:rPr>
          <w:sz w:val="18"/>
          <w:szCs w:val="18"/>
        </w:rPr>
        <w:t xml:space="preserve">Оценка эффективности Муниципальной программы осуществляется ответственным исполнителем и соисполнителями муниципальных программ ежегодно, до 25 февраля года, следующего </w:t>
      </w:r>
      <w:proofErr w:type="gramStart"/>
      <w:r w:rsidRPr="009F34BC">
        <w:rPr>
          <w:sz w:val="18"/>
          <w:szCs w:val="18"/>
        </w:rPr>
        <w:t>за</w:t>
      </w:r>
      <w:proofErr w:type="gramEnd"/>
      <w:r w:rsidRPr="009F34BC">
        <w:rPr>
          <w:sz w:val="18"/>
          <w:szCs w:val="18"/>
        </w:rPr>
        <w:t xml:space="preserve"> отчетным. </w:t>
      </w:r>
    </w:p>
    <w:p w:rsidR="00441546" w:rsidRPr="009F34BC" w:rsidRDefault="00441546" w:rsidP="00441546">
      <w:pPr>
        <w:autoSpaceDE w:val="0"/>
        <w:autoSpaceDN w:val="0"/>
        <w:adjustRightInd w:val="0"/>
        <w:jc w:val="both"/>
        <w:outlineLvl w:val="2"/>
        <w:rPr>
          <w:sz w:val="18"/>
          <w:szCs w:val="18"/>
        </w:rPr>
      </w:pPr>
    </w:p>
    <w:p w:rsidR="00441546" w:rsidRPr="009F34BC" w:rsidRDefault="00441546" w:rsidP="00441546">
      <w:pPr>
        <w:widowControl w:val="0"/>
        <w:autoSpaceDE w:val="0"/>
        <w:autoSpaceDN w:val="0"/>
        <w:adjustRightInd w:val="0"/>
        <w:ind w:left="1077" w:hanging="357"/>
        <w:jc w:val="both"/>
        <w:rPr>
          <w:b/>
          <w:sz w:val="18"/>
          <w:szCs w:val="18"/>
        </w:rPr>
      </w:pPr>
      <w:r w:rsidRPr="009F34BC">
        <w:rPr>
          <w:b/>
          <w:sz w:val="18"/>
          <w:szCs w:val="18"/>
        </w:rPr>
        <w:t>6. Участие иных организаций в реализации Муниципальной программы</w:t>
      </w:r>
    </w:p>
    <w:p w:rsidR="00441546" w:rsidRPr="009F34BC" w:rsidRDefault="00441546" w:rsidP="00441546">
      <w:pPr>
        <w:widowControl w:val="0"/>
        <w:autoSpaceDE w:val="0"/>
        <w:autoSpaceDN w:val="0"/>
        <w:adjustRightInd w:val="0"/>
        <w:ind w:left="1077" w:hanging="357"/>
        <w:jc w:val="both"/>
        <w:rPr>
          <w:sz w:val="18"/>
          <w:szCs w:val="18"/>
        </w:rPr>
      </w:pPr>
    </w:p>
    <w:p w:rsidR="00441546" w:rsidRPr="009F34BC" w:rsidRDefault="00441546" w:rsidP="00441546">
      <w:pPr>
        <w:widowControl w:val="0"/>
        <w:autoSpaceDE w:val="0"/>
        <w:autoSpaceDN w:val="0"/>
        <w:adjustRightInd w:val="0"/>
        <w:spacing w:after="120"/>
        <w:ind w:firstLine="705"/>
        <w:jc w:val="both"/>
        <w:rPr>
          <w:sz w:val="18"/>
          <w:szCs w:val="18"/>
        </w:rPr>
      </w:pPr>
      <w:r w:rsidRPr="009F34BC">
        <w:rPr>
          <w:sz w:val="18"/>
          <w:szCs w:val="18"/>
        </w:rPr>
        <w:t xml:space="preserve">К реализации Муниципальной программы могут привлекаться энергокомпании, осуществляющие производство </w:t>
      </w:r>
      <w:r w:rsidRPr="009F34BC">
        <w:rPr>
          <w:sz w:val="18"/>
          <w:szCs w:val="18"/>
        </w:rPr>
        <w:lastRenderedPageBreak/>
        <w:t>и (или) передачу энергоресурсов, а также потребители промышленности, жилищного фонда, предприятия агропромышленного комплекса, иные коммерческие и некоммерческие организации при условии обоснованности их участия.</w:t>
      </w:r>
    </w:p>
    <w:p w:rsidR="00441546" w:rsidRPr="009F34BC" w:rsidRDefault="00441546" w:rsidP="00441546">
      <w:pPr>
        <w:widowControl w:val="0"/>
        <w:autoSpaceDE w:val="0"/>
        <w:autoSpaceDN w:val="0"/>
        <w:adjustRightInd w:val="0"/>
        <w:ind w:left="284"/>
        <w:jc w:val="both"/>
        <w:rPr>
          <w:sz w:val="18"/>
          <w:szCs w:val="18"/>
        </w:rPr>
      </w:pPr>
    </w:p>
    <w:p w:rsidR="00441546" w:rsidRPr="009F34BC" w:rsidRDefault="00441546" w:rsidP="00441546">
      <w:pPr>
        <w:ind w:firstLine="709"/>
        <w:jc w:val="both"/>
        <w:outlineLvl w:val="2"/>
        <w:rPr>
          <w:rFonts w:eastAsia="Calibri"/>
          <w:bCs/>
          <w:sz w:val="18"/>
          <w:szCs w:val="18"/>
          <w:lang w:eastAsia="ar-SA"/>
        </w:rPr>
      </w:pPr>
    </w:p>
    <w:p w:rsidR="00441546" w:rsidRPr="009F34BC" w:rsidRDefault="00441546" w:rsidP="00441546">
      <w:pPr>
        <w:widowControl w:val="0"/>
        <w:autoSpaceDE w:val="0"/>
        <w:autoSpaceDN w:val="0"/>
        <w:adjustRightInd w:val="0"/>
        <w:spacing w:before="120" w:after="120"/>
        <w:jc w:val="center"/>
        <w:rPr>
          <w:sz w:val="18"/>
          <w:szCs w:val="18"/>
        </w:rPr>
        <w:sectPr w:rsidR="00441546" w:rsidRPr="009F34BC" w:rsidSect="00441546">
          <w:headerReference w:type="even" r:id="rId21"/>
          <w:pgSz w:w="11906" w:h="16838" w:code="9"/>
          <w:pgMar w:top="567" w:right="851" w:bottom="851" w:left="1680" w:header="567" w:footer="567" w:gutter="0"/>
          <w:cols w:space="708"/>
          <w:titlePg/>
          <w:docGrid w:linePitch="360"/>
        </w:sectPr>
      </w:pPr>
      <w:r w:rsidRPr="009F34BC">
        <w:rPr>
          <w:sz w:val="18"/>
          <w:szCs w:val="18"/>
        </w:rPr>
        <w:t>_________________</w:t>
      </w:r>
    </w:p>
    <w:p w:rsidR="00441546" w:rsidRPr="009F34BC" w:rsidRDefault="00441546" w:rsidP="00441546">
      <w:pPr>
        <w:ind w:right="-739" w:firstLine="11624"/>
        <w:rPr>
          <w:sz w:val="18"/>
          <w:szCs w:val="18"/>
        </w:rPr>
      </w:pPr>
      <w:r w:rsidRPr="009F34BC">
        <w:rPr>
          <w:sz w:val="18"/>
          <w:szCs w:val="18"/>
        </w:rPr>
        <w:lastRenderedPageBreak/>
        <w:t>Муниципальной программе</w:t>
      </w:r>
    </w:p>
    <w:p w:rsidR="00441546" w:rsidRPr="009F34BC" w:rsidRDefault="00441546" w:rsidP="00441546">
      <w:pPr>
        <w:jc w:val="center"/>
        <w:rPr>
          <w:b/>
          <w:sz w:val="18"/>
          <w:szCs w:val="18"/>
        </w:rPr>
      </w:pPr>
    </w:p>
    <w:p w:rsidR="00441546" w:rsidRPr="009F34BC" w:rsidRDefault="00441546" w:rsidP="00441546">
      <w:pPr>
        <w:jc w:val="center"/>
        <w:rPr>
          <w:b/>
          <w:sz w:val="18"/>
          <w:szCs w:val="18"/>
        </w:rPr>
      </w:pPr>
      <w:r w:rsidRPr="009F34BC">
        <w:rPr>
          <w:b/>
          <w:sz w:val="18"/>
          <w:szCs w:val="18"/>
        </w:rPr>
        <w:t>Сведения о целевых показателях эффективности реализации Муниципальной программы</w:t>
      </w:r>
    </w:p>
    <w:p w:rsidR="00441546" w:rsidRPr="009F34BC" w:rsidRDefault="00441546" w:rsidP="00441546">
      <w:pPr>
        <w:jc w:val="center"/>
        <w:rPr>
          <w:b/>
          <w:sz w:val="18"/>
          <w:szCs w:val="18"/>
        </w:rPr>
      </w:pPr>
    </w:p>
    <w:tbl>
      <w:tblPr>
        <w:tblW w:w="21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5298"/>
        <w:gridCol w:w="1285"/>
        <w:gridCol w:w="958"/>
        <w:gridCol w:w="959"/>
        <w:gridCol w:w="958"/>
        <w:gridCol w:w="958"/>
        <w:gridCol w:w="958"/>
        <w:gridCol w:w="884"/>
        <w:gridCol w:w="881"/>
        <w:gridCol w:w="881"/>
        <w:gridCol w:w="881"/>
        <w:gridCol w:w="884"/>
        <w:gridCol w:w="884"/>
        <w:gridCol w:w="884"/>
        <w:gridCol w:w="884"/>
        <w:gridCol w:w="884"/>
        <w:gridCol w:w="884"/>
        <w:gridCol w:w="884"/>
      </w:tblGrid>
      <w:tr w:rsidR="00441546" w:rsidRPr="009F34BC" w:rsidTr="00441546">
        <w:trPr>
          <w:gridAfter w:val="7"/>
          <w:wAfter w:w="6188" w:type="dxa"/>
        </w:trPr>
        <w:tc>
          <w:tcPr>
            <w:tcW w:w="906" w:type="dxa"/>
            <w:shd w:val="clear" w:color="auto" w:fill="auto"/>
          </w:tcPr>
          <w:p w:rsidR="00441546" w:rsidRPr="009F34BC" w:rsidRDefault="00441546" w:rsidP="00441546">
            <w:pPr>
              <w:jc w:val="center"/>
              <w:rPr>
                <w:sz w:val="18"/>
                <w:szCs w:val="18"/>
              </w:rPr>
            </w:pPr>
            <w:r w:rsidRPr="009F34BC">
              <w:rPr>
                <w:sz w:val="18"/>
                <w:szCs w:val="18"/>
              </w:rPr>
              <w:t xml:space="preserve">№ </w:t>
            </w:r>
            <w:proofErr w:type="gramStart"/>
            <w:r w:rsidRPr="009F34BC">
              <w:rPr>
                <w:sz w:val="18"/>
                <w:szCs w:val="18"/>
              </w:rPr>
              <w:t>п</w:t>
            </w:r>
            <w:proofErr w:type="gramEnd"/>
            <w:r w:rsidRPr="009F34BC">
              <w:rPr>
                <w:sz w:val="18"/>
                <w:szCs w:val="18"/>
              </w:rPr>
              <w:t>/п</w:t>
            </w:r>
          </w:p>
        </w:tc>
        <w:tc>
          <w:tcPr>
            <w:tcW w:w="5298" w:type="dxa"/>
            <w:shd w:val="clear" w:color="auto" w:fill="auto"/>
          </w:tcPr>
          <w:p w:rsidR="00441546" w:rsidRPr="009F34BC" w:rsidRDefault="00441546" w:rsidP="00441546">
            <w:pPr>
              <w:autoSpaceDE w:val="0"/>
              <w:autoSpaceDN w:val="0"/>
              <w:adjustRightInd w:val="0"/>
              <w:jc w:val="both"/>
              <w:rPr>
                <w:sz w:val="18"/>
                <w:szCs w:val="18"/>
              </w:rPr>
            </w:pPr>
            <w:r w:rsidRPr="009F34BC">
              <w:rPr>
                <w:sz w:val="18"/>
                <w:szCs w:val="18"/>
              </w:rPr>
              <w:t>Наименование показателя</w:t>
            </w:r>
          </w:p>
        </w:tc>
        <w:tc>
          <w:tcPr>
            <w:tcW w:w="1285" w:type="dxa"/>
            <w:shd w:val="clear" w:color="auto" w:fill="auto"/>
          </w:tcPr>
          <w:p w:rsidR="00441546" w:rsidRPr="009F34BC" w:rsidRDefault="00441546" w:rsidP="00441546">
            <w:pPr>
              <w:jc w:val="center"/>
              <w:rPr>
                <w:sz w:val="18"/>
                <w:szCs w:val="18"/>
              </w:rPr>
            </w:pPr>
            <w:r w:rsidRPr="009F34BC">
              <w:rPr>
                <w:sz w:val="18"/>
                <w:szCs w:val="18"/>
              </w:rPr>
              <w:t>Ед. изм.</w:t>
            </w:r>
          </w:p>
        </w:tc>
        <w:tc>
          <w:tcPr>
            <w:tcW w:w="958" w:type="dxa"/>
            <w:shd w:val="clear" w:color="auto" w:fill="auto"/>
          </w:tcPr>
          <w:p w:rsidR="00441546" w:rsidRPr="009F34BC" w:rsidRDefault="00441546" w:rsidP="00441546">
            <w:pPr>
              <w:jc w:val="center"/>
              <w:rPr>
                <w:sz w:val="18"/>
                <w:szCs w:val="18"/>
              </w:rPr>
            </w:pPr>
            <w:r w:rsidRPr="009F34BC">
              <w:rPr>
                <w:sz w:val="18"/>
                <w:szCs w:val="18"/>
              </w:rPr>
              <w:t>2014 год</w:t>
            </w:r>
          </w:p>
        </w:tc>
        <w:tc>
          <w:tcPr>
            <w:tcW w:w="959" w:type="dxa"/>
            <w:shd w:val="clear" w:color="auto" w:fill="auto"/>
          </w:tcPr>
          <w:p w:rsidR="00441546" w:rsidRPr="009F34BC" w:rsidRDefault="00441546" w:rsidP="00441546">
            <w:pPr>
              <w:jc w:val="center"/>
              <w:rPr>
                <w:sz w:val="18"/>
                <w:szCs w:val="18"/>
              </w:rPr>
            </w:pPr>
            <w:r w:rsidRPr="009F34BC">
              <w:rPr>
                <w:sz w:val="18"/>
                <w:szCs w:val="18"/>
              </w:rPr>
              <w:t>2015 год</w:t>
            </w:r>
          </w:p>
        </w:tc>
        <w:tc>
          <w:tcPr>
            <w:tcW w:w="958" w:type="dxa"/>
            <w:shd w:val="clear" w:color="auto" w:fill="auto"/>
          </w:tcPr>
          <w:p w:rsidR="00441546" w:rsidRPr="009F34BC" w:rsidRDefault="00441546" w:rsidP="00441546">
            <w:pPr>
              <w:jc w:val="center"/>
              <w:rPr>
                <w:sz w:val="18"/>
                <w:szCs w:val="18"/>
              </w:rPr>
            </w:pPr>
            <w:r w:rsidRPr="009F34BC">
              <w:rPr>
                <w:sz w:val="18"/>
                <w:szCs w:val="18"/>
              </w:rPr>
              <w:t>2016 год</w:t>
            </w:r>
          </w:p>
        </w:tc>
        <w:tc>
          <w:tcPr>
            <w:tcW w:w="958" w:type="dxa"/>
            <w:shd w:val="clear" w:color="auto" w:fill="auto"/>
          </w:tcPr>
          <w:p w:rsidR="00441546" w:rsidRPr="009F34BC" w:rsidRDefault="00441546" w:rsidP="00441546">
            <w:pPr>
              <w:jc w:val="center"/>
              <w:rPr>
                <w:sz w:val="18"/>
                <w:szCs w:val="18"/>
              </w:rPr>
            </w:pPr>
            <w:r w:rsidRPr="009F34BC">
              <w:rPr>
                <w:sz w:val="18"/>
                <w:szCs w:val="18"/>
              </w:rPr>
              <w:t>2017 год</w:t>
            </w:r>
          </w:p>
        </w:tc>
        <w:tc>
          <w:tcPr>
            <w:tcW w:w="958" w:type="dxa"/>
            <w:shd w:val="clear" w:color="auto" w:fill="auto"/>
          </w:tcPr>
          <w:p w:rsidR="00441546" w:rsidRPr="009F34BC" w:rsidRDefault="00441546" w:rsidP="00441546">
            <w:pPr>
              <w:jc w:val="center"/>
              <w:rPr>
                <w:sz w:val="18"/>
                <w:szCs w:val="18"/>
              </w:rPr>
            </w:pPr>
            <w:r w:rsidRPr="009F34BC">
              <w:rPr>
                <w:sz w:val="18"/>
                <w:szCs w:val="18"/>
              </w:rPr>
              <w:t>2018</w:t>
            </w:r>
          </w:p>
          <w:p w:rsidR="00441546" w:rsidRPr="009F34BC" w:rsidRDefault="00441546" w:rsidP="00441546">
            <w:pPr>
              <w:jc w:val="center"/>
              <w:rPr>
                <w:sz w:val="18"/>
                <w:szCs w:val="18"/>
              </w:rPr>
            </w:pPr>
            <w:r w:rsidRPr="009F34BC">
              <w:rPr>
                <w:sz w:val="18"/>
                <w:szCs w:val="18"/>
              </w:rPr>
              <w:t>год</w:t>
            </w:r>
          </w:p>
        </w:tc>
        <w:tc>
          <w:tcPr>
            <w:tcW w:w="884" w:type="dxa"/>
          </w:tcPr>
          <w:p w:rsidR="00441546" w:rsidRPr="009F34BC" w:rsidRDefault="00441546" w:rsidP="00441546">
            <w:pPr>
              <w:jc w:val="center"/>
              <w:rPr>
                <w:sz w:val="18"/>
                <w:szCs w:val="18"/>
              </w:rPr>
            </w:pPr>
            <w:r w:rsidRPr="009F34BC">
              <w:rPr>
                <w:sz w:val="18"/>
                <w:szCs w:val="18"/>
              </w:rPr>
              <w:t>2019 год</w:t>
            </w:r>
          </w:p>
        </w:tc>
        <w:tc>
          <w:tcPr>
            <w:tcW w:w="881" w:type="dxa"/>
          </w:tcPr>
          <w:p w:rsidR="00441546" w:rsidRPr="009F34BC" w:rsidRDefault="00441546" w:rsidP="00441546">
            <w:pPr>
              <w:jc w:val="center"/>
              <w:rPr>
                <w:sz w:val="18"/>
                <w:szCs w:val="18"/>
              </w:rPr>
            </w:pPr>
            <w:r w:rsidRPr="009F34BC">
              <w:rPr>
                <w:sz w:val="18"/>
                <w:szCs w:val="18"/>
              </w:rPr>
              <w:t>2020 год</w:t>
            </w:r>
          </w:p>
        </w:tc>
        <w:tc>
          <w:tcPr>
            <w:tcW w:w="881" w:type="dxa"/>
          </w:tcPr>
          <w:p w:rsidR="00441546" w:rsidRPr="009F34BC" w:rsidRDefault="00441546" w:rsidP="00441546">
            <w:pPr>
              <w:jc w:val="center"/>
              <w:rPr>
                <w:sz w:val="18"/>
                <w:szCs w:val="18"/>
              </w:rPr>
            </w:pPr>
            <w:r w:rsidRPr="009F34BC">
              <w:rPr>
                <w:sz w:val="18"/>
                <w:szCs w:val="18"/>
              </w:rPr>
              <w:t>2021 год</w:t>
            </w:r>
          </w:p>
        </w:tc>
        <w:tc>
          <w:tcPr>
            <w:tcW w:w="881" w:type="dxa"/>
          </w:tcPr>
          <w:p w:rsidR="00441546" w:rsidRPr="009F34BC" w:rsidRDefault="00441546" w:rsidP="00441546">
            <w:pPr>
              <w:jc w:val="center"/>
              <w:rPr>
                <w:sz w:val="18"/>
                <w:szCs w:val="18"/>
              </w:rPr>
            </w:pPr>
            <w:r w:rsidRPr="009F34BC">
              <w:rPr>
                <w:sz w:val="18"/>
                <w:szCs w:val="18"/>
              </w:rPr>
              <w:t>2022 год</w:t>
            </w:r>
          </w:p>
        </w:tc>
      </w:tr>
      <w:tr w:rsidR="00441546" w:rsidRPr="009F34BC" w:rsidTr="00441546">
        <w:trPr>
          <w:gridAfter w:val="7"/>
          <w:wAfter w:w="6188" w:type="dxa"/>
        </w:trPr>
        <w:tc>
          <w:tcPr>
            <w:tcW w:w="12280" w:type="dxa"/>
            <w:gridSpan w:val="8"/>
            <w:shd w:val="clear" w:color="auto" w:fill="auto"/>
          </w:tcPr>
          <w:p w:rsidR="00441546" w:rsidRPr="009F34BC" w:rsidRDefault="00441546" w:rsidP="00441546">
            <w:pPr>
              <w:jc w:val="center"/>
              <w:rPr>
                <w:sz w:val="18"/>
                <w:szCs w:val="18"/>
              </w:rPr>
            </w:pPr>
            <w:r w:rsidRPr="009F34BC">
              <w:rPr>
                <w:sz w:val="18"/>
                <w:szCs w:val="18"/>
              </w:rPr>
              <w:t>Общие целевые показатели в области энергосбережения и повышения энергетической эффективности:</w:t>
            </w:r>
          </w:p>
        </w:tc>
        <w:tc>
          <w:tcPr>
            <w:tcW w:w="884" w:type="dxa"/>
          </w:tcPr>
          <w:p w:rsidR="00441546" w:rsidRPr="009F34BC" w:rsidRDefault="00441546" w:rsidP="00441546">
            <w:pPr>
              <w:jc w:val="center"/>
              <w:rPr>
                <w:sz w:val="18"/>
                <w:szCs w:val="18"/>
              </w:rPr>
            </w:pPr>
          </w:p>
        </w:tc>
        <w:tc>
          <w:tcPr>
            <w:tcW w:w="881" w:type="dxa"/>
          </w:tcPr>
          <w:p w:rsidR="00441546" w:rsidRPr="009F34BC" w:rsidRDefault="00441546" w:rsidP="00441546">
            <w:pPr>
              <w:jc w:val="center"/>
              <w:rPr>
                <w:sz w:val="18"/>
                <w:szCs w:val="18"/>
              </w:rPr>
            </w:pPr>
          </w:p>
        </w:tc>
        <w:tc>
          <w:tcPr>
            <w:tcW w:w="881" w:type="dxa"/>
          </w:tcPr>
          <w:p w:rsidR="00441546" w:rsidRPr="009F34BC" w:rsidRDefault="00441546" w:rsidP="00441546">
            <w:pPr>
              <w:jc w:val="center"/>
              <w:rPr>
                <w:sz w:val="18"/>
                <w:szCs w:val="18"/>
              </w:rPr>
            </w:pPr>
          </w:p>
        </w:tc>
        <w:tc>
          <w:tcPr>
            <w:tcW w:w="881" w:type="dxa"/>
          </w:tcPr>
          <w:p w:rsidR="00441546" w:rsidRPr="009F34BC" w:rsidRDefault="00441546" w:rsidP="00441546">
            <w:pPr>
              <w:jc w:val="center"/>
              <w:rPr>
                <w:sz w:val="18"/>
                <w:szCs w:val="18"/>
              </w:rPr>
            </w:pPr>
          </w:p>
        </w:tc>
      </w:tr>
      <w:tr w:rsidR="00441546" w:rsidRPr="009F34BC" w:rsidTr="00441546">
        <w:trPr>
          <w:gridAfter w:val="7"/>
          <w:wAfter w:w="6188" w:type="dxa"/>
        </w:trPr>
        <w:tc>
          <w:tcPr>
            <w:tcW w:w="906" w:type="dxa"/>
            <w:shd w:val="clear" w:color="auto" w:fill="auto"/>
          </w:tcPr>
          <w:p w:rsidR="00441546" w:rsidRPr="009F34BC" w:rsidRDefault="00441546" w:rsidP="00441546">
            <w:pPr>
              <w:numPr>
                <w:ilvl w:val="0"/>
                <w:numId w:val="6"/>
              </w:numPr>
              <w:jc w:val="center"/>
              <w:rPr>
                <w:sz w:val="18"/>
                <w:szCs w:val="18"/>
              </w:rPr>
            </w:pPr>
          </w:p>
        </w:tc>
        <w:tc>
          <w:tcPr>
            <w:tcW w:w="5298" w:type="dxa"/>
            <w:shd w:val="clear" w:color="auto" w:fill="auto"/>
          </w:tcPr>
          <w:p w:rsidR="00441546" w:rsidRPr="009F34BC" w:rsidRDefault="00441546" w:rsidP="00441546">
            <w:pPr>
              <w:autoSpaceDE w:val="0"/>
              <w:autoSpaceDN w:val="0"/>
              <w:adjustRightInd w:val="0"/>
              <w:jc w:val="both"/>
              <w:rPr>
                <w:sz w:val="18"/>
                <w:szCs w:val="18"/>
                <w:lang w:eastAsia="ar-SA"/>
              </w:rPr>
            </w:pPr>
            <w:r w:rsidRPr="009F34BC">
              <w:rPr>
                <w:sz w:val="18"/>
                <w:szCs w:val="18"/>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tc>
        <w:tc>
          <w:tcPr>
            <w:tcW w:w="1285" w:type="dxa"/>
            <w:shd w:val="clear" w:color="auto" w:fill="auto"/>
          </w:tcPr>
          <w:p w:rsidR="00441546" w:rsidRPr="009F34BC" w:rsidRDefault="00441546" w:rsidP="00441546">
            <w:pPr>
              <w:jc w:val="center"/>
              <w:rPr>
                <w:sz w:val="18"/>
                <w:szCs w:val="18"/>
              </w:rPr>
            </w:pPr>
            <w:r w:rsidRPr="009F34BC">
              <w:rPr>
                <w:sz w:val="18"/>
                <w:szCs w:val="18"/>
              </w:rPr>
              <w:t>%</w:t>
            </w:r>
          </w:p>
        </w:tc>
        <w:tc>
          <w:tcPr>
            <w:tcW w:w="958" w:type="dxa"/>
            <w:shd w:val="clear" w:color="auto" w:fill="auto"/>
          </w:tcPr>
          <w:p w:rsidR="00441546" w:rsidRPr="009F34BC" w:rsidRDefault="00441546" w:rsidP="00441546">
            <w:pPr>
              <w:jc w:val="center"/>
              <w:rPr>
                <w:sz w:val="18"/>
                <w:szCs w:val="18"/>
              </w:rPr>
            </w:pPr>
            <w:r w:rsidRPr="009F34BC">
              <w:rPr>
                <w:sz w:val="18"/>
                <w:szCs w:val="18"/>
              </w:rPr>
              <w:t>100</w:t>
            </w:r>
          </w:p>
        </w:tc>
        <w:tc>
          <w:tcPr>
            <w:tcW w:w="959" w:type="dxa"/>
            <w:shd w:val="clear" w:color="auto" w:fill="auto"/>
          </w:tcPr>
          <w:p w:rsidR="00441546" w:rsidRPr="009F34BC" w:rsidRDefault="00441546" w:rsidP="00441546">
            <w:pPr>
              <w:rPr>
                <w:sz w:val="18"/>
                <w:szCs w:val="18"/>
                <w:lang w:eastAsia="ar-SA"/>
              </w:rPr>
            </w:pPr>
            <w:r w:rsidRPr="009F34BC">
              <w:rPr>
                <w:sz w:val="18"/>
                <w:szCs w:val="18"/>
              </w:rPr>
              <w:t>100</w:t>
            </w:r>
          </w:p>
        </w:tc>
        <w:tc>
          <w:tcPr>
            <w:tcW w:w="958" w:type="dxa"/>
            <w:shd w:val="clear" w:color="auto" w:fill="auto"/>
          </w:tcPr>
          <w:p w:rsidR="00441546" w:rsidRPr="009F34BC" w:rsidRDefault="00441546" w:rsidP="00441546">
            <w:pPr>
              <w:rPr>
                <w:sz w:val="18"/>
                <w:szCs w:val="18"/>
                <w:lang w:eastAsia="ar-SA"/>
              </w:rPr>
            </w:pPr>
            <w:r w:rsidRPr="009F34BC">
              <w:rPr>
                <w:sz w:val="18"/>
                <w:szCs w:val="18"/>
              </w:rPr>
              <w:t>100</w:t>
            </w:r>
          </w:p>
        </w:tc>
        <w:tc>
          <w:tcPr>
            <w:tcW w:w="958" w:type="dxa"/>
            <w:shd w:val="clear" w:color="auto" w:fill="auto"/>
          </w:tcPr>
          <w:p w:rsidR="00441546" w:rsidRPr="009F34BC" w:rsidRDefault="00441546" w:rsidP="00441546">
            <w:pPr>
              <w:rPr>
                <w:sz w:val="18"/>
                <w:szCs w:val="18"/>
                <w:lang w:eastAsia="ar-SA"/>
              </w:rPr>
            </w:pPr>
            <w:r w:rsidRPr="009F34BC">
              <w:rPr>
                <w:sz w:val="18"/>
                <w:szCs w:val="18"/>
              </w:rPr>
              <w:t>100</w:t>
            </w:r>
          </w:p>
        </w:tc>
        <w:tc>
          <w:tcPr>
            <w:tcW w:w="958" w:type="dxa"/>
            <w:shd w:val="clear" w:color="auto" w:fill="auto"/>
          </w:tcPr>
          <w:p w:rsidR="00441546" w:rsidRPr="009F34BC" w:rsidRDefault="00441546" w:rsidP="00441546">
            <w:pPr>
              <w:rPr>
                <w:sz w:val="18"/>
                <w:szCs w:val="18"/>
                <w:lang w:eastAsia="ar-SA"/>
              </w:rPr>
            </w:pPr>
            <w:r w:rsidRPr="009F34BC">
              <w:rPr>
                <w:sz w:val="18"/>
                <w:szCs w:val="18"/>
              </w:rPr>
              <w:t>100</w:t>
            </w:r>
          </w:p>
        </w:tc>
        <w:tc>
          <w:tcPr>
            <w:tcW w:w="884" w:type="dxa"/>
          </w:tcPr>
          <w:p w:rsidR="00441546" w:rsidRPr="009F34BC" w:rsidRDefault="00441546" w:rsidP="00441546">
            <w:pPr>
              <w:rPr>
                <w:sz w:val="18"/>
                <w:szCs w:val="18"/>
                <w:lang w:eastAsia="ar-SA"/>
              </w:rPr>
            </w:pPr>
            <w:r w:rsidRPr="009F34BC">
              <w:rPr>
                <w:sz w:val="18"/>
                <w:szCs w:val="18"/>
              </w:rPr>
              <w:t>100</w:t>
            </w:r>
          </w:p>
        </w:tc>
        <w:tc>
          <w:tcPr>
            <w:tcW w:w="881" w:type="dxa"/>
          </w:tcPr>
          <w:p w:rsidR="00441546" w:rsidRPr="009F34BC" w:rsidRDefault="00441546" w:rsidP="00441546">
            <w:pPr>
              <w:rPr>
                <w:sz w:val="18"/>
                <w:szCs w:val="18"/>
                <w:lang w:eastAsia="ar-SA"/>
              </w:rPr>
            </w:pPr>
            <w:r w:rsidRPr="009F34BC">
              <w:rPr>
                <w:sz w:val="18"/>
                <w:szCs w:val="18"/>
              </w:rPr>
              <w:t>100</w:t>
            </w:r>
          </w:p>
        </w:tc>
        <w:tc>
          <w:tcPr>
            <w:tcW w:w="881" w:type="dxa"/>
          </w:tcPr>
          <w:p w:rsidR="00441546" w:rsidRPr="009F34BC" w:rsidRDefault="00441546" w:rsidP="00441546">
            <w:pPr>
              <w:rPr>
                <w:sz w:val="18"/>
                <w:szCs w:val="18"/>
                <w:lang w:eastAsia="ar-SA"/>
              </w:rPr>
            </w:pPr>
            <w:r w:rsidRPr="009F34BC">
              <w:rPr>
                <w:sz w:val="18"/>
                <w:szCs w:val="18"/>
              </w:rPr>
              <w:t>100</w:t>
            </w:r>
          </w:p>
        </w:tc>
        <w:tc>
          <w:tcPr>
            <w:tcW w:w="881" w:type="dxa"/>
          </w:tcPr>
          <w:p w:rsidR="00441546" w:rsidRPr="009F34BC" w:rsidRDefault="00441546" w:rsidP="00441546">
            <w:pPr>
              <w:rPr>
                <w:sz w:val="18"/>
                <w:szCs w:val="18"/>
                <w:lang w:eastAsia="ar-SA"/>
              </w:rPr>
            </w:pPr>
            <w:r w:rsidRPr="009F34BC">
              <w:rPr>
                <w:sz w:val="18"/>
                <w:szCs w:val="18"/>
              </w:rPr>
              <w:t>100</w:t>
            </w:r>
          </w:p>
        </w:tc>
      </w:tr>
      <w:tr w:rsidR="00441546" w:rsidRPr="009F34BC" w:rsidTr="00441546">
        <w:trPr>
          <w:gridAfter w:val="7"/>
          <w:wAfter w:w="6188" w:type="dxa"/>
        </w:trPr>
        <w:tc>
          <w:tcPr>
            <w:tcW w:w="906" w:type="dxa"/>
            <w:shd w:val="clear" w:color="auto" w:fill="auto"/>
          </w:tcPr>
          <w:p w:rsidR="00441546" w:rsidRPr="009F34BC" w:rsidRDefault="00441546" w:rsidP="00441546">
            <w:pPr>
              <w:numPr>
                <w:ilvl w:val="0"/>
                <w:numId w:val="6"/>
              </w:numPr>
              <w:jc w:val="center"/>
              <w:rPr>
                <w:sz w:val="18"/>
                <w:szCs w:val="18"/>
              </w:rPr>
            </w:pPr>
          </w:p>
        </w:tc>
        <w:tc>
          <w:tcPr>
            <w:tcW w:w="5298" w:type="dxa"/>
            <w:shd w:val="clear" w:color="auto" w:fill="auto"/>
          </w:tcPr>
          <w:p w:rsidR="00441546" w:rsidRPr="009F34BC" w:rsidRDefault="00441546" w:rsidP="00441546">
            <w:pPr>
              <w:autoSpaceDE w:val="0"/>
              <w:autoSpaceDN w:val="0"/>
              <w:adjustRightInd w:val="0"/>
              <w:jc w:val="both"/>
              <w:rPr>
                <w:sz w:val="18"/>
                <w:szCs w:val="18"/>
                <w:lang w:eastAsia="ar-SA"/>
              </w:rPr>
            </w:pPr>
            <w:r w:rsidRPr="009F34BC">
              <w:rPr>
                <w:sz w:val="18"/>
                <w:szCs w:val="18"/>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tc>
        <w:tc>
          <w:tcPr>
            <w:tcW w:w="1285" w:type="dxa"/>
            <w:shd w:val="clear" w:color="auto" w:fill="auto"/>
          </w:tcPr>
          <w:p w:rsidR="00441546" w:rsidRPr="009F34BC" w:rsidRDefault="00441546" w:rsidP="00441546">
            <w:pPr>
              <w:jc w:val="center"/>
              <w:rPr>
                <w:sz w:val="18"/>
                <w:szCs w:val="18"/>
              </w:rPr>
            </w:pPr>
            <w:r w:rsidRPr="009F34BC">
              <w:rPr>
                <w:sz w:val="18"/>
                <w:szCs w:val="18"/>
              </w:rPr>
              <w:t>%</w:t>
            </w:r>
          </w:p>
        </w:tc>
        <w:tc>
          <w:tcPr>
            <w:tcW w:w="958" w:type="dxa"/>
            <w:shd w:val="clear" w:color="auto" w:fill="auto"/>
          </w:tcPr>
          <w:p w:rsidR="00441546" w:rsidRPr="009F34BC" w:rsidRDefault="00441546" w:rsidP="00441546">
            <w:pPr>
              <w:jc w:val="center"/>
              <w:rPr>
                <w:sz w:val="18"/>
                <w:szCs w:val="18"/>
              </w:rPr>
            </w:pPr>
            <w:r w:rsidRPr="009F34BC">
              <w:rPr>
                <w:sz w:val="18"/>
                <w:szCs w:val="18"/>
              </w:rPr>
              <w:t>50</w:t>
            </w:r>
          </w:p>
        </w:tc>
        <w:tc>
          <w:tcPr>
            <w:tcW w:w="959" w:type="dxa"/>
            <w:shd w:val="clear" w:color="auto" w:fill="auto"/>
          </w:tcPr>
          <w:p w:rsidR="00441546" w:rsidRPr="009F34BC" w:rsidRDefault="00441546" w:rsidP="00441546">
            <w:pPr>
              <w:jc w:val="center"/>
              <w:rPr>
                <w:sz w:val="18"/>
                <w:szCs w:val="18"/>
              </w:rPr>
            </w:pPr>
            <w:r w:rsidRPr="009F34BC">
              <w:rPr>
                <w:sz w:val="18"/>
                <w:szCs w:val="18"/>
              </w:rPr>
              <w:t>55</w:t>
            </w:r>
          </w:p>
        </w:tc>
        <w:tc>
          <w:tcPr>
            <w:tcW w:w="958" w:type="dxa"/>
            <w:shd w:val="clear" w:color="auto" w:fill="auto"/>
          </w:tcPr>
          <w:p w:rsidR="00441546" w:rsidRPr="009F34BC" w:rsidRDefault="00441546" w:rsidP="00441546">
            <w:pPr>
              <w:jc w:val="center"/>
              <w:rPr>
                <w:sz w:val="18"/>
                <w:szCs w:val="18"/>
              </w:rPr>
            </w:pPr>
            <w:r w:rsidRPr="009F34BC">
              <w:rPr>
                <w:sz w:val="18"/>
                <w:szCs w:val="18"/>
              </w:rPr>
              <w:t>62</w:t>
            </w:r>
          </w:p>
        </w:tc>
        <w:tc>
          <w:tcPr>
            <w:tcW w:w="958" w:type="dxa"/>
            <w:shd w:val="clear" w:color="auto" w:fill="auto"/>
          </w:tcPr>
          <w:p w:rsidR="00441546" w:rsidRPr="009F34BC" w:rsidRDefault="00441546" w:rsidP="00441546">
            <w:pPr>
              <w:jc w:val="center"/>
              <w:rPr>
                <w:sz w:val="18"/>
                <w:szCs w:val="18"/>
              </w:rPr>
            </w:pPr>
            <w:r w:rsidRPr="009F34BC">
              <w:rPr>
                <w:sz w:val="18"/>
                <w:szCs w:val="18"/>
              </w:rPr>
              <w:t>65</w:t>
            </w:r>
          </w:p>
        </w:tc>
        <w:tc>
          <w:tcPr>
            <w:tcW w:w="958" w:type="dxa"/>
            <w:shd w:val="clear" w:color="auto" w:fill="auto"/>
          </w:tcPr>
          <w:p w:rsidR="00441546" w:rsidRPr="009F34BC" w:rsidRDefault="00441546" w:rsidP="00441546">
            <w:pPr>
              <w:jc w:val="center"/>
              <w:rPr>
                <w:sz w:val="18"/>
                <w:szCs w:val="18"/>
              </w:rPr>
            </w:pPr>
            <w:r w:rsidRPr="009F34BC">
              <w:rPr>
                <w:sz w:val="18"/>
                <w:szCs w:val="18"/>
              </w:rPr>
              <w:t>65</w:t>
            </w:r>
          </w:p>
        </w:tc>
        <w:tc>
          <w:tcPr>
            <w:tcW w:w="884" w:type="dxa"/>
          </w:tcPr>
          <w:p w:rsidR="00441546" w:rsidRPr="009F34BC" w:rsidRDefault="00441546" w:rsidP="00441546">
            <w:pPr>
              <w:jc w:val="center"/>
              <w:rPr>
                <w:sz w:val="18"/>
                <w:szCs w:val="18"/>
              </w:rPr>
            </w:pPr>
            <w:r w:rsidRPr="009F34BC">
              <w:rPr>
                <w:sz w:val="18"/>
                <w:szCs w:val="18"/>
              </w:rPr>
              <w:t>65</w:t>
            </w:r>
          </w:p>
        </w:tc>
        <w:tc>
          <w:tcPr>
            <w:tcW w:w="881" w:type="dxa"/>
          </w:tcPr>
          <w:p w:rsidR="00441546" w:rsidRPr="009F34BC" w:rsidRDefault="00441546" w:rsidP="00441546">
            <w:pPr>
              <w:jc w:val="center"/>
              <w:rPr>
                <w:sz w:val="18"/>
                <w:szCs w:val="18"/>
              </w:rPr>
            </w:pPr>
            <w:r w:rsidRPr="009F34BC">
              <w:rPr>
                <w:sz w:val="18"/>
                <w:szCs w:val="18"/>
              </w:rPr>
              <w:t>65</w:t>
            </w:r>
          </w:p>
        </w:tc>
        <w:tc>
          <w:tcPr>
            <w:tcW w:w="881" w:type="dxa"/>
          </w:tcPr>
          <w:p w:rsidR="00441546" w:rsidRPr="009F34BC" w:rsidRDefault="00441546" w:rsidP="00441546">
            <w:pPr>
              <w:jc w:val="center"/>
              <w:rPr>
                <w:sz w:val="18"/>
                <w:szCs w:val="18"/>
              </w:rPr>
            </w:pPr>
            <w:r w:rsidRPr="009F34BC">
              <w:rPr>
                <w:sz w:val="18"/>
                <w:szCs w:val="18"/>
              </w:rPr>
              <w:t>65</w:t>
            </w:r>
          </w:p>
        </w:tc>
        <w:tc>
          <w:tcPr>
            <w:tcW w:w="881" w:type="dxa"/>
          </w:tcPr>
          <w:p w:rsidR="00441546" w:rsidRPr="009F34BC" w:rsidRDefault="00441546" w:rsidP="00441546">
            <w:pPr>
              <w:jc w:val="center"/>
              <w:rPr>
                <w:sz w:val="18"/>
                <w:szCs w:val="18"/>
              </w:rPr>
            </w:pPr>
            <w:r w:rsidRPr="009F34BC">
              <w:rPr>
                <w:sz w:val="18"/>
                <w:szCs w:val="18"/>
              </w:rPr>
              <w:t>65</w:t>
            </w:r>
          </w:p>
          <w:p w:rsidR="00441546" w:rsidRPr="009F34BC" w:rsidRDefault="00441546" w:rsidP="00441546">
            <w:pPr>
              <w:rPr>
                <w:sz w:val="18"/>
                <w:szCs w:val="18"/>
              </w:rPr>
            </w:pPr>
          </w:p>
        </w:tc>
      </w:tr>
      <w:tr w:rsidR="00441546" w:rsidRPr="009F34BC" w:rsidTr="00441546">
        <w:trPr>
          <w:gridAfter w:val="7"/>
          <w:wAfter w:w="6188" w:type="dxa"/>
        </w:trPr>
        <w:tc>
          <w:tcPr>
            <w:tcW w:w="906" w:type="dxa"/>
            <w:shd w:val="clear" w:color="auto" w:fill="auto"/>
          </w:tcPr>
          <w:p w:rsidR="00441546" w:rsidRPr="009F34BC" w:rsidRDefault="00441546" w:rsidP="00441546">
            <w:pPr>
              <w:numPr>
                <w:ilvl w:val="0"/>
                <w:numId w:val="6"/>
              </w:numPr>
              <w:jc w:val="center"/>
              <w:rPr>
                <w:sz w:val="18"/>
                <w:szCs w:val="18"/>
              </w:rPr>
            </w:pPr>
          </w:p>
        </w:tc>
        <w:tc>
          <w:tcPr>
            <w:tcW w:w="5298" w:type="dxa"/>
            <w:shd w:val="clear" w:color="auto" w:fill="auto"/>
          </w:tcPr>
          <w:p w:rsidR="00441546" w:rsidRPr="009F34BC" w:rsidRDefault="00441546" w:rsidP="00441546">
            <w:pPr>
              <w:autoSpaceDE w:val="0"/>
              <w:autoSpaceDN w:val="0"/>
              <w:adjustRightInd w:val="0"/>
              <w:jc w:val="both"/>
              <w:rPr>
                <w:sz w:val="18"/>
                <w:szCs w:val="18"/>
                <w:lang w:eastAsia="ar-SA"/>
              </w:rPr>
            </w:pPr>
            <w:r w:rsidRPr="009F34BC">
              <w:rPr>
                <w:sz w:val="18"/>
                <w:szCs w:val="18"/>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1285" w:type="dxa"/>
            <w:shd w:val="clear" w:color="auto" w:fill="auto"/>
          </w:tcPr>
          <w:p w:rsidR="00441546" w:rsidRPr="009F34BC" w:rsidRDefault="00441546" w:rsidP="00441546">
            <w:pPr>
              <w:jc w:val="center"/>
              <w:rPr>
                <w:sz w:val="18"/>
                <w:szCs w:val="18"/>
              </w:rPr>
            </w:pPr>
            <w:r w:rsidRPr="009F34BC">
              <w:rPr>
                <w:sz w:val="18"/>
                <w:szCs w:val="18"/>
              </w:rPr>
              <w:t>%</w:t>
            </w:r>
          </w:p>
        </w:tc>
        <w:tc>
          <w:tcPr>
            <w:tcW w:w="958" w:type="dxa"/>
            <w:shd w:val="clear" w:color="auto" w:fill="auto"/>
          </w:tcPr>
          <w:p w:rsidR="00441546" w:rsidRPr="009F34BC" w:rsidRDefault="00441546" w:rsidP="00441546">
            <w:pPr>
              <w:jc w:val="center"/>
              <w:rPr>
                <w:sz w:val="18"/>
                <w:szCs w:val="18"/>
              </w:rPr>
            </w:pPr>
            <w:r w:rsidRPr="009F34BC">
              <w:rPr>
                <w:sz w:val="18"/>
                <w:szCs w:val="18"/>
              </w:rPr>
              <w:t>40</w:t>
            </w:r>
          </w:p>
        </w:tc>
        <w:tc>
          <w:tcPr>
            <w:tcW w:w="959" w:type="dxa"/>
            <w:shd w:val="clear" w:color="auto" w:fill="auto"/>
          </w:tcPr>
          <w:p w:rsidR="00441546" w:rsidRPr="009F34BC" w:rsidRDefault="00441546" w:rsidP="00441546">
            <w:pPr>
              <w:jc w:val="center"/>
              <w:rPr>
                <w:sz w:val="18"/>
                <w:szCs w:val="18"/>
              </w:rPr>
            </w:pPr>
            <w:r w:rsidRPr="009F34BC">
              <w:rPr>
                <w:sz w:val="18"/>
                <w:szCs w:val="18"/>
              </w:rPr>
              <w:t>46</w:t>
            </w:r>
          </w:p>
        </w:tc>
        <w:tc>
          <w:tcPr>
            <w:tcW w:w="958" w:type="dxa"/>
            <w:shd w:val="clear" w:color="auto" w:fill="auto"/>
          </w:tcPr>
          <w:p w:rsidR="00441546" w:rsidRPr="009F34BC" w:rsidRDefault="00441546" w:rsidP="00441546">
            <w:pPr>
              <w:jc w:val="center"/>
              <w:rPr>
                <w:sz w:val="18"/>
                <w:szCs w:val="18"/>
              </w:rPr>
            </w:pPr>
            <w:r w:rsidRPr="009F34BC">
              <w:rPr>
                <w:sz w:val="18"/>
                <w:szCs w:val="18"/>
              </w:rPr>
              <w:t>52</w:t>
            </w:r>
          </w:p>
        </w:tc>
        <w:tc>
          <w:tcPr>
            <w:tcW w:w="958" w:type="dxa"/>
            <w:shd w:val="clear" w:color="auto" w:fill="auto"/>
          </w:tcPr>
          <w:p w:rsidR="00441546" w:rsidRPr="009F34BC" w:rsidRDefault="00441546" w:rsidP="00441546">
            <w:pPr>
              <w:jc w:val="center"/>
              <w:rPr>
                <w:sz w:val="18"/>
                <w:szCs w:val="18"/>
              </w:rPr>
            </w:pPr>
            <w:r w:rsidRPr="009F34BC">
              <w:rPr>
                <w:sz w:val="18"/>
                <w:szCs w:val="18"/>
              </w:rPr>
              <w:t>63</w:t>
            </w:r>
          </w:p>
        </w:tc>
        <w:tc>
          <w:tcPr>
            <w:tcW w:w="958" w:type="dxa"/>
            <w:shd w:val="clear" w:color="auto" w:fill="auto"/>
          </w:tcPr>
          <w:p w:rsidR="00441546" w:rsidRPr="009F34BC" w:rsidRDefault="00441546" w:rsidP="00441546">
            <w:pPr>
              <w:jc w:val="center"/>
              <w:rPr>
                <w:sz w:val="18"/>
                <w:szCs w:val="18"/>
              </w:rPr>
            </w:pPr>
            <w:r w:rsidRPr="009F34BC">
              <w:rPr>
                <w:sz w:val="18"/>
                <w:szCs w:val="18"/>
              </w:rPr>
              <w:t>63</w:t>
            </w:r>
          </w:p>
        </w:tc>
        <w:tc>
          <w:tcPr>
            <w:tcW w:w="884" w:type="dxa"/>
          </w:tcPr>
          <w:p w:rsidR="00441546" w:rsidRPr="009F34BC" w:rsidRDefault="00441546" w:rsidP="00441546">
            <w:pPr>
              <w:jc w:val="center"/>
              <w:rPr>
                <w:sz w:val="18"/>
                <w:szCs w:val="18"/>
              </w:rPr>
            </w:pPr>
            <w:r w:rsidRPr="009F34BC">
              <w:rPr>
                <w:sz w:val="18"/>
                <w:szCs w:val="18"/>
              </w:rPr>
              <w:t>63</w:t>
            </w:r>
          </w:p>
        </w:tc>
        <w:tc>
          <w:tcPr>
            <w:tcW w:w="881" w:type="dxa"/>
          </w:tcPr>
          <w:p w:rsidR="00441546" w:rsidRPr="009F34BC" w:rsidRDefault="00441546" w:rsidP="00441546">
            <w:pPr>
              <w:jc w:val="center"/>
              <w:rPr>
                <w:sz w:val="18"/>
                <w:szCs w:val="18"/>
              </w:rPr>
            </w:pPr>
            <w:r w:rsidRPr="009F34BC">
              <w:rPr>
                <w:sz w:val="18"/>
                <w:szCs w:val="18"/>
              </w:rPr>
              <w:t>63</w:t>
            </w:r>
          </w:p>
        </w:tc>
        <w:tc>
          <w:tcPr>
            <w:tcW w:w="881" w:type="dxa"/>
          </w:tcPr>
          <w:p w:rsidR="00441546" w:rsidRPr="009F34BC" w:rsidRDefault="00441546" w:rsidP="00441546">
            <w:pPr>
              <w:jc w:val="center"/>
              <w:rPr>
                <w:sz w:val="18"/>
                <w:szCs w:val="18"/>
              </w:rPr>
            </w:pPr>
            <w:r w:rsidRPr="009F34BC">
              <w:rPr>
                <w:sz w:val="18"/>
                <w:szCs w:val="18"/>
              </w:rPr>
              <w:t>63</w:t>
            </w:r>
          </w:p>
        </w:tc>
        <w:tc>
          <w:tcPr>
            <w:tcW w:w="881" w:type="dxa"/>
          </w:tcPr>
          <w:p w:rsidR="00441546" w:rsidRPr="009F34BC" w:rsidRDefault="00441546" w:rsidP="00441546">
            <w:pPr>
              <w:jc w:val="center"/>
              <w:rPr>
                <w:sz w:val="18"/>
                <w:szCs w:val="18"/>
              </w:rPr>
            </w:pPr>
            <w:r w:rsidRPr="009F34BC">
              <w:rPr>
                <w:sz w:val="18"/>
                <w:szCs w:val="18"/>
              </w:rPr>
              <w:t>63</w:t>
            </w:r>
          </w:p>
        </w:tc>
      </w:tr>
      <w:tr w:rsidR="00441546" w:rsidRPr="009F34BC" w:rsidTr="00441546">
        <w:trPr>
          <w:gridAfter w:val="7"/>
          <w:wAfter w:w="6188" w:type="dxa"/>
        </w:trPr>
        <w:tc>
          <w:tcPr>
            <w:tcW w:w="906" w:type="dxa"/>
            <w:shd w:val="clear" w:color="auto" w:fill="auto"/>
          </w:tcPr>
          <w:p w:rsidR="00441546" w:rsidRPr="009F34BC" w:rsidRDefault="00441546" w:rsidP="00441546">
            <w:pPr>
              <w:numPr>
                <w:ilvl w:val="0"/>
                <w:numId w:val="6"/>
              </w:numPr>
              <w:jc w:val="center"/>
              <w:rPr>
                <w:sz w:val="18"/>
                <w:szCs w:val="18"/>
              </w:rPr>
            </w:pPr>
          </w:p>
        </w:tc>
        <w:tc>
          <w:tcPr>
            <w:tcW w:w="5298" w:type="dxa"/>
            <w:shd w:val="clear" w:color="auto" w:fill="auto"/>
          </w:tcPr>
          <w:p w:rsidR="00441546" w:rsidRPr="009F34BC" w:rsidRDefault="00441546" w:rsidP="00441546">
            <w:pPr>
              <w:autoSpaceDE w:val="0"/>
              <w:autoSpaceDN w:val="0"/>
              <w:adjustRightInd w:val="0"/>
              <w:jc w:val="both"/>
              <w:rPr>
                <w:sz w:val="18"/>
                <w:szCs w:val="18"/>
                <w:lang w:eastAsia="ar-SA"/>
              </w:rPr>
            </w:pPr>
            <w:r w:rsidRPr="009F34BC">
              <w:rPr>
                <w:sz w:val="18"/>
                <w:szCs w:val="18"/>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1285" w:type="dxa"/>
            <w:shd w:val="clear" w:color="auto" w:fill="auto"/>
          </w:tcPr>
          <w:p w:rsidR="00441546" w:rsidRPr="009F34BC" w:rsidRDefault="00441546" w:rsidP="00441546">
            <w:pPr>
              <w:jc w:val="center"/>
              <w:rPr>
                <w:sz w:val="18"/>
                <w:szCs w:val="18"/>
              </w:rPr>
            </w:pPr>
            <w:r w:rsidRPr="009F34BC">
              <w:rPr>
                <w:sz w:val="18"/>
                <w:szCs w:val="18"/>
              </w:rPr>
              <w:t>%</w:t>
            </w:r>
          </w:p>
        </w:tc>
        <w:tc>
          <w:tcPr>
            <w:tcW w:w="958" w:type="dxa"/>
            <w:shd w:val="clear" w:color="auto" w:fill="auto"/>
          </w:tcPr>
          <w:p w:rsidR="00441546" w:rsidRPr="009F34BC" w:rsidRDefault="00441546" w:rsidP="00441546">
            <w:pPr>
              <w:jc w:val="center"/>
              <w:rPr>
                <w:sz w:val="18"/>
                <w:szCs w:val="18"/>
              </w:rPr>
            </w:pPr>
            <w:r w:rsidRPr="009F34BC">
              <w:rPr>
                <w:sz w:val="18"/>
                <w:szCs w:val="18"/>
              </w:rPr>
              <w:t>100</w:t>
            </w:r>
          </w:p>
        </w:tc>
        <w:tc>
          <w:tcPr>
            <w:tcW w:w="959" w:type="dxa"/>
            <w:shd w:val="clear" w:color="auto" w:fill="auto"/>
          </w:tcPr>
          <w:p w:rsidR="00441546" w:rsidRPr="009F34BC" w:rsidRDefault="00441546" w:rsidP="00441546">
            <w:pPr>
              <w:jc w:val="center"/>
              <w:rPr>
                <w:sz w:val="18"/>
                <w:szCs w:val="18"/>
              </w:rPr>
            </w:pPr>
            <w:r w:rsidRPr="009F34BC">
              <w:rPr>
                <w:sz w:val="18"/>
                <w:szCs w:val="18"/>
              </w:rPr>
              <w:t>100</w:t>
            </w:r>
          </w:p>
        </w:tc>
        <w:tc>
          <w:tcPr>
            <w:tcW w:w="958" w:type="dxa"/>
            <w:shd w:val="clear" w:color="auto" w:fill="auto"/>
          </w:tcPr>
          <w:p w:rsidR="00441546" w:rsidRPr="009F34BC" w:rsidRDefault="00441546" w:rsidP="00441546">
            <w:pPr>
              <w:jc w:val="center"/>
              <w:rPr>
                <w:sz w:val="18"/>
                <w:szCs w:val="18"/>
              </w:rPr>
            </w:pPr>
            <w:r w:rsidRPr="009F34BC">
              <w:rPr>
                <w:sz w:val="18"/>
                <w:szCs w:val="18"/>
              </w:rPr>
              <w:t>100</w:t>
            </w:r>
          </w:p>
        </w:tc>
        <w:tc>
          <w:tcPr>
            <w:tcW w:w="958" w:type="dxa"/>
            <w:shd w:val="clear" w:color="auto" w:fill="auto"/>
          </w:tcPr>
          <w:p w:rsidR="00441546" w:rsidRPr="009F34BC" w:rsidRDefault="00441546" w:rsidP="00441546">
            <w:pPr>
              <w:jc w:val="center"/>
              <w:rPr>
                <w:sz w:val="18"/>
                <w:szCs w:val="18"/>
              </w:rPr>
            </w:pPr>
            <w:r w:rsidRPr="009F34BC">
              <w:rPr>
                <w:sz w:val="18"/>
                <w:szCs w:val="18"/>
              </w:rPr>
              <w:t>100</w:t>
            </w:r>
          </w:p>
        </w:tc>
        <w:tc>
          <w:tcPr>
            <w:tcW w:w="958" w:type="dxa"/>
            <w:shd w:val="clear" w:color="auto" w:fill="auto"/>
          </w:tcPr>
          <w:p w:rsidR="00441546" w:rsidRPr="009F34BC" w:rsidRDefault="00441546" w:rsidP="00441546">
            <w:pPr>
              <w:jc w:val="center"/>
              <w:rPr>
                <w:sz w:val="18"/>
                <w:szCs w:val="18"/>
              </w:rPr>
            </w:pPr>
            <w:r w:rsidRPr="009F34BC">
              <w:rPr>
                <w:sz w:val="18"/>
                <w:szCs w:val="18"/>
              </w:rPr>
              <w:t>100</w:t>
            </w:r>
          </w:p>
        </w:tc>
        <w:tc>
          <w:tcPr>
            <w:tcW w:w="884" w:type="dxa"/>
          </w:tcPr>
          <w:p w:rsidR="00441546" w:rsidRPr="009F34BC" w:rsidRDefault="00441546" w:rsidP="00441546">
            <w:pPr>
              <w:jc w:val="center"/>
              <w:rPr>
                <w:sz w:val="18"/>
                <w:szCs w:val="18"/>
              </w:rPr>
            </w:pPr>
            <w:r w:rsidRPr="009F34BC">
              <w:rPr>
                <w:sz w:val="18"/>
                <w:szCs w:val="18"/>
              </w:rPr>
              <w:t>100</w:t>
            </w:r>
          </w:p>
        </w:tc>
        <w:tc>
          <w:tcPr>
            <w:tcW w:w="881" w:type="dxa"/>
          </w:tcPr>
          <w:p w:rsidR="00441546" w:rsidRPr="009F34BC" w:rsidRDefault="00441546" w:rsidP="00441546">
            <w:pPr>
              <w:jc w:val="center"/>
              <w:rPr>
                <w:sz w:val="18"/>
                <w:szCs w:val="18"/>
              </w:rPr>
            </w:pPr>
            <w:r w:rsidRPr="009F34BC">
              <w:rPr>
                <w:sz w:val="18"/>
                <w:szCs w:val="18"/>
              </w:rPr>
              <w:t>100</w:t>
            </w:r>
          </w:p>
        </w:tc>
        <w:tc>
          <w:tcPr>
            <w:tcW w:w="881" w:type="dxa"/>
          </w:tcPr>
          <w:p w:rsidR="00441546" w:rsidRPr="009F34BC" w:rsidRDefault="00441546" w:rsidP="00441546">
            <w:pPr>
              <w:jc w:val="center"/>
              <w:rPr>
                <w:sz w:val="18"/>
                <w:szCs w:val="18"/>
              </w:rPr>
            </w:pPr>
            <w:r w:rsidRPr="009F34BC">
              <w:rPr>
                <w:sz w:val="18"/>
                <w:szCs w:val="18"/>
              </w:rPr>
              <w:t>100</w:t>
            </w:r>
          </w:p>
        </w:tc>
        <w:tc>
          <w:tcPr>
            <w:tcW w:w="881" w:type="dxa"/>
          </w:tcPr>
          <w:p w:rsidR="00441546" w:rsidRPr="009F34BC" w:rsidRDefault="00441546" w:rsidP="00441546">
            <w:pPr>
              <w:jc w:val="center"/>
              <w:rPr>
                <w:sz w:val="18"/>
                <w:szCs w:val="18"/>
              </w:rPr>
            </w:pPr>
            <w:r w:rsidRPr="009F34BC">
              <w:rPr>
                <w:sz w:val="18"/>
                <w:szCs w:val="18"/>
              </w:rPr>
              <w:t>100</w:t>
            </w:r>
          </w:p>
        </w:tc>
      </w:tr>
      <w:tr w:rsidR="00441546" w:rsidRPr="009F34BC" w:rsidTr="00441546">
        <w:trPr>
          <w:gridAfter w:val="7"/>
          <w:wAfter w:w="6188" w:type="dxa"/>
        </w:trPr>
        <w:tc>
          <w:tcPr>
            <w:tcW w:w="906" w:type="dxa"/>
            <w:shd w:val="clear" w:color="auto" w:fill="auto"/>
          </w:tcPr>
          <w:p w:rsidR="00441546" w:rsidRPr="009F34BC" w:rsidRDefault="00441546" w:rsidP="00441546">
            <w:pPr>
              <w:numPr>
                <w:ilvl w:val="0"/>
                <w:numId w:val="6"/>
              </w:numPr>
              <w:jc w:val="center"/>
              <w:rPr>
                <w:sz w:val="18"/>
                <w:szCs w:val="18"/>
              </w:rPr>
            </w:pPr>
          </w:p>
        </w:tc>
        <w:tc>
          <w:tcPr>
            <w:tcW w:w="5298" w:type="dxa"/>
            <w:shd w:val="clear" w:color="auto" w:fill="auto"/>
          </w:tcPr>
          <w:p w:rsidR="00441546" w:rsidRPr="009F34BC" w:rsidRDefault="00441546" w:rsidP="00441546">
            <w:pPr>
              <w:autoSpaceDE w:val="0"/>
              <w:autoSpaceDN w:val="0"/>
              <w:adjustRightInd w:val="0"/>
              <w:jc w:val="both"/>
              <w:rPr>
                <w:sz w:val="18"/>
                <w:szCs w:val="18"/>
                <w:lang w:eastAsia="ar-SA"/>
              </w:rPr>
            </w:pPr>
            <w:r w:rsidRPr="009F34BC">
              <w:rPr>
                <w:sz w:val="18"/>
                <w:szCs w:val="18"/>
              </w:rPr>
              <w:t>доля объема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муниципального образования.</w:t>
            </w:r>
          </w:p>
        </w:tc>
        <w:tc>
          <w:tcPr>
            <w:tcW w:w="1285" w:type="dxa"/>
            <w:shd w:val="clear" w:color="auto" w:fill="auto"/>
          </w:tcPr>
          <w:p w:rsidR="00441546" w:rsidRPr="009F34BC" w:rsidRDefault="00441546" w:rsidP="00441546">
            <w:pPr>
              <w:jc w:val="center"/>
              <w:rPr>
                <w:sz w:val="18"/>
                <w:szCs w:val="18"/>
              </w:rPr>
            </w:pPr>
            <w:r w:rsidRPr="009F34BC">
              <w:rPr>
                <w:sz w:val="18"/>
                <w:szCs w:val="18"/>
              </w:rPr>
              <w:t>%</w:t>
            </w:r>
          </w:p>
        </w:tc>
        <w:tc>
          <w:tcPr>
            <w:tcW w:w="958" w:type="dxa"/>
            <w:shd w:val="clear" w:color="auto" w:fill="auto"/>
          </w:tcPr>
          <w:p w:rsidR="00441546" w:rsidRPr="009F34BC" w:rsidRDefault="00441546" w:rsidP="00441546">
            <w:pPr>
              <w:jc w:val="center"/>
              <w:rPr>
                <w:sz w:val="18"/>
                <w:szCs w:val="18"/>
              </w:rPr>
            </w:pPr>
            <w:r w:rsidRPr="009F34BC">
              <w:rPr>
                <w:sz w:val="18"/>
                <w:szCs w:val="18"/>
              </w:rPr>
              <w:t>70,8</w:t>
            </w:r>
          </w:p>
        </w:tc>
        <w:tc>
          <w:tcPr>
            <w:tcW w:w="959" w:type="dxa"/>
            <w:shd w:val="clear" w:color="auto" w:fill="auto"/>
          </w:tcPr>
          <w:p w:rsidR="00441546" w:rsidRPr="009F34BC" w:rsidRDefault="00441546" w:rsidP="00441546">
            <w:pPr>
              <w:jc w:val="center"/>
              <w:rPr>
                <w:sz w:val="18"/>
                <w:szCs w:val="18"/>
              </w:rPr>
            </w:pPr>
            <w:r w:rsidRPr="009F34BC">
              <w:rPr>
                <w:sz w:val="18"/>
                <w:szCs w:val="18"/>
              </w:rPr>
              <w:t>72,6</w:t>
            </w:r>
          </w:p>
        </w:tc>
        <w:tc>
          <w:tcPr>
            <w:tcW w:w="958" w:type="dxa"/>
            <w:shd w:val="clear" w:color="auto" w:fill="auto"/>
          </w:tcPr>
          <w:p w:rsidR="00441546" w:rsidRPr="009F34BC" w:rsidRDefault="00441546" w:rsidP="00441546">
            <w:pPr>
              <w:jc w:val="center"/>
              <w:rPr>
                <w:sz w:val="18"/>
                <w:szCs w:val="18"/>
              </w:rPr>
            </w:pPr>
            <w:r w:rsidRPr="009F34BC">
              <w:rPr>
                <w:sz w:val="18"/>
                <w:szCs w:val="18"/>
              </w:rPr>
              <w:t>75</w:t>
            </w:r>
          </w:p>
        </w:tc>
        <w:tc>
          <w:tcPr>
            <w:tcW w:w="958" w:type="dxa"/>
            <w:shd w:val="clear" w:color="auto" w:fill="auto"/>
          </w:tcPr>
          <w:p w:rsidR="00441546" w:rsidRPr="009F34BC" w:rsidRDefault="00441546" w:rsidP="00441546">
            <w:pPr>
              <w:jc w:val="center"/>
              <w:rPr>
                <w:sz w:val="18"/>
                <w:szCs w:val="18"/>
              </w:rPr>
            </w:pPr>
            <w:r w:rsidRPr="009F34BC">
              <w:rPr>
                <w:sz w:val="18"/>
                <w:szCs w:val="18"/>
              </w:rPr>
              <w:t>77</w:t>
            </w:r>
          </w:p>
        </w:tc>
        <w:tc>
          <w:tcPr>
            <w:tcW w:w="958" w:type="dxa"/>
            <w:shd w:val="clear" w:color="auto" w:fill="auto"/>
          </w:tcPr>
          <w:p w:rsidR="00441546" w:rsidRPr="009F34BC" w:rsidRDefault="00441546" w:rsidP="00441546">
            <w:pPr>
              <w:jc w:val="center"/>
              <w:rPr>
                <w:sz w:val="18"/>
                <w:szCs w:val="18"/>
              </w:rPr>
            </w:pPr>
            <w:r w:rsidRPr="009F34BC">
              <w:rPr>
                <w:sz w:val="18"/>
                <w:szCs w:val="18"/>
              </w:rPr>
              <w:t>77</w:t>
            </w:r>
          </w:p>
        </w:tc>
        <w:tc>
          <w:tcPr>
            <w:tcW w:w="884" w:type="dxa"/>
          </w:tcPr>
          <w:p w:rsidR="00441546" w:rsidRPr="009F34BC" w:rsidRDefault="00441546" w:rsidP="00441546">
            <w:pPr>
              <w:jc w:val="center"/>
              <w:rPr>
                <w:sz w:val="18"/>
                <w:szCs w:val="18"/>
              </w:rPr>
            </w:pPr>
            <w:r w:rsidRPr="009F34BC">
              <w:rPr>
                <w:sz w:val="18"/>
                <w:szCs w:val="18"/>
              </w:rPr>
              <w:t>77</w:t>
            </w:r>
          </w:p>
        </w:tc>
        <w:tc>
          <w:tcPr>
            <w:tcW w:w="881" w:type="dxa"/>
          </w:tcPr>
          <w:p w:rsidR="00441546" w:rsidRPr="009F34BC" w:rsidRDefault="00441546" w:rsidP="00441546">
            <w:pPr>
              <w:jc w:val="center"/>
              <w:rPr>
                <w:sz w:val="18"/>
                <w:szCs w:val="18"/>
              </w:rPr>
            </w:pPr>
            <w:r w:rsidRPr="009F34BC">
              <w:rPr>
                <w:sz w:val="18"/>
                <w:szCs w:val="18"/>
              </w:rPr>
              <w:t>77</w:t>
            </w:r>
          </w:p>
        </w:tc>
        <w:tc>
          <w:tcPr>
            <w:tcW w:w="881" w:type="dxa"/>
          </w:tcPr>
          <w:p w:rsidR="00441546" w:rsidRPr="009F34BC" w:rsidRDefault="00441546" w:rsidP="00441546">
            <w:pPr>
              <w:jc w:val="center"/>
              <w:rPr>
                <w:sz w:val="18"/>
                <w:szCs w:val="18"/>
              </w:rPr>
            </w:pPr>
            <w:r w:rsidRPr="009F34BC">
              <w:rPr>
                <w:sz w:val="18"/>
                <w:szCs w:val="18"/>
              </w:rPr>
              <w:t>77</w:t>
            </w:r>
          </w:p>
        </w:tc>
        <w:tc>
          <w:tcPr>
            <w:tcW w:w="881" w:type="dxa"/>
          </w:tcPr>
          <w:p w:rsidR="00441546" w:rsidRPr="009F34BC" w:rsidRDefault="00441546" w:rsidP="00441546">
            <w:pPr>
              <w:jc w:val="center"/>
              <w:rPr>
                <w:sz w:val="18"/>
                <w:szCs w:val="18"/>
              </w:rPr>
            </w:pPr>
            <w:r w:rsidRPr="009F34BC">
              <w:rPr>
                <w:sz w:val="18"/>
                <w:szCs w:val="18"/>
              </w:rPr>
              <w:t>77</w:t>
            </w:r>
          </w:p>
        </w:tc>
      </w:tr>
      <w:tr w:rsidR="00441546" w:rsidRPr="009F34BC" w:rsidTr="00441546">
        <w:tc>
          <w:tcPr>
            <w:tcW w:w="12280" w:type="dxa"/>
            <w:gridSpan w:val="8"/>
            <w:shd w:val="clear" w:color="auto" w:fill="auto"/>
          </w:tcPr>
          <w:p w:rsidR="00441546" w:rsidRPr="009F34BC" w:rsidRDefault="00441546" w:rsidP="00441546">
            <w:pPr>
              <w:jc w:val="center"/>
              <w:rPr>
                <w:sz w:val="18"/>
                <w:szCs w:val="18"/>
              </w:rPr>
            </w:pPr>
            <w:r w:rsidRPr="009F34BC">
              <w:rPr>
                <w:sz w:val="18"/>
                <w:szCs w:val="18"/>
              </w:rPr>
              <w:t>Целевые показатели в области энергосбережения и повышения энергетической эффективности в муниципальном секторе:</w:t>
            </w:r>
          </w:p>
        </w:tc>
        <w:tc>
          <w:tcPr>
            <w:tcW w:w="884" w:type="dxa"/>
          </w:tcPr>
          <w:p w:rsidR="00441546" w:rsidRPr="009F34BC" w:rsidRDefault="00441546" w:rsidP="00441546">
            <w:pPr>
              <w:jc w:val="center"/>
              <w:rPr>
                <w:sz w:val="18"/>
                <w:szCs w:val="18"/>
              </w:rPr>
            </w:pPr>
          </w:p>
        </w:tc>
        <w:tc>
          <w:tcPr>
            <w:tcW w:w="881" w:type="dxa"/>
          </w:tcPr>
          <w:p w:rsidR="00441546" w:rsidRPr="009F34BC" w:rsidRDefault="00441546" w:rsidP="00441546">
            <w:pPr>
              <w:jc w:val="center"/>
              <w:rPr>
                <w:sz w:val="18"/>
                <w:szCs w:val="18"/>
              </w:rPr>
            </w:pPr>
          </w:p>
        </w:tc>
        <w:tc>
          <w:tcPr>
            <w:tcW w:w="881" w:type="dxa"/>
          </w:tcPr>
          <w:p w:rsidR="00441546" w:rsidRPr="009F34BC" w:rsidRDefault="00441546" w:rsidP="00441546">
            <w:pPr>
              <w:rPr>
                <w:sz w:val="18"/>
                <w:szCs w:val="18"/>
                <w:lang w:eastAsia="ar-SA"/>
              </w:rPr>
            </w:pPr>
          </w:p>
        </w:tc>
        <w:tc>
          <w:tcPr>
            <w:tcW w:w="881" w:type="dxa"/>
          </w:tcPr>
          <w:p w:rsidR="00441546" w:rsidRPr="009F34BC" w:rsidRDefault="00441546" w:rsidP="00441546">
            <w:pPr>
              <w:rPr>
                <w:sz w:val="18"/>
                <w:szCs w:val="18"/>
                <w:lang w:eastAsia="ar-SA"/>
              </w:rPr>
            </w:pPr>
          </w:p>
        </w:tc>
        <w:tc>
          <w:tcPr>
            <w:tcW w:w="884" w:type="dxa"/>
          </w:tcPr>
          <w:p w:rsidR="00441546" w:rsidRPr="009F34BC" w:rsidRDefault="00441546" w:rsidP="00441546">
            <w:pPr>
              <w:rPr>
                <w:sz w:val="18"/>
                <w:szCs w:val="18"/>
                <w:lang w:eastAsia="ar-SA"/>
              </w:rPr>
            </w:pPr>
          </w:p>
        </w:tc>
        <w:tc>
          <w:tcPr>
            <w:tcW w:w="884" w:type="dxa"/>
          </w:tcPr>
          <w:p w:rsidR="00441546" w:rsidRPr="009F34BC" w:rsidRDefault="00441546" w:rsidP="00441546">
            <w:pPr>
              <w:rPr>
                <w:sz w:val="18"/>
                <w:szCs w:val="18"/>
                <w:lang w:eastAsia="ar-SA"/>
              </w:rPr>
            </w:pPr>
          </w:p>
        </w:tc>
        <w:tc>
          <w:tcPr>
            <w:tcW w:w="884" w:type="dxa"/>
          </w:tcPr>
          <w:p w:rsidR="00441546" w:rsidRPr="009F34BC" w:rsidRDefault="00441546" w:rsidP="00441546">
            <w:pPr>
              <w:rPr>
                <w:sz w:val="18"/>
                <w:szCs w:val="18"/>
                <w:lang w:eastAsia="ar-SA"/>
              </w:rPr>
            </w:pPr>
          </w:p>
        </w:tc>
        <w:tc>
          <w:tcPr>
            <w:tcW w:w="884" w:type="dxa"/>
          </w:tcPr>
          <w:p w:rsidR="00441546" w:rsidRPr="009F34BC" w:rsidRDefault="00441546" w:rsidP="00441546">
            <w:pPr>
              <w:rPr>
                <w:sz w:val="18"/>
                <w:szCs w:val="18"/>
                <w:lang w:eastAsia="ar-SA"/>
              </w:rPr>
            </w:pPr>
          </w:p>
        </w:tc>
        <w:tc>
          <w:tcPr>
            <w:tcW w:w="884" w:type="dxa"/>
          </w:tcPr>
          <w:p w:rsidR="00441546" w:rsidRPr="009F34BC" w:rsidRDefault="00441546" w:rsidP="00441546">
            <w:pPr>
              <w:rPr>
                <w:sz w:val="18"/>
                <w:szCs w:val="18"/>
                <w:lang w:eastAsia="ar-SA"/>
              </w:rPr>
            </w:pPr>
          </w:p>
        </w:tc>
        <w:tc>
          <w:tcPr>
            <w:tcW w:w="884" w:type="dxa"/>
          </w:tcPr>
          <w:p w:rsidR="00441546" w:rsidRPr="009F34BC" w:rsidRDefault="00441546" w:rsidP="00441546">
            <w:pPr>
              <w:jc w:val="center"/>
              <w:rPr>
                <w:sz w:val="18"/>
                <w:szCs w:val="18"/>
              </w:rPr>
            </w:pPr>
          </w:p>
        </w:tc>
        <w:tc>
          <w:tcPr>
            <w:tcW w:w="884" w:type="dxa"/>
          </w:tcPr>
          <w:p w:rsidR="00441546" w:rsidRPr="009F34BC" w:rsidRDefault="00441546" w:rsidP="00441546">
            <w:pPr>
              <w:jc w:val="center"/>
              <w:rPr>
                <w:sz w:val="18"/>
                <w:szCs w:val="18"/>
              </w:rPr>
            </w:pPr>
          </w:p>
        </w:tc>
      </w:tr>
      <w:tr w:rsidR="00441546" w:rsidRPr="009F34BC" w:rsidTr="00441546">
        <w:trPr>
          <w:gridAfter w:val="7"/>
          <w:wAfter w:w="6188" w:type="dxa"/>
        </w:trPr>
        <w:tc>
          <w:tcPr>
            <w:tcW w:w="906" w:type="dxa"/>
            <w:shd w:val="clear" w:color="auto" w:fill="auto"/>
          </w:tcPr>
          <w:p w:rsidR="00441546" w:rsidRPr="009F34BC" w:rsidRDefault="00441546" w:rsidP="00441546">
            <w:pPr>
              <w:numPr>
                <w:ilvl w:val="0"/>
                <w:numId w:val="6"/>
              </w:numPr>
              <w:jc w:val="center"/>
              <w:rPr>
                <w:sz w:val="18"/>
                <w:szCs w:val="18"/>
              </w:rPr>
            </w:pPr>
          </w:p>
        </w:tc>
        <w:tc>
          <w:tcPr>
            <w:tcW w:w="5298" w:type="dxa"/>
            <w:shd w:val="clear" w:color="auto" w:fill="auto"/>
          </w:tcPr>
          <w:p w:rsidR="00441546" w:rsidRPr="009F34BC" w:rsidRDefault="00441546" w:rsidP="00441546">
            <w:pPr>
              <w:autoSpaceDE w:val="0"/>
              <w:autoSpaceDN w:val="0"/>
              <w:adjustRightInd w:val="0"/>
              <w:jc w:val="both"/>
              <w:rPr>
                <w:sz w:val="18"/>
                <w:szCs w:val="18"/>
                <w:lang w:eastAsia="ar-SA"/>
              </w:rPr>
            </w:pPr>
            <w:r w:rsidRPr="009F34BC">
              <w:rPr>
                <w:sz w:val="18"/>
                <w:szCs w:val="18"/>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tc>
        <w:tc>
          <w:tcPr>
            <w:tcW w:w="1285" w:type="dxa"/>
            <w:shd w:val="clear" w:color="auto" w:fill="auto"/>
          </w:tcPr>
          <w:p w:rsidR="00441546" w:rsidRPr="009F34BC" w:rsidRDefault="00441546" w:rsidP="00441546">
            <w:pPr>
              <w:jc w:val="center"/>
              <w:rPr>
                <w:sz w:val="18"/>
                <w:szCs w:val="18"/>
              </w:rPr>
            </w:pPr>
            <w:r w:rsidRPr="009F34BC">
              <w:rPr>
                <w:sz w:val="18"/>
                <w:szCs w:val="18"/>
              </w:rPr>
              <w:t>кВтч/м</w:t>
            </w:r>
            <w:proofErr w:type="gramStart"/>
            <w:r w:rsidRPr="009F34BC">
              <w:rPr>
                <w:sz w:val="18"/>
                <w:szCs w:val="18"/>
                <w:vertAlign w:val="superscript"/>
              </w:rPr>
              <w:t>2</w:t>
            </w:r>
            <w:proofErr w:type="gramEnd"/>
          </w:p>
        </w:tc>
        <w:tc>
          <w:tcPr>
            <w:tcW w:w="958" w:type="dxa"/>
            <w:shd w:val="clear" w:color="auto" w:fill="auto"/>
          </w:tcPr>
          <w:p w:rsidR="00441546" w:rsidRPr="009F34BC" w:rsidRDefault="00441546" w:rsidP="00441546">
            <w:pPr>
              <w:jc w:val="center"/>
              <w:rPr>
                <w:sz w:val="18"/>
                <w:szCs w:val="18"/>
              </w:rPr>
            </w:pPr>
            <w:r w:rsidRPr="009F34BC">
              <w:rPr>
                <w:sz w:val="18"/>
                <w:szCs w:val="18"/>
              </w:rPr>
              <w:t>35,3</w:t>
            </w:r>
          </w:p>
        </w:tc>
        <w:tc>
          <w:tcPr>
            <w:tcW w:w="959" w:type="dxa"/>
            <w:shd w:val="clear" w:color="auto" w:fill="auto"/>
          </w:tcPr>
          <w:p w:rsidR="00441546" w:rsidRPr="009F34BC" w:rsidRDefault="00441546" w:rsidP="00441546">
            <w:pPr>
              <w:jc w:val="center"/>
              <w:rPr>
                <w:sz w:val="18"/>
                <w:szCs w:val="18"/>
              </w:rPr>
            </w:pPr>
            <w:r w:rsidRPr="009F34BC">
              <w:rPr>
                <w:sz w:val="18"/>
                <w:szCs w:val="18"/>
              </w:rPr>
              <w:t>35,1</w:t>
            </w:r>
          </w:p>
        </w:tc>
        <w:tc>
          <w:tcPr>
            <w:tcW w:w="958" w:type="dxa"/>
            <w:shd w:val="clear" w:color="auto" w:fill="auto"/>
          </w:tcPr>
          <w:p w:rsidR="00441546" w:rsidRPr="009F34BC" w:rsidRDefault="00441546" w:rsidP="00441546">
            <w:pPr>
              <w:jc w:val="center"/>
              <w:rPr>
                <w:sz w:val="18"/>
                <w:szCs w:val="18"/>
              </w:rPr>
            </w:pPr>
            <w:r w:rsidRPr="009F34BC">
              <w:rPr>
                <w:sz w:val="18"/>
                <w:szCs w:val="18"/>
              </w:rPr>
              <w:t>34,8</w:t>
            </w:r>
          </w:p>
        </w:tc>
        <w:tc>
          <w:tcPr>
            <w:tcW w:w="958" w:type="dxa"/>
            <w:shd w:val="clear" w:color="auto" w:fill="auto"/>
          </w:tcPr>
          <w:p w:rsidR="00441546" w:rsidRPr="009F34BC" w:rsidRDefault="00441546" w:rsidP="00441546">
            <w:pPr>
              <w:jc w:val="center"/>
              <w:rPr>
                <w:sz w:val="18"/>
                <w:szCs w:val="18"/>
              </w:rPr>
            </w:pPr>
            <w:r w:rsidRPr="009F34BC">
              <w:rPr>
                <w:sz w:val="18"/>
                <w:szCs w:val="18"/>
              </w:rPr>
              <w:t>34,2</w:t>
            </w:r>
          </w:p>
        </w:tc>
        <w:tc>
          <w:tcPr>
            <w:tcW w:w="958" w:type="dxa"/>
            <w:shd w:val="clear" w:color="auto" w:fill="auto"/>
          </w:tcPr>
          <w:p w:rsidR="00441546" w:rsidRPr="009F34BC" w:rsidRDefault="00441546" w:rsidP="00441546">
            <w:pPr>
              <w:jc w:val="center"/>
              <w:rPr>
                <w:sz w:val="18"/>
                <w:szCs w:val="18"/>
              </w:rPr>
            </w:pPr>
            <w:r w:rsidRPr="009F34BC">
              <w:rPr>
                <w:sz w:val="18"/>
                <w:szCs w:val="18"/>
              </w:rPr>
              <w:t>34,2</w:t>
            </w:r>
          </w:p>
        </w:tc>
        <w:tc>
          <w:tcPr>
            <w:tcW w:w="884" w:type="dxa"/>
          </w:tcPr>
          <w:p w:rsidR="00441546" w:rsidRPr="009F34BC" w:rsidRDefault="00441546" w:rsidP="00441546">
            <w:pPr>
              <w:jc w:val="center"/>
              <w:rPr>
                <w:sz w:val="18"/>
                <w:szCs w:val="18"/>
              </w:rPr>
            </w:pPr>
            <w:r w:rsidRPr="009F34BC">
              <w:rPr>
                <w:sz w:val="18"/>
                <w:szCs w:val="18"/>
              </w:rPr>
              <w:t>34,2</w:t>
            </w:r>
          </w:p>
        </w:tc>
        <w:tc>
          <w:tcPr>
            <w:tcW w:w="881" w:type="dxa"/>
          </w:tcPr>
          <w:p w:rsidR="00441546" w:rsidRPr="009F34BC" w:rsidRDefault="00441546" w:rsidP="00441546">
            <w:pPr>
              <w:jc w:val="center"/>
              <w:rPr>
                <w:sz w:val="18"/>
                <w:szCs w:val="18"/>
              </w:rPr>
            </w:pPr>
            <w:r w:rsidRPr="009F34BC">
              <w:rPr>
                <w:sz w:val="18"/>
                <w:szCs w:val="18"/>
              </w:rPr>
              <w:t>34,2</w:t>
            </w:r>
          </w:p>
        </w:tc>
        <w:tc>
          <w:tcPr>
            <w:tcW w:w="881" w:type="dxa"/>
          </w:tcPr>
          <w:p w:rsidR="00441546" w:rsidRPr="009F34BC" w:rsidRDefault="00441546" w:rsidP="00441546">
            <w:pPr>
              <w:jc w:val="center"/>
              <w:rPr>
                <w:sz w:val="18"/>
                <w:szCs w:val="18"/>
              </w:rPr>
            </w:pPr>
            <w:r w:rsidRPr="009F34BC">
              <w:rPr>
                <w:sz w:val="18"/>
                <w:szCs w:val="18"/>
              </w:rPr>
              <w:t>34,2</w:t>
            </w:r>
          </w:p>
        </w:tc>
        <w:tc>
          <w:tcPr>
            <w:tcW w:w="881" w:type="dxa"/>
          </w:tcPr>
          <w:p w:rsidR="00441546" w:rsidRPr="009F34BC" w:rsidRDefault="00441546" w:rsidP="00441546">
            <w:pPr>
              <w:jc w:val="center"/>
              <w:rPr>
                <w:sz w:val="18"/>
                <w:szCs w:val="18"/>
              </w:rPr>
            </w:pPr>
            <w:r w:rsidRPr="009F34BC">
              <w:rPr>
                <w:sz w:val="18"/>
                <w:szCs w:val="18"/>
              </w:rPr>
              <w:t>34,2</w:t>
            </w:r>
          </w:p>
        </w:tc>
      </w:tr>
      <w:tr w:rsidR="00441546" w:rsidRPr="009F34BC" w:rsidTr="00441546">
        <w:trPr>
          <w:gridAfter w:val="7"/>
          <w:wAfter w:w="6188" w:type="dxa"/>
        </w:trPr>
        <w:tc>
          <w:tcPr>
            <w:tcW w:w="906" w:type="dxa"/>
            <w:shd w:val="clear" w:color="auto" w:fill="auto"/>
          </w:tcPr>
          <w:p w:rsidR="00441546" w:rsidRPr="009F34BC" w:rsidRDefault="00441546" w:rsidP="00441546">
            <w:pPr>
              <w:numPr>
                <w:ilvl w:val="0"/>
                <w:numId w:val="6"/>
              </w:numPr>
              <w:jc w:val="center"/>
              <w:rPr>
                <w:sz w:val="18"/>
                <w:szCs w:val="18"/>
              </w:rPr>
            </w:pPr>
          </w:p>
        </w:tc>
        <w:tc>
          <w:tcPr>
            <w:tcW w:w="5298" w:type="dxa"/>
            <w:shd w:val="clear" w:color="auto" w:fill="auto"/>
          </w:tcPr>
          <w:p w:rsidR="00441546" w:rsidRPr="009F34BC" w:rsidRDefault="00441546" w:rsidP="00441546">
            <w:pPr>
              <w:autoSpaceDE w:val="0"/>
              <w:autoSpaceDN w:val="0"/>
              <w:adjustRightInd w:val="0"/>
              <w:jc w:val="both"/>
              <w:rPr>
                <w:sz w:val="18"/>
                <w:szCs w:val="18"/>
                <w:lang w:eastAsia="ar-SA"/>
              </w:rPr>
            </w:pPr>
            <w:r w:rsidRPr="009F34BC">
              <w:rPr>
                <w:sz w:val="18"/>
                <w:szCs w:val="18"/>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tc>
        <w:tc>
          <w:tcPr>
            <w:tcW w:w="1285" w:type="dxa"/>
            <w:shd w:val="clear" w:color="auto" w:fill="auto"/>
          </w:tcPr>
          <w:p w:rsidR="00441546" w:rsidRPr="009F34BC" w:rsidRDefault="00441546" w:rsidP="00441546">
            <w:pPr>
              <w:jc w:val="center"/>
              <w:rPr>
                <w:sz w:val="18"/>
                <w:szCs w:val="18"/>
              </w:rPr>
            </w:pPr>
            <w:r w:rsidRPr="009F34BC">
              <w:rPr>
                <w:sz w:val="18"/>
                <w:szCs w:val="18"/>
              </w:rPr>
              <w:t>Гкал/ м</w:t>
            </w:r>
            <w:proofErr w:type="gramStart"/>
            <w:r w:rsidRPr="009F34BC">
              <w:rPr>
                <w:sz w:val="18"/>
                <w:szCs w:val="18"/>
                <w:vertAlign w:val="superscript"/>
              </w:rPr>
              <w:t>2</w:t>
            </w:r>
            <w:proofErr w:type="gramEnd"/>
          </w:p>
        </w:tc>
        <w:tc>
          <w:tcPr>
            <w:tcW w:w="958" w:type="dxa"/>
            <w:shd w:val="clear" w:color="auto" w:fill="auto"/>
          </w:tcPr>
          <w:p w:rsidR="00441546" w:rsidRPr="009F34BC" w:rsidRDefault="00441546" w:rsidP="00441546">
            <w:pPr>
              <w:jc w:val="center"/>
              <w:rPr>
                <w:sz w:val="18"/>
                <w:szCs w:val="18"/>
              </w:rPr>
            </w:pPr>
            <w:r w:rsidRPr="009F34BC">
              <w:rPr>
                <w:sz w:val="18"/>
                <w:szCs w:val="18"/>
              </w:rPr>
              <w:t>0,16</w:t>
            </w:r>
          </w:p>
        </w:tc>
        <w:tc>
          <w:tcPr>
            <w:tcW w:w="959" w:type="dxa"/>
            <w:shd w:val="clear" w:color="auto" w:fill="auto"/>
          </w:tcPr>
          <w:p w:rsidR="00441546" w:rsidRPr="009F34BC" w:rsidRDefault="00441546" w:rsidP="00441546">
            <w:pPr>
              <w:jc w:val="center"/>
              <w:rPr>
                <w:sz w:val="18"/>
                <w:szCs w:val="18"/>
              </w:rPr>
            </w:pPr>
            <w:r w:rsidRPr="009F34BC">
              <w:rPr>
                <w:sz w:val="18"/>
                <w:szCs w:val="18"/>
              </w:rPr>
              <w:t>0,15</w:t>
            </w:r>
          </w:p>
        </w:tc>
        <w:tc>
          <w:tcPr>
            <w:tcW w:w="958" w:type="dxa"/>
            <w:shd w:val="clear" w:color="auto" w:fill="auto"/>
          </w:tcPr>
          <w:p w:rsidR="00441546" w:rsidRPr="009F34BC" w:rsidRDefault="00441546" w:rsidP="00441546">
            <w:pPr>
              <w:jc w:val="center"/>
              <w:rPr>
                <w:sz w:val="18"/>
                <w:szCs w:val="18"/>
              </w:rPr>
            </w:pPr>
            <w:r w:rsidRPr="009F34BC">
              <w:rPr>
                <w:sz w:val="18"/>
                <w:szCs w:val="18"/>
              </w:rPr>
              <w:t>0,14</w:t>
            </w:r>
          </w:p>
        </w:tc>
        <w:tc>
          <w:tcPr>
            <w:tcW w:w="958" w:type="dxa"/>
            <w:shd w:val="clear" w:color="auto" w:fill="auto"/>
          </w:tcPr>
          <w:p w:rsidR="00441546" w:rsidRPr="009F34BC" w:rsidRDefault="00441546" w:rsidP="00441546">
            <w:pPr>
              <w:jc w:val="center"/>
              <w:rPr>
                <w:sz w:val="18"/>
                <w:szCs w:val="18"/>
              </w:rPr>
            </w:pPr>
            <w:r w:rsidRPr="009F34BC">
              <w:rPr>
                <w:sz w:val="18"/>
                <w:szCs w:val="18"/>
              </w:rPr>
              <w:t>0,14</w:t>
            </w:r>
          </w:p>
        </w:tc>
        <w:tc>
          <w:tcPr>
            <w:tcW w:w="958" w:type="dxa"/>
            <w:shd w:val="clear" w:color="auto" w:fill="auto"/>
          </w:tcPr>
          <w:p w:rsidR="00441546" w:rsidRPr="009F34BC" w:rsidRDefault="00441546" w:rsidP="00441546">
            <w:pPr>
              <w:jc w:val="center"/>
              <w:rPr>
                <w:sz w:val="18"/>
                <w:szCs w:val="18"/>
              </w:rPr>
            </w:pPr>
            <w:r w:rsidRPr="009F34BC">
              <w:rPr>
                <w:sz w:val="18"/>
                <w:szCs w:val="18"/>
              </w:rPr>
              <w:t>0,14</w:t>
            </w:r>
          </w:p>
        </w:tc>
        <w:tc>
          <w:tcPr>
            <w:tcW w:w="884" w:type="dxa"/>
          </w:tcPr>
          <w:p w:rsidR="00441546" w:rsidRPr="009F34BC" w:rsidRDefault="00441546" w:rsidP="00441546">
            <w:pPr>
              <w:jc w:val="center"/>
              <w:rPr>
                <w:sz w:val="18"/>
                <w:szCs w:val="18"/>
              </w:rPr>
            </w:pPr>
            <w:r w:rsidRPr="009F34BC">
              <w:rPr>
                <w:sz w:val="18"/>
                <w:szCs w:val="18"/>
              </w:rPr>
              <w:t>0,14</w:t>
            </w:r>
          </w:p>
        </w:tc>
        <w:tc>
          <w:tcPr>
            <w:tcW w:w="881" w:type="dxa"/>
          </w:tcPr>
          <w:p w:rsidR="00441546" w:rsidRPr="009F34BC" w:rsidRDefault="00441546" w:rsidP="00441546">
            <w:pPr>
              <w:jc w:val="center"/>
              <w:rPr>
                <w:sz w:val="18"/>
                <w:szCs w:val="18"/>
              </w:rPr>
            </w:pPr>
            <w:r w:rsidRPr="009F34BC">
              <w:rPr>
                <w:sz w:val="18"/>
                <w:szCs w:val="18"/>
              </w:rPr>
              <w:t>0,14</w:t>
            </w:r>
          </w:p>
        </w:tc>
        <w:tc>
          <w:tcPr>
            <w:tcW w:w="881" w:type="dxa"/>
          </w:tcPr>
          <w:p w:rsidR="00441546" w:rsidRPr="009F34BC" w:rsidRDefault="00441546" w:rsidP="00441546">
            <w:pPr>
              <w:jc w:val="center"/>
              <w:rPr>
                <w:sz w:val="18"/>
                <w:szCs w:val="18"/>
              </w:rPr>
            </w:pPr>
            <w:r w:rsidRPr="009F34BC">
              <w:rPr>
                <w:sz w:val="18"/>
                <w:szCs w:val="18"/>
              </w:rPr>
              <w:t>0,14</w:t>
            </w:r>
          </w:p>
        </w:tc>
        <w:tc>
          <w:tcPr>
            <w:tcW w:w="881" w:type="dxa"/>
          </w:tcPr>
          <w:p w:rsidR="00441546" w:rsidRPr="009F34BC" w:rsidRDefault="00441546" w:rsidP="00441546">
            <w:pPr>
              <w:jc w:val="center"/>
              <w:rPr>
                <w:sz w:val="18"/>
                <w:szCs w:val="18"/>
              </w:rPr>
            </w:pPr>
            <w:r w:rsidRPr="009F34BC">
              <w:rPr>
                <w:sz w:val="18"/>
                <w:szCs w:val="18"/>
              </w:rPr>
              <w:t>0,14</w:t>
            </w:r>
          </w:p>
        </w:tc>
      </w:tr>
      <w:tr w:rsidR="00441546" w:rsidRPr="009F34BC" w:rsidTr="00441546">
        <w:trPr>
          <w:gridAfter w:val="7"/>
          <w:wAfter w:w="6188" w:type="dxa"/>
        </w:trPr>
        <w:tc>
          <w:tcPr>
            <w:tcW w:w="906" w:type="dxa"/>
            <w:shd w:val="clear" w:color="auto" w:fill="auto"/>
          </w:tcPr>
          <w:p w:rsidR="00441546" w:rsidRPr="009F34BC" w:rsidRDefault="00441546" w:rsidP="00441546">
            <w:pPr>
              <w:numPr>
                <w:ilvl w:val="0"/>
                <w:numId w:val="6"/>
              </w:numPr>
              <w:jc w:val="center"/>
              <w:rPr>
                <w:sz w:val="18"/>
                <w:szCs w:val="18"/>
              </w:rPr>
            </w:pPr>
          </w:p>
        </w:tc>
        <w:tc>
          <w:tcPr>
            <w:tcW w:w="5298" w:type="dxa"/>
            <w:shd w:val="clear" w:color="auto" w:fill="auto"/>
          </w:tcPr>
          <w:p w:rsidR="00441546" w:rsidRPr="009F34BC" w:rsidRDefault="00441546" w:rsidP="00441546">
            <w:pPr>
              <w:autoSpaceDE w:val="0"/>
              <w:autoSpaceDN w:val="0"/>
              <w:adjustRightInd w:val="0"/>
              <w:jc w:val="both"/>
              <w:rPr>
                <w:sz w:val="18"/>
                <w:szCs w:val="18"/>
                <w:lang w:eastAsia="ar-SA"/>
              </w:rPr>
            </w:pPr>
            <w:r w:rsidRPr="009F34BC">
              <w:rPr>
                <w:sz w:val="18"/>
                <w:szCs w:val="18"/>
              </w:rPr>
              <w:t>удельный расход холодной воды на снабжение органов местного самоуправления и муниципальных учреждений (в расчете на 1 человека);</w:t>
            </w:r>
          </w:p>
        </w:tc>
        <w:tc>
          <w:tcPr>
            <w:tcW w:w="1285" w:type="dxa"/>
            <w:shd w:val="clear" w:color="auto" w:fill="auto"/>
          </w:tcPr>
          <w:p w:rsidR="00441546" w:rsidRPr="009F34BC" w:rsidRDefault="00441546" w:rsidP="00441546">
            <w:pPr>
              <w:jc w:val="center"/>
              <w:rPr>
                <w:sz w:val="18"/>
                <w:szCs w:val="18"/>
              </w:rPr>
            </w:pPr>
            <w:r w:rsidRPr="009F34BC">
              <w:rPr>
                <w:sz w:val="18"/>
                <w:szCs w:val="18"/>
              </w:rPr>
              <w:t>м</w:t>
            </w:r>
            <w:r w:rsidRPr="009F34BC">
              <w:rPr>
                <w:sz w:val="18"/>
                <w:szCs w:val="18"/>
                <w:vertAlign w:val="superscript"/>
              </w:rPr>
              <w:t>3</w:t>
            </w:r>
            <w:r w:rsidRPr="009F34BC">
              <w:rPr>
                <w:sz w:val="18"/>
                <w:szCs w:val="18"/>
              </w:rPr>
              <w:t>/чел</w:t>
            </w:r>
          </w:p>
        </w:tc>
        <w:tc>
          <w:tcPr>
            <w:tcW w:w="958" w:type="dxa"/>
            <w:shd w:val="clear" w:color="auto" w:fill="auto"/>
          </w:tcPr>
          <w:p w:rsidR="00441546" w:rsidRPr="009F34BC" w:rsidRDefault="00441546" w:rsidP="00441546">
            <w:pPr>
              <w:jc w:val="center"/>
              <w:rPr>
                <w:sz w:val="18"/>
                <w:szCs w:val="18"/>
              </w:rPr>
            </w:pPr>
            <w:r w:rsidRPr="009F34BC">
              <w:rPr>
                <w:sz w:val="18"/>
                <w:szCs w:val="18"/>
              </w:rPr>
              <w:t>1,45</w:t>
            </w:r>
          </w:p>
        </w:tc>
        <w:tc>
          <w:tcPr>
            <w:tcW w:w="959" w:type="dxa"/>
            <w:shd w:val="clear" w:color="auto" w:fill="auto"/>
          </w:tcPr>
          <w:p w:rsidR="00441546" w:rsidRPr="009F34BC" w:rsidRDefault="00441546" w:rsidP="00441546">
            <w:pPr>
              <w:jc w:val="center"/>
              <w:rPr>
                <w:sz w:val="18"/>
                <w:szCs w:val="18"/>
              </w:rPr>
            </w:pPr>
            <w:r w:rsidRPr="009F34BC">
              <w:rPr>
                <w:sz w:val="18"/>
                <w:szCs w:val="18"/>
              </w:rPr>
              <w:t>1,4</w:t>
            </w:r>
          </w:p>
        </w:tc>
        <w:tc>
          <w:tcPr>
            <w:tcW w:w="958" w:type="dxa"/>
            <w:shd w:val="clear" w:color="auto" w:fill="auto"/>
          </w:tcPr>
          <w:p w:rsidR="00441546" w:rsidRPr="009F34BC" w:rsidRDefault="00441546" w:rsidP="00441546">
            <w:pPr>
              <w:jc w:val="center"/>
              <w:rPr>
                <w:sz w:val="18"/>
                <w:szCs w:val="18"/>
              </w:rPr>
            </w:pPr>
            <w:r w:rsidRPr="009F34BC">
              <w:rPr>
                <w:sz w:val="18"/>
                <w:szCs w:val="18"/>
              </w:rPr>
              <w:t>1,37</w:t>
            </w:r>
          </w:p>
        </w:tc>
        <w:tc>
          <w:tcPr>
            <w:tcW w:w="958" w:type="dxa"/>
            <w:shd w:val="clear" w:color="auto" w:fill="auto"/>
          </w:tcPr>
          <w:p w:rsidR="00441546" w:rsidRPr="009F34BC" w:rsidRDefault="00441546" w:rsidP="00441546">
            <w:pPr>
              <w:jc w:val="center"/>
              <w:rPr>
                <w:sz w:val="18"/>
                <w:szCs w:val="18"/>
              </w:rPr>
            </w:pPr>
            <w:r w:rsidRPr="009F34BC">
              <w:rPr>
                <w:sz w:val="18"/>
                <w:szCs w:val="18"/>
              </w:rPr>
              <w:t>1,35</w:t>
            </w:r>
          </w:p>
        </w:tc>
        <w:tc>
          <w:tcPr>
            <w:tcW w:w="958" w:type="dxa"/>
            <w:shd w:val="clear" w:color="auto" w:fill="auto"/>
          </w:tcPr>
          <w:p w:rsidR="00441546" w:rsidRPr="009F34BC" w:rsidRDefault="00441546" w:rsidP="00441546">
            <w:pPr>
              <w:jc w:val="center"/>
              <w:rPr>
                <w:sz w:val="18"/>
                <w:szCs w:val="18"/>
              </w:rPr>
            </w:pPr>
            <w:r w:rsidRPr="009F34BC">
              <w:rPr>
                <w:sz w:val="18"/>
                <w:szCs w:val="18"/>
              </w:rPr>
              <w:t>1,35</w:t>
            </w:r>
          </w:p>
        </w:tc>
        <w:tc>
          <w:tcPr>
            <w:tcW w:w="884" w:type="dxa"/>
          </w:tcPr>
          <w:p w:rsidR="00441546" w:rsidRPr="009F34BC" w:rsidRDefault="00441546" w:rsidP="00441546">
            <w:pPr>
              <w:jc w:val="center"/>
              <w:rPr>
                <w:sz w:val="18"/>
                <w:szCs w:val="18"/>
              </w:rPr>
            </w:pPr>
            <w:r w:rsidRPr="009F34BC">
              <w:rPr>
                <w:sz w:val="18"/>
                <w:szCs w:val="18"/>
              </w:rPr>
              <w:t>1,35</w:t>
            </w:r>
          </w:p>
        </w:tc>
        <w:tc>
          <w:tcPr>
            <w:tcW w:w="881" w:type="dxa"/>
          </w:tcPr>
          <w:p w:rsidR="00441546" w:rsidRPr="009F34BC" w:rsidRDefault="00441546" w:rsidP="00441546">
            <w:pPr>
              <w:jc w:val="center"/>
              <w:rPr>
                <w:sz w:val="18"/>
                <w:szCs w:val="18"/>
              </w:rPr>
            </w:pPr>
            <w:r w:rsidRPr="009F34BC">
              <w:rPr>
                <w:sz w:val="18"/>
                <w:szCs w:val="18"/>
              </w:rPr>
              <w:t>1,35</w:t>
            </w:r>
          </w:p>
        </w:tc>
        <w:tc>
          <w:tcPr>
            <w:tcW w:w="881" w:type="dxa"/>
          </w:tcPr>
          <w:p w:rsidR="00441546" w:rsidRPr="009F34BC" w:rsidRDefault="00441546" w:rsidP="00441546">
            <w:pPr>
              <w:jc w:val="center"/>
              <w:rPr>
                <w:sz w:val="18"/>
                <w:szCs w:val="18"/>
              </w:rPr>
            </w:pPr>
            <w:r w:rsidRPr="009F34BC">
              <w:rPr>
                <w:sz w:val="18"/>
                <w:szCs w:val="18"/>
              </w:rPr>
              <w:t>1,35</w:t>
            </w:r>
          </w:p>
        </w:tc>
        <w:tc>
          <w:tcPr>
            <w:tcW w:w="881" w:type="dxa"/>
          </w:tcPr>
          <w:p w:rsidR="00441546" w:rsidRPr="009F34BC" w:rsidRDefault="00441546" w:rsidP="00441546">
            <w:pPr>
              <w:jc w:val="center"/>
              <w:rPr>
                <w:sz w:val="18"/>
                <w:szCs w:val="18"/>
              </w:rPr>
            </w:pPr>
            <w:r w:rsidRPr="009F34BC">
              <w:rPr>
                <w:sz w:val="18"/>
                <w:szCs w:val="18"/>
              </w:rPr>
              <w:t>1,35</w:t>
            </w:r>
          </w:p>
        </w:tc>
      </w:tr>
      <w:tr w:rsidR="00441546" w:rsidRPr="009F34BC" w:rsidTr="00441546">
        <w:trPr>
          <w:gridAfter w:val="7"/>
          <w:wAfter w:w="6188" w:type="dxa"/>
        </w:trPr>
        <w:tc>
          <w:tcPr>
            <w:tcW w:w="906" w:type="dxa"/>
            <w:shd w:val="clear" w:color="auto" w:fill="auto"/>
          </w:tcPr>
          <w:p w:rsidR="00441546" w:rsidRPr="009F34BC" w:rsidRDefault="00441546" w:rsidP="00441546">
            <w:pPr>
              <w:numPr>
                <w:ilvl w:val="0"/>
                <w:numId w:val="6"/>
              </w:numPr>
              <w:jc w:val="center"/>
              <w:rPr>
                <w:sz w:val="18"/>
                <w:szCs w:val="18"/>
              </w:rPr>
            </w:pPr>
          </w:p>
        </w:tc>
        <w:tc>
          <w:tcPr>
            <w:tcW w:w="5298" w:type="dxa"/>
            <w:shd w:val="clear" w:color="auto" w:fill="auto"/>
          </w:tcPr>
          <w:p w:rsidR="00441546" w:rsidRPr="009F34BC" w:rsidRDefault="00441546" w:rsidP="00441546">
            <w:pPr>
              <w:autoSpaceDE w:val="0"/>
              <w:autoSpaceDN w:val="0"/>
              <w:adjustRightInd w:val="0"/>
              <w:jc w:val="both"/>
              <w:rPr>
                <w:sz w:val="18"/>
                <w:szCs w:val="18"/>
                <w:lang w:eastAsia="ar-SA"/>
              </w:rPr>
            </w:pPr>
            <w:r w:rsidRPr="009F34BC">
              <w:rPr>
                <w:sz w:val="18"/>
                <w:szCs w:val="18"/>
              </w:rPr>
              <w:t>удельный расход горячей воды на снабжение органов местного самоуправления и муниципальных учреждений (в расчете на 1 человека);</w:t>
            </w:r>
          </w:p>
        </w:tc>
        <w:tc>
          <w:tcPr>
            <w:tcW w:w="1285" w:type="dxa"/>
            <w:shd w:val="clear" w:color="auto" w:fill="auto"/>
          </w:tcPr>
          <w:p w:rsidR="00441546" w:rsidRPr="009F34BC" w:rsidRDefault="00441546" w:rsidP="00441546">
            <w:pPr>
              <w:jc w:val="center"/>
              <w:rPr>
                <w:sz w:val="18"/>
                <w:szCs w:val="18"/>
              </w:rPr>
            </w:pPr>
            <w:r w:rsidRPr="009F34BC">
              <w:rPr>
                <w:sz w:val="18"/>
                <w:szCs w:val="18"/>
              </w:rPr>
              <w:t>м</w:t>
            </w:r>
            <w:r w:rsidRPr="009F34BC">
              <w:rPr>
                <w:sz w:val="18"/>
                <w:szCs w:val="18"/>
                <w:vertAlign w:val="superscript"/>
              </w:rPr>
              <w:t>3</w:t>
            </w:r>
            <w:r w:rsidRPr="009F34BC">
              <w:rPr>
                <w:sz w:val="18"/>
                <w:szCs w:val="18"/>
              </w:rPr>
              <w:t>/чел</w:t>
            </w:r>
          </w:p>
        </w:tc>
        <w:tc>
          <w:tcPr>
            <w:tcW w:w="958" w:type="dxa"/>
            <w:shd w:val="clear" w:color="auto" w:fill="auto"/>
          </w:tcPr>
          <w:p w:rsidR="00441546" w:rsidRPr="009F34BC" w:rsidRDefault="00441546" w:rsidP="00441546">
            <w:pPr>
              <w:jc w:val="center"/>
              <w:rPr>
                <w:sz w:val="18"/>
                <w:szCs w:val="18"/>
              </w:rPr>
            </w:pPr>
            <w:r w:rsidRPr="009F34BC">
              <w:rPr>
                <w:sz w:val="18"/>
                <w:szCs w:val="18"/>
              </w:rPr>
              <w:t>0</w:t>
            </w:r>
          </w:p>
        </w:tc>
        <w:tc>
          <w:tcPr>
            <w:tcW w:w="959" w:type="dxa"/>
            <w:shd w:val="clear" w:color="auto" w:fill="auto"/>
          </w:tcPr>
          <w:p w:rsidR="00441546" w:rsidRPr="009F34BC" w:rsidRDefault="00441546" w:rsidP="00441546">
            <w:pPr>
              <w:jc w:val="center"/>
              <w:rPr>
                <w:sz w:val="18"/>
                <w:szCs w:val="18"/>
              </w:rPr>
            </w:pPr>
            <w:r w:rsidRPr="009F34BC">
              <w:rPr>
                <w:sz w:val="18"/>
                <w:szCs w:val="18"/>
              </w:rPr>
              <w:t>0</w:t>
            </w:r>
          </w:p>
        </w:tc>
        <w:tc>
          <w:tcPr>
            <w:tcW w:w="958" w:type="dxa"/>
            <w:shd w:val="clear" w:color="auto" w:fill="auto"/>
          </w:tcPr>
          <w:p w:rsidR="00441546" w:rsidRPr="009F34BC" w:rsidRDefault="00441546" w:rsidP="00441546">
            <w:pPr>
              <w:jc w:val="center"/>
              <w:rPr>
                <w:sz w:val="18"/>
                <w:szCs w:val="18"/>
              </w:rPr>
            </w:pPr>
            <w:r w:rsidRPr="009F34BC">
              <w:rPr>
                <w:sz w:val="18"/>
                <w:szCs w:val="18"/>
              </w:rPr>
              <w:t>0</w:t>
            </w:r>
          </w:p>
        </w:tc>
        <w:tc>
          <w:tcPr>
            <w:tcW w:w="958" w:type="dxa"/>
            <w:shd w:val="clear" w:color="auto" w:fill="auto"/>
          </w:tcPr>
          <w:p w:rsidR="00441546" w:rsidRPr="009F34BC" w:rsidRDefault="00441546" w:rsidP="00441546">
            <w:pPr>
              <w:jc w:val="center"/>
              <w:rPr>
                <w:sz w:val="18"/>
                <w:szCs w:val="18"/>
              </w:rPr>
            </w:pPr>
            <w:r w:rsidRPr="009F34BC">
              <w:rPr>
                <w:sz w:val="18"/>
                <w:szCs w:val="18"/>
              </w:rPr>
              <w:t>0</w:t>
            </w:r>
          </w:p>
        </w:tc>
        <w:tc>
          <w:tcPr>
            <w:tcW w:w="958" w:type="dxa"/>
            <w:shd w:val="clear" w:color="auto" w:fill="auto"/>
          </w:tcPr>
          <w:p w:rsidR="00441546" w:rsidRPr="009F34BC" w:rsidRDefault="00441546" w:rsidP="00441546">
            <w:pPr>
              <w:jc w:val="center"/>
              <w:rPr>
                <w:sz w:val="18"/>
                <w:szCs w:val="18"/>
              </w:rPr>
            </w:pPr>
            <w:r w:rsidRPr="009F34BC">
              <w:rPr>
                <w:sz w:val="18"/>
                <w:szCs w:val="18"/>
              </w:rPr>
              <w:t>0</w:t>
            </w:r>
          </w:p>
        </w:tc>
        <w:tc>
          <w:tcPr>
            <w:tcW w:w="884" w:type="dxa"/>
          </w:tcPr>
          <w:p w:rsidR="00441546" w:rsidRPr="009F34BC" w:rsidRDefault="00441546" w:rsidP="00441546">
            <w:pPr>
              <w:jc w:val="center"/>
              <w:rPr>
                <w:sz w:val="18"/>
                <w:szCs w:val="18"/>
              </w:rPr>
            </w:pPr>
            <w:r w:rsidRPr="009F34BC">
              <w:rPr>
                <w:sz w:val="18"/>
                <w:szCs w:val="18"/>
              </w:rPr>
              <w:t>0</w:t>
            </w:r>
          </w:p>
        </w:tc>
        <w:tc>
          <w:tcPr>
            <w:tcW w:w="881" w:type="dxa"/>
          </w:tcPr>
          <w:p w:rsidR="00441546" w:rsidRPr="009F34BC" w:rsidRDefault="00441546" w:rsidP="00441546">
            <w:pPr>
              <w:jc w:val="center"/>
              <w:rPr>
                <w:sz w:val="18"/>
                <w:szCs w:val="18"/>
              </w:rPr>
            </w:pPr>
            <w:r w:rsidRPr="009F34BC">
              <w:rPr>
                <w:sz w:val="18"/>
                <w:szCs w:val="18"/>
              </w:rPr>
              <w:t>0</w:t>
            </w:r>
          </w:p>
        </w:tc>
        <w:tc>
          <w:tcPr>
            <w:tcW w:w="881" w:type="dxa"/>
          </w:tcPr>
          <w:p w:rsidR="00441546" w:rsidRPr="009F34BC" w:rsidRDefault="00441546" w:rsidP="00441546">
            <w:pPr>
              <w:jc w:val="center"/>
              <w:rPr>
                <w:sz w:val="18"/>
                <w:szCs w:val="18"/>
              </w:rPr>
            </w:pPr>
            <w:r w:rsidRPr="009F34BC">
              <w:rPr>
                <w:sz w:val="18"/>
                <w:szCs w:val="18"/>
              </w:rPr>
              <w:t>0</w:t>
            </w:r>
          </w:p>
        </w:tc>
        <w:tc>
          <w:tcPr>
            <w:tcW w:w="881" w:type="dxa"/>
          </w:tcPr>
          <w:p w:rsidR="00441546" w:rsidRPr="009F34BC" w:rsidRDefault="00441546" w:rsidP="00441546">
            <w:pPr>
              <w:jc w:val="center"/>
              <w:rPr>
                <w:sz w:val="18"/>
                <w:szCs w:val="18"/>
              </w:rPr>
            </w:pPr>
            <w:r w:rsidRPr="009F34BC">
              <w:rPr>
                <w:sz w:val="18"/>
                <w:szCs w:val="18"/>
              </w:rPr>
              <w:t>0</w:t>
            </w:r>
          </w:p>
        </w:tc>
      </w:tr>
      <w:tr w:rsidR="00441546" w:rsidRPr="009F34BC" w:rsidTr="00441546">
        <w:trPr>
          <w:gridAfter w:val="7"/>
          <w:wAfter w:w="6188" w:type="dxa"/>
        </w:trPr>
        <w:tc>
          <w:tcPr>
            <w:tcW w:w="906" w:type="dxa"/>
            <w:shd w:val="clear" w:color="auto" w:fill="auto"/>
          </w:tcPr>
          <w:p w:rsidR="00441546" w:rsidRPr="009F34BC" w:rsidRDefault="00441546" w:rsidP="00441546">
            <w:pPr>
              <w:numPr>
                <w:ilvl w:val="0"/>
                <w:numId w:val="6"/>
              </w:numPr>
              <w:jc w:val="center"/>
              <w:rPr>
                <w:sz w:val="18"/>
                <w:szCs w:val="18"/>
              </w:rPr>
            </w:pPr>
          </w:p>
        </w:tc>
        <w:tc>
          <w:tcPr>
            <w:tcW w:w="5298" w:type="dxa"/>
            <w:shd w:val="clear" w:color="auto" w:fill="auto"/>
          </w:tcPr>
          <w:p w:rsidR="00441546" w:rsidRPr="009F34BC" w:rsidRDefault="00441546" w:rsidP="00441546">
            <w:pPr>
              <w:autoSpaceDE w:val="0"/>
              <w:autoSpaceDN w:val="0"/>
              <w:adjustRightInd w:val="0"/>
              <w:jc w:val="both"/>
              <w:rPr>
                <w:sz w:val="18"/>
                <w:szCs w:val="18"/>
                <w:lang w:eastAsia="ar-SA"/>
              </w:rPr>
            </w:pPr>
            <w:r w:rsidRPr="009F34BC">
              <w:rPr>
                <w:sz w:val="18"/>
                <w:szCs w:val="18"/>
              </w:rPr>
              <w:t xml:space="preserve">отношение экономии энергетических ресурсов и воды в стоимостном выражении, достижение которой планируется в результате реализации энергосервисных договоров (контрактов), заключенных органами местного самоуправления и </w:t>
            </w:r>
            <w:r w:rsidRPr="009F34BC">
              <w:rPr>
                <w:sz w:val="18"/>
                <w:szCs w:val="18"/>
              </w:rPr>
              <w:lastRenderedPageBreak/>
              <w:t>муниципальными учреждениями, к общему объему финансирования муниципальной программы;</w:t>
            </w:r>
          </w:p>
        </w:tc>
        <w:tc>
          <w:tcPr>
            <w:tcW w:w="1285" w:type="dxa"/>
            <w:shd w:val="clear" w:color="auto" w:fill="auto"/>
          </w:tcPr>
          <w:p w:rsidR="00441546" w:rsidRPr="009F34BC" w:rsidRDefault="00441546" w:rsidP="00441546">
            <w:pPr>
              <w:jc w:val="center"/>
              <w:rPr>
                <w:sz w:val="18"/>
                <w:szCs w:val="18"/>
              </w:rPr>
            </w:pPr>
            <w:r w:rsidRPr="009F34BC">
              <w:rPr>
                <w:sz w:val="18"/>
                <w:szCs w:val="18"/>
              </w:rPr>
              <w:lastRenderedPageBreak/>
              <w:t>%</w:t>
            </w:r>
          </w:p>
        </w:tc>
        <w:tc>
          <w:tcPr>
            <w:tcW w:w="958" w:type="dxa"/>
            <w:shd w:val="clear" w:color="auto" w:fill="auto"/>
          </w:tcPr>
          <w:p w:rsidR="00441546" w:rsidRPr="009F34BC" w:rsidRDefault="00441546" w:rsidP="00441546">
            <w:pPr>
              <w:jc w:val="center"/>
              <w:rPr>
                <w:sz w:val="18"/>
                <w:szCs w:val="18"/>
              </w:rPr>
            </w:pPr>
            <w:r w:rsidRPr="009F34BC">
              <w:rPr>
                <w:sz w:val="18"/>
                <w:szCs w:val="18"/>
              </w:rPr>
              <w:t>0</w:t>
            </w:r>
          </w:p>
        </w:tc>
        <w:tc>
          <w:tcPr>
            <w:tcW w:w="959" w:type="dxa"/>
            <w:shd w:val="clear" w:color="auto" w:fill="auto"/>
          </w:tcPr>
          <w:p w:rsidR="00441546" w:rsidRPr="009F34BC" w:rsidRDefault="00441546" w:rsidP="00441546">
            <w:pPr>
              <w:jc w:val="center"/>
              <w:rPr>
                <w:sz w:val="18"/>
                <w:szCs w:val="18"/>
              </w:rPr>
            </w:pPr>
            <w:r w:rsidRPr="009F34BC">
              <w:rPr>
                <w:sz w:val="18"/>
                <w:szCs w:val="18"/>
              </w:rPr>
              <w:t>0,05</w:t>
            </w:r>
          </w:p>
        </w:tc>
        <w:tc>
          <w:tcPr>
            <w:tcW w:w="958" w:type="dxa"/>
            <w:shd w:val="clear" w:color="auto" w:fill="auto"/>
          </w:tcPr>
          <w:p w:rsidR="00441546" w:rsidRPr="009F34BC" w:rsidRDefault="00441546" w:rsidP="00441546">
            <w:pPr>
              <w:jc w:val="center"/>
              <w:rPr>
                <w:sz w:val="18"/>
                <w:szCs w:val="18"/>
              </w:rPr>
            </w:pPr>
            <w:r w:rsidRPr="009F34BC">
              <w:rPr>
                <w:sz w:val="18"/>
                <w:szCs w:val="18"/>
              </w:rPr>
              <w:t>0,03</w:t>
            </w:r>
          </w:p>
        </w:tc>
        <w:tc>
          <w:tcPr>
            <w:tcW w:w="958" w:type="dxa"/>
            <w:shd w:val="clear" w:color="auto" w:fill="auto"/>
          </w:tcPr>
          <w:p w:rsidR="00441546" w:rsidRPr="009F34BC" w:rsidRDefault="00441546" w:rsidP="00441546">
            <w:pPr>
              <w:jc w:val="center"/>
              <w:rPr>
                <w:sz w:val="18"/>
                <w:szCs w:val="18"/>
              </w:rPr>
            </w:pPr>
            <w:r w:rsidRPr="009F34BC">
              <w:rPr>
                <w:sz w:val="18"/>
                <w:szCs w:val="18"/>
              </w:rPr>
              <w:t>0,14</w:t>
            </w:r>
          </w:p>
        </w:tc>
        <w:tc>
          <w:tcPr>
            <w:tcW w:w="958" w:type="dxa"/>
            <w:shd w:val="clear" w:color="auto" w:fill="auto"/>
          </w:tcPr>
          <w:p w:rsidR="00441546" w:rsidRPr="009F34BC" w:rsidRDefault="00441546" w:rsidP="00441546">
            <w:pPr>
              <w:jc w:val="center"/>
              <w:rPr>
                <w:sz w:val="18"/>
                <w:szCs w:val="18"/>
              </w:rPr>
            </w:pPr>
            <w:r w:rsidRPr="009F34BC">
              <w:rPr>
                <w:sz w:val="18"/>
                <w:szCs w:val="18"/>
              </w:rPr>
              <w:t>0,14</w:t>
            </w:r>
          </w:p>
        </w:tc>
        <w:tc>
          <w:tcPr>
            <w:tcW w:w="884" w:type="dxa"/>
          </w:tcPr>
          <w:p w:rsidR="00441546" w:rsidRPr="009F34BC" w:rsidRDefault="00441546" w:rsidP="00441546">
            <w:pPr>
              <w:jc w:val="center"/>
              <w:rPr>
                <w:sz w:val="18"/>
                <w:szCs w:val="18"/>
              </w:rPr>
            </w:pPr>
            <w:r w:rsidRPr="009F34BC">
              <w:rPr>
                <w:sz w:val="18"/>
                <w:szCs w:val="18"/>
              </w:rPr>
              <w:t>0,14</w:t>
            </w:r>
          </w:p>
        </w:tc>
        <w:tc>
          <w:tcPr>
            <w:tcW w:w="881" w:type="dxa"/>
          </w:tcPr>
          <w:p w:rsidR="00441546" w:rsidRPr="009F34BC" w:rsidRDefault="00441546" w:rsidP="00441546">
            <w:pPr>
              <w:jc w:val="center"/>
              <w:rPr>
                <w:sz w:val="18"/>
                <w:szCs w:val="18"/>
              </w:rPr>
            </w:pPr>
            <w:r w:rsidRPr="009F34BC">
              <w:rPr>
                <w:sz w:val="18"/>
                <w:szCs w:val="18"/>
              </w:rPr>
              <w:t>0,14</w:t>
            </w:r>
          </w:p>
        </w:tc>
        <w:tc>
          <w:tcPr>
            <w:tcW w:w="881" w:type="dxa"/>
          </w:tcPr>
          <w:p w:rsidR="00441546" w:rsidRPr="009F34BC" w:rsidRDefault="00441546" w:rsidP="00441546">
            <w:pPr>
              <w:jc w:val="center"/>
              <w:rPr>
                <w:sz w:val="18"/>
                <w:szCs w:val="18"/>
              </w:rPr>
            </w:pPr>
            <w:r w:rsidRPr="009F34BC">
              <w:rPr>
                <w:sz w:val="18"/>
                <w:szCs w:val="18"/>
              </w:rPr>
              <w:t>0,14</w:t>
            </w:r>
          </w:p>
        </w:tc>
        <w:tc>
          <w:tcPr>
            <w:tcW w:w="881" w:type="dxa"/>
          </w:tcPr>
          <w:p w:rsidR="00441546" w:rsidRPr="009F34BC" w:rsidRDefault="00441546" w:rsidP="00441546">
            <w:pPr>
              <w:jc w:val="center"/>
              <w:rPr>
                <w:sz w:val="18"/>
                <w:szCs w:val="18"/>
              </w:rPr>
            </w:pPr>
            <w:r w:rsidRPr="009F34BC">
              <w:rPr>
                <w:sz w:val="18"/>
                <w:szCs w:val="18"/>
              </w:rPr>
              <w:t>0,14</w:t>
            </w:r>
          </w:p>
        </w:tc>
      </w:tr>
      <w:tr w:rsidR="00441546" w:rsidRPr="009F34BC" w:rsidTr="00441546">
        <w:trPr>
          <w:gridAfter w:val="7"/>
          <w:wAfter w:w="6188" w:type="dxa"/>
        </w:trPr>
        <w:tc>
          <w:tcPr>
            <w:tcW w:w="906" w:type="dxa"/>
            <w:shd w:val="clear" w:color="auto" w:fill="auto"/>
          </w:tcPr>
          <w:p w:rsidR="00441546" w:rsidRPr="009F34BC" w:rsidRDefault="00441546" w:rsidP="00441546">
            <w:pPr>
              <w:numPr>
                <w:ilvl w:val="0"/>
                <w:numId w:val="6"/>
              </w:numPr>
              <w:jc w:val="center"/>
              <w:rPr>
                <w:sz w:val="18"/>
                <w:szCs w:val="18"/>
              </w:rPr>
            </w:pPr>
          </w:p>
        </w:tc>
        <w:tc>
          <w:tcPr>
            <w:tcW w:w="5298" w:type="dxa"/>
            <w:shd w:val="clear" w:color="auto" w:fill="auto"/>
          </w:tcPr>
          <w:p w:rsidR="00441546" w:rsidRPr="009F34BC" w:rsidRDefault="00441546" w:rsidP="00441546">
            <w:pPr>
              <w:autoSpaceDE w:val="0"/>
              <w:autoSpaceDN w:val="0"/>
              <w:adjustRightInd w:val="0"/>
              <w:jc w:val="both"/>
              <w:rPr>
                <w:sz w:val="18"/>
                <w:szCs w:val="18"/>
                <w:lang w:eastAsia="ar-SA"/>
              </w:rPr>
            </w:pPr>
            <w:r w:rsidRPr="009F34BC">
              <w:rPr>
                <w:sz w:val="18"/>
                <w:szCs w:val="18"/>
              </w:rPr>
              <w:t>количество энергосервисных договоров (контрактов), заключенных органами местного самоуправления и муниципальными учреждениями.</w:t>
            </w:r>
          </w:p>
        </w:tc>
        <w:tc>
          <w:tcPr>
            <w:tcW w:w="1285" w:type="dxa"/>
            <w:shd w:val="clear" w:color="auto" w:fill="auto"/>
          </w:tcPr>
          <w:p w:rsidR="00441546" w:rsidRPr="009F34BC" w:rsidRDefault="00441546" w:rsidP="00441546">
            <w:pPr>
              <w:jc w:val="center"/>
              <w:rPr>
                <w:sz w:val="18"/>
                <w:szCs w:val="18"/>
              </w:rPr>
            </w:pPr>
            <w:r w:rsidRPr="009F34BC">
              <w:rPr>
                <w:sz w:val="18"/>
                <w:szCs w:val="18"/>
              </w:rPr>
              <w:t>шт.</w:t>
            </w:r>
          </w:p>
        </w:tc>
        <w:tc>
          <w:tcPr>
            <w:tcW w:w="958" w:type="dxa"/>
            <w:shd w:val="clear" w:color="auto" w:fill="auto"/>
          </w:tcPr>
          <w:p w:rsidR="00441546" w:rsidRPr="009F34BC" w:rsidRDefault="00441546" w:rsidP="00441546">
            <w:pPr>
              <w:jc w:val="center"/>
              <w:rPr>
                <w:sz w:val="18"/>
                <w:szCs w:val="18"/>
              </w:rPr>
            </w:pPr>
            <w:r w:rsidRPr="009F34BC">
              <w:rPr>
                <w:sz w:val="18"/>
                <w:szCs w:val="18"/>
              </w:rPr>
              <w:t>0</w:t>
            </w:r>
          </w:p>
        </w:tc>
        <w:tc>
          <w:tcPr>
            <w:tcW w:w="959" w:type="dxa"/>
            <w:shd w:val="clear" w:color="auto" w:fill="auto"/>
          </w:tcPr>
          <w:p w:rsidR="00441546" w:rsidRPr="009F34BC" w:rsidRDefault="00441546" w:rsidP="00441546">
            <w:pPr>
              <w:jc w:val="center"/>
              <w:rPr>
                <w:sz w:val="18"/>
                <w:szCs w:val="18"/>
              </w:rPr>
            </w:pPr>
            <w:r w:rsidRPr="009F34BC">
              <w:rPr>
                <w:sz w:val="18"/>
                <w:szCs w:val="18"/>
              </w:rPr>
              <w:t>0</w:t>
            </w:r>
          </w:p>
        </w:tc>
        <w:tc>
          <w:tcPr>
            <w:tcW w:w="958" w:type="dxa"/>
            <w:shd w:val="clear" w:color="auto" w:fill="auto"/>
          </w:tcPr>
          <w:p w:rsidR="00441546" w:rsidRPr="009F34BC" w:rsidRDefault="00441546" w:rsidP="00441546">
            <w:pPr>
              <w:jc w:val="center"/>
              <w:rPr>
                <w:sz w:val="18"/>
                <w:szCs w:val="18"/>
              </w:rPr>
            </w:pPr>
            <w:r w:rsidRPr="009F34BC">
              <w:rPr>
                <w:sz w:val="18"/>
                <w:szCs w:val="18"/>
              </w:rPr>
              <w:t>0</w:t>
            </w:r>
          </w:p>
        </w:tc>
        <w:tc>
          <w:tcPr>
            <w:tcW w:w="958" w:type="dxa"/>
            <w:shd w:val="clear" w:color="auto" w:fill="auto"/>
          </w:tcPr>
          <w:p w:rsidR="00441546" w:rsidRPr="009F34BC" w:rsidRDefault="00441546" w:rsidP="00441546">
            <w:pPr>
              <w:jc w:val="center"/>
              <w:rPr>
                <w:sz w:val="18"/>
                <w:szCs w:val="18"/>
              </w:rPr>
            </w:pPr>
            <w:r w:rsidRPr="009F34BC">
              <w:rPr>
                <w:sz w:val="18"/>
                <w:szCs w:val="18"/>
              </w:rPr>
              <w:t>0</w:t>
            </w:r>
          </w:p>
        </w:tc>
        <w:tc>
          <w:tcPr>
            <w:tcW w:w="958" w:type="dxa"/>
            <w:shd w:val="clear" w:color="auto" w:fill="auto"/>
          </w:tcPr>
          <w:p w:rsidR="00441546" w:rsidRPr="009F34BC" w:rsidRDefault="00441546" w:rsidP="00441546">
            <w:pPr>
              <w:jc w:val="center"/>
              <w:rPr>
                <w:sz w:val="18"/>
                <w:szCs w:val="18"/>
              </w:rPr>
            </w:pPr>
            <w:r w:rsidRPr="009F34BC">
              <w:rPr>
                <w:sz w:val="18"/>
                <w:szCs w:val="18"/>
              </w:rPr>
              <w:t>0</w:t>
            </w:r>
          </w:p>
        </w:tc>
        <w:tc>
          <w:tcPr>
            <w:tcW w:w="884" w:type="dxa"/>
          </w:tcPr>
          <w:p w:rsidR="00441546" w:rsidRPr="009F34BC" w:rsidRDefault="00441546" w:rsidP="00441546">
            <w:pPr>
              <w:jc w:val="center"/>
              <w:rPr>
                <w:sz w:val="18"/>
                <w:szCs w:val="18"/>
              </w:rPr>
            </w:pPr>
            <w:r w:rsidRPr="009F34BC">
              <w:rPr>
                <w:sz w:val="18"/>
                <w:szCs w:val="18"/>
              </w:rPr>
              <w:t>0</w:t>
            </w:r>
          </w:p>
        </w:tc>
        <w:tc>
          <w:tcPr>
            <w:tcW w:w="881" w:type="dxa"/>
          </w:tcPr>
          <w:p w:rsidR="00441546" w:rsidRPr="009F34BC" w:rsidRDefault="00441546" w:rsidP="00441546">
            <w:pPr>
              <w:jc w:val="center"/>
              <w:rPr>
                <w:sz w:val="18"/>
                <w:szCs w:val="18"/>
              </w:rPr>
            </w:pPr>
            <w:r w:rsidRPr="009F34BC">
              <w:rPr>
                <w:sz w:val="18"/>
                <w:szCs w:val="18"/>
              </w:rPr>
              <w:t>1</w:t>
            </w:r>
          </w:p>
        </w:tc>
        <w:tc>
          <w:tcPr>
            <w:tcW w:w="881" w:type="dxa"/>
          </w:tcPr>
          <w:p w:rsidR="00441546" w:rsidRPr="009F34BC" w:rsidRDefault="00441546" w:rsidP="00441546">
            <w:pPr>
              <w:jc w:val="center"/>
              <w:rPr>
                <w:sz w:val="18"/>
                <w:szCs w:val="18"/>
              </w:rPr>
            </w:pPr>
            <w:r w:rsidRPr="009F34BC">
              <w:rPr>
                <w:sz w:val="18"/>
                <w:szCs w:val="18"/>
              </w:rPr>
              <w:t>1</w:t>
            </w:r>
          </w:p>
        </w:tc>
        <w:tc>
          <w:tcPr>
            <w:tcW w:w="881" w:type="dxa"/>
          </w:tcPr>
          <w:p w:rsidR="00441546" w:rsidRPr="009F34BC" w:rsidRDefault="00441546" w:rsidP="00441546">
            <w:pPr>
              <w:jc w:val="center"/>
              <w:rPr>
                <w:sz w:val="18"/>
                <w:szCs w:val="18"/>
              </w:rPr>
            </w:pPr>
            <w:r w:rsidRPr="009F34BC">
              <w:rPr>
                <w:sz w:val="18"/>
                <w:szCs w:val="18"/>
              </w:rPr>
              <w:t>1</w:t>
            </w:r>
          </w:p>
        </w:tc>
      </w:tr>
      <w:tr w:rsidR="00441546" w:rsidRPr="009F34BC" w:rsidTr="00441546">
        <w:tc>
          <w:tcPr>
            <w:tcW w:w="12280" w:type="dxa"/>
            <w:gridSpan w:val="8"/>
            <w:shd w:val="clear" w:color="auto" w:fill="auto"/>
          </w:tcPr>
          <w:p w:rsidR="00441546" w:rsidRPr="009F34BC" w:rsidRDefault="00441546" w:rsidP="00441546">
            <w:pPr>
              <w:jc w:val="center"/>
              <w:rPr>
                <w:sz w:val="18"/>
                <w:szCs w:val="18"/>
              </w:rPr>
            </w:pPr>
            <w:r w:rsidRPr="009F34BC">
              <w:rPr>
                <w:sz w:val="18"/>
                <w:szCs w:val="18"/>
              </w:rPr>
              <w:t>Целевые показатели в области энергосбережения и повышения энергетической эффективности в жилищном фонде:</w:t>
            </w:r>
          </w:p>
        </w:tc>
        <w:tc>
          <w:tcPr>
            <w:tcW w:w="884" w:type="dxa"/>
          </w:tcPr>
          <w:p w:rsidR="00441546" w:rsidRPr="009F34BC" w:rsidRDefault="00441546" w:rsidP="00441546">
            <w:pPr>
              <w:jc w:val="center"/>
              <w:rPr>
                <w:sz w:val="18"/>
                <w:szCs w:val="18"/>
              </w:rPr>
            </w:pPr>
          </w:p>
        </w:tc>
        <w:tc>
          <w:tcPr>
            <w:tcW w:w="881" w:type="dxa"/>
          </w:tcPr>
          <w:p w:rsidR="00441546" w:rsidRPr="009F34BC" w:rsidRDefault="00441546" w:rsidP="00441546">
            <w:pPr>
              <w:jc w:val="center"/>
              <w:rPr>
                <w:sz w:val="18"/>
                <w:szCs w:val="18"/>
              </w:rPr>
            </w:pPr>
          </w:p>
        </w:tc>
        <w:tc>
          <w:tcPr>
            <w:tcW w:w="881" w:type="dxa"/>
          </w:tcPr>
          <w:p w:rsidR="00441546" w:rsidRPr="009F34BC" w:rsidRDefault="00441546" w:rsidP="00441546">
            <w:pPr>
              <w:rPr>
                <w:sz w:val="18"/>
                <w:szCs w:val="18"/>
                <w:lang w:eastAsia="ar-SA"/>
              </w:rPr>
            </w:pPr>
          </w:p>
        </w:tc>
        <w:tc>
          <w:tcPr>
            <w:tcW w:w="881" w:type="dxa"/>
          </w:tcPr>
          <w:p w:rsidR="00441546" w:rsidRPr="009F34BC" w:rsidRDefault="00441546" w:rsidP="00441546">
            <w:pPr>
              <w:rPr>
                <w:sz w:val="18"/>
                <w:szCs w:val="18"/>
                <w:lang w:eastAsia="ar-SA"/>
              </w:rPr>
            </w:pPr>
          </w:p>
        </w:tc>
        <w:tc>
          <w:tcPr>
            <w:tcW w:w="884" w:type="dxa"/>
          </w:tcPr>
          <w:p w:rsidR="00441546" w:rsidRPr="009F34BC" w:rsidRDefault="00441546" w:rsidP="00441546">
            <w:pPr>
              <w:rPr>
                <w:sz w:val="18"/>
                <w:szCs w:val="18"/>
                <w:lang w:eastAsia="ar-SA"/>
              </w:rPr>
            </w:pPr>
          </w:p>
        </w:tc>
        <w:tc>
          <w:tcPr>
            <w:tcW w:w="884" w:type="dxa"/>
          </w:tcPr>
          <w:p w:rsidR="00441546" w:rsidRPr="009F34BC" w:rsidRDefault="00441546" w:rsidP="00441546">
            <w:pPr>
              <w:rPr>
                <w:sz w:val="18"/>
                <w:szCs w:val="18"/>
                <w:lang w:eastAsia="ar-SA"/>
              </w:rPr>
            </w:pPr>
          </w:p>
        </w:tc>
        <w:tc>
          <w:tcPr>
            <w:tcW w:w="884" w:type="dxa"/>
          </w:tcPr>
          <w:p w:rsidR="00441546" w:rsidRPr="009F34BC" w:rsidRDefault="00441546" w:rsidP="00441546">
            <w:pPr>
              <w:rPr>
                <w:sz w:val="18"/>
                <w:szCs w:val="18"/>
                <w:lang w:eastAsia="ar-SA"/>
              </w:rPr>
            </w:pPr>
          </w:p>
        </w:tc>
        <w:tc>
          <w:tcPr>
            <w:tcW w:w="884" w:type="dxa"/>
          </w:tcPr>
          <w:p w:rsidR="00441546" w:rsidRPr="009F34BC" w:rsidRDefault="00441546" w:rsidP="00441546">
            <w:pPr>
              <w:rPr>
                <w:sz w:val="18"/>
                <w:szCs w:val="18"/>
                <w:lang w:eastAsia="ar-SA"/>
              </w:rPr>
            </w:pPr>
          </w:p>
        </w:tc>
        <w:tc>
          <w:tcPr>
            <w:tcW w:w="884" w:type="dxa"/>
          </w:tcPr>
          <w:p w:rsidR="00441546" w:rsidRPr="009F34BC" w:rsidRDefault="00441546" w:rsidP="00441546">
            <w:pPr>
              <w:rPr>
                <w:sz w:val="18"/>
                <w:szCs w:val="18"/>
                <w:lang w:eastAsia="ar-SA"/>
              </w:rPr>
            </w:pPr>
          </w:p>
        </w:tc>
        <w:tc>
          <w:tcPr>
            <w:tcW w:w="884" w:type="dxa"/>
          </w:tcPr>
          <w:p w:rsidR="00441546" w:rsidRPr="009F34BC" w:rsidRDefault="00441546" w:rsidP="00441546">
            <w:pPr>
              <w:jc w:val="center"/>
              <w:rPr>
                <w:sz w:val="18"/>
                <w:szCs w:val="18"/>
              </w:rPr>
            </w:pPr>
          </w:p>
        </w:tc>
        <w:tc>
          <w:tcPr>
            <w:tcW w:w="884" w:type="dxa"/>
          </w:tcPr>
          <w:p w:rsidR="00441546" w:rsidRPr="009F34BC" w:rsidRDefault="00441546" w:rsidP="00441546">
            <w:pPr>
              <w:jc w:val="center"/>
              <w:rPr>
                <w:sz w:val="18"/>
                <w:szCs w:val="18"/>
              </w:rPr>
            </w:pPr>
          </w:p>
        </w:tc>
      </w:tr>
      <w:tr w:rsidR="00441546" w:rsidRPr="009F34BC" w:rsidTr="00441546">
        <w:trPr>
          <w:gridAfter w:val="7"/>
          <w:wAfter w:w="6188" w:type="dxa"/>
        </w:trPr>
        <w:tc>
          <w:tcPr>
            <w:tcW w:w="906" w:type="dxa"/>
            <w:shd w:val="clear" w:color="auto" w:fill="auto"/>
          </w:tcPr>
          <w:p w:rsidR="00441546" w:rsidRPr="009F34BC" w:rsidRDefault="00441546" w:rsidP="00441546">
            <w:pPr>
              <w:numPr>
                <w:ilvl w:val="0"/>
                <w:numId w:val="6"/>
              </w:numPr>
              <w:jc w:val="center"/>
              <w:rPr>
                <w:sz w:val="18"/>
                <w:szCs w:val="18"/>
              </w:rPr>
            </w:pPr>
          </w:p>
        </w:tc>
        <w:tc>
          <w:tcPr>
            <w:tcW w:w="5298" w:type="dxa"/>
            <w:shd w:val="clear" w:color="auto" w:fill="auto"/>
          </w:tcPr>
          <w:p w:rsidR="00441546" w:rsidRPr="009F34BC" w:rsidRDefault="00441546" w:rsidP="00441546">
            <w:pPr>
              <w:autoSpaceDE w:val="0"/>
              <w:autoSpaceDN w:val="0"/>
              <w:adjustRightInd w:val="0"/>
              <w:jc w:val="both"/>
              <w:rPr>
                <w:sz w:val="18"/>
                <w:szCs w:val="18"/>
                <w:lang w:eastAsia="ar-SA"/>
              </w:rPr>
            </w:pPr>
            <w:r w:rsidRPr="009F34BC">
              <w:rPr>
                <w:sz w:val="18"/>
                <w:szCs w:val="18"/>
              </w:rPr>
              <w:t>удельный расход тепловой энергии в многоквартирных домах (в расчете на 1 кв. метр общей площади);</w:t>
            </w:r>
          </w:p>
        </w:tc>
        <w:tc>
          <w:tcPr>
            <w:tcW w:w="1285" w:type="dxa"/>
            <w:shd w:val="clear" w:color="auto" w:fill="auto"/>
          </w:tcPr>
          <w:p w:rsidR="00441546" w:rsidRPr="009F34BC" w:rsidRDefault="00441546" w:rsidP="00441546">
            <w:pPr>
              <w:jc w:val="center"/>
              <w:rPr>
                <w:sz w:val="18"/>
                <w:szCs w:val="18"/>
              </w:rPr>
            </w:pPr>
            <w:r w:rsidRPr="009F34BC">
              <w:rPr>
                <w:sz w:val="18"/>
                <w:szCs w:val="18"/>
              </w:rPr>
              <w:t>Гкал/ м</w:t>
            </w:r>
            <w:proofErr w:type="gramStart"/>
            <w:r w:rsidRPr="009F34BC">
              <w:rPr>
                <w:sz w:val="18"/>
                <w:szCs w:val="18"/>
                <w:vertAlign w:val="superscript"/>
              </w:rPr>
              <w:t>2</w:t>
            </w:r>
            <w:proofErr w:type="gramEnd"/>
          </w:p>
        </w:tc>
        <w:tc>
          <w:tcPr>
            <w:tcW w:w="958" w:type="dxa"/>
            <w:shd w:val="clear" w:color="auto" w:fill="auto"/>
          </w:tcPr>
          <w:p w:rsidR="00441546" w:rsidRPr="009F34BC" w:rsidRDefault="00441546" w:rsidP="00441546">
            <w:pPr>
              <w:jc w:val="center"/>
              <w:rPr>
                <w:sz w:val="18"/>
                <w:szCs w:val="18"/>
              </w:rPr>
            </w:pPr>
            <w:r w:rsidRPr="009F34BC">
              <w:rPr>
                <w:sz w:val="18"/>
                <w:szCs w:val="18"/>
              </w:rPr>
              <w:t>0,2</w:t>
            </w:r>
          </w:p>
        </w:tc>
        <w:tc>
          <w:tcPr>
            <w:tcW w:w="959" w:type="dxa"/>
            <w:shd w:val="clear" w:color="auto" w:fill="auto"/>
          </w:tcPr>
          <w:p w:rsidR="00441546" w:rsidRPr="009F34BC" w:rsidRDefault="00441546" w:rsidP="00441546">
            <w:pPr>
              <w:jc w:val="center"/>
              <w:rPr>
                <w:sz w:val="18"/>
                <w:szCs w:val="18"/>
              </w:rPr>
            </w:pPr>
            <w:r w:rsidRPr="009F34BC">
              <w:rPr>
                <w:sz w:val="18"/>
                <w:szCs w:val="18"/>
              </w:rPr>
              <w:t>0,19</w:t>
            </w:r>
          </w:p>
        </w:tc>
        <w:tc>
          <w:tcPr>
            <w:tcW w:w="958" w:type="dxa"/>
            <w:shd w:val="clear" w:color="auto" w:fill="auto"/>
          </w:tcPr>
          <w:p w:rsidR="00441546" w:rsidRPr="009F34BC" w:rsidRDefault="00441546" w:rsidP="00441546">
            <w:pPr>
              <w:jc w:val="center"/>
              <w:rPr>
                <w:sz w:val="18"/>
                <w:szCs w:val="18"/>
              </w:rPr>
            </w:pPr>
            <w:r w:rsidRPr="009F34BC">
              <w:rPr>
                <w:sz w:val="18"/>
                <w:szCs w:val="18"/>
              </w:rPr>
              <w:t>0,19</w:t>
            </w:r>
          </w:p>
        </w:tc>
        <w:tc>
          <w:tcPr>
            <w:tcW w:w="958" w:type="dxa"/>
            <w:shd w:val="clear" w:color="auto" w:fill="auto"/>
          </w:tcPr>
          <w:p w:rsidR="00441546" w:rsidRPr="009F34BC" w:rsidRDefault="00441546" w:rsidP="00441546">
            <w:pPr>
              <w:jc w:val="center"/>
              <w:rPr>
                <w:sz w:val="18"/>
                <w:szCs w:val="18"/>
              </w:rPr>
            </w:pPr>
            <w:r w:rsidRPr="009F34BC">
              <w:rPr>
                <w:sz w:val="18"/>
                <w:szCs w:val="18"/>
              </w:rPr>
              <w:t>0,18</w:t>
            </w:r>
          </w:p>
        </w:tc>
        <w:tc>
          <w:tcPr>
            <w:tcW w:w="958" w:type="dxa"/>
            <w:shd w:val="clear" w:color="auto" w:fill="auto"/>
          </w:tcPr>
          <w:p w:rsidR="00441546" w:rsidRPr="009F34BC" w:rsidRDefault="00441546" w:rsidP="00441546">
            <w:pPr>
              <w:jc w:val="center"/>
              <w:rPr>
                <w:sz w:val="18"/>
                <w:szCs w:val="18"/>
              </w:rPr>
            </w:pPr>
            <w:r w:rsidRPr="009F34BC">
              <w:rPr>
                <w:sz w:val="18"/>
                <w:szCs w:val="18"/>
              </w:rPr>
              <w:t>0,18</w:t>
            </w:r>
          </w:p>
        </w:tc>
        <w:tc>
          <w:tcPr>
            <w:tcW w:w="884" w:type="dxa"/>
          </w:tcPr>
          <w:p w:rsidR="00441546" w:rsidRPr="009F34BC" w:rsidRDefault="00441546" w:rsidP="00441546">
            <w:pPr>
              <w:jc w:val="center"/>
              <w:rPr>
                <w:sz w:val="18"/>
                <w:szCs w:val="18"/>
              </w:rPr>
            </w:pPr>
            <w:r w:rsidRPr="009F34BC">
              <w:rPr>
                <w:sz w:val="18"/>
                <w:szCs w:val="18"/>
              </w:rPr>
              <w:t>0,18</w:t>
            </w:r>
          </w:p>
        </w:tc>
        <w:tc>
          <w:tcPr>
            <w:tcW w:w="881" w:type="dxa"/>
          </w:tcPr>
          <w:p w:rsidR="00441546" w:rsidRPr="009F34BC" w:rsidRDefault="00441546" w:rsidP="00441546">
            <w:pPr>
              <w:jc w:val="center"/>
              <w:rPr>
                <w:sz w:val="18"/>
                <w:szCs w:val="18"/>
              </w:rPr>
            </w:pPr>
            <w:r w:rsidRPr="009F34BC">
              <w:rPr>
                <w:sz w:val="18"/>
                <w:szCs w:val="18"/>
              </w:rPr>
              <w:t>0,18</w:t>
            </w:r>
          </w:p>
        </w:tc>
        <w:tc>
          <w:tcPr>
            <w:tcW w:w="881" w:type="dxa"/>
          </w:tcPr>
          <w:p w:rsidR="00441546" w:rsidRPr="009F34BC" w:rsidRDefault="00441546" w:rsidP="00441546">
            <w:pPr>
              <w:jc w:val="center"/>
              <w:rPr>
                <w:sz w:val="18"/>
                <w:szCs w:val="18"/>
              </w:rPr>
            </w:pPr>
            <w:r w:rsidRPr="009F34BC">
              <w:rPr>
                <w:sz w:val="18"/>
                <w:szCs w:val="18"/>
              </w:rPr>
              <w:t>0,18</w:t>
            </w:r>
          </w:p>
        </w:tc>
        <w:tc>
          <w:tcPr>
            <w:tcW w:w="881" w:type="dxa"/>
          </w:tcPr>
          <w:p w:rsidR="00441546" w:rsidRPr="009F34BC" w:rsidRDefault="00441546" w:rsidP="00441546">
            <w:pPr>
              <w:jc w:val="center"/>
              <w:rPr>
                <w:sz w:val="18"/>
                <w:szCs w:val="18"/>
              </w:rPr>
            </w:pPr>
            <w:r w:rsidRPr="009F34BC">
              <w:rPr>
                <w:sz w:val="18"/>
                <w:szCs w:val="18"/>
              </w:rPr>
              <w:t>0,18</w:t>
            </w:r>
          </w:p>
        </w:tc>
      </w:tr>
      <w:tr w:rsidR="00441546" w:rsidRPr="009F34BC" w:rsidTr="00441546">
        <w:trPr>
          <w:gridAfter w:val="7"/>
          <w:wAfter w:w="6188" w:type="dxa"/>
        </w:trPr>
        <w:tc>
          <w:tcPr>
            <w:tcW w:w="906" w:type="dxa"/>
            <w:shd w:val="clear" w:color="auto" w:fill="auto"/>
          </w:tcPr>
          <w:p w:rsidR="00441546" w:rsidRPr="009F34BC" w:rsidRDefault="00441546" w:rsidP="00441546">
            <w:pPr>
              <w:numPr>
                <w:ilvl w:val="0"/>
                <w:numId w:val="6"/>
              </w:numPr>
              <w:jc w:val="center"/>
              <w:rPr>
                <w:sz w:val="18"/>
                <w:szCs w:val="18"/>
              </w:rPr>
            </w:pPr>
          </w:p>
        </w:tc>
        <w:tc>
          <w:tcPr>
            <w:tcW w:w="5298" w:type="dxa"/>
            <w:shd w:val="clear" w:color="auto" w:fill="auto"/>
          </w:tcPr>
          <w:p w:rsidR="00441546" w:rsidRPr="009F34BC" w:rsidRDefault="00441546" w:rsidP="00441546">
            <w:pPr>
              <w:autoSpaceDE w:val="0"/>
              <w:autoSpaceDN w:val="0"/>
              <w:adjustRightInd w:val="0"/>
              <w:jc w:val="both"/>
              <w:rPr>
                <w:sz w:val="18"/>
                <w:szCs w:val="18"/>
                <w:lang w:eastAsia="ar-SA"/>
              </w:rPr>
            </w:pPr>
            <w:r w:rsidRPr="009F34BC">
              <w:rPr>
                <w:sz w:val="18"/>
                <w:szCs w:val="18"/>
              </w:rPr>
              <w:t>удельный расход холодной воды в многоквартирных домах (в расчете на 1 жителя);</w:t>
            </w:r>
          </w:p>
        </w:tc>
        <w:tc>
          <w:tcPr>
            <w:tcW w:w="1285" w:type="dxa"/>
            <w:shd w:val="clear" w:color="auto" w:fill="auto"/>
          </w:tcPr>
          <w:p w:rsidR="00441546" w:rsidRPr="009F34BC" w:rsidRDefault="00441546" w:rsidP="00441546">
            <w:pPr>
              <w:jc w:val="center"/>
              <w:rPr>
                <w:sz w:val="18"/>
                <w:szCs w:val="18"/>
              </w:rPr>
            </w:pPr>
            <w:r w:rsidRPr="009F34BC">
              <w:rPr>
                <w:sz w:val="18"/>
                <w:szCs w:val="18"/>
              </w:rPr>
              <w:t>м</w:t>
            </w:r>
            <w:r w:rsidRPr="009F34BC">
              <w:rPr>
                <w:sz w:val="18"/>
                <w:szCs w:val="18"/>
                <w:vertAlign w:val="superscript"/>
              </w:rPr>
              <w:t>3</w:t>
            </w:r>
            <w:r w:rsidRPr="009F34BC">
              <w:rPr>
                <w:sz w:val="18"/>
                <w:szCs w:val="18"/>
              </w:rPr>
              <w:t>/чел</w:t>
            </w:r>
          </w:p>
        </w:tc>
        <w:tc>
          <w:tcPr>
            <w:tcW w:w="958" w:type="dxa"/>
            <w:shd w:val="clear" w:color="auto" w:fill="auto"/>
          </w:tcPr>
          <w:p w:rsidR="00441546" w:rsidRPr="009F34BC" w:rsidRDefault="00441546" w:rsidP="00441546">
            <w:pPr>
              <w:jc w:val="center"/>
              <w:rPr>
                <w:sz w:val="18"/>
                <w:szCs w:val="18"/>
              </w:rPr>
            </w:pPr>
            <w:r w:rsidRPr="009F34BC">
              <w:rPr>
                <w:sz w:val="18"/>
                <w:szCs w:val="18"/>
              </w:rPr>
              <w:t>29,7</w:t>
            </w:r>
          </w:p>
        </w:tc>
        <w:tc>
          <w:tcPr>
            <w:tcW w:w="959" w:type="dxa"/>
            <w:shd w:val="clear" w:color="auto" w:fill="auto"/>
          </w:tcPr>
          <w:p w:rsidR="00441546" w:rsidRPr="009F34BC" w:rsidRDefault="00441546" w:rsidP="00441546">
            <w:pPr>
              <w:jc w:val="center"/>
              <w:rPr>
                <w:sz w:val="18"/>
                <w:szCs w:val="18"/>
              </w:rPr>
            </w:pPr>
            <w:r w:rsidRPr="009F34BC">
              <w:rPr>
                <w:sz w:val="18"/>
                <w:szCs w:val="18"/>
              </w:rPr>
              <w:t>29,1</w:t>
            </w:r>
          </w:p>
        </w:tc>
        <w:tc>
          <w:tcPr>
            <w:tcW w:w="958" w:type="dxa"/>
            <w:shd w:val="clear" w:color="auto" w:fill="auto"/>
          </w:tcPr>
          <w:p w:rsidR="00441546" w:rsidRPr="009F34BC" w:rsidRDefault="00441546" w:rsidP="00441546">
            <w:pPr>
              <w:jc w:val="center"/>
              <w:rPr>
                <w:sz w:val="18"/>
                <w:szCs w:val="18"/>
              </w:rPr>
            </w:pPr>
            <w:r w:rsidRPr="009F34BC">
              <w:rPr>
                <w:sz w:val="18"/>
                <w:szCs w:val="18"/>
              </w:rPr>
              <w:t>28,4</w:t>
            </w:r>
          </w:p>
        </w:tc>
        <w:tc>
          <w:tcPr>
            <w:tcW w:w="958" w:type="dxa"/>
            <w:shd w:val="clear" w:color="auto" w:fill="auto"/>
          </w:tcPr>
          <w:p w:rsidR="00441546" w:rsidRPr="009F34BC" w:rsidRDefault="00441546" w:rsidP="00441546">
            <w:pPr>
              <w:jc w:val="center"/>
              <w:rPr>
                <w:sz w:val="18"/>
                <w:szCs w:val="18"/>
              </w:rPr>
            </w:pPr>
            <w:r w:rsidRPr="009F34BC">
              <w:rPr>
                <w:sz w:val="18"/>
                <w:szCs w:val="18"/>
              </w:rPr>
              <w:t>28</w:t>
            </w:r>
          </w:p>
        </w:tc>
        <w:tc>
          <w:tcPr>
            <w:tcW w:w="958" w:type="dxa"/>
            <w:shd w:val="clear" w:color="auto" w:fill="auto"/>
          </w:tcPr>
          <w:p w:rsidR="00441546" w:rsidRPr="009F34BC" w:rsidRDefault="00441546" w:rsidP="00441546">
            <w:pPr>
              <w:jc w:val="center"/>
              <w:rPr>
                <w:sz w:val="18"/>
                <w:szCs w:val="18"/>
              </w:rPr>
            </w:pPr>
            <w:r w:rsidRPr="009F34BC">
              <w:rPr>
                <w:sz w:val="18"/>
                <w:szCs w:val="18"/>
              </w:rPr>
              <w:t>28</w:t>
            </w:r>
          </w:p>
        </w:tc>
        <w:tc>
          <w:tcPr>
            <w:tcW w:w="884" w:type="dxa"/>
          </w:tcPr>
          <w:p w:rsidR="00441546" w:rsidRPr="009F34BC" w:rsidRDefault="00441546" w:rsidP="00441546">
            <w:pPr>
              <w:jc w:val="center"/>
              <w:rPr>
                <w:sz w:val="18"/>
                <w:szCs w:val="18"/>
              </w:rPr>
            </w:pPr>
            <w:r w:rsidRPr="009F34BC">
              <w:rPr>
                <w:sz w:val="18"/>
                <w:szCs w:val="18"/>
              </w:rPr>
              <w:t>28</w:t>
            </w:r>
          </w:p>
        </w:tc>
        <w:tc>
          <w:tcPr>
            <w:tcW w:w="881" w:type="dxa"/>
          </w:tcPr>
          <w:p w:rsidR="00441546" w:rsidRPr="009F34BC" w:rsidRDefault="00441546" w:rsidP="00441546">
            <w:pPr>
              <w:jc w:val="center"/>
              <w:rPr>
                <w:sz w:val="18"/>
                <w:szCs w:val="18"/>
              </w:rPr>
            </w:pPr>
            <w:r w:rsidRPr="009F34BC">
              <w:rPr>
                <w:sz w:val="18"/>
                <w:szCs w:val="18"/>
              </w:rPr>
              <w:t>28</w:t>
            </w:r>
          </w:p>
        </w:tc>
        <w:tc>
          <w:tcPr>
            <w:tcW w:w="881" w:type="dxa"/>
          </w:tcPr>
          <w:p w:rsidR="00441546" w:rsidRPr="009F34BC" w:rsidRDefault="00441546" w:rsidP="00441546">
            <w:pPr>
              <w:jc w:val="center"/>
              <w:rPr>
                <w:sz w:val="18"/>
                <w:szCs w:val="18"/>
              </w:rPr>
            </w:pPr>
            <w:r w:rsidRPr="009F34BC">
              <w:rPr>
                <w:sz w:val="18"/>
                <w:szCs w:val="18"/>
              </w:rPr>
              <w:t>28</w:t>
            </w:r>
          </w:p>
        </w:tc>
        <w:tc>
          <w:tcPr>
            <w:tcW w:w="881" w:type="dxa"/>
          </w:tcPr>
          <w:p w:rsidR="00441546" w:rsidRPr="009F34BC" w:rsidRDefault="00441546" w:rsidP="00441546">
            <w:pPr>
              <w:jc w:val="center"/>
              <w:rPr>
                <w:sz w:val="18"/>
                <w:szCs w:val="18"/>
              </w:rPr>
            </w:pPr>
            <w:r w:rsidRPr="009F34BC">
              <w:rPr>
                <w:sz w:val="18"/>
                <w:szCs w:val="18"/>
              </w:rPr>
              <w:t>28</w:t>
            </w:r>
          </w:p>
        </w:tc>
      </w:tr>
      <w:tr w:rsidR="00441546" w:rsidRPr="009F34BC" w:rsidTr="00441546">
        <w:trPr>
          <w:gridAfter w:val="7"/>
          <w:wAfter w:w="6188" w:type="dxa"/>
        </w:trPr>
        <w:tc>
          <w:tcPr>
            <w:tcW w:w="906" w:type="dxa"/>
            <w:shd w:val="clear" w:color="auto" w:fill="auto"/>
          </w:tcPr>
          <w:p w:rsidR="00441546" w:rsidRPr="009F34BC" w:rsidRDefault="00441546" w:rsidP="00441546">
            <w:pPr>
              <w:numPr>
                <w:ilvl w:val="0"/>
                <w:numId w:val="6"/>
              </w:numPr>
              <w:jc w:val="center"/>
              <w:rPr>
                <w:sz w:val="18"/>
                <w:szCs w:val="18"/>
              </w:rPr>
            </w:pPr>
          </w:p>
        </w:tc>
        <w:tc>
          <w:tcPr>
            <w:tcW w:w="5298" w:type="dxa"/>
            <w:shd w:val="clear" w:color="auto" w:fill="auto"/>
          </w:tcPr>
          <w:p w:rsidR="00441546" w:rsidRPr="009F34BC" w:rsidRDefault="00441546" w:rsidP="00441546">
            <w:pPr>
              <w:autoSpaceDE w:val="0"/>
              <w:autoSpaceDN w:val="0"/>
              <w:adjustRightInd w:val="0"/>
              <w:jc w:val="both"/>
              <w:rPr>
                <w:sz w:val="18"/>
                <w:szCs w:val="18"/>
                <w:lang w:eastAsia="ar-SA"/>
              </w:rPr>
            </w:pPr>
            <w:r w:rsidRPr="009F34BC">
              <w:rPr>
                <w:sz w:val="18"/>
                <w:szCs w:val="18"/>
              </w:rPr>
              <w:t>удельный расход горячей воды в многоквартирных домах (в расчете на 1 жителя);</w:t>
            </w:r>
          </w:p>
        </w:tc>
        <w:tc>
          <w:tcPr>
            <w:tcW w:w="1285" w:type="dxa"/>
            <w:shd w:val="clear" w:color="auto" w:fill="auto"/>
          </w:tcPr>
          <w:p w:rsidR="00441546" w:rsidRPr="009F34BC" w:rsidRDefault="00441546" w:rsidP="00441546">
            <w:pPr>
              <w:jc w:val="center"/>
              <w:rPr>
                <w:sz w:val="18"/>
                <w:szCs w:val="18"/>
              </w:rPr>
            </w:pPr>
            <w:r w:rsidRPr="009F34BC">
              <w:rPr>
                <w:sz w:val="18"/>
                <w:szCs w:val="18"/>
              </w:rPr>
              <w:t>м</w:t>
            </w:r>
            <w:r w:rsidRPr="009F34BC">
              <w:rPr>
                <w:sz w:val="18"/>
                <w:szCs w:val="18"/>
                <w:vertAlign w:val="superscript"/>
              </w:rPr>
              <w:t>3</w:t>
            </w:r>
            <w:r w:rsidRPr="009F34BC">
              <w:rPr>
                <w:sz w:val="18"/>
                <w:szCs w:val="18"/>
              </w:rPr>
              <w:t>/чел</w:t>
            </w:r>
          </w:p>
        </w:tc>
        <w:tc>
          <w:tcPr>
            <w:tcW w:w="958" w:type="dxa"/>
            <w:shd w:val="clear" w:color="auto" w:fill="auto"/>
          </w:tcPr>
          <w:p w:rsidR="00441546" w:rsidRPr="009F34BC" w:rsidRDefault="00441546" w:rsidP="00441546">
            <w:pPr>
              <w:jc w:val="center"/>
              <w:rPr>
                <w:sz w:val="18"/>
                <w:szCs w:val="18"/>
              </w:rPr>
            </w:pPr>
            <w:r w:rsidRPr="009F34BC">
              <w:rPr>
                <w:sz w:val="18"/>
                <w:szCs w:val="18"/>
              </w:rPr>
              <w:t>0</w:t>
            </w:r>
          </w:p>
        </w:tc>
        <w:tc>
          <w:tcPr>
            <w:tcW w:w="959" w:type="dxa"/>
            <w:shd w:val="clear" w:color="auto" w:fill="auto"/>
          </w:tcPr>
          <w:p w:rsidR="00441546" w:rsidRPr="009F34BC" w:rsidRDefault="00441546" w:rsidP="00441546">
            <w:pPr>
              <w:jc w:val="center"/>
              <w:rPr>
                <w:sz w:val="18"/>
                <w:szCs w:val="18"/>
              </w:rPr>
            </w:pPr>
            <w:r w:rsidRPr="009F34BC">
              <w:rPr>
                <w:sz w:val="18"/>
                <w:szCs w:val="18"/>
              </w:rPr>
              <w:t>0</w:t>
            </w:r>
          </w:p>
        </w:tc>
        <w:tc>
          <w:tcPr>
            <w:tcW w:w="958" w:type="dxa"/>
            <w:shd w:val="clear" w:color="auto" w:fill="auto"/>
          </w:tcPr>
          <w:p w:rsidR="00441546" w:rsidRPr="009F34BC" w:rsidRDefault="00441546" w:rsidP="00441546">
            <w:pPr>
              <w:jc w:val="center"/>
              <w:rPr>
                <w:sz w:val="18"/>
                <w:szCs w:val="18"/>
              </w:rPr>
            </w:pPr>
            <w:r w:rsidRPr="009F34BC">
              <w:rPr>
                <w:sz w:val="18"/>
                <w:szCs w:val="18"/>
              </w:rPr>
              <w:t>0</w:t>
            </w:r>
          </w:p>
        </w:tc>
        <w:tc>
          <w:tcPr>
            <w:tcW w:w="958" w:type="dxa"/>
            <w:shd w:val="clear" w:color="auto" w:fill="auto"/>
          </w:tcPr>
          <w:p w:rsidR="00441546" w:rsidRPr="009F34BC" w:rsidRDefault="00441546" w:rsidP="00441546">
            <w:pPr>
              <w:jc w:val="center"/>
              <w:rPr>
                <w:sz w:val="18"/>
                <w:szCs w:val="18"/>
              </w:rPr>
            </w:pPr>
            <w:r w:rsidRPr="009F34BC">
              <w:rPr>
                <w:sz w:val="18"/>
                <w:szCs w:val="18"/>
              </w:rPr>
              <w:t>0</w:t>
            </w:r>
          </w:p>
        </w:tc>
        <w:tc>
          <w:tcPr>
            <w:tcW w:w="958" w:type="dxa"/>
            <w:shd w:val="clear" w:color="auto" w:fill="auto"/>
          </w:tcPr>
          <w:p w:rsidR="00441546" w:rsidRPr="009F34BC" w:rsidRDefault="00441546" w:rsidP="00441546">
            <w:pPr>
              <w:jc w:val="center"/>
              <w:rPr>
                <w:sz w:val="18"/>
                <w:szCs w:val="18"/>
              </w:rPr>
            </w:pPr>
            <w:r w:rsidRPr="009F34BC">
              <w:rPr>
                <w:sz w:val="18"/>
                <w:szCs w:val="18"/>
              </w:rPr>
              <w:t>0</w:t>
            </w:r>
          </w:p>
        </w:tc>
        <w:tc>
          <w:tcPr>
            <w:tcW w:w="884" w:type="dxa"/>
          </w:tcPr>
          <w:p w:rsidR="00441546" w:rsidRPr="009F34BC" w:rsidRDefault="00441546" w:rsidP="00441546">
            <w:pPr>
              <w:jc w:val="center"/>
              <w:rPr>
                <w:sz w:val="18"/>
                <w:szCs w:val="18"/>
              </w:rPr>
            </w:pPr>
            <w:r w:rsidRPr="009F34BC">
              <w:rPr>
                <w:sz w:val="18"/>
                <w:szCs w:val="18"/>
              </w:rPr>
              <w:t>0</w:t>
            </w:r>
          </w:p>
        </w:tc>
        <w:tc>
          <w:tcPr>
            <w:tcW w:w="881" w:type="dxa"/>
          </w:tcPr>
          <w:p w:rsidR="00441546" w:rsidRPr="009F34BC" w:rsidRDefault="00441546" w:rsidP="00441546">
            <w:pPr>
              <w:jc w:val="center"/>
              <w:rPr>
                <w:sz w:val="18"/>
                <w:szCs w:val="18"/>
              </w:rPr>
            </w:pPr>
            <w:r w:rsidRPr="009F34BC">
              <w:rPr>
                <w:sz w:val="18"/>
                <w:szCs w:val="18"/>
              </w:rPr>
              <w:t>0</w:t>
            </w:r>
          </w:p>
        </w:tc>
        <w:tc>
          <w:tcPr>
            <w:tcW w:w="881" w:type="dxa"/>
          </w:tcPr>
          <w:p w:rsidR="00441546" w:rsidRPr="009F34BC" w:rsidRDefault="00441546" w:rsidP="00441546">
            <w:pPr>
              <w:jc w:val="center"/>
              <w:rPr>
                <w:sz w:val="18"/>
                <w:szCs w:val="18"/>
              </w:rPr>
            </w:pPr>
            <w:r w:rsidRPr="009F34BC">
              <w:rPr>
                <w:sz w:val="18"/>
                <w:szCs w:val="18"/>
              </w:rPr>
              <w:t>0</w:t>
            </w:r>
          </w:p>
        </w:tc>
        <w:tc>
          <w:tcPr>
            <w:tcW w:w="881" w:type="dxa"/>
          </w:tcPr>
          <w:p w:rsidR="00441546" w:rsidRPr="009F34BC" w:rsidRDefault="00441546" w:rsidP="00441546">
            <w:pPr>
              <w:jc w:val="center"/>
              <w:rPr>
                <w:sz w:val="18"/>
                <w:szCs w:val="18"/>
              </w:rPr>
            </w:pPr>
            <w:r w:rsidRPr="009F34BC">
              <w:rPr>
                <w:sz w:val="18"/>
                <w:szCs w:val="18"/>
              </w:rPr>
              <w:t>0</w:t>
            </w:r>
          </w:p>
        </w:tc>
      </w:tr>
      <w:tr w:rsidR="00441546" w:rsidRPr="009F34BC" w:rsidTr="00441546">
        <w:trPr>
          <w:gridAfter w:val="7"/>
          <w:wAfter w:w="6188" w:type="dxa"/>
        </w:trPr>
        <w:tc>
          <w:tcPr>
            <w:tcW w:w="906" w:type="dxa"/>
            <w:shd w:val="clear" w:color="auto" w:fill="auto"/>
          </w:tcPr>
          <w:p w:rsidR="00441546" w:rsidRPr="009F34BC" w:rsidRDefault="00441546" w:rsidP="00441546">
            <w:pPr>
              <w:numPr>
                <w:ilvl w:val="0"/>
                <w:numId w:val="6"/>
              </w:numPr>
              <w:jc w:val="center"/>
              <w:rPr>
                <w:sz w:val="18"/>
                <w:szCs w:val="18"/>
              </w:rPr>
            </w:pPr>
          </w:p>
        </w:tc>
        <w:tc>
          <w:tcPr>
            <w:tcW w:w="5298" w:type="dxa"/>
            <w:shd w:val="clear" w:color="auto" w:fill="auto"/>
          </w:tcPr>
          <w:p w:rsidR="00441546" w:rsidRPr="009F34BC" w:rsidRDefault="00441546" w:rsidP="00441546">
            <w:pPr>
              <w:autoSpaceDE w:val="0"/>
              <w:autoSpaceDN w:val="0"/>
              <w:adjustRightInd w:val="0"/>
              <w:jc w:val="both"/>
              <w:rPr>
                <w:sz w:val="18"/>
                <w:szCs w:val="18"/>
                <w:lang w:eastAsia="ar-SA"/>
              </w:rPr>
            </w:pPr>
            <w:r w:rsidRPr="009F34BC">
              <w:rPr>
                <w:sz w:val="18"/>
                <w:szCs w:val="18"/>
              </w:rPr>
              <w:t>удельный расход электрической энергии в многоквартирных домах (в расчете на 1 жителя);</w:t>
            </w:r>
          </w:p>
        </w:tc>
        <w:tc>
          <w:tcPr>
            <w:tcW w:w="1285" w:type="dxa"/>
            <w:shd w:val="clear" w:color="auto" w:fill="auto"/>
          </w:tcPr>
          <w:p w:rsidR="00441546" w:rsidRPr="009F34BC" w:rsidRDefault="00441546" w:rsidP="00441546">
            <w:pPr>
              <w:jc w:val="center"/>
              <w:rPr>
                <w:sz w:val="18"/>
                <w:szCs w:val="18"/>
              </w:rPr>
            </w:pPr>
            <w:r w:rsidRPr="009F34BC">
              <w:rPr>
                <w:sz w:val="18"/>
                <w:szCs w:val="18"/>
              </w:rPr>
              <w:t>кВтч/чел</w:t>
            </w:r>
          </w:p>
        </w:tc>
        <w:tc>
          <w:tcPr>
            <w:tcW w:w="958" w:type="dxa"/>
            <w:shd w:val="clear" w:color="auto" w:fill="auto"/>
          </w:tcPr>
          <w:p w:rsidR="00441546" w:rsidRPr="009F34BC" w:rsidRDefault="00441546" w:rsidP="00441546">
            <w:pPr>
              <w:jc w:val="center"/>
              <w:rPr>
                <w:sz w:val="18"/>
                <w:szCs w:val="18"/>
              </w:rPr>
            </w:pPr>
            <w:r w:rsidRPr="009F34BC">
              <w:rPr>
                <w:sz w:val="18"/>
                <w:szCs w:val="18"/>
              </w:rPr>
              <w:t>1300</w:t>
            </w:r>
          </w:p>
        </w:tc>
        <w:tc>
          <w:tcPr>
            <w:tcW w:w="959" w:type="dxa"/>
            <w:shd w:val="clear" w:color="auto" w:fill="auto"/>
          </w:tcPr>
          <w:p w:rsidR="00441546" w:rsidRPr="009F34BC" w:rsidRDefault="00441546" w:rsidP="00441546">
            <w:pPr>
              <w:jc w:val="center"/>
              <w:rPr>
                <w:sz w:val="18"/>
                <w:szCs w:val="18"/>
              </w:rPr>
            </w:pPr>
            <w:r w:rsidRPr="009F34BC">
              <w:rPr>
                <w:sz w:val="18"/>
                <w:szCs w:val="18"/>
              </w:rPr>
              <w:t>1300</w:t>
            </w:r>
          </w:p>
        </w:tc>
        <w:tc>
          <w:tcPr>
            <w:tcW w:w="958" w:type="dxa"/>
            <w:shd w:val="clear" w:color="auto" w:fill="auto"/>
          </w:tcPr>
          <w:p w:rsidR="00441546" w:rsidRPr="009F34BC" w:rsidRDefault="00441546" w:rsidP="00441546">
            <w:pPr>
              <w:jc w:val="center"/>
              <w:rPr>
                <w:sz w:val="18"/>
                <w:szCs w:val="18"/>
              </w:rPr>
            </w:pPr>
            <w:r w:rsidRPr="009F34BC">
              <w:rPr>
                <w:sz w:val="18"/>
                <w:szCs w:val="18"/>
              </w:rPr>
              <w:t>1296</w:t>
            </w:r>
          </w:p>
        </w:tc>
        <w:tc>
          <w:tcPr>
            <w:tcW w:w="958" w:type="dxa"/>
            <w:shd w:val="clear" w:color="auto" w:fill="auto"/>
          </w:tcPr>
          <w:p w:rsidR="00441546" w:rsidRPr="009F34BC" w:rsidRDefault="00441546" w:rsidP="00441546">
            <w:pPr>
              <w:jc w:val="center"/>
              <w:rPr>
                <w:sz w:val="18"/>
                <w:szCs w:val="18"/>
              </w:rPr>
            </w:pPr>
            <w:r w:rsidRPr="009F34BC">
              <w:rPr>
                <w:sz w:val="18"/>
                <w:szCs w:val="18"/>
              </w:rPr>
              <w:t>1289</w:t>
            </w:r>
          </w:p>
        </w:tc>
        <w:tc>
          <w:tcPr>
            <w:tcW w:w="958" w:type="dxa"/>
            <w:shd w:val="clear" w:color="auto" w:fill="auto"/>
          </w:tcPr>
          <w:p w:rsidR="00441546" w:rsidRPr="009F34BC" w:rsidRDefault="00441546" w:rsidP="00441546">
            <w:pPr>
              <w:jc w:val="center"/>
              <w:rPr>
                <w:sz w:val="18"/>
                <w:szCs w:val="18"/>
              </w:rPr>
            </w:pPr>
            <w:r w:rsidRPr="009F34BC">
              <w:rPr>
                <w:sz w:val="18"/>
                <w:szCs w:val="18"/>
              </w:rPr>
              <w:t>1289</w:t>
            </w:r>
          </w:p>
        </w:tc>
        <w:tc>
          <w:tcPr>
            <w:tcW w:w="884" w:type="dxa"/>
          </w:tcPr>
          <w:p w:rsidR="00441546" w:rsidRPr="009F34BC" w:rsidRDefault="00441546" w:rsidP="00441546">
            <w:pPr>
              <w:jc w:val="center"/>
              <w:rPr>
                <w:sz w:val="18"/>
                <w:szCs w:val="18"/>
              </w:rPr>
            </w:pPr>
            <w:r w:rsidRPr="009F34BC">
              <w:rPr>
                <w:sz w:val="18"/>
                <w:szCs w:val="18"/>
              </w:rPr>
              <w:t>1289</w:t>
            </w:r>
          </w:p>
        </w:tc>
        <w:tc>
          <w:tcPr>
            <w:tcW w:w="881" w:type="dxa"/>
          </w:tcPr>
          <w:p w:rsidR="00441546" w:rsidRPr="009F34BC" w:rsidRDefault="00441546" w:rsidP="00441546">
            <w:pPr>
              <w:jc w:val="center"/>
              <w:rPr>
                <w:sz w:val="18"/>
                <w:szCs w:val="18"/>
              </w:rPr>
            </w:pPr>
            <w:r w:rsidRPr="009F34BC">
              <w:rPr>
                <w:sz w:val="18"/>
                <w:szCs w:val="18"/>
              </w:rPr>
              <w:t>1289</w:t>
            </w:r>
          </w:p>
        </w:tc>
        <w:tc>
          <w:tcPr>
            <w:tcW w:w="881" w:type="dxa"/>
          </w:tcPr>
          <w:p w:rsidR="00441546" w:rsidRPr="009F34BC" w:rsidRDefault="00441546" w:rsidP="00441546">
            <w:pPr>
              <w:jc w:val="center"/>
              <w:rPr>
                <w:sz w:val="18"/>
                <w:szCs w:val="18"/>
              </w:rPr>
            </w:pPr>
            <w:r w:rsidRPr="009F34BC">
              <w:rPr>
                <w:sz w:val="18"/>
                <w:szCs w:val="18"/>
              </w:rPr>
              <w:t>1289</w:t>
            </w:r>
          </w:p>
        </w:tc>
        <w:tc>
          <w:tcPr>
            <w:tcW w:w="881" w:type="dxa"/>
          </w:tcPr>
          <w:p w:rsidR="00441546" w:rsidRPr="009F34BC" w:rsidRDefault="00441546" w:rsidP="00441546">
            <w:pPr>
              <w:jc w:val="center"/>
              <w:rPr>
                <w:sz w:val="18"/>
                <w:szCs w:val="18"/>
              </w:rPr>
            </w:pPr>
            <w:r w:rsidRPr="009F34BC">
              <w:rPr>
                <w:sz w:val="18"/>
                <w:szCs w:val="18"/>
              </w:rPr>
              <w:t>1289</w:t>
            </w:r>
          </w:p>
        </w:tc>
      </w:tr>
      <w:tr w:rsidR="00441546" w:rsidRPr="009F34BC" w:rsidTr="00441546">
        <w:trPr>
          <w:gridAfter w:val="1"/>
          <w:wAfter w:w="884" w:type="dxa"/>
        </w:trPr>
        <w:tc>
          <w:tcPr>
            <w:tcW w:w="906" w:type="dxa"/>
            <w:shd w:val="clear" w:color="auto" w:fill="auto"/>
          </w:tcPr>
          <w:p w:rsidR="00441546" w:rsidRPr="009F34BC" w:rsidRDefault="00441546" w:rsidP="00441546">
            <w:pPr>
              <w:jc w:val="center"/>
              <w:rPr>
                <w:sz w:val="18"/>
                <w:szCs w:val="18"/>
              </w:rPr>
            </w:pPr>
          </w:p>
        </w:tc>
        <w:tc>
          <w:tcPr>
            <w:tcW w:w="11374" w:type="dxa"/>
            <w:gridSpan w:val="7"/>
            <w:shd w:val="clear" w:color="auto" w:fill="auto"/>
          </w:tcPr>
          <w:p w:rsidR="00441546" w:rsidRPr="009F34BC" w:rsidRDefault="00441546" w:rsidP="00441546">
            <w:pPr>
              <w:jc w:val="center"/>
              <w:rPr>
                <w:sz w:val="18"/>
                <w:szCs w:val="18"/>
              </w:rPr>
            </w:pPr>
            <w:r w:rsidRPr="009F34BC">
              <w:rPr>
                <w:sz w:val="18"/>
                <w:szCs w:val="18"/>
              </w:rPr>
              <w:t>Целевые показатели в области энергосбережения и повышения энергетической эффективности в системах коммунальной инфраструктуры:</w:t>
            </w:r>
          </w:p>
        </w:tc>
        <w:tc>
          <w:tcPr>
            <w:tcW w:w="884" w:type="dxa"/>
          </w:tcPr>
          <w:p w:rsidR="00441546" w:rsidRPr="009F34BC" w:rsidRDefault="00441546" w:rsidP="00441546">
            <w:pPr>
              <w:jc w:val="center"/>
              <w:rPr>
                <w:sz w:val="18"/>
                <w:szCs w:val="18"/>
              </w:rPr>
            </w:pPr>
          </w:p>
        </w:tc>
        <w:tc>
          <w:tcPr>
            <w:tcW w:w="881" w:type="dxa"/>
          </w:tcPr>
          <w:p w:rsidR="00441546" w:rsidRPr="009F34BC" w:rsidRDefault="00441546" w:rsidP="00441546">
            <w:pPr>
              <w:jc w:val="center"/>
              <w:rPr>
                <w:sz w:val="18"/>
                <w:szCs w:val="18"/>
              </w:rPr>
            </w:pPr>
          </w:p>
        </w:tc>
        <w:tc>
          <w:tcPr>
            <w:tcW w:w="881" w:type="dxa"/>
          </w:tcPr>
          <w:p w:rsidR="00441546" w:rsidRPr="009F34BC" w:rsidRDefault="00441546" w:rsidP="00441546">
            <w:pPr>
              <w:rPr>
                <w:sz w:val="18"/>
                <w:szCs w:val="18"/>
                <w:lang w:eastAsia="ar-SA"/>
              </w:rPr>
            </w:pPr>
          </w:p>
        </w:tc>
        <w:tc>
          <w:tcPr>
            <w:tcW w:w="881" w:type="dxa"/>
          </w:tcPr>
          <w:p w:rsidR="00441546" w:rsidRPr="009F34BC" w:rsidRDefault="00441546" w:rsidP="00441546">
            <w:pPr>
              <w:rPr>
                <w:sz w:val="18"/>
                <w:szCs w:val="18"/>
                <w:lang w:eastAsia="ar-SA"/>
              </w:rPr>
            </w:pPr>
          </w:p>
        </w:tc>
        <w:tc>
          <w:tcPr>
            <w:tcW w:w="884" w:type="dxa"/>
          </w:tcPr>
          <w:p w:rsidR="00441546" w:rsidRPr="009F34BC" w:rsidRDefault="00441546" w:rsidP="00441546">
            <w:pPr>
              <w:rPr>
                <w:sz w:val="18"/>
                <w:szCs w:val="18"/>
                <w:lang w:eastAsia="ar-SA"/>
              </w:rPr>
            </w:pPr>
          </w:p>
        </w:tc>
        <w:tc>
          <w:tcPr>
            <w:tcW w:w="884" w:type="dxa"/>
          </w:tcPr>
          <w:p w:rsidR="00441546" w:rsidRPr="009F34BC" w:rsidRDefault="00441546" w:rsidP="00441546">
            <w:pPr>
              <w:rPr>
                <w:sz w:val="18"/>
                <w:szCs w:val="18"/>
                <w:lang w:eastAsia="ar-SA"/>
              </w:rPr>
            </w:pPr>
          </w:p>
        </w:tc>
        <w:tc>
          <w:tcPr>
            <w:tcW w:w="884" w:type="dxa"/>
          </w:tcPr>
          <w:p w:rsidR="00441546" w:rsidRPr="009F34BC" w:rsidRDefault="00441546" w:rsidP="00441546">
            <w:pPr>
              <w:rPr>
                <w:sz w:val="18"/>
                <w:szCs w:val="18"/>
                <w:lang w:eastAsia="ar-SA"/>
              </w:rPr>
            </w:pPr>
          </w:p>
        </w:tc>
        <w:tc>
          <w:tcPr>
            <w:tcW w:w="884" w:type="dxa"/>
          </w:tcPr>
          <w:p w:rsidR="00441546" w:rsidRPr="009F34BC" w:rsidRDefault="00441546" w:rsidP="00441546">
            <w:pPr>
              <w:rPr>
                <w:sz w:val="18"/>
                <w:szCs w:val="18"/>
                <w:lang w:eastAsia="ar-SA"/>
              </w:rPr>
            </w:pPr>
          </w:p>
        </w:tc>
        <w:tc>
          <w:tcPr>
            <w:tcW w:w="884" w:type="dxa"/>
          </w:tcPr>
          <w:p w:rsidR="00441546" w:rsidRPr="009F34BC" w:rsidRDefault="00441546" w:rsidP="00441546">
            <w:pPr>
              <w:jc w:val="center"/>
              <w:rPr>
                <w:sz w:val="18"/>
                <w:szCs w:val="18"/>
              </w:rPr>
            </w:pPr>
          </w:p>
        </w:tc>
        <w:tc>
          <w:tcPr>
            <w:tcW w:w="884" w:type="dxa"/>
          </w:tcPr>
          <w:p w:rsidR="00441546" w:rsidRPr="009F34BC" w:rsidRDefault="00441546" w:rsidP="00441546">
            <w:pPr>
              <w:jc w:val="center"/>
              <w:rPr>
                <w:sz w:val="18"/>
                <w:szCs w:val="18"/>
              </w:rPr>
            </w:pPr>
          </w:p>
        </w:tc>
      </w:tr>
      <w:tr w:rsidR="00441546" w:rsidRPr="009F34BC" w:rsidTr="00441546">
        <w:trPr>
          <w:gridAfter w:val="7"/>
          <w:wAfter w:w="6188" w:type="dxa"/>
        </w:trPr>
        <w:tc>
          <w:tcPr>
            <w:tcW w:w="906" w:type="dxa"/>
            <w:shd w:val="clear" w:color="auto" w:fill="auto"/>
          </w:tcPr>
          <w:p w:rsidR="00441546" w:rsidRPr="009F34BC" w:rsidRDefault="00441546" w:rsidP="00441546">
            <w:pPr>
              <w:numPr>
                <w:ilvl w:val="0"/>
                <w:numId w:val="6"/>
              </w:numPr>
              <w:jc w:val="center"/>
              <w:rPr>
                <w:sz w:val="18"/>
                <w:szCs w:val="18"/>
              </w:rPr>
            </w:pPr>
          </w:p>
        </w:tc>
        <w:tc>
          <w:tcPr>
            <w:tcW w:w="5298" w:type="dxa"/>
            <w:shd w:val="clear" w:color="auto" w:fill="auto"/>
          </w:tcPr>
          <w:p w:rsidR="00441546" w:rsidRPr="009F34BC" w:rsidRDefault="00441546" w:rsidP="00441546">
            <w:pPr>
              <w:autoSpaceDE w:val="0"/>
              <w:autoSpaceDN w:val="0"/>
              <w:adjustRightInd w:val="0"/>
              <w:jc w:val="both"/>
              <w:rPr>
                <w:sz w:val="18"/>
                <w:szCs w:val="18"/>
                <w:lang w:eastAsia="ar-SA"/>
              </w:rPr>
            </w:pPr>
            <w:r w:rsidRPr="009F34BC">
              <w:rPr>
                <w:sz w:val="18"/>
                <w:szCs w:val="18"/>
              </w:rPr>
              <w:t>удельный расход топлива на выработку тепловой энергии на котельных;</w:t>
            </w:r>
          </w:p>
        </w:tc>
        <w:tc>
          <w:tcPr>
            <w:tcW w:w="1285" w:type="dxa"/>
            <w:shd w:val="clear" w:color="auto" w:fill="auto"/>
          </w:tcPr>
          <w:p w:rsidR="00441546" w:rsidRPr="009F34BC" w:rsidRDefault="00441546" w:rsidP="00441546">
            <w:pPr>
              <w:jc w:val="center"/>
              <w:rPr>
                <w:sz w:val="18"/>
                <w:szCs w:val="18"/>
              </w:rPr>
            </w:pPr>
            <w:proofErr w:type="gramStart"/>
            <w:r w:rsidRPr="009F34BC">
              <w:rPr>
                <w:sz w:val="18"/>
                <w:szCs w:val="18"/>
              </w:rPr>
              <w:t>Кг</w:t>
            </w:r>
            <w:proofErr w:type="gramEnd"/>
            <w:r w:rsidRPr="009F34BC">
              <w:rPr>
                <w:sz w:val="18"/>
                <w:szCs w:val="18"/>
              </w:rPr>
              <w:t xml:space="preserve"> тут/ Гкал</w:t>
            </w:r>
          </w:p>
        </w:tc>
        <w:tc>
          <w:tcPr>
            <w:tcW w:w="958" w:type="dxa"/>
            <w:shd w:val="clear" w:color="auto" w:fill="auto"/>
          </w:tcPr>
          <w:p w:rsidR="00441546" w:rsidRPr="009F34BC" w:rsidRDefault="00441546" w:rsidP="00441546">
            <w:pPr>
              <w:jc w:val="center"/>
              <w:rPr>
                <w:sz w:val="18"/>
                <w:szCs w:val="18"/>
              </w:rPr>
            </w:pPr>
            <w:r w:rsidRPr="009F34BC">
              <w:rPr>
                <w:sz w:val="18"/>
                <w:szCs w:val="18"/>
              </w:rPr>
              <w:t>261</w:t>
            </w:r>
          </w:p>
        </w:tc>
        <w:tc>
          <w:tcPr>
            <w:tcW w:w="959" w:type="dxa"/>
            <w:shd w:val="clear" w:color="auto" w:fill="auto"/>
          </w:tcPr>
          <w:p w:rsidR="00441546" w:rsidRPr="009F34BC" w:rsidRDefault="00441546" w:rsidP="00441546">
            <w:pPr>
              <w:jc w:val="center"/>
              <w:rPr>
                <w:sz w:val="18"/>
                <w:szCs w:val="18"/>
              </w:rPr>
            </w:pPr>
            <w:r w:rsidRPr="009F34BC">
              <w:rPr>
                <w:sz w:val="18"/>
                <w:szCs w:val="18"/>
              </w:rPr>
              <w:t>252</w:t>
            </w:r>
          </w:p>
        </w:tc>
        <w:tc>
          <w:tcPr>
            <w:tcW w:w="958" w:type="dxa"/>
            <w:shd w:val="clear" w:color="auto" w:fill="auto"/>
          </w:tcPr>
          <w:p w:rsidR="00441546" w:rsidRPr="009F34BC" w:rsidRDefault="00441546" w:rsidP="00441546">
            <w:pPr>
              <w:jc w:val="center"/>
              <w:rPr>
                <w:sz w:val="18"/>
                <w:szCs w:val="18"/>
              </w:rPr>
            </w:pPr>
            <w:r w:rsidRPr="009F34BC">
              <w:rPr>
                <w:sz w:val="18"/>
                <w:szCs w:val="18"/>
              </w:rPr>
              <w:t>248</w:t>
            </w:r>
          </w:p>
        </w:tc>
        <w:tc>
          <w:tcPr>
            <w:tcW w:w="958" w:type="dxa"/>
            <w:shd w:val="clear" w:color="auto" w:fill="auto"/>
          </w:tcPr>
          <w:p w:rsidR="00441546" w:rsidRPr="009F34BC" w:rsidRDefault="00441546" w:rsidP="00441546">
            <w:pPr>
              <w:jc w:val="center"/>
              <w:rPr>
                <w:sz w:val="18"/>
                <w:szCs w:val="18"/>
              </w:rPr>
            </w:pPr>
            <w:r w:rsidRPr="009F34BC">
              <w:rPr>
                <w:sz w:val="18"/>
                <w:szCs w:val="18"/>
              </w:rPr>
              <w:t>243</w:t>
            </w:r>
          </w:p>
        </w:tc>
        <w:tc>
          <w:tcPr>
            <w:tcW w:w="958" w:type="dxa"/>
            <w:shd w:val="clear" w:color="auto" w:fill="auto"/>
          </w:tcPr>
          <w:p w:rsidR="00441546" w:rsidRPr="009F34BC" w:rsidRDefault="00441546" w:rsidP="00441546">
            <w:pPr>
              <w:jc w:val="center"/>
              <w:rPr>
                <w:sz w:val="18"/>
                <w:szCs w:val="18"/>
              </w:rPr>
            </w:pPr>
            <w:r w:rsidRPr="009F34BC">
              <w:rPr>
                <w:sz w:val="18"/>
                <w:szCs w:val="18"/>
              </w:rPr>
              <w:t>243</w:t>
            </w:r>
          </w:p>
        </w:tc>
        <w:tc>
          <w:tcPr>
            <w:tcW w:w="884" w:type="dxa"/>
          </w:tcPr>
          <w:p w:rsidR="00441546" w:rsidRPr="009F34BC" w:rsidRDefault="00441546" w:rsidP="00441546">
            <w:pPr>
              <w:jc w:val="center"/>
              <w:rPr>
                <w:sz w:val="18"/>
                <w:szCs w:val="18"/>
              </w:rPr>
            </w:pPr>
            <w:r w:rsidRPr="009F34BC">
              <w:rPr>
                <w:sz w:val="18"/>
                <w:szCs w:val="18"/>
              </w:rPr>
              <w:t>243</w:t>
            </w:r>
          </w:p>
        </w:tc>
        <w:tc>
          <w:tcPr>
            <w:tcW w:w="881" w:type="dxa"/>
          </w:tcPr>
          <w:p w:rsidR="00441546" w:rsidRPr="009F34BC" w:rsidRDefault="00441546" w:rsidP="00441546">
            <w:pPr>
              <w:jc w:val="center"/>
              <w:rPr>
                <w:sz w:val="18"/>
                <w:szCs w:val="18"/>
              </w:rPr>
            </w:pPr>
            <w:r w:rsidRPr="009F34BC">
              <w:rPr>
                <w:sz w:val="18"/>
                <w:szCs w:val="18"/>
              </w:rPr>
              <w:t>243</w:t>
            </w:r>
          </w:p>
        </w:tc>
        <w:tc>
          <w:tcPr>
            <w:tcW w:w="881" w:type="dxa"/>
          </w:tcPr>
          <w:p w:rsidR="00441546" w:rsidRPr="009F34BC" w:rsidRDefault="00441546" w:rsidP="00441546">
            <w:pPr>
              <w:jc w:val="center"/>
              <w:rPr>
                <w:sz w:val="18"/>
                <w:szCs w:val="18"/>
              </w:rPr>
            </w:pPr>
            <w:r w:rsidRPr="009F34BC">
              <w:rPr>
                <w:sz w:val="18"/>
                <w:szCs w:val="18"/>
              </w:rPr>
              <w:t>243</w:t>
            </w:r>
          </w:p>
        </w:tc>
        <w:tc>
          <w:tcPr>
            <w:tcW w:w="881" w:type="dxa"/>
          </w:tcPr>
          <w:p w:rsidR="00441546" w:rsidRPr="009F34BC" w:rsidRDefault="00441546" w:rsidP="00441546">
            <w:pPr>
              <w:jc w:val="center"/>
              <w:rPr>
                <w:sz w:val="18"/>
                <w:szCs w:val="18"/>
              </w:rPr>
            </w:pPr>
            <w:r w:rsidRPr="009F34BC">
              <w:rPr>
                <w:sz w:val="18"/>
                <w:szCs w:val="18"/>
              </w:rPr>
              <w:t>243</w:t>
            </w:r>
          </w:p>
        </w:tc>
      </w:tr>
      <w:tr w:rsidR="00441546" w:rsidRPr="009F34BC" w:rsidTr="00441546">
        <w:trPr>
          <w:gridAfter w:val="7"/>
          <w:wAfter w:w="6188" w:type="dxa"/>
        </w:trPr>
        <w:tc>
          <w:tcPr>
            <w:tcW w:w="906" w:type="dxa"/>
            <w:shd w:val="clear" w:color="auto" w:fill="auto"/>
          </w:tcPr>
          <w:p w:rsidR="00441546" w:rsidRPr="009F34BC" w:rsidRDefault="00441546" w:rsidP="00441546">
            <w:pPr>
              <w:numPr>
                <w:ilvl w:val="0"/>
                <w:numId w:val="6"/>
              </w:numPr>
              <w:jc w:val="center"/>
              <w:rPr>
                <w:sz w:val="18"/>
                <w:szCs w:val="18"/>
              </w:rPr>
            </w:pPr>
          </w:p>
        </w:tc>
        <w:tc>
          <w:tcPr>
            <w:tcW w:w="5298" w:type="dxa"/>
            <w:shd w:val="clear" w:color="auto" w:fill="auto"/>
          </w:tcPr>
          <w:p w:rsidR="00441546" w:rsidRPr="009F34BC" w:rsidRDefault="00441546" w:rsidP="00441546">
            <w:pPr>
              <w:autoSpaceDE w:val="0"/>
              <w:autoSpaceDN w:val="0"/>
              <w:adjustRightInd w:val="0"/>
              <w:jc w:val="both"/>
              <w:rPr>
                <w:sz w:val="18"/>
                <w:szCs w:val="18"/>
                <w:lang w:eastAsia="ar-SA"/>
              </w:rPr>
            </w:pPr>
            <w:r w:rsidRPr="009F34BC">
              <w:rPr>
                <w:sz w:val="18"/>
                <w:szCs w:val="18"/>
              </w:rPr>
              <w:t>удельный расход электрической энергии, используемой при передаче тепловой энергии в системах теплоснабжения;</w:t>
            </w:r>
          </w:p>
        </w:tc>
        <w:tc>
          <w:tcPr>
            <w:tcW w:w="1285" w:type="dxa"/>
            <w:shd w:val="clear" w:color="auto" w:fill="auto"/>
          </w:tcPr>
          <w:p w:rsidR="00441546" w:rsidRPr="009F34BC" w:rsidRDefault="00441546" w:rsidP="00441546">
            <w:pPr>
              <w:jc w:val="center"/>
              <w:rPr>
                <w:sz w:val="18"/>
                <w:szCs w:val="18"/>
              </w:rPr>
            </w:pPr>
            <w:r w:rsidRPr="009F34BC">
              <w:rPr>
                <w:sz w:val="18"/>
                <w:szCs w:val="18"/>
              </w:rPr>
              <w:t>к</w:t>
            </w:r>
            <w:proofErr w:type="gramStart"/>
            <w:r w:rsidRPr="009F34BC">
              <w:rPr>
                <w:sz w:val="18"/>
                <w:szCs w:val="18"/>
              </w:rPr>
              <w:t>Втч/ Гк</w:t>
            </w:r>
            <w:proofErr w:type="gramEnd"/>
            <w:r w:rsidRPr="009F34BC">
              <w:rPr>
                <w:sz w:val="18"/>
                <w:szCs w:val="18"/>
              </w:rPr>
              <w:t>ал</w:t>
            </w:r>
          </w:p>
        </w:tc>
        <w:tc>
          <w:tcPr>
            <w:tcW w:w="958" w:type="dxa"/>
            <w:shd w:val="clear" w:color="auto" w:fill="auto"/>
          </w:tcPr>
          <w:p w:rsidR="00441546" w:rsidRPr="009F34BC" w:rsidRDefault="00441546" w:rsidP="00441546">
            <w:pPr>
              <w:jc w:val="center"/>
              <w:rPr>
                <w:sz w:val="18"/>
                <w:szCs w:val="18"/>
              </w:rPr>
            </w:pPr>
            <w:r w:rsidRPr="009F34BC">
              <w:rPr>
                <w:sz w:val="18"/>
                <w:szCs w:val="18"/>
              </w:rPr>
              <w:t>51</w:t>
            </w:r>
          </w:p>
        </w:tc>
        <w:tc>
          <w:tcPr>
            <w:tcW w:w="959" w:type="dxa"/>
            <w:shd w:val="clear" w:color="auto" w:fill="auto"/>
          </w:tcPr>
          <w:p w:rsidR="00441546" w:rsidRPr="009F34BC" w:rsidRDefault="00441546" w:rsidP="00441546">
            <w:pPr>
              <w:jc w:val="center"/>
              <w:rPr>
                <w:sz w:val="18"/>
                <w:szCs w:val="18"/>
              </w:rPr>
            </w:pPr>
            <w:r w:rsidRPr="009F34BC">
              <w:rPr>
                <w:sz w:val="18"/>
                <w:szCs w:val="18"/>
              </w:rPr>
              <w:t>49</w:t>
            </w:r>
          </w:p>
        </w:tc>
        <w:tc>
          <w:tcPr>
            <w:tcW w:w="958" w:type="dxa"/>
            <w:shd w:val="clear" w:color="auto" w:fill="auto"/>
          </w:tcPr>
          <w:p w:rsidR="00441546" w:rsidRPr="009F34BC" w:rsidRDefault="00441546" w:rsidP="00441546">
            <w:pPr>
              <w:jc w:val="center"/>
              <w:rPr>
                <w:sz w:val="18"/>
                <w:szCs w:val="18"/>
              </w:rPr>
            </w:pPr>
            <w:r w:rsidRPr="009F34BC">
              <w:rPr>
                <w:sz w:val="18"/>
                <w:szCs w:val="18"/>
              </w:rPr>
              <w:t>48,1</w:t>
            </w:r>
          </w:p>
        </w:tc>
        <w:tc>
          <w:tcPr>
            <w:tcW w:w="958" w:type="dxa"/>
            <w:shd w:val="clear" w:color="auto" w:fill="auto"/>
          </w:tcPr>
          <w:p w:rsidR="00441546" w:rsidRPr="009F34BC" w:rsidRDefault="00441546" w:rsidP="00441546">
            <w:pPr>
              <w:jc w:val="center"/>
              <w:rPr>
                <w:sz w:val="18"/>
                <w:szCs w:val="18"/>
              </w:rPr>
            </w:pPr>
            <w:r w:rsidRPr="009F34BC">
              <w:rPr>
                <w:sz w:val="18"/>
                <w:szCs w:val="18"/>
              </w:rPr>
              <w:t>47,5</w:t>
            </w:r>
          </w:p>
        </w:tc>
        <w:tc>
          <w:tcPr>
            <w:tcW w:w="958" w:type="dxa"/>
            <w:shd w:val="clear" w:color="auto" w:fill="auto"/>
          </w:tcPr>
          <w:p w:rsidR="00441546" w:rsidRPr="009F34BC" w:rsidRDefault="00441546" w:rsidP="00441546">
            <w:pPr>
              <w:jc w:val="center"/>
              <w:rPr>
                <w:sz w:val="18"/>
                <w:szCs w:val="18"/>
              </w:rPr>
            </w:pPr>
            <w:r w:rsidRPr="009F34BC">
              <w:rPr>
                <w:sz w:val="18"/>
                <w:szCs w:val="18"/>
              </w:rPr>
              <w:t>47,5</w:t>
            </w:r>
          </w:p>
        </w:tc>
        <w:tc>
          <w:tcPr>
            <w:tcW w:w="884" w:type="dxa"/>
          </w:tcPr>
          <w:p w:rsidR="00441546" w:rsidRPr="009F34BC" w:rsidRDefault="00441546" w:rsidP="00441546">
            <w:pPr>
              <w:jc w:val="center"/>
              <w:rPr>
                <w:sz w:val="18"/>
                <w:szCs w:val="18"/>
              </w:rPr>
            </w:pPr>
            <w:r w:rsidRPr="009F34BC">
              <w:rPr>
                <w:sz w:val="18"/>
                <w:szCs w:val="18"/>
              </w:rPr>
              <w:t>47,5</w:t>
            </w:r>
          </w:p>
        </w:tc>
        <w:tc>
          <w:tcPr>
            <w:tcW w:w="881" w:type="dxa"/>
          </w:tcPr>
          <w:p w:rsidR="00441546" w:rsidRPr="009F34BC" w:rsidRDefault="00441546" w:rsidP="00441546">
            <w:pPr>
              <w:jc w:val="center"/>
              <w:rPr>
                <w:sz w:val="18"/>
                <w:szCs w:val="18"/>
              </w:rPr>
            </w:pPr>
            <w:r w:rsidRPr="009F34BC">
              <w:rPr>
                <w:sz w:val="18"/>
                <w:szCs w:val="18"/>
              </w:rPr>
              <w:t>47,5</w:t>
            </w:r>
          </w:p>
        </w:tc>
        <w:tc>
          <w:tcPr>
            <w:tcW w:w="881" w:type="dxa"/>
          </w:tcPr>
          <w:p w:rsidR="00441546" w:rsidRPr="009F34BC" w:rsidRDefault="00441546" w:rsidP="00441546">
            <w:pPr>
              <w:jc w:val="center"/>
              <w:rPr>
                <w:sz w:val="18"/>
                <w:szCs w:val="18"/>
              </w:rPr>
            </w:pPr>
            <w:r w:rsidRPr="009F34BC">
              <w:rPr>
                <w:sz w:val="18"/>
                <w:szCs w:val="18"/>
              </w:rPr>
              <w:t>47,5</w:t>
            </w:r>
          </w:p>
        </w:tc>
        <w:tc>
          <w:tcPr>
            <w:tcW w:w="881" w:type="dxa"/>
          </w:tcPr>
          <w:p w:rsidR="00441546" w:rsidRPr="009F34BC" w:rsidRDefault="00441546" w:rsidP="00441546">
            <w:pPr>
              <w:jc w:val="center"/>
              <w:rPr>
                <w:sz w:val="18"/>
                <w:szCs w:val="18"/>
              </w:rPr>
            </w:pPr>
            <w:r w:rsidRPr="009F34BC">
              <w:rPr>
                <w:sz w:val="18"/>
                <w:szCs w:val="18"/>
              </w:rPr>
              <w:t>47,5</w:t>
            </w:r>
          </w:p>
        </w:tc>
      </w:tr>
      <w:tr w:rsidR="00441546" w:rsidRPr="009F34BC" w:rsidTr="00441546">
        <w:trPr>
          <w:gridAfter w:val="7"/>
          <w:wAfter w:w="6188" w:type="dxa"/>
        </w:trPr>
        <w:tc>
          <w:tcPr>
            <w:tcW w:w="906" w:type="dxa"/>
            <w:shd w:val="clear" w:color="auto" w:fill="auto"/>
          </w:tcPr>
          <w:p w:rsidR="00441546" w:rsidRPr="009F34BC" w:rsidRDefault="00441546" w:rsidP="00441546">
            <w:pPr>
              <w:numPr>
                <w:ilvl w:val="0"/>
                <w:numId w:val="6"/>
              </w:numPr>
              <w:jc w:val="center"/>
              <w:rPr>
                <w:sz w:val="18"/>
                <w:szCs w:val="18"/>
              </w:rPr>
            </w:pPr>
          </w:p>
        </w:tc>
        <w:tc>
          <w:tcPr>
            <w:tcW w:w="5298" w:type="dxa"/>
            <w:shd w:val="clear" w:color="auto" w:fill="auto"/>
          </w:tcPr>
          <w:p w:rsidR="00441546" w:rsidRPr="009F34BC" w:rsidRDefault="00441546" w:rsidP="00441546">
            <w:pPr>
              <w:autoSpaceDE w:val="0"/>
              <w:autoSpaceDN w:val="0"/>
              <w:adjustRightInd w:val="0"/>
              <w:jc w:val="both"/>
              <w:rPr>
                <w:sz w:val="18"/>
                <w:szCs w:val="18"/>
                <w:lang w:eastAsia="ar-SA"/>
              </w:rPr>
            </w:pPr>
            <w:r w:rsidRPr="009F34BC">
              <w:rPr>
                <w:sz w:val="18"/>
                <w:szCs w:val="18"/>
              </w:rPr>
              <w:t>доля потерь тепловой энергии при ее передаче в общем объеме переданной тепловой энергии;</w:t>
            </w:r>
          </w:p>
        </w:tc>
        <w:tc>
          <w:tcPr>
            <w:tcW w:w="1285" w:type="dxa"/>
            <w:shd w:val="clear" w:color="auto" w:fill="auto"/>
          </w:tcPr>
          <w:p w:rsidR="00441546" w:rsidRPr="009F34BC" w:rsidRDefault="00441546" w:rsidP="00441546">
            <w:pPr>
              <w:jc w:val="center"/>
              <w:rPr>
                <w:sz w:val="18"/>
                <w:szCs w:val="18"/>
              </w:rPr>
            </w:pPr>
            <w:r w:rsidRPr="009F34BC">
              <w:rPr>
                <w:sz w:val="18"/>
                <w:szCs w:val="18"/>
              </w:rPr>
              <w:t>%</w:t>
            </w:r>
          </w:p>
        </w:tc>
        <w:tc>
          <w:tcPr>
            <w:tcW w:w="958" w:type="dxa"/>
            <w:shd w:val="clear" w:color="auto" w:fill="auto"/>
          </w:tcPr>
          <w:p w:rsidR="00441546" w:rsidRPr="009F34BC" w:rsidRDefault="00441546" w:rsidP="00441546">
            <w:pPr>
              <w:jc w:val="center"/>
              <w:rPr>
                <w:sz w:val="18"/>
                <w:szCs w:val="18"/>
              </w:rPr>
            </w:pPr>
            <w:r w:rsidRPr="009F34BC">
              <w:rPr>
                <w:sz w:val="18"/>
                <w:szCs w:val="18"/>
              </w:rPr>
              <w:t>15,3</w:t>
            </w:r>
          </w:p>
        </w:tc>
        <w:tc>
          <w:tcPr>
            <w:tcW w:w="959" w:type="dxa"/>
            <w:shd w:val="clear" w:color="auto" w:fill="auto"/>
          </w:tcPr>
          <w:p w:rsidR="00441546" w:rsidRPr="009F34BC" w:rsidRDefault="00441546" w:rsidP="00441546">
            <w:pPr>
              <w:jc w:val="center"/>
              <w:rPr>
                <w:sz w:val="18"/>
                <w:szCs w:val="18"/>
              </w:rPr>
            </w:pPr>
            <w:r w:rsidRPr="009F34BC">
              <w:rPr>
                <w:sz w:val="18"/>
                <w:szCs w:val="18"/>
              </w:rPr>
              <w:t>15,1</w:t>
            </w:r>
          </w:p>
        </w:tc>
        <w:tc>
          <w:tcPr>
            <w:tcW w:w="958" w:type="dxa"/>
            <w:shd w:val="clear" w:color="auto" w:fill="auto"/>
          </w:tcPr>
          <w:p w:rsidR="00441546" w:rsidRPr="009F34BC" w:rsidRDefault="00441546" w:rsidP="00441546">
            <w:pPr>
              <w:jc w:val="center"/>
              <w:rPr>
                <w:sz w:val="18"/>
                <w:szCs w:val="18"/>
              </w:rPr>
            </w:pPr>
            <w:r w:rsidRPr="009F34BC">
              <w:rPr>
                <w:sz w:val="18"/>
                <w:szCs w:val="18"/>
              </w:rPr>
              <w:t>14,8</w:t>
            </w:r>
          </w:p>
        </w:tc>
        <w:tc>
          <w:tcPr>
            <w:tcW w:w="958" w:type="dxa"/>
            <w:shd w:val="clear" w:color="auto" w:fill="auto"/>
          </w:tcPr>
          <w:p w:rsidR="00441546" w:rsidRPr="009F34BC" w:rsidRDefault="00441546" w:rsidP="00441546">
            <w:pPr>
              <w:jc w:val="center"/>
              <w:rPr>
                <w:sz w:val="18"/>
                <w:szCs w:val="18"/>
              </w:rPr>
            </w:pPr>
            <w:r w:rsidRPr="009F34BC">
              <w:rPr>
                <w:sz w:val="18"/>
                <w:szCs w:val="18"/>
              </w:rPr>
              <w:t>14,5</w:t>
            </w:r>
          </w:p>
        </w:tc>
        <w:tc>
          <w:tcPr>
            <w:tcW w:w="958" w:type="dxa"/>
            <w:shd w:val="clear" w:color="auto" w:fill="auto"/>
          </w:tcPr>
          <w:p w:rsidR="00441546" w:rsidRPr="009F34BC" w:rsidRDefault="00441546" w:rsidP="00441546">
            <w:pPr>
              <w:jc w:val="center"/>
              <w:rPr>
                <w:sz w:val="18"/>
                <w:szCs w:val="18"/>
              </w:rPr>
            </w:pPr>
            <w:r w:rsidRPr="009F34BC">
              <w:rPr>
                <w:sz w:val="18"/>
                <w:szCs w:val="18"/>
              </w:rPr>
              <w:t>14,5</w:t>
            </w:r>
          </w:p>
        </w:tc>
        <w:tc>
          <w:tcPr>
            <w:tcW w:w="884" w:type="dxa"/>
          </w:tcPr>
          <w:p w:rsidR="00441546" w:rsidRPr="009F34BC" w:rsidRDefault="00441546" w:rsidP="00441546">
            <w:pPr>
              <w:jc w:val="center"/>
              <w:rPr>
                <w:sz w:val="18"/>
                <w:szCs w:val="18"/>
              </w:rPr>
            </w:pPr>
            <w:r w:rsidRPr="009F34BC">
              <w:rPr>
                <w:sz w:val="18"/>
                <w:szCs w:val="18"/>
              </w:rPr>
              <w:t>14,5</w:t>
            </w:r>
          </w:p>
        </w:tc>
        <w:tc>
          <w:tcPr>
            <w:tcW w:w="881" w:type="dxa"/>
          </w:tcPr>
          <w:p w:rsidR="00441546" w:rsidRPr="009F34BC" w:rsidRDefault="00441546" w:rsidP="00441546">
            <w:pPr>
              <w:jc w:val="center"/>
              <w:rPr>
                <w:sz w:val="18"/>
                <w:szCs w:val="18"/>
              </w:rPr>
            </w:pPr>
            <w:r w:rsidRPr="009F34BC">
              <w:rPr>
                <w:sz w:val="18"/>
                <w:szCs w:val="18"/>
              </w:rPr>
              <w:t>14,5</w:t>
            </w:r>
          </w:p>
        </w:tc>
        <w:tc>
          <w:tcPr>
            <w:tcW w:w="881" w:type="dxa"/>
          </w:tcPr>
          <w:p w:rsidR="00441546" w:rsidRPr="009F34BC" w:rsidRDefault="00441546" w:rsidP="00441546">
            <w:pPr>
              <w:jc w:val="center"/>
              <w:rPr>
                <w:sz w:val="18"/>
                <w:szCs w:val="18"/>
              </w:rPr>
            </w:pPr>
            <w:r w:rsidRPr="009F34BC">
              <w:rPr>
                <w:sz w:val="18"/>
                <w:szCs w:val="18"/>
              </w:rPr>
              <w:t>14,5</w:t>
            </w:r>
          </w:p>
        </w:tc>
        <w:tc>
          <w:tcPr>
            <w:tcW w:w="881" w:type="dxa"/>
          </w:tcPr>
          <w:p w:rsidR="00441546" w:rsidRPr="009F34BC" w:rsidRDefault="00441546" w:rsidP="00441546">
            <w:pPr>
              <w:jc w:val="center"/>
              <w:rPr>
                <w:sz w:val="18"/>
                <w:szCs w:val="18"/>
              </w:rPr>
            </w:pPr>
            <w:r w:rsidRPr="009F34BC">
              <w:rPr>
                <w:sz w:val="18"/>
                <w:szCs w:val="18"/>
              </w:rPr>
              <w:t>14,5</w:t>
            </w:r>
          </w:p>
        </w:tc>
      </w:tr>
      <w:tr w:rsidR="00441546" w:rsidRPr="009F34BC" w:rsidTr="00441546">
        <w:trPr>
          <w:gridAfter w:val="7"/>
          <w:wAfter w:w="6188" w:type="dxa"/>
        </w:trPr>
        <w:tc>
          <w:tcPr>
            <w:tcW w:w="906" w:type="dxa"/>
            <w:shd w:val="clear" w:color="auto" w:fill="auto"/>
          </w:tcPr>
          <w:p w:rsidR="00441546" w:rsidRPr="009F34BC" w:rsidRDefault="00441546" w:rsidP="00441546">
            <w:pPr>
              <w:numPr>
                <w:ilvl w:val="0"/>
                <w:numId w:val="6"/>
              </w:numPr>
              <w:jc w:val="center"/>
              <w:rPr>
                <w:sz w:val="18"/>
                <w:szCs w:val="18"/>
              </w:rPr>
            </w:pPr>
          </w:p>
        </w:tc>
        <w:tc>
          <w:tcPr>
            <w:tcW w:w="5298" w:type="dxa"/>
            <w:shd w:val="clear" w:color="auto" w:fill="auto"/>
          </w:tcPr>
          <w:p w:rsidR="00441546" w:rsidRPr="009F34BC" w:rsidRDefault="00441546" w:rsidP="00441546">
            <w:pPr>
              <w:autoSpaceDE w:val="0"/>
              <w:autoSpaceDN w:val="0"/>
              <w:adjustRightInd w:val="0"/>
              <w:jc w:val="both"/>
              <w:rPr>
                <w:sz w:val="18"/>
                <w:szCs w:val="18"/>
                <w:lang w:eastAsia="ar-SA"/>
              </w:rPr>
            </w:pPr>
            <w:r w:rsidRPr="009F34BC">
              <w:rPr>
                <w:sz w:val="18"/>
                <w:szCs w:val="18"/>
              </w:rPr>
              <w:t>доля потерь воды при ее передаче в общем объеме переданной воды;</w:t>
            </w:r>
          </w:p>
        </w:tc>
        <w:tc>
          <w:tcPr>
            <w:tcW w:w="1285" w:type="dxa"/>
            <w:shd w:val="clear" w:color="auto" w:fill="auto"/>
          </w:tcPr>
          <w:p w:rsidR="00441546" w:rsidRPr="009F34BC" w:rsidRDefault="00441546" w:rsidP="00441546">
            <w:pPr>
              <w:jc w:val="center"/>
              <w:rPr>
                <w:sz w:val="18"/>
                <w:szCs w:val="18"/>
              </w:rPr>
            </w:pPr>
            <w:r w:rsidRPr="009F34BC">
              <w:rPr>
                <w:sz w:val="18"/>
                <w:szCs w:val="18"/>
              </w:rPr>
              <w:t>%</w:t>
            </w:r>
          </w:p>
        </w:tc>
        <w:tc>
          <w:tcPr>
            <w:tcW w:w="958" w:type="dxa"/>
            <w:shd w:val="clear" w:color="auto" w:fill="auto"/>
          </w:tcPr>
          <w:p w:rsidR="00441546" w:rsidRPr="009F34BC" w:rsidRDefault="00441546" w:rsidP="00441546">
            <w:pPr>
              <w:jc w:val="center"/>
              <w:rPr>
                <w:sz w:val="18"/>
                <w:szCs w:val="18"/>
              </w:rPr>
            </w:pPr>
            <w:r w:rsidRPr="009F34BC">
              <w:rPr>
                <w:sz w:val="18"/>
                <w:szCs w:val="18"/>
              </w:rPr>
              <w:t>4,9</w:t>
            </w:r>
          </w:p>
        </w:tc>
        <w:tc>
          <w:tcPr>
            <w:tcW w:w="959" w:type="dxa"/>
            <w:shd w:val="clear" w:color="auto" w:fill="auto"/>
          </w:tcPr>
          <w:p w:rsidR="00441546" w:rsidRPr="009F34BC" w:rsidRDefault="00441546" w:rsidP="00441546">
            <w:pPr>
              <w:jc w:val="center"/>
              <w:rPr>
                <w:sz w:val="18"/>
                <w:szCs w:val="18"/>
              </w:rPr>
            </w:pPr>
            <w:r w:rsidRPr="009F34BC">
              <w:rPr>
                <w:sz w:val="18"/>
                <w:szCs w:val="18"/>
              </w:rPr>
              <w:t>4,8</w:t>
            </w:r>
          </w:p>
        </w:tc>
        <w:tc>
          <w:tcPr>
            <w:tcW w:w="958" w:type="dxa"/>
            <w:shd w:val="clear" w:color="auto" w:fill="auto"/>
          </w:tcPr>
          <w:p w:rsidR="00441546" w:rsidRPr="009F34BC" w:rsidRDefault="00441546" w:rsidP="00441546">
            <w:pPr>
              <w:jc w:val="center"/>
              <w:rPr>
                <w:sz w:val="18"/>
                <w:szCs w:val="18"/>
              </w:rPr>
            </w:pPr>
            <w:r w:rsidRPr="009F34BC">
              <w:rPr>
                <w:sz w:val="18"/>
                <w:szCs w:val="18"/>
              </w:rPr>
              <w:t>4,7</w:t>
            </w:r>
          </w:p>
        </w:tc>
        <w:tc>
          <w:tcPr>
            <w:tcW w:w="958" w:type="dxa"/>
            <w:shd w:val="clear" w:color="auto" w:fill="auto"/>
          </w:tcPr>
          <w:p w:rsidR="00441546" w:rsidRPr="009F34BC" w:rsidRDefault="00441546" w:rsidP="00441546">
            <w:pPr>
              <w:jc w:val="center"/>
              <w:rPr>
                <w:sz w:val="18"/>
                <w:szCs w:val="18"/>
              </w:rPr>
            </w:pPr>
            <w:r w:rsidRPr="009F34BC">
              <w:rPr>
                <w:sz w:val="18"/>
                <w:szCs w:val="18"/>
              </w:rPr>
              <w:t>4,6</w:t>
            </w:r>
          </w:p>
        </w:tc>
        <w:tc>
          <w:tcPr>
            <w:tcW w:w="958" w:type="dxa"/>
            <w:shd w:val="clear" w:color="auto" w:fill="auto"/>
          </w:tcPr>
          <w:p w:rsidR="00441546" w:rsidRPr="009F34BC" w:rsidRDefault="00441546" w:rsidP="00441546">
            <w:pPr>
              <w:jc w:val="center"/>
              <w:rPr>
                <w:sz w:val="18"/>
                <w:szCs w:val="18"/>
              </w:rPr>
            </w:pPr>
            <w:r w:rsidRPr="009F34BC">
              <w:rPr>
                <w:sz w:val="18"/>
                <w:szCs w:val="18"/>
              </w:rPr>
              <w:t>4,6</w:t>
            </w:r>
          </w:p>
        </w:tc>
        <w:tc>
          <w:tcPr>
            <w:tcW w:w="884" w:type="dxa"/>
          </w:tcPr>
          <w:p w:rsidR="00441546" w:rsidRPr="009F34BC" w:rsidRDefault="00441546" w:rsidP="00441546">
            <w:pPr>
              <w:jc w:val="center"/>
              <w:rPr>
                <w:sz w:val="18"/>
                <w:szCs w:val="18"/>
              </w:rPr>
            </w:pPr>
            <w:r w:rsidRPr="009F34BC">
              <w:rPr>
                <w:sz w:val="18"/>
                <w:szCs w:val="18"/>
              </w:rPr>
              <w:t>4,6</w:t>
            </w:r>
          </w:p>
        </w:tc>
        <w:tc>
          <w:tcPr>
            <w:tcW w:w="881" w:type="dxa"/>
          </w:tcPr>
          <w:p w:rsidR="00441546" w:rsidRPr="009F34BC" w:rsidRDefault="00441546" w:rsidP="00441546">
            <w:pPr>
              <w:jc w:val="center"/>
              <w:rPr>
                <w:sz w:val="18"/>
                <w:szCs w:val="18"/>
              </w:rPr>
            </w:pPr>
            <w:r w:rsidRPr="009F34BC">
              <w:rPr>
                <w:sz w:val="18"/>
                <w:szCs w:val="18"/>
              </w:rPr>
              <w:t>4,6</w:t>
            </w:r>
          </w:p>
        </w:tc>
        <w:tc>
          <w:tcPr>
            <w:tcW w:w="881" w:type="dxa"/>
          </w:tcPr>
          <w:p w:rsidR="00441546" w:rsidRPr="009F34BC" w:rsidRDefault="00441546" w:rsidP="00441546">
            <w:pPr>
              <w:jc w:val="center"/>
              <w:rPr>
                <w:sz w:val="18"/>
                <w:szCs w:val="18"/>
              </w:rPr>
            </w:pPr>
            <w:r w:rsidRPr="009F34BC">
              <w:rPr>
                <w:sz w:val="18"/>
                <w:szCs w:val="18"/>
              </w:rPr>
              <w:t>4,6</w:t>
            </w:r>
          </w:p>
        </w:tc>
        <w:tc>
          <w:tcPr>
            <w:tcW w:w="881" w:type="dxa"/>
          </w:tcPr>
          <w:p w:rsidR="00441546" w:rsidRPr="009F34BC" w:rsidRDefault="00441546" w:rsidP="00441546">
            <w:pPr>
              <w:jc w:val="center"/>
              <w:rPr>
                <w:sz w:val="18"/>
                <w:szCs w:val="18"/>
              </w:rPr>
            </w:pPr>
            <w:r w:rsidRPr="009F34BC">
              <w:rPr>
                <w:sz w:val="18"/>
                <w:szCs w:val="18"/>
              </w:rPr>
              <w:t>4,6</w:t>
            </w:r>
          </w:p>
        </w:tc>
      </w:tr>
      <w:tr w:rsidR="00441546" w:rsidRPr="009F34BC" w:rsidTr="00441546">
        <w:trPr>
          <w:gridAfter w:val="7"/>
          <w:wAfter w:w="6188" w:type="dxa"/>
        </w:trPr>
        <w:tc>
          <w:tcPr>
            <w:tcW w:w="906" w:type="dxa"/>
            <w:shd w:val="clear" w:color="auto" w:fill="auto"/>
          </w:tcPr>
          <w:p w:rsidR="00441546" w:rsidRPr="009F34BC" w:rsidRDefault="00441546" w:rsidP="00441546">
            <w:pPr>
              <w:numPr>
                <w:ilvl w:val="0"/>
                <w:numId w:val="6"/>
              </w:numPr>
              <w:jc w:val="center"/>
              <w:rPr>
                <w:sz w:val="18"/>
                <w:szCs w:val="18"/>
              </w:rPr>
            </w:pPr>
          </w:p>
        </w:tc>
        <w:tc>
          <w:tcPr>
            <w:tcW w:w="5298" w:type="dxa"/>
            <w:shd w:val="clear" w:color="auto" w:fill="auto"/>
          </w:tcPr>
          <w:p w:rsidR="00441546" w:rsidRPr="009F34BC" w:rsidRDefault="00441546" w:rsidP="00441546">
            <w:pPr>
              <w:autoSpaceDE w:val="0"/>
              <w:autoSpaceDN w:val="0"/>
              <w:adjustRightInd w:val="0"/>
              <w:jc w:val="both"/>
              <w:rPr>
                <w:sz w:val="18"/>
                <w:szCs w:val="18"/>
                <w:lang w:eastAsia="ar-SA"/>
              </w:rPr>
            </w:pPr>
            <w:r w:rsidRPr="009F34BC">
              <w:rPr>
                <w:sz w:val="18"/>
                <w:szCs w:val="18"/>
              </w:rPr>
              <w:t>удельный расход электрической энергии, используемой для передачи (транспортировки) воды в системах водоснабжения (на 1 куб. метр);</w:t>
            </w:r>
          </w:p>
        </w:tc>
        <w:tc>
          <w:tcPr>
            <w:tcW w:w="1285" w:type="dxa"/>
            <w:shd w:val="clear" w:color="auto" w:fill="auto"/>
          </w:tcPr>
          <w:p w:rsidR="00441546" w:rsidRPr="009F34BC" w:rsidRDefault="00441546" w:rsidP="00441546">
            <w:pPr>
              <w:jc w:val="center"/>
              <w:rPr>
                <w:sz w:val="18"/>
                <w:szCs w:val="18"/>
              </w:rPr>
            </w:pPr>
            <w:r w:rsidRPr="009F34BC">
              <w:rPr>
                <w:sz w:val="18"/>
                <w:szCs w:val="18"/>
              </w:rPr>
              <w:t>кВтч/ м</w:t>
            </w:r>
            <w:r w:rsidRPr="009F34BC">
              <w:rPr>
                <w:sz w:val="18"/>
                <w:szCs w:val="18"/>
                <w:vertAlign w:val="superscript"/>
              </w:rPr>
              <w:t>3</w:t>
            </w:r>
          </w:p>
        </w:tc>
        <w:tc>
          <w:tcPr>
            <w:tcW w:w="958" w:type="dxa"/>
            <w:shd w:val="clear" w:color="auto" w:fill="auto"/>
          </w:tcPr>
          <w:p w:rsidR="00441546" w:rsidRPr="009F34BC" w:rsidRDefault="00441546" w:rsidP="00441546">
            <w:pPr>
              <w:jc w:val="center"/>
              <w:rPr>
                <w:sz w:val="18"/>
                <w:szCs w:val="18"/>
              </w:rPr>
            </w:pPr>
            <w:r w:rsidRPr="009F34BC">
              <w:rPr>
                <w:sz w:val="18"/>
                <w:szCs w:val="18"/>
              </w:rPr>
              <w:t>2,9</w:t>
            </w:r>
          </w:p>
        </w:tc>
        <w:tc>
          <w:tcPr>
            <w:tcW w:w="959" w:type="dxa"/>
            <w:shd w:val="clear" w:color="auto" w:fill="auto"/>
          </w:tcPr>
          <w:p w:rsidR="00441546" w:rsidRPr="009F34BC" w:rsidRDefault="00441546" w:rsidP="00441546">
            <w:pPr>
              <w:jc w:val="center"/>
              <w:rPr>
                <w:sz w:val="18"/>
                <w:szCs w:val="18"/>
              </w:rPr>
            </w:pPr>
            <w:r w:rsidRPr="009F34BC">
              <w:rPr>
                <w:sz w:val="18"/>
                <w:szCs w:val="18"/>
              </w:rPr>
              <w:t>2,8</w:t>
            </w:r>
          </w:p>
        </w:tc>
        <w:tc>
          <w:tcPr>
            <w:tcW w:w="958" w:type="dxa"/>
            <w:shd w:val="clear" w:color="auto" w:fill="auto"/>
          </w:tcPr>
          <w:p w:rsidR="00441546" w:rsidRPr="009F34BC" w:rsidRDefault="00441546" w:rsidP="00441546">
            <w:pPr>
              <w:jc w:val="center"/>
              <w:rPr>
                <w:sz w:val="18"/>
                <w:szCs w:val="18"/>
              </w:rPr>
            </w:pPr>
            <w:r w:rsidRPr="009F34BC">
              <w:rPr>
                <w:sz w:val="18"/>
                <w:szCs w:val="18"/>
              </w:rPr>
              <w:t>2,7</w:t>
            </w:r>
          </w:p>
        </w:tc>
        <w:tc>
          <w:tcPr>
            <w:tcW w:w="958" w:type="dxa"/>
            <w:shd w:val="clear" w:color="auto" w:fill="auto"/>
          </w:tcPr>
          <w:p w:rsidR="00441546" w:rsidRPr="009F34BC" w:rsidRDefault="00441546" w:rsidP="00441546">
            <w:pPr>
              <w:jc w:val="center"/>
              <w:rPr>
                <w:sz w:val="18"/>
                <w:szCs w:val="18"/>
              </w:rPr>
            </w:pPr>
            <w:r w:rsidRPr="009F34BC">
              <w:rPr>
                <w:sz w:val="18"/>
                <w:szCs w:val="18"/>
              </w:rPr>
              <w:t>2,64</w:t>
            </w:r>
          </w:p>
        </w:tc>
        <w:tc>
          <w:tcPr>
            <w:tcW w:w="958" w:type="dxa"/>
            <w:shd w:val="clear" w:color="auto" w:fill="auto"/>
          </w:tcPr>
          <w:p w:rsidR="00441546" w:rsidRPr="009F34BC" w:rsidRDefault="00441546" w:rsidP="00441546">
            <w:pPr>
              <w:jc w:val="center"/>
              <w:rPr>
                <w:sz w:val="18"/>
                <w:szCs w:val="18"/>
              </w:rPr>
            </w:pPr>
            <w:r w:rsidRPr="009F34BC">
              <w:rPr>
                <w:sz w:val="18"/>
                <w:szCs w:val="18"/>
              </w:rPr>
              <w:t>2,64</w:t>
            </w:r>
          </w:p>
        </w:tc>
        <w:tc>
          <w:tcPr>
            <w:tcW w:w="884" w:type="dxa"/>
          </w:tcPr>
          <w:p w:rsidR="00441546" w:rsidRPr="009F34BC" w:rsidRDefault="00441546" w:rsidP="00441546">
            <w:pPr>
              <w:jc w:val="center"/>
              <w:rPr>
                <w:sz w:val="18"/>
                <w:szCs w:val="18"/>
              </w:rPr>
            </w:pPr>
            <w:r w:rsidRPr="009F34BC">
              <w:rPr>
                <w:sz w:val="18"/>
                <w:szCs w:val="18"/>
              </w:rPr>
              <w:t>2,64</w:t>
            </w:r>
          </w:p>
        </w:tc>
        <w:tc>
          <w:tcPr>
            <w:tcW w:w="881" w:type="dxa"/>
          </w:tcPr>
          <w:p w:rsidR="00441546" w:rsidRPr="009F34BC" w:rsidRDefault="00441546" w:rsidP="00441546">
            <w:pPr>
              <w:jc w:val="center"/>
              <w:rPr>
                <w:sz w:val="18"/>
                <w:szCs w:val="18"/>
              </w:rPr>
            </w:pPr>
            <w:r w:rsidRPr="009F34BC">
              <w:rPr>
                <w:sz w:val="18"/>
                <w:szCs w:val="18"/>
              </w:rPr>
              <w:t>2,64</w:t>
            </w:r>
          </w:p>
        </w:tc>
        <w:tc>
          <w:tcPr>
            <w:tcW w:w="881" w:type="dxa"/>
          </w:tcPr>
          <w:p w:rsidR="00441546" w:rsidRPr="009F34BC" w:rsidRDefault="00441546" w:rsidP="00441546">
            <w:pPr>
              <w:jc w:val="center"/>
              <w:rPr>
                <w:sz w:val="18"/>
                <w:szCs w:val="18"/>
              </w:rPr>
            </w:pPr>
            <w:r w:rsidRPr="009F34BC">
              <w:rPr>
                <w:sz w:val="18"/>
                <w:szCs w:val="18"/>
              </w:rPr>
              <w:t>2,64</w:t>
            </w:r>
          </w:p>
        </w:tc>
        <w:tc>
          <w:tcPr>
            <w:tcW w:w="881" w:type="dxa"/>
          </w:tcPr>
          <w:p w:rsidR="00441546" w:rsidRPr="009F34BC" w:rsidRDefault="00441546" w:rsidP="00441546">
            <w:pPr>
              <w:jc w:val="center"/>
              <w:rPr>
                <w:sz w:val="18"/>
                <w:szCs w:val="18"/>
              </w:rPr>
            </w:pPr>
            <w:r w:rsidRPr="009F34BC">
              <w:rPr>
                <w:sz w:val="18"/>
                <w:szCs w:val="18"/>
              </w:rPr>
              <w:t>2,64</w:t>
            </w:r>
          </w:p>
        </w:tc>
      </w:tr>
      <w:tr w:rsidR="00441546" w:rsidRPr="009F34BC" w:rsidTr="00441546">
        <w:trPr>
          <w:gridAfter w:val="7"/>
          <w:wAfter w:w="6188" w:type="dxa"/>
        </w:trPr>
        <w:tc>
          <w:tcPr>
            <w:tcW w:w="906" w:type="dxa"/>
            <w:shd w:val="clear" w:color="auto" w:fill="auto"/>
          </w:tcPr>
          <w:p w:rsidR="00441546" w:rsidRPr="009F34BC" w:rsidRDefault="00441546" w:rsidP="00441546">
            <w:pPr>
              <w:numPr>
                <w:ilvl w:val="0"/>
                <w:numId w:val="6"/>
              </w:numPr>
              <w:jc w:val="center"/>
              <w:rPr>
                <w:sz w:val="18"/>
                <w:szCs w:val="18"/>
              </w:rPr>
            </w:pPr>
          </w:p>
        </w:tc>
        <w:tc>
          <w:tcPr>
            <w:tcW w:w="5298" w:type="dxa"/>
            <w:shd w:val="clear" w:color="auto" w:fill="auto"/>
          </w:tcPr>
          <w:p w:rsidR="00441546" w:rsidRPr="009F34BC" w:rsidRDefault="00441546" w:rsidP="00441546">
            <w:pPr>
              <w:autoSpaceDE w:val="0"/>
              <w:autoSpaceDN w:val="0"/>
              <w:adjustRightInd w:val="0"/>
              <w:jc w:val="both"/>
              <w:rPr>
                <w:sz w:val="18"/>
                <w:szCs w:val="18"/>
                <w:lang w:eastAsia="ar-SA"/>
              </w:rPr>
            </w:pPr>
            <w:r w:rsidRPr="009F34BC">
              <w:rPr>
                <w:sz w:val="18"/>
                <w:szCs w:val="18"/>
              </w:rPr>
              <w:t>удельный расход электрической энергии, используемой в системах водоотведения (на 1 куб. метр);</w:t>
            </w:r>
          </w:p>
        </w:tc>
        <w:tc>
          <w:tcPr>
            <w:tcW w:w="1285" w:type="dxa"/>
            <w:shd w:val="clear" w:color="auto" w:fill="auto"/>
          </w:tcPr>
          <w:p w:rsidR="00441546" w:rsidRPr="009F34BC" w:rsidRDefault="00441546" w:rsidP="00441546">
            <w:pPr>
              <w:jc w:val="center"/>
              <w:rPr>
                <w:sz w:val="18"/>
                <w:szCs w:val="18"/>
              </w:rPr>
            </w:pPr>
            <w:r w:rsidRPr="009F34BC">
              <w:rPr>
                <w:sz w:val="18"/>
                <w:szCs w:val="18"/>
              </w:rPr>
              <w:t>кВтч/ м</w:t>
            </w:r>
            <w:r w:rsidRPr="009F34BC">
              <w:rPr>
                <w:sz w:val="18"/>
                <w:szCs w:val="18"/>
                <w:vertAlign w:val="superscript"/>
              </w:rPr>
              <w:t>3</w:t>
            </w:r>
          </w:p>
        </w:tc>
        <w:tc>
          <w:tcPr>
            <w:tcW w:w="958" w:type="dxa"/>
            <w:shd w:val="clear" w:color="auto" w:fill="auto"/>
          </w:tcPr>
          <w:p w:rsidR="00441546" w:rsidRPr="009F34BC" w:rsidRDefault="00441546" w:rsidP="00441546">
            <w:pPr>
              <w:jc w:val="center"/>
              <w:rPr>
                <w:sz w:val="18"/>
                <w:szCs w:val="18"/>
              </w:rPr>
            </w:pPr>
            <w:r w:rsidRPr="009F34BC">
              <w:rPr>
                <w:sz w:val="18"/>
                <w:szCs w:val="18"/>
              </w:rPr>
              <w:t>0,65</w:t>
            </w:r>
          </w:p>
        </w:tc>
        <w:tc>
          <w:tcPr>
            <w:tcW w:w="959" w:type="dxa"/>
            <w:shd w:val="clear" w:color="auto" w:fill="auto"/>
          </w:tcPr>
          <w:p w:rsidR="00441546" w:rsidRPr="009F34BC" w:rsidRDefault="00441546" w:rsidP="00441546">
            <w:pPr>
              <w:jc w:val="center"/>
              <w:rPr>
                <w:sz w:val="18"/>
                <w:szCs w:val="18"/>
              </w:rPr>
            </w:pPr>
            <w:r w:rsidRPr="009F34BC">
              <w:rPr>
                <w:sz w:val="18"/>
                <w:szCs w:val="18"/>
              </w:rPr>
              <w:t>0,63</w:t>
            </w:r>
          </w:p>
        </w:tc>
        <w:tc>
          <w:tcPr>
            <w:tcW w:w="958" w:type="dxa"/>
            <w:shd w:val="clear" w:color="auto" w:fill="auto"/>
          </w:tcPr>
          <w:p w:rsidR="00441546" w:rsidRPr="009F34BC" w:rsidRDefault="00441546" w:rsidP="00441546">
            <w:pPr>
              <w:jc w:val="center"/>
              <w:rPr>
                <w:sz w:val="18"/>
                <w:szCs w:val="18"/>
              </w:rPr>
            </w:pPr>
            <w:r w:rsidRPr="009F34BC">
              <w:rPr>
                <w:sz w:val="18"/>
                <w:szCs w:val="18"/>
              </w:rPr>
              <w:t>0,62</w:t>
            </w:r>
          </w:p>
        </w:tc>
        <w:tc>
          <w:tcPr>
            <w:tcW w:w="958" w:type="dxa"/>
            <w:shd w:val="clear" w:color="auto" w:fill="auto"/>
          </w:tcPr>
          <w:p w:rsidR="00441546" w:rsidRPr="009F34BC" w:rsidRDefault="00441546" w:rsidP="00441546">
            <w:pPr>
              <w:jc w:val="center"/>
              <w:rPr>
                <w:sz w:val="18"/>
                <w:szCs w:val="18"/>
              </w:rPr>
            </w:pPr>
            <w:r w:rsidRPr="009F34BC">
              <w:rPr>
                <w:sz w:val="18"/>
                <w:szCs w:val="18"/>
              </w:rPr>
              <w:t>0,6</w:t>
            </w:r>
          </w:p>
        </w:tc>
        <w:tc>
          <w:tcPr>
            <w:tcW w:w="958" w:type="dxa"/>
            <w:shd w:val="clear" w:color="auto" w:fill="auto"/>
          </w:tcPr>
          <w:p w:rsidR="00441546" w:rsidRPr="009F34BC" w:rsidRDefault="00441546" w:rsidP="00441546">
            <w:pPr>
              <w:jc w:val="center"/>
              <w:rPr>
                <w:sz w:val="18"/>
                <w:szCs w:val="18"/>
              </w:rPr>
            </w:pPr>
            <w:r w:rsidRPr="009F34BC">
              <w:rPr>
                <w:sz w:val="18"/>
                <w:szCs w:val="18"/>
              </w:rPr>
              <w:t>0,6</w:t>
            </w:r>
          </w:p>
        </w:tc>
        <w:tc>
          <w:tcPr>
            <w:tcW w:w="884" w:type="dxa"/>
          </w:tcPr>
          <w:p w:rsidR="00441546" w:rsidRPr="009F34BC" w:rsidRDefault="00441546" w:rsidP="00441546">
            <w:pPr>
              <w:jc w:val="center"/>
              <w:rPr>
                <w:sz w:val="18"/>
                <w:szCs w:val="18"/>
              </w:rPr>
            </w:pPr>
            <w:r w:rsidRPr="009F34BC">
              <w:rPr>
                <w:sz w:val="18"/>
                <w:szCs w:val="18"/>
              </w:rPr>
              <w:t>0,6</w:t>
            </w:r>
          </w:p>
        </w:tc>
        <w:tc>
          <w:tcPr>
            <w:tcW w:w="881" w:type="dxa"/>
          </w:tcPr>
          <w:p w:rsidR="00441546" w:rsidRPr="009F34BC" w:rsidRDefault="00441546" w:rsidP="00441546">
            <w:pPr>
              <w:jc w:val="center"/>
              <w:rPr>
                <w:sz w:val="18"/>
                <w:szCs w:val="18"/>
              </w:rPr>
            </w:pPr>
            <w:r w:rsidRPr="009F34BC">
              <w:rPr>
                <w:sz w:val="18"/>
                <w:szCs w:val="18"/>
              </w:rPr>
              <w:t>0,6</w:t>
            </w:r>
          </w:p>
        </w:tc>
        <w:tc>
          <w:tcPr>
            <w:tcW w:w="881" w:type="dxa"/>
          </w:tcPr>
          <w:p w:rsidR="00441546" w:rsidRPr="009F34BC" w:rsidRDefault="00441546" w:rsidP="00441546">
            <w:pPr>
              <w:jc w:val="center"/>
              <w:rPr>
                <w:sz w:val="18"/>
                <w:szCs w:val="18"/>
              </w:rPr>
            </w:pPr>
            <w:r w:rsidRPr="009F34BC">
              <w:rPr>
                <w:sz w:val="18"/>
                <w:szCs w:val="18"/>
              </w:rPr>
              <w:t>0,6</w:t>
            </w:r>
          </w:p>
        </w:tc>
        <w:tc>
          <w:tcPr>
            <w:tcW w:w="881" w:type="dxa"/>
          </w:tcPr>
          <w:p w:rsidR="00441546" w:rsidRPr="009F34BC" w:rsidRDefault="00441546" w:rsidP="00441546">
            <w:pPr>
              <w:jc w:val="center"/>
              <w:rPr>
                <w:sz w:val="18"/>
                <w:szCs w:val="18"/>
              </w:rPr>
            </w:pPr>
            <w:r w:rsidRPr="009F34BC">
              <w:rPr>
                <w:sz w:val="18"/>
                <w:szCs w:val="18"/>
              </w:rPr>
              <w:t>0,6</w:t>
            </w:r>
          </w:p>
        </w:tc>
      </w:tr>
      <w:tr w:rsidR="00441546" w:rsidRPr="009F34BC" w:rsidTr="00441546">
        <w:trPr>
          <w:gridAfter w:val="7"/>
          <w:wAfter w:w="6188" w:type="dxa"/>
        </w:trPr>
        <w:tc>
          <w:tcPr>
            <w:tcW w:w="906" w:type="dxa"/>
            <w:shd w:val="clear" w:color="auto" w:fill="auto"/>
          </w:tcPr>
          <w:p w:rsidR="00441546" w:rsidRPr="009F34BC" w:rsidRDefault="00441546" w:rsidP="00441546">
            <w:pPr>
              <w:numPr>
                <w:ilvl w:val="0"/>
                <w:numId w:val="6"/>
              </w:numPr>
              <w:jc w:val="center"/>
              <w:rPr>
                <w:sz w:val="18"/>
                <w:szCs w:val="18"/>
              </w:rPr>
            </w:pPr>
          </w:p>
        </w:tc>
        <w:tc>
          <w:tcPr>
            <w:tcW w:w="5298" w:type="dxa"/>
            <w:shd w:val="clear" w:color="auto" w:fill="auto"/>
          </w:tcPr>
          <w:p w:rsidR="00441546" w:rsidRPr="009F34BC" w:rsidRDefault="00441546" w:rsidP="00441546">
            <w:pPr>
              <w:autoSpaceDE w:val="0"/>
              <w:autoSpaceDN w:val="0"/>
              <w:adjustRightInd w:val="0"/>
              <w:jc w:val="both"/>
              <w:rPr>
                <w:sz w:val="18"/>
                <w:szCs w:val="18"/>
                <w:lang w:eastAsia="ar-SA"/>
              </w:rPr>
            </w:pPr>
            <w:r w:rsidRPr="009F34BC">
              <w:rPr>
                <w:sz w:val="18"/>
                <w:szCs w:val="18"/>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w:t>
            </w:r>
          </w:p>
        </w:tc>
        <w:tc>
          <w:tcPr>
            <w:tcW w:w="1285" w:type="dxa"/>
            <w:shd w:val="clear" w:color="auto" w:fill="auto"/>
          </w:tcPr>
          <w:p w:rsidR="00441546" w:rsidRPr="009F34BC" w:rsidRDefault="00441546" w:rsidP="00441546">
            <w:pPr>
              <w:jc w:val="center"/>
              <w:rPr>
                <w:sz w:val="18"/>
                <w:szCs w:val="18"/>
              </w:rPr>
            </w:pPr>
            <w:r w:rsidRPr="009F34BC">
              <w:rPr>
                <w:sz w:val="18"/>
                <w:szCs w:val="18"/>
              </w:rPr>
              <w:t>кВтч/ м</w:t>
            </w:r>
            <w:proofErr w:type="gramStart"/>
            <w:r w:rsidRPr="009F34BC">
              <w:rPr>
                <w:sz w:val="18"/>
                <w:szCs w:val="18"/>
                <w:vertAlign w:val="superscript"/>
              </w:rPr>
              <w:t>2</w:t>
            </w:r>
            <w:proofErr w:type="gramEnd"/>
          </w:p>
        </w:tc>
        <w:tc>
          <w:tcPr>
            <w:tcW w:w="958" w:type="dxa"/>
            <w:shd w:val="clear" w:color="auto" w:fill="auto"/>
          </w:tcPr>
          <w:p w:rsidR="00441546" w:rsidRPr="009F34BC" w:rsidRDefault="00441546" w:rsidP="00441546">
            <w:pPr>
              <w:jc w:val="center"/>
              <w:rPr>
                <w:sz w:val="18"/>
                <w:szCs w:val="18"/>
              </w:rPr>
            </w:pPr>
            <w:r w:rsidRPr="009F34BC">
              <w:rPr>
                <w:sz w:val="18"/>
                <w:szCs w:val="18"/>
              </w:rPr>
              <w:t>0,8</w:t>
            </w:r>
          </w:p>
        </w:tc>
        <w:tc>
          <w:tcPr>
            <w:tcW w:w="959" w:type="dxa"/>
            <w:shd w:val="clear" w:color="auto" w:fill="auto"/>
          </w:tcPr>
          <w:p w:rsidR="00441546" w:rsidRPr="009F34BC" w:rsidRDefault="00441546" w:rsidP="00441546">
            <w:pPr>
              <w:jc w:val="center"/>
              <w:rPr>
                <w:sz w:val="18"/>
                <w:szCs w:val="18"/>
              </w:rPr>
            </w:pPr>
            <w:r w:rsidRPr="009F34BC">
              <w:rPr>
                <w:sz w:val="18"/>
                <w:szCs w:val="18"/>
              </w:rPr>
              <w:t>0,78</w:t>
            </w:r>
          </w:p>
        </w:tc>
        <w:tc>
          <w:tcPr>
            <w:tcW w:w="958" w:type="dxa"/>
            <w:shd w:val="clear" w:color="auto" w:fill="auto"/>
          </w:tcPr>
          <w:p w:rsidR="00441546" w:rsidRPr="009F34BC" w:rsidRDefault="00441546" w:rsidP="00441546">
            <w:pPr>
              <w:jc w:val="center"/>
              <w:rPr>
                <w:sz w:val="18"/>
                <w:szCs w:val="18"/>
              </w:rPr>
            </w:pPr>
            <w:r w:rsidRPr="009F34BC">
              <w:rPr>
                <w:sz w:val="18"/>
                <w:szCs w:val="18"/>
              </w:rPr>
              <w:t>0,74</w:t>
            </w:r>
          </w:p>
        </w:tc>
        <w:tc>
          <w:tcPr>
            <w:tcW w:w="958" w:type="dxa"/>
            <w:shd w:val="clear" w:color="auto" w:fill="auto"/>
          </w:tcPr>
          <w:p w:rsidR="00441546" w:rsidRPr="009F34BC" w:rsidRDefault="00441546" w:rsidP="00441546">
            <w:pPr>
              <w:jc w:val="center"/>
              <w:rPr>
                <w:sz w:val="18"/>
                <w:szCs w:val="18"/>
              </w:rPr>
            </w:pPr>
            <w:r w:rsidRPr="009F34BC">
              <w:rPr>
                <w:sz w:val="18"/>
                <w:szCs w:val="18"/>
              </w:rPr>
              <w:t>0,7</w:t>
            </w:r>
          </w:p>
        </w:tc>
        <w:tc>
          <w:tcPr>
            <w:tcW w:w="958" w:type="dxa"/>
            <w:shd w:val="clear" w:color="auto" w:fill="auto"/>
          </w:tcPr>
          <w:p w:rsidR="00441546" w:rsidRPr="009F34BC" w:rsidRDefault="00441546" w:rsidP="00441546">
            <w:pPr>
              <w:jc w:val="center"/>
              <w:rPr>
                <w:sz w:val="18"/>
                <w:szCs w:val="18"/>
              </w:rPr>
            </w:pPr>
            <w:r w:rsidRPr="009F34BC">
              <w:rPr>
                <w:sz w:val="18"/>
                <w:szCs w:val="18"/>
              </w:rPr>
              <w:t>0,7</w:t>
            </w:r>
          </w:p>
        </w:tc>
        <w:tc>
          <w:tcPr>
            <w:tcW w:w="884" w:type="dxa"/>
          </w:tcPr>
          <w:p w:rsidR="00441546" w:rsidRPr="009F34BC" w:rsidRDefault="00441546" w:rsidP="00441546">
            <w:pPr>
              <w:jc w:val="center"/>
              <w:rPr>
                <w:sz w:val="18"/>
                <w:szCs w:val="18"/>
              </w:rPr>
            </w:pPr>
            <w:r w:rsidRPr="009F34BC">
              <w:rPr>
                <w:sz w:val="18"/>
                <w:szCs w:val="18"/>
              </w:rPr>
              <w:t>0,7</w:t>
            </w:r>
          </w:p>
        </w:tc>
        <w:tc>
          <w:tcPr>
            <w:tcW w:w="881" w:type="dxa"/>
          </w:tcPr>
          <w:p w:rsidR="00441546" w:rsidRPr="009F34BC" w:rsidRDefault="00441546" w:rsidP="00441546">
            <w:pPr>
              <w:jc w:val="center"/>
              <w:rPr>
                <w:sz w:val="18"/>
                <w:szCs w:val="18"/>
              </w:rPr>
            </w:pPr>
            <w:r w:rsidRPr="009F34BC">
              <w:rPr>
                <w:sz w:val="18"/>
                <w:szCs w:val="18"/>
              </w:rPr>
              <w:t>0,7</w:t>
            </w:r>
          </w:p>
        </w:tc>
        <w:tc>
          <w:tcPr>
            <w:tcW w:w="881" w:type="dxa"/>
          </w:tcPr>
          <w:p w:rsidR="00441546" w:rsidRPr="009F34BC" w:rsidRDefault="00441546" w:rsidP="00441546">
            <w:pPr>
              <w:jc w:val="center"/>
              <w:rPr>
                <w:sz w:val="18"/>
                <w:szCs w:val="18"/>
              </w:rPr>
            </w:pPr>
            <w:r w:rsidRPr="009F34BC">
              <w:rPr>
                <w:sz w:val="18"/>
                <w:szCs w:val="18"/>
              </w:rPr>
              <w:t>0,7</w:t>
            </w:r>
          </w:p>
        </w:tc>
        <w:tc>
          <w:tcPr>
            <w:tcW w:w="881" w:type="dxa"/>
          </w:tcPr>
          <w:p w:rsidR="00441546" w:rsidRPr="009F34BC" w:rsidRDefault="00441546" w:rsidP="00441546">
            <w:pPr>
              <w:jc w:val="center"/>
              <w:rPr>
                <w:sz w:val="18"/>
                <w:szCs w:val="18"/>
              </w:rPr>
            </w:pPr>
            <w:r w:rsidRPr="009F34BC">
              <w:rPr>
                <w:sz w:val="18"/>
                <w:szCs w:val="18"/>
              </w:rPr>
              <w:t>0,7</w:t>
            </w:r>
          </w:p>
        </w:tc>
      </w:tr>
      <w:tr w:rsidR="00441546" w:rsidRPr="009F34BC" w:rsidTr="00441546">
        <w:trPr>
          <w:gridAfter w:val="6"/>
          <w:wAfter w:w="5304" w:type="dxa"/>
          <w:trHeight w:val="756"/>
        </w:trPr>
        <w:tc>
          <w:tcPr>
            <w:tcW w:w="6204" w:type="dxa"/>
            <w:gridSpan w:val="2"/>
            <w:shd w:val="clear" w:color="auto" w:fill="auto"/>
          </w:tcPr>
          <w:p w:rsidR="00441546" w:rsidRPr="009F34BC" w:rsidRDefault="00441546" w:rsidP="00441546">
            <w:pPr>
              <w:autoSpaceDE w:val="0"/>
              <w:autoSpaceDN w:val="0"/>
              <w:adjustRightInd w:val="0"/>
              <w:jc w:val="both"/>
              <w:rPr>
                <w:sz w:val="18"/>
                <w:szCs w:val="18"/>
                <w:lang w:eastAsia="ar-SA"/>
              </w:rPr>
            </w:pPr>
            <w:r w:rsidRPr="009F34BC">
              <w:rPr>
                <w:sz w:val="18"/>
                <w:szCs w:val="18"/>
              </w:rPr>
              <w:t>Целевые показатели в области энергосбережения и повышения энергетической эффективности в транспортном комплексе:</w:t>
            </w:r>
          </w:p>
        </w:tc>
        <w:tc>
          <w:tcPr>
            <w:tcW w:w="1285" w:type="dxa"/>
            <w:shd w:val="clear" w:color="auto" w:fill="auto"/>
          </w:tcPr>
          <w:p w:rsidR="00441546" w:rsidRPr="009F34BC" w:rsidRDefault="00441546" w:rsidP="00441546">
            <w:pPr>
              <w:jc w:val="center"/>
              <w:rPr>
                <w:sz w:val="18"/>
                <w:szCs w:val="18"/>
              </w:rPr>
            </w:pPr>
          </w:p>
        </w:tc>
        <w:tc>
          <w:tcPr>
            <w:tcW w:w="958" w:type="dxa"/>
            <w:shd w:val="clear" w:color="auto" w:fill="auto"/>
          </w:tcPr>
          <w:p w:rsidR="00441546" w:rsidRPr="009F34BC" w:rsidRDefault="00441546" w:rsidP="00441546">
            <w:pPr>
              <w:jc w:val="center"/>
              <w:rPr>
                <w:sz w:val="18"/>
                <w:szCs w:val="18"/>
              </w:rPr>
            </w:pPr>
          </w:p>
        </w:tc>
        <w:tc>
          <w:tcPr>
            <w:tcW w:w="959" w:type="dxa"/>
            <w:shd w:val="clear" w:color="auto" w:fill="auto"/>
          </w:tcPr>
          <w:p w:rsidR="00441546" w:rsidRPr="009F34BC" w:rsidRDefault="00441546" w:rsidP="00441546">
            <w:pPr>
              <w:jc w:val="center"/>
              <w:rPr>
                <w:sz w:val="18"/>
                <w:szCs w:val="18"/>
              </w:rPr>
            </w:pPr>
          </w:p>
        </w:tc>
        <w:tc>
          <w:tcPr>
            <w:tcW w:w="958" w:type="dxa"/>
            <w:shd w:val="clear" w:color="auto" w:fill="auto"/>
          </w:tcPr>
          <w:p w:rsidR="00441546" w:rsidRPr="009F34BC" w:rsidRDefault="00441546" w:rsidP="00441546">
            <w:pPr>
              <w:jc w:val="center"/>
              <w:rPr>
                <w:sz w:val="18"/>
                <w:szCs w:val="18"/>
              </w:rPr>
            </w:pPr>
          </w:p>
        </w:tc>
        <w:tc>
          <w:tcPr>
            <w:tcW w:w="958" w:type="dxa"/>
            <w:shd w:val="clear" w:color="auto" w:fill="auto"/>
          </w:tcPr>
          <w:p w:rsidR="00441546" w:rsidRPr="009F34BC" w:rsidRDefault="00441546" w:rsidP="00441546">
            <w:pPr>
              <w:jc w:val="center"/>
              <w:rPr>
                <w:sz w:val="18"/>
                <w:szCs w:val="18"/>
              </w:rPr>
            </w:pPr>
          </w:p>
        </w:tc>
        <w:tc>
          <w:tcPr>
            <w:tcW w:w="958" w:type="dxa"/>
            <w:shd w:val="clear" w:color="auto" w:fill="auto"/>
          </w:tcPr>
          <w:p w:rsidR="00441546" w:rsidRPr="009F34BC" w:rsidRDefault="00441546" w:rsidP="00441546">
            <w:pPr>
              <w:jc w:val="center"/>
              <w:rPr>
                <w:sz w:val="18"/>
                <w:szCs w:val="18"/>
              </w:rPr>
            </w:pPr>
          </w:p>
        </w:tc>
        <w:tc>
          <w:tcPr>
            <w:tcW w:w="884" w:type="dxa"/>
          </w:tcPr>
          <w:p w:rsidR="00441546" w:rsidRPr="009F34BC" w:rsidRDefault="00441546" w:rsidP="00441546">
            <w:pPr>
              <w:jc w:val="center"/>
              <w:rPr>
                <w:sz w:val="18"/>
                <w:szCs w:val="18"/>
              </w:rPr>
            </w:pPr>
          </w:p>
        </w:tc>
        <w:tc>
          <w:tcPr>
            <w:tcW w:w="881" w:type="dxa"/>
          </w:tcPr>
          <w:p w:rsidR="00441546" w:rsidRPr="009F34BC" w:rsidRDefault="00441546" w:rsidP="00441546">
            <w:pPr>
              <w:jc w:val="center"/>
              <w:rPr>
                <w:sz w:val="18"/>
                <w:szCs w:val="18"/>
              </w:rPr>
            </w:pPr>
          </w:p>
        </w:tc>
        <w:tc>
          <w:tcPr>
            <w:tcW w:w="881" w:type="dxa"/>
          </w:tcPr>
          <w:p w:rsidR="00441546" w:rsidRPr="009F34BC" w:rsidRDefault="00441546" w:rsidP="00441546">
            <w:pPr>
              <w:jc w:val="center"/>
              <w:rPr>
                <w:sz w:val="18"/>
                <w:szCs w:val="18"/>
              </w:rPr>
            </w:pPr>
          </w:p>
        </w:tc>
        <w:tc>
          <w:tcPr>
            <w:tcW w:w="881" w:type="dxa"/>
          </w:tcPr>
          <w:p w:rsidR="00441546" w:rsidRPr="009F34BC" w:rsidRDefault="00441546" w:rsidP="00441546">
            <w:pPr>
              <w:jc w:val="center"/>
              <w:rPr>
                <w:sz w:val="18"/>
                <w:szCs w:val="18"/>
              </w:rPr>
            </w:pPr>
          </w:p>
        </w:tc>
        <w:tc>
          <w:tcPr>
            <w:tcW w:w="884" w:type="dxa"/>
          </w:tcPr>
          <w:p w:rsidR="00441546" w:rsidRPr="009F34BC" w:rsidRDefault="00441546" w:rsidP="00441546">
            <w:pPr>
              <w:jc w:val="center"/>
              <w:rPr>
                <w:sz w:val="18"/>
                <w:szCs w:val="18"/>
              </w:rPr>
            </w:pPr>
          </w:p>
        </w:tc>
      </w:tr>
      <w:tr w:rsidR="00441546" w:rsidRPr="009F34BC" w:rsidTr="00441546">
        <w:trPr>
          <w:gridAfter w:val="7"/>
          <w:wAfter w:w="6188" w:type="dxa"/>
        </w:trPr>
        <w:tc>
          <w:tcPr>
            <w:tcW w:w="906" w:type="dxa"/>
            <w:shd w:val="clear" w:color="auto" w:fill="auto"/>
          </w:tcPr>
          <w:p w:rsidR="00441546" w:rsidRPr="009F34BC" w:rsidRDefault="00441546" w:rsidP="00441546">
            <w:pPr>
              <w:numPr>
                <w:ilvl w:val="0"/>
                <w:numId w:val="6"/>
              </w:numPr>
              <w:jc w:val="center"/>
              <w:rPr>
                <w:sz w:val="18"/>
                <w:szCs w:val="18"/>
              </w:rPr>
            </w:pPr>
          </w:p>
        </w:tc>
        <w:tc>
          <w:tcPr>
            <w:tcW w:w="5298" w:type="dxa"/>
            <w:shd w:val="clear" w:color="auto" w:fill="auto"/>
          </w:tcPr>
          <w:p w:rsidR="00441546" w:rsidRPr="009F34BC" w:rsidRDefault="00441546" w:rsidP="00441546">
            <w:pPr>
              <w:autoSpaceDE w:val="0"/>
              <w:autoSpaceDN w:val="0"/>
              <w:adjustRightInd w:val="0"/>
              <w:jc w:val="both"/>
              <w:rPr>
                <w:sz w:val="18"/>
                <w:szCs w:val="18"/>
                <w:lang w:eastAsia="ar-SA"/>
              </w:rPr>
            </w:pPr>
            <w:r w:rsidRPr="009F34BC">
              <w:rPr>
                <w:sz w:val="18"/>
                <w:szCs w:val="18"/>
              </w:rPr>
              <w:t>количество высокоэкономичных по использованию моторного топлива и электрической энергии (в том числе относящихся к объектам с высоким классом энергетической эффективности) транспортных средств, относящихся к общественному транспорту</w:t>
            </w:r>
          </w:p>
        </w:tc>
        <w:tc>
          <w:tcPr>
            <w:tcW w:w="1285" w:type="dxa"/>
            <w:shd w:val="clear" w:color="auto" w:fill="auto"/>
          </w:tcPr>
          <w:p w:rsidR="00441546" w:rsidRPr="009F34BC" w:rsidRDefault="00441546" w:rsidP="00441546">
            <w:pPr>
              <w:jc w:val="center"/>
              <w:rPr>
                <w:sz w:val="18"/>
                <w:szCs w:val="18"/>
              </w:rPr>
            </w:pPr>
            <w:r w:rsidRPr="009F34BC">
              <w:rPr>
                <w:sz w:val="18"/>
                <w:szCs w:val="18"/>
              </w:rPr>
              <w:t>Шт.</w:t>
            </w:r>
          </w:p>
        </w:tc>
        <w:tc>
          <w:tcPr>
            <w:tcW w:w="958" w:type="dxa"/>
            <w:shd w:val="clear" w:color="auto" w:fill="auto"/>
          </w:tcPr>
          <w:p w:rsidR="00441546" w:rsidRPr="009F34BC" w:rsidRDefault="00441546" w:rsidP="00441546">
            <w:pPr>
              <w:jc w:val="center"/>
              <w:rPr>
                <w:sz w:val="18"/>
                <w:szCs w:val="18"/>
              </w:rPr>
            </w:pPr>
            <w:r w:rsidRPr="009F34BC">
              <w:rPr>
                <w:sz w:val="18"/>
                <w:szCs w:val="18"/>
              </w:rPr>
              <w:t>0</w:t>
            </w:r>
          </w:p>
        </w:tc>
        <w:tc>
          <w:tcPr>
            <w:tcW w:w="959" w:type="dxa"/>
            <w:shd w:val="clear" w:color="auto" w:fill="auto"/>
          </w:tcPr>
          <w:p w:rsidR="00441546" w:rsidRPr="009F34BC" w:rsidRDefault="00441546" w:rsidP="00441546">
            <w:pPr>
              <w:jc w:val="center"/>
              <w:rPr>
                <w:sz w:val="18"/>
                <w:szCs w:val="18"/>
              </w:rPr>
            </w:pPr>
            <w:r w:rsidRPr="009F34BC">
              <w:rPr>
                <w:sz w:val="18"/>
                <w:szCs w:val="18"/>
              </w:rPr>
              <w:t>1</w:t>
            </w:r>
          </w:p>
        </w:tc>
        <w:tc>
          <w:tcPr>
            <w:tcW w:w="958" w:type="dxa"/>
            <w:shd w:val="clear" w:color="auto" w:fill="auto"/>
          </w:tcPr>
          <w:p w:rsidR="00441546" w:rsidRPr="009F34BC" w:rsidRDefault="00441546" w:rsidP="00441546">
            <w:pPr>
              <w:jc w:val="center"/>
              <w:rPr>
                <w:sz w:val="18"/>
                <w:szCs w:val="18"/>
              </w:rPr>
            </w:pPr>
            <w:r w:rsidRPr="009F34BC">
              <w:rPr>
                <w:sz w:val="18"/>
                <w:szCs w:val="18"/>
              </w:rPr>
              <w:t>1</w:t>
            </w:r>
          </w:p>
        </w:tc>
        <w:tc>
          <w:tcPr>
            <w:tcW w:w="958" w:type="dxa"/>
            <w:shd w:val="clear" w:color="auto" w:fill="auto"/>
          </w:tcPr>
          <w:p w:rsidR="00441546" w:rsidRPr="009F34BC" w:rsidRDefault="00441546" w:rsidP="00441546">
            <w:pPr>
              <w:jc w:val="center"/>
              <w:rPr>
                <w:sz w:val="18"/>
                <w:szCs w:val="18"/>
              </w:rPr>
            </w:pPr>
            <w:r w:rsidRPr="009F34BC">
              <w:rPr>
                <w:sz w:val="18"/>
                <w:szCs w:val="18"/>
              </w:rPr>
              <w:t>2</w:t>
            </w:r>
          </w:p>
        </w:tc>
        <w:tc>
          <w:tcPr>
            <w:tcW w:w="958" w:type="dxa"/>
            <w:shd w:val="clear" w:color="auto" w:fill="auto"/>
          </w:tcPr>
          <w:p w:rsidR="00441546" w:rsidRPr="009F34BC" w:rsidRDefault="00441546" w:rsidP="00441546">
            <w:pPr>
              <w:jc w:val="center"/>
              <w:rPr>
                <w:sz w:val="18"/>
                <w:szCs w:val="18"/>
              </w:rPr>
            </w:pPr>
            <w:r w:rsidRPr="009F34BC">
              <w:rPr>
                <w:sz w:val="18"/>
                <w:szCs w:val="18"/>
              </w:rPr>
              <w:t>2</w:t>
            </w:r>
          </w:p>
        </w:tc>
        <w:tc>
          <w:tcPr>
            <w:tcW w:w="884" w:type="dxa"/>
          </w:tcPr>
          <w:p w:rsidR="00441546" w:rsidRPr="009F34BC" w:rsidRDefault="00441546" w:rsidP="00441546">
            <w:pPr>
              <w:jc w:val="center"/>
              <w:rPr>
                <w:sz w:val="18"/>
                <w:szCs w:val="18"/>
              </w:rPr>
            </w:pPr>
            <w:r w:rsidRPr="009F34BC">
              <w:rPr>
                <w:sz w:val="18"/>
                <w:szCs w:val="18"/>
              </w:rPr>
              <w:t>2</w:t>
            </w:r>
          </w:p>
        </w:tc>
        <w:tc>
          <w:tcPr>
            <w:tcW w:w="881" w:type="dxa"/>
          </w:tcPr>
          <w:p w:rsidR="00441546" w:rsidRPr="009F34BC" w:rsidRDefault="00441546" w:rsidP="00441546">
            <w:pPr>
              <w:jc w:val="center"/>
              <w:rPr>
                <w:sz w:val="18"/>
                <w:szCs w:val="18"/>
              </w:rPr>
            </w:pPr>
            <w:r w:rsidRPr="009F34BC">
              <w:rPr>
                <w:sz w:val="18"/>
                <w:szCs w:val="18"/>
              </w:rPr>
              <w:t>2</w:t>
            </w:r>
          </w:p>
        </w:tc>
        <w:tc>
          <w:tcPr>
            <w:tcW w:w="881" w:type="dxa"/>
          </w:tcPr>
          <w:p w:rsidR="00441546" w:rsidRPr="009F34BC" w:rsidRDefault="00441546" w:rsidP="00441546">
            <w:pPr>
              <w:jc w:val="center"/>
              <w:rPr>
                <w:sz w:val="18"/>
                <w:szCs w:val="18"/>
              </w:rPr>
            </w:pPr>
            <w:r w:rsidRPr="009F34BC">
              <w:rPr>
                <w:sz w:val="18"/>
                <w:szCs w:val="18"/>
              </w:rPr>
              <w:t>2</w:t>
            </w:r>
          </w:p>
        </w:tc>
        <w:tc>
          <w:tcPr>
            <w:tcW w:w="881" w:type="dxa"/>
          </w:tcPr>
          <w:p w:rsidR="00441546" w:rsidRPr="009F34BC" w:rsidRDefault="00441546" w:rsidP="00441546">
            <w:pPr>
              <w:jc w:val="center"/>
              <w:rPr>
                <w:sz w:val="18"/>
                <w:szCs w:val="18"/>
              </w:rPr>
            </w:pPr>
            <w:r w:rsidRPr="009F34BC">
              <w:rPr>
                <w:sz w:val="18"/>
                <w:szCs w:val="18"/>
              </w:rPr>
              <w:t>2</w:t>
            </w:r>
          </w:p>
        </w:tc>
      </w:tr>
      <w:tr w:rsidR="00441546" w:rsidRPr="009F34BC" w:rsidTr="00441546">
        <w:trPr>
          <w:gridAfter w:val="7"/>
          <w:wAfter w:w="6188" w:type="dxa"/>
        </w:trPr>
        <w:tc>
          <w:tcPr>
            <w:tcW w:w="906" w:type="dxa"/>
            <w:shd w:val="clear" w:color="auto" w:fill="auto"/>
          </w:tcPr>
          <w:p w:rsidR="00441546" w:rsidRPr="009F34BC" w:rsidRDefault="00441546" w:rsidP="00441546">
            <w:pPr>
              <w:numPr>
                <w:ilvl w:val="0"/>
                <w:numId w:val="6"/>
              </w:numPr>
              <w:jc w:val="center"/>
              <w:rPr>
                <w:sz w:val="18"/>
                <w:szCs w:val="18"/>
              </w:rPr>
            </w:pPr>
          </w:p>
        </w:tc>
        <w:tc>
          <w:tcPr>
            <w:tcW w:w="5298" w:type="dxa"/>
            <w:shd w:val="clear" w:color="auto" w:fill="auto"/>
          </w:tcPr>
          <w:p w:rsidR="00441546" w:rsidRPr="009F34BC" w:rsidRDefault="00441546" w:rsidP="00441546">
            <w:pPr>
              <w:autoSpaceDE w:val="0"/>
              <w:autoSpaceDN w:val="0"/>
              <w:adjustRightInd w:val="0"/>
              <w:jc w:val="both"/>
              <w:rPr>
                <w:sz w:val="18"/>
                <w:szCs w:val="18"/>
                <w:lang w:eastAsia="ar-SA"/>
              </w:rPr>
            </w:pPr>
            <w:r w:rsidRPr="009F34BC">
              <w:rPr>
                <w:sz w:val="18"/>
                <w:szCs w:val="18"/>
              </w:rPr>
              <w:t xml:space="preserve">количество транспортных средств, относящихся к общественному транспорту,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w:t>
            </w:r>
            <w:r w:rsidRPr="009F34BC">
              <w:rPr>
                <w:sz w:val="18"/>
                <w:szCs w:val="18"/>
              </w:rPr>
              <w:lastRenderedPageBreak/>
              <w:t>средствами в качестве моторного топлива, природным газом, газовыми смесями, сжиженным углеводородным газом, используемыми в качестве моторного топлива, и электрической энергией;</w:t>
            </w:r>
          </w:p>
        </w:tc>
        <w:tc>
          <w:tcPr>
            <w:tcW w:w="1285" w:type="dxa"/>
            <w:shd w:val="clear" w:color="auto" w:fill="auto"/>
          </w:tcPr>
          <w:p w:rsidR="00441546" w:rsidRPr="009F34BC" w:rsidRDefault="00441546" w:rsidP="00441546">
            <w:pPr>
              <w:jc w:val="center"/>
              <w:rPr>
                <w:sz w:val="18"/>
                <w:szCs w:val="18"/>
              </w:rPr>
            </w:pPr>
            <w:r w:rsidRPr="009F34BC">
              <w:rPr>
                <w:sz w:val="18"/>
                <w:szCs w:val="18"/>
              </w:rPr>
              <w:lastRenderedPageBreak/>
              <w:t>Шт.</w:t>
            </w:r>
          </w:p>
        </w:tc>
        <w:tc>
          <w:tcPr>
            <w:tcW w:w="958" w:type="dxa"/>
            <w:shd w:val="clear" w:color="auto" w:fill="auto"/>
          </w:tcPr>
          <w:p w:rsidR="00441546" w:rsidRPr="009F34BC" w:rsidRDefault="00441546" w:rsidP="00441546">
            <w:pPr>
              <w:jc w:val="center"/>
              <w:rPr>
                <w:sz w:val="18"/>
                <w:szCs w:val="18"/>
              </w:rPr>
            </w:pPr>
            <w:r w:rsidRPr="009F34BC">
              <w:rPr>
                <w:sz w:val="18"/>
                <w:szCs w:val="18"/>
              </w:rPr>
              <w:t>0</w:t>
            </w:r>
          </w:p>
        </w:tc>
        <w:tc>
          <w:tcPr>
            <w:tcW w:w="959" w:type="dxa"/>
            <w:shd w:val="clear" w:color="auto" w:fill="auto"/>
          </w:tcPr>
          <w:p w:rsidR="00441546" w:rsidRPr="009F34BC" w:rsidRDefault="00441546" w:rsidP="00441546">
            <w:pPr>
              <w:jc w:val="center"/>
              <w:rPr>
                <w:sz w:val="18"/>
                <w:szCs w:val="18"/>
              </w:rPr>
            </w:pPr>
            <w:r w:rsidRPr="009F34BC">
              <w:rPr>
                <w:sz w:val="18"/>
                <w:szCs w:val="18"/>
              </w:rPr>
              <w:t>0</w:t>
            </w:r>
          </w:p>
        </w:tc>
        <w:tc>
          <w:tcPr>
            <w:tcW w:w="958" w:type="dxa"/>
            <w:shd w:val="clear" w:color="auto" w:fill="auto"/>
          </w:tcPr>
          <w:p w:rsidR="00441546" w:rsidRPr="009F34BC" w:rsidRDefault="00441546" w:rsidP="00441546">
            <w:pPr>
              <w:jc w:val="center"/>
              <w:rPr>
                <w:sz w:val="18"/>
                <w:szCs w:val="18"/>
              </w:rPr>
            </w:pPr>
            <w:r w:rsidRPr="009F34BC">
              <w:rPr>
                <w:sz w:val="18"/>
                <w:szCs w:val="18"/>
              </w:rPr>
              <w:t>0</w:t>
            </w:r>
          </w:p>
        </w:tc>
        <w:tc>
          <w:tcPr>
            <w:tcW w:w="958" w:type="dxa"/>
            <w:shd w:val="clear" w:color="auto" w:fill="auto"/>
          </w:tcPr>
          <w:p w:rsidR="00441546" w:rsidRPr="009F34BC" w:rsidRDefault="00441546" w:rsidP="00441546">
            <w:pPr>
              <w:jc w:val="center"/>
              <w:rPr>
                <w:sz w:val="18"/>
                <w:szCs w:val="18"/>
              </w:rPr>
            </w:pPr>
            <w:r w:rsidRPr="009F34BC">
              <w:rPr>
                <w:sz w:val="18"/>
                <w:szCs w:val="18"/>
              </w:rPr>
              <w:t>1</w:t>
            </w:r>
          </w:p>
        </w:tc>
        <w:tc>
          <w:tcPr>
            <w:tcW w:w="958" w:type="dxa"/>
            <w:shd w:val="clear" w:color="auto" w:fill="auto"/>
          </w:tcPr>
          <w:p w:rsidR="00441546" w:rsidRPr="009F34BC" w:rsidRDefault="00441546" w:rsidP="00441546">
            <w:pPr>
              <w:jc w:val="center"/>
              <w:rPr>
                <w:sz w:val="18"/>
                <w:szCs w:val="18"/>
              </w:rPr>
            </w:pPr>
            <w:r w:rsidRPr="009F34BC">
              <w:rPr>
                <w:sz w:val="18"/>
                <w:szCs w:val="18"/>
              </w:rPr>
              <w:t>1</w:t>
            </w:r>
          </w:p>
        </w:tc>
        <w:tc>
          <w:tcPr>
            <w:tcW w:w="884" w:type="dxa"/>
          </w:tcPr>
          <w:p w:rsidR="00441546" w:rsidRPr="009F34BC" w:rsidRDefault="00441546" w:rsidP="00441546">
            <w:pPr>
              <w:jc w:val="center"/>
              <w:rPr>
                <w:sz w:val="18"/>
                <w:szCs w:val="18"/>
              </w:rPr>
            </w:pPr>
            <w:r w:rsidRPr="009F34BC">
              <w:rPr>
                <w:sz w:val="18"/>
                <w:szCs w:val="18"/>
              </w:rPr>
              <w:t>1</w:t>
            </w:r>
          </w:p>
        </w:tc>
        <w:tc>
          <w:tcPr>
            <w:tcW w:w="881" w:type="dxa"/>
          </w:tcPr>
          <w:p w:rsidR="00441546" w:rsidRPr="009F34BC" w:rsidRDefault="00441546" w:rsidP="00441546">
            <w:pPr>
              <w:jc w:val="center"/>
              <w:rPr>
                <w:sz w:val="18"/>
                <w:szCs w:val="18"/>
              </w:rPr>
            </w:pPr>
            <w:r w:rsidRPr="009F34BC">
              <w:rPr>
                <w:sz w:val="18"/>
                <w:szCs w:val="18"/>
              </w:rPr>
              <w:t>1</w:t>
            </w:r>
          </w:p>
        </w:tc>
        <w:tc>
          <w:tcPr>
            <w:tcW w:w="881" w:type="dxa"/>
          </w:tcPr>
          <w:p w:rsidR="00441546" w:rsidRPr="009F34BC" w:rsidRDefault="00441546" w:rsidP="00441546">
            <w:pPr>
              <w:jc w:val="center"/>
              <w:rPr>
                <w:sz w:val="18"/>
                <w:szCs w:val="18"/>
              </w:rPr>
            </w:pPr>
            <w:r w:rsidRPr="009F34BC">
              <w:rPr>
                <w:sz w:val="18"/>
                <w:szCs w:val="18"/>
              </w:rPr>
              <w:t>1</w:t>
            </w:r>
          </w:p>
        </w:tc>
        <w:tc>
          <w:tcPr>
            <w:tcW w:w="881" w:type="dxa"/>
          </w:tcPr>
          <w:p w:rsidR="00441546" w:rsidRPr="009F34BC" w:rsidRDefault="00441546" w:rsidP="00441546">
            <w:pPr>
              <w:jc w:val="center"/>
              <w:rPr>
                <w:sz w:val="18"/>
                <w:szCs w:val="18"/>
              </w:rPr>
            </w:pPr>
            <w:r w:rsidRPr="009F34BC">
              <w:rPr>
                <w:sz w:val="18"/>
                <w:szCs w:val="18"/>
              </w:rPr>
              <w:t>1</w:t>
            </w:r>
          </w:p>
        </w:tc>
      </w:tr>
      <w:tr w:rsidR="00441546" w:rsidRPr="009F34BC" w:rsidTr="00441546">
        <w:trPr>
          <w:gridAfter w:val="7"/>
          <w:wAfter w:w="6188" w:type="dxa"/>
        </w:trPr>
        <w:tc>
          <w:tcPr>
            <w:tcW w:w="906" w:type="dxa"/>
            <w:shd w:val="clear" w:color="auto" w:fill="auto"/>
          </w:tcPr>
          <w:p w:rsidR="00441546" w:rsidRPr="009F34BC" w:rsidRDefault="00441546" w:rsidP="00441546">
            <w:pPr>
              <w:numPr>
                <w:ilvl w:val="0"/>
                <w:numId w:val="6"/>
              </w:numPr>
              <w:jc w:val="center"/>
              <w:rPr>
                <w:sz w:val="18"/>
                <w:szCs w:val="18"/>
              </w:rPr>
            </w:pPr>
          </w:p>
        </w:tc>
        <w:tc>
          <w:tcPr>
            <w:tcW w:w="5298" w:type="dxa"/>
            <w:shd w:val="clear" w:color="auto" w:fill="auto"/>
          </w:tcPr>
          <w:p w:rsidR="00441546" w:rsidRPr="009F34BC" w:rsidRDefault="00441546" w:rsidP="00441546">
            <w:pPr>
              <w:autoSpaceDE w:val="0"/>
              <w:autoSpaceDN w:val="0"/>
              <w:adjustRightInd w:val="0"/>
              <w:jc w:val="both"/>
              <w:rPr>
                <w:sz w:val="18"/>
                <w:szCs w:val="18"/>
                <w:lang w:eastAsia="ar-SA"/>
              </w:rPr>
            </w:pPr>
            <w:r w:rsidRPr="009F34BC">
              <w:rPr>
                <w:sz w:val="18"/>
                <w:szCs w:val="18"/>
              </w:rPr>
              <w:t>количество транспортных средств, использующих природный газ, газовые смеси, сжиженный углеводородный газ в качестве моторного топлива;</w:t>
            </w:r>
          </w:p>
        </w:tc>
        <w:tc>
          <w:tcPr>
            <w:tcW w:w="1285" w:type="dxa"/>
            <w:shd w:val="clear" w:color="auto" w:fill="auto"/>
          </w:tcPr>
          <w:p w:rsidR="00441546" w:rsidRPr="009F34BC" w:rsidRDefault="00441546" w:rsidP="00441546">
            <w:pPr>
              <w:jc w:val="center"/>
              <w:rPr>
                <w:sz w:val="18"/>
                <w:szCs w:val="18"/>
              </w:rPr>
            </w:pPr>
            <w:r w:rsidRPr="009F34BC">
              <w:rPr>
                <w:sz w:val="18"/>
                <w:szCs w:val="18"/>
              </w:rPr>
              <w:t>Шт.</w:t>
            </w:r>
          </w:p>
        </w:tc>
        <w:tc>
          <w:tcPr>
            <w:tcW w:w="958" w:type="dxa"/>
            <w:shd w:val="clear" w:color="auto" w:fill="auto"/>
          </w:tcPr>
          <w:p w:rsidR="00441546" w:rsidRPr="009F34BC" w:rsidRDefault="00441546" w:rsidP="00441546">
            <w:pPr>
              <w:jc w:val="center"/>
              <w:rPr>
                <w:sz w:val="18"/>
                <w:szCs w:val="18"/>
              </w:rPr>
            </w:pPr>
            <w:r w:rsidRPr="009F34BC">
              <w:rPr>
                <w:sz w:val="18"/>
                <w:szCs w:val="18"/>
              </w:rPr>
              <w:t>0</w:t>
            </w:r>
          </w:p>
        </w:tc>
        <w:tc>
          <w:tcPr>
            <w:tcW w:w="959" w:type="dxa"/>
            <w:shd w:val="clear" w:color="auto" w:fill="auto"/>
          </w:tcPr>
          <w:p w:rsidR="00441546" w:rsidRPr="009F34BC" w:rsidRDefault="00441546" w:rsidP="00441546">
            <w:pPr>
              <w:jc w:val="center"/>
              <w:rPr>
                <w:sz w:val="18"/>
                <w:szCs w:val="18"/>
              </w:rPr>
            </w:pPr>
            <w:r w:rsidRPr="009F34BC">
              <w:rPr>
                <w:sz w:val="18"/>
                <w:szCs w:val="18"/>
              </w:rPr>
              <w:t>0</w:t>
            </w:r>
          </w:p>
        </w:tc>
        <w:tc>
          <w:tcPr>
            <w:tcW w:w="958" w:type="dxa"/>
            <w:shd w:val="clear" w:color="auto" w:fill="auto"/>
          </w:tcPr>
          <w:p w:rsidR="00441546" w:rsidRPr="009F34BC" w:rsidRDefault="00441546" w:rsidP="00441546">
            <w:pPr>
              <w:jc w:val="center"/>
              <w:rPr>
                <w:sz w:val="18"/>
                <w:szCs w:val="18"/>
              </w:rPr>
            </w:pPr>
            <w:r w:rsidRPr="009F34BC">
              <w:rPr>
                <w:sz w:val="18"/>
                <w:szCs w:val="18"/>
              </w:rPr>
              <w:t>0</w:t>
            </w:r>
          </w:p>
        </w:tc>
        <w:tc>
          <w:tcPr>
            <w:tcW w:w="958" w:type="dxa"/>
            <w:shd w:val="clear" w:color="auto" w:fill="auto"/>
          </w:tcPr>
          <w:p w:rsidR="00441546" w:rsidRPr="009F34BC" w:rsidRDefault="00441546" w:rsidP="00441546">
            <w:pPr>
              <w:jc w:val="center"/>
              <w:rPr>
                <w:sz w:val="18"/>
                <w:szCs w:val="18"/>
              </w:rPr>
            </w:pPr>
            <w:r w:rsidRPr="009F34BC">
              <w:rPr>
                <w:sz w:val="18"/>
                <w:szCs w:val="18"/>
              </w:rPr>
              <w:t>0</w:t>
            </w:r>
          </w:p>
        </w:tc>
        <w:tc>
          <w:tcPr>
            <w:tcW w:w="958" w:type="dxa"/>
            <w:shd w:val="clear" w:color="auto" w:fill="auto"/>
          </w:tcPr>
          <w:p w:rsidR="00441546" w:rsidRPr="009F34BC" w:rsidRDefault="00441546" w:rsidP="00441546">
            <w:pPr>
              <w:jc w:val="center"/>
              <w:rPr>
                <w:sz w:val="18"/>
                <w:szCs w:val="18"/>
              </w:rPr>
            </w:pPr>
            <w:r w:rsidRPr="009F34BC">
              <w:rPr>
                <w:sz w:val="18"/>
                <w:szCs w:val="18"/>
              </w:rPr>
              <w:t>0</w:t>
            </w:r>
          </w:p>
        </w:tc>
        <w:tc>
          <w:tcPr>
            <w:tcW w:w="884" w:type="dxa"/>
          </w:tcPr>
          <w:p w:rsidR="00441546" w:rsidRPr="009F34BC" w:rsidRDefault="00441546" w:rsidP="00441546">
            <w:pPr>
              <w:jc w:val="center"/>
              <w:rPr>
                <w:sz w:val="18"/>
                <w:szCs w:val="18"/>
              </w:rPr>
            </w:pPr>
            <w:r w:rsidRPr="009F34BC">
              <w:rPr>
                <w:sz w:val="18"/>
                <w:szCs w:val="18"/>
              </w:rPr>
              <w:t>0</w:t>
            </w:r>
          </w:p>
        </w:tc>
        <w:tc>
          <w:tcPr>
            <w:tcW w:w="881" w:type="dxa"/>
          </w:tcPr>
          <w:p w:rsidR="00441546" w:rsidRPr="009F34BC" w:rsidRDefault="00441546" w:rsidP="00441546">
            <w:pPr>
              <w:jc w:val="center"/>
              <w:rPr>
                <w:sz w:val="18"/>
                <w:szCs w:val="18"/>
              </w:rPr>
            </w:pPr>
            <w:r w:rsidRPr="009F34BC">
              <w:rPr>
                <w:sz w:val="18"/>
                <w:szCs w:val="18"/>
              </w:rPr>
              <w:t>0</w:t>
            </w:r>
          </w:p>
        </w:tc>
        <w:tc>
          <w:tcPr>
            <w:tcW w:w="881" w:type="dxa"/>
          </w:tcPr>
          <w:p w:rsidR="00441546" w:rsidRPr="009F34BC" w:rsidRDefault="00441546" w:rsidP="00441546">
            <w:pPr>
              <w:jc w:val="center"/>
              <w:rPr>
                <w:sz w:val="18"/>
                <w:szCs w:val="18"/>
              </w:rPr>
            </w:pPr>
            <w:r w:rsidRPr="009F34BC">
              <w:rPr>
                <w:sz w:val="18"/>
                <w:szCs w:val="18"/>
              </w:rPr>
              <w:t>0</w:t>
            </w:r>
          </w:p>
        </w:tc>
        <w:tc>
          <w:tcPr>
            <w:tcW w:w="881" w:type="dxa"/>
          </w:tcPr>
          <w:p w:rsidR="00441546" w:rsidRPr="009F34BC" w:rsidRDefault="00441546" w:rsidP="00441546">
            <w:pPr>
              <w:jc w:val="center"/>
              <w:rPr>
                <w:sz w:val="18"/>
                <w:szCs w:val="18"/>
              </w:rPr>
            </w:pPr>
            <w:r w:rsidRPr="009F34BC">
              <w:rPr>
                <w:sz w:val="18"/>
                <w:szCs w:val="18"/>
              </w:rPr>
              <w:t>0</w:t>
            </w:r>
          </w:p>
        </w:tc>
      </w:tr>
      <w:tr w:rsidR="00441546" w:rsidRPr="009F34BC" w:rsidTr="00441546">
        <w:trPr>
          <w:gridAfter w:val="7"/>
          <w:wAfter w:w="6188" w:type="dxa"/>
        </w:trPr>
        <w:tc>
          <w:tcPr>
            <w:tcW w:w="906" w:type="dxa"/>
            <w:shd w:val="clear" w:color="auto" w:fill="auto"/>
          </w:tcPr>
          <w:p w:rsidR="00441546" w:rsidRPr="009F34BC" w:rsidRDefault="00441546" w:rsidP="00441546">
            <w:pPr>
              <w:numPr>
                <w:ilvl w:val="0"/>
                <w:numId w:val="6"/>
              </w:numPr>
              <w:jc w:val="center"/>
              <w:rPr>
                <w:sz w:val="18"/>
                <w:szCs w:val="18"/>
              </w:rPr>
            </w:pPr>
          </w:p>
        </w:tc>
        <w:tc>
          <w:tcPr>
            <w:tcW w:w="5298" w:type="dxa"/>
            <w:shd w:val="clear" w:color="auto" w:fill="auto"/>
          </w:tcPr>
          <w:p w:rsidR="00441546" w:rsidRPr="009F34BC" w:rsidRDefault="00441546" w:rsidP="00441546">
            <w:pPr>
              <w:autoSpaceDE w:val="0"/>
              <w:autoSpaceDN w:val="0"/>
              <w:adjustRightInd w:val="0"/>
              <w:jc w:val="both"/>
              <w:rPr>
                <w:sz w:val="18"/>
                <w:szCs w:val="18"/>
                <w:lang w:eastAsia="ar-SA"/>
              </w:rPr>
            </w:pPr>
            <w:r w:rsidRPr="009F34BC">
              <w:rPr>
                <w:sz w:val="18"/>
                <w:szCs w:val="18"/>
              </w:rPr>
              <w:t>количество транспортных средств с автономным источником электрического питания, относящихся к общественному транспорту;</w:t>
            </w:r>
          </w:p>
        </w:tc>
        <w:tc>
          <w:tcPr>
            <w:tcW w:w="1285" w:type="dxa"/>
            <w:shd w:val="clear" w:color="auto" w:fill="auto"/>
          </w:tcPr>
          <w:p w:rsidR="00441546" w:rsidRPr="009F34BC" w:rsidRDefault="00441546" w:rsidP="00441546">
            <w:pPr>
              <w:jc w:val="center"/>
              <w:rPr>
                <w:sz w:val="18"/>
                <w:szCs w:val="18"/>
              </w:rPr>
            </w:pPr>
            <w:r w:rsidRPr="009F34BC">
              <w:rPr>
                <w:sz w:val="18"/>
                <w:szCs w:val="18"/>
              </w:rPr>
              <w:t>Шт.</w:t>
            </w:r>
          </w:p>
        </w:tc>
        <w:tc>
          <w:tcPr>
            <w:tcW w:w="958" w:type="dxa"/>
            <w:shd w:val="clear" w:color="auto" w:fill="auto"/>
          </w:tcPr>
          <w:p w:rsidR="00441546" w:rsidRPr="009F34BC" w:rsidRDefault="00441546" w:rsidP="00441546">
            <w:pPr>
              <w:jc w:val="center"/>
              <w:rPr>
                <w:sz w:val="18"/>
                <w:szCs w:val="18"/>
              </w:rPr>
            </w:pPr>
            <w:r w:rsidRPr="009F34BC">
              <w:rPr>
                <w:sz w:val="18"/>
                <w:szCs w:val="18"/>
              </w:rPr>
              <w:t>0</w:t>
            </w:r>
          </w:p>
        </w:tc>
        <w:tc>
          <w:tcPr>
            <w:tcW w:w="959" w:type="dxa"/>
            <w:shd w:val="clear" w:color="auto" w:fill="auto"/>
          </w:tcPr>
          <w:p w:rsidR="00441546" w:rsidRPr="009F34BC" w:rsidRDefault="00441546" w:rsidP="00441546">
            <w:pPr>
              <w:jc w:val="center"/>
              <w:rPr>
                <w:sz w:val="18"/>
                <w:szCs w:val="18"/>
              </w:rPr>
            </w:pPr>
            <w:r w:rsidRPr="009F34BC">
              <w:rPr>
                <w:sz w:val="18"/>
                <w:szCs w:val="18"/>
              </w:rPr>
              <w:t>0</w:t>
            </w:r>
          </w:p>
        </w:tc>
        <w:tc>
          <w:tcPr>
            <w:tcW w:w="958" w:type="dxa"/>
            <w:shd w:val="clear" w:color="auto" w:fill="auto"/>
          </w:tcPr>
          <w:p w:rsidR="00441546" w:rsidRPr="009F34BC" w:rsidRDefault="00441546" w:rsidP="00441546">
            <w:pPr>
              <w:jc w:val="center"/>
              <w:rPr>
                <w:sz w:val="18"/>
                <w:szCs w:val="18"/>
              </w:rPr>
            </w:pPr>
            <w:r w:rsidRPr="009F34BC">
              <w:rPr>
                <w:sz w:val="18"/>
                <w:szCs w:val="18"/>
              </w:rPr>
              <w:t>0</w:t>
            </w:r>
          </w:p>
        </w:tc>
        <w:tc>
          <w:tcPr>
            <w:tcW w:w="958" w:type="dxa"/>
            <w:shd w:val="clear" w:color="auto" w:fill="auto"/>
          </w:tcPr>
          <w:p w:rsidR="00441546" w:rsidRPr="009F34BC" w:rsidRDefault="00441546" w:rsidP="00441546">
            <w:pPr>
              <w:jc w:val="center"/>
              <w:rPr>
                <w:sz w:val="18"/>
                <w:szCs w:val="18"/>
              </w:rPr>
            </w:pPr>
            <w:r w:rsidRPr="009F34BC">
              <w:rPr>
                <w:sz w:val="18"/>
                <w:szCs w:val="18"/>
              </w:rPr>
              <w:t>0</w:t>
            </w:r>
          </w:p>
        </w:tc>
        <w:tc>
          <w:tcPr>
            <w:tcW w:w="958" w:type="dxa"/>
            <w:shd w:val="clear" w:color="auto" w:fill="auto"/>
          </w:tcPr>
          <w:p w:rsidR="00441546" w:rsidRPr="009F34BC" w:rsidRDefault="00441546" w:rsidP="00441546">
            <w:pPr>
              <w:jc w:val="center"/>
              <w:rPr>
                <w:sz w:val="18"/>
                <w:szCs w:val="18"/>
              </w:rPr>
            </w:pPr>
            <w:r w:rsidRPr="009F34BC">
              <w:rPr>
                <w:sz w:val="18"/>
                <w:szCs w:val="18"/>
              </w:rPr>
              <w:t>0</w:t>
            </w:r>
          </w:p>
        </w:tc>
        <w:tc>
          <w:tcPr>
            <w:tcW w:w="884" w:type="dxa"/>
          </w:tcPr>
          <w:p w:rsidR="00441546" w:rsidRPr="009F34BC" w:rsidRDefault="00441546" w:rsidP="00441546">
            <w:pPr>
              <w:jc w:val="center"/>
              <w:rPr>
                <w:sz w:val="18"/>
                <w:szCs w:val="18"/>
              </w:rPr>
            </w:pPr>
            <w:r w:rsidRPr="009F34BC">
              <w:rPr>
                <w:sz w:val="18"/>
                <w:szCs w:val="18"/>
              </w:rPr>
              <w:t>0</w:t>
            </w:r>
          </w:p>
        </w:tc>
        <w:tc>
          <w:tcPr>
            <w:tcW w:w="881" w:type="dxa"/>
          </w:tcPr>
          <w:p w:rsidR="00441546" w:rsidRPr="009F34BC" w:rsidRDefault="00441546" w:rsidP="00441546">
            <w:pPr>
              <w:jc w:val="center"/>
              <w:rPr>
                <w:sz w:val="18"/>
                <w:szCs w:val="18"/>
              </w:rPr>
            </w:pPr>
            <w:r w:rsidRPr="009F34BC">
              <w:rPr>
                <w:sz w:val="18"/>
                <w:szCs w:val="18"/>
              </w:rPr>
              <w:t>0</w:t>
            </w:r>
          </w:p>
        </w:tc>
        <w:tc>
          <w:tcPr>
            <w:tcW w:w="881" w:type="dxa"/>
          </w:tcPr>
          <w:p w:rsidR="00441546" w:rsidRPr="009F34BC" w:rsidRDefault="00441546" w:rsidP="00441546">
            <w:pPr>
              <w:jc w:val="center"/>
              <w:rPr>
                <w:sz w:val="18"/>
                <w:szCs w:val="18"/>
              </w:rPr>
            </w:pPr>
            <w:r w:rsidRPr="009F34BC">
              <w:rPr>
                <w:sz w:val="18"/>
                <w:szCs w:val="18"/>
              </w:rPr>
              <w:t>0</w:t>
            </w:r>
          </w:p>
        </w:tc>
        <w:tc>
          <w:tcPr>
            <w:tcW w:w="881" w:type="dxa"/>
          </w:tcPr>
          <w:p w:rsidR="00441546" w:rsidRPr="009F34BC" w:rsidRDefault="00441546" w:rsidP="00441546">
            <w:pPr>
              <w:jc w:val="center"/>
              <w:rPr>
                <w:sz w:val="18"/>
                <w:szCs w:val="18"/>
              </w:rPr>
            </w:pPr>
            <w:r w:rsidRPr="009F34BC">
              <w:rPr>
                <w:sz w:val="18"/>
                <w:szCs w:val="18"/>
              </w:rPr>
              <w:t>0</w:t>
            </w:r>
          </w:p>
        </w:tc>
      </w:tr>
      <w:tr w:rsidR="00441546" w:rsidRPr="009F34BC" w:rsidTr="00441546">
        <w:trPr>
          <w:gridAfter w:val="7"/>
          <w:wAfter w:w="6188" w:type="dxa"/>
        </w:trPr>
        <w:tc>
          <w:tcPr>
            <w:tcW w:w="906" w:type="dxa"/>
            <w:shd w:val="clear" w:color="auto" w:fill="auto"/>
          </w:tcPr>
          <w:p w:rsidR="00441546" w:rsidRPr="009F34BC" w:rsidRDefault="00441546" w:rsidP="00441546">
            <w:pPr>
              <w:numPr>
                <w:ilvl w:val="0"/>
                <w:numId w:val="6"/>
              </w:numPr>
              <w:jc w:val="center"/>
              <w:rPr>
                <w:sz w:val="18"/>
                <w:szCs w:val="18"/>
              </w:rPr>
            </w:pPr>
          </w:p>
        </w:tc>
        <w:tc>
          <w:tcPr>
            <w:tcW w:w="5298" w:type="dxa"/>
            <w:shd w:val="clear" w:color="auto" w:fill="auto"/>
          </w:tcPr>
          <w:p w:rsidR="00441546" w:rsidRPr="009F34BC" w:rsidRDefault="00441546" w:rsidP="00441546">
            <w:pPr>
              <w:autoSpaceDE w:val="0"/>
              <w:autoSpaceDN w:val="0"/>
              <w:adjustRightInd w:val="0"/>
              <w:jc w:val="both"/>
              <w:rPr>
                <w:sz w:val="18"/>
                <w:szCs w:val="18"/>
                <w:lang w:eastAsia="ar-SA"/>
              </w:rPr>
            </w:pPr>
            <w:proofErr w:type="gramStart"/>
            <w:r w:rsidRPr="009F34BC">
              <w:rPr>
                <w:sz w:val="18"/>
                <w:szCs w:val="18"/>
              </w:rPr>
              <w:t>количество транспортных средств, используемых органами местного самоуправления, муниципальными учреждениями, муниципальными унитарными предприятиями,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w:t>
            </w:r>
            <w:proofErr w:type="gramEnd"/>
          </w:p>
        </w:tc>
        <w:tc>
          <w:tcPr>
            <w:tcW w:w="1285" w:type="dxa"/>
            <w:shd w:val="clear" w:color="auto" w:fill="auto"/>
          </w:tcPr>
          <w:p w:rsidR="00441546" w:rsidRPr="009F34BC" w:rsidRDefault="00441546" w:rsidP="00441546">
            <w:pPr>
              <w:jc w:val="center"/>
              <w:rPr>
                <w:sz w:val="18"/>
                <w:szCs w:val="18"/>
              </w:rPr>
            </w:pPr>
            <w:r w:rsidRPr="009F34BC">
              <w:rPr>
                <w:sz w:val="18"/>
                <w:szCs w:val="18"/>
              </w:rPr>
              <w:t>Шт.</w:t>
            </w:r>
          </w:p>
        </w:tc>
        <w:tc>
          <w:tcPr>
            <w:tcW w:w="958" w:type="dxa"/>
            <w:shd w:val="clear" w:color="auto" w:fill="auto"/>
          </w:tcPr>
          <w:p w:rsidR="00441546" w:rsidRPr="009F34BC" w:rsidRDefault="00441546" w:rsidP="00441546">
            <w:pPr>
              <w:jc w:val="center"/>
              <w:rPr>
                <w:sz w:val="18"/>
                <w:szCs w:val="18"/>
              </w:rPr>
            </w:pPr>
            <w:r w:rsidRPr="009F34BC">
              <w:rPr>
                <w:sz w:val="18"/>
                <w:szCs w:val="18"/>
              </w:rPr>
              <w:t>0</w:t>
            </w:r>
          </w:p>
        </w:tc>
        <w:tc>
          <w:tcPr>
            <w:tcW w:w="959" w:type="dxa"/>
            <w:shd w:val="clear" w:color="auto" w:fill="auto"/>
          </w:tcPr>
          <w:p w:rsidR="00441546" w:rsidRPr="009F34BC" w:rsidRDefault="00441546" w:rsidP="00441546">
            <w:pPr>
              <w:jc w:val="center"/>
              <w:rPr>
                <w:sz w:val="18"/>
                <w:szCs w:val="18"/>
              </w:rPr>
            </w:pPr>
            <w:r w:rsidRPr="009F34BC">
              <w:rPr>
                <w:sz w:val="18"/>
                <w:szCs w:val="18"/>
              </w:rPr>
              <w:t>0</w:t>
            </w:r>
          </w:p>
        </w:tc>
        <w:tc>
          <w:tcPr>
            <w:tcW w:w="958" w:type="dxa"/>
            <w:shd w:val="clear" w:color="auto" w:fill="auto"/>
          </w:tcPr>
          <w:p w:rsidR="00441546" w:rsidRPr="009F34BC" w:rsidRDefault="00441546" w:rsidP="00441546">
            <w:pPr>
              <w:jc w:val="center"/>
              <w:rPr>
                <w:sz w:val="18"/>
                <w:szCs w:val="18"/>
              </w:rPr>
            </w:pPr>
            <w:r w:rsidRPr="009F34BC">
              <w:rPr>
                <w:sz w:val="18"/>
                <w:szCs w:val="18"/>
              </w:rPr>
              <w:t>0</w:t>
            </w:r>
          </w:p>
        </w:tc>
        <w:tc>
          <w:tcPr>
            <w:tcW w:w="958" w:type="dxa"/>
            <w:shd w:val="clear" w:color="auto" w:fill="auto"/>
          </w:tcPr>
          <w:p w:rsidR="00441546" w:rsidRPr="009F34BC" w:rsidRDefault="00441546" w:rsidP="00441546">
            <w:pPr>
              <w:jc w:val="center"/>
              <w:rPr>
                <w:sz w:val="18"/>
                <w:szCs w:val="18"/>
              </w:rPr>
            </w:pPr>
            <w:r w:rsidRPr="009F34BC">
              <w:rPr>
                <w:sz w:val="18"/>
                <w:szCs w:val="18"/>
              </w:rPr>
              <w:t>1</w:t>
            </w:r>
          </w:p>
        </w:tc>
        <w:tc>
          <w:tcPr>
            <w:tcW w:w="958" w:type="dxa"/>
            <w:shd w:val="clear" w:color="auto" w:fill="auto"/>
          </w:tcPr>
          <w:p w:rsidR="00441546" w:rsidRPr="009F34BC" w:rsidRDefault="00441546" w:rsidP="00441546">
            <w:pPr>
              <w:jc w:val="center"/>
              <w:rPr>
                <w:sz w:val="18"/>
                <w:szCs w:val="18"/>
              </w:rPr>
            </w:pPr>
            <w:r w:rsidRPr="009F34BC">
              <w:rPr>
                <w:sz w:val="18"/>
                <w:szCs w:val="18"/>
              </w:rPr>
              <w:t>1</w:t>
            </w:r>
          </w:p>
        </w:tc>
        <w:tc>
          <w:tcPr>
            <w:tcW w:w="884" w:type="dxa"/>
          </w:tcPr>
          <w:p w:rsidR="00441546" w:rsidRPr="009F34BC" w:rsidRDefault="00441546" w:rsidP="00441546">
            <w:pPr>
              <w:jc w:val="center"/>
              <w:rPr>
                <w:sz w:val="18"/>
                <w:szCs w:val="18"/>
              </w:rPr>
            </w:pPr>
            <w:r w:rsidRPr="009F34BC">
              <w:rPr>
                <w:sz w:val="18"/>
                <w:szCs w:val="18"/>
              </w:rPr>
              <w:t>1</w:t>
            </w:r>
          </w:p>
        </w:tc>
        <w:tc>
          <w:tcPr>
            <w:tcW w:w="881" w:type="dxa"/>
          </w:tcPr>
          <w:p w:rsidR="00441546" w:rsidRPr="009F34BC" w:rsidRDefault="00441546" w:rsidP="00441546">
            <w:pPr>
              <w:jc w:val="center"/>
              <w:rPr>
                <w:sz w:val="18"/>
                <w:szCs w:val="18"/>
              </w:rPr>
            </w:pPr>
            <w:r w:rsidRPr="009F34BC">
              <w:rPr>
                <w:sz w:val="18"/>
                <w:szCs w:val="18"/>
              </w:rPr>
              <w:t>1</w:t>
            </w:r>
          </w:p>
        </w:tc>
        <w:tc>
          <w:tcPr>
            <w:tcW w:w="881" w:type="dxa"/>
          </w:tcPr>
          <w:p w:rsidR="00441546" w:rsidRPr="009F34BC" w:rsidRDefault="00441546" w:rsidP="00441546">
            <w:pPr>
              <w:jc w:val="center"/>
              <w:rPr>
                <w:sz w:val="18"/>
                <w:szCs w:val="18"/>
              </w:rPr>
            </w:pPr>
            <w:r w:rsidRPr="009F34BC">
              <w:rPr>
                <w:sz w:val="18"/>
                <w:szCs w:val="18"/>
              </w:rPr>
              <w:t>1</w:t>
            </w:r>
          </w:p>
        </w:tc>
        <w:tc>
          <w:tcPr>
            <w:tcW w:w="881" w:type="dxa"/>
          </w:tcPr>
          <w:p w:rsidR="00441546" w:rsidRPr="009F34BC" w:rsidRDefault="00441546" w:rsidP="00441546">
            <w:pPr>
              <w:jc w:val="center"/>
              <w:rPr>
                <w:sz w:val="18"/>
                <w:szCs w:val="18"/>
              </w:rPr>
            </w:pPr>
            <w:r w:rsidRPr="009F34BC">
              <w:rPr>
                <w:sz w:val="18"/>
                <w:szCs w:val="18"/>
              </w:rPr>
              <w:t>1</w:t>
            </w:r>
          </w:p>
        </w:tc>
      </w:tr>
      <w:tr w:rsidR="00441546" w:rsidRPr="009F34BC" w:rsidTr="00441546">
        <w:trPr>
          <w:gridAfter w:val="7"/>
          <w:wAfter w:w="6188" w:type="dxa"/>
        </w:trPr>
        <w:tc>
          <w:tcPr>
            <w:tcW w:w="906" w:type="dxa"/>
            <w:shd w:val="clear" w:color="auto" w:fill="auto"/>
          </w:tcPr>
          <w:p w:rsidR="00441546" w:rsidRPr="009F34BC" w:rsidRDefault="00441546" w:rsidP="00441546">
            <w:pPr>
              <w:numPr>
                <w:ilvl w:val="0"/>
                <w:numId w:val="6"/>
              </w:numPr>
              <w:jc w:val="center"/>
              <w:rPr>
                <w:sz w:val="18"/>
                <w:szCs w:val="18"/>
              </w:rPr>
            </w:pPr>
          </w:p>
        </w:tc>
        <w:tc>
          <w:tcPr>
            <w:tcW w:w="5298" w:type="dxa"/>
            <w:shd w:val="clear" w:color="auto" w:fill="auto"/>
          </w:tcPr>
          <w:p w:rsidR="00441546" w:rsidRPr="009F34BC" w:rsidRDefault="00441546" w:rsidP="00441546">
            <w:pPr>
              <w:autoSpaceDE w:val="0"/>
              <w:autoSpaceDN w:val="0"/>
              <w:adjustRightInd w:val="0"/>
              <w:jc w:val="both"/>
              <w:rPr>
                <w:sz w:val="18"/>
                <w:szCs w:val="18"/>
                <w:lang w:eastAsia="ar-SA"/>
              </w:rPr>
            </w:pPr>
            <w:r w:rsidRPr="009F34BC">
              <w:rPr>
                <w:sz w:val="18"/>
                <w:szCs w:val="18"/>
              </w:rPr>
              <w:t>количество транспортных средств с автономным источником электрического питания, используемых органами местного самоуправления, муниципальными учреждениями и муниципальными унитарными предприятиями.</w:t>
            </w:r>
          </w:p>
        </w:tc>
        <w:tc>
          <w:tcPr>
            <w:tcW w:w="1285" w:type="dxa"/>
            <w:shd w:val="clear" w:color="auto" w:fill="auto"/>
          </w:tcPr>
          <w:p w:rsidR="00441546" w:rsidRPr="009F34BC" w:rsidRDefault="00441546" w:rsidP="00441546">
            <w:pPr>
              <w:jc w:val="center"/>
              <w:rPr>
                <w:sz w:val="18"/>
                <w:szCs w:val="18"/>
              </w:rPr>
            </w:pPr>
            <w:r w:rsidRPr="009F34BC">
              <w:rPr>
                <w:sz w:val="18"/>
                <w:szCs w:val="18"/>
              </w:rPr>
              <w:t>Шт.</w:t>
            </w:r>
          </w:p>
        </w:tc>
        <w:tc>
          <w:tcPr>
            <w:tcW w:w="958" w:type="dxa"/>
            <w:shd w:val="clear" w:color="auto" w:fill="auto"/>
          </w:tcPr>
          <w:p w:rsidR="00441546" w:rsidRPr="009F34BC" w:rsidRDefault="00441546" w:rsidP="00441546">
            <w:pPr>
              <w:jc w:val="center"/>
              <w:rPr>
                <w:sz w:val="18"/>
                <w:szCs w:val="18"/>
              </w:rPr>
            </w:pPr>
            <w:r w:rsidRPr="009F34BC">
              <w:rPr>
                <w:sz w:val="18"/>
                <w:szCs w:val="18"/>
              </w:rPr>
              <w:t>0</w:t>
            </w:r>
          </w:p>
        </w:tc>
        <w:tc>
          <w:tcPr>
            <w:tcW w:w="959" w:type="dxa"/>
            <w:shd w:val="clear" w:color="auto" w:fill="auto"/>
          </w:tcPr>
          <w:p w:rsidR="00441546" w:rsidRPr="009F34BC" w:rsidRDefault="00441546" w:rsidP="00441546">
            <w:pPr>
              <w:jc w:val="center"/>
              <w:rPr>
                <w:sz w:val="18"/>
                <w:szCs w:val="18"/>
              </w:rPr>
            </w:pPr>
            <w:r w:rsidRPr="009F34BC">
              <w:rPr>
                <w:sz w:val="18"/>
                <w:szCs w:val="18"/>
              </w:rPr>
              <w:t>0</w:t>
            </w:r>
          </w:p>
        </w:tc>
        <w:tc>
          <w:tcPr>
            <w:tcW w:w="958" w:type="dxa"/>
            <w:shd w:val="clear" w:color="auto" w:fill="auto"/>
          </w:tcPr>
          <w:p w:rsidR="00441546" w:rsidRPr="009F34BC" w:rsidRDefault="00441546" w:rsidP="00441546">
            <w:pPr>
              <w:jc w:val="center"/>
              <w:rPr>
                <w:sz w:val="18"/>
                <w:szCs w:val="18"/>
              </w:rPr>
            </w:pPr>
            <w:r w:rsidRPr="009F34BC">
              <w:rPr>
                <w:sz w:val="18"/>
                <w:szCs w:val="18"/>
              </w:rPr>
              <w:t>0</w:t>
            </w:r>
          </w:p>
        </w:tc>
        <w:tc>
          <w:tcPr>
            <w:tcW w:w="958" w:type="dxa"/>
            <w:shd w:val="clear" w:color="auto" w:fill="auto"/>
          </w:tcPr>
          <w:p w:rsidR="00441546" w:rsidRPr="009F34BC" w:rsidRDefault="00441546" w:rsidP="00441546">
            <w:pPr>
              <w:jc w:val="center"/>
              <w:rPr>
                <w:sz w:val="18"/>
                <w:szCs w:val="18"/>
              </w:rPr>
            </w:pPr>
            <w:r w:rsidRPr="009F34BC">
              <w:rPr>
                <w:sz w:val="18"/>
                <w:szCs w:val="18"/>
              </w:rPr>
              <w:t>0</w:t>
            </w:r>
          </w:p>
        </w:tc>
        <w:tc>
          <w:tcPr>
            <w:tcW w:w="958" w:type="dxa"/>
            <w:shd w:val="clear" w:color="auto" w:fill="auto"/>
          </w:tcPr>
          <w:p w:rsidR="00441546" w:rsidRPr="009F34BC" w:rsidRDefault="00441546" w:rsidP="00441546">
            <w:pPr>
              <w:jc w:val="center"/>
              <w:rPr>
                <w:sz w:val="18"/>
                <w:szCs w:val="18"/>
              </w:rPr>
            </w:pPr>
            <w:r w:rsidRPr="009F34BC">
              <w:rPr>
                <w:sz w:val="18"/>
                <w:szCs w:val="18"/>
              </w:rPr>
              <w:t>0</w:t>
            </w:r>
          </w:p>
        </w:tc>
        <w:tc>
          <w:tcPr>
            <w:tcW w:w="884" w:type="dxa"/>
          </w:tcPr>
          <w:p w:rsidR="00441546" w:rsidRPr="009F34BC" w:rsidRDefault="00441546" w:rsidP="00441546">
            <w:pPr>
              <w:jc w:val="center"/>
              <w:rPr>
                <w:sz w:val="18"/>
                <w:szCs w:val="18"/>
              </w:rPr>
            </w:pPr>
            <w:r w:rsidRPr="009F34BC">
              <w:rPr>
                <w:sz w:val="18"/>
                <w:szCs w:val="18"/>
              </w:rPr>
              <w:t>0</w:t>
            </w:r>
          </w:p>
        </w:tc>
        <w:tc>
          <w:tcPr>
            <w:tcW w:w="881" w:type="dxa"/>
          </w:tcPr>
          <w:p w:rsidR="00441546" w:rsidRPr="009F34BC" w:rsidRDefault="00441546" w:rsidP="00441546">
            <w:pPr>
              <w:jc w:val="center"/>
              <w:rPr>
                <w:sz w:val="18"/>
                <w:szCs w:val="18"/>
              </w:rPr>
            </w:pPr>
            <w:r w:rsidRPr="009F34BC">
              <w:rPr>
                <w:sz w:val="18"/>
                <w:szCs w:val="18"/>
              </w:rPr>
              <w:t>0</w:t>
            </w:r>
          </w:p>
        </w:tc>
        <w:tc>
          <w:tcPr>
            <w:tcW w:w="881" w:type="dxa"/>
          </w:tcPr>
          <w:p w:rsidR="00441546" w:rsidRPr="009F34BC" w:rsidRDefault="00441546" w:rsidP="00441546">
            <w:pPr>
              <w:jc w:val="center"/>
              <w:rPr>
                <w:sz w:val="18"/>
                <w:szCs w:val="18"/>
              </w:rPr>
            </w:pPr>
            <w:r w:rsidRPr="009F34BC">
              <w:rPr>
                <w:sz w:val="18"/>
                <w:szCs w:val="18"/>
              </w:rPr>
              <w:t>0</w:t>
            </w:r>
          </w:p>
        </w:tc>
        <w:tc>
          <w:tcPr>
            <w:tcW w:w="881" w:type="dxa"/>
          </w:tcPr>
          <w:p w:rsidR="00441546" w:rsidRPr="009F34BC" w:rsidRDefault="00441546" w:rsidP="00441546">
            <w:pPr>
              <w:jc w:val="center"/>
              <w:rPr>
                <w:sz w:val="18"/>
                <w:szCs w:val="18"/>
              </w:rPr>
            </w:pPr>
            <w:r w:rsidRPr="009F34BC">
              <w:rPr>
                <w:sz w:val="18"/>
                <w:szCs w:val="18"/>
              </w:rPr>
              <w:t>0</w:t>
            </w:r>
          </w:p>
        </w:tc>
      </w:tr>
    </w:tbl>
    <w:p w:rsidR="00441546" w:rsidRPr="009F34BC" w:rsidRDefault="00441546" w:rsidP="00441546">
      <w:pPr>
        <w:tabs>
          <w:tab w:val="left" w:pos="1276"/>
        </w:tabs>
        <w:snapToGrid w:val="0"/>
        <w:rPr>
          <w:sz w:val="18"/>
          <w:szCs w:val="18"/>
          <w:u w:val="single"/>
          <w:lang w:eastAsia="ar-SA"/>
        </w:rPr>
      </w:pPr>
    </w:p>
    <w:p w:rsidR="00441546" w:rsidRPr="009F34BC" w:rsidRDefault="00441546" w:rsidP="00441546">
      <w:pPr>
        <w:jc w:val="center"/>
        <w:rPr>
          <w:sz w:val="18"/>
          <w:szCs w:val="18"/>
          <w:lang w:eastAsia="ar-SA"/>
        </w:rPr>
      </w:pPr>
    </w:p>
    <w:p w:rsidR="00441546" w:rsidRPr="009F34BC" w:rsidRDefault="00441546" w:rsidP="00441546">
      <w:pPr>
        <w:jc w:val="center"/>
        <w:rPr>
          <w:sz w:val="18"/>
          <w:szCs w:val="18"/>
          <w:lang w:eastAsia="ar-SA"/>
        </w:rPr>
      </w:pPr>
      <w:r w:rsidRPr="009F34BC">
        <w:rPr>
          <w:sz w:val="18"/>
          <w:szCs w:val="18"/>
          <w:lang w:eastAsia="ar-SA"/>
        </w:rPr>
        <w:t>____________</w:t>
      </w:r>
    </w:p>
    <w:p w:rsidR="00441546" w:rsidRPr="009F34BC" w:rsidRDefault="00441546" w:rsidP="00441546">
      <w:pPr>
        <w:jc w:val="center"/>
        <w:rPr>
          <w:sz w:val="18"/>
          <w:szCs w:val="18"/>
          <w:lang w:eastAsia="ar-SA"/>
        </w:rPr>
      </w:pPr>
    </w:p>
    <w:p w:rsidR="00441546" w:rsidRPr="009F34BC" w:rsidRDefault="00441546" w:rsidP="00441546">
      <w:pPr>
        <w:jc w:val="right"/>
        <w:rPr>
          <w:sz w:val="18"/>
          <w:szCs w:val="18"/>
          <w:lang w:eastAsia="ar-SA"/>
        </w:rPr>
      </w:pPr>
      <w:r w:rsidRPr="009F34BC">
        <w:rPr>
          <w:sz w:val="18"/>
          <w:szCs w:val="18"/>
          <w:lang w:eastAsia="ar-SA"/>
        </w:rPr>
        <w:br w:type="page"/>
      </w:r>
      <w:r w:rsidRPr="009F34BC">
        <w:rPr>
          <w:color w:val="000000"/>
          <w:sz w:val="18"/>
          <w:szCs w:val="18"/>
        </w:rPr>
        <w:lastRenderedPageBreak/>
        <w:t>Приложение № 2</w:t>
      </w:r>
    </w:p>
    <w:tbl>
      <w:tblPr>
        <w:tblW w:w="15590" w:type="dxa"/>
        <w:tblInd w:w="93" w:type="dxa"/>
        <w:tblLayout w:type="fixed"/>
        <w:tblLook w:val="04A0" w:firstRow="1" w:lastRow="0" w:firstColumn="1" w:lastColumn="0" w:noHBand="0" w:noVBand="1"/>
      </w:tblPr>
      <w:tblGrid>
        <w:gridCol w:w="724"/>
        <w:gridCol w:w="3828"/>
        <w:gridCol w:w="1275"/>
        <w:gridCol w:w="761"/>
        <w:gridCol w:w="780"/>
        <w:gridCol w:w="850"/>
        <w:gridCol w:w="709"/>
        <w:gridCol w:w="709"/>
        <w:gridCol w:w="850"/>
        <w:gridCol w:w="758"/>
        <w:gridCol w:w="802"/>
        <w:gridCol w:w="850"/>
        <w:gridCol w:w="851"/>
        <w:gridCol w:w="1843"/>
      </w:tblGrid>
      <w:tr w:rsidR="00441546" w:rsidRPr="009F34BC" w:rsidTr="00441546">
        <w:trPr>
          <w:trHeight w:val="300"/>
        </w:trPr>
        <w:tc>
          <w:tcPr>
            <w:tcW w:w="724" w:type="dxa"/>
            <w:tcBorders>
              <w:top w:val="nil"/>
              <w:left w:val="nil"/>
              <w:bottom w:val="nil"/>
              <w:right w:val="nil"/>
            </w:tcBorders>
            <w:shd w:val="clear" w:color="auto" w:fill="auto"/>
            <w:noWrap/>
            <w:vAlign w:val="bottom"/>
          </w:tcPr>
          <w:p w:rsidR="00441546" w:rsidRPr="009F34BC" w:rsidRDefault="00441546" w:rsidP="00441546">
            <w:pPr>
              <w:rPr>
                <w:color w:val="000000"/>
                <w:sz w:val="18"/>
                <w:szCs w:val="18"/>
              </w:rPr>
            </w:pPr>
            <w:r w:rsidRPr="009F34BC">
              <w:rPr>
                <w:sz w:val="18"/>
                <w:szCs w:val="18"/>
                <w:lang w:eastAsia="ar-SA"/>
              </w:rPr>
              <w:br w:type="page"/>
            </w:r>
          </w:p>
        </w:tc>
        <w:tc>
          <w:tcPr>
            <w:tcW w:w="3828" w:type="dxa"/>
            <w:tcBorders>
              <w:top w:val="nil"/>
              <w:left w:val="nil"/>
              <w:bottom w:val="nil"/>
              <w:right w:val="nil"/>
            </w:tcBorders>
            <w:shd w:val="clear" w:color="auto" w:fill="auto"/>
          </w:tcPr>
          <w:p w:rsidR="00441546" w:rsidRPr="009F34BC" w:rsidRDefault="00441546" w:rsidP="00441546">
            <w:pPr>
              <w:rPr>
                <w:color w:val="000000"/>
                <w:sz w:val="18"/>
                <w:szCs w:val="18"/>
              </w:rPr>
            </w:pPr>
          </w:p>
        </w:tc>
        <w:tc>
          <w:tcPr>
            <w:tcW w:w="1275" w:type="dxa"/>
            <w:tcBorders>
              <w:top w:val="nil"/>
              <w:left w:val="nil"/>
              <w:bottom w:val="nil"/>
              <w:right w:val="nil"/>
            </w:tcBorders>
            <w:shd w:val="clear" w:color="auto" w:fill="auto"/>
            <w:vAlign w:val="bottom"/>
          </w:tcPr>
          <w:p w:rsidR="00441546" w:rsidRPr="009F34BC" w:rsidRDefault="00441546" w:rsidP="00441546">
            <w:pPr>
              <w:rPr>
                <w:color w:val="000000"/>
                <w:sz w:val="18"/>
                <w:szCs w:val="18"/>
              </w:rPr>
            </w:pPr>
          </w:p>
        </w:tc>
        <w:tc>
          <w:tcPr>
            <w:tcW w:w="761" w:type="dxa"/>
            <w:tcBorders>
              <w:top w:val="nil"/>
              <w:left w:val="nil"/>
              <w:bottom w:val="nil"/>
              <w:right w:val="nil"/>
            </w:tcBorders>
            <w:shd w:val="clear" w:color="auto" w:fill="auto"/>
            <w:noWrap/>
            <w:vAlign w:val="bottom"/>
          </w:tcPr>
          <w:p w:rsidR="00441546" w:rsidRPr="009F34BC" w:rsidRDefault="00441546" w:rsidP="00441546">
            <w:pPr>
              <w:rPr>
                <w:color w:val="000000"/>
                <w:sz w:val="18"/>
                <w:szCs w:val="18"/>
              </w:rPr>
            </w:pPr>
          </w:p>
        </w:tc>
        <w:tc>
          <w:tcPr>
            <w:tcW w:w="780" w:type="dxa"/>
            <w:tcBorders>
              <w:top w:val="nil"/>
              <w:left w:val="nil"/>
              <w:bottom w:val="nil"/>
              <w:right w:val="nil"/>
            </w:tcBorders>
            <w:shd w:val="clear" w:color="auto" w:fill="auto"/>
            <w:noWrap/>
            <w:vAlign w:val="bottom"/>
          </w:tcPr>
          <w:p w:rsidR="00441546" w:rsidRPr="009F34BC" w:rsidRDefault="00441546" w:rsidP="00441546">
            <w:pPr>
              <w:rPr>
                <w:color w:val="000000"/>
                <w:sz w:val="18"/>
                <w:szCs w:val="18"/>
              </w:rPr>
            </w:pPr>
          </w:p>
        </w:tc>
        <w:tc>
          <w:tcPr>
            <w:tcW w:w="850" w:type="dxa"/>
            <w:tcBorders>
              <w:top w:val="nil"/>
              <w:left w:val="nil"/>
              <w:bottom w:val="nil"/>
              <w:right w:val="nil"/>
            </w:tcBorders>
            <w:shd w:val="clear" w:color="auto" w:fill="auto"/>
            <w:noWrap/>
            <w:vAlign w:val="bottom"/>
          </w:tcPr>
          <w:p w:rsidR="00441546" w:rsidRPr="009F34BC" w:rsidRDefault="00441546" w:rsidP="00441546">
            <w:pPr>
              <w:rPr>
                <w:color w:val="000000"/>
                <w:sz w:val="18"/>
                <w:szCs w:val="18"/>
              </w:rPr>
            </w:pPr>
          </w:p>
        </w:tc>
        <w:tc>
          <w:tcPr>
            <w:tcW w:w="7372" w:type="dxa"/>
            <w:gridSpan w:val="8"/>
            <w:tcBorders>
              <w:top w:val="nil"/>
              <w:left w:val="nil"/>
              <w:bottom w:val="nil"/>
              <w:right w:val="nil"/>
            </w:tcBorders>
            <w:shd w:val="clear" w:color="auto" w:fill="auto"/>
          </w:tcPr>
          <w:p w:rsidR="00441546" w:rsidRPr="009F34BC" w:rsidRDefault="00441546" w:rsidP="00441546">
            <w:pPr>
              <w:jc w:val="right"/>
              <w:rPr>
                <w:color w:val="000000"/>
                <w:sz w:val="18"/>
                <w:szCs w:val="18"/>
              </w:rPr>
            </w:pPr>
            <w:r w:rsidRPr="009F34BC">
              <w:rPr>
                <w:color w:val="000000"/>
                <w:sz w:val="18"/>
                <w:szCs w:val="18"/>
              </w:rPr>
              <w:t>к Муниципальной программе</w:t>
            </w:r>
          </w:p>
        </w:tc>
      </w:tr>
      <w:tr w:rsidR="00441546" w:rsidRPr="009F34BC" w:rsidTr="00441546">
        <w:trPr>
          <w:trHeight w:val="300"/>
        </w:trPr>
        <w:tc>
          <w:tcPr>
            <w:tcW w:w="15590" w:type="dxa"/>
            <w:gridSpan w:val="14"/>
            <w:tcBorders>
              <w:top w:val="nil"/>
              <w:left w:val="nil"/>
              <w:bottom w:val="nil"/>
              <w:right w:val="nil"/>
            </w:tcBorders>
            <w:shd w:val="clear" w:color="auto" w:fill="auto"/>
            <w:noWrap/>
            <w:vAlign w:val="bottom"/>
          </w:tcPr>
          <w:p w:rsidR="00441546" w:rsidRPr="009F34BC" w:rsidRDefault="00441546" w:rsidP="00441546">
            <w:pPr>
              <w:jc w:val="center"/>
              <w:rPr>
                <w:color w:val="000000"/>
                <w:sz w:val="18"/>
                <w:szCs w:val="18"/>
              </w:rPr>
            </w:pPr>
            <w:r w:rsidRPr="009F34BC">
              <w:rPr>
                <w:color w:val="000000"/>
                <w:sz w:val="18"/>
                <w:szCs w:val="18"/>
              </w:rPr>
              <w:t>Перечень мероприятий программы</w:t>
            </w:r>
          </w:p>
        </w:tc>
      </w:tr>
      <w:tr w:rsidR="00441546" w:rsidRPr="009F34BC" w:rsidTr="00441546">
        <w:trPr>
          <w:trHeight w:val="300"/>
        </w:trPr>
        <w:tc>
          <w:tcPr>
            <w:tcW w:w="724" w:type="dxa"/>
            <w:tcBorders>
              <w:top w:val="nil"/>
              <w:left w:val="nil"/>
              <w:bottom w:val="nil"/>
              <w:right w:val="nil"/>
            </w:tcBorders>
            <w:shd w:val="clear" w:color="auto" w:fill="auto"/>
            <w:noWrap/>
            <w:vAlign w:val="bottom"/>
          </w:tcPr>
          <w:p w:rsidR="00441546" w:rsidRPr="009F34BC" w:rsidRDefault="00441546" w:rsidP="00441546">
            <w:pPr>
              <w:rPr>
                <w:color w:val="000000"/>
                <w:sz w:val="18"/>
                <w:szCs w:val="18"/>
              </w:rPr>
            </w:pPr>
          </w:p>
        </w:tc>
        <w:tc>
          <w:tcPr>
            <w:tcW w:w="3828" w:type="dxa"/>
            <w:tcBorders>
              <w:top w:val="nil"/>
              <w:left w:val="nil"/>
              <w:bottom w:val="nil"/>
              <w:right w:val="nil"/>
            </w:tcBorders>
            <w:shd w:val="clear" w:color="auto" w:fill="auto"/>
          </w:tcPr>
          <w:p w:rsidR="00441546" w:rsidRPr="009F34BC" w:rsidRDefault="00441546" w:rsidP="00441546">
            <w:pPr>
              <w:rPr>
                <w:color w:val="000000"/>
                <w:sz w:val="18"/>
                <w:szCs w:val="18"/>
              </w:rPr>
            </w:pPr>
          </w:p>
        </w:tc>
        <w:tc>
          <w:tcPr>
            <w:tcW w:w="1275" w:type="dxa"/>
            <w:tcBorders>
              <w:top w:val="nil"/>
              <w:left w:val="nil"/>
              <w:bottom w:val="nil"/>
              <w:right w:val="nil"/>
            </w:tcBorders>
            <w:shd w:val="clear" w:color="auto" w:fill="auto"/>
            <w:vAlign w:val="bottom"/>
          </w:tcPr>
          <w:p w:rsidR="00441546" w:rsidRPr="009F34BC" w:rsidRDefault="00441546" w:rsidP="00441546">
            <w:pPr>
              <w:rPr>
                <w:color w:val="000000"/>
                <w:sz w:val="18"/>
                <w:szCs w:val="18"/>
              </w:rPr>
            </w:pPr>
          </w:p>
        </w:tc>
        <w:tc>
          <w:tcPr>
            <w:tcW w:w="761" w:type="dxa"/>
            <w:tcBorders>
              <w:top w:val="nil"/>
              <w:left w:val="nil"/>
              <w:bottom w:val="nil"/>
              <w:right w:val="nil"/>
            </w:tcBorders>
            <w:shd w:val="clear" w:color="auto" w:fill="auto"/>
            <w:noWrap/>
            <w:vAlign w:val="bottom"/>
          </w:tcPr>
          <w:p w:rsidR="00441546" w:rsidRPr="009F34BC" w:rsidRDefault="00441546" w:rsidP="00441546">
            <w:pPr>
              <w:rPr>
                <w:color w:val="000000"/>
                <w:sz w:val="18"/>
                <w:szCs w:val="18"/>
              </w:rPr>
            </w:pPr>
          </w:p>
        </w:tc>
        <w:tc>
          <w:tcPr>
            <w:tcW w:w="780" w:type="dxa"/>
            <w:tcBorders>
              <w:top w:val="nil"/>
              <w:left w:val="nil"/>
              <w:bottom w:val="nil"/>
              <w:right w:val="nil"/>
            </w:tcBorders>
            <w:shd w:val="clear" w:color="auto" w:fill="auto"/>
            <w:noWrap/>
            <w:vAlign w:val="bottom"/>
          </w:tcPr>
          <w:p w:rsidR="00441546" w:rsidRPr="009F34BC" w:rsidRDefault="00441546" w:rsidP="00441546">
            <w:pPr>
              <w:rPr>
                <w:color w:val="000000"/>
                <w:sz w:val="18"/>
                <w:szCs w:val="18"/>
              </w:rPr>
            </w:pPr>
          </w:p>
        </w:tc>
        <w:tc>
          <w:tcPr>
            <w:tcW w:w="850" w:type="dxa"/>
            <w:tcBorders>
              <w:top w:val="nil"/>
              <w:left w:val="nil"/>
              <w:bottom w:val="nil"/>
              <w:right w:val="nil"/>
            </w:tcBorders>
            <w:shd w:val="clear" w:color="auto" w:fill="auto"/>
            <w:noWrap/>
            <w:vAlign w:val="bottom"/>
          </w:tcPr>
          <w:p w:rsidR="00441546" w:rsidRPr="009F34BC" w:rsidRDefault="00441546" w:rsidP="00441546">
            <w:pPr>
              <w:rPr>
                <w:color w:val="000000"/>
                <w:sz w:val="18"/>
                <w:szCs w:val="18"/>
              </w:rPr>
            </w:pPr>
          </w:p>
        </w:tc>
        <w:tc>
          <w:tcPr>
            <w:tcW w:w="709" w:type="dxa"/>
            <w:tcBorders>
              <w:top w:val="nil"/>
              <w:left w:val="nil"/>
              <w:bottom w:val="nil"/>
              <w:right w:val="nil"/>
            </w:tcBorders>
            <w:shd w:val="clear" w:color="auto" w:fill="auto"/>
            <w:noWrap/>
            <w:vAlign w:val="bottom"/>
          </w:tcPr>
          <w:p w:rsidR="00441546" w:rsidRPr="009F34BC" w:rsidRDefault="00441546" w:rsidP="00441546">
            <w:pPr>
              <w:rPr>
                <w:color w:val="000000"/>
                <w:sz w:val="18"/>
                <w:szCs w:val="18"/>
              </w:rPr>
            </w:pPr>
          </w:p>
        </w:tc>
        <w:tc>
          <w:tcPr>
            <w:tcW w:w="709" w:type="dxa"/>
            <w:tcBorders>
              <w:top w:val="nil"/>
              <w:left w:val="nil"/>
              <w:bottom w:val="nil"/>
              <w:right w:val="nil"/>
            </w:tcBorders>
            <w:shd w:val="clear" w:color="auto" w:fill="auto"/>
            <w:noWrap/>
            <w:vAlign w:val="bottom"/>
          </w:tcPr>
          <w:p w:rsidR="00441546" w:rsidRPr="009F34BC" w:rsidRDefault="00441546" w:rsidP="00441546">
            <w:pPr>
              <w:rPr>
                <w:color w:val="000000"/>
                <w:sz w:val="18"/>
                <w:szCs w:val="18"/>
              </w:rPr>
            </w:pPr>
          </w:p>
        </w:tc>
        <w:tc>
          <w:tcPr>
            <w:tcW w:w="850" w:type="dxa"/>
            <w:tcBorders>
              <w:top w:val="nil"/>
              <w:left w:val="nil"/>
              <w:bottom w:val="nil"/>
              <w:right w:val="nil"/>
            </w:tcBorders>
            <w:shd w:val="clear" w:color="auto" w:fill="auto"/>
            <w:noWrap/>
            <w:vAlign w:val="bottom"/>
          </w:tcPr>
          <w:p w:rsidR="00441546" w:rsidRPr="009F34BC" w:rsidRDefault="00441546" w:rsidP="00441546">
            <w:pPr>
              <w:rPr>
                <w:color w:val="000000"/>
                <w:sz w:val="18"/>
                <w:szCs w:val="18"/>
              </w:rPr>
            </w:pPr>
          </w:p>
        </w:tc>
        <w:tc>
          <w:tcPr>
            <w:tcW w:w="758" w:type="dxa"/>
            <w:tcBorders>
              <w:top w:val="nil"/>
              <w:left w:val="nil"/>
              <w:bottom w:val="nil"/>
              <w:right w:val="nil"/>
            </w:tcBorders>
            <w:shd w:val="clear" w:color="auto" w:fill="auto"/>
            <w:noWrap/>
            <w:vAlign w:val="bottom"/>
          </w:tcPr>
          <w:p w:rsidR="00441546" w:rsidRPr="009F34BC" w:rsidRDefault="00441546" w:rsidP="00441546">
            <w:pPr>
              <w:rPr>
                <w:color w:val="000000"/>
                <w:sz w:val="18"/>
                <w:szCs w:val="18"/>
              </w:rPr>
            </w:pPr>
          </w:p>
        </w:tc>
        <w:tc>
          <w:tcPr>
            <w:tcW w:w="802" w:type="dxa"/>
            <w:tcBorders>
              <w:top w:val="nil"/>
              <w:left w:val="nil"/>
              <w:bottom w:val="nil"/>
              <w:right w:val="nil"/>
            </w:tcBorders>
            <w:shd w:val="clear" w:color="auto" w:fill="auto"/>
            <w:noWrap/>
            <w:vAlign w:val="bottom"/>
          </w:tcPr>
          <w:p w:rsidR="00441546" w:rsidRPr="009F34BC" w:rsidRDefault="00441546" w:rsidP="00441546">
            <w:pPr>
              <w:rPr>
                <w:color w:val="000000"/>
                <w:sz w:val="18"/>
                <w:szCs w:val="18"/>
              </w:rPr>
            </w:pPr>
          </w:p>
        </w:tc>
        <w:tc>
          <w:tcPr>
            <w:tcW w:w="850" w:type="dxa"/>
            <w:tcBorders>
              <w:top w:val="nil"/>
              <w:left w:val="nil"/>
              <w:bottom w:val="nil"/>
              <w:right w:val="nil"/>
            </w:tcBorders>
            <w:shd w:val="clear" w:color="auto" w:fill="auto"/>
            <w:noWrap/>
            <w:vAlign w:val="bottom"/>
          </w:tcPr>
          <w:p w:rsidR="00441546" w:rsidRPr="009F34BC" w:rsidRDefault="00441546" w:rsidP="00441546">
            <w:pPr>
              <w:rPr>
                <w:color w:val="000000"/>
                <w:sz w:val="18"/>
                <w:szCs w:val="18"/>
              </w:rPr>
            </w:pPr>
          </w:p>
        </w:tc>
        <w:tc>
          <w:tcPr>
            <w:tcW w:w="851" w:type="dxa"/>
            <w:tcBorders>
              <w:top w:val="nil"/>
              <w:left w:val="nil"/>
              <w:bottom w:val="nil"/>
              <w:right w:val="nil"/>
            </w:tcBorders>
            <w:shd w:val="clear" w:color="auto" w:fill="auto"/>
            <w:noWrap/>
            <w:vAlign w:val="bottom"/>
          </w:tcPr>
          <w:p w:rsidR="00441546" w:rsidRPr="009F34BC" w:rsidRDefault="00441546" w:rsidP="00441546">
            <w:pPr>
              <w:rPr>
                <w:color w:val="000000"/>
                <w:sz w:val="18"/>
                <w:szCs w:val="18"/>
              </w:rPr>
            </w:pPr>
          </w:p>
        </w:tc>
        <w:tc>
          <w:tcPr>
            <w:tcW w:w="1843" w:type="dxa"/>
            <w:tcBorders>
              <w:top w:val="nil"/>
              <w:left w:val="nil"/>
              <w:bottom w:val="nil"/>
              <w:right w:val="nil"/>
            </w:tcBorders>
            <w:shd w:val="clear" w:color="auto" w:fill="auto"/>
            <w:noWrap/>
            <w:vAlign w:val="bottom"/>
          </w:tcPr>
          <w:p w:rsidR="00441546" w:rsidRPr="009F34BC" w:rsidRDefault="00441546" w:rsidP="00441546">
            <w:pPr>
              <w:rPr>
                <w:color w:val="000000"/>
                <w:sz w:val="18"/>
                <w:szCs w:val="18"/>
              </w:rPr>
            </w:pPr>
          </w:p>
        </w:tc>
      </w:tr>
      <w:tr w:rsidR="00441546" w:rsidRPr="009F34BC" w:rsidTr="00441546">
        <w:trPr>
          <w:trHeight w:val="63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 xml:space="preserve">№ </w:t>
            </w:r>
            <w:proofErr w:type="gramStart"/>
            <w:r w:rsidRPr="009F34BC">
              <w:rPr>
                <w:color w:val="000000"/>
                <w:sz w:val="18"/>
                <w:szCs w:val="18"/>
              </w:rPr>
              <w:t>п</w:t>
            </w:r>
            <w:proofErr w:type="gramEnd"/>
            <w:r w:rsidRPr="009F34BC">
              <w:rPr>
                <w:color w:val="000000"/>
                <w:sz w:val="18"/>
                <w:szCs w:val="18"/>
              </w:rPr>
              <w:t>/п</w:t>
            </w:r>
          </w:p>
        </w:tc>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Наименование мероприятий Программы</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Источник финансирования</w:t>
            </w:r>
          </w:p>
        </w:tc>
        <w:tc>
          <w:tcPr>
            <w:tcW w:w="7920" w:type="dxa"/>
            <w:gridSpan w:val="10"/>
            <w:tcBorders>
              <w:top w:val="single" w:sz="4" w:space="0" w:color="auto"/>
              <w:left w:val="nil"/>
              <w:bottom w:val="single" w:sz="4" w:space="0" w:color="auto"/>
              <w:right w:val="single" w:sz="4" w:space="0" w:color="000000"/>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Объем финансирования (тыс. рублей)</w:t>
            </w:r>
          </w:p>
        </w:tc>
        <w:tc>
          <w:tcPr>
            <w:tcW w:w="1843" w:type="dxa"/>
            <w:tcBorders>
              <w:top w:val="single" w:sz="4" w:space="0" w:color="auto"/>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Ответственный исполнитель</w:t>
            </w:r>
          </w:p>
        </w:tc>
      </w:tr>
      <w:tr w:rsidR="00441546" w:rsidRPr="009F34BC" w:rsidTr="00441546">
        <w:trPr>
          <w:trHeight w:val="630"/>
        </w:trPr>
        <w:tc>
          <w:tcPr>
            <w:tcW w:w="724" w:type="dxa"/>
            <w:vMerge/>
            <w:tcBorders>
              <w:top w:val="single" w:sz="4" w:space="0" w:color="auto"/>
              <w:left w:val="single" w:sz="4" w:space="0" w:color="auto"/>
              <w:bottom w:val="single" w:sz="4" w:space="0" w:color="auto"/>
              <w:right w:val="single" w:sz="4" w:space="0" w:color="auto"/>
            </w:tcBorders>
            <w:vAlign w:val="center"/>
          </w:tcPr>
          <w:p w:rsidR="00441546" w:rsidRPr="009F34BC" w:rsidRDefault="00441546" w:rsidP="00441546">
            <w:pPr>
              <w:rPr>
                <w:color w:val="000000"/>
                <w:sz w:val="18"/>
                <w:szCs w:val="18"/>
              </w:rPr>
            </w:pPr>
          </w:p>
        </w:tc>
        <w:tc>
          <w:tcPr>
            <w:tcW w:w="3828" w:type="dxa"/>
            <w:vMerge/>
            <w:tcBorders>
              <w:top w:val="single" w:sz="4" w:space="0" w:color="auto"/>
              <w:left w:val="single" w:sz="4" w:space="0" w:color="auto"/>
              <w:bottom w:val="single" w:sz="4" w:space="0" w:color="auto"/>
              <w:right w:val="single" w:sz="4" w:space="0" w:color="auto"/>
            </w:tcBorders>
            <w:vAlign w:val="center"/>
          </w:tcPr>
          <w:p w:rsidR="00441546" w:rsidRPr="009F34BC" w:rsidRDefault="00441546" w:rsidP="00441546">
            <w:pPr>
              <w:jc w:val="center"/>
              <w:rPr>
                <w:color w:val="00000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441546" w:rsidRPr="009F34BC" w:rsidRDefault="00441546" w:rsidP="00441546">
            <w:pPr>
              <w:jc w:val="center"/>
              <w:rPr>
                <w:color w:val="000000"/>
                <w:sz w:val="18"/>
                <w:szCs w:val="18"/>
              </w:rPr>
            </w:pPr>
          </w:p>
        </w:tc>
        <w:tc>
          <w:tcPr>
            <w:tcW w:w="761"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всего</w:t>
            </w:r>
          </w:p>
        </w:tc>
        <w:tc>
          <w:tcPr>
            <w:tcW w:w="780"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2014 год</w:t>
            </w:r>
          </w:p>
        </w:tc>
        <w:tc>
          <w:tcPr>
            <w:tcW w:w="850"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2015 год</w:t>
            </w:r>
          </w:p>
        </w:tc>
        <w:tc>
          <w:tcPr>
            <w:tcW w:w="709"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2016 год</w:t>
            </w:r>
          </w:p>
        </w:tc>
        <w:tc>
          <w:tcPr>
            <w:tcW w:w="709"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2017 год</w:t>
            </w:r>
          </w:p>
        </w:tc>
        <w:tc>
          <w:tcPr>
            <w:tcW w:w="850"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2018 год</w:t>
            </w:r>
          </w:p>
        </w:tc>
        <w:tc>
          <w:tcPr>
            <w:tcW w:w="758"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2019 год</w:t>
            </w:r>
          </w:p>
        </w:tc>
        <w:tc>
          <w:tcPr>
            <w:tcW w:w="802"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2020 год</w:t>
            </w:r>
          </w:p>
        </w:tc>
        <w:tc>
          <w:tcPr>
            <w:tcW w:w="850"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2021 год</w:t>
            </w:r>
          </w:p>
        </w:tc>
        <w:tc>
          <w:tcPr>
            <w:tcW w:w="851"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2022 год</w:t>
            </w:r>
          </w:p>
        </w:tc>
        <w:tc>
          <w:tcPr>
            <w:tcW w:w="1843"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p>
        </w:tc>
      </w:tr>
      <w:tr w:rsidR="00441546" w:rsidRPr="009F34BC" w:rsidTr="00441546">
        <w:trPr>
          <w:trHeight w:val="472"/>
        </w:trPr>
        <w:tc>
          <w:tcPr>
            <w:tcW w:w="724" w:type="dxa"/>
            <w:tcBorders>
              <w:top w:val="nil"/>
              <w:left w:val="single" w:sz="4" w:space="0" w:color="auto"/>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1</w:t>
            </w:r>
          </w:p>
        </w:tc>
        <w:tc>
          <w:tcPr>
            <w:tcW w:w="3828" w:type="dxa"/>
            <w:tcBorders>
              <w:top w:val="nil"/>
              <w:left w:val="nil"/>
              <w:bottom w:val="single" w:sz="4" w:space="0" w:color="auto"/>
              <w:right w:val="single" w:sz="4" w:space="0" w:color="auto"/>
            </w:tcBorders>
            <w:shd w:val="clear" w:color="auto" w:fill="auto"/>
          </w:tcPr>
          <w:p w:rsidR="00441546" w:rsidRPr="009F34BC" w:rsidRDefault="00441546" w:rsidP="00441546">
            <w:pPr>
              <w:rPr>
                <w:color w:val="000000"/>
                <w:sz w:val="18"/>
                <w:szCs w:val="18"/>
              </w:rPr>
            </w:pPr>
            <w:r w:rsidRPr="009F34BC">
              <w:rPr>
                <w:color w:val="000000"/>
                <w:sz w:val="18"/>
                <w:szCs w:val="18"/>
              </w:rPr>
              <w:t>Совершенствование энергетического менеджмента</w:t>
            </w:r>
          </w:p>
        </w:tc>
        <w:tc>
          <w:tcPr>
            <w:tcW w:w="1275"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 </w:t>
            </w:r>
          </w:p>
        </w:tc>
        <w:tc>
          <w:tcPr>
            <w:tcW w:w="761"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right"/>
              <w:rPr>
                <w:color w:val="000000"/>
                <w:sz w:val="18"/>
                <w:szCs w:val="18"/>
              </w:rPr>
            </w:pPr>
            <w:r w:rsidRPr="009F34BC">
              <w:rPr>
                <w:color w:val="000000"/>
                <w:sz w:val="18"/>
                <w:szCs w:val="18"/>
              </w:rPr>
              <w:t>2</w:t>
            </w:r>
          </w:p>
        </w:tc>
        <w:tc>
          <w:tcPr>
            <w:tcW w:w="780"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right"/>
              <w:rPr>
                <w:color w:val="000000"/>
                <w:sz w:val="18"/>
                <w:szCs w:val="18"/>
              </w:rPr>
            </w:pPr>
            <w:r w:rsidRPr="009F34BC">
              <w:rPr>
                <w:color w:val="000000"/>
                <w:sz w:val="18"/>
                <w:szCs w:val="18"/>
              </w:rPr>
              <w:t>2</w:t>
            </w:r>
          </w:p>
        </w:tc>
        <w:tc>
          <w:tcPr>
            <w:tcW w:w="850"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right"/>
              <w:rPr>
                <w:color w:val="000000"/>
                <w:sz w:val="18"/>
                <w:szCs w:val="18"/>
              </w:rPr>
            </w:pPr>
            <w:r w:rsidRPr="009F34BC">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right"/>
              <w:rPr>
                <w:color w:val="000000"/>
                <w:sz w:val="18"/>
                <w:szCs w:val="18"/>
              </w:rPr>
            </w:pPr>
            <w:r w:rsidRPr="009F34BC">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right"/>
              <w:rPr>
                <w:color w:val="000000"/>
                <w:sz w:val="18"/>
                <w:szCs w:val="18"/>
              </w:rPr>
            </w:pPr>
            <w:r w:rsidRPr="009F34BC">
              <w:rPr>
                <w:color w:val="000000"/>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right"/>
              <w:rPr>
                <w:color w:val="000000"/>
                <w:sz w:val="18"/>
                <w:szCs w:val="18"/>
              </w:rPr>
            </w:pPr>
            <w:r w:rsidRPr="009F34BC">
              <w:rPr>
                <w:color w:val="000000"/>
                <w:sz w:val="18"/>
                <w:szCs w:val="18"/>
              </w:rPr>
              <w:t>0</w:t>
            </w:r>
          </w:p>
        </w:tc>
        <w:tc>
          <w:tcPr>
            <w:tcW w:w="758"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right"/>
              <w:rPr>
                <w:color w:val="000000"/>
                <w:sz w:val="18"/>
                <w:szCs w:val="18"/>
              </w:rPr>
            </w:pPr>
            <w:r w:rsidRPr="009F34BC">
              <w:rPr>
                <w:color w:val="000000"/>
                <w:sz w:val="18"/>
                <w:szCs w:val="18"/>
              </w:rPr>
              <w:t>0</w:t>
            </w:r>
          </w:p>
        </w:tc>
        <w:tc>
          <w:tcPr>
            <w:tcW w:w="802"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right"/>
              <w:rPr>
                <w:color w:val="000000"/>
                <w:sz w:val="18"/>
                <w:szCs w:val="18"/>
              </w:rPr>
            </w:pPr>
            <w:r w:rsidRPr="009F34BC">
              <w:rPr>
                <w:color w:val="000000"/>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right"/>
              <w:rPr>
                <w:color w:val="000000"/>
                <w:sz w:val="18"/>
                <w:szCs w:val="18"/>
              </w:rPr>
            </w:pPr>
            <w:r w:rsidRPr="009F34BC">
              <w:rPr>
                <w:color w:val="000000"/>
                <w:sz w:val="18"/>
                <w:szCs w:val="18"/>
              </w:rPr>
              <w:t>0</w:t>
            </w:r>
          </w:p>
        </w:tc>
        <w:tc>
          <w:tcPr>
            <w:tcW w:w="851"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right"/>
              <w:rPr>
                <w:color w:val="000000"/>
                <w:sz w:val="18"/>
                <w:szCs w:val="18"/>
              </w:rPr>
            </w:pPr>
            <w:r w:rsidRPr="009F34BC">
              <w:rPr>
                <w:color w:val="000000"/>
                <w:sz w:val="18"/>
                <w:szCs w:val="18"/>
              </w:rPr>
              <w:t>0</w:t>
            </w:r>
          </w:p>
        </w:tc>
        <w:tc>
          <w:tcPr>
            <w:tcW w:w="1843"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rPr>
                <w:color w:val="000000"/>
                <w:sz w:val="18"/>
                <w:szCs w:val="18"/>
              </w:rPr>
            </w:pPr>
            <w:r w:rsidRPr="009F34BC">
              <w:rPr>
                <w:color w:val="000000"/>
                <w:sz w:val="18"/>
                <w:szCs w:val="18"/>
              </w:rPr>
              <w:t> </w:t>
            </w:r>
          </w:p>
        </w:tc>
      </w:tr>
      <w:tr w:rsidR="00441546" w:rsidRPr="009F34BC" w:rsidTr="00441546">
        <w:trPr>
          <w:trHeight w:val="2524"/>
        </w:trPr>
        <w:tc>
          <w:tcPr>
            <w:tcW w:w="724" w:type="dxa"/>
            <w:tcBorders>
              <w:top w:val="nil"/>
              <w:left w:val="single" w:sz="4" w:space="0" w:color="auto"/>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1.1.</w:t>
            </w:r>
          </w:p>
        </w:tc>
        <w:tc>
          <w:tcPr>
            <w:tcW w:w="3828" w:type="dxa"/>
            <w:tcBorders>
              <w:top w:val="nil"/>
              <w:left w:val="nil"/>
              <w:bottom w:val="single" w:sz="4" w:space="0" w:color="auto"/>
              <w:right w:val="single" w:sz="4" w:space="0" w:color="auto"/>
            </w:tcBorders>
            <w:shd w:val="clear" w:color="auto" w:fill="auto"/>
          </w:tcPr>
          <w:p w:rsidR="00441546" w:rsidRPr="009F34BC" w:rsidRDefault="00441546" w:rsidP="00441546">
            <w:pPr>
              <w:rPr>
                <w:color w:val="000000"/>
                <w:sz w:val="18"/>
                <w:szCs w:val="18"/>
              </w:rPr>
            </w:pPr>
            <w:r w:rsidRPr="009F34BC">
              <w:rPr>
                <w:color w:val="000000"/>
                <w:sz w:val="18"/>
                <w:szCs w:val="18"/>
              </w:rPr>
              <w:t>Предоставление физическим лицам, организациям, ОГВ, органам местного самоуправления информации  о ходе реализации положений законодательства путем ее представления оператору государственной информационной системы в области энергосбережения и повышения энергетической эффективности и размещения в сети Интернет</w:t>
            </w:r>
          </w:p>
        </w:tc>
        <w:tc>
          <w:tcPr>
            <w:tcW w:w="1275"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районный бюджет</w:t>
            </w:r>
          </w:p>
        </w:tc>
        <w:tc>
          <w:tcPr>
            <w:tcW w:w="761"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2</w:t>
            </w:r>
          </w:p>
        </w:tc>
        <w:tc>
          <w:tcPr>
            <w:tcW w:w="780"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2</w:t>
            </w:r>
          </w:p>
        </w:tc>
        <w:tc>
          <w:tcPr>
            <w:tcW w:w="850"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758"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802"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851"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1843"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rPr>
                <w:color w:val="000000"/>
                <w:sz w:val="18"/>
                <w:szCs w:val="18"/>
              </w:rPr>
            </w:pPr>
            <w:r w:rsidRPr="009F34BC">
              <w:rPr>
                <w:color w:val="000000"/>
                <w:sz w:val="18"/>
                <w:szCs w:val="18"/>
              </w:rPr>
              <w:t>администрация Орловского района</w:t>
            </w:r>
          </w:p>
        </w:tc>
      </w:tr>
      <w:tr w:rsidR="00441546" w:rsidRPr="009F34BC" w:rsidTr="00441546">
        <w:trPr>
          <w:trHeight w:val="1005"/>
        </w:trPr>
        <w:tc>
          <w:tcPr>
            <w:tcW w:w="724" w:type="dxa"/>
            <w:tcBorders>
              <w:top w:val="nil"/>
              <w:left w:val="single" w:sz="4" w:space="0" w:color="auto"/>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1.2.</w:t>
            </w:r>
          </w:p>
        </w:tc>
        <w:tc>
          <w:tcPr>
            <w:tcW w:w="3828" w:type="dxa"/>
            <w:tcBorders>
              <w:top w:val="nil"/>
              <w:left w:val="nil"/>
              <w:bottom w:val="single" w:sz="4" w:space="0" w:color="auto"/>
              <w:right w:val="single" w:sz="4" w:space="0" w:color="auto"/>
            </w:tcBorders>
            <w:shd w:val="clear" w:color="auto" w:fill="auto"/>
          </w:tcPr>
          <w:p w:rsidR="00441546" w:rsidRPr="009F34BC" w:rsidRDefault="00441546" w:rsidP="00441546">
            <w:pPr>
              <w:rPr>
                <w:color w:val="000000"/>
                <w:sz w:val="18"/>
                <w:szCs w:val="18"/>
              </w:rPr>
            </w:pPr>
            <w:r w:rsidRPr="009F34BC">
              <w:rPr>
                <w:color w:val="000000"/>
                <w:sz w:val="18"/>
                <w:szCs w:val="18"/>
              </w:rPr>
              <w:t>Освещение в средствах массовой информации, проведение  иных мероприятий по пропаганде энергосбережения</w:t>
            </w:r>
          </w:p>
        </w:tc>
        <w:tc>
          <w:tcPr>
            <w:tcW w:w="1275"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районный бюджет</w:t>
            </w:r>
          </w:p>
        </w:tc>
        <w:tc>
          <w:tcPr>
            <w:tcW w:w="761"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780"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758"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802"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851"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1843"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rPr>
                <w:color w:val="000000"/>
                <w:sz w:val="18"/>
                <w:szCs w:val="18"/>
              </w:rPr>
            </w:pPr>
            <w:r w:rsidRPr="009F34BC">
              <w:rPr>
                <w:color w:val="000000"/>
                <w:sz w:val="18"/>
                <w:szCs w:val="18"/>
              </w:rPr>
              <w:t>администрация Орловского района</w:t>
            </w:r>
          </w:p>
        </w:tc>
      </w:tr>
      <w:tr w:rsidR="00441546" w:rsidRPr="009F34BC" w:rsidTr="00441546">
        <w:trPr>
          <w:trHeight w:val="802"/>
        </w:trPr>
        <w:tc>
          <w:tcPr>
            <w:tcW w:w="724" w:type="dxa"/>
            <w:tcBorders>
              <w:top w:val="nil"/>
              <w:left w:val="single" w:sz="4" w:space="0" w:color="auto"/>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2.</w:t>
            </w:r>
          </w:p>
        </w:tc>
        <w:tc>
          <w:tcPr>
            <w:tcW w:w="3828" w:type="dxa"/>
            <w:tcBorders>
              <w:top w:val="nil"/>
              <w:left w:val="nil"/>
              <w:bottom w:val="single" w:sz="4" w:space="0" w:color="auto"/>
              <w:right w:val="single" w:sz="4" w:space="0" w:color="auto"/>
            </w:tcBorders>
            <w:shd w:val="clear" w:color="auto" w:fill="auto"/>
          </w:tcPr>
          <w:p w:rsidR="00441546" w:rsidRPr="009F34BC" w:rsidRDefault="00441546" w:rsidP="00441546">
            <w:pPr>
              <w:rPr>
                <w:color w:val="000000"/>
                <w:sz w:val="18"/>
                <w:szCs w:val="18"/>
              </w:rPr>
            </w:pPr>
            <w:r w:rsidRPr="009F34BC">
              <w:rPr>
                <w:color w:val="000000"/>
                <w:sz w:val="18"/>
                <w:szCs w:val="18"/>
              </w:rPr>
              <w:t xml:space="preserve"> энергосбережение и повышение энергетической эффективности систем коммунальной инфраструктуры</w:t>
            </w:r>
          </w:p>
        </w:tc>
        <w:tc>
          <w:tcPr>
            <w:tcW w:w="1275"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 </w:t>
            </w:r>
          </w:p>
        </w:tc>
        <w:tc>
          <w:tcPr>
            <w:tcW w:w="761"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780"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758"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802"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851"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1843"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rPr>
                <w:color w:val="000000"/>
                <w:sz w:val="18"/>
                <w:szCs w:val="18"/>
              </w:rPr>
            </w:pPr>
            <w:r w:rsidRPr="009F34BC">
              <w:rPr>
                <w:color w:val="000000"/>
                <w:sz w:val="18"/>
                <w:szCs w:val="18"/>
              </w:rPr>
              <w:t> </w:t>
            </w:r>
          </w:p>
        </w:tc>
      </w:tr>
      <w:tr w:rsidR="00441546" w:rsidRPr="009F34BC" w:rsidTr="00441546">
        <w:trPr>
          <w:trHeight w:val="630"/>
        </w:trPr>
        <w:tc>
          <w:tcPr>
            <w:tcW w:w="724" w:type="dxa"/>
            <w:tcBorders>
              <w:top w:val="nil"/>
              <w:left w:val="single" w:sz="4" w:space="0" w:color="auto"/>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2.1.</w:t>
            </w:r>
          </w:p>
        </w:tc>
        <w:tc>
          <w:tcPr>
            <w:tcW w:w="3828" w:type="dxa"/>
            <w:tcBorders>
              <w:top w:val="nil"/>
              <w:left w:val="nil"/>
              <w:bottom w:val="single" w:sz="4" w:space="0" w:color="auto"/>
              <w:right w:val="single" w:sz="4" w:space="0" w:color="auto"/>
            </w:tcBorders>
            <w:shd w:val="clear" w:color="auto" w:fill="auto"/>
          </w:tcPr>
          <w:p w:rsidR="00441546" w:rsidRPr="009F34BC" w:rsidRDefault="00441546" w:rsidP="00441546">
            <w:pPr>
              <w:rPr>
                <w:color w:val="000000"/>
                <w:sz w:val="18"/>
                <w:szCs w:val="18"/>
              </w:rPr>
            </w:pPr>
            <w:r w:rsidRPr="009F34BC">
              <w:rPr>
                <w:color w:val="000000"/>
                <w:sz w:val="18"/>
                <w:szCs w:val="18"/>
              </w:rPr>
              <w:t>Реализация мероприятий по итогам проведенных энергетических обследований</w:t>
            </w:r>
          </w:p>
        </w:tc>
        <w:tc>
          <w:tcPr>
            <w:tcW w:w="1275"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районный бюджет</w:t>
            </w:r>
          </w:p>
        </w:tc>
        <w:tc>
          <w:tcPr>
            <w:tcW w:w="761"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780"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758"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802"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851"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1843"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rPr>
                <w:color w:val="000000"/>
                <w:sz w:val="18"/>
                <w:szCs w:val="18"/>
              </w:rPr>
            </w:pPr>
            <w:r w:rsidRPr="009F34BC">
              <w:rPr>
                <w:color w:val="000000"/>
                <w:sz w:val="18"/>
                <w:szCs w:val="18"/>
              </w:rPr>
              <w:t> </w:t>
            </w:r>
          </w:p>
        </w:tc>
      </w:tr>
      <w:tr w:rsidR="00441546" w:rsidRPr="009F34BC" w:rsidTr="00441546">
        <w:trPr>
          <w:trHeight w:val="977"/>
        </w:trPr>
        <w:tc>
          <w:tcPr>
            <w:tcW w:w="724" w:type="dxa"/>
            <w:tcBorders>
              <w:top w:val="nil"/>
              <w:left w:val="single" w:sz="4" w:space="0" w:color="auto"/>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3.</w:t>
            </w:r>
          </w:p>
        </w:tc>
        <w:tc>
          <w:tcPr>
            <w:tcW w:w="3828" w:type="dxa"/>
            <w:tcBorders>
              <w:top w:val="nil"/>
              <w:left w:val="nil"/>
              <w:bottom w:val="single" w:sz="4" w:space="0" w:color="auto"/>
              <w:right w:val="single" w:sz="4" w:space="0" w:color="auto"/>
            </w:tcBorders>
            <w:shd w:val="clear" w:color="auto" w:fill="auto"/>
          </w:tcPr>
          <w:p w:rsidR="00441546" w:rsidRPr="009F34BC" w:rsidRDefault="00441546" w:rsidP="00441546">
            <w:pPr>
              <w:rPr>
                <w:color w:val="000000"/>
                <w:sz w:val="18"/>
                <w:szCs w:val="18"/>
              </w:rPr>
            </w:pPr>
            <w:r w:rsidRPr="009F34BC">
              <w:rPr>
                <w:color w:val="000000"/>
                <w:sz w:val="18"/>
                <w:szCs w:val="18"/>
              </w:rPr>
              <w:t>Энергосбережение в организациях с участием муниципальных образований и повышение энергетической эффективности этих организаций</w:t>
            </w:r>
          </w:p>
        </w:tc>
        <w:tc>
          <w:tcPr>
            <w:tcW w:w="1275"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 </w:t>
            </w:r>
          </w:p>
        </w:tc>
        <w:tc>
          <w:tcPr>
            <w:tcW w:w="761"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305</w:t>
            </w:r>
          </w:p>
        </w:tc>
        <w:tc>
          <w:tcPr>
            <w:tcW w:w="780"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758"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5</w:t>
            </w:r>
          </w:p>
        </w:tc>
        <w:tc>
          <w:tcPr>
            <w:tcW w:w="802"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100</w:t>
            </w:r>
          </w:p>
        </w:tc>
        <w:tc>
          <w:tcPr>
            <w:tcW w:w="850"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100</w:t>
            </w:r>
          </w:p>
        </w:tc>
        <w:tc>
          <w:tcPr>
            <w:tcW w:w="851"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100</w:t>
            </w:r>
          </w:p>
        </w:tc>
        <w:tc>
          <w:tcPr>
            <w:tcW w:w="1843"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rPr>
                <w:color w:val="000000"/>
                <w:sz w:val="18"/>
                <w:szCs w:val="18"/>
              </w:rPr>
            </w:pPr>
            <w:r w:rsidRPr="009F34BC">
              <w:rPr>
                <w:color w:val="000000"/>
                <w:sz w:val="18"/>
                <w:szCs w:val="18"/>
              </w:rPr>
              <w:t> </w:t>
            </w:r>
          </w:p>
        </w:tc>
      </w:tr>
      <w:tr w:rsidR="00441546" w:rsidRPr="009F34BC" w:rsidTr="00441546">
        <w:trPr>
          <w:trHeight w:val="835"/>
        </w:trPr>
        <w:tc>
          <w:tcPr>
            <w:tcW w:w="724" w:type="dxa"/>
            <w:tcBorders>
              <w:top w:val="nil"/>
              <w:left w:val="single" w:sz="4" w:space="0" w:color="auto"/>
              <w:bottom w:val="nil"/>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lastRenderedPageBreak/>
              <w:t>3.1.</w:t>
            </w:r>
          </w:p>
        </w:tc>
        <w:tc>
          <w:tcPr>
            <w:tcW w:w="3828" w:type="dxa"/>
            <w:tcBorders>
              <w:top w:val="nil"/>
              <w:left w:val="nil"/>
              <w:bottom w:val="nil"/>
              <w:right w:val="single" w:sz="4" w:space="0" w:color="auto"/>
            </w:tcBorders>
            <w:shd w:val="clear" w:color="auto" w:fill="auto"/>
          </w:tcPr>
          <w:p w:rsidR="00441546" w:rsidRPr="009F34BC" w:rsidRDefault="00441546" w:rsidP="00441546">
            <w:pPr>
              <w:rPr>
                <w:color w:val="000000"/>
                <w:sz w:val="18"/>
                <w:szCs w:val="18"/>
              </w:rPr>
            </w:pPr>
            <w:r w:rsidRPr="009F34BC">
              <w:rPr>
                <w:color w:val="000000"/>
                <w:sz w:val="18"/>
                <w:szCs w:val="18"/>
              </w:rPr>
              <w:t>Реализация мероприятий по итогам проведенных энергетических обследований</w:t>
            </w:r>
          </w:p>
        </w:tc>
        <w:tc>
          <w:tcPr>
            <w:tcW w:w="1275" w:type="dxa"/>
            <w:tcBorders>
              <w:top w:val="nil"/>
              <w:left w:val="nil"/>
              <w:bottom w:val="single" w:sz="4" w:space="0" w:color="auto"/>
              <w:right w:val="single" w:sz="4" w:space="0" w:color="auto"/>
            </w:tcBorders>
            <w:shd w:val="clear" w:color="auto" w:fill="auto"/>
            <w:vAlign w:val="bottom"/>
          </w:tcPr>
          <w:p w:rsidR="00441546" w:rsidRPr="009F34BC" w:rsidRDefault="00441546" w:rsidP="00441546">
            <w:pPr>
              <w:rPr>
                <w:color w:val="000000"/>
                <w:sz w:val="18"/>
                <w:szCs w:val="18"/>
              </w:rPr>
            </w:pPr>
          </w:p>
        </w:tc>
        <w:tc>
          <w:tcPr>
            <w:tcW w:w="761"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305</w:t>
            </w:r>
          </w:p>
        </w:tc>
        <w:tc>
          <w:tcPr>
            <w:tcW w:w="780"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758"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5</w:t>
            </w:r>
          </w:p>
        </w:tc>
        <w:tc>
          <w:tcPr>
            <w:tcW w:w="802"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100</w:t>
            </w:r>
          </w:p>
        </w:tc>
        <w:tc>
          <w:tcPr>
            <w:tcW w:w="850"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100</w:t>
            </w:r>
          </w:p>
        </w:tc>
        <w:tc>
          <w:tcPr>
            <w:tcW w:w="851"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100</w:t>
            </w:r>
          </w:p>
        </w:tc>
        <w:tc>
          <w:tcPr>
            <w:tcW w:w="1843" w:type="dxa"/>
            <w:tcBorders>
              <w:top w:val="nil"/>
              <w:left w:val="nil"/>
              <w:bottom w:val="nil"/>
              <w:right w:val="single" w:sz="4" w:space="0" w:color="auto"/>
            </w:tcBorders>
            <w:shd w:val="clear" w:color="auto" w:fill="auto"/>
            <w:vAlign w:val="center"/>
          </w:tcPr>
          <w:p w:rsidR="00441546" w:rsidRPr="009F34BC" w:rsidRDefault="00441546" w:rsidP="00441546">
            <w:pPr>
              <w:jc w:val="center"/>
              <w:rPr>
                <w:color w:val="000000"/>
                <w:sz w:val="18"/>
                <w:szCs w:val="18"/>
              </w:rPr>
            </w:pPr>
            <w:proofErr w:type="gramStart"/>
            <w:r w:rsidRPr="009F34BC">
              <w:rPr>
                <w:color w:val="000000"/>
                <w:sz w:val="18"/>
                <w:szCs w:val="18"/>
              </w:rPr>
              <w:t>организациях</w:t>
            </w:r>
            <w:proofErr w:type="gramEnd"/>
            <w:r w:rsidRPr="009F34BC">
              <w:rPr>
                <w:color w:val="000000"/>
                <w:sz w:val="18"/>
                <w:szCs w:val="18"/>
              </w:rPr>
              <w:t xml:space="preserve"> с участием муниципальных образований</w:t>
            </w:r>
          </w:p>
        </w:tc>
      </w:tr>
      <w:tr w:rsidR="00441546" w:rsidRPr="009F34BC" w:rsidTr="00441546">
        <w:trPr>
          <w:trHeight w:val="63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3.1.1.</w:t>
            </w:r>
          </w:p>
        </w:tc>
        <w:tc>
          <w:tcPr>
            <w:tcW w:w="3828" w:type="dxa"/>
            <w:tcBorders>
              <w:top w:val="single" w:sz="4" w:space="0" w:color="auto"/>
              <w:left w:val="nil"/>
              <w:bottom w:val="single" w:sz="4" w:space="0" w:color="auto"/>
              <w:right w:val="single" w:sz="4" w:space="0" w:color="auto"/>
            </w:tcBorders>
            <w:shd w:val="clear" w:color="auto" w:fill="auto"/>
          </w:tcPr>
          <w:p w:rsidR="00441546" w:rsidRPr="009F34BC" w:rsidRDefault="00441546" w:rsidP="00441546">
            <w:pPr>
              <w:rPr>
                <w:color w:val="000000"/>
                <w:sz w:val="18"/>
                <w:szCs w:val="18"/>
              </w:rPr>
            </w:pPr>
            <w:r w:rsidRPr="009F34BC">
              <w:rPr>
                <w:color w:val="000000"/>
                <w:sz w:val="18"/>
                <w:szCs w:val="18"/>
              </w:rPr>
              <w:t>Замена ламп накаливания на светодиодные в здании администрации Орловского района</w:t>
            </w:r>
          </w:p>
        </w:tc>
        <w:tc>
          <w:tcPr>
            <w:tcW w:w="1275" w:type="dxa"/>
            <w:tcBorders>
              <w:top w:val="nil"/>
              <w:left w:val="nil"/>
              <w:bottom w:val="single" w:sz="4" w:space="0" w:color="auto"/>
              <w:right w:val="single" w:sz="4" w:space="0" w:color="auto"/>
            </w:tcBorders>
            <w:shd w:val="clear" w:color="auto" w:fill="auto"/>
            <w:vAlign w:val="bottom"/>
          </w:tcPr>
          <w:p w:rsidR="00441546" w:rsidRPr="009F34BC" w:rsidRDefault="00441546" w:rsidP="00441546">
            <w:pPr>
              <w:rPr>
                <w:color w:val="000000"/>
                <w:sz w:val="18"/>
                <w:szCs w:val="18"/>
              </w:rPr>
            </w:pPr>
            <w:r w:rsidRPr="009F34BC">
              <w:rPr>
                <w:color w:val="000000"/>
                <w:sz w:val="18"/>
                <w:szCs w:val="18"/>
              </w:rPr>
              <w:t>районный бюджет</w:t>
            </w:r>
          </w:p>
        </w:tc>
        <w:tc>
          <w:tcPr>
            <w:tcW w:w="761"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5</w:t>
            </w:r>
          </w:p>
        </w:tc>
        <w:tc>
          <w:tcPr>
            <w:tcW w:w="780"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758"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5</w:t>
            </w:r>
          </w:p>
        </w:tc>
        <w:tc>
          <w:tcPr>
            <w:tcW w:w="802"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851"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1843"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 </w:t>
            </w:r>
          </w:p>
        </w:tc>
      </w:tr>
      <w:tr w:rsidR="00441546" w:rsidRPr="009F34BC" w:rsidTr="00441546">
        <w:trPr>
          <w:trHeight w:val="476"/>
        </w:trPr>
        <w:tc>
          <w:tcPr>
            <w:tcW w:w="724" w:type="dxa"/>
            <w:tcBorders>
              <w:top w:val="nil"/>
              <w:left w:val="single" w:sz="4" w:space="0" w:color="auto"/>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3.1.2.</w:t>
            </w:r>
          </w:p>
        </w:tc>
        <w:tc>
          <w:tcPr>
            <w:tcW w:w="3828" w:type="dxa"/>
            <w:tcBorders>
              <w:top w:val="nil"/>
              <w:left w:val="nil"/>
              <w:bottom w:val="single" w:sz="4" w:space="0" w:color="auto"/>
              <w:right w:val="single" w:sz="4" w:space="0" w:color="auto"/>
            </w:tcBorders>
            <w:shd w:val="clear" w:color="auto" w:fill="auto"/>
          </w:tcPr>
          <w:p w:rsidR="00441546" w:rsidRPr="009F34BC" w:rsidRDefault="00441546" w:rsidP="00441546">
            <w:pPr>
              <w:jc w:val="center"/>
              <w:rPr>
                <w:color w:val="000000"/>
                <w:sz w:val="18"/>
                <w:szCs w:val="18"/>
              </w:rPr>
            </w:pPr>
            <w:r w:rsidRPr="009F34BC">
              <w:rPr>
                <w:color w:val="000000"/>
                <w:sz w:val="18"/>
                <w:szCs w:val="18"/>
              </w:rPr>
              <w:t>замена окон в здании администрации Орловского района</w:t>
            </w:r>
          </w:p>
        </w:tc>
        <w:tc>
          <w:tcPr>
            <w:tcW w:w="1275" w:type="dxa"/>
            <w:tcBorders>
              <w:top w:val="nil"/>
              <w:left w:val="nil"/>
              <w:bottom w:val="single" w:sz="4" w:space="0" w:color="auto"/>
              <w:right w:val="single" w:sz="4" w:space="0" w:color="auto"/>
            </w:tcBorders>
            <w:shd w:val="clear" w:color="auto" w:fill="auto"/>
            <w:vAlign w:val="bottom"/>
          </w:tcPr>
          <w:p w:rsidR="00441546" w:rsidRPr="009F34BC" w:rsidRDefault="00441546" w:rsidP="00441546">
            <w:pPr>
              <w:rPr>
                <w:color w:val="000000"/>
                <w:sz w:val="18"/>
                <w:szCs w:val="18"/>
              </w:rPr>
            </w:pPr>
            <w:r w:rsidRPr="009F34BC">
              <w:rPr>
                <w:color w:val="000000"/>
                <w:sz w:val="18"/>
                <w:szCs w:val="18"/>
              </w:rPr>
              <w:t>районный бюджет</w:t>
            </w:r>
          </w:p>
        </w:tc>
        <w:tc>
          <w:tcPr>
            <w:tcW w:w="761"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300</w:t>
            </w:r>
          </w:p>
        </w:tc>
        <w:tc>
          <w:tcPr>
            <w:tcW w:w="780"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758"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802"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100</w:t>
            </w:r>
          </w:p>
        </w:tc>
        <w:tc>
          <w:tcPr>
            <w:tcW w:w="850"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100</w:t>
            </w:r>
          </w:p>
        </w:tc>
        <w:tc>
          <w:tcPr>
            <w:tcW w:w="851"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100</w:t>
            </w:r>
          </w:p>
        </w:tc>
        <w:tc>
          <w:tcPr>
            <w:tcW w:w="1843"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 </w:t>
            </w:r>
          </w:p>
        </w:tc>
      </w:tr>
      <w:tr w:rsidR="00441546" w:rsidRPr="009F34BC" w:rsidTr="00441546">
        <w:trPr>
          <w:trHeight w:val="668"/>
        </w:trPr>
        <w:tc>
          <w:tcPr>
            <w:tcW w:w="724" w:type="dxa"/>
            <w:tcBorders>
              <w:top w:val="nil"/>
              <w:left w:val="single" w:sz="4" w:space="0" w:color="auto"/>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3.2.</w:t>
            </w:r>
          </w:p>
        </w:tc>
        <w:tc>
          <w:tcPr>
            <w:tcW w:w="3828"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Замена систем уличного освещения</w:t>
            </w:r>
          </w:p>
        </w:tc>
        <w:tc>
          <w:tcPr>
            <w:tcW w:w="1275"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бюджет поселения</w:t>
            </w:r>
          </w:p>
        </w:tc>
        <w:tc>
          <w:tcPr>
            <w:tcW w:w="761"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780"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758"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802"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851"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1843"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rPr>
                <w:color w:val="000000"/>
                <w:sz w:val="18"/>
                <w:szCs w:val="18"/>
              </w:rPr>
            </w:pPr>
            <w:r w:rsidRPr="009F34BC">
              <w:rPr>
                <w:color w:val="000000"/>
                <w:sz w:val="18"/>
                <w:szCs w:val="18"/>
              </w:rPr>
              <w:t>Администрации поселений</w:t>
            </w:r>
          </w:p>
        </w:tc>
      </w:tr>
      <w:tr w:rsidR="00441546" w:rsidRPr="009F34BC" w:rsidTr="00441546">
        <w:trPr>
          <w:trHeight w:val="1982"/>
        </w:trPr>
        <w:tc>
          <w:tcPr>
            <w:tcW w:w="724" w:type="dxa"/>
            <w:tcBorders>
              <w:top w:val="nil"/>
              <w:left w:val="single" w:sz="4" w:space="0" w:color="auto"/>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4.</w:t>
            </w:r>
          </w:p>
        </w:tc>
        <w:tc>
          <w:tcPr>
            <w:tcW w:w="3828" w:type="dxa"/>
            <w:tcBorders>
              <w:top w:val="nil"/>
              <w:left w:val="nil"/>
              <w:bottom w:val="single" w:sz="4" w:space="0" w:color="auto"/>
              <w:right w:val="single" w:sz="4" w:space="0" w:color="auto"/>
            </w:tcBorders>
            <w:shd w:val="clear" w:color="auto" w:fill="auto"/>
          </w:tcPr>
          <w:p w:rsidR="00441546" w:rsidRPr="009F34BC" w:rsidRDefault="00441546" w:rsidP="00441546">
            <w:pPr>
              <w:rPr>
                <w:color w:val="000000"/>
                <w:sz w:val="18"/>
                <w:szCs w:val="18"/>
              </w:rPr>
            </w:pPr>
            <w:r w:rsidRPr="009F34BC">
              <w:rPr>
                <w:color w:val="000000"/>
                <w:sz w:val="18"/>
                <w:szCs w:val="18"/>
              </w:rPr>
              <w:t xml:space="preserve"> Выявление бесхозяйных объектов недвижимого имущества, используемых для передачи энергетических ресурсов, организация постановки в установленном порядке таких объектов на учет, признание права муниципальной собственности на такие объекты недвижимого имущества</w:t>
            </w:r>
          </w:p>
        </w:tc>
        <w:tc>
          <w:tcPr>
            <w:tcW w:w="1275"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бюджет поселения</w:t>
            </w:r>
          </w:p>
        </w:tc>
        <w:tc>
          <w:tcPr>
            <w:tcW w:w="761"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780"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758"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802"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851"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1843"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rPr>
                <w:color w:val="000000"/>
                <w:sz w:val="18"/>
                <w:szCs w:val="18"/>
              </w:rPr>
            </w:pPr>
            <w:r w:rsidRPr="009F34BC">
              <w:rPr>
                <w:color w:val="000000"/>
                <w:sz w:val="18"/>
                <w:szCs w:val="18"/>
              </w:rPr>
              <w:t>Администрации поселений района</w:t>
            </w:r>
          </w:p>
        </w:tc>
      </w:tr>
      <w:tr w:rsidR="00441546" w:rsidRPr="009F34BC" w:rsidTr="00441546">
        <w:trPr>
          <w:trHeight w:val="315"/>
        </w:trPr>
        <w:tc>
          <w:tcPr>
            <w:tcW w:w="724" w:type="dxa"/>
            <w:tcBorders>
              <w:top w:val="nil"/>
              <w:left w:val="single" w:sz="4" w:space="0" w:color="auto"/>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5.</w:t>
            </w:r>
          </w:p>
        </w:tc>
        <w:tc>
          <w:tcPr>
            <w:tcW w:w="3828" w:type="dxa"/>
            <w:tcBorders>
              <w:top w:val="nil"/>
              <w:left w:val="nil"/>
              <w:bottom w:val="single" w:sz="4" w:space="0" w:color="auto"/>
              <w:right w:val="single" w:sz="4" w:space="0" w:color="auto"/>
            </w:tcBorders>
            <w:shd w:val="clear" w:color="auto" w:fill="auto"/>
          </w:tcPr>
          <w:p w:rsidR="00441546" w:rsidRPr="009F34BC" w:rsidRDefault="00441546" w:rsidP="00441546">
            <w:pPr>
              <w:rPr>
                <w:color w:val="000000"/>
                <w:sz w:val="18"/>
                <w:szCs w:val="18"/>
              </w:rPr>
            </w:pPr>
            <w:r w:rsidRPr="009F34BC">
              <w:rPr>
                <w:color w:val="000000"/>
                <w:sz w:val="18"/>
                <w:szCs w:val="18"/>
              </w:rPr>
              <w:t>Энергосбережение в транспортном комплексе</w:t>
            </w:r>
          </w:p>
        </w:tc>
        <w:tc>
          <w:tcPr>
            <w:tcW w:w="1275" w:type="dxa"/>
            <w:tcBorders>
              <w:top w:val="nil"/>
              <w:left w:val="nil"/>
              <w:bottom w:val="nil"/>
              <w:right w:val="nil"/>
            </w:tcBorders>
            <w:shd w:val="clear" w:color="auto" w:fill="auto"/>
            <w:vAlign w:val="bottom"/>
          </w:tcPr>
          <w:p w:rsidR="00441546" w:rsidRPr="009F34BC" w:rsidRDefault="00441546" w:rsidP="00441546">
            <w:pPr>
              <w:rPr>
                <w:color w:val="000000"/>
                <w:sz w:val="18"/>
                <w:szCs w:val="18"/>
              </w:rPr>
            </w:pPr>
          </w:p>
        </w:tc>
        <w:tc>
          <w:tcPr>
            <w:tcW w:w="761" w:type="dxa"/>
            <w:tcBorders>
              <w:top w:val="nil"/>
              <w:left w:val="single" w:sz="4" w:space="0" w:color="auto"/>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780"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758"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802"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851"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1843"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rPr>
                <w:color w:val="000000"/>
                <w:sz w:val="18"/>
                <w:szCs w:val="18"/>
              </w:rPr>
            </w:pPr>
            <w:r w:rsidRPr="009F34BC">
              <w:rPr>
                <w:color w:val="000000"/>
                <w:sz w:val="18"/>
                <w:szCs w:val="18"/>
              </w:rPr>
              <w:t> </w:t>
            </w:r>
          </w:p>
        </w:tc>
      </w:tr>
      <w:tr w:rsidR="00441546" w:rsidRPr="009F34BC" w:rsidTr="00441546">
        <w:trPr>
          <w:trHeight w:val="630"/>
        </w:trPr>
        <w:tc>
          <w:tcPr>
            <w:tcW w:w="724" w:type="dxa"/>
            <w:tcBorders>
              <w:top w:val="nil"/>
              <w:left w:val="single" w:sz="4" w:space="0" w:color="auto"/>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5.1.</w:t>
            </w:r>
          </w:p>
        </w:tc>
        <w:tc>
          <w:tcPr>
            <w:tcW w:w="3828" w:type="dxa"/>
            <w:tcBorders>
              <w:top w:val="nil"/>
              <w:left w:val="nil"/>
              <w:bottom w:val="single" w:sz="4" w:space="0" w:color="auto"/>
              <w:right w:val="single" w:sz="4" w:space="0" w:color="auto"/>
            </w:tcBorders>
            <w:shd w:val="clear" w:color="auto" w:fill="auto"/>
          </w:tcPr>
          <w:p w:rsidR="00441546" w:rsidRPr="009F34BC" w:rsidRDefault="00441546" w:rsidP="00441546">
            <w:pPr>
              <w:rPr>
                <w:color w:val="000000"/>
                <w:sz w:val="18"/>
                <w:szCs w:val="18"/>
              </w:rPr>
            </w:pPr>
            <w:r w:rsidRPr="009F34BC">
              <w:rPr>
                <w:color w:val="000000"/>
                <w:sz w:val="18"/>
                <w:szCs w:val="18"/>
              </w:rPr>
              <w:t>Реализация мероприятий по итогам проведенного энергетического обследования</w:t>
            </w:r>
          </w:p>
        </w:tc>
        <w:tc>
          <w:tcPr>
            <w:tcW w:w="1275" w:type="dxa"/>
            <w:tcBorders>
              <w:top w:val="single" w:sz="4" w:space="0" w:color="auto"/>
              <w:left w:val="nil"/>
              <w:bottom w:val="single" w:sz="4" w:space="0" w:color="auto"/>
              <w:right w:val="single" w:sz="4" w:space="0" w:color="auto"/>
            </w:tcBorders>
            <w:shd w:val="clear" w:color="auto" w:fill="auto"/>
            <w:vAlign w:val="bottom"/>
          </w:tcPr>
          <w:p w:rsidR="00441546" w:rsidRPr="009F34BC" w:rsidRDefault="00441546" w:rsidP="00441546">
            <w:pPr>
              <w:rPr>
                <w:color w:val="000000"/>
                <w:sz w:val="18"/>
                <w:szCs w:val="18"/>
              </w:rPr>
            </w:pPr>
            <w:r w:rsidRPr="009F34BC">
              <w:rPr>
                <w:color w:val="000000"/>
                <w:sz w:val="18"/>
                <w:szCs w:val="18"/>
              </w:rPr>
              <w:t>районный бюджет</w:t>
            </w:r>
          </w:p>
        </w:tc>
        <w:tc>
          <w:tcPr>
            <w:tcW w:w="761"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780"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758"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802"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851"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1843"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rPr>
                <w:color w:val="000000"/>
                <w:sz w:val="18"/>
                <w:szCs w:val="18"/>
              </w:rPr>
            </w:pPr>
            <w:r w:rsidRPr="009F34BC">
              <w:rPr>
                <w:color w:val="000000"/>
                <w:sz w:val="18"/>
                <w:szCs w:val="18"/>
              </w:rPr>
              <w:t>МУП Орловское АТП</w:t>
            </w:r>
          </w:p>
        </w:tc>
      </w:tr>
      <w:tr w:rsidR="00441546" w:rsidRPr="009F34BC" w:rsidTr="00441546">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tcPr>
          <w:p w:rsidR="00441546" w:rsidRPr="009F34BC" w:rsidRDefault="00441546" w:rsidP="00441546">
            <w:pPr>
              <w:rPr>
                <w:color w:val="000000"/>
                <w:sz w:val="18"/>
                <w:szCs w:val="18"/>
              </w:rPr>
            </w:pPr>
            <w:r w:rsidRPr="009F34BC">
              <w:rPr>
                <w:color w:val="000000"/>
                <w:sz w:val="18"/>
                <w:szCs w:val="18"/>
              </w:rPr>
              <w:t> </w:t>
            </w:r>
          </w:p>
        </w:tc>
        <w:tc>
          <w:tcPr>
            <w:tcW w:w="5103" w:type="dxa"/>
            <w:gridSpan w:val="2"/>
            <w:tcBorders>
              <w:top w:val="single" w:sz="4" w:space="0" w:color="auto"/>
              <w:left w:val="nil"/>
              <w:bottom w:val="single" w:sz="4" w:space="0" w:color="auto"/>
              <w:right w:val="single" w:sz="4" w:space="0" w:color="000000"/>
            </w:tcBorders>
            <w:shd w:val="clear" w:color="auto" w:fill="auto"/>
          </w:tcPr>
          <w:p w:rsidR="00441546" w:rsidRPr="009F34BC" w:rsidRDefault="00441546" w:rsidP="00441546">
            <w:pPr>
              <w:jc w:val="center"/>
              <w:rPr>
                <w:color w:val="000000"/>
                <w:sz w:val="18"/>
                <w:szCs w:val="18"/>
              </w:rPr>
            </w:pPr>
            <w:r w:rsidRPr="009F34BC">
              <w:rPr>
                <w:color w:val="000000"/>
                <w:sz w:val="18"/>
                <w:szCs w:val="18"/>
              </w:rPr>
              <w:t>Всего по программе</w:t>
            </w:r>
          </w:p>
        </w:tc>
        <w:tc>
          <w:tcPr>
            <w:tcW w:w="761"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307</w:t>
            </w:r>
          </w:p>
        </w:tc>
        <w:tc>
          <w:tcPr>
            <w:tcW w:w="780"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2</w:t>
            </w:r>
          </w:p>
        </w:tc>
        <w:tc>
          <w:tcPr>
            <w:tcW w:w="850"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758"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5</w:t>
            </w:r>
          </w:p>
        </w:tc>
        <w:tc>
          <w:tcPr>
            <w:tcW w:w="802"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100</w:t>
            </w:r>
          </w:p>
        </w:tc>
        <w:tc>
          <w:tcPr>
            <w:tcW w:w="850"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100</w:t>
            </w:r>
          </w:p>
        </w:tc>
        <w:tc>
          <w:tcPr>
            <w:tcW w:w="851"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100</w:t>
            </w:r>
          </w:p>
        </w:tc>
        <w:tc>
          <w:tcPr>
            <w:tcW w:w="1843" w:type="dxa"/>
            <w:tcBorders>
              <w:top w:val="nil"/>
              <w:left w:val="nil"/>
              <w:bottom w:val="single" w:sz="4" w:space="0" w:color="auto"/>
              <w:right w:val="single" w:sz="4" w:space="0" w:color="auto"/>
            </w:tcBorders>
            <w:shd w:val="clear" w:color="auto" w:fill="auto"/>
            <w:noWrap/>
            <w:vAlign w:val="bottom"/>
          </w:tcPr>
          <w:p w:rsidR="00441546" w:rsidRPr="009F34BC" w:rsidRDefault="00441546" w:rsidP="00441546">
            <w:pPr>
              <w:rPr>
                <w:color w:val="000000"/>
                <w:sz w:val="18"/>
                <w:szCs w:val="18"/>
              </w:rPr>
            </w:pPr>
            <w:r w:rsidRPr="009F34BC">
              <w:rPr>
                <w:color w:val="000000"/>
                <w:sz w:val="18"/>
                <w:szCs w:val="18"/>
              </w:rPr>
              <w:t> </w:t>
            </w:r>
          </w:p>
        </w:tc>
      </w:tr>
      <w:tr w:rsidR="00441546" w:rsidRPr="009F34BC" w:rsidTr="00441546">
        <w:trPr>
          <w:trHeight w:val="499"/>
        </w:trPr>
        <w:tc>
          <w:tcPr>
            <w:tcW w:w="724" w:type="dxa"/>
            <w:tcBorders>
              <w:top w:val="nil"/>
              <w:left w:val="single" w:sz="4" w:space="0" w:color="auto"/>
              <w:bottom w:val="single" w:sz="4" w:space="0" w:color="auto"/>
              <w:right w:val="single" w:sz="4" w:space="0" w:color="auto"/>
            </w:tcBorders>
            <w:shd w:val="clear" w:color="auto" w:fill="auto"/>
            <w:noWrap/>
            <w:vAlign w:val="bottom"/>
          </w:tcPr>
          <w:p w:rsidR="00441546" w:rsidRPr="009F34BC" w:rsidRDefault="00441546" w:rsidP="00441546">
            <w:pPr>
              <w:rPr>
                <w:color w:val="000000"/>
                <w:sz w:val="18"/>
                <w:szCs w:val="18"/>
              </w:rPr>
            </w:pPr>
            <w:r w:rsidRPr="009F34BC">
              <w:rPr>
                <w:color w:val="000000"/>
                <w:sz w:val="18"/>
                <w:szCs w:val="18"/>
              </w:rPr>
              <w:t> </w:t>
            </w:r>
          </w:p>
        </w:tc>
        <w:tc>
          <w:tcPr>
            <w:tcW w:w="3828" w:type="dxa"/>
            <w:tcBorders>
              <w:top w:val="nil"/>
              <w:left w:val="nil"/>
              <w:bottom w:val="single" w:sz="4" w:space="0" w:color="auto"/>
              <w:right w:val="single" w:sz="4" w:space="0" w:color="auto"/>
            </w:tcBorders>
            <w:shd w:val="clear" w:color="auto" w:fill="auto"/>
          </w:tcPr>
          <w:p w:rsidR="00441546" w:rsidRPr="009F34BC" w:rsidRDefault="00441546" w:rsidP="00441546">
            <w:pPr>
              <w:rPr>
                <w:color w:val="000000"/>
                <w:sz w:val="18"/>
                <w:szCs w:val="18"/>
              </w:rPr>
            </w:pPr>
            <w:r w:rsidRPr="009F34BC">
              <w:rPr>
                <w:color w:val="000000"/>
                <w:sz w:val="18"/>
                <w:szCs w:val="18"/>
              </w:rPr>
              <w:t>в т</w:t>
            </w:r>
            <w:proofErr w:type="gramStart"/>
            <w:r w:rsidRPr="009F34BC">
              <w:rPr>
                <w:color w:val="000000"/>
                <w:sz w:val="18"/>
                <w:szCs w:val="18"/>
              </w:rPr>
              <w:t>.ч</w:t>
            </w:r>
            <w:proofErr w:type="gramEnd"/>
          </w:p>
        </w:tc>
        <w:tc>
          <w:tcPr>
            <w:tcW w:w="1275"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rPr>
                <w:color w:val="000000"/>
                <w:sz w:val="18"/>
                <w:szCs w:val="18"/>
              </w:rPr>
            </w:pPr>
            <w:r w:rsidRPr="009F34BC">
              <w:rPr>
                <w:color w:val="000000"/>
                <w:sz w:val="18"/>
                <w:szCs w:val="18"/>
              </w:rPr>
              <w:t>областной бюджет</w:t>
            </w:r>
          </w:p>
        </w:tc>
        <w:tc>
          <w:tcPr>
            <w:tcW w:w="761"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780" w:type="dxa"/>
            <w:tcBorders>
              <w:top w:val="nil"/>
              <w:left w:val="nil"/>
              <w:bottom w:val="single" w:sz="4" w:space="0" w:color="auto"/>
              <w:right w:val="single" w:sz="4" w:space="0" w:color="auto"/>
            </w:tcBorders>
            <w:shd w:val="clear" w:color="auto" w:fill="auto"/>
            <w:noWrap/>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850" w:type="dxa"/>
            <w:tcBorders>
              <w:top w:val="nil"/>
              <w:left w:val="nil"/>
              <w:bottom w:val="single" w:sz="4" w:space="0" w:color="auto"/>
              <w:right w:val="single" w:sz="4" w:space="0" w:color="auto"/>
            </w:tcBorders>
            <w:shd w:val="clear" w:color="auto" w:fill="auto"/>
            <w:noWrap/>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709" w:type="dxa"/>
            <w:tcBorders>
              <w:top w:val="nil"/>
              <w:left w:val="nil"/>
              <w:bottom w:val="single" w:sz="4" w:space="0" w:color="auto"/>
              <w:right w:val="single" w:sz="4" w:space="0" w:color="auto"/>
            </w:tcBorders>
            <w:shd w:val="clear" w:color="auto" w:fill="auto"/>
            <w:noWrap/>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709" w:type="dxa"/>
            <w:tcBorders>
              <w:top w:val="nil"/>
              <w:left w:val="nil"/>
              <w:bottom w:val="single" w:sz="4" w:space="0" w:color="auto"/>
              <w:right w:val="single" w:sz="4" w:space="0" w:color="auto"/>
            </w:tcBorders>
            <w:shd w:val="clear" w:color="auto" w:fill="auto"/>
            <w:noWrap/>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850" w:type="dxa"/>
            <w:tcBorders>
              <w:top w:val="nil"/>
              <w:left w:val="nil"/>
              <w:bottom w:val="single" w:sz="4" w:space="0" w:color="auto"/>
              <w:right w:val="single" w:sz="4" w:space="0" w:color="auto"/>
            </w:tcBorders>
            <w:shd w:val="clear" w:color="auto" w:fill="auto"/>
            <w:noWrap/>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758" w:type="dxa"/>
            <w:tcBorders>
              <w:top w:val="nil"/>
              <w:left w:val="nil"/>
              <w:bottom w:val="single" w:sz="4" w:space="0" w:color="auto"/>
              <w:right w:val="single" w:sz="4" w:space="0" w:color="auto"/>
            </w:tcBorders>
            <w:shd w:val="clear" w:color="auto" w:fill="auto"/>
            <w:noWrap/>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802" w:type="dxa"/>
            <w:tcBorders>
              <w:top w:val="nil"/>
              <w:left w:val="nil"/>
              <w:bottom w:val="single" w:sz="4" w:space="0" w:color="auto"/>
              <w:right w:val="single" w:sz="4" w:space="0" w:color="auto"/>
            </w:tcBorders>
            <w:shd w:val="clear" w:color="auto" w:fill="auto"/>
            <w:noWrap/>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850" w:type="dxa"/>
            <w:tcBorders>
              <w:top w:val="nil"/>
              <w:left w:val="nil"/>
              <w:bottom w:val="single" w:sz="4" w:space="0" w:color="auto"/>
              <w:right w:val="single" w:sz="4" w:space="0" w:color="auto"/>
            </w:tcBorders>
            <w:shd w:val="clear" w:color="auto" w:fill="auto"/>
            <w:noWrap/>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1843" w:type="dxa"/>
            <w:tcBorders>
              <w:top w:val="nil"/>
              <w:left w:val="nil"/>
              <w:bottom w:val="single" w:sz="4" w:space="0" w:color="auto"/>
              <w:right w:val="single" w:sz="4" w:space="0" w:color="auto"/>
            </w:tcBorders>
            <w:shd w:val="clear" w:color="auto" w:fill="auto"/>
            <w:noWrap/>
            <w:vAlign w:val="bottom"/>
          </w:tcPr>
          <w:p w:rsidR="00441546" w:rsidRPr="009F34BC" w:rsidRDefault="00441546" w:rsidP="00441546">
            <w:pPr>
              <w:rPr>
                <w:color w:val="000000"/>
                <w:sz w:val="18"/>
                <w:szCs w:val="18"/>
              </w:rPr>
            </w:pPr>
            <w:r w:rsidRPr="009F34BC">
              <w:rPr>
                <w:color w:val="000000"/>
                <w:sz w:val="18"/>
                <w:szCs w:val="18"/>
              </w:rPr>
              <w:t> </w:t>
            </w:r>
          </w:p>
        </w:tc>
      </w:tr>
      <w:tr w:rsidR="00441546" w:rsidRPr="009F34BC" w:rsidTr="00441546">
        <w:trPr>
          <w:trHeight w:val="421"/>
        </w:trPr>
        <w:tc>
          <w:tcPr>
            <w:tcW w:w="724" w:type="dxa"/>
            <w:tcBorders>
              <w:top w:val="nil"/>
              <w:left w:val="single" w:sz="4" w:space="0" w:color="auto"/>
              <w:bottom w:val="single" w:sz="4" w:space="0" w:color="auto"/>
              <w:right w:val="single" w:sz="4" w:space="0" w:color="auto"/>
            </w:tcBorders>
            <w:shd w:val="clear" w:color="auto" w:fill="auto"/>
            <w:noWrap/>
            <w:vAlign w:val="bottom"/>
          </w:tcPr>
          <w:p w:rsidR="00441546" w:rsidRPr="009F34BC" w:rsidRDefault="00441546" w:rsidP="00441546">
            <w:pPr>
              <w:rPr>
                <w:color w:val="000000"/>
                <w:sz w:val="18"/>
                <w:szCs w:val="18"/>
              </w:rPr>
            </w:pPr>
            <w:r w:rsidRPr="009F34BC">
              <w:rPr>
                <w:color w:val="000000"/>
                <w:sz w:val="18"/>
                <w:szCs w:val="18"/>
              </w:rPr>
              <w:t> </w:t>
            </w:r>
          </w:p>
        </w:tc>
        <w:tc>
          <w:tcPr>
            <w:tcW w:w="3828" w:type="dxa"/>
            <w:tcBorders>
              <w:top w:val="nil"/>
              <w:left w:val="nil"/>
              <w:bottom w:val="single" w:sz="4" w:space="0" w:color="auto"/>
              <w:right w:val="single" w:sz="4" w:space="0" w:color="auto"/>
            </w:tcBorders>
            <w:shd w:val="clear" w:color="auto" w:fill="auto"/>
          </w:tcPr>
          <w:p w:rsidR="00441546" w:rsidRPr="009F34BC" w:rsidRDefault="00441546" w:rsidP="00441546">
            <w:pPr>
              <w:rPr>
                <w:color w:val="000000"/>
                <w:sz w:val="18"/>
                <w:szCs w:val="18"/>
              </w:rPr>
            </w:pPr>
            <w:r w:rsidRPr="009F34BC">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bottom"/>
          </w:tcPr>
          <w:p w:rsidR="00441546" w:rsidRPr="009F34BC" w:rsidRDefault="00441546" w:rsidP="00441546">
            <w:pPr>
              <w:rPr>
                <w:color w:val="000000"/>
                <w:sz w:val="18"/>
                <w:szCs w:val="18"/>
              </w:rPr>
            </w:pPr>
            <w:r w:rsidRPr="009F34BC">
              <w:rPr>
                <w:color w:val="000000"/>
                <w:sz w:val="18"/>
                <w:szCs w:val="18"/>
              </w:rPr>
              <w:t>районный бюджет</w:t>
            </w:r>
          </w:p>
        </w:tc>
        <w:tc>
          <w:tcPr>
            <w:tcW w:w="761"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307</w:t>
            </w:r>
          </w:p>
        </w:tc>
        <w:tc>
          <w:tcPr>
            <w:tcW w:w="780" w:type="dxa"/>
            <w:tcBorders>
              <w:top w:val="nil"/>
              <w:left w:val="nil"/>
              <w:bottom w:val="single" w:sz="4" w:space="0" w:color="auto"/>
              <w:right w:val="single" w:sz="4" w:space="0" w:color="auto"/>
            </w:tcBorders>
            <w:shd w:val="clear" w:color="auto" w:fill="auto"/>
            <w:noWrap/>
            <w:vAlign w:val="center"/>
          </w:tcPr>
          <w:p w:rsidR="00441546" w:rsidRPr="009F34BC" w:rsidRDefault="00441546" w:rsidP="00441546">
            <w:pPr>
              <w:jc w:val="center"/>
              <w:rPr>
                <w:color w:val="000000"/>
                <w:sz w:val="18"/>
                <w:szCs w:val="18"/>
              </w:rPr>
            </w:pPr>
            <w:r w:rsidRPr="009F34BC">
              <w:rPr>
                <w:color w:val="000000"/>
                <w:sz w:val="18"/>
                <w:szCs w:val="18"/>
              </w:rPr>
              <w:t>2</w:t>
            </w:r>
          </w:p>
        </w:tc>
        <w:tc>
          <w:tcPr>
            <w:tcW w:w="850" w:type="dxa"/>
            <w:tcBorders>
              <w:top w:val="nil"/>
              <w:left w:val="nil"/>
              <w:bottom w:val="single" w:sz="4" w:space="0" w:color="auto"/>
              <w:right w:val="single" w:sz="4" w:space="0" w:color="auto"/>
            </w:tcBorders>
            <w:shd w:val="clear" w:color="auto" w:fill="auto"/>
            <w:noWrap/>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709" w:type="dxa"/>
            <w:tcBorders>
              <w:top w:val="nil"/>
              <w:left w:val="nil"/>
              <w:bottom w:val="single" w:sz="4" w:space="0" w:color="auto"/>
              <w:right w:val="single" w:sz="4" w:space="0" w:color="auto"/>
            </w:tcBorders>
            <w:shd w:val="clear" w:color="auto" w:fill="auto"/>
            <w:noWrap/>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709" w:type="dxa"/>
            <w:tcBorders>
              <w:top w:val="nil"/>
              <w:left w:val="nil"/>
              <w:bottom w:val="single" w:sz="4" w:space="0" w:color="auto"/>
              <w:right w:val="single" w:sz="4" w:space="0" w:color="auto"/>
            </w:tcBorders>
            <w:shd w:val="clear" w:color="auto" w:fill="auto"/>
            <w:noWrap/>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850" w:type="dxa"/>
            <w:tcBorders>
              <w:top w:val="nil"/>
              <w:left w:val="nil"/>
              <w:bottom w:val="single" w:sz="4" w:space="0" w:color="auto"/>
              <w:right w:val="single" w:sz="4" w:space="0" w:color="auto"/>
            </w:tcBorders>
            <w:shd w:val="clear" w:color="auto" w:fill="auto"/>
            <w:noWrap/>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758" w:type="dxa"/>
            <w:tcBorders>
              <w:top w:val="nil"/>
              <w:left w:val="nil"/>
              <w:bottom w:val="single" w:sz="4" w:space="0" w:color="auto"/>
              <w:right w:val="single" w:sz="4" w:space="0" w:color="auto"/>
            </w:tcBorders>
            <w:shd w:val="clear" w:color="auto" w:fill="auto"/>
            <w:noWrap/>
            <w:vAlign w:val="center"/>
          </w:tcPr>
          <w:p w:rsidR="00441546" w:rsidRPr="009F34BC" w:rsidRDefault="00441546" w:rsidP="00441546">
            <w:pPr>
              <w:jc w:val="center"/>
              <w:rPr>
                <w:color w:val="000000"/>
                <w:sz w:val="18"/>
                <w:szCs w:val="18"/>
              </w:rPr>
            </w:pPr>
            <w:r w:rsidRPr="009F34BC">
              <w:rPr>
                <w:color w:val="000000"/>
                <w:sz w:val="18"/>
                <w:szCs w:val="18"/>
              </w:rPr>
              <w:t>5</w:t>
            </w:r>
          </w:p>
        </w:tc>
        <w:tc>
          <w:tcPr>
            <w:tcW w:w="802" w:type="dxa"/>
            <w:tcBorders>
              <w:top w:val="nil"/>
              <w:left w:val="nil"/>
              <w:bottom w:val="single" w:sz="4" w:space="0" w:color="auto"/>
              <w:right w:val="single" w:sz="4" w:space="0" w:color="auto"/>
            </w:tcBorders>
            <w:shd w:val="clear" w:color="auto" w:fill="auto"/>
            <w:noWrap/>
            <w:vAlign w:val="center"/>
          </w:tcPr>
          <w:p w:rsidR="00441546" w:rsidRPr="009F34BC" w:rsidRDefault="00441546" w:rsidP="00441546">
            <w:pPr>
              <w:jc w:val="center"/>
              <w:rPr>
                <w:color w:val="000000"/>
                <w:sz w:val="18"/>
                <w:szCs w:val="18"/>
              </w:rPr>
            </w:pPr>
            <w:r w:rsidRPr="009F34BC">
              <w:rPr>
                <w:color w:val="000000"/>
                <w:sz w:val="18"/>
                <w:szCs w:val="18"/>
              </w:rPr>
              <w:t>100</w:t>
            </w:r>
          </w:p>
        </w:tc>
        <w:tc>
          <w:tcPr>
            <w:tcW w:w="850" w:type="dxa"/>
            <w:tcBorders>
              <w:top w:val="nil"/>
              <w:left w:val="nil"/>
              <w:bottom w:val="single" w:sz="4" w:space="0" w:color="auto"/>
              <w:right w:val="single" w:sz="4" w:space="0" w:color="auto"/>
            </w:tcBorders>
            <w:shd w:val="clear" w:color="auto" w:fill="auto"/>
            <w:noWrap/>
            <w:vAlign w:val="center"/>
          </w:tcPr>
          <w:p w:rsidR="00441546" w:rsidRPr="009F34BC" w:rsidRDefault="00441546" w:rsidP="00441546">
            <w:pPr>
              <w:jc w:val="center"/>
              <w:rPr>
                <w:color w:val="000000"/>
                <w:sz w:val="18"/>
                <w:szCs w:val="18"/>
              </w:rPr>
            </w:pPr>
            <w:r w:rsidRPr="009F34BC">
              <w:rPr>
                <w:color w:val="000000"/>
                <w:sz w:val="18"/>
                <w:szCs w:val="18"/>
              </w:rPr>
              <w:t>100</w:t>
            </w:r>
          </w:p>
        </w:tc>
        <w:tc>
          <w:tcPr>
            <w:tcW w:w="851" w:type="dxa"/>
            <w:tcBorders>
              <w:top w:val="nil"/>
              <w:left w:val="nil"/>
              <w:bottom w:val="single" w:sz="4" w:space="0" w:color="auto"/>
              <w:right w:val="single" w:sz="4" w:space="0" w:color="auto"/>
            </w:tcBorders>
            <w:shd w:val="clear" w:color="auto" w:fill="auto"/>
            <w:noWrap/>
            <w:vAlign w:val="center"/>
          </w:tcPr>
          <w:p w:rsidR="00441546" w:rsidRPr="009F34BC" w:rsidRDefault="00441546" w:rsidP="00441546">
            <w:pPr>
              <w:jc w:val="center"/>
              <w:rPr>
                <w:color w:val="000000"/>
                <w:sz w:val="18"/>
                <w:szCs w:val="18"/>
              </w:rPr>
            </w:pPr>
            <w:r w:rsidRPr="009F34BC">
              <w:rPr>
                <w:color w:val="000000"/>
                <w:sz w:val="18"/>
                <w:szCs w:val="18"/>
              </w:rPr>
              <w:t>100</w:t>
            </w:r>
          </w:p>
        </w:tc>
        <w:tc>
          <w:tcPr>
            <w:tcW w:w="1843" w:type="dxa"/>
            <w:tcBorders>
              <w:top w:val="nil"/>
              <w:left w:val="nil"/>
              <w:bottom w:val="single" w:sz="4" w:space="0" w:color="auto"/>
              <w:right w:val="single" w:sz="4" w:space="0" w:color="auto"/>
            </w:tcBorders>
            <w:shd w:val="clear" w:color="auto" w:fill="auto"/>
            <w:noWrap/>
            <w:vAlign w:val="bottom"/>
          </w:tcPr>
          <w:p w:rsidR="00441546" w:rsidRPr="009F34BC" w:rsidRDefault="00441546" w:rsidP="00441546">
            <w:pPr>
              <w:rPr>
                <w:color w:val="000000"/>
                <w:sz w:val="18"/>
                <w:szCs w:val="18"/>
              </w:rPr>
            </w:pPr>
            <w:r w:rsidRPr="009F34BC">
              <w:rPr>
                <w:color w:val="000000"/>
                <w:sz w:val="18"/>
                <w:szCs w:val="18"/>
              </w:rPr>
              <w:t> </w:t>
            </w:r>
          </w:p>
        </w:tc>
      </w:tr>
      <w:tr w:rsidR="00441546" w:rsidRPr="009F34BC" w:rsidTr="00441546">
        <w:trPr>
          <w:trHeight w:val="471"/>
        </w:trPr>
        <w:tc>
          <w:tcPr>
            <w:tcW w:w="724" w:type="dxa"/>
            <w:tcBorders>
              <w:top w:val="nil"/>
              <w:left w:val="single" w:sz="4" w:space="0" w:color="auto"/>
              <w:bottom w:val="single" w:sz="4" w:space="0" w:color="auto"/>
              <w:right w:val="single" w:sz="4" w:space="0" w:color="auto"/>
            </w:tcBorders>
            <w:shd w:val="clear" w:color="auto" w:fill="auto"/>
            <w:noWrap/>
            <w:vAlign w:val="bottom"/>
          </w:tcPr>
          <w:p w:rsidR="00441546" w:rsidRPr="009F34BC" w:rsidRDefault="00441546" w:rsidP="00441546">
            <w:pPr>
              <w:rPr>
                <w:color w:val="000000"/>
                <w:sz w:val="18"/>
                <w:szCs w:val="18"/>
              </w:rPr>
            </w:pPr>
            <w:r w:rsidRPr="009F34BC">
              <w:rPr>
                <w:color w:val="000000"/>
                <w:sz w:val="18"/>
                <w:szCs w:val="18"/>
              </w:rPr>
              <w:t> </w:t>
            </w:r>
          </w:p>
        </w:tc>
        <w:tc>
          <w:tcPr>
            <w:tcW w:w="3828" w:type="dxa"/>
            <w:tcBorders>
              <w:top w:val="nil"/>
              <w:left w:val="nil"/>
              <w:bottom w:val="single" w:sz="4" w:space="0" w:color="auto"/>
              <w:right w:val="single" w:sz="4" w:space="0" w:color="auto"/>
            </w:tcBorders>
            <w:shd w:val="clear" w:color="auto" w:fill="auto"/>
          </w:tcPr>
          <w:p w:rsidR="00441546" w:rsidRPr="009F34BC" w:rsidRDefault="00441546" w:rsidP="00441546">
            <w:pPr>
              <w:rPr>
                <w:color w:val="000000"/>
                <w:sz w:val="18"/>
                <w:szCs w:val="18"/>
              </w:rPr>
            </w:pPr>
            <w:r w:rsidRPr="009F34BC">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rPr>
                <w:color w:val="000000"/>
                <w:sz w:val="18"/>
                <w:szCs w:val="18"/>
              </w:rPr>
            </w:pPr>
            <w:r w:rsidRPr="009F34BC">
              <w:rPr>
                <w:color w:val="000000"/>
                <w:sz w:val="18"/>
                <w:szCs w:val="18"/>
              </w:rPr>
              <w:t>бюджет поселения</w:t>
            </w:r>
          </w:p>
        </w:tc>
        <w:tc>
          <w:tcPr>
            <w:tcW w:w="761"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780" w:type="dxa"/>
            <w:tcBorders>
              <w:top w:val="nil"/>
              <w:left w:val="nil"/>
              <w:bottom w:val="single" w:sz="8" w:space="0" w:color="auto"/>
              <w:right w:val="single" w:sz="4" w:space="0" w:color="auto"/>
            </w:tcBorders>
            <w:shd w:val="clear" w:color="auto" w:fill="auto"/>
            <w:noWrap/>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850" w:type="dxa"/>
            <w:tcBorders>
              <w:top w:val="nil"/>
              <w:left w:val="nil"/>
              <w:bottom w:val="single" w:sz="8" w:space="0" w:color="auto"/>
              <w:right w:val="single" w:sz="4" w:space="0" w:color="auto"/>
            </w:tcBorders>
            <w:shd w:val="clear" w:color="auto" w:fill="auto"/>
            <w:noWrap/>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709" w:type="dxa"/>
            <w:tcBorders>
              <w:top w:val="nil"/>
              <w:left w:val="nil"/>
              <w:bottom w:val="single" w:sz="8" w:space="0" w:color="auto"/>
              <w:right w:val="single" w:sz="4" w:space="0" w:color="auto"/>
            </w:tcBorders>
            <w:shd w:val="clear" w:color="auto" w:fill="auto"/>
            <w:noWrap/>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709" w:type="dxa"/>
            <w:tcBorders>
              <w:top w:val="nil"/>
              <w:left w:val="nil"/>
              <w:bottom w:val="single" w:sz="8" w:space="0" w:color="auto"/>
              <w:right w:val="single" w:sz="4" w:space="0" w:color="auto"/>
            </w:tcBorders>
            <w:shd w:val="clear" w:color="auto" w:fill="auto"/>
            <w:noWrap/>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850" w:type="dxa"/>
            <w:tcBorders>
              <w:top w:val="nil"/>
              <w:left w:val="nil"/>
              <w:bottom w:val="single" w:sz="8" w:space="0" w:color="auto"/>
              <w:right w:val="single" w:sz="4" w:space="0" w:color="auto"/>
            </w:tcBorders>
            <w:shd w:val="clear" w:color="auto" w:fill="auto"/>
            <w:noWrap/>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758" w:type="dxa"/>
            <w:tcBorders>
              <w:top w:val="nil"/>
              <w:left w:val="nil"/>
              <w:bottom w:val="single" w:sz="8" w:space="0" w:color="auto"/>
              <w:right w:val="single" w:sz="4" w:space="0" w:color="auto"/>
            </w:tcBorders>
            <w:shd w:val="clear" w:color="auto" w:fill="auto"/>
            <w:noWrap/>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802" w:type="dxa"/>
            <w:tcBorders>
              <w:top w:val="nil"/>
              <w:left w:val="nil"/>
              <w:bottom w:val="single" w:sz="8" w:space="0" w:color="auto"/>
              <w:right w:val="single" w:sz="4" w:space="0" w:color="auto"/>
            </w:tcBorders>
            <w:shd w:val="clear" w:color="auto" w:fill="auto"/>
            <w:noWrap/>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850" w:type="dxa"/>
            <w:tcBorders>
              <w:top w:val="nil"/>
              <w:left w:val="nil"/>
              <w:bottom w:val="single" w:sz="8" w:space="0" w:color="auto"/>
              <w:right w:val="single" w:sz="4" w:space="0" w:color="auto"/>
            </w:tcBorders>
            <w:shd w:val="clear" w:color="auto" w:fill="auto"/>
            <w:noWrap/>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851" w:type="dxa"/>
            <w:tcBorders>
              <w:top w:val="nil"/>
              <w:left w:val="nil"/>
              <w:bottom w:val="single" w:sz="8" w:space="0" w:color="auto"/>
              <w:right w:val="single" w:sz="4" w:space="0" w:color="auto"/>
            </w:tcBorders>
            <w:shd w:val="clear" w:color="auto" w:fill="auto"/>
            <w:noWrap/>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1843" w:type="dxa"/>
            <w:tcBorders>
              <w:top w:val="nil"/>
              <w:left w:val="nil"/>
              <w:bottom w:val="single" w:sz="4" w:space="0" w:color="auto"/>
              <w:right w:val="single" w:sz="4" w:space="0" w:color="auto"/>
            </w:tcBorders>
            <w:shd w:val="clear" w:color="auto" w:fill="auto"/>
            <w:noWrap/>
            <w:vAlign w:val="bottom"/>
          </w:tcPr>
          <w:p w:rsidR="00441546" w:rsidRPr="009F34BC" w:rsidRDefault="00441546" w:rsidP="00441546">
            <w:pPr>
              <w:rPr>
                <w:color w:val="000000"/>
                <w:sz w:val="18"/>
                <w:szCs w:val="18"/>
              </w:rPr>
            </w:pPr>
            <w:r w:rsidRPr="009F34BC">
              <w:rPr>
                <w:color w:val="000000"/>
                <w:sz w:val="18"/>
                <w:szCs w:val="18"/>
              </w:rPr>
              <w:t> </w:t>
            </w:r>
          </w:p>
        </w:tc>
      </w:tr>
      <w:tr w:rsidR="00441546" w:rsidRPr="009F34BC" w:rsidTr="00441546">
        <w:trPr>
          <w:trHeight w:val="615"/>
        </w:trPr>
        <w:tc>
          <w:tcPr>
            <w:tcW w:w="724" w:type="dxa"/>
            <w:tcBorders>
              <w:top w:val="nil"/>
              <w:left w:val="single" w:sz="4" w:space="0" w:color="auto"/>
              <w:bottom w:val="single" w:sz="4" w:space="0" w:color="auto"/>
              <w:right w:val="single" w:sz="4" w:space="0" w:color="auto"/>
            </w:tcBorders>
            <w:shd w:val="clear" w:color="auto" w:fill="auto"/>
            <w:noWrap/>
            <w:vAlign w:val="bottom"/>
          </w:tcPr>
          <w:p w:rsidR="00441546" w:rsidRPr="009F34BC" w:rsidRDefault="00441546" w:rsidP="00441546">
            <w:pPr>
              <w:rPr>
                <w:color w:val="000000"/>
                <w:sz w:val="18"/>
                <w:szCs w:val="18"/>
              </w:rPr>
            </w:pPr>
            <w:r w:rsidRPr="009F34BC">
              <w:rPr>
                <w:color w:val="000000"/>
                <w:sz w:val="18"/>
                <w:szCs w:val="18"/>
              </w:rPr>
              <w:t> </w:t>
            </w:r>
          </w:p>
        </w:tc>
        <w:tc>
          <w:tcPr>
            <w:tcW w:w="3828" w:type="dxa"/>
            <w:tcBorders>
              <w:top w:val="nil"/>
              <w:left w:val="nil"/>
              <w:bottom w:val="single" w:sz="4" w:space="0" w:color="auto"/>
              <w:right w:val="single" w:sz="4" w:space="0" w:color="auto"/>
            </w:tcBorders>
            <w:shd w:val="clear" w:color="auto" w:fill="auto"/>
          </w:tcPr>
          <w:p w:rsidR="00441546" w:rsidRPr="009F34BC" w:rsidRDefault="00441546" w:rsidP="00441546">
            <w:pPr>
              <w:rPr>
                <w:color w:val="000000"/>
                <w:sz w:val="18"/>
                <w:szCs w:val="18"/>
              </w:rPr>
            </w:pPr>
            <w:r w:rsidRPr="009F34BC">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bottom"/>
          </w:tcPr>
          <w:p w:rsidR="00441546" w:rsidRPr="009F34BC" w:rsidRDefault="00441546" w:rsidP="00441546">
            <w:pPr>
              <w:rPr>
                <w:color w:val="000000"/>
                <w:sz w:val="18"/>
                <w:szCs w:val="18"/>
              </w:rPr>
            </w:pPr>
            <w:r w:rsidRPr="009F34BC">
              <w:rPr>
                <w:color w:val="000000"/>
                <w:sz w:val="18"/>
                <w:szCs w:val="18"/>
              </w:rPr>
              <w:t>внебюджетные средства</w:t>
            </w:r>
          </w:p>
        </w:tc>
        <w:tc>
          <w:tcPr>
            <w:tcW w:w="761" w:type="dxa"/>
            <w:tcBorders>
              <w:top w:val="nil"/>
              <w:left w:val="nil"/>
              <w:bottom w:val="single" w:sz="4" w:space="0" w:color="auto"/>
              <w:right w:val="single" w:sz="4" w:space="0" w:color="auto"/>
            </w:tcBorders>
            <w:shd w:val="clear" w:color="auto" w:fill="auto"/>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780" w:type="dxa"/>
            <w:tcBorders>
              <w:top w:val="single" w:sz="4" w:space="0" w:color="auto"/>
              <w:left w:val="nil"/>
              <w:bottom w:val="single" w:sz="8" w:space="0" w:color="auto"/>
              <w:right w:val="single" w:sz="4" w:space="0" w:color="auto"/>
            </w:tcBorders>
            <w:shd w:val="clear" w:color="auto" w:fill="auto"/>
            <w:noWrap/>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850" w:type="dxa"/>
            <w:tcBorders>
              <w:top w:val="single" w:sz="4" w:space="0" w:color="auto"/>
              <w:left w:val="nil"/>
              <w:bottom w:val="single" w:sz="8" w:space="0" w:color="auto"/>
              <w:right w:val="single" w:sz="4" w:space="0" w:color="auto"/>
            </w:tcBorders>
            <w:shd w:val="clear" w:color="auto" w:fill="auto"/>
            <w:noWrap/>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709" w:type="dxa"/>
            <w:tcBorders>
              <w:top w:val="single" w:sz="4" w:space="0" w:color="auto"/>
              <w:left w:val="nil"/>
              <w:bottom w:val="single" w:sz="8" w:space="0" w:color="auto"/>
              <w:right w:val="single" w:sz="4" w:space="0" w:color="auto"/>
            </w:tcBorders>
            <w:shd w:val="clear" w:color="auto" w:fill="auto"/>
            <w:noWrap/>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709" w:type="dxa"/>
            <w:tcBorders>
              <w:top w:val="single" w:sz="4" w:space="0" w:color="auto"/>
              <w:left w:val="nil"/>
              <w:bottom w:val="single" w:sz="8" w:space="0" w:color="auto"/>
              <w:right w:val="single" w:sz="4" w:space="0" w:color="auto"/>
            </w:tcBorders>
            <w:shd w:val="clear" w:color="auto" w:fill="auto"/>
            <w:noWrap/>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850" w:type="dxa"/>
            <w:tcBorders>
              <w:top w:val="single" w:sz="4" w:space="0" w:color="auto"/>
              <w:left w:val="nil"/>
              <w:bottom w:val="single" w:sz="8" w:space="0" w:color="auto"/>
              <w:right w:val="single" w:sz="4" w:space="0" w:color="auto"/>
            </w:tcBorders>
            <w:shd w:val="clear" w:color="auto" w:fill="auto"/>
            <w:noWrap/>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758" w:type="dxa"/>
            <w:tcBorders>
              <w:top w:val="single" w:sz="4" w:space="0" w:color="auto"/>
              <w:left w:val="nil"/>
              <w:bottom w:val="single" w:sz="8" w:space="0" w:color="auto"/>
              <w:right w:val="single" w:sz="4" w:space="0" w:color="auto"/>
            </w:tcBorders>
            <w:shd w:val="clear" w:color="auto" w:fill="auto"/>
            <w:noWrap/>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802" w:type="dxa"/>
            <w:tcBorders>
              <w:top w:val="single" w:sz="4" w:space="0" w:color="auto"/>
              <w:left w:val="nil"/>
              <w:bottom w:val="single" w:sz="8" w:space="0" w:color="auto"/>
              <w:right w:val="single" w:sz="4" w:space="0" w:color="auto"/>
            </w:tcBorders>
            <w:shd w:val="clear" w:color="auto" w:fill="auto"/>
            <w:noWrap/>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850" w:type="dxa"/>
            <w:tcBorders>
              <w:top w:val="single" w:sz="4" w:space="0" w:color="auto"/>
              <w:left w:val="nil"/>
              <w:bottom w:val="single" w:sz="8" w:space="0" w:color="auto"/>
              <w:right w:val="single" w:sz="4" w:space="0" w:color="auto"/>
            </w:tcBorders>
            <w:shd w:val="clear" w:color="auto" w:fill="auto"/>
            <w:noWrap/>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851" w:type="dxa"/>
            <w:tcBorders>
              <w:top w:val="single" w:sz="4" w:space="0" w:color="auto"/>
              <w:left w:val="nil"/>
              <w:bottom w:val="single" w:sz="8" w:space="0" w:color="auto"/>
              <w:right w:val="single" w:sz="4" w:space="0" w:color="auto"/>
            </w:tcBorders>
            <w:shd w:val="clear" w:color="auto" w:fill="auto"/>
            <w:noWrap/>
            <w:vAlign w:val="center"/>
          </w:tcPr>
          <w:p w:rsidR="00441546" w:rsidRPr="009F34BC" w:rsidRDefault="00441546" w:rsidP="00441546">
            <w:pPr>
              <w:jc w:val="center"/>
              <w:rPr>
                <w:color w:val="000000"/>
                <w:sz w:val="18"/>
                <w:szCs w:val="18"/>
              </w:rPr>
            </w:pPr>
            <w:r w:rsidRPr="009F34BC">
              <w:rPr>
                <w:color w:val="000000"/>
                <w:sz w:val="18"/>
                <w:szCs w:val="18"/>
              </w:rPr>
              <w:t>0</w:t>
            </w:r>
          </w:p>
        </w:tc>
        <w:tc>
          <w:tcPr>
            <w:tcW w:w="1843" w:type="dxa"/>
            <w:tcBorders>
              <w:top w:val="nil"/>
              <w:left w:val="nil"/>
              <w:bottom w:val="single" w:sz="4" w:space="0" w:color="auto"/>
              <w:right w:val="single" w:sz="4" w:space="0" w:color="auto"/>
            </w:tcBorders>
            <w:shd w:val="clear" w:color="auto" w:fill="auto"/>
            <w:noWrap/>
            <w:vAlign w:val="bottom"/>
          </w:tcPr>
          <w:p w:rsidR="00441546" w:rsidRPr="009F34BC" w:rsidRDefault="00441546" w:rsidP="00441546">
            <w:pPr>
              <w:rPr>
                <w:color w:val="000000"/>
                <w:sz w:val="18"/>
                <w:szCs w:val="18"/>
              </w:rPr>
            </w:pPr>
            <w:r w:rsidRPr="009F34BC">
              <w:rPr>
                <w:color w:val="000000"/>
                <w:sz w:val="18"/>
                <w:szCs w:val="18"/>
              </w:rPr>
              <w:t> </w:t>
            </w:r>
          </w:p>
        </w:tc>
      </w:tr>
      <w:tr w:rsidR="00441546" w:rsidRPr="009F34BC" w:rsidTr="00441546">
        <w:trPr>
          <w:trHeight w:val="300"/>
        </w:trPr>
        <w:tc>
          <w:tcPr>
            <w:tcW w:w="724" w:type="dxa"/>
            <w:tcBorders>
              <w:top w:val="nil"/>
              <w:left w:val="nil"/>
              <w:bottom w:val="nil"/>
              <w:right w:val="nil"/>
            </w:tcBorders>
            <w:shd w:val="clear" w:color="auto" w:fill="auto"/>
            <w:noWrap/>
            <w:vAlign w:val="bottom"/>
          </w:tcPr>
          <w:p w:rsidR="00441546" w:rsidRPr="009F34BC" w:rsidRDefault="00441546" w:rsidP="00441546">
            <w:pPr>
              <w:rPr>
                <w:color w:val="000000"/>
                <w:sz w:val="18"/>
                <w:szCs w:val="18"/>
              </w:rPr>
            </w:pPr>
          </w:p>
        </w:tc>
        <w:tc>
          <w:tcPr>
            <w:tcW w:w="3828" w:type="dxa"/>
            <w:tcBorders>
              <w:top w:val="nil"/>
              <w:left w:val="nil"/>
              <w:bottom w:val="nil"/>
              <w:right w:val="nil"/>
            </w:tcBorders>
            <w:shd w:val="clear" w:color="auto" w:fill="auto"/>
          </w:tcPr>
          <w:p w:rsidR="00441546" w:rsidRPr="009F34BC" w:rsidRDefault="00441546" w:rsidP="00441546">
            <w:pPr>
              <w:rPr>
                <w:color w:val="000000"/>
                <w:sz w:val="18"/>
                <w:szCs w:val="18"/>
              </w:rPr>
            </w:pPr>
          </w:p>
        </w:tc>
        <w:tc>
          <w:tcPr>
            <w:tcW w:w="1275" w:type="dxa"/>
            <w:tcBorders>
              <w:top w:val="nil"/>
              <w:left w:val="nil"/>
              <w:bottom w:val="single" w:sz="4" w:space="0" w:color="auto"/>
              <w:right w:val="nil"/>
            </w:tcBorders>
            <w:shd w:val="clear" w:color="auto" w:fill="auto"/>
            <w:vAlign w:val="bottom"/>
          </w:tcPr>
          <w:p w:rsidR="00441546" w:rsidRPr="009F34BC" w:rsidRDefault="00441546" w:rsidP="00441546">
            <w:pPr>
              <w:rPr>
                <w:color w:val="000000"/>
                <w:sz w:val="18"/>
                <w:szCs w:val="18"/>
              </w:rPr>
            </w:pPr>
            <w:r w:rsidRPr="009F34BC">
              <w:rPr>
                <w:color w:val="000000"/>
                <w:sz w:val="18"/>
                <w:szCs w:val="18"/>
              </w:rPr>
              <w:t> </w:t>
            </w:r>
          </w:p>
        </w:tc>
        <w:tc>
          <w:tcPr>
            <w:tcW w:w="761" w:type="dxa"/>
            <w:tcBorders>
              <w:top w:val="nil"/>
              <w:left w:val="nil"/>
              <w:bottom w:val="single" w:sz="4" w:space="0" w:color="auto"/>
              <w:right w:val="nil"/>
            </w:tcBorders>
            <w:shd w:val="clear" w:color="auto" w:fill="auto"/>
            <w:noWrap/>
            <w:vAlign w:val="bottom"/>
          </w:tcPr>
          <w:p w:rsidR="00441546" w:rsidRPr="009F34BC" w:rsidRDefault="00441546" w:rsidP="00441546">
            <w:pPr>
              <w:rPr>
                <w:color w:val="000000"/>
                <w:sz w:val="18"/>
                <w:szCs w:val="18"/>
              </w:rPr>
            </w:pPr>
            <w:r w:rsidRPr="009F34BC">
              <w:rPr>
                <w:color w:val="000000"/>
                <w:sz w:val="18"/>
                <w:szCs w:val="18"/>
              </w:rPr>
              <w:t> </w:t>
            </w:r>
          </w:p>
        </w:tc>
        <w:tc>
          <w:tcPr>
            <w:tcW w:w="780" w:type="dxa"/>
            <w:tcBorders>
              <w:top w:val="nil"/>
              <w:left w:val="nil"/>
              <w:bottom w:val="nil"/>
              <w:right w:val="nil"/>
            </w:tcBorders>
            <w:shd w:val="clear" w:color="auto" w:fill="auto"/>
            <w:noWrap/>
            <w:vAlign w:val="bottom"/>
          </w:tcPr>
          <w:p w:rsidR="00441546" w:rsidRPr="009F34BC" w:rsidRDefault="00441546" w:rsidP="00441546">
            <w:pPr>
              <w:rPr>
                <w:color w:val="000000"/>
                <w:sz w:val="18"/>
                <w:szCs w:val="18"/>
              </w:rPr>
            </w:pPr>
          </w:p>
        </w:tc>
        <w:tc>
          <w:tcPr>
            <w:tcW w:w="850" w:type="dxa"/>
            <w:tcBorders>
              <w:top w:val="nil"/>
              <w:left w:val="nil"/>
              <w:bottom w:val="nil"/>
              <w:right w:val="nil"/>
            </w:tcBorders>
            <w:shd w:val="clear" w:color="auto" w:fill="auto"/>
            <w:noWrap/>
            <w:vAlign w:val="bottom"/>
          </w:tcPr>
          <w:p w:rsidR="00441546" w:rsidRPr="009F34BC" w:rsidRDefault="00441546" w:rsidP="00441546">
            <w:pPr>
              <w:rPr>
                <w:color w:val="000000"/>
                <w:sz w:val="18"/>
                <w:szCs w:val="18"/>
              </w:rPr>
            </w:pPr>
          </w:p>
        </w:tc>
        <w:tc>
          <w:tcPr>
            <w:tcW w:w="709" w:type="dxa"/>
            <w:tcBorders>
              <w:top w:val="nil"/>
              <w:left w:val="nil"/>
              <w:bottom w:val="nil"/>
              <w:right w:val="nil"/>
            </w:tcBorders>
            <w:shd w:val="clear" w:color="auto" w:fill="auto"/>
            <w:noWrap/>
            <w:vAlign w:val="bottom"/>
          </w:tcPr>
          <w:p w:rsidR="00441546" w:rsidRPr="009F34BC" w:rsidRDefault="00441546" w:rsidP="00441546">
            <w:pPr>
              <w:rPr>
                <w:color w:val="000000"/>
                <w:sz w:val="18"/>
                <w:szCs w:val="18"/>
              </w:rPr>
            </w:pPr>
          </w:p>
        </w:tc>
        <w:tc>
          <w:tcPr>
            <w:tcW w:w="709" w:type="dxa"/>
            <w:tcBorders>
              <w:top w:val="nil"/>
              <w:left w:val="nil"/>
              <w:bottom w:val="nil"/>
              <w:right w:val="nil"/>
            </w:tcBorders>
            <w:shd w:val="clear" w:color="auto" w:fill="auto"/>
            <w:noWrap/>
            <w:vAlign w:val="bottom"/>
          </w:tcPr>
          <w:p w:rsidR="00441546" w:rsidRPr="009F34BC" w:rsidRDefault="00441546" w:rsidP="00441546">
            <w:pPr>
              <w:rPr>
                <w:color w:val="000000"/>
                <w:sz w:val="18"/>
                <w:szCs w:val="18"/>
              </w:rPr>
            </w:pPr>
          </w:p>
        </w:tc>
        <w:tc>
          <w:tcPr>
            <w:tcW w:w="850" w:type="dxa"/>
            <w:tcBorders>
              <w:top w:val="nil"/>
              <w:left w:val="nil"/>
              <w:bottom w:val="nil"/>
              <w:right w:val="nil"/>
            </w:tcBorders>
            <w:shd w:val="clear" w:color="auto" w:fill="auto"/>
            <w:noWrap/>
            <w:vAlign w:val="bottom"/>
          </w:tcPr>
          <w:p w:rsidR="00441546" w:rsidRPr="009F34BC" w:rsidRDefault="00441546" w:rsidP="00441546">
            <w:pPr>
              <w:rPr>
                <w:color w:val="000000"/>
                <w:sz w:val="18"/>
                <w:szCs w:val="18"/>
              </w:rPr>
            </w:pPr>
          </w:p>
        </w:tc>
        <w:tc>
          <w:tcPr>
            <w:tcW w:w="758" w:type="dxa"/>
            <w:tcBorders>
              <w:top w:val="nil"/>
              <w:left w:val="nil"/>
              <w:bottom w:val="nil"/>
              <w:right w:val="nil"/>
            </w:tcBorders>
            <w:shd w:val="clear" w:color="auto" w:fill="auto"/>
            <w:noWrap/>
            <w:vAlign w:val="bottom"/>
          </w:tcPr>
          <w:p w:rsidR="00441546" w:rsidRPr="009F34BC" w:rsidRDefault="00441546" w:rsidP="00441546">
            <w:pPr>
              <w:rPr>
                <w:color w:val="000000"/>
                <w:sz w:val="18"/>
                <w:szCs w:val="18"/>
              </w:rPr>
            </w:pPr>
          </w:p>
        </w:tc>
        <w:tc>
          <w:tcPr>
            <w:tcW w:w="802" w:type="dxa"/>
            <w:tcBorders>
              <w:top w:val="nil"/>
              <w:left w:val="nil"/>
              <w:bottom w:val="nil"/>
              <w:right w:val="nil"/>
            </w:tcBorders>
            <w:shd w:val="clear" w:color="auto" w:fill="auto"/>
            <w:noWrap/>
            <w:vAlign w:val="bottom"/>
          </w:tcPr>
          <w:p w:rsidR="00441546" w:rsidRPr="009F34BC" w:rsidRDefault="00441546" w:rsidP="00441546">
            <w:pPr>
              <w:rPr>
                <w:color w:val="000000"/>
                <w:sz w:val="18"/>
                <w:szCs w:val="18"/>
              </w:rPr>
            </w:pPr>
          </w:p>
        </w:tc>
        <w:tc>
          <w:tcPr>
            <w:tcW w:w="850" w:type="dxa"/>
            <w:tcBorders>
              <w:top w:val="nil"/>
              <w:left w:val="nil"/>
              <w:bottom w:val="nil"/>
              <w:right w:val="nil"/>
            </w:tcBorders>
            <w:shd w:val="clear" w:color="auto" w:fill="auto"/>
            <w:noWrap/>
            <w:vAlign w:val="bottom"/>
          </w:tcPr>
          <w:p w:rsidR="00441546" w:rsidRPr="009F34BC" w:rsidRDefault="00441546" w:rsidP="00441546">
            <w:pPr>
              <w:rPr>
                <w:color w:val="000000"/>
                <w:sz w:val="18"/>
                <w:szCs w:val="18"/>
              </w:rPr>
            </w:pPr>
          </w:p>
        </w:tc>
        <w:tc>
          <w:tcPr>
            <w:tcW w:w="851" w:type="dxa"/>
            <w:tcBorders>
              <w:top w:val="nil"/>
              <w:left w:val="nil"/>
              <w:bottom w:val="nil"/>
              <w:right w:val="nil"/>
            </w:tcBorders>
            <w:shd w:val="clear" w:color="auto" w:fill="auto"/>
            <w:noWrap/>
            <w:vAlign w:val="bottom"/>
          </w:tcPr>
          <w:p w:rsidR="00441546" w:rsidRPr="009F34BC" w:rsidRDefault="00441546" w:rsidP="00441546">
            <w:pPr>
              <w:rPr>
                <w:color w:val="000000"/>
                <w:sz w:val="18"/>
                <w:szCs w:val="18"/>
              </w:rPr>
            </w:pPr>
          </w:p>
        </w:tc>
        <w:tc>
          <w:tcPr>
            <w:tcW w:w="1843" w:type="dxa"/>
            <w:tcBorders>
              <w:top w:val="nil"/>
              <w:left w:val="nil"/>
              <w:bottom w:val="nil"/>
              <w:right w:val="nil"/>
            </w:tcBorders>
            <w:shd w:val="clear" w:color="auto" w:fill="auto"/>
            <w:noWrap/>
            <w:vAlign w:val="bottom"/>
          </w:tcPr>
          <w:p w:rsidR="00441546" w:rsidRPr="009F34BC" w:rsidRDefault="00441546" w:rsidP="00441546">
            <w:pPr>
              <w:rPr>
                <w:color w:val="000000"/>
                <w:sz w:val="18"/>
                <w:szCs w:val="18"/>
              </w:rPr>
            </w:pPr>
          </w:p>
        </w:tc>
      </w:tr>
    </w:tbl>
    <w:p w:rsidR="00441546" w:rsidRPr="009F34BC" w:rsidRDefault="00441546" w:rsidP="00441546">
      <w:pPr>
        <w:rPr>
          <w:sz w:val="18"/>
          <w:szCs w:val="18"/>
          <w:lang w:eastAsia="ar-SA"/>
        </w:rPr>
      </w:pPr>
    </w:p>
    <w:p w:rsidR="00441546" w:rsidRDefault="00441546" w:rsidP="00441546">
      <w:pPr>
        <w:rPr>
          <w:sz w:val="18"/>
          <w:szCs w:val="18"/>
        </w:rPr>
      </w:pPr>
    </w:p>
    <w:p w:rsidR="00441546" w:rsidRDefault="00441546" w:rsidP="00441546">
      <w:pPr>
        <w:rPr>
          <w:sz w:val="18"/>
          <w:szCs w:val="18"/>
        </w:rPr>
      </w:pPr>
    </w:p>
    <w:p w:rsidR="00441546" w:rsidRDefault="00441546" w:rsidP="00441546">
      <w:pPr>
        <w:rPr>
          <w:sz w:val="18"/>
          <w:szCs w:val="18"/>
        </w:rPr>
      </w:pPr>
    </w:p>
    <w:p w:rsidR="00441546" w:rsidRDefault="00441546" w:rsidP="00441546">
      <w:pPr>
        <w:rPr>
          <w:sz w:val="18"/>
          <w:szCs w:val="18"/>
        </w:rPr>
      </w:pPr>
    </w:p>
    <w:p w:rsidR="00441546" w:rsidRDefault="00441546" w:rsidP="00441546">
      <w:pPr>
        <w:rPr>
          <w:sz w:val="18"/>
          <w:szCs w:val="18"/>
        </w:rPr>
      </w:pPr>
    </w:p>
    <w:p w:rsidR="00441546" w:rsidRDefault="00441546" w:rsidP="00441546">
      <w:pPr>
        <w:jc w:val="center"/>
        <w:rPr>
          <w:b/>
        </w:rPr>
        <w:sectPr w:rsidR="00441546" w:rsidSect="00441546">
          <w:headerReference w:type="even" r:id="rId22"/>
          <w:headerReference w:type="default" r:id="rId23"/>
          <w:pgSz w:w="16838" w:h="11906" w:orient="landscape"/>
          <w:pgMar w:top="1622" w:right="992" w:bottom="709" w:left="425" w:header="709" w:footer="709" w:gutter="0"/>
          <w:cols w:space="708"/>
          <w:docGrid w:linePitch="360"/>
        </w:sectPr>
      </w:pPr>
    </w:p>
    <w:p w:rsidR="00441546" w:rsidRDefault="00441546" w:rsidP="00441546">
      <w:pPr>
        <w:jc w:val="center"/>
        <w:rPr>
          <w:b/>
        </w:rPr>
      </w:pPr>
    </w:p>
    <w:p w:rsidR="00441546" w:rsidRDefault="00441546" w:rsidP="00441546">
      <w:pPr>
        <w:jc w:val="center"/>
        <w:rPr>
          <w:b/>
        </w:rPr>
      </w:pPr>
      <w:r>
        <w:rPr>
          <w:b/>
          <w:noProof/>
        </w:rPr>
        <w:drawing>
          <wp:inline distT="0" distB="0" distL="0" distR="0" wp14:anchorId="322997B4" wp14:editId="00ADA2D8">
            <wp:extent cx="457200" cy="533400"/>
            <wp:effectExtent l="0" t="0" r="0" b="0"/>
            <wp:docPr id="39" name="Рисунок 39"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7200" cy="533400"/>
                    </a:xfrm>
                    <a:prstGeom prst="rect">
                      <a:avLst/>
                    </a:prstGeom>
                    <a:noFill/>
                    <a:ln>
                      <a:noFill/>
                    </a:ln>
                  </pic:spPr>
                </pic:pic>
              </a:graphicData>
            </a:graphic>
          </wp:inline>
        </w:drawing>
      </w:r>
    </w:p>
    <w:p w:rsidR="00441546" w:rsidRDefault="00441546" w:rsidP="00441546">
      <w:pPr>
        <w:jc w:val="center"/>
        <w:rPr>
          <w:b/>
        </w:rPr>
      </w:pPr>
    </w:p>
    <w:p w:rsidR="00441546" w:rsidRPr="008028A0" w:rsidRDefault="00441546" w:rsidP="00441546">
      <w:pPr>
        <w:jc w:val="center"/>
        <w:rPr>
          <w:b/>
          <w:sz w:val="18"/>
          <w:szCs w:val="18"/>
        </w:rPr>
      </w:pPr>
    </w:p>
    <w:p w:rsidR="00441546" w:rsidRPr="008028A0" w:rsidRDefault="00441546" w:rsidP="00441546">
      <w:pPr>
        <w:jc w:val="center"/>
        <w:rPr>
          <w:b/>
          <w:sz w:val="18"/>
          <w:szCs w:val="18"/>
        </w:rPr>
      </w:pPr>
      <w:r w:rsidRPr="008028A0">
        <w:rPr>
          <w:b/>
          <w:sz w:val="18"/>
          <w:szCs w:val="18"/>
        </w:rPr>
        <w:t>АДМИНИСТРАЦИЯ ОРЛОВСКОГО РАЙОНА</w:t>
      </w:r>
    </w:p>
    <w:p w:rsidR="00441546" w:rsidRPr="008028A0" w:rsidRDefault="00441546" w:rsidP="00441546">
      <w:pPr>
        <w:jc w:val="center"/>
        <w:rPr>
          <w:b/>
          <w:sz w:val="18"/>
          <w:szCs w:val="18"/>
        </w:rPr>
      </w:pPr>
      <w:r w:rsidRPr="008028A0">
        <w:rPr>
          <w:b/>
          <w:sz w:val="18"/>
          <w:szCs w:val="18"/>
        </w:rPr>
        <w:t>КИРОВСКОЙ ОБЛАСТИ</w:t>
      </w:r>
    </w:p>
    <w:p w:rsidR="00441546" w:rsidRPr="008028A0" w:rsidRDefault="00441546" w:rsidP="00441546">
      <w:pPr>
        <w:jc w:val="center"/>
        <w:rPr>
          <w:b/>
          <w:sz w:val="18"/>
          <w:szCs w:val="18"/>
        </w:rPr>
      </w:pPr>
    </w:p>
    <w:p w:rsidR="00441546" w:rsidRPr="008028A0" w:rsidRDefault="00441546" w:rsidP="00441546">
      <w:pPr>
        <w:jc w:val="center"/>
        <w:rPr>
          <w:b/>
          <w:sz w:val="18"/>
          <w:szCs w:val="18"/>
        </w:rPr>
      </w:pPr>
      <w:r w:rsidRPr="008028A0">
        <w:rPr>
          <w:b/>
          <w:sz w:val="18"/>
          <w:szCs w:val="18"/>
        </w:rPr>
        <w:t>ПОСТАНОВЛЕНИЕ</w:t>
      </w:r>
    </w:p>
    <w:p w:rsidR="00441546" w:rsidRPr="008028A0" w:rsidRDefault="00441546" w:rsidP="00441546">
      <w:pPr>
        <w:jc w:val="center"/>
        <w:rPr>
          <w:b/>
          <w:sz w:val="18"/>
          <w:szCs w:val="18"/>
        </w:rPr>
      </w:pPr>
    </w:p>
    <w:p w:rsidR="00441546" w:rsidRPr="008028A0" w:rsidRDefault="00441546" w:rsidP="00441546">
      <w:pPr>
        <w:jc w:val="both"/>
        <w:rPr>
          <w:sz w:val="18"/>
          <w:szCs w:val="18"/>
        </w:rPr>
      </w:pPr>
      <w:r w:rsidRPr="008028A0">
        <w:rPr>
          <w:sz w:val="18"/>
          <w:szCs w:val="18"/>
        </w:rPr>
        <w:t>16.10.2019                                                                                                        № 581-п</w:t>
      </w:r>
    </w:p>
    <w:p w:rsidR="00441546" w:rsidRPr="008028A0" w:rsidRDefault="00441546" w:rsidP="00441546">
      <w:pPr>
        <w:jc w:val="center"/>
        <w:rPr>
          <w:sz w:val="18"/>
          <w:szCs w:val="18"/>
        </w:rPr>
      </w:pPr>
    </w:p>
    <w:p w:rsidR="00441546" w:rsidRPr="008028A0" w:rsidRDefault="00441546" w:rsidP="00441546">
      <w:pPr>
        <w:jc w:val="center"/>
        <w:rPr>
          <w:sz w:val="18"/>
          <w:szCs w:val="18"/>
        </w:rPr>
      </w:pPr>
      <w:r w:rsidRPr="008028A0">
        <w:rPr>
          <w:sz w:val="18"/>
          <w:szCs w:val="18"/>
        </w:rPr>
        <w:t>г. Орлов</w:t>
      </w:r>
    </w:p>
    <w:p w:rsidR="00441546" w:rsidRPr="008028A0" w:rsidRDefault="00441546" w:rsidP="00441546">
      <w:pPr>
        <w:jc w:val="center"/>
        <w:rPr>
          <w:sz w:val="18"/>
          <w:szCs w:val="18"/>
        </w:rPr>
      </w:pPr>
    </w:p>
    <w:p w:rsidR="00441546" w:rsidRPr="008028A0" w:rsidRDefault="00441546" w:rsidP="00441546">
      <w:pPr>
        <w:jc w:val="center"/>
        <w:rPr>
          <w:b/>
          <w:sz w:val="18"/>
          <w:szCs w:val="18"/>
        </w:rPr>
      </w:pPr>
      <w:r w:rsidRPr="008028A0">
        <w:rPr>
          <w:b/>
          <w:sz w:val="18"/>
          <w:szCs w:val="18"/>
        </w:rPr>
        <w:t xml:space="preserve">О введении режима повышенной готовности </w:t>
      </w:r>
    </w:p>
    <w:p w:rsidR="00441546" w:rsidRPr="008028A0" w:rsidRDefault="00441546" w:rsidP="00441546">
      <w:pPr>
        <w:jc w:val="center"/>
        <w:rPr>
          <w:b/>
          <w:sz w:val="18"/>
          <w:szCs w:val="18"/>
        </w:rPr>
      </w:pPr>
      <w:r w:rsidRPr="008028A0">
        <w:rPr>
          <w:b/>
          <w:sz w:val="18"/>
          <w:szCs w:val="18"/>
        </w:rPr>
        <w:t>на территории Орловского сельского поселения</w:t>
      </w:r>
    </w:p>
    <w:p w:rsidR="00441546" w:rsidRPr="008028A0" w:rsidRDefault="00441546" w:rsidP="00441546">
      <w:pPr>
        <w:jc w:val="center"/>
        <w:rPr>
          <w:b/>
          <w:sz w:val="18"/>
          <w:szCs w:val="18"/>
        </w:rPr>
      </w:pPr>
    </w:p>
    <w:p w:rsidR="00441546" w:rsidRPr="008028A0" w:rsidRDefault="00441546" w:rsidP="00441546">
      <w:pPr>
        <w:ind w:firstLine="709"/>
        <w:jc w:val="both"/>
        <w:rPr>
          <w:sz w:val="18"/>
          <w:szCs w:val="18"/>
        </w:rPr>
      </w:pPr>
      <w:proofErr w:type="gramStart"/>
      <w:r w:rsidRPr="008028A0">
        <w:rPr>
          <w:sz w:val="18"/>
          <w:szCs w:val="18"/>
        </w:rPr>
        <w:t>В соответствии с требованием статей 4, 11 Федерального закона от 21.12.1994 № 68-ФЗ «О защите населения и территорий от чрезвычайных ситуаций природного и техногенного характера», пунктами 24, 25 Положения о единой государственной системе предупреждения и ликвидации чрезвычайных ситуаций, утвержденного постановлением Правительства Российской Федерации от 30.12.2003 № 794, решением комиссии по предупреждению и ликвидации чрезвычайных ситуаций и обеспечению пожарной безопасности Орловского района (протокол</w:t>
      </w:r>
      <w:proofErr w:type="gramEnd"/>
      <w:r w:rsidRPr="008028A0">
        <w:rPr>
          <w:sz w:val="18"/>
          <w:szCs w:val="18"/>
        </w:rPr>
        <w:t xml:space="preserve"> от 16.10.2019 №12), в связи с угрозой возникновения чрезвычайной ситуации по причине выхода из строя артезианской скважины №</w:t>
      </w:r>
      <w:r w:rsidRPr="008028A0">
        <w:rPr>
          <w:bCs/>
          <w:sz w:val="18"/>
          <w:szCs w:val="18"/>
        </w:rPr>
        <w:t>6588</w:t>
      </w:r>
      <w:r w:rsidRPr="008028A0">
        <w:rPr>
          <w:sz w:val="18"/>
          <w:szCs w:val="18"/>
        </w:rPr>
        <w:t xml:space="preserve">, расположенной </w:t>
      </w:r>
      <w:r w:rsidRPr="008028A0">
        <w:rPr>
          <w:bCs/>
          <w:sz w:val="18"/>
          <w:szCs w:val="18"/>
        </w:rPr>
        <w:t>в д</w:t>
      </w:r>
      <w:proofErr w:type="gramStart"/>
      <w:r w:rsidRPr="008028A0">
        <w:rPr>
          <w:bCs/>
          <w:sz w:val="18"/>
          <w:szCs w:val="18"/>
        </w:rPr>
        <w:t>.М</w:t>
      </w:r>
      <w:proofErr w:type="gramEnd"/>
      <w:r w:rsidRPr="008028A0">
        <w:rPr>
          <w:bCs/>
          <w:sz w:val="18"/>
          <w:szCs w:val="18"/>
        </w:rPr>
        <w:t xml:space="preserve">оржи, д.Володины, д.Чисть, д,Тороповы, д,Васенины Орловского района </w:t>
      </w:r>
      <w:r w:rsidRPr="008028A0">
        <w:rPr>
          <w:sz w:val="18"/>
          <w:szCs w:val="18"/>
        </w:rPr>
        <w:t>без центрального водоснабжения осталось 120 дома 416 человек из них 112 детей, администрация Орловского района ПОСТАНОВЛЯЕТ:</w:t>
      </w:r>
    </w:p>
    <w:p w:rsidR="00441546" w:rsidRPr="008028A0" w:rsidRDefault="00441546" w:rsidP="00441546">
      <w:pPr>
        <w:numPr>
          <w:ilvl w:val="0"/>
          <w:numId w:val="7"/>
        </w:numPr>
        <w:ind w:left="0" w:firstLine="851"/>
        <w:jc w:val="both"/>
        <w:rPr>
          <w:sz w:val="18"/>
          <w:szCs w:val="18"/>
        </w:rPr>
      </w:pPr>
      <w:r w:rsidRPr="008028A0">
        <w:rPr>
          <w:sz w:val="18"/>
          <w:szCs w:val="18"/>
        </w:rPr>
        <w:t xml:space="preserve">Ввести режим повышенной готовности в границах населенных пунктов </w:t>
      </w:r>
      <w:r w:rsidRPr="008028A0">
        <w:rPr>
          <w:color w:val="000000"/>
          <w:spacing w:val="3"/>
          <w:sz w:val="18"/>
          <w:szCs w:val="18"/>
        </w:rPr>
        <w:t>д</w:t>
      </w:r>
      <w:proofErr w:type="gramStart"/>
      <w:r w:rsidRPr="008028A0">
        <w:rPr>
          <w:color w:val="000000"/>
          <w:spacing w:val="3"/>
          <w:sz w:val="18"/>
          <w:szCs w:val="18"/>
        </w:rPr>
        <w:t>.М</w:t>
      </w:r>
      <w:proofErr w:type="gramEnd"/>
      <w:r w:rsidRPr="008028A0">
        <w:rPr>
          <w:color w:val="000000"/>
          <w:spacing w:val="3"/>
          <w:sz w:val="18"/>
          <w:szCs w:val="18"/>
        </w:rPr>
        <w:t>оржи, д.Володины, д.Чисть, д,Тороповы, д,Васенины</w:t>
      </w:r>
      <w:r w:rsidRPr="008028A0">
        <w:rPr>
          <w:sz w:val="18"/>
          <w:szCs w:val="18"/>
        </w:rPr>
        <w:t xml:space="preserve"> Орловского района Кировской области для органов управления и сил районного звена ТП РСЧС с 09 часов 00 минут  16 октября 2019 года и до особого распоряжения. </w:t>
      </w:r>
    </w:p>
    <w:p w:rsidR="00441546" w:rsidRPr="008028A0" w:rsidRDefault="00441546" w:rsidP="00441546">
      <w:pPr>
        <w:numPr>
          <w:ilvl w:val="0"/>
          <w:numId w:val="7"/>
        </w:numPr>
        <w:ind w:left="0" w:firstLine="851"/>
        <w:jc w:val="both"/>
        <w:rPr>
          <w:sz w:val="18"/>
          <w:szCs w:val="18"/>
        </w:rPr>
      </w:pPr>
      <w:r w:rsidRPr="008028A0">
        <w:rPr>
          <w:sz w:val="18"/>
          <w:szCs w:val="18"/>
        </w:rPr>
        <w:t>Установить местный уровень реагирования.</w:t>
      </w:r>
    </w:p>
    <w:p w:rsidR="00441546" w:rsidRPr="008028A0" w:rsidRDefault="00441546" w:rsidP="00441546">
      <w:pPr>
        <w:ind w:firstLine="851"/>
        <w:jc w:val="both"/>
        <w:rPr>
          <w:sz w:val="18"/>
          <w:szCs w:val="18"/>
        </w:rPr>
      </w:pPr>
      <w:r w:rsidRPr="008028A0">
        <w:rPr>
          <w:sz w:val="18"/>
          <w:szCs w:val="18"/>
        </w:rPr>
        <w:t xml:space="preserve">3. Координацию основных мероприятий, проводимых органами местного управления, силами муниципального </w:t>
      </w:r>
      <w:proofErr w:type="gramStart"/>
      <w:r w:rsidRPr="008028A0">
        <w:rPr>
          <w:sz w:val="18"/>
          <w:szCs w:val="18"/>
        </w:rPr>
        <w:t>звена территориальной подсистемы Кировской области единой государственной системы предупреждения</w:t>
      </w:r>
      <w:proofErr w:type="gramEnd"/>
      <w:r w:rsidRPr="008028A0">
        <w:rPr>
          <w:sz w:val="18"/>
          <w:szCs w:val="18"/>
        </w:rPr>
        <w:t xml:space="preserve"> и ликвидации чрезвычайных ситуаций в целях снижения масштаба последствий чрезвычайной ситуации, осуществлять через комиссию по предупреждению и ликвидации чрезвычайных ситуаций и обеспечению пожарной безопасности Орловского района Кировской области.</w:t>
      </w:r>
    </w:p>
    <w:p w:rsidR="00441546" w:rsidRPr="008028A0" w:rsidRDefault="00441546" w:rsidP="00441546">
      <w:pPr>
        <w:ind w:firstLine="851"/>
        <w:jc w:val="both"/>
        <w:rPr>
          <w:sz w:val="18"/>
          <w:szCs w:val="18"/>
        </w:rPr>
      </w:pPr>
      <w:r w:rsidRPr="008028A0">
        <w:rPr>
          <w:sz w:val="18"/>
          <w:szCs w:val="18"/>
        </w:rPr>
        <w:t xml:space="preserve">4. Назначить </w:t>
      </w:r>
      <w:proofErr w:type="gramStart"/>
      <w:r w:rsidRPr="008028A0">
        <w:rPr>
          <w:sz w:val="18"/>
          <w:szCs w:val="18"/>
        </w:rPr>
        <w:t>ответственным</w:t>
      </w:r>
      <w:proofErr w:type="gramEnd"/>
      <w:r w:rsidRPr="008028A0">
        <w:rPr>
          <w:sz w:val="18"/>
          <w:szCs w:val="18"/>
        </w:rPr>
        <w:t xml:space="preserve"> за осуществление  мероприятий по ликвидации угрозы чрезвычайной ситуации первого главу администрации Орловского сельского поселения района Фокину Л.В.</w:t>
      </w:r>
    </w:p>
    <w:p w:rsidR="00441546" w:rsidRPr="008028A0" w:rsidRDefault="00441546" w:rsidP="00441546">
      <w:pPr>
        <w:ind w:firstLine="851"/>
        <w:jc w:val="both"/>
        <w:rPr>
          <w:sz w:val="18"/>
          <w:szCs w:val="18"/>
        </w:rPr>
      </w:pPr>
      <w:r w:rsidRPr="008028A0">
        <w:rPr>
          <w:bCs/>
          <w:sz w:val="18"/>
          <w:szCs w:val="18"/>
        </w:rPr>
        <w:t xml:space="preserve">5. </w:t>
      </w:r>
      <w:r w:rsidRPr="008028A0">
        <w:rPr>
          <w:sz w:val="18"/>
          <w:szCs w:val="18"/>
        </w:rPr>
        <w:t xml:space="preserve"> Рекомендовать главе администрации Орловского сельского поселения района Фокиной Л.В.  организовать взаимодействие сил, привлекаемых к проведению мероприятий по предупреждению чрезвычайной ситуации.</w:t>
      </w:r>
    </w:p>
    <w:p w:rsidR="00441546" w:rsidRPr="008028A0" w:rsidRDefault="00441546" w:rsidP="00441546">
      <w:pPr>
        <w:ind w:firstLine="851"/>
        <w:jc w:val="both"/>
        <w:rPr>
          <w:sz w:val="18"/>
          <w:szCs w:val="18"/>
        </w:rPr>
      </w:pPr>
      <w:r w:rsidRPr="008028A0">
        <w:rPr>
          <w:sz w:val="18"/>
          <w:szCs w:val="18"/>
        </w:rPr>
        <w:t>На период проведения работ организовать подвоз воды для  пострадавшего населения д</w:t>
      </w:r>
      <w:proofErr w:type="gramStart"/>
      <w:r w:rsidRPr="008028A0">
        <w:rPr>
          <w:sz w:val="18"/>
          <w:szCs w:val="18"/>
        </w:rPr>
        <w:t>.М</w:t>
      </w:r>
      <w:proofErr w:type="gramEnd"/>
      <w:r w:rsidRPr="008028A0">
        <w:rPr>
          <w:sz w:val="18"/>
          <w:szCs w:val="18"/>
        </w:rPr>
        <w:t>оржи, д.Володины, д.Чисть, д,Тороповы, д,Васенины.</w:t>
      </w:r>
    </w:p>
    <w:p w:rsidR="00441546" w:rsidRPr="008028A0" w:rsidRDefault="00441546" w:rsidP="00441546">
      <w:pPr>
        <w:ind w:firstLine="851"/>
        <w:jc w:val="both"/>
        <w:rPr>
          <w:sz w:val="18"/>
          <w:szCs w:val="18"/>
        </w:rPr>
      </w:pPr>
      <w:r w:rsidRPr="008028A0">
        <w:rPr>
          <w:sz w:val="18"/>
          <w:szCs w:val="18"/>
        </w:rPr>
        <w:t>6. Администрации Орловского района (Целищев С.С.) обратиться в министерство  строительства и жилищно-коммунального хозяйства Кировской области с ходатайством о выделении материально-технических ресурсов областного фонда (насос скважинный - погружной ЭЦВ 6-4-100).</w:t>
      </w:r>
    </w:p>
    <w:p w:rsidR="00441546" w:rsidRPr="008028A0" w:rsidRDefault="00441546" w:rsidP="00441546">
      <w:pPr>
        <w:ind w:firstLine="851"/>
        <w:jc w:val="both"/>
        <w:rPr>
          <w:sz w:val="18"/>
          <w:szCs w:val="18"/>
        </w:rPr>
      </w:pPr>
      <w:r w:rsidRPr="008028A0">
        <w:rPr>
          <w:sz w:val="18"/>
          <w:szCs w:val="18"/>
        </w:rPr>
        <w:t>7.  Рекомендовать ООО «Орловский водоканал» (Жантлю К.К.) в срок до 20.00 16.10.2019 организовать проведение ремонтно-восстановительных работ по восстановлению водоснабжения потребителей д</w:t>
      </w:r>
      <w:proofErr w:type="gramStart"/>
      <w:r w:rsidRPr="008028A0">
        <w:rPr>
          <w:sz w:val="18"/>
          <w:szCs w:val="18"/>
        </w:rPr>
        <w:t>.М</w:t>
      </w:r>
      <w:proofErr w:type="gramEnd"/>
      <w:r w:rsidRPr="008028A0">
        <w:rPr>
          <w:sz w:val="18"/>
          <w:szCs w:val="18"/>
        </w:rPr>
        <w:t>оржи, д.Володины, д.Чисть, д,Тороповы, д,Васенины Орловского района.</w:t>
      </w:r>
    </w:p>
    <w:p w:rsidR="00441546" w:rsidRPr="008028A0" w:rsidRDefault="00441546" w:rsidP="00441546">
      <w:pPr>
        <w:ind w:firstLine="851"/>
        <w:jc w:val="both"/>
        <w:rPr>
          <w:sz w:val="18"/>
          <w:szCs w:val="18"/>
        </w:rPr>
      </w:pPr>
      <w:r w:rsidRPr="008028A0">
        <w:rPr>
          <w:sz w:val="18"/>
          <w:szCs w:val="18"/>
        </w:rPr>
        <w:t>На период проведения ремонтно-восстановительных работ силам</w:t>
      </w:r>
      <w:proofErr w:type="gramStart"/>
      <w:r w:rsidRPr="008028A0">
        <w:rPr>
          <w:sz w:val="18"/>
          <w:szCs w:val="18"/>
        </w:rPr>
        <w:t>и ООО</w:t>
      </w:r>
      <w:proofErr w:type="gramEnd"/>
      <w:r w:rsidRPr="008028A0">
        <w:rPr>
          <w:sz w:val="18"/>
          <w:szCs w:val="18"/>
        </w:rPr>
        <w:t xml:space="preserve"> «Орловский водоканал»  организовать подвоз воды для пострадавшего населения.</w:t>
      </w:r>
    </w:p>
    <w:p w:rsidR="00441546" w:rsidRPr="008028A0" w:rsidRDefault="00441546" w:rsidP="00441546">
      <w:pPr>
        <w:ind w:firstLine="851"/>
        <w:jc w:val="both"/>
        <w:rPr>
          <w:sz w:val="18"/>
          <w:szCs w:val="18"/>
        </w:rPr>
      </w:pPr>
      <w:r w:rsidRPr="008028A0">
        <w:rPr>
          <w:sz w:val="18"/>
          <w:szCs w:val="18"/>
        </w:rPr>
        <w:t>8. Рекомендовать ОП «Орловское» МО МВД России «Юрьянский» (Шалагинов Ю.А.)организовать охрану общественного порядка на  месте проведения ремонтно-восстановительных работ.</w:t>
      </w:r>
    </w:p>
    <w:p w:rsidR="00441546" w:rsidRPr="008028A0" w:rsidRDefault="00441546" w:rsidP="00441546">
      <w:pPr>
        <w:ind w:firstLine="851"/>
        <w:jc w:val="both"/>
        <w:rPr>
          <w:bCs/>
          <w:sz w:val="18"/>
          <w:szCs w:val="18"/>
        </w:rPr>
      </w:pPr>
      <w:r w:rsidRPr="008028A0">
        <w:rPr>
          <w:bCs/>
          <w:sz w:val="18"/>
          <w:szCs w:val="18"/>
        </w:rPr>
        <w:t>9.</w:t>
      </w:r>
      <w:r w:rsidRPr="008028A0">
        <w:rPr>
          <w:sz w:val="18"/>
          <w:szCs w:val="18"/>
        </w:rPr>
        <w:t xml:space="preserve"> Заведующему сектором ГО и ЧС администрации Орловского Игнатову А.И.</w:t>
      </w:r>
      <w:r w:rsidRPr="008028A0">
        <w:rPr>
          <w:bCs/>
          <w:sz w:val="18"/>
          <w:szCs w:val="18"/>
        </w:rPr>
        <w:t xml:space="preserve"> организовать сбор и обмен информацией о ходе проведения мероприятий по предупреждению чрезвычайной ситуации.</w:t>
      </w:r>
    </w:p>
    <w:p w:rsidR="00441546" w:rsidRPr="008028A0" w:rsidRDefault="00441546" w:rsidP="00441546">
      <w:pPr>
        <w:ind w:firstLine="851"/>
        <w:jc w:val="both"/>
        <w:rPr>
          <w:sz w:val="18"/>
          <w:szCs w:val="18"/>
        </w:rPr>
      </w:pPr>
      <w:r w:rsidRPr="008028A0">
        <w:rPr>
          <w:sz w:val="18"/>
          <w:szCs w:val="18"/>
        </w:rPr>
        <w:t>10. Управляющему делами администрации Орловского района Князеву И.А. опубликовать настоящее постановление в Информационном бюллетене органов местного самоуправления Орловского района.</w:t>
      </w:r>
    </w:p>
    <w:p w:rsidR="00441546" w:rsidRPr="008028A0" w:rsidRDefault="00441546" w:rsidP="00441546">
      <w:pPr>
        <w:pStyle w:val="aff5"/>
        <w:tabs>
          <w:tab w:val="left" w:pos="993"/>
        </w:tabs>
        <w:spacing w:after="0" w:line="240" w:lineRule="auto"/>
        <w:ind w:left="0" w:firstLine="851"/>
        <w:jc w:val="both"/>
        <w:rPr>
          <w:rFonts w:ascii="Times New Roman" w:hAnsi="Times New Roman"/>
          <w:sz w:val="18"/>
          <w:szCs w:val="18"/>
        </w:rPr>
      </w:pPr>
      <w:r w:rsidRPr="008028A0">
        <w:rPr>
          <w:rFonts w:ascii="Times New Roman" w:hAnsi="Times New Roman"/>
          <w:sz w:val="18"/>
          <w:szCs w:val="18"/>
        </w:rPr>
        <w:t>11. Постановление вступает в силу с момента опубликования и распространяется на правоотношения, возникшие с 16.10.2019 года.</w:t>
      </w:r>
    </w:p>
    <w:p w:rsidR="00441546" w:rsidRPr="008028A0" w:rsidRDefault="00441546" w:rsidP="00441546">
      <w:pPr>
        <w:pStyle w:val="aff5"/>
        <w:tabs>
          <w:tab w:val="left" w:pos="993"/>
        </w:tabs>
        <w:spacing w:after="0" w:line="240" w:lineRule="auto"/>
        <w:ind w:left="0" w:firstLine="851"/>
        <w:jc w:val="both"/>
        <w:rPr>
          <w:rFonts w:ascii="Times New Roman" w:hAnsi="Times New Roman"/>
          <w:sz w:val="18"/>
          <w:szCs w:val="18"/>
        </w:rPr>
      </w:pPr>
      <w:r w:rsidRPr="008028A0">
        <w:rPr>
          <w:rFonts w:ascii="Times New Roman" w:hAnsi="Times New Roman"/>
          <w:sz w:val="18"/>
          <w:szCs w:val="18"/>
        </w:rPr>
        <w:t xml:space="preserve">12. </w:t>
      </w:r>
      <w:proofErr w:type="gramStart"/>
      <w:r w:rsidRPr="008028A0">
        <w:rPr>
          <w:rFonts w:ascii="Times New Roman" w:hAnsi="Times New Roman"/>
          <w:sz w:val="18"/>
          <w:szCs w:val="18"/>
        </w:rPr>
        <w:t>Контроль за</w:t>
      </w:r>
      <w:proofErr w:type="gramEnd"/>
      <w:r w:rsidRPr="008028A0">
        <w:rPr>
          <w:rFonts w:ascii="Times New Roman" w:hAnsi="Times New Roman"/>
          <w:sz w:val="18"/>
          <w:szCs w:val="18"/>
        </w:rPr>
        <w:t xml:space="preserve"> выполнением постановления оставляю за собой.</w:t>
      </w:r>
    </w:p>
    <w:p w:rsidR="00441546" w:rsidRPr="008028A0" w:rsidRDefault="00441546" w:rsidP="00441546">
      <w:pPr>
        <w:pStyle w:val="aff5"/>
        <w:tabs>
          <w:tab w:val="left" w:pos="993"/>
        </w:tabs>
        <w:spacing w:after="0" w:line="240" w:lineRule="auto"/>
        <w:ind w:left="0"/>
        <w:jc w:val="both"/>
        <w:rPr>
          <w:rFonts w:ascii="Times New Roman" w:hAnsi="Times New Roman"/>
          <w:sz w:val="18"/>
          <w:szCs w:val="18"/>
        </w:rPr>
      </w:pPr>
    </w:p>
    <w:p w:rsidR="00441546" w:rsidRPr="008028A0" w:rsidRDefault="00441546" w:rsidP="00441546">
      <w:pPr>
        <w:pStyle w:val="aff5"/>
        <w:tabs>
          <w:tab w:val="left" w:pos="993"/>
        </w:tabs>
        <w:spacing w:after="0" w:line="240" w:lineRule="auto"/>
        <w:ind w:left="0"/>
        <w:jc w:val="both"/>
        <w:rPr>
          <w:rFonts w:ascii="Times New Roman" w:hAnsi="Times New Roman"/>
          <w:sz w:val="18"/>
          <w:szCs w:val="18"/>
        </w:rPr>
      </w:pPr>
    </w:p>
    <w:p w:rsidR="00441546" w:rsidRPr="008028A0" w:rsidRDefault="00441546" w:rsidP="00441546">
      <w:pPr>
        <w:pStyle w:val="aff5"/>
        <w:tabs>
          <w:tab w:val="left" w:pos="993"/>
        </w:tabs>
        <w:spacing w:after="0" w:line="240" w:lineRule="auto"/>
        <w:ind w:left="0"/>
        <w:jc w:val="both"/>
        <w:rPr>
          <w:rFonts w:ascii="Times New Roman" w:hAnsi="Times New Roman"/>
          <w:sz w:val="18"/>
          <w:szCs w:val="18"/>
        </w:rPr>
      </w:pPr>
    </w:p>
    <w:p w:rsidR="00441546" w:rsidRPr="008028A0" w:rsidRDefault="00441546" w:rsidP="00441546">
      <w:pPr>
        <w:pStyle w:val="aff5"/>
        <w:tabs>
          <w:tab w:val="left" w:pos="993"/>
        </w:tabs>
        <w:spacing w:after="0" w:line="240" w:lineRule="auto"/>
        <w:ind w:left="0"/>
        <w:jc w:val="both"/>
        <w:rPr>
          <w:rFonts w:ascii="Times New Roman" w:hAnsi="Times New Roman"/>
          <w:sz w:val="18"/>
          <w:szCs w:val="18"/>
        </w:rPr>
      </w:pPr>
      <w:r w:rsidRPr="008028A0">
        <w:rPr>
          <w:rFonts w:ascii="Times New Roman" w:hAnsi="Times New Roman"/>
          <w:sz w:val="18"/>
          <w:szCs w:val="18"/>
        </w:rPr>
        <w:t>Глава администрации</w:t>
      </w:r>
    </w:p>
    <w:p w:rsidR="00441546" w:rsidRDefault="00441546" w:rsidP="00441546">
      <w:pPr>
        <w:pStyle w:val="aff5"/>
        <w:tabs>
          <w:tab w:val="left" w:pos="993"/>
        </w:tabs>
        <w:spacing w:after="0" w:line="240" w:lineRule="auto"/>
        <w:ind w:left="0"/>
        <w:jc w:val="both"/>
        <w:rPr>
          <w:rFonts w:ascii="Times New Roman" w:hAnsi="Times New Roman"/>
          <w:sz w:val="18"/>
          <w:szCs w:val="18"/>
        </w:rPr>
      </w:pPr>
      <w:r w:rsidRPr="008028A0">
        <w:rPr>
          <w:rFonts w:ascii="Times New Roman" w:hAnsi="Times New Roman"/>
          <w:sz w:val="18"/>
          <w:szCs w:val="18"/>
        </w:rPr>
        <w:t>Орловского района                     С.С.Целищев</w:t>
      </w:r>
    </w:p>
    <w:p w:rsidR="00441546" w:rsidRPr="00107F37" w:rsidRDefault="00441546" w:rsidP="00441546">
      <w:pPr>
        <w:rPr>
          <w:lang w:eastAsia="en-US"/>
        </w:rPr>
      </w:pPr>
    </w:p>
    <w:p w:rsidR="00441546" w:rsidRPr="007D6CDB" w:rsidRDefault="00441546" w:rsidP="00441546">
      <w:pPr>
        <w:ind w:right="-22" w:firstLine="709"/>
        <w:jc w:val="center"/>
        <w:rPr>
          <w:b/>
          <w:sz w:val="36"/>
          <w:lang w:val="en-US" w:eastAsia="ar-SA"/>
        </w:rPr>
      </w:pPr>
      <w:r>
        <w:rPr>
          <w:b/>
          <w:noProof/>
          <w:sz w:val="28"/>
        </w:rPr>
        <w:drawing>
          <wp:inline distT="0" distB="0" distL="0" distR="0" wp14:anchorId="204CF2C4" wp14:editId="430A08D2">
            <wp:extent cx="457200" cy="542925"/>
            <wp:effectExtent l="0" t="0" r="0"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0" cy="542925"/>
                    </a:xfrm>
                    <a:prstGeom prst="rect">
                      <a:avLst/>
                    </a:prstGeom>
                    <a:solidFill>
                      <a:srgbClr val="FFFFFF"/>
                    </a:solidFill>
                    <a:ln>
                      <a:noFill/>
                    </a:ln>
                  </pic:spPr>
                </pic:pic>
              </a:graphicData>
            </a:graphic>
          </wp:inline>
        </w:drawing>
      </w:r>
    </w:p>
    <w:p w:rsidR="00441546" w:rsidRPr="007D6CDB" w:rsidRDefault="00441546" w:rsidP="00441546">
      <w:pPr>
        <w:ind w:right="-22" w:firstLine="709"/>
        <w:jc w:val="center"/>
        <w:rPr>
          <w:b/>
          <w:sz w:val="36"/>
          <w:lang w:val="en-US" w:eastAsia="ar-SA"/>
        </w:rPr>
      </w:pPr>
    </w:p>
    <w:p w:rsidR="00441546" w:rsidRPr="007D6CDB" w:rsidRDefault="00441546" w:rsidP="00441546">
      <w:pPr>
        <w:ind w:right="-22"/>
        <w:jc w:val="center"/>
        <w:rPr>
          <w:b/>
          <w:sz w:val="18"/>
          <w:szCs w:val="18"/>
          <w:lang w:eastAsia="ar-SA"/>
        </w:rPr>
      </w:pPr>
      <w:r w:rsidRPr="007D6CDB">
        <w:rPr>
          <w:b/>
          <w:sz w:val="18"/>
          <w:szCs w:val="18"/>
          <w:lang w:eastAsia="ar-SA"/>
        </w:rPr>
        <w:lastRenderedPageBreak/>
        <w:t>АДМИНИСТРАЦИЯ ОРЛОВСКОГО РАЙОНА</w:t>
      </w:r>
    </w:p>
    <w:p w:rsidR="00441546" w:rsidRPr="007D6CDB" w:rsidRDefault="00441546" w:rsidP="00441546">
      <w:pPr>
        <w:ind w:right="-22" w:firstLine="709"/>
        <w:jc w:val="center"/>
        <w:rPr>
          <w:b/>
          <w:sz w:val="18"/>
          <w:szCs w:val="18"/>
          <w:lang w:eastAsia="ar-SA"/>
        </w:rPr>
      </w:pPr>
      <w:r w:rsidRPr="007D6CDB">
        <w:rPr>
          <w:b/>
          <w:sz w:val="18"/>
          <w:szCs w:val="18"/>
          <w:lang w:eastAsia="ar-SA"/>
        </w:rPr>
        <w:t>КИРОВСКОЙ ОБЛАСТИ</w:t>
      </w:r>
    </w:p>
    <w:p w:rsidR="00441546" w:rsidRPr="007D6CDB" w:rsidRDefault="00441546" w:rsidP="00441546">
      <w:pPr>
        <w:ind w:right="-22" w:firstLine="709"/>
        <w:jc w:val="center"/>
        <w:rPr>
          <w:b/>
          <w:sz w:val="18"/>
          <w:szCs w:val="18"/>
          <w:lang w:eastAsia="ar-SA"/>
        </w:rPr>
      </w:pPr>
    </w:p>
    <w:p w:rsidR="00441546" w:rsidRPr="007D6CDB" w:rsidRDefault="00441546" w:rsidP="00441546">
      <w:pPr>
        <w:ind w:right="-22" w:firstLine="709"/>
        <w:jc w:val="center"/>
        <w:rPr>
          <w:b/>
          <w:sz w:val="18"/>
          <w:szCs w:val="18"/>
          <w:lang w:eastAsia="ar-SA"/>
        </w:rPr>
      </w:pPr>
      <w:r w:rsidRPr="007D6CDB">
        <w:rPr>
          <w:b/>
          <w:sz w:val="18"/>
          <w:szCs w:val="18"/>
          <w:lang w:eastAsia="ar-SA"/>
        </w:rPr>
        <w:t>ПОСТАНОВЛЕНИЕ</w:t>
      </w:r>
    </w:p>
    <w:p w:rsidR="00441546" w:rsidRPr="007D6CDB" w:rsidRDefault="00441546" w:rsidP="00441546">
      <w:pPr>
        <w:ind w:right="-22" w:firstLine="709"/>
        <w:jc w:val="center"/>
        <w:rPr>
          <w:sz w:val="18"/>
          <w:szCs w:val="18"/>
          <w:lang w:eastAsia="ar-SA"/>
        </w:rPr>
      </w:pPr>
    </w:p>
    <w:p w:rsidR="00441546" w:rsidRPr="007D6CDB" w:rsidRDefault="00441546" w:rsidP="00441546">
      <w:pPr>
        <w:keepNext/>
        <w:tabs>
          <w:tab w:val="num" w:pos="0"/>
        </w:tabs>
        <w:ind w:right="-22" w:hanging="142"/>
        <w:jc w:val="center"/>
        <w:outlineLvl w:val="0"/>
        <w:rPr>
          <w:sz w:val="18"/>
          <w:szCs w:val="18"/>
          <w:lang w:eastAsia="ar-SA"/>
        </w:rPr>
      </w:pPr>
      <w:r w:rsidRPr="007D6CDB">
        <w:rPr>
          <w:sz w:val="18"/>
          <w:szCs w:val="18"/>
          <w:lang w:eastAsia="ar-SA"/>
        </w:rPr>
        <w:t xml:space="preserve"> 16.10.2019         </w:t>
      </w:r>
      <w:r w:rsidRPr="007D6CDB">
        <w:rPr>
          <w:sz w:val="18"/>
          <w:szCs w:val="18"/>
          <w:lang w:eastAsia="ar-SA"/>
        </w:rPr>
        <w:tab/>
      </w:r>
      <w:r w:rsidRPr="007D6CDB">
        <w:rPr>
          <w:sz w:val="18"/>
          <w:szCs w:val="18"/>
          <w:lang w:eastAsia="ar-SA"/>
        </w:rPr>
        <w:tab/>
      </w:r>
      <w:r w:rsidRPr="007D6CDB">
        <w:rPr>
          <w:sz w:val="18"/>
          <w:szCs w:val="18"/>
          <w:lang w:eastAsia="ar-SA"/>
        </w:rPr>
        <w:tab/>
      </w:r>
      <w:r w:rsidRPr="007D6CDB">
        <w:rPr>
          <w:sz w:val="18"/>
          <w:szCs w:val="18"/>
          <w:lang w:eastAsia="ar-SA"/>
        </w:rPr>
        <w:tab/>
      </w:r>
      <w:r w:rsidRPr="007D6CDB">
        <w:rPr>
          <w:sz w:val="18"/>
          <w:szCs w:val="18"/>
          <w:lang w:eastAsia="ar-SA"/>
        </w:rPr>
        <w:tab/>
      </w:r>
      <w:r w:rsidRPr="007D6CDB">
        <w:rPr>
          <w:sz w:val="18"/>
          <w:szCs w:val="18"/>
          <w:lang w:eastAsia="ar-SA"/>
        </w:rPr>
        <w:tab/>
      </w:r>
      <w:r w:rsidRPr="007D6CDB">
        <w:rPr>
          <w:sz w:val="18"/>
          <w:szCs w:val="18"/>
          <w:lang w:eastAsia="ar-SA"/>
        </w:rPr>
        <w:tab/>
        <w:t>№ 582-п</w:t>
      </w:r>
    </w:p>
    <w:p w:rsidR="00441546" w:rsidRPr="007D6CDB" w:rsidRDefault="00441546" w:rsidP="00441546">
      <w:pPr>
        <w:keepNext/>
        <w:tabs>
          <w:tab w:val="num" w:pos="0"/>
        </w:tabs>
        <w:ind w:right="-22" w:firstLine="709"/>
        <w:jc w:val="center"/>
        <w:outlineLvl w:val="0"/>
        <w:rPr>
          <w:sz w:val="18"/>
          <w:szCs w:val="18"/>
          <w:lang w:eastAsia="ar-SA"/>
        </w:rPr>
      </w:pPr>
    </w:p>
    <w:p w:rsidR="00441546" w:rsidRPr="007D6CDB" w:rsidRDefault="00441546" w:rsidP="00441546">
      <w:pPr>
        <w:keepNext/>
        <w:tabs>
          <w:tab w:val="num" w:pos="0"/>
        </w:tabs>
        <w:ind w:right="-22" w:firstLine="709"/>
        <w:jc w:val="center"/>
        <w:outlineLvl w:val="0"/>
        <w:rPr>
          <w:sz w:val="18"/>
          <w:szCs w:val="18"/>
          <w:lang w:eastAsia="ar-SA"/>
        </w:rPr>
      </w:pPr>
      <w:r w:rsidRPr="007D6CDB">
        <w:rPr>
          <w:sz w:val="18"/>
          <w:szCs w:val="18"/>
          <w:lang w:eastAsia="ar-SA"/>
        </w:rPr>
        <w:t>г. Орлов</w:t>
      </w:r>
    </w:p>
    <w:p w:rsidR="00441546" w:rsidRPr="007D6CDB" w:rsidRDefault="00441546" w:rsidP="00441546">
      <w:pPr>
        <w:ind w:right="-22" w:firstLine="709"/>
        <w:jc w:val="both"/>
        <w:rPr>
          <w:sz w:val="18"/>
          <w:szCs w:val="18"/>
          <w:lang w:eastAsia="ar-SA"/>
        </w:rPr>
      </w:pPr>
    </w:p>
    <w:p w:rsidR="00441546" w:rsidRPr="007D6CDB" w:rsidRDefault="00441546" w:rsidP="00441546">
      <w:pPr>
        <w:widowControl w:val="0"/>
        <w:suppressAutoHyphens/>
        <w:autoSpaceDE w:val="0"/>
        <w:ind w:firstLine="709"/>
        <w:jc w:val="center"/>
        <w:rPr>
          <w:rFonts w:eastAsia="Arial"/>
          <w:b/>
          <w:bCs/>
          <w:sz w:val="18"/>
          <w:szCs w:val="18"/>
          <w:lang w:eastAsia="ar-SA"/>
        </w:rPr>
      </w:pPr>
      <w:r w:rsidRPr="007D6CDB">
        <w:rPr>
          <w:rFonts w:eastAsia="Arial"/>
          <w:b/>
          <w:bCs/>
          <w:sz w:val="18"/>
          <w:szCs w:val="18"/>
          <w:lang w:eastAsia="ar-SA"/>
        </w:rPr>
        <w:t>О внесении изменений в муниципальную программу «Развитие коммунальной инфраструктуры в Орловском районе Кировской области» на 2017 - 2021 годы</w:t>
      </w:r>
    </w:p>
    <w:p w:rsidR="00441546" w:rsidRPr="007D6CDB" w:rsidRDefault="00441546" w:rsidP="00441546">
      <w:pPr>
        <w:ind w:firstLine="709"/>
        <w:jc w:val="center"/>
        <w:rPr>
          <w:b/>
          <w:sz w:val="18"/>
          <w:szCs w:val="18"/>
          <w:lang w:eastAsia="ar-SA"/>
        </w:rPr>
      </w:pPr>
    </w:p>
    <w:p w:rsidR="00441546" w:rsidRPr="007D6CDB" w:rsidRDefault="00441546" w:rsidP="00441546">
      <w:pPr>
        <w:autoSpaceDE w:val="0"/>
        <w:autoSpaceDN w:val="0"/>
        <w:adjustRightInd w:val="0"/>
        <w:ind w:firstLine="709"/>
        <w:jc w:val="both"/>
        <w:rPr>
          <w:sz w:val="18"/>
          <w:szCs w:val="18"/>
          <w:lang w:eastAsia="ar-SA"/>
        </w:rPr>
      </w:pPr>
      <w:r w:rsidRPr="007D6CDB">
        <w:rPr>
          <w:bCs/>
          <w:sz w:val="18"/>
          <w:szCs w:val="18"/>
        </w:rPr>
        <w:t>В целях приведения муниципальной программы</w:t>
      </w:r>
      <w:r w:rsidRPr="007D6CDB">
        <w:rPr>
          <w:sz w:val="18"/>
          <w:szCs w:val="18"/>
          <w:lang w:eastAsia="ar-SA"/>
        </w:rPr>
        <w:t xml:space="preserve"> «Развитие коммунальной инфраструктуры в Орловском районе Кировской области» на 2017 - 2021 годы </w:t>
      </w:r>
      <w:r w:rsidRPr="007D6CDB">
        <w:rPr>
          <w:bCs/>
          <w:sz w:val="18"/>
          <w:szCs w:val="18"/>
        </w:rPr>
        <w:t>в соответствие с действующим законодательством</w:t>
      </w:r>
      <w:r w:rsidRPr="007D6CDB">
        <w:rPr>
          <w:sz w:val="18"/>
          <w:szCs w:val="18"/>
          <w:lang w:eastAsia="ar-SA"/>
        </w:rPr>
        <w:t xml:space="preserve"> администрация Орловского района ПОСТАНОВЛЯЕТ:</w:t>
      </w:r>
    </w:p>
    <w:p w:rsidR="00441546" w:rsidRPr="007D6CDB" w:rsidRDefault="00441546" w:rsidP="00441546">
      <w:pPr>
        <w:numPr>
          <w:ilvl w:val="0"/>
          <w:numId w:val="3"/>
        </w:numPr>
        <w:ind w:left="0" w:firstLine="709"/>
        <w:jc w:val="both"/>
        <w:rPr>
          <w:color w:val="000000"/>
          <w:sz w:val="18"/>
          <w:szCs w:val="18"/>
        </w:rPr>
      </w:pPr>
      <w:r w:rsidRPr="007D6CDB">
        <w:rPr>
          <w:sz w:val="18"/>
          <w:szCs w:val="18"/>
          <w:lang w:eastAsia="ar-SA"/>
        </w:rPr>
        <w:t>Внести следующие изменения в постановление администрации Орловского района</w:t>
      </w:r>
      <w:r w:rsidRPr="007D6CDB">
        <w:rPr>
          <w:bCs/>
          <w:sz w:val="18"/>
          <w:szCs w:val="18"/>
          <w:lang w:eastAsia="ar-SA"/>
        </w:rPr>
        <w:t xml:space="preserve">  </w:t>
      </w:r>
      <w:r w:rsidRPr="007D6CDB">
        <w:rPr>
          <w:sz w:val="18"/>
          <w:szCs w:val="18"/>
          <w:lang w:eastAsia="ar-SA"/>
        </w:rPr>
        <w:t>от 04.10.2016  № 520 «Об утверждении Муниципальной программы «Развитие коммунальной инфраструктуры в Орловском районе Кировской области» на 2017 - 2021 годы</w:t>
      </w:r>
      <w:r w:rsidRPr="007D6CDB">
        <w:rPr>
          <w:bCs/>
          <w:sz w:val="18"/>
          <w:szCs w:val="18"/>
          <w:lang w:eastAsia="ar-SA"/>
        </w:rPr>
        <w:t>»</w:t>
      </w:r>
      <w:r w:rsidRPr="007D6CDB">
        <w:rPr>
          <w:sz w:val="18"/>
          <w:szCs w:val="18"/>
          <w:lang w:eastAsia="ar-SA"/>
        </w:rPr>
        <w:t>, (далее – Постановление):</w:t>
      </w:r>
    </w:p>
    <w:p w:rsidR="00441546" w:rsidRPr="007D6CDB" w:rsidRDefault="00441546" w:rsidP="00441546">
      <w:pPr>
        <w:ind w:firstLine="709"/>
        <w:jc w:val="both"/>
        <w:rPr>
          <w:bCs/>
          <w:sz w:val="18"/>
          <w:szCs w:val="18"/>
        </w:rPr>
      </w:pPr>
      <w:r w:rsidRPr="007D6CDB">
        <w:rPr>
          <w:bCs/>
          <w:sz w:val="18"/>
          <w:szCs w:val="18"/>
        </w:rPr>
        <w:t xml:space="preserve">1.1. Изменить название Постановления на следующее: </w:t>
      </w:r>
      <w:r w:rsidRPr="007D6CDB">
        <w:rPr>
          <w:sz w:val="18"/>
          <w:szCs w:val="18"/>
          <w:lang w:eastAsia="ar-SA"/>
        </w:rPr>
        <w:t>«Об утверждении Муниципальной программы «Развитие коммунальной инфраструктуры в Орловском районе Кировской области» на 2017 - 2022 годы</w:t>
      </w:r>
      <w:r w:rsidRPr="007D6CDB">
        <w:rPr>
          <w:bCs/>
          <w:sz w:val="18"/>
          <w:szCs w:val="18"/>
          <w:lang w:eastAsia="ar-SA"/>
        </w:rPr>
        <w:t>»</w:t>
      </w:r>
      <w:r w:rsidRPr="007D6CDB">
        <w:rPr>
          <w:bCs/>
          <w:sz w:val="18"/>
          <w:szCs w:val="18"/>
        </w:rPr>
        <w:t xml:space="preserve">. </w:t>
      </w:r>
    </w:p>
    <w:p w:rsidR="00441546" w:rsidRPr="007D6CDB" w:rsidRDefault="00441546" w:rsidP="00441546">
      <w:pPr>
        <w:ind w:firstLine="709"/>
        <w:jc w:val="both"/>
        <w:rPr>
          <w:bCs/>
          <w:sz w:val="18"/>
          <w:szCs w:val="18"/>
        </w:rPr>
      </w:pPr>
      <w:r w:rsidRPr="007D6CDB">
        <w:rPr>
          <w:bCs/>
          <w:sz w:val="18"/>
          <w:szCs w:val="18"/>
        </w:rPr>
        <w:t>1.2. В пункте 1 Постановления слова «на 2017-2021» заменить словами «на 2017-2022».</w:t>
      </w:r>
    </w:p>
    <w:p w:rsidR="00441546" w:rsidRPr="007D6CDB" w:rsidRDefault="00441546" w:rsidP="00441546">
      <w:pPr>
        <w:ind w:firstLine="709"/>
        <w:jc w:val="both"/>
        <w:rPr>
          <w:bCs/>
          <w:sz w:val="18"/>
          <w:szCs w:val="18"/>
        </w:rPr>
      </w:pPr>
      <w:r w:rsidRPr="007D6CDB">
        <w:rPr>
          <w:bCs/>
          <w:sz w:val="18"/>
          <w:szCs w:val="18"/>
        </w:rPr>
        <w:t xml:space="preserve">1.3. </w:t>
      </w:r>
      <w:r w:rsidRPr="007D6CDB">
        <w:rPr>
          <w:sz w:val="18"/>
          <w:szCs w:val="18"/>
          <w:lang w:eastAsia="ar-SA"/>
        </w:rPr>
        <w:t>Муниципальную программу «Развитие коммунальной инфраструктуры в Орловском районе Кировской области» на 2017 - 2022 годы»</w:t>
      </w:r>
      <w:r w:rsidRPr="007D6CDB">
        <w:rPr>
          <w:bCs/>
          <w:sz w:val="18"/>
          <w:szCs w:val="18"/>
        </w:rPr>
        <w:t xml:space="preserve"> </w:t>
      </w:r>
      <w:r w:rsidRPr="007D6CDB">
        <w:rPr>
          <w:sz w:val="18"/>
          <w:szCs w:val="18"/>
          <w:lang w:eastAsia="ar-SA"/>
        </w:rPr>
        <w:t>изложить в новой редакции согласно приложению.</w:t>
      </w:r>
    </w:p>
    <w:p w:rsidR="00441546" w:rsidRPr="007D6CDB" w:rsidRDefault="00441546" w:rsidP="00441546">
      <w:pPr>
        <w:keepNext/>
        <w:numPr>
          <w:ilvl w:val="0"/>
          <w:numId w:val="3"/>
        </w:numPr>
        <w:suppressAutoHyphens/>
        <w:ind w:left="0" w:firstLine="709"/>
        <w:jc w:val="both"/>
        <w:rPr>
          <w:rFonts w:eastAsia="Arial"/>
          <w:sz w:val="18"/>
          <w:szCs w:val="18"/>
          <w:lang w:val="x-none" w:eastAsia="ar-SA"/>
        </w:rPr>
      </w:pPr>
      <w:r w:rsidRPr="007D6CDB">
        <w:rPr>
          <w:rFonts w:eastAsia="Arial"/>
          <w:sz w:val="18"/>
          <w:szCs w:val="18"/>
          <w:lang w:val="x-none" w:eastAsia="ar-SA"/>
        </w:rPr>
        <w:t>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441546" w:rsidRPr="007D6CDB" w:rsidRDefault="00441546" w:rsidP="00441546">
      <w:pPr>
        <w:numPr>
          <w:ilvl w:val="0"/>
          <w:numId w:val="3"/>
        </w:numPr>
        <w:ind w:left="0" w:firstLine="709"/>
        <w:jc w:val="both"/>
        <w:rPr>
          <w:rFonts w:eastAsia="Arial"/>
          <w:sz w:val="18"/>
          <w:szCs w:val="18"/>
          <w:lang w:eastAsia="ar-SA"/>
        </w:rPr>
      </w:pPr>
      <w:proofErr w:type="gramStart"/>
      <w:r w:rsidRPr="007D6CDB">
        <w:rPr>
          <w:sz w:val="18"/>
          <w:szCs w:val="18"/>
        </w:rPr>
        <w:t>Контроль за</w:t>
      </w:r>
      <w:proofErr w:type="gramEnd"/>
      <w:r w:rsidRPr="007D6CDB">
        <w:rPr>
          <w:sz w:val="18"/>
          <w:szCs w:val="18"/>
        </w:rPr>
        <w:t xml:space="preserve"> исполнением настоящего постановления оставляю за собой.</w:t>
      </w:r>
    </w:p>
    <w:p w:rsidR="00441546" w:rsidRPr="007D6CDB" w:rsidRDefault="00441546" w:rsidP="00441546">
      <w:pPr>
        <w:numPr>
          <w:ilvl w:val="0"/>
          <w:numId w:val="3"/>
        </w:numPr>
        <w:ind w:left="0" w:firstLine="709"/>
        <w:rPr>
          <w:sz w:val="18"/>
          <w:szCs w:val="18"/>
          <w:lang w:eastAsia="ar-SA"/>
        </w:rPr>
      </w:pPr>
      <w:r w:rsidRPr="007D6CDB">
        <w:rPr>
          <w:sz w:val="18"/>
          <w:szCs w:val="18"/>
          <w:lang w:eastAsia="ar-SA"/>
        </w:rPr>
        <w:t>Постановление вступает в силу с момента опубликования.</w:t>
      </w:r>
    </w:p>
    <w:p w:rsidR="00441546" w:rsidRPr="007D6CDB" w:rsidRDefault="00441546" w:rsidP="00441546">
      <w:pPr>
        <w:keepNext/>
        <w:jc w:val="center"/>
        <w:rPr>
          <w:rFonts w:ascii="Arial" w:eastAsia="Lucida Sans Unicode" w:hAnsi="Arial"/>
          <w:i/>
          <w:iCs/>
          <w:sz w:val="18"/>
          <w:szCs w:val="18"/>
          <w:lang w:val="x-none" w:eastAsia="ar-SA"/>
        </w:rPr>
      </w:pPr>
    </w:p>
    <w:p w:rsidR="00441546" w:rsidRPr="007D6CDB" w:rsidRDefault="00441546" w:rsidP="00441546">
      <w:pPr>
        <w:rPr>
          <w:sz w:val="18"/>
          <w:szCs w:val="18"/>
          <w:lang w:eastAsia="ar-SA"/>
        </w:rPr>
      </w:pPr>
    </w:p>
    <w:p w:rsidR="00441546" w:rsidRPr="007D6CDB" w:rsidRDefault="00441546" w:rsidP="00441546">
      <w:pPr>
        <w:rPr>
          <w:sz w:val="18"/>
          <w:szCs w:val="18"/>
          <w:lang w:eastAsia="ar-SA"/>
        </w:rPr>
      </w:pPr>
      <w:r w:rsidRPr="007D6CDB">
        <w:rPr>
          <w:sz w:val="18"/>
          <w:szCs w:val="18"/>
          <w:lang w:eastAsia="ar-SA"/>
        </w:rPr>
        <w:t>Глава администрации</w:t>
      </w:r>
    </w:p>
    <w:p w:rsidR="00441546" w:rsidRPr="007D6CDB" w:rsidRDefault="00441546" w:rsidP="00441546">
      <w:pPr>
        <w:jc w:val="both"/>
        <w:rPr>
          <w:sz w:val="18"/>
          <w:szCs w:val="18"/>
          <w:lang w:eastAsia="ar-SA"/>
        </w:rPr>
      </w:pPr>
      <w:r w:rsidRPr="007D6CDB">
        <w:rPr>
          <w:rFonts w:eastAsia="Lucida Sans Unicode"/>
          <w:iCs/>
          <w:sz w:val="18"/>
          <w:szCs w:val="18"/>
          <w:lang w:eastAsia="ar-SA"/>
        </w:rPr>
        <w:t>Орловского района                   С.С.Целищев</w:t>
      </w:r>
    </w:p>
    <w:p w:rsidR="00441546" w:rsidRPr="007D6CDB" w:rsidRDefault="00441546" w:rsidP="00441546">
      <w:pPr>
        <w:keepNext/>
        <w:spacing w:before="240" w:after="120"/>
        <w:jc w:val="center"/>
        <w:rPr>
          <w:rFonts w:ascii="Arial" w:eastAsia="Lucida Sans Unicode" w:hAnsi="Arial"/>
          <w:i/>
          <w:iCs/>
          <w:sz w:val="18"/>
          <w:szCs w:val="18"/>
          <w:lang w:eastAsia="ar-SA"/>
        </w:rPr>
      </w:pPr>
    </w:p>
    <w:p w:rsidR="00441546" w:rsidRPr="007D6CDB" w:rsidRDefault="00441546" w:rsidP="00441546">
      <w:pPr>
        <w:keepNext/>
        <w:spacing w:before="240" w:after="120"/>
        <w:jc w:val="center"/>
        <w:rPr>
          <w:rFonts w:ascii="Arial" w:eastAsia="Lucida Sans Unicode" w:hAnsi="Arial"/>
          <w:i/>
          <w:iCs/>
          <w:sz w:val="18"/>
          <w:szCs w:val="18"/>
          <w:lang w:eastAsia="ar-SA"/>
        </w:rPr>
      </w:pPr>
    </w:p>
    <w:p w:rsidR="00441546" w:rsidRPr="007D6CDB" w:rsidRDefault="00441546" w:rsidP="00441546">
      <w:pPr>
        <w:ind w:left="5387" w:right="-22"/>
        <w:rPr>
          <w:sz w:val="18"/>
          <w:szCs w:val="18"/>
          <w:lang w:eastAsia="ar-SA"/>
        </w:rPr>
      </w:pPr>
    </w:p>
    <w:p w:rsidR="00441546" w:rsidRPr="007D6CDB" w:rsidRDefault="00441546" w:rsidP="00441546">
      <w:pPr>
        <w:ind w:right="-22"/>
        <w:jc w:val="right"/>
        <w:rPr>
          <w:sz w:val="18"/>
          <w:szCs w:val="18"/>
          <w:lang w:eastAsia="ar-SA"/>
        </w:rPr>
      </w:pPr>
      <w:r w:rsidRPr="007D6CDB">
        <w:rPr>
          <w:sz w:val="18"/>
          <w:szCs w:val="18"/>
          <w:lang w:eastAsia="ar-SA"/>
        </w:rPr>
        <w:t xml:space="preserve"> Приложение</w:t>
      </w:r>
    </w:p>
    <w:p w:rsidR="00441546" w:rsidRPr="007D6CDB" w:rsidRDefault="00441546" w:rsidP="00441546">
      <w:pPr>
        <w:spacing w:line="276" w:lineRule="auto"/>
        <w:jc w:val="right"/>
        <w:rPr>
          <w:sz w:val="18"/>
          <w:szCs w:val="18"/>
          <w:lang w:eastAsia="ar-SA"/>
        </w:rPr>
      </w:pPr>
      <w:r w:rsidRPr="007D6CDB">
        <w:rPr>
          <w:sz w:val="18"/>
          <w:szCs w:val="18"/>
          <w:lang w:eastAsia="ar-SA"/>
        </w:rPr>
        <w:t xml:space="preserve">к постановлению администрации </w:t>
      </w:r>
    </w:p>
    <w:p w:rsidR="00441546" w:rsidRPr="007D6CDB" w:rsidRDefault="00441546" w:rsidP="00441546">
      <w:pPr>
        <w:spacing w:line="276" w:lineRule="auto"/>
        <w:jc w:val="right"/>
        <w:rPr>
          <w:sz w:val="18"/>
          <w:szCs w:val="18"/>
          <w:lang w:eastAsia="ar-SA"/>
        </w:rPr>
      </w:pPr>
      <w:r w:rsidRPr="007D6CDB">
        <w:rPr>
          <w:sz w:val="18"/>
          <w:szCs w:val="18"/>
          <w:lang w:eastAsia="ar-SA"/>
        </w:rPr>
        <w:t xml:space="preserve">Орловского района </w:t>
      </w:r>
    </w:p>
    <w:p w:rsidR="00441546" w:rsidRPr="007D6CDB" w:rsidRDefault="00441546" w:rsidP="00441546">
      <w:pPr>
        <w:spacing w:line="276" w:lineRule="auto"/>
        <w:jc w:val="right"/>
        <w:rPr>
          <w:sz w:val="18"/>
          <w:szCs w:val="18"/>
          <w:lang w:eastAsia="ar-SA"/>
        </w:rPr>
      </w:pPr>
      <w:r w:rsidRPr="007D6CDB">
        <w:rPr>
          <w:sz w:val="18"/>
          <w:szCs w:val="18"/>
          <w:lang w:eastAsia="ar-SA"/>
        </w:rPr>
        <w:t>от 16.10.2019 № 582-п</w:t>
      </w:r>
    </w:p>
    <w:p w:rsidR="00441546" w:rsidRPr="007D6CDB" w:rsidRDefault="00441546" w:rsidP="00441546">
      <w:pPr>
        <w:spacing w:line="276" w:lineRule="auto"/>
        <w:jc w:val="center"/>
        <w:rPr>
          <w:b/>
          <w:bCs/>
          <w:sz w:val="18"/>
          <w:szCs w:val="18"/>
          <w:lang w:eastAsia="ar-SA"/>
        </w:rPr>
      </w:pPr>
      <w:r w:rsidRPr="007D6CDB">
        <w:rPr>
          <w:b/>
          <w:bCs/>
          <w:sz w:val="18"/>
          <w:szCs w:val="18"/>
          <w:lang w:eastAsia="ar-SA"/>
        </w:rPr>
        <w:t>Муниципальная программа</w:t>
      </w:r>
    </w:p>
    <w:p w:rsidR="00441546" w:rsidRPr="007D6CDB" w:rsidRDefault="00441546" w:rsidP="00441546">
      <w:pPr>
        <w:spacing w:line="276" w:lineRule="auto"/>
        <w:jc w:val="center"/>
        <w:rPr>
          <w:b/>
          <w:bCs/>
          <w:sz w:val="18"/>
          <w:szCs w:val="18"/>
          <w:lang w:eastAsia="ar-SA"/>
        </w:rPr>
      </w:pPr>
      <w:r w:rsidRPr="007D6CDB">
        <w:rPr>
          <w:b/>
          <w:bCs/>
          <w:sz w:val="18"/>
          <w:szCs w:val="18"/>
          <w:lang w:eastAsia="ar-SA"/>
        </w:rPr>
        <w:t xml:space="preserve">"Развитие коммунальной инфраструктуры </w:t>
      </w:r>
    </w:p>
    <w:p w:rsidR="00441546" w:rsidRPr="007D6CDB" w:rsidRDefault="00441546" w:rsidP="00441546">
      <w:pPr>
        <w:spacing w:line="276" w:lineRule="auto"/>
        <w:jc w:val="center"/>
        <w:rPr>
          <w:b/>
          <w:bCs/>
          <w:sz w:val="18"/>
          <w:szCs w:val="18"/>
          <w:lang w:eastAsia="ar-SA"/>
        </w:rPr>
      </w:pPr>
      <w:r w:rsidRPr="007D6CDB">
        <w:rPr>
          <w:b/>
          <w:bCs/>
          <w:sz w:val="18"/>
          <w:szCs w:val="18"/>
          <w:lang w:eastAsia="ar-SA"/>
        </w:rPr>
        <w:t>в Орловском районе Кировской области" на 2017 - 2022 годы</w:t>
      </w:r>
    </w:p>
    <w:p w:rsidR="00441546" w:rsidRPr="007D6CDB" w:rsidRDefault="00441546" w:rsidP="00441546">
      <w:pPr>
        <w:keepNext/>
        <w:tabs>
          <w:tab w:val="num" w:pos="0"/>
        </w:tabs>
        <w:spacing w:line="276" w:lineRule="auto"/>
        <w:ind w:left="432" w:hanging="432"/>
        <w:jc w:val="center"/>
        <w:outlineLvl w:val="0"/>
        <w:rPr>
          <w:b/>
          <w:bCs/>
          <w:caps/>
          <w:snapToGrid w:val="0"/>
          <w:sz w:val="18"/>
          <w:szCs w:val="18"/>
          <w:lang w:eastAsia="ar-SA"/>
        </w:rPr>
      </w:pPr>
    </w:p>
    <w:p w:rsidR="00441546" w:rsidRPr="007D6CDB" w:rsidRDefault="00441546" w:rsidP="00441546">
      <w:pPr>
        <w:keepNext/>
        <w:tabs>
          <w:tab w:val="num" w:pos="0"/>
        </w:tabs>
        <w:spacing w:line="276" w:lineRule="auto"/>
        <w:ind w:left="432" w:hanging="432"/>
        <w:jc w:val="center"/>
        <w:outlineLvl w:val="0"/>
        <w:rPr>
          <w:b/>
          <w:bCs/>
          <w:caps/>
          <w:snapToGrid w:val="0"/>
          <w:sz w:val="18"/>
          <w:szCs w:val="18"/>
          <w:lang w:eastAsia="ar-SA"/>
        </w:rPr>
      </w:pPr>
      <w:r w:rsidRPr="007D6CDB">
        <w:rPr>
          <w:b/>
          <w:bCs/>
          <w:caps/>
          <w:snapToGrid w:val="0"/>
          <w:sz w:val="18"/>
          <w:szCs w:val="18"/>
          <w:lang w:eastAsia="ar-SA"/>
        </w:rPr>
        <w:t>Паспорт</w:t>
      </w:r>
    </w:p>
    <w:p w:rsidR="00441546" w:rsidRPr="007D6CDB" w:rsidRDefault="00441546" w:rsidP="00441546">
      <w:pPr>
        <w:spacing w:line="276" w:lineRule="auto"/>
        <w:jc w:val="center"/>
        <w:rPr>
          <w:b/>
          <w:bCs/>
          <w:sz w:val="18"/>
          <w:szCs w:val="18"/>
          <w:lang w:eastAsia="ar-SA"/>
        </w:rPr>
      </w:pPr>
      <w:r w:rsidRPr="007D6CDB">
        <w:rPr>
          <w:b/>
          <w:bCs/>
          <w:sz w:val="18"/>
          <w:szCs w:val="18"/>
          <w:lang w:eastAsia="ar-SA"/>
        </w:rPr>
        <w:t>Муниципальной программы</w:t>
      </w:r>
    </w:p>
    <w:p w:rsidR="00441546" w:rsidRPr="007D6CDB" w:rsidRDefault="00441546" w:rsidP="00441546">
      <w:pPr>
        <w:spacing w:line="276" w:lineRule="auto"/>
        <w:jc w:val="center"/>
        <w:rPr>
          <w:b/>
          <w:bCs/>
          <w:sz w:val="18"/>
          <w:szCs w:val="18"/>
          <w:lang w:eastAsia="ar-SA"/>
        </w:rPr>
      </w:pPr>
      <w:r w:rsidRPr="007D6CDB">
        <w:rPr>
          <w:b/>
          <w:bCs/>
          <w:sz w:val="18"/>
          <w:szCs w:val="18"/>
          <w:lang w:eastAsia="ar-SA"/>
        </w:rPr>
        <w:t xml:space="preserve">"Развитие коммунальной инфраструктуры </w:t>
      </w:r>
    </w:p>
    <w:p w:rsidR="00441546" w:rsidRPr="007D6CDB" w:rsidRDefault="00441546" w:rsidP="00441546">
      <w:pPr>
        <w:spacing w:line="276" w:lineRule="auto"/>
        <w:jc w:val="center"/>
        <w:rPr>
          <w:b/>
          <w:bCs/>
          <w:sz w:val="18"/>
          <w:szCs w:val="18"/>
          <w:lang w:eastAsia="ar-SA"/>
        </w:rPr>
      </w:pPr>
      <w:r w:rsidRPr="007D6CDB">
        <w:rPr>
          <w:b/>
          <w:bCs/>
          <w:sz w:val="18"/>
          <w:szCs w:val="18"/>
          <w:lang w:eastAsia="ar-SA"/>
        </w:rPr>
        <w:t>в Орловском районе Кировской области" на 2017 - 2022 годы</w:t>
      </w:r>
    </w:p>
    <w:p w:rsidR="00441546" w:rsidRPr="007D6CDB" w:rsidRDefault="00441546" w:rsidP="00441546">
      <w:pPr>
        <w:spacing w:line="276" w:lineRule="auto"/>
        <w:jc w:val="center"/>
        <w:rPr>
          <w:b/>
          <w:bCs/>
          <w:sz w:val="18"/>
          <w:szCs w:val="18"/>
          <w:lang w:eastAsia="ar-SA"/>
        </w:rPr>
      </w:pP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2"/>
        <w:gridCol w:w="5880"/>
      </w:tblGrid>
      <w:tr w:rsidR="00441546" w:rsidRPr="007D6CDB" w:rsidTr="00441546">
        <w:trPr>
          <w:jc w:val="center"/>
        </w:trPr>
        <w:tc>
          <w:tcPr>
            <w:tcW w:w="3962" w:type="dxa"/>
          </w:tcPr>
          <w:p w:rsidR="00441546" w:rsidRPr="007D6CDB" w:rsidRDefault="00441546" w:rsidP="00441546">
            <w:pPr>
              <w:spacing w:line="276" w:lineRule="auto"/>
              <w:ind w:hanging="5"/>
              <w:rPr>
                <w:snapToGrid w:val="0"/>
                <w:sz w:val="18"/>
                <w:szCs w:val="18"/>
              </w:rPr>
            </w:pPr>
            <w:r w:rsidRPr="007D6CDB">
              <w:rPr>
                <w:snapToGrid w:val="0"/>
                <w:sz w:val="18"/>
                <w:szCs w:val="18"/>
              </w:rPr>
              <w:t>Ответственный исполнитель Муниципальной программы</w:t>
            </w:r>
          </w:p>
        </w:tc>
        <w:tc>
          <w:tcPr>
            <w:tcW w:w="5880" w:type="dxa"/>
          </w:tcPr>
          <w:p w:rsidR="00441546" w:rsidRPr="007D6CDB" w:rsidRDefault="00441546" w:rsidP="00441546">
            <w:pPr>
              <w:spacing w:line="276" w:lineRule="auto"/>
              <w:jc w:val="both"/>
              <w:rPr>
                <w:snapToGrid w:val="0"/>
                <w:sz w:val="18"/>
                <w:szCs w:val="18"/>
              </w:rPr>
            </w:pPr>
            <w:r w:rsidRPr="007D6CDB">
              <w:rPr>
                <w:snapToGrid w:val="0"/>
                <w:sz w:val="18"/>
                <w:szCs w:val="18"/>
              </w:rPr>
              <w:t>Администрация Орловского района Кировской области</w:t>
            </w:r>
          </w:p>
        </w:tc>
      </w:tr>
      <w:tr w:rsidR="00441546" w:rsidRPr="007D6CDB" w:rsidTr="00441546">
        <w:trPr>
          <w:jc w:val="center"/>
        </w:trPr>
        <w:tc>
          <w:tcPr>
            <w:tcW w:w="3962" w:type="dxa"/>
          </w:tcPr>
          <w:p w:rsidR="00441546" w:rsidRPr="007D6CDB" w:rsidRDefault="00441546" w:rsidP="00441546">
            <w:pPr>
              <w:spacing w:line="276" w:lineRule="auto"/>
              <w:rPr>
                <w:snapToGrid w:val="0"/>
                <w:sz w:val="18"/>
                <w:szCs w:val="18"/>
              </w:rPr>
            </w:pPr>
            <w:r w:rsidRPr="007D6CDB">
              <w:rPr>
                <w:snapToGrid w:val="0"/>
                <w:sz w:val="18"/>
                <w:szCs w:val="18"/>
              </w:rPr>
              <w:t>Соисполнители Муниципальной программы</w:t>
            </w:r>
          </w:p>
        </w:tc>
        <w:tc>
          <w:tcPr>
            <w:tcW w:w="5880" w:type="dxa"/>
          </w:tcPr>
          <w:p w:rsidR="00441546" w:rsidRPr="007D6CDB" w:rsidRDefault="00441546" w:rsidP="00441546">
            <w:pPr>
              <w:spacing w:line="276" w:lineRule="auto"/>
              <w:jc w:val="both"/>
              <w:rPr>
                <w:sz w:val="18"/>
                <w:szCs w:val="18"/>
                <w:lang w:eastAsia="ar-SA"/>
              </w:rPr>
            </w:pPr>
            <w:r w:rsidRPr="007D6CDB">
              <w:rPr>
                <w:sz w:val="18"/>
                <w:szCs w:val="18"/>
                <w:lang w:eastAsia="ar-SA"/>
              </w:rPr>
              <w:t>Не предусмотрены</w:t>
            </w:r>
          </w:p>
        </w:tc>
      </w:tr>
      <w:tr w:rsidR="00441546" w:rsidRPr="007D6CDB" w:rsidTr="00441546">
        <w:trPr>
          <w:jc w:val="center"/>
        </w:trPr>
        <w:tc>
          <w:tcPr>
            <w:tcW w:w="3962" w:type="dxa"/>
          </w:tcPr>
          <w:p w:rsidR="00441546" w:rsidRPr="007D6CDB" w:rsidRDefault="00441546" w:rsidP="00441546">
            <w:pPr>
              <w:spacing w:line="276" w:lineRule="auto"/>
              <w:rPr>
                <w:snapToGrid w:val="0"/>
                <w:sz w:val="18"/>
                <w:szCs w:val="18"/>
              </w:rPr>
            </w:pPr>
            <w:r w:rsidRPr="007D6CDB">
              <w:rPr>
                <w:snapToGrid w:val="0"/>
                <w:sz w:val="18"/>
                <w:szCs w:val="18"/>
              </w:rPr>
              <w:t>Программно-целевые инструменты Муниципальной программы</w:t>
            </w:r>
          </w:p>
        </w:tc>
        <w:tc>
          <w:tcPr>
            <w:tcW w:w="5880" w:type="dxa"/>
          </w:tcPr>
          <w:p w:rsidR="00441546" w:rsidRPr="007D6CDB" w:rsidRDefault="00441546" w:rsidP="00441546">
            <w:pPr>
              <w:spacing w:line="276" w:lineRule="auto"/>
              <w:jc w:val="both"/>
              <w:rPr>
                <w:sz w:val="18"/>
                <w:szCs w:val="18"/>
                <w:lang w:eastAsia="ar-SA"/>
              </w:rPr>
            </w:pPr>
            <w:r w:rsidRPr="007D6CDB">
              <w:rPr>
                <w:sz w:val="18"/>
                <w:szCs w:val="18"/>
                <w:lang w:eastAsia="ar-SA"/>
              </w:rPr>
              <w:t>Не предусмотрены</w:t>
            </w:r>
          </w:p>
        </w:tc>
      </w:tr>
      <w:tr w:rsidR="00441546" w:rsidRPr="007D6CDB" w:rsidTr="00441546">
        <w:trPr>
          <w:jc w:val="center"/>
        </w:trPr>
        <w:tc>
          <w:tcPr>
            <w:tcW w:w="3962" w:type="dxa"/>
          </w:tcPr>
          <w:p w:rsidR="00441546" w:rsidRPr="007D6CDB" w:rsidRDefault="00441546" w:rsidP="00441546">
            <w:pPr>
              <w:spacing w:line="276" w:lineRule="auto"/>
              <w:rPr>
                <w:snapToGrid w:val="0"/>
                <w:sz w:val="18"/>
                <w:szCs w:val="18"/>
              </w:rPr>
            </w:pPr>
            <w:r w:rsidRPr="007D6CDB">
              <w:rPr>
                <w:snapToGrid w:val="0"/>
                <w:sz w:val="18"/>
                <w:szCs w:val="18"/>
              </w:rPr>
              <w:t>Цель Муниципальной программы</w:t>
            </w:r>
          </w:p>
        </w:tc>
        <w:tc>
          <w:tcPr>
            <w:tcW w:w="5880" w:type="dxa"/>
          </w:tcPr>
          <w:p w:rsidR="00441546" w:rsidRPr="007D6CDB" w:rsidRDefault="00441546" w:rsidP="00441546">
            <w:pPr>
              <w:spacing w:line="276" w:lineRule="auto"/>
              <w:jc w:val="both"/>
              <w:rPr>
                <w:sz w:val="18"/>
                <w:szCs w:val="18"/>
                <w:lang w:eastAsia="ar-SA"/>
              </w:rPr>
            </w:pPr>
            <w:r w:rsidRPr="007D6CDB">
              <w:rPr>
                <w:sz w:val="18"/>
                <w:szCs w:val="18"/>
                <w:lang w:eastAsia="ar-SA"/>
              </w:rPr>
              <w:t>повышение уровня надежности поставки коммунальных ресурсов, комфортности проживания, обеспечение доступной стоимости коммунальных услуг при эффективной работе коммунальной инфраструктуры</w:t>
            </w:r>
          </w:p>
        </w:tc>
      </w:tr>
      <w:tr w:rsidR="00441546" w:rsidRPr="007D6CDB" w:rsidTr="00441546">
        <w:trPr>
          <w:jc w:val="center"/>
        </w:trPr>
        <w:tc>
          <w:tcPr>
            <w:tcW w:w="3962" w:type="dxa"/>
          </w:tcPr>
          <w:p w:rsidR="00441546" w:rsidRPr="007D6CDB" w:rsidRDefault="00441546" w:rsidP="00441546">
            <w:pPr>
              <w:spacing w:line="276" w:lineRule="auto"/>
              <w:rPr>
                <w:snapToGrid w:val="0"/>
                <w:sz w:val="18"/>
                <w:szCs w:val="18"/>
              </w:rPr>
            </w:pPr>
            <w:r w:rsidRPr="007D6CDB">
              <w:rPr>
                <w:snapToGrid w:val="0"/>
                <w:sz w:val="18"/>
                <w:szCs w:val="18"/>
              </w:rPr>
              <w:t>Задачи Муниципальной программы</w:t>
            </w:r>
          </w:p>
        </w:tc>
        <w:tc>
          <w:tcPr>
            <w:tcW w:w="5880" w:type="dxa"/>
          </w:tcPr>
          <w:p w:rsidR="00441546" w:rsidRPr="007D6CDB" w:rsidRDefault="00441546" w:rsidP="00441546">
            <w:pPr>
              <w:spacing w:line="276" w:lineRule="auto"/>
              <w:jc w:val="both"/>
              <w:rPr>
                <w:sz w:val="18"/>
                <w:szCs w:val="18"/>
                <w:lang w:eastAsia="ar-SA"/>
              </w:rPr>
            </w:pPr>
            <w:r w:rsidRPr="007D6CDB">
              <w:rPr>
                <w:sz w:val="18"/>
                <w:szCs w:val="18"/>
                <w:lang w:eastAsia="ar-SA"/>
              </w:rPr>
              <w:t>обеспечение модернизации объектов коммунальной инфраструктуры;</w:t>
            </w:r>
          </w:p>
          <w:p w:rsidR="00441546" w:rsidRPr="007D6CDB" w:rsidRDefault="00441546" w:rsidP="00441546">
            <w:pPr>
              <w:spacing w:line="276" w:lineRule="auto"/>
              <w:jc w:val="both"/>
              <w:rPr>
                <w:sz w:val="18"/>
                <w:szCs w:val="18"/>
                <w:lang w:eastAsia="ar-SA"/>
              </w:rPr>
            </w:pPr>
            <w:r w:rsidRPr="007D6CDB">
              <w:rPr>
                <w:sz w:val="18"/>
                <w:szCs w:val="18"/>
                <w:lang w:eastAsia="ar-SA"/>
              </w:rPr>
              <w:t>обеспечение собственников помещений многоквартирных домов коммунальными услугами нормативного качества;</w:t>
            </w:r>
          </w:p>
          <w:p w:rsidR="00441546" w:rsidRPr="007D6CDB" w:rsidRDefault="00441546" w:rsidP="00441546">
            <w:pPr>
              <w:spacing w:line="276" w:lineRule="auto"/>
              <w:jc w:val="both"/>
              <w:rPr>
                <w:sz w:val="18"/>
                <w:szCs w:val="18"/>
                <w:lang w:eastAsia="ar-SA"/>
              </w:rPr>
            </w:pPr>
            <w:r w:rsidRPr="007D6CDB">
              <w:rPr>
                <w:sz w:val="18"/>
                <w:szCs w:val="18"/>
                <w:lang w:eastAsia="ar-SA"/>
              </w:rPr>
              <w:t xml:space="preserve">обеспечение </w:t>
            </w:r>
            <w:proofErr w:type="gramStart"/>
            <w:r w:rsidRPr="007D6CDB">
              <w:rPr>
                <w:sz w:val="18"/>
                <w:szCs w:val="18"/>
                <w:lang w:eastAsia="ar-SA"/>
              </w:rPr>
              <w:t>контроля за</w:t>
            </w:r>
            <w:proofErr w:type="gramEnd"/>
            <w:r w:rsidRPr="007D6CDB">
              <w:rPr>
                <w:sz w:val="18"/>
                <w:szCs w:val="18"/>
                <w:lang w:eastAsia="ar-SA"/>
              </w:rPr>
              <w:t xml:space="preserve"> соблюдением прав и законных интересов граждан при предоставлении населению жилищных и коммунальных услуг, использованием и сохранностью жилищного фонда и общего имущества собственников помещений в многоквартирном доме независимо от их принадлежности;</w:t>
            </w:r>
          </w:p>
        </w:tc>
      </w:tr>
      <w:tr w:rsidR="00441546" w:rsidRPr="007D6CDB" w:rsidTr="00441546">
        <w:trPr>
          <w:jc w:val="center"/>
        </w:trPr>
        <w:tc>
          <w:tcPr>
            <w:tcW w:w="3962" w:type="dxa"/>
          </w:tcPr>
          <w:p w:rsidR="00441546" w:rsidRPr="007D6CDB" w:rsidRDefault="00441546" w:rsidP="00441546">
            <w:pPr>
              <w:spacing w:line="276" w:lineRule="auto"/>
              <w:rPr>
                <w:snapToGrid w:val="0"/>
                <w:sz w:val="18"/>
                <w:szCs w:val="18"/>
              </w:rPr>
            </w:pPr>
            <w:r w:rsidRPr="007D6CDB">
              <w:rPr>
                <w:snapToGrid w:val="0"/>
                <w:sz w:val="18"/>
                <w:szCs w:val="18"/>
              </w:rPr>
              <w:lastRenderedPageBreak/>
              <w:t>Целевые показатели эффективности реализации Муниципальной программы</w:t>
            </w:r>
          </w:p>
        </w:tc>
        <w:tc>
          <w:tcPr>
            <w:tcW w:w="5880" w:type="dxa"/>
          </w:tcPr>
          <w:p w:rsidR="00441546" w:rsidRPr="007D6CDB" w:rsidRDefault="00441546" w:rsidP="00441546">
            <w:pPr>
              <w:spacing w:line="276" w:lineRule="auto"/>
              <w:jc w:val="both"/>
              <w:rPr>
                <w:sz w:val="18"/>
                <w:szCs w:val="18"/>
                <w:lang w:eastAsia="ar-SA"/>
              </w:rPr>
            </w:pPr>
            <w:r w:rsidRPr="007D6CDB">
              <w:rPr>
                <w:sz w:val="18"/>
                <w:szCs w:val="18"/>
                <w:lang w:eastAsia="ar-SA"/>
              </w:rPr>
              <w:t>доля утечек и неучтенного расхода воды в суммарном объеме воды, поданной в сеть;</w:t>
            </w:r>
          </w:p>
          <w:p w:rsidR="00441546" w:rsidRPr="007D6CDB" w:rsidRDefault="00441546" w:rsidP="00441546">
            <w:pPr>
              <w:spacing w:line="276" w:lineRule="auto"/>
              <w:jc w:val="both"/>
              <w:rPr>
                <w:sz w:val="18"/>
                <w:szCs w:val="18"/>
                <w:lang w:eastAsia="ar-SA"/>
              </w:rPr>
            </w:pPr>
            <w:r w:rsidRPr="007D6CDB">
              <w:rPr>
                <w:sz w:val="18"/>
                <w:szCs w:val="18"/>
                <w:lang w:eastAsia="ar-SA"/>
              </w:rPr>
              <w:t>доля потерь тепловой энергии в суммарном объеме отпуска тепловой энергии;</w:t>
            </w:r>
          </w:p>
          <w:p w:rsidR="00441546" w:rsidRPr="007D6CDB" w:rsidRDefault="00441546" w:rsidP="00441546">
            <w:pPr>
              <w:spacing w:line="276" w:lineRule="auto"/>
              <w:jc w:val="both"/>
              <w:rPr>
                <w:spacing w:val="-4"/>
                <w:sz w:val="18"/>
                <w:szCs w:val="18"/>
                <w:lang w:eastAsia="ar-SA"/>
              </w:rPr>
            </w:pPr>
            <w:r w:rsidRPr="007D6CDB">
              <w:rPr>
                <w:spacing w:val="-4"/>
                <w:sz w:val="18"/>
                <w:szCs w:val="18"/>
                <w:lang w:eastAsia="ar-SA"/>
              </w:rPr>
              <w:t>количество аварий и инцидентов в год на  1 км сетей организаций коммунального комплекса в сфере водоотведения  и водоснабжения;</w:t>
            </w:r>
          </w:p>
          <w:p w:rsidR="00441546" w:rsidRPr="007D6CDB" w:rsidRDefault="00441546" w:rsidP="00441546">
            <w:pPr>
              <w:suppressAutoHyphens/>
              <w:autoSpaceDE w:val="0"/>
              <w:spacing w:line="276" w:lineRule="auto"/>
              <w:jc w:val="both"/>
              <w:rPr>
                <w:rFonts w:eastAsia="Arial"/>
                <w:sz w:val="18"/>
                <w:szCs w:val="18"/>
                <w:lang w:eastAsia="ar-SA"/>
              </w:rPr>
            </w:pPr>
            <w:r w:rsidRPr="007D6CDB">
              <w:rPr>
                <w:rFonts w:eastAsia="Arial"/>
                <w:sz w:val="18"/>
                <w:szCs w:val="18"/>
                <w:lang w:eastAsia="ar-SA"/>
              </w:rPr>
              <w:t xml:space="preserve">доля сточных вод, очищенных до </w:t>
            </w:r>
            <w:r w:rsidRPr="007D6CDB">
              <w:rPr>
                <w:rFonts w:eastAsia="Arial"/>
                <w:sz w:val="18"/>
                <w:szCs w:val="18"/>
                <w:lang w:eastAsia="ar-SA"/>
              </w:rPr>
              <w:br/>
              <w:t>нормативных значений, в общем объеме сточных вод, пропущенных через очистные сооружения;</w:t>
            </w:r>
          </w:p>
          <w:p w:rsidR="00441546" w:rsidRPr="007D6CDB" w:rsidRDefault="00441546" w:rsidP="00441546">
            <w:pPr>
              <w:spacing w:line="276" w:lineRule="auto"/>
              <w:jc w:val="both"/>
              <w:rPr>
                <w:spacing w:val="-4"/>
                <w:sz w:val="18"/>
                <w:szCs w:val="18"/>
                <w:lang w:eastAsia="ar-SA"/>
              </w:rPr>
            </w:pPr>
            <w:r w:rsidRPr="007D6CDB">
              <w:rPr>
                <w:spacing w:val="-4"/>
                <w:sz w:val="18"/>
                <w:szCs w:val="18"/>
                <w:lang w:eastAsia="ar-SA"/>
              </w:rPr>
              <w:t>доля водопроводной сети, нуждающейся в замене;</w:t>
            </w:r>
          </w:p>
          <w:p w:rsidR="00441546" w:rsidRPr="007D6CDB" w:rsidRDefault="00441546" w:rsidP="00441546">
            <w:pPr>
              <w:spacing w:line="276" w:lineRule="auto"/>
              <w:jc w:val="both"/>
              <w:rPr>
                <w:snapToGrid w:val="0"/>
                <w:sz w:val="18"/>
                <w:szCs w:val="18"/>
                <w:lang w:eastAsia="ar-SA"/>
              </w:rPr>
            </w:pPr>
            <w:r w:rsidRPr="007D6CDB">
              <w:rPr>
                <w:spacing w:val="-4"/>
                <w:sz w:val="18"/>
                <w:szCs w:val="18"/>
                <w:lang w:eastAsia="ar-SA"/>
              </w:rPr>
              <w:t>доля канализационной сети, нуждающейся в замене</w:t>
            </w:r>
          </w:p>
        </w:tc>
      </w:tr>
      <w:tr w:rsidR="00441546" w:rsidRPr="007D6CDB" w:rsidTr="00441546">
        <w:trPr>
          <w:trHeight w:val="491"/>
          <w:jc w:val="center"/>
        </w:trPr>
        <w:tc>
          <w:tcPr>
            <w:tcW w:w="3962" w:type="dxa"/>
          </w:tcPr>
          <w:p w:rsidR="00441546" w:rsidRPr="007D6CDB" w:rsidRDefault="00441546" w:rsidP="00441546">
            <w:pPr>
              <w:spacing w:line="276" w:lineRule="auto"/>
              <w:rPr>
                <w:snapToGrid w:val="0"/>
                <w:sz w:val="18"/>
                <w:szCs w:val="18"/>
                <w:lang w:eastAsia="ar-SA"/>
              </w:rPr>
            </w:pPr>
            <w:r w:rsidRPr="007D6CDB">
              <w:rPr>
                <w:snapToGrid w:val="0"/>
                <w:sz w:val="18"/>
                <w:szCs w:val="18"/>
                <w:lang w:eastAsia="ar-SA"/>
              </w:rPr>
              <w:t>Этапы и сроки реализации Муниципальной программы</w:t>
            </w:r>
          </w:p>
        </w:tc>
        <w:tc>
          <w:tcPr>
            <w:tcW w:w="5880" w:type="dxa"/>
          </w:tcPr>
          <w:p w:rsidR="00441546" w:rsidRPr="007D6CDB" w:rsidRDefault="00441546" w:rsidP="00441546">
            <w:pPr>
              <w:spacing w:line="276" w:lineRule="auto"/>
              <w:jc w:val="both"/>
              <w:rPr>
                <w:snapToGrid w:val="0"/>
                <w:sz w:val="18"/>
                <w:szCs w:val="18"/>
              </w:rPr>
            </w:pPr>
            <w:r w:rsidRPr="007D6CDB">
              <w:rPr>
                <w:snapToGrid w:val="0"/>
                <w:sz w:val="18"/>
                <w:szCs w:val="18"/>
              </w:rPr>
              <w:t xml:space="preserve">2017 – 2022 годы. </w:t>
            </w:r>
            <w:r w:rsidRPr="007D6CDB">
              <w:rPr>
                <w:sz w:val="18"/>
                <w:szCs w:val="18"/>
              </w:rPr>
              <w:t>Этапы реализации Муниципальной программы не выделяются</w:t>
            </w:r>
          </w:p>
        </w:tc>
      </w:tr>
      <w:tr w:rsidR="00441546" w:rsidRPr="007D6CDB" w:rsidTr="00441546">
        <w:trPr>
          <w:trHeight w:val="709"/>
          <w:jc w:val="center"/>
        </w:trPr>
        <w:tc>
          <w:tcPr>
            <w:tcW w:w="3962" w:type="dxa"/>
          </w:tcPr>
          <w:p w:rsidR="00441546" w:rsidRPr="007D6CDB" w:rsidRDefault="00441546" w:rsidP="00441546">
            <w:pPr>
              <w:spacing w:line="276" w:lineRule="auto"/>
              <w:rPr>
                <w:snapToGrid w:val="0"/>
                <w:sz w:val="18"/>
                <w:szCs w:val="18"/>
                <w:lang w:eastAsia="ar-SA"/>
              </w:rPr>
            </w:pPr>
            <w:r w:rsidRPr="007D6CDB">
              <w:rPr>
                <w:snapToGrid w:val="0"/>
                <w:sz w:val="18"/>
                <w:szCs w:val="18"/>
                <w:lang w:eastAsia="ar-SA"/>
              </w:rPr>
              <w:t>Объемы ассигнований Муниципальной программы</w:t>
            </w:r>
          </w:p>
        </w:tc>
        <w:tc>
          <w:tcPr>
            <w:tcW w:w="5880" w:type="dxa"/>
          </w:tcPr>
          <w:p w:rsidR="00441546" w:rsidRPr="007D6CDB" w:rsidRDefault="00441546" w:rsidP="00441546">
            <w:pPr>
              <w:spacing w:line="276" w:lineRule="auto"/>
              <w:rPr>
                <w:bCs/>
                <w:spacing w:val="-4"/>
                <w:sz w:val="18"/>
                <w:szCs w:val="18"/>
                <w:lang w:eastAsia="ar-SA"/>
              </w:rPr>
            </w:pPr>
            <w:r w:rsidRPr="007D6CDB">
              <w:rPr>
                <w:spacing w:val="-6"/>
                <w:sz w:val="18"/>
                <w:szCs w:val="18"/>
                <w:lang w:eastAsia="ar-SA"/>
              </w:rPr>
              <w:t>Общий объем финансирования муниципальной программы составляет 4207,2 тыс. руб., в том числе средства областного бюджета – 2312,325 тыс. руб., средства местных бюджетов  – 1489,52 тыс. руб., внебюджетные средства – 405,355 тыс. руб.</w:t>
            </w:r>
          </w:p>
        </w:tc>
      </w:tr>
      <w:tr w:rsidR="00441546" w:rsidRPr="007D6CDB" w:rsidTr="00441546">
        <w:trPr>
          <w:jc w:val="center"/>
        </w:trPr>
        <w:tc>
          <w:tcPr>
            <w:tcW w:w="3962" w:type="dxa"/>
          </w:tcPr>
          <w:p w:rsidR="00441546" w:rsidRPr="007D6CDB" w:rsidRDefault="00441546" w:rsidP="00441546">
            <w:pPr>
              <w:spacing w:line="276" w:lineRule="auto"/>
              <w:rPr>
                <w:snapToGrid w:val="0"/>
                <w:sz w:val="18"/>
                <w:szCs w:val="18"/>
                <w:lang w:eastAsia="ar-SA"/>
              </w:rPr>
            </w:pPr>
            <w:r w:rsidRPr="007D6CDB">
              <w:rPr>
                <w:snapToGrid w:val="0"/>
                <w:sz w:val="18"/>
                <w:szCs w:val="18"/>
                <w:lang w:eastAsia="ar-SA"/>
              </w:rPr>
              <w:t xml:space="preserve">Ожидаемые конечные результаты реализации Муниципальной программы </w:t>
            </w:r>
          </w:p>
        </w:tc>
        <w:tc>
          <w:tcPr>
            <w:tcW w:w="5880" w:type="dxa"/>
          </w:tcPr>
          <w:p w:rsidR="00441546" w:rsidRPr="007D6CDB" w:rsidRDefault="00441546" w:rsidP="00441546">
            <w:pPr>
              <w:spacing w:line="276" w:lineRule="auto"/>
              <w:jc w:val="both"/>
              <w:rPr>
                <w:sz w:val="18"/>
                <w:szCs w:val="18"/>
                <w:lang w:eastAsia="ar-SA"/>
              </w:rPr>
            </w:pPr>
            <w:r w:rsidRPr="007D6CDB">
              <w:rPr>
                <w:sz w:val="18"/>
                <w:szCs w:val="18"/>
                <w:lang w:eastAsia="ar-SA"/>
              </w:rPr>
              <w:t>к концу 2022 года планируется:</w:t>
            </w:r>
          </w:p>
          <w:p w:rsidR="00441546" w:rsidRPr="007D6CDB" w:rsidRDefault="00441546" w:rsidP="00441546">
            <w:pPr>
              <w:spacing w:line="276" w:lineRule="auto"/>
              <w:jc w:val="both"/>
              <w:rPr>
                <w:sz w:val="18"/>
                <w:szCs w:val="18"/>
                <w:lang w:eastAsia="ar-SA"/>
              </w:rPr>
            </w:pPr>
            <w:r w:rsidRPr="007D6CDB">
              <w:rPr>
                <w:sz w:val="18"/>
                <w:szCs w:val="18"/>
                <w:lang w:eastAsia="ar-SA"/>
              </w:rPr>
              <w:t>не превысить долю утечек и неучтенного расхода воды в суммарном объеме воды, поданной в сеть, свыше 4,6%;</w:t>
            </w:r>
          </w:p>
          <w:p w:rsidR="00441546" w:rsidRPr="007D6CDB" w:rsidRDefault="00441546" w:rsidP="00441546">
            <w:pPr>
              <w:spacing w:line="276" w:lineRule="auto"/>
              <w:jc w:val="both"/>
              <w:rPr>
                <w:sz w:val="18"/>
                <w:szCs w:val="18"/>
                <w:lang w:eastAsia="ar-SA"/>
              </w:rPr>
            </w:pPr>
            <w:r w:rsidRPr="007D6CDB">
              <w:rPr>
                <w:sz w:val="18"/>
                <w:szCs w:val="18"/>
                <w:lang w:eastAsia="ar-SA"/>
              </w:rPr>
              <w:t>не превысить долю потерь тепловой энергии в суммарном объеме отпуска тепловой энергии свыше 14%;</w:t>
            </w:r>
          </w:p>
          <w:p w:rsidR="00441546" w:rsidRPr="007D6CDB" w:rsidRDefault="00441546" w:rsidP="00441546">
            <w:pPr>
              <w:spacing w:line="276" w:lineRule="auto"/>
              <w:jc w:val="both"/>
              <w:rPr>
                <w:spacing w:val="-4"/>
                <w:sz w:val="18"/>
                <w:szCs w:val="18"/>
                <w:lang w:eastAsia="ar-SA"/>
              </w:rPr>
            </w:pPr>
            <w:r w:rsidRPr="007D6CDB">
              <w:rPr>
                <w:spacing w:val="-4"/>
                <w:sz w:val="18"/>
                <w:szCs w:val="18"/>
                <w:lang w:eastAsia="ar-SA"/>
              </w:rPr>
              <w:t>не превысить количество аварий и инцидентов в год на 1 км сетей организаций коммунального комплекса в сфере водоснабжения и водоотведения свыше 0,12 единицы;</w:t>
            </w:r>
          </w:p>
          <w:p w:rsidR="00441546" w:rsidRPr="007D6CDB" w:rsidRDefault="00441546" w:rsidP="00441546">
            <w:pPr>
              <w:suppressAutoHyphens/>
              <w:autoSpaceDE w:val="0"/>
              <w:spacing w:line="276" w:lineRule="auto"/>
              <w:jc w:val="both"/>
              <w:rPr>
                <w:rFonts w:eastAsia="Arial"/>
                <w:sz w:val="18"/>
                <w:szCs w:val="18"/>
                <w:lang w:eastAsia="ar-SA"/>
              </w:rPr>
            </w:pPr>
            <w:r w:rsidRPr="007D6CDB">
              <w:rPr>
                <w:rFonts w:eastAsia="Arial"/>
                <w:sz w:val="18"/>
                <w:szCs w:val="18"/>
                <w:lang w:eastAsia="ar-SA"/>
              </w:rPr>
              <w:t xml:space="preserve">увеличить долю сточных вод, очищенных до </w:t>
            </w:r>
            <w:r w:rsidRPr="007D6CDB">
              <w:rPr>
                <w:rFonts w:eastAsia="Arial"/>
                <w:sz w:val="18"/>
                <w:szCs w:val="18"/>
                <w:lang w:eastAsia="ar-SA"/>
              </w:rPr>
              <w:br/>
              <w:t>нормативных значений, в общем объеме сточных вод, пропущенных через очистные сооружения, до 75%;</w:t>
            </w:r>
          </w:p>
          <w:p w:rsidR="00441546" w:rsidRPr="007D6CDB" w:rsidRDefault="00441546" w:rsidP="00441546">
            <w:pPr>
              <w:spacing w:line="276" w:lineRule="auto"/>
              <w:jc w:val="both"/>
              <w:rPr>
                <w:spacing w:val="-4"/>
                <w:sz w:val="18"/>
                <w:szCs w:val="18"/>
                <w:lang w:eastAsia="ar-SA"/>
              </w:rPr>
            </w:pPr>
            <w:r w:rsidRPr="007D6CDB">
              <w:rPr>
                <w:spacing w:val="-4"/>
                <w:sz w:val="18"/>
                <w:szCs w:val="18"/>
                <w:lang w:eastAsia="ar-SA"/>
              </w:rPr>
              <w:t>не превысить долю водопроводной сети, нуждающейся в замене свыше 35 %;</w:t>
            </w:r>
          </w:p>
          <w:p w:rsidR="00441546" w:rsidRPr="007D6CDB" w:rsidRDefault="00441546" w:rsidP="00441546">
            <w:pPr>
              <w:spacing w:line="276" w:lineRule="auto"/>
              <w:jc w:val="both"/>
              <w:rPr>
                <w:spacing w:val="-4"/>
                <w:sz w:val="18"/>
                <w:szCs w:val="18"/>
                <w:lang w:eastAsia="ar-SA"/>
              </w:rPr>
            </w:pPr>
            <w:r w:rsidRPr="007D6CDB">
              <w:rPr>
                <w:spacing w:val="-4"/>
                <w:sz w:val="18"/>
                <w:szCs w:val="18"/>
                <w:lang w:eastAsia="ar-SA"/>
              </w:rPr>
              <w:t>не превысить долю канализационной сети, нуждающейся в замене свыше 20 %;</w:t>
            </w:r>
          </w:p>
        </w:tc>
      </w:tr>
    </w:tbl>
    <w:p w:rsidR="00441546" w:rsidRPr="007D6CDB" w:rsidRDefault="00441546" w:rsidP="00441546">
      <w:pPr>
        <w:spacing w:line="276" w:lineRule="auto"/>
        <w:rPr>
          <w:sz w:val="18"/>
          <w:szCs w:val="18"/>
          <w:lang w:eastAsia="ar-SA"/>
        </w:rPr>
      </w:pPr>
      <w:bookmarkStart w:id="5" w:name="_2._Характеристика_проблем"/>
      <w:bookmarkStart w:id="6" w:name="_Toc176421567"/>
      <w:bookmarkEnd w:id="5"/>
    </w:p>
    <w:p w:rsidR="00441546" w:rsidRPr="007D6CDB" w:rsidRDefault="00441546" w:rsidP="00441546">
      <w:pPr>
        <w:keepNext/>
        <w:tabs>
          <w:tab w:val="num" w:pos="0"/>
        </w:tabs>
        <w:spacing w:line="276" w:lineRule="auto"/>
        <w:ind w:left="1078" w:hanging="369"/>
        <w:jc w:val="both"/>
        <w:outlineLvl w:val="0"/>
        <w:rPr>
          <w:b/>
          <w:sz w:val="18"/>
          <w:szCs w:val="18"/>
          <w:lang w:eastAsia="ar-SA"/>
        </w:rPr>
      </w:pPr>
      <w:r w:rsidRPr="007D6CDB">
        <w:rPr>
          <w:b/>
          <w:sz w:val="18"/>
          <w:szCs w:val="18"/>
          <w:lang w:eastAsia="ar-SA"/>
        </w:rPr>
        <w:t>1. Общая характеристика сферы реализации Муниципальной программы, в том числе формулировки основных проблем в указанной сфере и прогноз её развития</w:t>
      </w:r>
    </w:p>
    <w:p w:rsidR="00441546" w:rsidRPr="007D6CDB" w:rsidRDefault="00441546" w:rsidP="00441546">
      <w:pPr>
        <w:spacing w:line="276" w:lineRule="auto"/>
        <w:rPr>
          <w:sz w:val="18"/>
          <w:szCs w:val="18"/>
          <w:lang w:eastAsia="ar-SA"/>
        </w:rPr>
      </w:pPr>
    </w:p>
    <w:bookmarkEnd w:id="6"/>
    <w:p w:rsidR="00441546" w:rsidRPr="007D6CDB" w:rsidRDefault="00441546" w:rsidP="00441546">
      <w:pPr>
        <w:tabs>
          <w:tab w:val="left" w:pos="2985"/>
        </w:tabs>
        <w:spacing w:line="276" w:lineRule="auto"/>
        <w:ind w:firstLine="709"/>
        <w:jc w:val="both"/>
        <w:rPr>
          <w:sz w:val="18"/>
          <w:szCs w:val="18"/>
          <w:lang w:eastAsia="ar-SA"/>
        </w:rPr>
      </w:pPr>
      <w:r w:rsidRPr="007D6CDB">
        <w:rPr>
          <w:sz w:val="18"/>
          <w:szCs w:val="18"/>
          <w:lang w:eastAsia="ar-SA"/>
        </w:rPr>
        <w:t xml:space="preserve">Муниципальная программа разработана в целях реализации постановления администрации Орловского района от 19.07.2013 № 465 «О разработке, реализации и оценке эффективности реализации муниципальных программ на территории Орловского района». </w:t>
      </w:r>
    </w:p>
    <w:p w:rsidR="00441546" w:rsidRPr="007D6CDB" w:rsidRDefault="00441546" w:rsidP="00441546">
      <w:pPr>
        <w:spacing w:line="276" w:lineRule="auto"/>
        <w:ind w:firstLine="709"/>
        <w:jc w:val="both"/>
        <w:rPr>
          <w:sz w:val="18"/>
          <w:szCs w:val="18"/>
          <w:lang w:eastAsia="ar-SA"/>
        </w:rPr>
      </w:pPr>
      <w:r w:rsidRPr="007D6CDB">
        <w:rPr>
          <w:sz w:val="18"/>
          <w:szCs w:val="18"/>
          <w:lang w:eastAsia="ar-SA"/>
        </w:rPr>
        <w:t>Муниципальная программа призвана создать необходимые условия для решения основных производственных, финансово-экономических и социальных проблем в жилищно-коммунальном хозяйстве.</w:t>
      </w:r>
    </w:p>
    <w:p w:rsidR="00441546" w:rsidRPr="007D6CDB" w:rsidRDefault="00441546" w:rsidP="00441546">
      <w:pPr>
        <w:suppressAutoHyphens/>
        <w:autoSpaceDE w:val="0"/>
        <w:spacing w:line="276" w:lineRule="auto"/>
        <w:ind w:firstLine="709"/>
        <w:jc w:val="both"/>
        <w:rPr>
          <w:rFonts w:eastAsia="Arial"/>
          <w:sz w:val="18"/>
          <w:szCs w:val="18"/>
          <w:lang w:eastAsia="ar-SA"/>
        </w:rPr>
      </w:pPr>
      <w:r w:rsidRPr="007D6CDB">
        <w:rPr>
          <w:rFonts w:eastAsia="Arial"/>
          <w:sz w:val="18"/>
          <w:szCs w:val="18"/>
          <w:lang w:eastAsia="ar-SA"/>
        </w:rPr>
        <w:t xml:space="preserve">Жилищно-коммунальное хозяйство Орловского района Кировской области функционирует в условиях большой энергозатратности производства услуг. </w:t>
      </w:r>
    </w:p>
    <w:p w:rsidR="00441546" w:rsidRPr="007D6CDB" w:rsidRDefault="00441546" w:rsidP="00441546">
      <w:pPr>
        <w:suppressAutoHyphens/>
        <w:autoSpaceDE w:val="0"/>
        <w:spacing w:line="276" w:lineRule="auto"/>
        <w:ind w:firstLine="709"/>
        <w:jc w:val="both"/>
        <w:rPr>
          <w:rFonts w:eastAsia="Arial"/>
          <w:sz w:val="18"/>
          <w:szCs w:val="18"/>
          <w:lang w:eastAsia="ar-SA"/>
        </w:rPr>
      </w:pPr>
      <w:r w:rsidRPr="007D6CDB">
        <w:rPr>
          <w:rFonts w:eastAsia="Arial"/>
          <w:sz w:val="18"/>
          <w:szCs w:val="18"/>
          <w:lang w:eastAsia="ar-SA"/>
        </w:rPr>
        <w:t>Общая площадь жилых помещений района составляет 320,5 тыс. кв. метров, 66,2 % площади жилищного фонда выполнено в деревянном исполнении, 33,8 % площади жилищного фонда – в кирпичном, панельном,  блочном и смешанном исполнении.</w:t>
      </w:r>
    </w:p>
    <w:p w:rsidR="00441546" w:rsidRPr="007D6CDB" w:rsidRDefault="00441546" w:rsidP="00441546">
      <w:pPr>
        <w:suppressAutoHyphens/>
        <w:autoSpaceDE w:val="0"/>
        <w:spacing w:line="276" w:lineRule="auto"/>
        <w:ind w:firstLine="709"/>
        <w:jc w:val="both"/>
        <w:rPr>
          <w:rFonts w:eastAsia="Arial"/>
          <w:sz w:val="18"/>
          <w:szCs w:val="18"/>
          <w:lang w:eastAsia="ar-SA"/>
        </w:rPr>
      </w:pPr>
      <w:r w:rsidRPr="007D6CDB">
        <w:rPr>
          <w:rFonts w:eastAsia="Arial"/>
          <w:sz w:val="18"/>
          <w:szCs w:val="18"/>
          <w:lang w:eastAsia="ar-SA"/>
        </w:rPr>
        <w:t>Свыше 5,5% от общего числа многоквартирных домов имеют износ свыше 65%, и 68,6 % многоквартирных домов имеют износ от 31% до 65%.</w:t>
      </w:r>
    </w:p>
    <w:p w:rsidR="00441546" w:rsidRPr="007D6CDB" w:rsidRDefault="00441546" w:rsidP="00441546">
      <w:pPr>
        <w:suppressAutoHyphens/>
        <w:autoSpaceDE w:val="0"/>
        <w:spacing w:line="276" w:lineRule="auto"/>
        <w:ind w:firstLine="709"/>
        <w:jc w:val="both"/>
        <w:rPr>
          <w:rFonts w:eastAsia="Arial"/>
          <w:spacing w:val="-6"/>
          <w:sz w:val="18"/>
          <w:szCs w:val="18"/>
          <w:lang w:eastAsia="ar-SA"/>
        </w:rPr>
      </w:pPr>
      <w:r w:rsidRPr="007D6CDB">
        <w:rPr>
          <w:rFonts w:eastAsia="Arial"/>
          <w:spacing w:val="-6"/>
          <w:sz w:val="18"/>
          <w:szCs w:val="18"/>
          <w:lang w:eastAsia="ar-SA"/>
        </w:rPr>
        <w:t>Услуги по теплоснабжению предоставляются 25 источниками тепла, эксплуатируется 13,7 км тепловых сетей в двухтрубном исчислении, из них 10,9 % сетей нуждаются в замене. Доля потерь тепловой энергии составляет 15,3%.</w:t>
      </w:r>
    </w:p>
    <w:p w:rsidR="00441546" w:rsidRPr="007D6CDB" w:rsidRDefault="00441546" w:rsidP="00441546">
      <w:pPr>
        <w:suppressAutoHyphens/>
        <w:autoSpaceDE w:val="0"/>
        <w:spacing w:line="276" w:lineRule="auto"/>
        <w:ind w:firstLine="709"/>
        <w:jc w:val="both"/>
        <w:rPr>
          <w:rFonts w:eastAsia="Arial"/>
          <w:spacing w:val="-6"/>
          <w:sz w:val="18"/>
          <w:szCs w:val="18"/>
          <w:lang w:eastAsia="ar-SA"/>
        </w:rPr>
      </w:pPr>
      <w:r w:rsidRPr="007D6CDB">
        <w:rPr>
          <w:rFonts w:eastAsia="Arial"/>
          <w:sz w:val="18"/>
          <w:szCs w:val="18"/>
          <w:lang w:eastAsia="ar-SA"/>
        </w:rPr>
        <w:t xml:space="preserve">Водоснабжение населенных пунктов обеспечивают 29 водопроводов, 28 насосных станций первого подъема, 1 открытый водозабор, протяженность водопроводных сетей – 168,5 км, из них 49,4 % сетей нуждается в замене. Доля утечек и неучтенного расхода воды составляет 4,9 %. </w:t>
      </w:r>
      <w:r w:rsidRPr="007D6CDB">
        <w:rPr>
          <w:rFonts w:eastAsia="Arial"/>
          <w:spacing w:val="-6"/>
          <w:sz w:val="18"/>
          <w:szCs w:val="18"/>
          <w:lang w:eastAsia="ar-SA"/>
        </w:rPr>
        <w:t>Количество аварий на водопроводных сетях составляет 19  единиц или 0,11 единицы на 1 км сетей.</w:t>
      </w:r>
    </w:p>
    <w:p w:rsidR="00441546" w:rsidRPr="007D6CDB" w:rsidRDefault="00441546" w:rsidP="00441546">
      <w:pPr>
        <w:suppressAutoHyphens/>
        <w:autoSpaceDE w:val="0"/>
        <w:spacing w:line="276" w:lineRule="auto"/>
        <w:ind w:firstLine="709"/>
        <w:jc w:val="both"/>
        <w:rPr>
          <w:rFonts w:eastAsia="Arial"/>
          <w:spacing w:val="-4"/>
          <w:sz w:val="18"/>
          <w:szCs w:val="18"/>
          <w:lang w:eastAsia="ar-SA"/>
        </w:rPr>
      </w:pPr>
      <w:r w:rsidRPr="007D6CDB">
        <w:rPr>
          <w:rFonts w:eastAsia="Arial"/>
          <w:spacing w:val="-4"/>
          <w:sz w:val="18"/>
          <w:szCs w:val="18"/>
          <w:lang w:eastAsia="ar-SA"/>
        </w:rPr>
        <w:t>Отведение сточных вод осуществляется 4 канализациями,  протяженность канализационных сетей 12,2 км, из них 46,7 % нуждаются в замене. Количество аварий составляет 9 единиц,  или 0,74 единицы на 1 км сетей.</w:t>
      </w:r>
    </w:p>
    <w:p w:rsidR="00441546" w:rsidRPr="007D6CDB" w:rsidRDefault="00441546" w:rsidP="00441546">
      <w:pPr>
        <w:suppressAutoHyphens/>
        <w:autoSpaceDE w:val="0"/>
        <w:spacing w:line="276" w:lineRule="auto"/>
        <w:ind w:firstLine="709"/>
        <w:jc w:val="both"/>
        <w:rPr>
          <w:rFonts w:eastAsia="Arial"/>
          <w:sz w:val="18"/>
          <w:szCs w:val="18"/>
          <w:lang w:eastAsia="ar-SA"/>
        </w:rPr>
      </w:pPr>
      <w:r w:rsidRPr="007D6CDB">
        <w:rPr>
          <w:rFonts w:eastAsia="Arial"/>
          <w:sz w:val="18"/>
          <w:szCs w:val="18"/>
          <w:lang w:eastAsia="ar-SA"/>
        </w:rPr>
        <w:t>Устаревшая система коммунальной инфраструктуры некоторых населенных пунктов не позволяет обеспечить выполнение требований к качеству поставляемых потребителям коммунальных ресурсов.</w:t>
      </w:r>
    </w:p>
    <w:p w:rsidR="00441546" w:rsidRPr="007D6CDB" w:rsidRDefault="00441546" w:rsidP="00441546">
      <w:pPr>
        <w:suppressAutoHyphens/>
        <w:autoSpaceDE w:val="0"/>
        <w:spacing w:line="276" w:lineRule="auto"/>
        <w:ind w:firstLine="709"/>
        <w:jc w:val="both"/>
        <w:rPr>
          <w:rFonts w:eastAsia="Arial"/>
          <w:sz w:val="18"/>
          <w:szCs w:val="18"/>
          <w:lang w:eastAsia="ar-SA"/>
        </w:rPr>
      </w:pPr>
      <w:r w:rsidRPr="007D6CDB">
        <w:rPr>
          <w:rFonts w:eastAsia="Arial"/>
          <w:sz w:val="18"/>
          <w:szCs w:val="18"/>
          <w:lang w:eastAsia="ar-SA"/>
        </w:rPr>
        <w:t>Острота проблем качества, надежности и экологической безопасности коммунального обслуживания, их влияние на комфортность проживания населения, улучшение жилищных условий требуют модернизации объектов коммунальной инфраструктуры и жилищного фонда.</w:t>
      </w:r>
    </w:p>
    <w:p w:rsidR="00441546" w:rsidRPr="007D6CDB" w:rsidRDefault="00441546" w:rsidP="00441546">
      <w:pPr>
        <w:suppressAutoHyphens/>
        <w:autoSpaceDE w:val="0"/>
        <w:spacing w:line="276" w:lineRule="auto"/>
        <w:ind w:firstLine="709"/>
        <w:jc w:val="both"/>
        <w:rPr>
          <w:rFonts w:eastAsia="Arial"/>
          <w:sz w:val="18"/>
          <w:szCs w:val="18"/>
          <w:lang w:eastAsia="ar-SA"/>
        </w:rPr>
      </w:pPr>
      <w:r w:rsidRPr="007D6CDB">
        <w:rPr>
          <w:rFonts w:eastAsia="Arial"/>
          <w:sz w:val="18"/>
          <w:szCs w:val="18"/>
          <w:lang w:eastAsia="ar-SA"/>
        </w:rPr>
        <w:lastRenderedPageBreak/>
        <w:t>Учитывая низкую платежеспособность потребителей, предприятия отрасли оказались в сложном экономическом положении; не имея достаточных доходов от предоставленных жилищно-коммунальных услуг, не привлекались инвестиции в основные производственные фонды в объемах, необходимых не только для развития инфраструктуры, но и для ее поддержки. Все это привело к ряду проблем, основными из которых являются:</w:t>
      </w:r>
    </w:p>
    <w:p w:rsidR="00441546" w:rsidRPr="007D6CDB" w:rsidRDefault="00441546" w:rsidP="00441546">
      <w:pPr>
        <w:suppressAutoHyphens/>
        <w:autoSpaceDE w:val="0"/>
        <w:spacing w:line="276" w:lineRule="auto"/>
        <w:ind w:firstLine="709"/>
        <w:jc w:val="both"/>
        <w:rPr>
          <w:rFonts w:eastAsia="Arial"/>
          <w:sz w:val="18"/>
          <w:szCs w:val="18"/>
          <w:lang w:eastAsia="ar-SA"/>
        </w:rPr>
      </w:pPr>
      <w:r w:rsidRPr="007D6CDB">
        <w:rPr>
          <w:rFonts w:eastAsia="Arial"/>
          <w:sz w:val="18"/>
          <w:szCs w:val="18"/>
          <w:lang w:eastAsia="ar-SA"/>
        </w:rPr>
        <w:t>низкая ресурсная эффективность коммунальной инфраструктуры;</w:t>
      </w:r>
    </w:p>
    <w:p w:rsidR="00441546" w:rsidRPr="007D6CDB" w:rsidRDefault="00441546" w:rsidP="00441546">
      <w:pPr>
        <w:suppressAutoHyphens/>
        <w:autoSpaceDE w:val="0"/>
        <w:spacing w:line="276" w:lineRule="auto"/>
        <w:ind w:firstLine="709"/>
        <w:jc w:val="both"/>
        <w:rPr>
          <w:rFonts w:eastAsia="Arial"/>
          <w:sz w:val="18"/>
          <w:szCs w:val="18"/>
          <w:lang w:eastAsia="ar-SA"/>
        </w:rPr>
      </w:pPr>
      <w:r w:rsidRPr="007D6CDB">
        <w:rPr>
          <w:rFonts w:eastAsia="Arial"/>
          <w:sz w:val="18"/>
          <w:szCs w:val="18"/>
          <w:lang w:eastAsia="ar-SA"/>
        </w:rPr>
        <w:t>высокий уровень морального и физического износа коммунальной инфраструктуры и жилищного фонда, который составляет в разрезе муниципальных образований от 54% (городское поселение) до 73% (сельское поселение);</w:t>
      </w:r>
    </w:p>
    <w:p w:rsidR="00441546" w:rsidRPr="007D6CDB" w:rsidRDefault="00441546" w:rsidP="00441546">
      <w:pPr>
        <w:suppressAutoHyphens/>
        <w:autoSpaceDE w:val="0"/>
        <w:spacing w:line="276" w:lineRule="auto"/>
        <w:ind w:firstLine="709"/>
        <w:jc w:val="both"/>
        <w:rPr>
          <w:rFonts w:eastAsia="Arial"/>
          <w:sz w:val="18"/>
          <w:szCs w:val="18"/>
          <w:lang w:eastAsia="ar-SA"/>
        </w:rPr>
      </w:pPr>
      <w:r w:rsidRPr="007D6CDB">
        <w:rPr>
          <w:rFonts w:eastAsia="Arial"/>
          <w:sz w:val="18"/>
          <w:szCs w:val="18"/>
          <w:lang w:eastAsia="ar-SA"/>
        </w:rPr>
        <w:t>сверхплановые потери коммунального ресурса в процессе производства и транспортировки до потребителей.</w:t>
      </w:r>
    </w:p>
    <w:p w:rsidR="00441546" w:rsidRPr="007D6CDB" w:rsidRDefault="00441546" w:rsidP="00441546">
      <w:pPr>
        <w:suppressAutoHyphens/>
        <w:autoSpaceDE w:val="0"/>
        <w:spacing w:line="276" w:lineRule="auto"/>
        <w:ind w:firstLine="709"/>
        <w:jc w:val="both"/>
        <w:rPr>
          <w:rFonts w:eastAsia="Arial"/>
          <w:sz w:val="18"/>
          <w:szCs w:val="18"/>
          <w:lang w:eastAsia="ar-SA"/>
        </w:rPr>
      </w:pPr>
      <w:r w:rsidRPr="007D6CDB">
        <w:rPr>
          <w:rFonts w:eastAsia="Arial"/>
          <w:sz w:val="18"/>
          <w:szCs w:val="18"/>
          <w:lang w:eastAsia="ar-SA"/>
        </w:rPr>
        <w:t>Недостаточность средств, направляемых в модернизацию коммунальной инфраструктуры, ведёт к снижению качества и надежности обслуживания потребителей, ресурсной эффективности производства жилищно-коммунальных услуг, а в конечном итоге – к снижению качества и комфортности проживания.</w:t>
      </w:r>
    </w:p>
    <w:p w:rsidR="00441546" w:rsidRPr="007D6CDB" w:rsidRDefault="00441546" w:rsidP="00441546">
      <w:pPr>
        <w:suppressAutoHyphens/>
        <w:autoSpaceDE w:val="0"/>
        <w:spacing w:line="276" w:lineRule="auto"/>
        <w:ind w:firstLine="709"/>
        <w:jc w:val="both"/>
        <w:rPr>
          <w:rFonts w:eastAsia="Arial"/>
          <w:sz w:val="18"/>
          <w:szCs w:val="18"/>
          <w:lang w:eastAsia="ar-SA"/>
        </w:rPr>
      </w:pPr>
      <w:r w:rsidRPr="007D6CDB">
        <w:rPr>
          <w:rFonts w:eastAsia="Arial"/>
          <w:sz w:val="18"/>
          <w:szCs w:val="18"/>
          <w:lang w:eastAsia="ar-SA"/>
        </w:rPr>
        <w:t>Учитывая комплекс проблем в жилищно-коммунальной сфере и необходимость выработки системного решения, обеспечивающего комфортность проживания, при одновременном повышении ресурсной эффективности производства жилищно-коммунальных услуг, необходимо использовать программно-целевой метод решения указанных проблем.</w:t>
      </w:r>
    </w:p>
    <w:p w:rsidR="00441546" w:rsidRPr="007D6CDB" w:rsidRDefault="00441546" w:rsidP="00441546">
      <w:pPr>
        <w:suppressAutoHyphens/>
        <w:autoSpaceDE w:val="0"/>
        <w:spacing w:line="276" w:lineRule="auto"/>
        <w:ind w:firstLine="709"/>
        <w:jc w:val="both"/>
        <w:rPr>
          <w:rFonts w:eastAsia="Arial"/>
          <w:sz w:val="18"/>
          <w:szCs w:val="18"/>
          <w:lang w:eastAsia="ar-SA"/>
        </w:rPr>
      </w:pPr>
      <w:r w:rsidRPr="007D6CDB">
        <w:rPr>
          <w:rFonts w:eastAsia="Arial"/>
          <w:sz w:val="18"/>
          <w:szCs w:val="18"/>
          <w:lang w:eastAsia="ar-SA"/>
        </w:rPr>
        <w:t xml:space="preserve">В результате реализации Муниципальной программы планируется стабилизировать ситуацию в жилищно-коммунальном хозяйстве, обеспечить </w:t>
      </w:r>
      <w:proofErr w:type="gramStart"/>
      <w:r w:rsidRPr="007D6CDB">
        <w:rPr>
          <w:rFonts w:eastAsia="Arial"/>
          <w:sz w:val="18"/>
          <w:szCs w:val="18"/>
          <w:lang w:eastAsia="ar-SA"/>
        </w:rPr>
        <w:t>пре-доставление</w:t>
      </w:r>
      <w:proofErr w:type="gramEnd"/>
      <w:r w:rsidRPr="007D6CDB">
        <w:rPr>
          <w:rFonts w:eastAsia="Arial"/>
          <w:sz w:val="18"/>
          <w:szCs w:val="18"/>
          <w:lang w:eastAsia="ar-SA"/>
        </w:rPr>
        <w:t xml:space="preserve"> жилищно-коммунальных услуг нормативного качества при их доступной стоимости.  </w:t>
      </w:r>
    </w:p>
    <w:p w:rsidR="00441546" w:rsidRPr="007D6CDB" w:rsidRDefault="00441546" w:rsidP="00441546">
      <w:pPr>
        <w:spacing w:line="276" w:lineRule="auto"/>
        <w:rPr>
          <w:sz w:val="18"/>
          <w:szCs w:val="18"/>
          <w:lang w:eastAsia="ar-SA"/>
        </w:rPr>
      </w:pPr>
    </w:p>
    <w:p w:rsidR="00441546" w:rsidRPr="007D6CDB" w:rsidRDefault="00441546" w:rsidP="00441546">
      <w:pPr>
        <w:spacing w:line="276" w:lineRule="auto"/>
        <w:ind w:left="1077" w:hanging="357"/>
        <w:jc w:val="both"/>
        <w:rPr>
          <w:b/>
          <w:sz w:val="18"/>
          <w:szCs w:val="18"/>
          <w:lang w:eastAsia="ar-SA"/>
        </w:rPr>
      </w:pPr>
      <w:r w:rsidRPr="007D6CDB">
        <w:rPr>
          <w:b/>
          <w:sz w:val="18"/>
          <w:szCs w:val="18"/>
          <w:lang w:eastAsia="ar-SA"/>
        </w:rPr>
        <w:t xml:space="preserve">2. Приоритеты государственной политики в соответствующей сфере социально-экономического развития, цели, задачи, целевые показатели эффективности реализации Муниципальной программы, описание ожидаемых конечных результатов Муниципальной программы, сроков и этапов реализации </w:t>
      </w:r>
    </w:p>
    <w:p w:rsidR="00441546" w:rsidRPr="007D6CDB" w:rsidRDefault="00441546" w:rsidP="00441546">
      <w:pPr>
        <w:suppressAutoHyphens/>
        <w:autoSpaceDE w:val="0"/>
        <w:spacing w:before="120" w:line="276" w:lineRule="auto"/>
        <w:ind w:firstLine="709"/>
        <w:jc w:val="both"/>
        <w:rPr>
          <w:rFonts w:eastAsia="Arial"/>
          <w:sz w:val="18"/>
          <w:szCs w:val="18"/>
          <w:lang w:eastAsia="ar-SA"/>
        </w:rPr>
      </w:pPr>
      <w:r w:rsidRPr="007D6CDB">
        <w:rPr>
          <w:rFonts w:eastAsia="Arial"/>
          <w:sz w:val="18"/>
          <w:szCs w:val="18"/>
          <w:lang w:eastAsia="ar-SA"/>
        </w:rPr>
        <w:t>Цель Муниципальной программы – повышение уровня надежности поставки коммунальных ресурсов, комфортности проживания, обеспечение доступной стоимости коммунальных услуг при эффективной работе коммунальной инфраструктуры.</w:t>
      </w:r>
    </w:p>
    <w:p w:rsidR="00441546" w:rsidRPr="007D6CDB" w:rsidRDefault="00441546" w:rsidP="00441546">
      <w:pPr>
        <w:suppressAutoHyphens/>
        <w:autoSpaceDE w:val="0"/>
        <w:spacing w:before="120" w:line="276" w:lineRule="auto"/>
        <w:ind w:firstLine="709"/>
        <w:jc w:val="both"/>
        <w:rPr>
          <w:rFonts w:eastAsia="Arial"/>
          <w:sz w:val="18"/>
          <w:szCs w:val="18"/>
          <w:lang w:eastAsia="ar-SA"/>
        </w:rPr>
      </w:pPr>
      <w:r w:rsidRPr="007D6CDB">
        <w:rPr>
          <w:rFonts w:eastAsia="Arial"/>
          <w:sz w:val="18"/>
          <w:szCs w:val="18"/>
          <w:lang w:eastAsia="ar-SA"/>
        </w:rPr>
        <w:t>Для достижения поставленной цели должны быть решены следующие задачи:</w:t>
      </w:r>
    </w:p>
    <w:p w:rsidR="00441546" w:rsidRPr="007D6CDB" w:rsidRDefault="00441546" w:rsidP="00441546">
      <w:pPr>
        <w:spacing w:line="276" w:lineRule="auto"/>
        <w:ind w:firstLine="708"/>
        <w:jc w:val="both"/>
        <w:rPr>
          <w:sz w:val="18"/>
          <w:szCs w:val="18"/>
          <w:lang w:eastAsia="ar-SA"/>
        </w:rPr>
      </w:pPr>
      <w:r w:rsidRPr="007D6CDB">
        <w:rPr>
          <w:sz w:val="18"/>
          <w:szCs w:val="18"/>
          <w:lang w:eastAsia="ar-SA"/>
        </w:rPr>
        <w:t>обеспечение модернизации объектов коммунальной инфраструктуры;</w:t>
      </w:r>
    </w:p>
    <w:p w:rsidR="00441546" w:rsidRPr="007D6CDB" w:rsidRDefault="00441546" w:rsidP="00441546">
      <w:pPr>
        <w:spacing w:line="276" w:lineRule="auto"/>
        <w:ind w:firstLine="708"/>
        <w:jc w:val="both"/>
        <w:rPr>
          <w:sz w:val="18"/>
          <w:szCs w:val="18"/>
          <w:lang w:eastAsia="ar-SA"/>
        </w:rPr>
      </w:pPr>
      <w:r w:rsidRPr="007D6CDB">
        <w:rPr>
          <w:sz w:val="18"/>
          <w:szCs w:val="18"/>
          <w:lang w:eastAsia="ar-SA"/>
        </w:rPr>
        <w:t>обеспечение собственников помещений многоквартирных домов коммунальными услугами нормативного качества;</w:t>
      </w:r>
    </w:p>
    <w:p w:rsidR="00441546" w:rsidRPr="007D6CDB" w:rsidRDefault="00441546" w:rsidP="00441546">
      <w:pPr>
        <w:spacing w:line="276" w:lineRule="auto"/>
        <w:ind w:firstLine="708"/>
        <w:jc w:val="both"/>
        <w:rPr>
          <w:sz w:val="18"/>
          <w:szCs w:val="18"/>
          <w:lang w:eastAsia="ar-SA"/>
        </w:rPr>
      </w:pPr>
      <w:r w:rsidRPr="007D6CDB">
        <w:rPr>
          <w:sz w:val="18"/>
          <w:szCs w:val="18"/>
          <w:lang w:eastAsia="ar-SA"/>
        </w:rPr>
        <w:t xml:space="preserve">обеспечение </w:t>
      </w:r>
      <w:proofErr w:type="gramStart"/>
      <w:r w:rsidRPr="007D6CDB">
        <w:rPr>
          <w:sz w:val="18"/>
          <w:szCs w:val="18"/>
          <w:lang w:eastAsia="ar-SA"/>
        </w:rPr>
        <w:t>контроля за</w:t>
      </w:r>
      <w:proofErr w:type="gramEnd"/>
      <w:r w:rsidRPr="007D6CDB">
        <w:rPr>
          <w:sz w:val="18"/>
          <w:szCs w:val="18"/>
          <w:lang w:eastAsia="ar-SA"/>
        </w:rPr>
        <w:t xml:space="preserve"> соблюдением прав и законных интересов граждан при предоставлении населению жилищных и коммунальных услуг, использованием и сохранностью жилищного фонда и общего имущества собственников помещений в многоквартирном доме независимо от их принадлежности;</w:t>
      </w:r>
    </w:p>
    <w:p w:rsidR="00441546" w:rsidRPr="007D6CDB" w:rsidRDefault="00441546" w:rsidP="00441546">
      <w:pPr>
        <w:suppressAutoHyphens/>
        <w:autoSpaceDE w:val="0"/>
        <w:spacing w:before="120" w:line="276" w:lineRule="auto"/>
        <w:ind w:firstLine="709"/>
        <w:jc w:val="both"/>
        <w:rPr>
          <w:rFonts w:eastAsia="Arial"/>
          <w:sz w:val="18"/>
          <w:szCs w:val="18"/>
          <w:lang w:eastAsia="ar-SA"/>
        </w:rPr>
      </w:pPr>
      <w:r w:rsidRPr="007D6CDB">
        <w:rPr>
          <w:rFonts w:eastAsia="Arial"/>
          <w:sz w:val="18"/>
          <w:szCs w:val="18"/>
          <w:lang w:eastAsia="ar-SA"/>
        </w:rPr>
        <w:t>Целевыми показателями эффективности реализации Муниципальной программы являются:</w:t>
      </w:r>
    </w:p>
    <w:p w:rsidR="00441546" w:rsidRPr="007D6CDB" w:rsidRDefault="00441546" w:rsidP="00441546">
      <w:pPr>
        <w:spacing w:line="276" w:lineRule="auto"/>
        <w:ind w:firstLine="708"/>
        <w:jc w:val="both"/>
        <w:rPr>
          <w:sz w:val="18"/>
          <w:szCs w:val="18"/>
          <w:lang w:eastAsia="ar-SA"/>
        </w:rPr>
      </w:pPr>
      <w:r w:rsidRPr="007D6CDB">
        <w:rPr>
          <w:sz w:val="18"/>
          <w:szCs w:val="18"/>
          <w:lang w:eastAsia="ar-SA"/>
        </w:rPr>
        <w:t>доля утечек и неучтенного расхода воды в суммарном объеме воды, поданной в сеть;</w:t>
      </w:r>
    </w:p>
    <w:p w:rsidR="00441546" w:rsidRPr="007D6CDB" w:rsidRDefault="00441546" w:rsidP="00441546">
      <w:pPr>
        <w:spacing w:line="276" w:lineRule="auto"/>
        <w:ind w:firstLine="708"/>
        <w:jc w:val="both"/>
        <w:rPr>
          <w:sz w:val="18"/>
          <w:szCs w:val="18"/>
          <w:lang w:eastAsia="ar-SA"/>
        </w:rPr>
      </w:pPr>
      <w:r w:rsidRPr="007D6CDB">
        <w:rPr>
          <w:sz w:val="18"/>
          <w:szCs w:val="18"/>
          <w:lang w:eastAsia="ar-SA"/>
        </w:rPr>
        <w:t>доля потерь тепловой энергии в суммарном объеме отпуска тепловой энергии;</w:t>
      </w:r>
    </w:p>
    <w:p w:rsidR="00441546" w:rsidRPr="007D6CDB" w:rsidRDefault="00441546" w:rsidP="00441546">
      <w:pPr>
        <w:spacing w:line="276" w:lineRule="auto"/>
        <w:ind w:firstLine="708"/>
        <w:jc w:val="both"/>
        <w:rPr>
          <w:spacing w:val="-4"/>
          <w:sz w:val="18"/>
          <w:szCs w:val="18"/>
          <w:lang w:eastAsia="ar-SA"/>
        </w:rPr>
      </w:pPr>
      <w:r w:rsidRPr="007D6CDB">
        <w:rPr>
          <w:spacing w:val="-4"/>
          <w:sz w:val="18"/>
          <w:szCs w:val="18"/>
          <w:lang w:eastAsia="ar-SA"/>
        </w:rPr>
        <w:t>количество аварий и инцидентов в год на  1 км сетей организаций коммунального комплекса в сфере водоотведения и водоснабжения;</w:t>
      </w:r>
    </w:p>
    <w:p w:rsidR="00441546" w:rsidRPr="007D6CDB" w:rsidRDefault="00441546" w:rsidP="00441546">
      <w:pPr>
        <w:suppressAutoHyphens/>
        <w:autoSpaceDE w:val="0"/>
        <w:spacing w:line="276" w:lineRule="auto"/>
        <w:ind w:firstLine="708"/>
        <w:jc w:val="both"/>
        <w:rPr>
          <w:rFonts w:eastAsia="Arial"/>
          <w:sz w:val="18"/>
          <w:szCs w:val="18"/>
          <w:lang w:eastAsia="ar-SA"/>
        </w:rPr>
      </w:pPr>
      <w:r w:rsidRPr="007D6CDB">
        <w:rPr>
          <w:rFonts w:eastAsia="Arial"/>
          <w:sz w:val="18"/>
          <w:szCs w:val="18"/>
          <w:lang w:eastAsia="ar-SA"/>
        </w:rPr>
        <w:t>доля сточных вод, очищенных до нормативных значений, в общем объеме сточных вод, пропущенных через очистные сооружения;</w:t>
      </w:r>
    </w:p>
    <w:p w:rsidR="00441546" w:rsidRPr="007D6CDB" w:rsidRDefault="00441546" w:rsidP="00441546">
      <w:pPr>
        <w:spacing w:line="276" w:lineRule="auto"/>
        <w:ind w:firstLine="709"/>
        <w:jc w:val="both"/>
        <w:rPr>
          <w:spacing w:val="-4"/>
          <w:sz w:val="18"/>
          <w:szCs w:val="18"/>
          <w:lang w:eastAsia="ar-SA"/>
        </w:rPr>
      </w:pPr>
      <w:r w:rsidRPr="007D6CDB">
        <w:rPr>
          <w:spacing w:val="-4"/>
          <w:sz w:val="18"/>
          <w:szCs w:val="18"/>
          <w:lang w:eastAsia="ar-SA"/>
        </w:rPr>
        <w:t>капитально отремонтировать 6,7 тыс. кв. метров общей площади многоквартирных домов;</w:t>
      </w:r>
    </w:p>
    <w:p w:rsidR="00441546" w:rsidRPr="007D6CDB" w:rsidRDefault="00441546" w:rsidP="00441546">
      <w:pPr>
        <w:spacing w:line="276" w:lineRule="auto"/>
        <w:ind w:firstLine="709"/>
        <w:jc w:val="both"/>
        <w:rPr>
          <w:spacing w:val="-4"/>
          <w:sz w:val="18"/>
          <w:szCs w:val="18"/>
          <w:lang w:eastAsia="ar-SA"/>
        </w:rPr>
      </w:pPr>
      <w:r w:rsidRPr="007D6CDB">
        <w:rPr>
          <w:spacing w:val="-4"/>
          <w:sz w:val="18"/>
          <w:szCs w:val="18"/>
          <w:lang w:eastAsia="ar-SA"/>
        </w:rPr>
        <w:t>доля водопроводной сети, нуждающейся в замене;</w:t>
      </w:r>
    </w:p>
    <w:p w:rsidR="00441546" w:rsidRPr="007D6CDB" w:rsidRDefault="00441546" w:rsidP="00441546">
      <w:pPr>
        <w:suppressAutoHyphens/>
        <w:autoSpaceDE w:val="0"/>
        <w:spacing w:line="276" w:lineRule="auto"/>
        <w:ind w:firstLine="709"/>
        <w:jc w:val="both"/>
        <w:rPr>
          <w:rFonts w:eastAsia="Arial"/>
          <w:sz w:val="18"/>
          <w:szCs w:val="18"/>
          <w:lang w:eastAsia="ar-SA"/>
        </w:rPr>
      </w:pPr>
      <w:r w:rsidRPr="007D6CDB">
        <w:rPr>
          <w:rFonts w:eastAsia="Arial"/>
          <w:spacing w:val="-4"/>
          <w:sz w:val="18"/>
          <w:szCs w:val="18"/>
          <w:lang w:eastAsia="ar-SA"/>
        </w:rPr>
        <w:t>доля канализационной сети, нуждающейся в замене.</w:t>
      </w:r>
    </w:p>
    <w:p w:rsidR="00441546" w:rsidRPr="007D6CDB" w:rsidRDefault="00441546" w:rsidP="00441546">
      <w:pPr>
        <w:suppressAutoHyphens/>
        <w:autoSpaceDE w:val="0"/>
        <w:spacing w:line="276" w:lineRule="auto"/>
        <w:ind w:firstLine="709"/>
        <w:jc w:val="both"/>
        <w:rPr>
          <w:rFonts w:eastAsia="Arial"/>
          <w:snapToGrid w:val="0"/>
          <w:sz w:val="18"/>
          <w:szCs w:val="18"/>
          <w:lang w:eastAsia="ar-SA"/>
        </w:rPr>
      </w:pPr>
      <w:r w:rsidRPr="007D6CDB">
        <w:rPr>
          <w:rFonts w:eastAsia="Arial"/>
          <w:snapToGrid w:val="0"/>
          <w:sz w:val="18"/>
          <w:szCs w:val="18"/>
          <w:lang w:eastAsia="ar-SA"/>
        </w:rPr>
        <w:t>Целевые показатели эффективности Муниципальной программы и методика расчета целевых показателей эффективности Муниципальной программы приведены в приложении № 1.</w:t>
      </w:r>
    </w:p>
    <w:p w:rsidR="00441546" w:rsidRPr="007D6CDB" w:rsidRDefault="00441546" w:rsidP="00441546">
      <w:pPr>
        <w:suppressAutoHyphens/>
        <w:autoSpaceDE w:val="0"/>
        <w:spacing w:line="276" w:lineRule="auto"/>
        <w:ind w:firstLine="709"/>
        <w:jc w:val="both"/>
        <w:rPr>
          <w:rFonts w:eastAsia="Arial"/>
          <w:sz w:val="18"/>
          <w:szCs w:val="18"/>
          <w:lang w:eastAsia="ar-SA"/>
        </w:rPr>
      </w:pPr>
      <w:r w:rsidRPr="007D6CDB">
        <w:rPr>
          <w:rFonts w:eastAsia="Arial"/>
          <w:sz w:val="18"/>
          <w:szCs w:val="18"/>
          <w:lang w:eastAsia="ar-SA"/>
        </w:rPr>
        <w:t>В рамках реализации Муниципальной программы к концу 2022 года планируется достичь следующих конечных результатов:</w:t>
      </w:r>
    </w:p>
    <w:p w:rsidR="00441546" w:rsidRPr="007D6CDB" w:rsidRDefault="00441546" w:rsidP="00441546">
      <w:pPr>
        <w:widowControl w:val="0"/>
        <w:suppressAutoHyphens/>
        <w:autoSpaceDE w:val="0"/>
        <w:spacing w:line="276" w:lineRule="auto"/>
        <w:ind w:firstLine="709"/>
        <w:jc w:val="both"/>
        <w:rPr>
          <w:sz w:val="18"/>
          <w:szCs w:val="18"/>
          <w:lang w:eastAsia="ar-SA"/>
        </w:rPr>
      </w:pPr>
      <w:r w:rsidRPr="007D6CDB">
        <w:rPr>
          <w:sz w:val="18"/>
          <w:szCs w:val="18"/>
          <w:lang w:eastAsia="ar-SA"/>
        </w:rPr>
        <w:t>не превысить долю утечек и неучтенного расхода воды в суммарном объеме воды, поданной в сеть, свыше 4,8%;</w:t>
      </w:r>
    </w:p>
    <w:p w:rsidR="00441546" w:rsidRPr="007D6CDB" w:rsidRDefault="00441546" w:rsidP="00441546">
      <w:pPr>
        <w:widowControl w:val="0"/>
        <w:suppressAutoHyphens/>
        <w:autoSpaceDE w:val="0"/>
        <w:spacing w:line="276" w:lineRule="auto"/>
        <w:ind w:firstLine="709"/>
        <w:jc w:val="both"/>
        <w:rPr>
          <w:sz w:val="18"/>
          <w:szCs w:val="18"/>
          <w:lang w:eastAsia="ar-SA"/>
        </w:rPr>
      </w:pPr>
      <w:r w:rsidRPr="007D6CDB">
        <w:rPr>
          <w:sz w:val="18"/>
          <w:szCs w:val="18"/>
          <w:lang w:eastAsia="ar-SA"/>
        </w:rPr>
        <w:t>не превысить долю потерь тепловой энергии в суммарном объеме отпуска тепловой энергии свыше 15%;</w:t>
      </w:r>
    </w:p>
    <w:p w:rsidR="00441546" w:rsidRPr="007D6CDB" w:rsidRDefault="00441546" w:rsidP="00441546">
      <w:pPr>
        <w:widowControl w:val="0"/>
        <w:suppressAutoHyphens/>
        <w:autoSpaceDE w:val="0"/>
        <w:spacing w:line="276" w:lineRule="auto"/>
        <w:ind w:firstLine="709"/>
        <w:jc w:val="both"/>
        <w:rPr>
          <w:sz w:val="18"/>
          <w:szCs w:val="18"/>
          <w:lang w:eastAsia="ar-SA"/>
        </w:rPr>
      </w:pPr>
      <w:r w:rsidRPr="007D6CDB">
        <w:rPr>
          <w:sz w:val="18"/>
          <w:szCs w:val="18"/>
          <w:lang w:eastAsia="ar-SA"/>
        </w:rPr>
        <w:t>не превысить количество аварий и инцидентов в год на 1 км сетей организаций коммунального комплекса в сфере водоснабжения и водоотведения свыше 0,13 единицы;</w:t>
      </w:r>
    </w:p>
    <w:p w:rsidR="00441546" w:rsidRPr="007D6CDB" w:rsidRDefault="00441546" w:rsidP="00441546">
      <w:pPr>
        <w:widowControl w:val="0"/>
        <w:suppressAutoHyphens/>
        <w:autoSpaceDE w:val="0"/>
        <w:spacing w:line="276" w:lineRule="auto"/>
        <w:ind w:firstLine="709"/>
        <w:jc w:val="both"/>
        <w:rPr>
          <w:sz w:val="18"/>
          <w:szCs w:val="18"/>
          <w:lang w:eastAsia="ar-SA"/>
        </w:rPr>
      </w:pPr>
      <w:r w:rsidRPr="007D6CDB">
        <w:rPr>
          <w:sz w:val="18"/>
          <w:szCs w:val="18"/>
          <w:lang w:eastAsia="ar-SA"/>
        </w:rPr>
        <w:t>увеличить долю сточных вод, очищенных до  нормативных значений, в общем объеме сточных вод, пропущенных через очистные сооружения, до 80%;</w:t>
      </w:r>
    </w:p>
    <w:p w:rsidR="00441546" w:rsidRPr="007D6CDB" w:rsidRDefault="00441546" w:rsidP="00441546">
      <w:pPr>
        <w:widowControl w:val="0"/>
        <w:suppressAutoHyphens/>
        <w:autoSpaceDE w:val="0"/>
        <w:spacing w:line="276" w:lineRule="auto"/>
        <w:ind w:firstLine="709"/>
        <w:jc w:val="both"/>
        <w:rPr>
          <w:sz w:val="18"/>
          <w:szCs w:val="18"/>
          <w:lang w:eastAsia="ar-SA"/>
        </w:rPr>
      </w:pPr>
      <w:r w:rsidRPr="007D6CDB">
        <w:rPr>
          <w:sz w:val="18"/>
          <w:szCs w:val="18"/>
          <w:lang w:eastAsia="ar-SA"/>
        </w:rPr>
        <w:t>капитально отремонтировать 12,2 тыс. кв. метров общей площади многоквартирных домов;</w:t>
      </w:r>
    </w:p>
    <w:p w:rsidR="00441546" w:rsidRPr="007D6CDB" w:rsidRDefault="00441546" w:rsidP="00441546">
      <w:pPr>
        <w:widowControl w:val="0"/>
        <w:suppressAutoHyphens/>
        <w:autoSpaceDE w:val="0"/>
        <w:spacing w:line="276" w:lineRule="auto"/>
        <w:ind w:firstLine="709"/>
        <w:jc w:val="both"/>
        <w:rPr>
          <w:sz w:val="18"/>
          <w:szCs w:val="18"/>
          <w:lang w:eastAsia="ar-SA"/>
        </w:rPr>
      </w:pPr>
      <w:r w:rsidRPr="007D6CDB">
        <w:rPr>
          <w:sz w:val="18"/>
          <w:szCs w:val="18"/>
          <w:lang w:eastAsia="ar-SA"/>
        </w:rPr>
        <w:t>не превысить долю водопроводной сети, нуждающейся в замене свыше 35 %;</w:t>
      </w:r>
    </w:p>
    <w:p w:rsidR="00441546" w:rsidRPr="007D6CDB" w:rsidRDefault="00441546" w:rsidP="00441546">
      <w:pPr>
        <w:suppressAutoHyphens/>
        <w:autoSpaceDE w:val="0"/>
        <w:spacing w:line="276" w:lineRule="auto"/>
        <w:ind w:firstLine="709"/>
        <w:jc w:val="both"/>
        <w:rPr>
          <w:sz w:val="18"/>
          <w:szCs w:val="18"/>
          <w:lang w:eastAsia="ar-SA"/>
        </w:rPr>
      </w:pPr>
      <w:r w:rsidRPr="007D6CDB">
        <w:rPr>
          <w:sz w:val="18"/>
          <w:szCs w:val="18"/>
          <w:lang w:eastAsia="ar-SA"/>
        </w:rPr>
        <w:t>не превысить долю канализационной сети, нуждающейся в замене свыше 20,5 %;</w:t>
      </w:r>
    </w:p>
    <w:p w:rsidR="00441546" w:rsidRPr="007D6CDB" w:rsidRDefault="00441546" w:rsidP="00441546">
      <w:pPr>
        <w:suppressAutoHyphens/>
        <w:autoSpaceDE w:val="0"/>
        <w:spacing w:line="276" w:lineRule="auto"/>
        <w:ind w:firstLine="709"/>
        <w:jc w:val="both"/>
        <w:rPr>
          <w:rFonts w:eastAsia="Arial"/>
          <w:sz w:val="18"/>
          <w:szCs w:val="18"/>
          <w:lang w:eastAsia="ar-SA"/>
        </w:rPr>
      </w:pPr>
      <w:r w:rsidRPr="007D6CDB">
        <w:rPr>
          <w:rFonts w:eastAsia="Arial"/>
          <w:sz w:val="18"/>
          <w:szCs w:val="18"/>
          <w:lang w:eastAsia="ar-SA"/>
        </w:rPr>
        <w:t>Реализация Муниципальной программы не предусматривает разделение на этапы.</w:t>
      </w:r>
    </w:p>
    <w:p w:rsidR="00441546" w:rsidRPr="007D6CDB" w:rsidRDefault="00441546" w:rsidP="00441546">
      <w:pPr>
        <w:spacing w:line="276" w:lineRule="auto"/>
        <w:ind w:left="1078" w:hanging="369"/>
        <w:rPr>
          <w:b/>
          <w:snapToGrid w:val="0"/>
          <w:sz w:val="18"/>
          <w:szCs w:val="18"/>
          <w:lang w:eastAsia="ar-SA"/>
        </w:rPr>
      </w:pPr>
    </w:p>
    <w:p w:rsidR="00441546" w:rsidRPr="007D6CDB" w:rsidRDefault="00441546" w:rsidP="00441546">
      <w:pPr>
        <w:spacing w:line="276" w:lineRule="auto"/>
        <w:ind w:left="1078" w:hanging="369"/>
        <w:jc w:val="center"/>
        <w:rPr>
          <w:b/>
          <w:snapToGrid w:val="0"/>
          <w:sz w:val="18"/>
          <w:szCs w:val="18"/>
          <w:lang w:eastAsia="ar-SA"/>
        </w:rPr>
      </w:pPr>
      <w:r w:rsidRPr="007D6CDB">
        <w:rPr>
          <w:b/>
          <w:snapToGrid w:val="0"/>
          <w:sz w:val="18"/>
          <w:szCs w:val="18"/>
          <w:lang w:eastAsia="ar-SA"/>
        </w:rPr>
        <w:t>3. Обобщенная характеристика мероприятий Муниципальной программы</w:t>
      </w:r>
    </w:p>
    <w:p w:rsidR="00441546" w:rsidRPr="007D6CDB" w:rsidRDefault="00441546" w:rsidP="00441546">
      <w:pPr>
        <w:spacing w:line="276" w:lineRule="auto"/>
        <w:ind w:left="1078" w:hanging="369"/>
        <w:rPr>
          <w:b/>
          <w:snapToGrid w:val="0"/>
          <w:sz w:val="18"/>
          <w:szCs w:val="18"/>
          <w:lang w:eastAsia="ar-SA"/>
        </w:rPr>
      </w:pPr>
    </w:p>
    <w:p w:rsidR="00441546" w:rsidRPr="007D6CDB" w:rsidRDefault="00441546" w:rsidP="00441546">
      <w:pPr>
        <w:shd w:val="clear" w:color="auto" w:fill="FFFFFF"/>
        <w:spacing w:line="276" w:lineRule="auto"/>
        <w:ind w:firstLine="709"/>
        <w:jc w:val="both"/>
        <w:rPr>
          <w:snapToGrid w:val="0"/>
          <w:sz w:val="18"/>
          <w:szCs w:val="18"/>
          <w:lang w:eastAsia="ar-SA"/>
        </w:rPr>
      </w:pPr>
      <w:proofErr w:type="gramStart"/>
      <w:r w:rsidRPr="007D6CDB">
        <w:rPr>
          <w:snapToGrid w:val="0"/>
          <w:sz w:val="18"/>
          <w:szCs w:val="18"/>
          <w:lang w:eastAsia="ar-SA"/>
        </w:rPr>
        <w:t xml:space="preserve">Программные мероприятия направлены на обеспечение модернизации объектов коммунальной инфраструктуры, проведение капитального ремонта и (или) реконструкции многоквартирных домов, обеспечение доступности для населения стоимости жилищно-коммунальных услуг, содействие </w:t>
      </w:r>
      <w:r w:rsidRPr="007D6CDB">
        <w:rPr>
          <w:sz w:val="18"/>
          <w:szCs w:val="18"/>
          <w:lang w:eastAsia="ar-SA"/>
        </w:rPr>
        <w:t>самоорганизации населения по эффективному управлению многоквартирными домами, предоставление субсидий на возмещение части недополученных доходов ресурсоснабжающим, управляющим организациям и иным исполнителям коммунальных услуг в связи с пересмотром подлежащей внесению платы граждан за коммунальные услуги при приведении</w:t>
      </w:r>
      <w:proofErr w:type="gramEnd"/>
      <w:r w:rsidRPr="007D6CDB">
        <w:rPr>
          <w:sz w:val="18"/>
          <w:szCs w:val="18"/>
          <w:lang w:eastAsia="ar-SA"/>
        </w:rPr>
        <w:t xml:space="preserve"> в соответствие с утвержденными в установленном порядке индексами, </w:t>
      </w:r>
      <w:r w:rsidRPr="007D6CDB">
        <w:rPr>
          <w:snapToGrid w:val="0"/>
          <w:sz w:val="18"/>
          <w:szCs w:val="18"/>
          <w:lang w:eastAsia="ar-SA"/>
        </w:rPr>
        <w:t xml:space="preserve">на обеспечение населения района питьевой водой, соответствующей требованиям безопасности и безвредности, установленным санитарно-эпидемиологическими правилами, рациональное использование водных объектов, </w:t>
      </w:r>
    </w:p>
    <w:p w:rsidR="00441546" w:rsidRPr="007D6CDB" w:rsidRDefault="00441546" w:rsidP="00441546">
      <w:pPr>
        <w:spacing w:line="276" w:lineRule="auto"/>
        <w:jc w:val="both"/>
        <w:rPr>
          <w:spacing w:val="-2"/>
          <w:sz w:val="18"/>
          <w:szCs w:val="18"/>
          <w:lang w:eastAsia="ar-SA"/>
        </w:rPr>
      </w:pPr>
      <w:r w:rsidRPr="007D6CDB">
        <w:rPr>
          <w:sz w:val="18"/>
          <w:szCs w:val="18"/>
          <w:lang w:eastAsia="ar-SA"/>
        </w:rPr>
        <w:tab/>
      </w:r>
      <w:proofErr w:type="gramStart"/>
      <w:r w:rsidRPr="007D6CDB">
        <w:rPr>
          <w:spacing w:val="-2"/>
          <w:sz w:val="18"/>
          <w:szCs w:val="18"/>
          <w:lang w:eastAsia="ar-SA"/>
        </w:rPr>
        <w:t xml:space="preserve">Условия предоставления субсидий, методика и порядок предоставления субсидий утверждены в рамках государственной программы Кировской области </w:t>
      </w:r>
      <w:r w:rsidRPr="007D6CDB">
        <w:rPr>
          <w:spacing w:val="4"/>
          <w:sz w:val="18"/>
          <w:szCs w:val="18"/>
          <w:lang w:eastAsia="ar-SA"/>
        </w:rPr>
        <w:t xml:space="preserve">«Развитие коммунальной и жилищной инфраструктуры» на 2013 </w:t>
      </w:r>
      <w:r w:rsidRPr="007D6CDB">
        <w:rPr>
          <w:sz w:val="18"/>
          <w:szCs w:val="18"/>
          <w:lang w:eastAsia="ar-SA"/>
        </w:rPr>
        <w:t>–</w:t>
      </w:r>
      <w:r w:rsidRPr="007D6CDB">
        <w:rPr>
          <w:spacing w:val="4"/>
          <w:sz w:val="18"/>
          <w:szCs w:val="18"/>
          <w:lang w:eastAsia="ar-SA"/>
        </w:rPr>
        <w:t xml:space="preserve"> 2020 годы»</w:t>
      </w:r>
      <w:r w:rsidRPr="007D6CDB">
        <w:rPr>
          <w:spacing w:val="-2"/>
          <w:sz w:val="18"/>
          <w:szCs w:val="18"/>
          <w:lang w:eastAsia="ar-SA"/>
        </w:rPr>
        <w:t xml:space="preserve"> и постановлением Правительства Кировской области от 20.03.2012 № 144/146 «О предоставлении субсидий на возмещение части недополученных доходов ресурсоснабжающим и управляющим организациям в связи с пересмотром размера подлежащей внесению платы граждан за коммунальные услуги при приведении в</w:t>
      </w:r>
      <w:proofErr w:type="gramEnd"/>
      <w:r w:rsidRPr="007D6CDB">
        <w:rPr>
          <w:spacing w:val="-2"/>
          <w:sz w:val="18"/>
          <w:szCs w:val="18"/>
          <w:lang w:eastAsia="ar-SA"/>
        </w:rPr>
        <w:t xml:space="preserve"> соответствие с утвержденными в установленном порядке предельными индексами».</w:t>
      </w:r>
    </w:p>
    <w:p w:rsidR="00441546" w:rsidRPr="007D6CDB" w:rsidRDefault="00441546" w:rsidP="00441546">
      <w:pPr>
        <w:spacing w:line="276" w:lineRule="auto"/>
        <w:ind w:firstLine="708"/>
        <w:jc w:val="both"/>
        <w:rPr>
          <w:sz w:val="18"/>
          <w:szCs w:val="18"/>
          <w:lang w:eastAsia="ar-SA"/>
        </w:rPr>
      </w:pPr>
    </w:p>
    <w:p w:rsidR="00441546" w:rsidRPr="007D6CDB" w:rsidRDefault="00441546" w:rsidP="00441546">
      <w:pPr>
        <w:spacing w:line="276" w:lineRule="auto"/>
        <w:jc w:val="center"/>
        <w:outlineLvl w:val="1"/>
        <w:rPr>
          <w:b/>
          <w:sz w:val="18"/>
          <w:szCs w:val="18"/>
          <w:lang w:eastAsia="ar-SA"/>
        </w:rPr>
      </w:pPr>
      <w:r w:rsidRPr="007D6CDB">
        <w:rPr>
          <w:b/>
          <w:sz w:val="18"/>
          <w:szCs w:val="18"/>
          <w:lang w:eastAsia="ar-SA"/>
        </w:rPr>
        <w:t>4. Основные меры правового регулирования</w:t>
      </w:r>
    </w:p>
    <w:p w:rsidR="00441546" w:rsidRPr="007D6CDB" w:rsidRDefault="00441546" w:rsidP="00441546">
      <w:pPr>
        <w:spacing w:line="276" w:lineRule="auto"/>
        <w:jc w:val="center"/>
        <w:rPr>
          <w:sz w:val="18"/>
          <w:szCs w:val="18"/>
          <w:lang w:eastAsia="ar-SA"/>
        </w:rPr>
      </w:pPr>
      <w:r w:rsidRPr="007D6CDB">
        <w:rPr>
          <w:b/>
          <w:sz w:val="18"/>
          <w:szCs w:val="18"/>
          <w:lang w:eastAsia="ar-SA"/>
        </w:rPr>
        <w:t>в сфере реализации Муниципальной программы</w:t>
      </w:r>
    </w:p>
    <w:p w:rsidR="00441546" w:rsidRPr="007D6CDB" w:rsidRDefault="00441546" w:rsidP="00441546">
      <w:pPr>
        <w:spacing w:line="276" w:lineRule="auto"/>
        <w:ind w:firstLine="540"/>
        <w:jc w:val="both"/>
        <w:rPr>
          <w:sz w:val="18"/>
          <w:szCs w:val="18"/>
          <w:lang w:eastAsia="ar-SA"/>
        </w:rPr>
      </w:pPr>
      <w:bookmarkStart w:id="7" w:name="Par305"/>
      <w:bookmarkEnd w:id="7"/>
      <w:proofErr w:type="gramStart"/>
      <w:r w:rsidRPr="007D6CDB">
        <w:rPr>
          <w:sz w:val="18"/>
          <w:szCs w:val="18"/>
          <w:lang w:eastAsia="ar-SA"/>
        </w:rPr>
        <w:t>Разработка и утверждение дополнительных нормативных правовых актов Орловского района будут осуществлены в случае внесения изменений и (или) принятия нормативных правовых актов на федеральном и областном уровнях, затрагивающих сферу реализации настоящей Муниципальной программы.</w:t>
      </w:r>
      <w:proofErr w:type="gramEnd"/>
    </w:p>
    <w:p w:rsidR="00441546" w:rsidRPr="007D6CDB" w:rsidRDefault="00441546" w:rsidP="00441546">
      <w:pPr>
        <w:suppressAutoHyphens/>
        <w:autoSpaceDE w:val="0"/>
        <w:spacing w:line="276" w:lineRule="auto"/>
        <w:jc w:val="both"/>
        <w:rPr>
          <w:rFonts w:eastAsia="Arial"/>
          <w:snapToGrid w:val="0"/>
          <w:sz w:val="18"/>
          <w:szCs w:val="18"/>
          <w:lang w:eastAsia="ar-SA"/>
        </w:rPr>
      </w:pPr>
    </w:p>
    <w:p w:rsidR="00441546" w:rsidRPr="007D6CDB" w:rsidRDefault="00441546" w:rsidP="00441546">
      <w:pPr>
        <w:widowControl w:val="0"/>
        <w:autoSpaceDE w:val="0"/>
        <w:autoSpaceDN w:val="0"/>
        <w:adjustRightInd w:val="0"/>
        <w:spacing w:before="120" w:after="120" w:line="276" w:lineRule="auto"/>
        <w:ind w:left="1078" w:hanging="369"/>
        <w:jc w:val="center"/>
        <w:rPr>
          <w:b/>
          <w:sz w:val="18"/>
          <w:szCs w:val="18"/>
        </w:rPr>
      </w:pPr>
      <w:r w:rsidRPr="007D6CDB">
        <w:rPr>
          <w:b/>
          <w:sz w:val="18"/>
          <w:szCs w:val="18"/>
        </w:rPr>
        <w:t>5. Ресурсное обеспечение Муниципальной программы</w:t>
      </w:r>
    </w:p>
    <w:p w:rsidR="00441546" w:rsidRPr="007D6CDB" w:rsidRDefault="00441546" w:rsidP="00441546">
      <w:pPr>
        <w:spacing w:line="276" w:lineRule="auto"/>
        <w:ind w:firstLine="709"/>
        <w:jc w:val="both"/>
        <w:rPr>
          <w:bCs/>
          <w:spacing w:val="-4"/>
          <w:sz w:val="18"/>
          <w:szCs w:val="18"/>
          <w:lang w:eastAsia="ar-SA"/>
        </w:rPr>
      </w:pPr>
      <w:r w:rsidRPr="007D6CDB">
        <w:rPr>
          <w:sz w:val="18"/>
          <w:szCs w:val="18"/>
          <w:lang w:eastAsia="ar-SA"/>
        </w:rPr>
        <w:t xml:space="preserve">Общий объем финансирования Муниципальной программы на 2017 – 2022 годы </w:t>
      </w:r>
      <w:r w:rsidRPr="007D6CDB">
        <w:rPr>
          <w:spacing w:val="-6"/>
          <w:sz w:val="18"/>
          <w:szCs w:val="18"/>
          <w:lang w:eastAsia="ar-SA"/>
        </w:rPr>
        <w:t>составит 4207,2 тыс. руб., в том числе средства областного бюджета – 2312,325 тыс. руб., средства местных бюджетов  – 1489,52 тыс. руб., внебюджетные средства – 405,355 тыс. руб.</w:t>
      </w:r>
    </w:p>
    <w:p w:rsidR="00441546" w:rsidRPr="007D6CDB" w:rsidRDefault="00441546" w:rsidP="00441546">
      <w:pPr>
        <w:suppressAutoHyphens/>
        <w:autoSpaceDE w:val="0"/>
        <w:spacing w:line="276" w:lineRule="auto"/>
        <w:ind w:firstLine="709"/>
        <w:jc w:val="both"/>
        <w:rPr>
          <w:sz w:val="18"/>
          <w:szCs w:val="18"/>
          <w:lang w:eastAsia="ar-SA"/>
        </w:rPr>
      </w:pPr>
      <w:r w:rsidRPr="007D6CDB">
        <w:rPr>
          <w:rFonts w:eastAsia="Arial"/>
          <w:sz w:val="18"/>
          <w:szCs w:val="18"/>
          <w:lang w:eastAsia="ar-SA"/>
        </w:rPr>
        <w:t>Финансирование Программы за счет средств областного бюджета планируется в рамках реализации государственных программ Кировской области и иных нормативно – правовых актов Правительства Кировской области.</w:t>
      </w:r>
    </w:p>
    <w:p w:rsidR="00441546" w:rsidRPr="007D6CDB" w:rsidRDefault="00441546" w:rsidP="00441546">
      <w:pPr>
        <w:widowControl w:val="0"/>
        <w:autoSpaceDE w:val="0"/>
        <w:autoSpaceDN w:val="0"/>
        <w:adjustRightInd w:val="0"/>
        <w:spacing w:line="276" w:lineRule="auto"/>
        <w:ind w:firstLine="720"/>
        <w:jc w:val="both"/>
        <w:rPr>
          <w:sz w:val="18"/>
          <w:szCs w:val="18"/>
          <w:lang w:eastAsia="ar-SA"/>
        </w:rPr>
      </w:pPr>
      <w:r w:rsidRPr="007D6CDB">
        <w:rPr>
          <w:sz w:val="18"/>
          <w:szCs w:val="18"/>
          <w:lang w:eastAsia="ar-SA"/>
        </w:rPr>
        <w:t>Объем ежегодных расходов, связанных с финансовым обеспечением муниципальной программы за счет средств районного бюджета, устанавливается решением Орловской районной Думы о бюджете на очередной финансовый год и плановый период.</w:t>
      </w:r>
    </w:p>
    <w:p w:rsidR="00441546" w:rsidRPr="007D6CDB" w:rsidRDefault="00441546" w:rsidP="00441546">
      <w:pPr>
        <w:spacing w:line="276" w:lineRule="auto"/>
        <w:ind w:firstLine="720"/>
        <w:jc w:val="both"/>
        <w:rPr>
          <w:sz w:val="18"/>
          <w:szCs w:val="18"/>
          <w:lang w:eastAsia="ar-SA"/>
        </w:rPr>
      </w:pPr>
      <w:r w:rsidRPr="007D6CDB">
        <w:rPr>
          <w:sz w:val="18"/>
          <w:szCs w:val="18"/>
          <w:lang w:eastAsia="ar-SA"/>
        </w:rPr>
        <w:t>Средства бюджетов поселений и внебюджетные средства привлекаются по соглашениям.</w:t>
      </w:r>
    </w:p>
    <w:p w:rsidR="00441546" w:rsidRPr="007D6CDB" w:rsidRDefault="00441546" w:rsidP="00441546">
      <w:pPr>
        <w:spacing w:line="276" w:lineRule="auto"/>
        <w:ind w:firstLine="720"/>
        <w:jc w:val="both"/>
        <w:rPr>
          <w:spacing w:val="-8"/>
          <w:sz w:val="18"/>
          <w:szCs w:val="18"/>
          <w:lang w:eastAsia="ar-SA"/>
        </w:rPr>
      </w:pPr>
      <w:r w:rsidRPr="007D6CDB">
        <w:rPr>
          <w:spacing w:val="-8"/>
          <w:sz w:val="18"/>
          <w:szCs w:val="18"/>
          <w:lang w:eastAsia="ar-SA"/>
        </w:rPr>
        <w:t>Финансирование Муниципальной программы за счет внебюджетных сре</w:t>
      </w:r>
      <w:proofErr w:type="gramStart"/>
      <w:r w:rsidRPr="007D6CDB">
        <w:rPr>
          <w:spacing w:val="-8"/>
          <w:sz w:val="18"/>
          <w:szCs w:val="18"/>
          <w:lang w:eastAsia="ar-SA"/>
        </w:rPr>
        <w:t>дств пл</w:t>
      </w:r>
      <w:proofErr w:type="gramEnd"/>
      <w:r w:rsidRPr="007D6CDB">
        <w:rPr>
          <w:spacing w:val="-8"/>
          <w:sz w:val="18"/>
          <w:szCs w:val="18"/>
          <w:lang w:eastAsia="ar-SA"/>
        </w:rPr>
        <w:t>анируется за счет привлечения собственных (инвестиционных) средств организаций коммунального комплекса области на реализацию инвестиционных проектов по модернизации объектов коммунальной инфраструктуры.</w:t>
      </w:r>
    </w:p>
    <w:p w:rsidR="00441546" w:rsidRPr="007D6CDB" w:rsidRDefault="00441546" w:rsidP="00441546">
      <w:pPr>
        <w:spacing w:line="276" w:lineRule="auto"/>
        <w:jc w:val="center"/>
        <w:outlineLvl w:val="1"/>
        <w:rPr>
          <w:b/>
          <w:sz w:val="18"/>
          <w:szCs w:val="18"/>
          <w:lang w:eastAsia="ar-SA"/>
        </w:rPr>
      </w:pPr>
    </w:p>
    <w:p w:rsidR="00441546" w:rsidRPr="007D6CDB" w:rsidRDefault="00441546" w:rsidP="00441546">
      <w:pPr>
        <w:spacing w:line="276" w:lineRule="auto"/>
        <w:jc w:val="center"/>
        <w:outlineLvl w:val="1"/>
        <w:rPr>
          <w:b/>
          <w:sz w:val="18"/>
          <w:szCs w:val="18"/>
          <w:lang w:eastAsia="ar-SA"/>
        </w:rPr>
      </w:pPr>
      <w:r w:rsidRPr="007D6CDB">
        <w:rPr>
          <w:b/>
          <w:sz w:val="18"/>
          <w:szCs w:val="18"/>
          <w:lang w:eastAsia="ar-SA"/>
        </w:rPr>
        <w:t>6. Анализ рисков реализации Муниципальной</w:t>
      </w:r>
    </w:p>
    <w:p w:rsidR="00441546" w:rsidRPr="007D6CDB" w:rsidRDefault="00441546" w:rsidP="00441546">
      <w:pPr>
        <w:spacing w:line="276" w:lineRule="auto"/>
        <w:jc w:val="center"/>
        <w:rPr>
          <w:b/>
          <w:sz w:val="18"/>
          <w:szCs w:val="18"/>
          <w:lang w:eastAsia="ar-SA"/>
        </w:rPr>
      </w:pPr>
      <w:r w:rsidRPr="007D6CDB">
        <w:rPr>
          <w:b/>
          <w:sz w:val="18"/>
          <w:szCs w:val="18"/>
          <w:lang w:eastAsia="ar-SA"/>
        </w:rPr>
        <w:t>программы и описание мер управления рисками</w:t>
      </w:r>
    </w:p>
    <w:p w:rsidR="00441546" w:rsidRPr="007D6CDB" w:rsidRDefault="00441546" w:rsidP="00441546">
      <w:pPr>
        <w:spacing w:line="276" w:lineRule="auto"/>
        <w:ind w:firstLine="540"/>
        <w:jc w:val="both"/>
        <w:rPr>
          <w:sz w:val="18"/>
          <w:szCs w:val="18"/>
          <w:lang w:eastAsia="ar-SA"/>
        </w:rPr>
      </w:pPr>
      <w:r w:rsidRPr="007D6CDB">
        <w:rPr>
          <w:sz w:val="18"/>
          <w:szCs w:val="18"/>
          <w:lang w:eastAsia="ar-SA"/>
        </w:rPr>
        <w:t>При реализации Муниципальной программы могут возникнуть следующие группы рисков:</w:t>
      </w:r>
    </w:p>
    <w:p w:rsidR="00441546" w:rsidRPr="007D6CDB" w:rsidRDefault="00441546" w:rsidP="00441546">
      <w:pPr>
        <w:spacing w:line="276" w:lineRule="auto"/>
        <w:jc w:val="both"/>
        <w:rPr>
          <w:sz w:val="18"/>
          <w:szCs w:val="18"/>
          <w:lang w:eastAsia="ar-SA"/>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544"/>
        <w:gridCol w:w="5733"/>
      </w:tblGrid>
      <w:tr w:rsidR="00441546" w:rsidRPr="007D6CDB" w:rsidTr="00441546">
        <w:trPr>
          <w:tblCellSpacing w:w="5" w:type="nil"/>
        </w:trPr>
        <w:tc>
          <w:tcPr>
            <w:tcW w:w="3544" w:type="dxa"/>
            <w:tcBorders>
              <w:top w:val="single" w:sz="8" w:space="0" w:color="auto"/>
              <w:left w:val="single" w:sz="8" w:space="0" w:color="auto"/>
              <w:bottom w:val="single" w:sz="8" w:space="0" w:color="auto"/>
              <w:right w:val="single" w:sz="8" w:space="0" w:color="auto"/>
            </w:tcBorders>
          </w:tcPr>
          <w:p w:rsidR="00441546" w:rsidRPr="007D6CDB" w:rsidRDefault="00441546" w:rsidP="00441546">
            <w:pPr>
              <w:spacing w:line="276" w:lineRule="auto"/>
              <w:rPr>
                <w:sz w:val="18"/>
                <w:szCs w:val="18"/>
                <w:lang w:eastAsia="ar-SA"/>
              </w:rPr>
            </w:pPr>
            <w:r w:rsidRPr="007D6CDB">
              <w:rPr>
                <w:sz w:val="18"/>
                <w:szCs w:val="18"/>
                <w:lang w:eastAsia="ar-SA"/>
              </w:rPr>
              <w:t xml:space="preserve">    Негативный фактор    </w:t>
            </w:r>
          </w:p>
        </w:tc>
        <w:tc>
          <w:tcPr>
            <w:tcW w:w="5733" w:type="dxa"/>
            <w:tcBorders>
              <w:top w:val="single" w:sz="8" w:space="0" w:color="auto"/>
              <w:left w:val="single" w:sz="8" w:space="0" w:color="auto"/>
              <w:bottom w:val="single" w:sz="8" w:space="0" w:color="auto"/>
              <w:right w:val="single" w:sz="8" w:space="0" w:color="auto"/>
            </w:tcBorders>
          </w:tcPr>
          <w:p w:rsidR="00441546" w:rsidRPr="007D6CDB" w:rsidRDefault="00441546" w:rsidP="00441546">
            <w:pPr>
              <w:spacing w:line="276" w:lineRule="auto"/>
              <w:rPr>
                <w:sz w:val="18"/>
                <w:szCs w:val="18"/>
                <w:lang w:eastAsia="ar-SA"/>
              </w:rPr>
            </w:pPr>
            <w:r w:rsidRPr="007D6CDB">
              <w:rPr>
                <w:sz w:val="18"/>
                <w:szCs w:val="18"/>
                <w:lang w:eastAsia="ar-SA"/>
              </w:rPr>
              <w:t xml:space="preserve">          Способы минимизации рисков           </w:t>
            </w:r>
          </w:p>
        </w:tc>
      </w:tr>
      <w:tr w:rsidR="00441546" w:rsidRPr="007D6CDB" w:rsidTr="00441546">
        <w:trPr>
          <w:trHeight w:val="800"/>
          <w:tblCellSpacing w:w="5" w:type="nil"/>
        </w:trPr>
        <w:tc>
          <w:tcPr>
            <w:tcW w:w="3544" w:type="dxa"/>
            <w:tcBorders>
              <w:left w:val="single" w:sz="8" w:space="0" w:color="auto"/>
              <w:bottom w:val="single" w:sz="8" w:space="0" w:color="auto"/>
              <w:right w:val="single" w:sz="8" w:space="0" w:color="auto"/>
            </w:tcBorders>
          </w:tcPr>
          <w:p w:rsidR="00441546" w:rsidRPr="007D6CDB" w:rsidRDefault="00441546" w:rsidP="00441546">
            <w:pPr>
              <w:spacing w:line="276" w:lineRule="auto"/>
              <w:rPr>
                <w:sz w:val="18"/>
                <w:szCs w:val="18"/>
                <w:lang w:eastAsia="ar-SA"/>
              </w:rPr>
            </w:pPr>
            <w:r w:rsidRPr="007D6CDB">
              <w:rPr>
                <w:sz w:val="18"/>
                <w:szCs w:val="18"/>
                <w:lang w:eastAsia="ar-SA"/>
              </w:rPr>
              <w:t>Изменение федерального и областного законодательства в сфере реализации программы</w:t>
            </w:r>
          </w:p>
        </w:tc>
        <w:tc>
          <w:tcPr>
            <w:tcW w:w="5733" w:type="dxa"/>
            <w:tcBorders>
              <w:left w:val="single" w:sz="8" w:space="0" w:color="auto"/>
              <w:bottom w:val="single" w:sz="8" w:space="0" w:color="auto"/>
              <w:right w:val="single" w:sz="8" w:space="0" w:color="auto"/>
            </w:tcBorders>
          </w:tcPr>
          <w:p w:rsidR="00441546" w:rsidRPr="007D6CDB" w:rsidRDefault="00441546" w:rsidP="00441546">
            <w:pPr>
              <w:spacing w:line="276" w:lineRule="auto"/>
              <w:rPr>
                <w:sz w:val="18"/>
                <w:szCs w:val="18"/>
                <w:lang w:eastAsia="ar-SA"/>
              </w:rPr>
            </w:pPr>
            <w:r w:rsidRPr="007D6CDB">
              <w:rPr>
                <w:sz w:val="18"/>
                <w:szCs w:val="18"/>
                <w:lang w:eastAsia="ar-SA"/>
              </w:rPr>
              <w:t xml:space="preserve">проведение регулярного мониторинга  планируемых изменений  в  законодательстве  и своевременная     корректировка     нормативных правовых актов Орловского района               </w:t>
            </w:r>
          </w:p>
        </w:tc>
      </w:tr>
      <w:tr w:rsidR="00441546" w:rsidRPr="007D6CDB" w:rsidTr="00441546">
        <w:trPr>
          <w:trHeight w:val="1400"/>
          <w:tblCellSpacing w:w="5" w:type="nil"/>
        </w:trPr>
        <w:tc>
          <w:tcPr>
            <w:tcW w:w="3544" w:type="dxa"/>
            <w:tcBorders>
              <w:left w:val="single" w:sz="8" w:space="0" w:color="auto"/>
              <w:bottom w:val="single" w:sz="8" w:space="0" w:color="auto"/>
              <w:right w:val="single" w:sz="8" w:space="0" w:color="auto"/>
            </w:tcBorders>
          </w:tcPr>
          <w:p w:rsidR="00441546" w:rsidRPr="007D6CDB" w:rsidRDefault="00441546" w:rsidP="00441546">
            <w:pPr>
              <w:spacing w:line="276" w:lineRule="auto"/>
              <w:rPr>
                <w:sz w:val="18"/>
                <w:szCs w:val="18"/>
                <w:lang w:eastAsia="ar-SA"/>
              </w:rPr>
            </w:pPr>
            <w:r w:rsidRPr="007D6CDB">
              <w:rPr>
                <w:sz w:val="18"/>
                <w:szCs w:val="18"/>
                <w:lang w:eastAsia="ar-SA"/>
              </w:rPr>
              <w:t>Недостаточное финансирование (секвестирование</w:t>
            </w:r>
            <w:proofErr w:type="gramStart"/>
            <w:r w:rsidRPr="007D6CDB">
              <w:rPr>
                <w:sz w:val="18"/>
                <w:szCs w:val="18"/>
                <w:lang w:eastAsia="ar-SA"/>
              </w:rPr>
              <w:t>)м</w:t>
            </w:r>
            <w:proofErr w:type="gramEnd"/>
            <w:r w:rsidRPr="007D6CDB">
              <w:rPr>
                <w:sz w:val="18"/>
                <w:szCs w:val="18"/>
                <w:lang w:eastAsia="ar-SA"/>
              </w:rPr>
              <w:t xml:space="preserve">ероприятий Муниципальной программы за счет средств областного и районного бюджета </w:t>
            </w:r>
          </w:p>
        </w:tc>
        <w:tc>
          <w:tcPr>
            <w:tcW w:w="5733" w:type="dxa"/>
            <w:tcBorders>
              <w:left w:val="single" w:sz="8" w:space="0" w:color="auto"/>
              <w:bottom w:val="single" w:sz="8" w:space="0" w:color="auto"/>
              <w:right w:val="single" w:sz="8" w:space="0" w:color="auto"/>
            </w:tcBorders>
          </w:tcPr>
          <w:p w:rsidR="00441546" w:rsidRPr="007D6CDB" w:rsidRDefault="00441546" w:rsidP="00441546">
            <w:pPr>
              <w:spacing w:line="276" w:lineRule="auto"/>
              <w:rPr>
                <w:sz w:val="18"/>
                <w:szCs w:val="18"/>
                <w:lang w:eastAsia="ar-SA"/>
              </w:rPr>
            </w:pPr>
            <w:r w:rsidRPr="007D6CDB">
              <w:rPr>
                <w:sz w:val="18"/>
                <w:szCs w:val="18"/>
                <w:lang w:eastAsia="ar-SA"/>
              </w:rPr>
              <w:t xml:space="preserve">определение  приоритетов  для   первоочередного финансирования;   </w:t>
            </w:r>
          </w:p>
          <w:p w:rsidR="00441546" w:rsidRPr="007D6CDB" w:rsidRDefault="00441546" w:rsidP="00441546">
            <w:pPr>
              <w:spacing w:line="276" w:lineRule="auto"/>
              <w:rPr>
                <w:sz w:val="18"/>
                <w:szCs w:val="18"/>
                <w:lang w:eastAsia="ar-SA"/>
              </w:rPr>
            </w:pPr>
            <w:r w:rsidRPr="007D6CDB">
              <w:rPr>
                <w:sz w:val="18"/>
                <w:szCs w:val="18"/>
                <w:lang w:eastAsia="ar-SA"/>
              </w:rPr>
              <w:t xml:space="preserve">привлечение  средств  федерального  и   бюджетов поселений и внебюджетных источников на поддержку жилищно-коммунального хозяйства     </w:t>
            </w:r>
          </w:p>
        </w:tc>
      </w:tr>
      <w:tr w:rsidR="00441546" w:rsidRPr="007D6CDB" w:rsidTr="00441546">
        <w:trPr>
          <w:trHeight w:val="801"/>
          <w:tblCellSpacing w:w="5" w:type="nil"/>
        </w:trPr>
        <w:tc>
          <w:tcPr>
            <w:tcW w:w="3544" w:type="dxa"/>
            <w:tcBorders>
              <w:left w:val="single" w:sz="8" w:space="0" w:color="auto"/>
              <w:bottom w:val="single" w:sz="8" w:space="0" w:color="auto"/>
              <w:right w:val="single" w:sz="8" w:space="0" w:color="auto"/>
            </w:tcBorders>
          </w:tcPr>
          <w:p w:rsidR="00441546" w:rsidRPr="007D6CDB" w:rsidRDefault="00441546" w:rsidP="00441546">
            <w:pPr>
              <w:spacing w:line="276" w:lineRule="auto"/>
              <w:rPr>
                <w:sz w:val="18"/>
                <w:szCs w:val="18"/>
                <w:lang w:eastAsia="ar-SA"/>
              </w:rPr>
            </w:pPr>
            <w:r w:rsidRPr="007D6CDB">
              <w:rPr>
                <w:sz w:val="18"/>
                <w:szCs w:val="18"/>
                <w:lang w:eastAsia="ar-SA"/>
              </w:rPr>
              <w:t xml:space="preserve">Несоответствие (в сторону уменьшения) фактически достигнутых показателей эффективности реализации Муниципальной программы </w:t>
            </w:r>
            <w:proofErr w:type="gramStart"/>
            <w:r w:rsidRPr="007D6CDB">
              <w:rPr>
                <w:sz w:val="18"/>
                <w:szCs w:val="18"/>
                <w:lang w:eastAsia="ar-SA"/>
              </w:rPr>
              <w:t>запланированным</w:t>
            </w:r>
            <w:proofErr w:type="gramEnd"/>
            <w:r w:rsidRPr="007D6CDB">
              <w:rPr>
                <w:sz w:val="18"/>
                <w:szCs w:val="18"/>
                <w:lang w:eastAsia="ar-SA"/>
              </w:rPr>
              <w:t xml:space="preserve"> </w:t>
            </w:r>
          </w:p>
        </w:tc>
        <w:tc>
          <w:tcPr>
            <w:tcW w:w="5733" w:type="dxa"/>
            <w:tcBorders>
              <w:left w:val="single" w:sz="8" w:space="0" w:color="auto"/>
              <w:bottom w:val="single" w:sz="8" w:space="0" w:color="auto"/>
              <w:right w:val="single" w:sz="8" w:space="0" w:color="auto"/>
            </w:tcBorders>
          </w:tcPr>
          <w:p w:rsidR="00441546" w:rsidRPr="007D6CDB" w:rsidRDefault="00441546" w:rsidP="00441546">
            <w:pPr>
              <w:spacing w:line="276" w:lineRule="auto"/>
              <w:rPr>
                <w:sz w:val="18"/>
                <w:szCs w:val="18"/>
                <w:lang w:eastAsia="ar-SA"/>
              </w:rPr>
            </w:pPr>
            <w:r w:rsidRPr="007D6CDB">
              <w:rPr>
                <w:sz w:val="18"/>
                <w:szCs w:val="18"/>
                <w:lang w:eastAsia="ar-SA"/>
              </w:rPr>
              <w:t xml:space="preserve">проведение ежегодного мониторинга и оценки эффективности реализации мероприятий Муниципальной программы; </w:t>
            </w:r>
          </w:p>
          <w:p w:rsidR="00441546" w:rsidRPr="007D6CDB" w:rsidRDefault="00441546" w:rsidP="00441546">
            <w:pPr>
              <w:spacing w:line="276" w:lineRule="auto"/>
              <w:rPr>
                <w:sz w:val="18"/>
                <w:szCs w:val="18"/>
                <w:lang w:eastAsia="ar-SA"/>
              </w:rPr>
            </w:pPr>
            <w:r w:rsidRPr="007D6CDB">
              <w:rPr>
                <w:sz w:val="18"/>
                <w:szCs w:val="18"/>
                <w:lang w:eastAsia="ar-SA"/>
              </w:rPr>
              <w:t xml:space="preserve">анализ причин отклонения фактически достигнутых показателей эффективности реализации Муниципальной программы </w:t>
            </w:r>
            <w:proofErr w:type="gramStart"/>
            <w:r w:rsidRPr="007D6CDB">
              <w:rPr>
                <w:sz w:val="18"/>
                <w:szCs w:val="18"/>
                <w:lang w:eastAsia="ar-SA"/>
              </w:rPr>
              <w:t>от</w:t>
            </w:r>
            <w:proofErr w:type="gramEnd"/>
            <w:r w:rsidRPr="007D6CDB">
              <w:rPr>
                <w:sz w:val="18"/>
                <w:szCs w:val="18"/>
                <w:lang w:eastAsia="ar-SA"/>
              </w:rPr>
              <w:t xml:space="preserve"> запланированных;  </w:t>
            </w:r>
          </w:p>
          <w:p w:rsidR="00441546" w:rsidRPr="007D6CDB" w:rsidRDefault="00441546" w:rsidP="00441546">
            <w:pPr>
              <w:spacing w:line="276" w:lineRule="auto"/>
              <w:rPr>
                <w:sz w:val="18"/>
                <w:szCs w:val="18"/>
                <w:lang w:eastAsia="ar-SA"/>
              </w:rPr>
            </w:pPr>
            <w:r w:rsidRPr="007D6CDB">
              <w:rPr>
                <w:sz w:val="18"/>
                <w:szCs w:val="18"/>
                <w:lang w:eastAsia="ar-SA"/>
              </w:rPr>
              <w:t xml:space="preserve">оперативная разработка и реализация комплекса мер, направленных  на повышение эффективности реализации Муниципальной программы  </w:t>
            </w:r>
          </w:p>
        </w:tc>
      </w:tr>
    </w:tbl>
    <w:p w:rsidR="00441546" w:rsidRPr="007D6CDB" w:rsidRDefault="00441546" w:rsidP="00441546">
      <w:pPr>
        <w:widowControl w:val="0"/>
        <w:autoSpaceDE w:val="0"/>
        <w:autoSpaceDN w:val="0"/>
        <w:adjustRightInd w:val="0"/>
        <w:spacing w:line="276" w:lineRule="auto"/>
        <w:ind w:left="283"/>
        <w:jc w:val="both"/>
        <w:rPr>
          <w:sz w:val="18"/>
          <w:szCs w:val="18"/>
        </w:rPr>
      </w:pPr>
    </w:p>
    <w:p w:rsidR="00441546" w:rsidRPr="007D6CDB" w:rsidRDefault="00441546" w:rsidP="00441546">
      <w:pPr>
        <w:widowControl w:val="0"/>
        <w:autoSpaceDE w:val="0"/>
        <w:autoSpaceDN w:val="0"/>
        <w:adjustRightInd w:val="0"/>
        <w:spacing w:line="276" w:lineRule="auto"/>
        <w:ind w:left="1077" w:hanging="357"/>
        <w:rPr>
          <w:b/>
          <w:sz w:val="18"/>
          <w:szCs w:val="18"/>
        </w:rPr>
      </w:pPr>
    </w:p>
    <w:p w:rsidR="00441546" w:rsidRPr="007D6CDB" w:rsidRDefault="00441546" w:rsidP="00441546">
      <w:pPr>
        <w:widowControl w:val="0"/>
        <w:autoSpaceDE w:val="0"/>
        <w:autoSpaceDN w:val="0"/>
        <w:adjustRightInd w:val="0"/>
        <w:spacing w:line="276" w:lineRule="auto"/>
        <w:ind w:left="1077" w:hanging="357"/>
        <w:rPr>
          <w:b/>
          <w:sz w:val="18"/>
          <w:szCs w:val="18"/>
        </w:rPr>
      </w:pPr>
      <w:r w:rsidRPr="007D6CDB">
        <w:rPr>
          <w:b/>
          <w:sz w:val="18"/>
          <w:szCs w:val="18"/>
        </w:rPr>
        <w:lastRenderedPageBreak/>
        <w:t>7. Методика оценки эффективности реализации Муниципальной программы</w:t>
      </w:r>
    </w:p>
    <w:p w:rsidR="00441546" w:rsidRPr="007D6CDB" w:rsidRDefault="00441546" w:rsidP="00441546">
      <w:pPr>
        <w:spacing w:line="276" w:lineRule="auto"/>
        <w:ind w:firstLine="720"/>
        <w:jc w:val="both"/>
        <w:outlineLvl w:val="2"/>
        <w:rPr>
          <w:spacing w:val="-4"/>
          <w:sz w:val="18"/>
          <w:szCs w:val="18"/>
          <w:lang w:eastAsia="ar-SA"/>
        </w:rPr>
      </w:pPr>
      <w:proofErr w:type="gramStart"/>
      <w:r w:rsidRPr="007D6CDB">
        <w:rPr>
          <w:spacing w:val="-4"/>
          <w:sz w:val="18"/>
          <w:szCs w:val="18"/>
          <w:lang w:eastAsia="ar-SA"/>
        </w:rPr>
        <w:t xml:space="preserve">Оценка эффективности реализации Муниципальной программы проводится ежегодно на основе оценки достижения показателей эффективности реализации Муниципальной программы, сравнения фактических сроков реализации мероприятий Муниципальной программы с запланированными, а также с учетом объема ресурсов, направленных на реализацию Муниципальной программы. </w:t>
      </w:r>
      <w:proofErr w:type="gramEnd"/>
    </w:p>
    <w:p w:rsidR="00441546" w:rsidRPr="007D6CDB" w:rsidRDefault="00441546" w:rsidP="00441546">
      <w:pPr>
        <w:spacing w:line="276" w:lineRule="auto"/>
        <w:ind w:firstLine="720"/>
        <w:jc w:val="both"/>
        <w:rPr>
          <w:sz w:val="18"/>
          <w:szCs w:val="18"/>
          <w:lang w:eastAsia="ar-SA"/>
        </w:rPr>
      </w:pPr>
      <w:r w:rsidRPr="007D6CDB">
        <w:rPr>
          <w:sz w:val="18"/>
          <w:szCs w:val="18"/>
          <w:lang w:eastAsia="ar-SA"/>
        </w:rPr>
        <w:t xml:space="preserve">Оценка </w:t>
      </w:r>
      <w:proofErr w:type="gramStart"/>
      <w:r w:rsidRPr="007D6CDB">
        <w:rPr>
          <w:sz w:val="18"/>
          <w:szCs w:val="18"/>
          <w:lang w:eastAsia="ar-SA"/>
        </w:rPr>
        <w:t>достижения показателей эффективности реализации Муниципальной программы</w:t>
      </w:r>
      <w:proofErr w:type="gramEnd"/>
      <w:r w:rsidRPr="007D6CDB">
        <w:rPr>
          <w:sz w:val="18"/>
          <w:szCs w:val="18"/>
          <w:lang w:eastAsia="ar-SA"/>
        </w:rPr>
        <w:t xml:space="preserve"> осуществляется путем сопоставления фактически достигнутых и плановых значений показателей эффективности реализации программы за отчетный период по формуле:</w:t>
      </w:r>
    </w:p>
    <w:p w:rsidR="00441546" w:rsidRPr="007D6CDB" w:rsidRDefault="00441546" w:rsidP="00441546">
      <w:pPr>
        <w:spacing w:line="276" w:lineRule="auto"/>
        <w:ind w:left="720"/>
        <w:rPr>
          <w:sz w:val="18"/>
          <w:szCs w:val="18"/>
          <w:lang w:eastAsia="ar-SA"/>
        </w:rPr>
      </w:pPr>
    </w:p>
    <w:tbl>
      <w:tblPr>
        <w:tblW w:w="0" w:type="auto"/>
        <w:tblInd w:w="2088" w:type="dxa"/>
        <w:tblLook w:val="01E0" w:firstRow="1" w:lastRow="1" w:firstColumn="1" w:lastColumn="1" w:noHBand="0" w:noVBand="0"/>
      </w:tblPr>
      <w:tblGrid>
        <w:gridCol w:w="978"/>
        <w:gridCol w:w="2576"/>
        <w:gridCol w:w="1126"/>
      </w:tblGrid>
      <w:tr w:rsidR="00441546" w:rsidRPr="007D6CDB" w:rsidTr="00441546">
        <w:trPr>
          <w:trHeight w:val="812"/>
        </w:trPr>
        <w:tc>
          <w:tcPr>
            <w:tcW w:w="978" w:type="dxa"/>
            <w:vMerge w:val="restart"/>
          </w:tcPr>
          <w:p w:rsidR="00441546" w:rsidRPr="007D6CDB" w:rsidRDefault="00441546" w:rsidP="00441546">
            <w:pPr>
              <w:spacing w:line="276" w:lineRule="auto"/>
              <w:jc w:val="center"/>
              <w:rPr>
                <w:sz w:val="18"/>
                <w:szCs w:val="18"/>
                <w:lang w:eastAsia="ar-SA"/>
              </w:rPr>
            </w:pPr>
          </w:p>
          <w:p w:rsidR="00441546" w:rsidRPr="007D6CDB" w:rsidRDefault="00441546" w:rsidP="00441546">
            <w:pPr>
              <w:spacing w:line="276" w:lineRule="auto"/>
              <w:jc w:val="right"/>
              <w:rPr>
                <w:sz w:val="18"/>
                <w:szCs w:val="18"/>
                <w:lang w:eastAsia="ar-SA"/>
              </w:rPr>
            </w:pPr>
          </w:p>
          <w:p w:rsidR="00441546" w:rsidRPr="007D6CDB" w:rsidRDefault="00441546" w:rsidP="00441546">
            <w:pPr>
              <w:spacing w:line="276" w:lineRule="auto"/>
              <w:jc w:val="right"/>
              <w:rPr>
                <w:sz w:val="18"/>
                <w:szCs w:val="18"/>
                <w:lang w:eastAsia="ar-SA"/>
              </w:rPr>
            </w:pPr>
            <w:r w:rsidRPr="007D6CDB">
              <w:rPr>
                <w:sz w:val="18"/>
                <w:szCs w:val="18"/>
                <w:lang w:eastAsia="ar-SA"/>
              </w:rPr>
              <w:t>П</w:t>
            </w:r>
            <w:r w:rsidRPr="007D6CDB">
              <w:rPr>
                <w:sz w:val="18"/>
                <w:szCs w:val="18"/>
                <w:vertAlign w:val="subscript"/>
                <w:lang w:eastAsia="ar-SA"/>
              </w:rPr>
              <w:t>эф</w:t>
            </w:r>
            <w:r w:rsidRPr="007D6CDB">
              <w:rPr>
                <w:sz w:val="18"/>
                <w:szCs w:val="18"/>
                <w:vertAlign w:val="subscript"/>
                <w:lang w:val="en-US" w:eastAsia="ar-SA"/>
              </w:rPr>
              <w:t xml:space="preserve"> </w:t>
            </w:r>
            <w:r w:rsidRPr="007D6CDB">
              <w:rPr>
                <w:sz w:val="18"/>
                <w:szCs w:val="18"/>
                <w:lang w:val="en-US" w:eastAsia="ar-SA"/>
              </w:rPr>
              <w:t>=</w:t>
            </w:r>
          </w:p>
        </w:tc>
        <w:tc>
          <w:tcPr>
            <w:tcW w:w="2576" w:type="dxa"/>
            <w:tcBorders>
              <w:bottom w:val="single" w:sz="4" w:space="0" w:color="auto"/>
            </w:tcBorders>
          </w:tcPr>
          <w:p w:rsidR="00441546" w:rsidRPr="007D6CDB" w:rsidRDefault="00441546" w:rsidP="00441546">
            <w:pPr>
              <w:tabs>
                <w:tab w:val="left" w:pos="1118"/>
              </w:tabs>
              <w:spacing w:line="276" w:lineRule="auto"/>
              <w:ind w:left="-52"/>
              <w:jc w:val="center"/>
              <w:rPr>
                <w:sz w:val="18"/>
                <w:szCs w:val="18"/>
                <w:lang w:eastAsia="ar-SA"/>
              </w:rPr>
            </w:pPr>
            <w:r w:rsidRPr="007D6CDB">
              <w:rPr>
                <w:sz w:val="18"/>
                <w:szCs w:val="18"/>
                <w:lang w:val="en-US" w:eastAsia="ar-SA"/>
              </w:rPr>
              <w:t>n</w:t>
            </w:r>
          </w:p>
          <w:p w:rsidR="00441546" w:rsidRPr="007D6CDB" w:rsidRDefault="00441546" w:rsidP="00441546">
            <w:pPr>
              <w:tabs>
                <w:tab w:val="left" w:pos="1118"/>
              </w:tabs>
              <w:spacing w:line="276" w:lineRule="auto"/>
              <w:ind w:left="-52"/>
              <w:jc w:val="center"/>
              <w:rPr>
                <w:sz w:val="18"/>
                <w:szCs w:val="18"/>
                <w:lang w:val="en-US" w:eastAsia="ar-SA"/>
              </w:rPr>
            </w:pPr>
            <w:r w:rsidRPr="007D6CDB">
              <w:rPr>
                <w:sz w:val="18"/>
                <w:szCs w:val="18"/>
                <w:lang w:val="en-US" w:eastAsia="ar-SA"/>
              </w:rPr>
              <w:t xml:space="preserve">SUM </w:t>
            </w:r>
            <w:r w:rsidRPr="007D6CDB">
              <w:rPr>
                <w:sz w:val="18"/>
                <w:szCs w:val="18"/>
                <w:lang w:eastAsia="ar-SA"/>
              </w:rPr>
              <w:t>П</w:t>
            </w:r>
            <w:r w:rsidRPr="007D6CDB">
              <w:rPr>
                <w:sz w:val="18"/>
                <w:szCs w:val="18"/>
                <w:vertAlign w:val="subscript"/>
                <w:lang w:val="en-US" w:eastAsia="ar-SA"/>
              </w:rPr>
              <w:t>i</w:t>
            </w:r>
          </w:p>
          <w:p w:rsidR="00441546" w:rsidRPr="007D6CDB" w:rsidRDefault="00441546" w:rsidP="00441546">
            <w:pPr>
              <w:spacing w:line="276" w:lineRule="auto"/>
              <w:jc w:val="center"/>
              <w:rPr>
                <w:sz w:val="18"/>
                <w:szCs w:val="18"/>
                <w:lang w:eastAsia="ar-SA"/>
              </w:rPr>
            </w:pPr>
            <w:r w:rsidRPr="007D6CDB">
              <w:rPr>
                <w:sz w:val="18"/>
                <w:szCs w:val="18"/>
                <w:lang w:val="en-US" w:eastAsia="ar-SA"/>
              </w:rPr>
              <w:t>i=1</w:t>
            </w:r>
          </w:p>
        </w:tc>
        <w:tc>
          <w:tcPr>
            <w:tcW w:w="1126" w:type="dxa"/>
            <w:vMerge w:val="restart"/>
          </w:tcPr>
          <w:p w:rsidR="00441546" w:rsidRPr="007D6CDB" w:rsidRDefault="00441546" w:rsidP="00441546">
            <w:pPr>
              <w:spacing w:line="276" w:lineRule="auto"/>
              <w:jc w:val="center"/>
              <w:rPr>
                <w:sz w:val="18"/>
                <w:szCs w:val="18"/>
                <w:lang w:eastAsia="ar-SA"/>
              </w:rPr>
            </w:pPr>
          </w:p>
          <w:p w:rsidR="00441546" w:rsidRPr="007D6CDB" w:rsidRDefault="00441546" w:rsidP="00441546">
            <w:pPr>
              <w:spacing w:line="276" w:lineRule="auto"/>
              <w:jc w:val="center"/>
              <w:rPr>
                <w:sz w:val="18"/>
                <w:szCs w:val="18"/>
                <w:lang w:eastAsia="ar-SA"/>
              </w:rPr>
            </w:pPr>
          </w:p>
          <w:p w:rsidR="00441546" w:rsidRPr="007D6CDB" w:rsidRDefault="00441546" w:rsidP="00441546">
            <w:pPr>
              <w:spacing w:line="276" w:lineRule="auto"/>
              <w:rPr>
                <w:sz w:val="18"/>
                <w:szCs w:val="18"/>
                <w:lang w:eastAsia="ar-SA"/>
              </w:rPr>
            </w:pPr>
            <w:r w:rsidRPr="007D6CDB">
              <w:rPr>
                <w:sz w:val="18"/>
                <w:szCs w:val="18"/>
                <w:lang w:val="en-US" w:eastAsia="ar-SA"/>
              </w:rPr>
              <w:t xml:space="preserve">, </w:t>
            </w:r>
            <w:r w:rsidRPr="007D6CDB">
              <w:rPr>
                <w:sz w:val="18"/>
                <w:szCs w:val="18"/>
                <w:lang w:eastAsia="ar-SA"/>
              </w:rPr>
              <w:t>где:</w:t>
            </w:r>
          </w:p>
        </w:tc>
      </w:tr>
      <w:tr w:rsidR="00441546" w:rsidRPr="007D6CDB" w:rsidTr="00441546">
        <w:tc>
          <w:tcPr>
            <w:tcW w:w="978" w:type="dxa"/>
            <w:vMerge/>
          </w:tcPr>
          <w:p w:rsidR="00441546" w:rsidRPr="007D6CDB" w:rsidRDefault="00441546" w:rsidP="00441546">
            <w:pPr>
              <w:spacing w:line="276" w:lineRule="auto"/>
              <w:rPr>
                <w:sz w:val="18"/>
                <w:szCs w:val="18"/>
                <w:lang w:eastAsia="ar-SA"/>
              </w:rPr>
            </w:pPr>
          </w:p>
        </w:tc>
        <w:tc>
          <w:tcPr>
            <w:tcW w:w="2576" w:type="dxa"/>
            <w:tcBorders>
              <w:top w:val="single" w:sz="4" w:space="0" w:color="auto"/>
            </w:tcBorders>
          </w:tcPr>
          <w:p w:rsidR="00441546" w:rsidRPr="007D6CDB" w:rsidRDefault="00441546" w:rsidP="00441546">
            <w:pPr>
              <w:widowControl w:val="0"/>
              <w:suppressAutoHyphens/>
              <w:autoSpaceDE w:val="0"/>
              <w:spacing w:line="276" w:lineRule="auto"/>
              <w:jc w:val="center"/>
              <w:rPr>
                <w:rFonts w:eastAsia="Arial"/>
                <w:sz w:val="18"/>
                <w:szCs w:val="18"/>
                <w:lang w:val="en-US" w:eastAsia="ar-SA"/>
              </w:rPr>
            </w:pPr>
            <w:r w:rsidRPr="007D6CDB">
              <w:rPr>
                <w:rFonts w:eastAsia="Arial"/>
                <w:sz w:val="18"/>
                <w:szCs w:val="18"/>
                <w:lang w:val="en-US" w:eastAsia="ar-SA"/>
              </w:rPr>
              <w:t>n</w:t>
            </w:r>
          </w:p>
          <w:p w:rsidR="00441546" w:rsidRPr="007D6CDB" w:rsidRDefault="00441546" w:rsidP="00441546">
            <w:pPr>
              <w:spacing w:line="276" w:lineRule="auto"/>
              <w:rPr>
                <w:sz w:val="18"/>
                <w:szCs w:val="18"/>
                <w:lang w:eastAsia="ar-SA"/>
              </w:rPr>
            </w:pPr>
          </w:p>
        </w:tc>
        <w:tc>
          <w:tcPr>
            <w:tcW w:w="1126" w:type="dxa"/>
            <w:vMerge/>
          </w:tcPr>
          <w:p w:rsidR="00441546" w:rsidRPr="007D6CDB" w:rsidRDefault="00441546" w:rsidP="00441546">
            <w:pPr>
              <w:spacing w:line="276" w:lineRule="auto"/>
              <w:rPr>
                <w:sz w:val="18"/>
                <w:szCs w:val="18"/>
                <w:lang w:eastAsia="ar-SA"/>
              </w:rPr>
            </w:pPr>
          </w:p>
        </w:tc>
      </w:tr>
    </w:tbl>
    <w:p w:rsidR="00441546" w:rsidRPr="007D6CDB" w:rsidRDefault="00441546" w:rsidP="00441546">
      <w:pPr>
        <w:widowControl w:val="0"/>
        <w:suppressAutoHyphens/>
        <w:autoSpaceDE w:val="0"/>
        <w:spacing w:line="276" w:lineRule="auto"/>
        <w:jc w:val="center"/>
        <w:rPr>
          <w:rFonts w:eastAsia="Arial"/>
          <w:sz w:val="18"/>
          <w:szCs w:val="18"/>
          <w:lang w:eastAsia="ar-SA"/>
        </w:rPr>
      </w:pPr>
      <w:r w:rsidRPr="007D6CDB">
        <w:rPr>
          <w:rFonts w:eastAsia="Arial"/>
          <w:sz w:val="18"/>
          <w:szCs w:val="18"/>
          <w:lang w:eastAsia="ar-SA"/>
        </w:rPr>
        <w:t xml:space="preserve">                                           </w:t>
      </w:r>
    </w:p>
    <w:p w:rsidR="00441546" w:rsidRPr="007D6CDB" w:rsidRDefault="00441546" w:rsidP="00441546">
      <w:pPr>
        <w:widowControl w:val="0"/>
        <w:suppressAutoHyphens/>
        <w:autoSpaceDE w:val="0"/>
        <w:spacing w:line="276" w:lineRule="auto"/>
        <w:ind w:firstLine="709"/>
        <w:jc w:val="both"/>
        <w:rPr>
          <w:rFonts w:eastAsia="Arial"/>
          <w:sz w:val="18"/>
          <w:szCs w:val="18"/>
          <w:lang w:eastAsia="ar-SA"/>
        </w:rPr>
      </w:pPr>
      <w:r w:rsidRPr="007D6CDB">
        <w:rPr>
          <w:rFonts w:eastAsia="Arial"/>
          <w:sz w:val="18"/>
          <w:szCs w:val="18"/>
          <w:lang w:eastAsia="ar-SA"/>
        </w:rPr>
        <w:t>П</w:t>
      </w:r>
      <w:r w:rsidRPr="007D6CDB">
        <w:rPr>
          <w:rFonts w:eastAsia="Arial"/>
          <w:sz w:val="18"/>
          <w:szCs w:val="18"/>
          <w:vertAlign w:val="subscript"/>
          <w:lang w:eastAsia="ar-SA"/>
        </w:rPr>
        <w:t>эф</w:t>
      </w:r>
      <w:r w:rsidRPr="007D6CDB">
        <w:rPr>
          <w:rFonts w:eastAsia="Arial"/>
          <w:sz w:val="18"/>
          <w:szCs w:val="18"/>
          <w:lang w:eastAsia="ar-SA"/>
        </w:rPr>
        <w:t xml:space="preserve">  – степень </w:t>
      </w:r>
      <w:proofErr w:type="gramStart"/>
      <w:r w:rsidRPr="007D6CDB">
        <w:rPr>
          <w:rFonts w:eastAsia="Arial"/>
          <w:sz w:val="18"/>
          <w:szCs w:val="18"/>
          <w:lang w:eastAsia="ar-SA"/>
        </w:rPr>
        <w:t>достижения показателей эффективности реализации Муниципальной программы</w:t>
      </w:r>
      <w:proofErr w:type="gramEnd"/>
      <w:r w:rsidRPr="007D6CDB">
        <w:rPr>
          <w:rFonts w:eastAsia="Arial"/>
          <w:sz w:val="18"/>
          <w:szCs w:val="18"/>
          <w:lang w:eastAsia="ar-SA"/>
        </w:rPr>
        <w:t xml:space="preserve"> (%);</w:t>
      </w:r>
    </w:p>
    <w:p w:rsidR="00441546" w:rsidRPr="007D6CDB" w:rsidRDefault="00441546" w:rsidP="00441546">
      <w:pPr>
        <w:widowControl w:val="0"/>
        <w:suppressAutoHyphens/>
        <w:autoSpaceDE w:val="0"/>
        <w:spacing w:line="276" w:lineRule="auto"/>
        <w:ind w:firstLine="709"/>
        <w:jc w:val="both"/>
        <w:rPr>
          <w:rFonts w:eastAsia="Arial"/>
          <w:sz w:val="18"/>
          <w:szCs w:val="18"/>
          <w:lang w:eastAsia="ar-SA"/>
        </w:rPr>
      </w:pPr>
      <w:r w:rsidRPr="007D6CDB">
        <w:rPr>
          <w:rFonts w:eastAsia="Arial"/>
          <w:sz w:val="18"/>
          <w:szCs w:val="18"/>
          <w:lang w:eastAsia="ar-SA"/>
        </w:rPr>
        <w:t>П</w:t>
      </w:r>
      <w:r w:rsidRPr="007D6CDB">
        <w:rPr>
          <w:rFonts w:eastAsia="Arial"/>
          <w:sz w:val="18"/>
          <w:szCs w:val="18"/>
          <w:vertAlign w:val="subscript"/>
          <w:lang w:val="en-US" w:eastAsia="ar-SA"/>
        </w:rPr>
        <w:t>i</w:t>
      </w:r>
      <w:r w:rsidRPr="007D6CDB">
        <w:rPr>
          <w:rFonts w:eastAsia="Arial"/>
          <w:sz w:val="18"/>
          <w:szCs w:val="18"/>
          <w:lang w:eastAsia="ar-SA"/>
        </w:rPr>
        <w:t xml:space="preserve"> – степень достижения </w:t>
      </w:r>
      <w:r w:rsidRPr="007D6CDB">
        <w:rPr>
          <w:rFonts w:eastAsia="Arial"/>
          <w:sz w:val="18"/>
          <w:szCs w:val="18"/>
          <w:lang w:val="en-US" w:eastAsia="ar-SA"/>
        </w:rPr>
        <w:t>i</w:t>
      </w:r>
      <w:r w:rsidRPr="007D6CDB">
        <w:rPr>
          <w:rFonts w:eastAsia="Arial"/>
          <w:sz w:val="18"/>
          <w:szCs w:val="18"/>
          <w:lang w:eastAsia="ar-SA"/>
        </w:rPr>
        <w:t>-го показателя эффективности реализации Муниципальной программы</w:t>
      </w:r>
      <w:proofErr w:type="gramStart"/>
      <w:r w:rsidRPr="007D6CDB">
        <w:rPr>
          <w:rFonts w:eastAsia="Arial"/>
          <w:sz w:val="18"/>
          <w:szCs w:val="18"/>
          <w:lang w:eastAsia="ar-SA"/>
        </w:rPr>
        <w:t xml:space="preserve"> (%), </w:t>
      </w:r>
      <w:proofErr w:type="gramEnd"/>
    </w:p>
    <w:p w:rsidR="00441546" w:rsidRPr="007D6CDB" w:rsidRDefault="00441546" w:rsidP="00441546">
      <w:pPr>
        <w:spacing w:line="276" w:lineRule="auto"/>
        <w:ind w:firstLine="709"/>
        <w:jc w:val="both"/>
        <w:rPr>
          <w:sz w:val="18"/>
          <w:szCs w:val="18"/>
          <w:lang w:eastAsia="ar-SA"/>
        </w:rPr>
      </w:pPr>
      <w:r w:rsidRPr="007D6CDB">
        <w:rPr>
          <w:sz w:val="18"/>
          <w:szCs w:val="18"/>
          <w:lang w:val="en-US" w:eastAsia="ar-SA"/>
        </w:rPr>
        <w:t>n</w:t>
      </w:r>
      <w:r w:rsidRPr="007D6CDB">
        <w:rPr>
          <w:sz w:val="18"/>
          <w:szCs w:val="18"/>
          <w:lang w:eastAsia="ar-SA"/>
        </w:rPr>
        <w:t xml:space="preserve"> – </w:t>
      </w:r>
      <w:proofErr w:type="gramStart"/>
      <w:r w:rsidRPr="007D6CDB">
        <w:rPr>
          <w:sz w:val="18"/>
          <w:szCs w:val="18"/>
          <w:lang w:eastAsia="ar-SA"/>
        </w:rPr>
        <w:t>количество</w:t>
      </w:r>
      <w:proofErr w:type="gramEnd"/>
      <w:r w:rsidRPr="007D6CDB">
        <w:rPr>
          <w:sz w:val="18"/>
          <w:szCs w:val="18"/>
          <w:lang w:eastAsia="ar-SA"/>
        </w:rPr>
        <w:t xml:space="preserve"> показателей эффективности реализации Муниципальной программы.</w:t>
      </w:r>
    </w:p>
    <w:p w:rsidR="00441546" w:rsidRPr="007D6CDB" w:rsidRDefault="00441546" w:rsidP="00441546">
      <w:pPr>
        <w:widowControl w:val="0"/>
        <w:suppressAutoHyphens/>
        <w:autoSpaceDE w:val="0"/>
        <w:spacing w:line="276" w:lineRule="auto"/>
        <w:ind w:firstLine="709"/>
        <w:jc w:val="both"/>
        <w:rPr>
          <w:rFonts w:eastAsia="Arial"/>
          <w:sz w:val="18"/>
          <w:szCs w:val="18"/>
          <w:lang w:eastAsia="ar-SA"/>
        </w:rPr>
      </w:pPr>
      <w:r w:rsidRPr="007D6CDB">
        <w:rPr>
          <w:rFonts w:eastAsia="Arial"/>
          <w:sz w:val="18"/>
          <w:szCs w:val="18"/>
          <w:lang w:eastAsia="ar-SA"/>
        </w:rPr>
        <w:t xml:space="preserve">Степень достижения </w:t>
      </w:r>
      <w:r w:rsidRPr="007D6CDB">
        <w:rPr>
          <w:rFonts w:eastAsia="Arial"/>
          <w:sz w:val="18"/>
          <w:szCs w:val="18"/>
          <w:lang w:val="en-US" w:eastAsia="ar-SA"/>
        </w:rPr>
        <w:t>i</w:t>
      </w:r>
      <w:r w:rsidRPr="007D6CDB">
        <w:rPr>
          <w:rFonts w:eastAsia="Arial"/>
          <w:sz w:val="18"/>
          <w:szCs w:val="18"/>
          <w:lang w:eastAsia="ar-SA"/>
        </w:rPr>
        <w:t>-го показателя эффективности реализации Муниципальной программы  рассчитывается по следующим формулам:</w:t>
      </w:r>
    </w:p>
    <w:p w:rsidR="00441546" w:rsidRPr="007D6CDB" w:rsidRDefault="00441546" w:rsidP="00441546">
      <w:pPr>
        <w:widowControl w:val="0"/>
        <w:suppressAutoHyphens/>
        <w:autoSpaceDE w:val="0"/>
        <w:spacing w:line="276" w:lineRule="auto"/>
        <w:ind w:firstLine="709"/>
        <w:jc w:val="both"/>
        <w:rPr>
          <w:rFonts w:eastAsia="Arial"/>
          <w:sz w:val="18"/>
          <w:szCs w:val="18"/>
          <w:lang w:eastAsia="ar-SA"/>
        </w:rPr>
      </w:pPr>
      <w:r w:rsidRPr="007D6CDB">
        <w:rPr>
          <w:rFonts w:eastAsia="Arial"/>
          <w:sz w:val="18"/>
          <w:szCs w:val="18"/>
          <w:lang w:eastAsia="ar-SA"/>
        </w:rPr>
        <w:t>для показателей, желаемой тенденцией развития которых является рост значений:</w:t>
      </w:r>
    </w:p>
    <w:p w:rsidR="00441546" w:rsidRPr="007D6CDB" w:rsidRDefault="00441546" w:rsidP="00441546">
      <w:pPr>
        <w:widowControl w:val="0"/>
        <w:suppressAutoHyphens/>
        <w:autoSpaceDE w:val="0"/>
        <w:spacing w:line="276" w:lineRule="auto"/>
        <w:jc w:val="center"/>
        <w:rPr>
          <w:rFonts w:eastAsia="Arial"/>
          <w:sz w:val="18"/>
          <w:szCs w:val="18"/>
          <w:lang w:eastAsia="ar-SA"/>
        </w:rPr>
      </w:pPr>
      <w:r w:rsidRPr="007D6CDB">
        <w:rPr>
          <w:rFonts w:eastAsia="Arial"/>
          <w:sz w:val="18"/>
          <w:szCs w:val="18"/>
          <w:lang w:eastAsia="ar-SA"/>
        </w:rPr>
        <w:t>П</w:t>
      </w:r>
      <w:proofErr w:type="gramStart"/>
      <w:r w:rsidRPr="007D6CDB">
        <w:rPr>
          <w:rFonts w:eastAsia="Arial"/>
          <w:sz w:val="18"/>
          <w:szCs w:val="18"/>
          <w:vertAlign w:val="subscript"/>
          <w:lang w:val="en-US" w:eastAsia="ar-SA"/>
        </w:rPr>
        <w:t>i</w:t>
      </w:r>
      <w:proofErr w:type="gramEnd"/>
      <w:r w:rsidRPr="007D6CDB">
        <w:rPr>
          <w:rFonts w:eastAsia="Arial"/>
          <w:sz w:val="18"/>
          <w:szCs w:val="18"/>
          <w:lang w:eastAsia="ar-SA"/>
        </w:rPr>
        <w:t xml:space="preserve"> = П</w:t>
      </w:r>
      <w:r w:rsidRPr="007D6CDB">
        <w:rPr>
          <w:rFonts w:eastAsia="Arial"/>
          <w:sz w:val="18"/>
          <w:szCs w:val="18"/>
          <w:vertAlign w:val="subscript"/>
          <w:lang w:eastAsia="ar-SA"/>
        </w:rPr>
        <w:t>ф</w:t>
      </w:r>
      <w:r w:rsidRPr="007D6CDB">
        <w:rPr>
          <w:rFonts w:eastAsia="Arial"/>
          <w:sz w:val="18"/>
          <w:szCs w:val="18"/>
          <w:vertAlign w:val="subscript"/>
          <w:lang w:val="en-US" w:eastAsia="ar-SA"/>
        </w:rPr>
        <w:t>i</w:t>
      </w:r>
      <w:r w:rsidRPr="007D6CDB">
        <w:rPr>
          <w:rFonts w:eastAsia="Arial"/>
          <w:sz w:val="18"/>
          <w:szCs w:val="18"/>
          <w:lang w:eastAsia="ar-SA"/>
        </w:rPr>
        <w:t>/П</w:t>
      </w:r>
      <w:r w:rsidRPr="007D6CDB">
        <w:rPr>
          <w:rFonts w:eastAsia="Arial"/>
          <w:sz w:val="18"/>
          <w:szCs w:val="18"/>
          <w:vertAlign w:val="subscript"/>
          <w:lang w:eastAsia="ar-SA"/>
        </w:rPr>
        <w:t>пл</w:t>
      </w:r>
      <w:r w:rsidRPr="007D6CDB">
        <w:rPr>
          <w:rFonts w:eastAsia="Arial"/>
          <w:sz w:val="18"/>
          <w:szCs w:val="18"/>
          <w:vertAlign w:val="subscript"/>
          <w:lang w:val="en-US" w:eastAsia="ar-SA"/>
        </w:rPr>
        <w:t>i</w:t>
      </w:r>
      <w:r w:rsidRPr="007D6CDB">
        <w:rPr>
          <w:rFonts w:eastAsia="Arial"/>
          <w:sz w:val="18"/>
          <w:szCs w:val="18"/>
          <w:lang w:eastAsia="ar-SA"/>
        </w:rPr>
        <w:t xml:space="preserve"> х 100%,</w:t>
      </w:r>
    </w:p>
    <w:p w:rsidR="00441546" w:rsidRPr="007D6CDB" w:rsidRDefault="00441546" w:rsidP="00441546">
      <w:pPr>
        <w:widowControl w:val="0"/>
        <w:suppressAutoHyphens/>
        <w:autoSpaceDE w:val="0"/>
        <w:spacing w:line="276" w:lineRule="auto"/>
        <w:jc w:val="center"/>
        <w:rPr>
          <w:rFonts w:eastAsia="Arial"/>
          <w:sz w:val="18"/>
          <w:szCs w:val="18"/>
          <w:lang w:eastAsia="ar-SA"/>
        </w:rPr>
      </w:pPr>
    </w:p>
    <w:p w:rsidR="00441546" w:rsidRPr="007D6CDB" w:rsidRDefault="00441546" w:rsidP="00441546">
      <w:pPr>
        <w:widowControl w:val="0"/>
        <w:suppressAutoHyphens/>
        <w:autoSpaceDE w:val="0"/>
        <w:spacing w:line="276" w:lineRule="auto"/>
        <w:ind w:firstLine="709"/>
        <w:jc w:val="both"/>
        <w:rPr>
          <w:rFonts w:eastAsia="Arial"/>
          <w:sz w:val="18"/>
          <w:szCs w:val="18"/>
          <w:lang w:eastAsia="ar-SA"/>
        </w:rPr>
      </w:pPr>
      <w:r w:rsidRPr="007D6CDB">
        <w:rPr>
          <w:rFonts w:eastAsia="Arial"/>
          <w:sz w:val="18"/>
          <w:szCs w:val="18"/>
          <w:lang w:eastAsia="ar-SA"/>
        </w:rPr>
        <w:t>для показателей, желаемой тенденцией развития которых является снижение значений:</w:t>
      </w:r>
    </w:p>
    <w:p w:rsidR="00441546" w:rsidRPr="007D6CDB" w:rsidRDefault="00441546" w:rsidP="00441546">
      <w:pPr>
        <w:widowControl w:val="0"/>
        <w:suppressAutoHyphens/>
        <w:autoSpaceDE w:val="0"/>
        <w:spacing w:line="276" w:lineRule="auto"/>
        <w:jc w:val="center"/>
        <w:rPr>
          <w:rFonts w:eastAsia="Arial"/>
          <w:sz w:val="18"/>
          <w:szCs w:val="18"/>
          <w:lang w:eastAsia="ar-SA"/>
        </w:rPr>
      </w:pPr>
      <w:r w:rsidRPr="007D6CDB">
        <w:rPr>
          <w:rFonts w:eastAsia="Arial"/>
          <w:sz w:val="18"/>
          <w:szCs w:val="18"/>
          <w:lang w:eastAsia="ar-SA"/>
        </w:rPr>
        <w:t>П</w:t>
      </w:r>
      <w:proofErr w:type="gramStart"/>
      <w:r w:rsidRPr="007D6CDB">
        <w:rPr>
          <w:rFonts w:eastAsia="Arial"/>
          <w:sz w:val="18"/>
          <w:szCs w:val="18"/>
          <w:vertAlign w:val="subscript"/>
          <w:lang w:val="en-US" w:eastAsia="ar-SA"/>
        </w:rPr>
        <w:t>i</w:t>
      </w:r>
      <w:proofErr w:type="gramEnd"/>
      <w:r w:rsidRPr="007D6CDB">
        <w:rPr>
          <w:rFonts w:eastAsia="Arial"/>
          <w:sz w:val="18"/>
          <w:szCs w:val="18"/>
          <w:lang w:eastAsia="ar-SA"/>
        </w:rPr>
        <w:t xml:space="preserve"> = П</w:t>
      </w:r>
      <w:r w:rsidRPr="007D6CDB">
        <w:rPr>
          <w:rFonts w:eastAsia="Arial"/>
          <w:sz w:val="18"/>
          <w:szCs w:val="18"/>
          <w:vertAlign w:val="subscript"/>
          <w:lang w:eastAsia="ar-SA"/>
        </w:rPr>
        <w:t>пл</w:t>
      </w:r>
      <w:r w:rsidRPr="007D6CDB">
        <w:rPr>
          <w:rFonts w:eastAsia="Arial"/>
          <w:sz w:val="18"/>
          <w:szCs w:val="18"/>
          <w:vertAlign w:val="subscript"/>
          <w:lang w:val="en-US" w:eastAsia="ar-SA"/>
        </w:rPr>
        <w:t>i</w:t>
      </w:r>
      <w:r w:rsidRPr="007D6CDB">
        <w:rPr>
          <w:rFonts w:eastAsia="Arial"/>
          <w:sz w:val="18"/>
          <w:szCs w:val="18"/>
          <w:vertAlign w:val="subscript"/>
          <w:lang w:eastAsia="ar-SA"/>
        </w:rPr>
        <w:t xml:space="preserve"> </w:t>
      </w:r>
      <w:r w:rsidRPr="007D6CDB">
        <w:rPr>
          <w:rFonts w:eastAsia="Arial"/>
          <w:sz w:val="18"/>
          <w:szCs w:val="18"/>
          <w:lang w:eastAsia="ar-SA"/>
        </w:rPr>
        <w:t>/ П</w:t>
      </w:r>
      <w:r w:rsidRPr="007D6CDB">
        <w:rPr>
          <w:rFonts w:eastAsia="Arial"/>
          <w:sz w:val="18"/>
          <w:szCs w:val="18"/>
          <w:vertAlign w:val="subscript"/>
          <w:lang w:eastAsia="ar-SA"/>
        </w:rPr>
        <w:t>ф</w:t>
      </w:r>
      <w:r w:rsidRPr="007D6CDB">
        <w:rPr>
          <w:rFonts w:eastAsia="Arial"/>
          <w:sz w:val="18"/>
          <w:szCs w:val="18"/>
          <w:vertAlign w:val="subscript"/>
          <w:lang w:val="en-US" w:eastAsia="ar-SA"/>
        </w:rPr>
        <w:t>i</w:t>
      </w:r>
      <w:r w:rsidRPr="007D6CDB">
        <w:rPr>
          <w:rFonts w:eastAsia="Arial"/>
          <w:sz w:val="18"/>
          <w:szCs w:val="18"/>
          <w:lang w:eastAsia="ar-SA"/>
        </w:rPr>
        <w:t xml:space="preserve"> х 100%, где:</w:t>
      </w:r>
    </w:p>
    <w:p w:rsidR="00441546" w:rsidRPr="007D6CDB" w:rsidRDefault="00441546" w:rsidP="00441546">
      <w:pPr>
        <w:widowControl w:val="0"/>
        <w:suppressAutoHyphens/>
        <w:autoSpaceDE w:val="0"/>
        <w:spacing w:line="276" w:lineRule="auto"/>
        <w:jc w:val="center"/>
        <w:rPr>
          <w:rFonts w:eastAsia="Arial"/>
          <w:sz w:val="18"/>
          <w:szCs w:val="18"/>
          <w:lang w:eastAsia="ar-SA"/>
        </w:rPr>
      </w:pPr>
    </w:p>
    <w:p w:rsidR="00441546" w:rsidRPr="007D6CDB" w:rsidRDefault="00441546" w:rsidP="00441546">
      <w:pPr>
        <w:spacing w:line="276" w:lineRule="auto"/>
        <w:ind w:firstLine="708"/>
        <w:jc w:val="both"/>
        <w:rPr>
          <w:sz w:val="18"/>
          <w:szCs w:val="18"/>
          <w:lang w:eastAsia="ar-SA"/>
        </w:rPr>
      </w:pPr>
      <w:r w:rsidRPr="007D6CDB">
        <w:rPr>
          <w:sz w:val="18"/>
          <w:szCs w:val="18"/>
          <w:lang w:eastAsia="ar-SA"/>
        </w:rPr>
        <w:t>П</w:t>
      </w:r>
      <w:r w:rsidRPr="007D6CDB">
        <w:rPr>
          <w:sz w:val="18"/>
          <w:szCs w:val="18"/>
          <w:vertAlign w:val="subscript"/>
          <w:lang w:eastAsia="ar-SA"/>
        </w:rPr>
        <w:t>ф</w:t>
      </w:r>
      <w:proofErr w:type="gramStart"/>
      <w:r w:rsidRPr="007D6CDB">
        <w:rPr>
          <w:sz w:val="18"/>
          <w:szCs w:val="18"/>
          <w:vertAlign w:val="subscript"/>
          <w:lang w:val="en-US" w:eastAsia="ar-SA"/>
        </w:rPr>
        <w:t>i</w:t>
      </w:r>
      <w:proofErr w:type="gramEnd"/>
      <w:r w:rsidRPr="007D6CDB">
        <w:rPr>
          <w:sz w:val="18"/>
          <w:szCs w:val="18"/>
          <w:lang w:eastAsia="ar-SA"/>
        </w:rPr>
        <w:t xml:space="preserve"> – фактическое значение </w:t>
      </w:r>
      <w:r w:rsidRPr="007D6CDB">
        <w:rPr>
          <w:sz w:val="18"/>
          <w:szCs w:val="18"/>
          <w:lang w:val="en-US" w:eastAsia="ar-SA"/>
        </w:rPr>
        <w:t>i</w:t>
      </w:r>
      <w:r w:rsidRPr="007D6CDB">
        <w:rPr>
          <w:sz w:val="18"/>
          <w:szCs w:val="18"/>
          <w:lang w:eastAsia="ar-SA"/>
        </w:rPr>
        <w:t>-го показателя эффективности реализации Муниципальной программы (в соответствующих единицах измерения);</w:t>
      </w:r>
    </w:p>
    <w:p w:rsidR="00441546" w:rsidRPr="007D6CDB" w:rsidRDefault="00441546" w:rsidP="00441546">
      <w:pPr>
        <w:spacing w:line="276" w:lineRule="auto"/>
        <w:ind w:firstLine="708"/>
        <w:jc w:val="both"/>
        <w:rPr>
          <w:sz w:val="18"/>
          <w:szCs w:val="18"/>
          <w:lang w:eastAsia="ar-SA"/>
        </w:rPr>
      </w:pPr>
      <w:r w:rsidRPr="007D6CDB">
        <w:rPr>
          <w:sz w:val="18"/>
          <w:szCs w:val="18"/>
          <w:lang w:eastAsia="ar-SA"/>
        </w:rPr>
        <w:t>П</w:t>
      </w:r>
      <w:r w:rsidRPr="007D6CDB">
        <w:rPr>
          <w:sz w:val="18"/>
          <w:szCs w:val="18"/>
          <w:vertAlign w:val="subscript"/>
          <w:lang w:eastAsia="ar-SA"/>
        </w:rPr>
        <w:t>пл</w:t>
      </w:r>
      <w:proofErr w:type="gramStart"/>
      <w:r w:rsidRPr="007D6CDB">
        <w:rPr>
          <w:sz w:val="18"/>
          <w:szCs w:val="18"/>
          <w:vertAlign w:val="subscript"/>
          <w:lang w:val="en-US" w:eastAsia="ar-SA"/>
        </w:rPr>
        <w:t>i</w:t>
      </w:r>
      <w:proofErr w:type="gramEnd"/>
      <w:r w:rsidRPr="007D6CDB">
        <w:rPr>
          <w:sz w:val="18"/>
          <w:szCs w:val="18"/>
          <w:lang w:eastAsia="ar-SA"/>
        </w:rPr>
        <w:t xml:space="preserve"> – плановое значение </w:t>
      </w:r>
      <w:r w:rsidRPr="007D6CDB">
        <w:rPr>
          <w:sz w:val="18"/>
          <w:szCs w:val="18"/>
          <w:lang w:val="en-US" w:eastAsia="ar-SA"/>
        </w:rPr>
        <w:t>i</w:t>
      </w:r>
      <w:r w:rsidRPr="007D6CDB">
        <w:rPr>
          <w:sz w:val="18"/>
          <w:szCs w:val="18"/>
          <w:lang w:eastAsia="ar-SA"/>
        </w:rPr>
        <w:t>-го показателя эффективности реализации Муниципальной программы (в соответствующих единицах измерения).</w:t>
      </w:r>
    </w:p>
    <w:p w:rsidR="00441546" w:rsidRPr="007D6CDB" w:rsidRDefault="00441546" w:rsidP="00441546">
      <w:pPr>
        <w:spacing w:line="276" w:lineRule="auto"/>
        <w:ind w:firstLine="708"/>
        <w:jc w:val="both"/>
        <w:rPr>
          <w:sz w:val="18"/>
          <w:szCs w:val="18"/>
          <w:lang w:eastAsia="ar-SA"/>
        </w:rPr>
      </w:pPr>
      <w:r w:rsidRPr="007D6CDB">
        <w:rPr>
          <w:sz w:val="18"/>
          <w:szCs w:val="18"/>
          <w:lang w:eastAsia="ar-SA"/>
        </w:rPr>
        <w:t>В случае</w:t>
      </w:r>
      <w:proofErr w:type="gramStart"/>
      <w:r w:rsidRPr="007D6CDB">
        <w:rPr>
          <w:sz w:val="18"/>
          <w:szCs w:val="18"/>
          <w:lang w:eastAsia="ar-SA"/>
        </w:rPr>
        <w:t>,</w:t>
      </w:r>
      <w:proofErr w:type="gramEnd"/>
      <w:r w:rsidRPr="007D6CDB">
        <w:rPr>
          <w:sz w:val="18"/>
          <w:szCs w:val="18"/>
          <w:lang w:eastAsia="ar-SA"/>
        </w:rPr>
        <w:t xml:space="preserve"> если значения показателей эффективности являются относительными (выражаются в процентах), то при расчете эти показатели отражаются в долях единицы.</w:t>
      </w:r>
    </w:p>
    <w:p w:rsidR="00441546" w:rsidRPr="007D6CDB" w:rsidRDefault="00441546" w:rsidP="00441546">
      <w:pPr>
        <w:spacing w:line="276" w:lineRule="auto"/>
        <w:ind w:firstLine="720"/>
        <w:outlineLvl w:val="2"/>
        <w:rPr>
          <w:sz w:val="18"/>
          <w:szCs w:val="18"/>
          <w:lang w:eastAsia="ar-SA"/>
        </w:rPr>
      </w:pPr>
      <w:r w:rsidRPr="007D6CDB">
        <w:rPr>
          <w:sz w:val="18"/>
          <w:szCs w:val="18"/>
          <w:lang w:eastAsia="ar-SA"/>
        </w:rPr>
        <w:t xml:space="preserve">Оценка </w:t>
      </w:r>
      <w:proofErr w:type="gramStart"/>
      <w:r w:rsidRPr="007D6CDB">
        <w:rPr>
          <w:sz w:val="18"/>
          <w:szCs w:val="18"/>
          <w:lang w:eastAsia="ar-SA"/>
        </w:rPr>
        <w:t>сравнения фактических сроков реализации мероприятий Муниципальной программы</w:t>
      </w:r>
      <w:proofErr w:type="gramEnd"/>
      <w:r w:rsidRPr="007D6CDB">
        <w:rPr>
          <w:sz w:val="18"/>
          <w:szCs w:val="18"/>
          <w:lang w:eastAsia="ar-SA"/>
        </w:rPr>
        <w:t xml:space="preserve"> по конкретным объектам с запланированными осуществляется по формуле:</w:t>
      </w:r>
    </w:p>
    <w:p w:rsidR="00441546" w:rsidRPr="007D6CDB" w:rsidRDefault="00441546" w:rsidP="00441546">
      <w:pPr>
        <w:spacing w:line="276" w:lineRule="auto"/>
        <w:ind w:firstLine="540"/>
        <w:outlineLvl w:val="2"/>
        <w:rPr>
          <w:sz w:val="18"/>
          <w:szCs w:val="18"/>
          <w:lang w:eastAsia="ar-SA"/>
        </w:rPr>
      </w:pPr>
    </w:p>
    <w:p w:rsidR="00441546" w:rsidRPr="007D6CDB" w:rsidRDefault="00441546" w:rsidP="00441546">
      <w:pPr>
        <w:spacing w:line="276" w:lineRule="auto"/>
        <w:jc w:val="center"/>
        <w:rPr>
          <w:sz w:val="18"/>
          <w:szCs w:val="18"/>
          <w:lang w:eastAsia="ar-SA"/>
        </w:rPr>
      </w:pPr>
      <w:r w:rsidRPr="007D6CDB">
        <w:rPr>
          <w:sz w:val="18"/>
          <w:szCs w:val="18"/>
          <w:lang w:eastAsia="ar-SA"/>
        </w:rPr>
        <w:t>М</w:t>
      </w:r>
      <w:r w:rsidRPr="007D6CDB">
        <w:rPr>
          <w:sz w:val="18"/>
          <w:szCs w:val="18"/>
          <w:vertAlign w:val="subscript"/>
          <w:lang w:eastAsia="ar-SA"/>
        </w:rPr>
        <w:t xml:space="preserve">вып  </w:t>
      </w:r>
      <w:r w:rsidRPr="007D6CDB">
        <w:rPr>
          <w:sz w:val="18"/>
          <w:szCs w:val="18"/>
          <w:lang w:eastAsia="ar-SA"/>
        </w:rPr>
        <w:t>= М</w:t>
      </w:r>
      <w:r w:rsidRPr="007D6CDB">
        <w:rPr>
          <w:sz w:val="18"/>
          <w:szCs w:val="18"/>
          <w:vertAlign w:val="subscript"/>
          <w:lang w:eastAsia="ar-SA"/>
        </w:rPr>
        <w:t xml:space="preserve">ф </w:t>
      </w:r>
      <w:r w:rsidRPr="007D6CDB">
        <w:rPr>
          <w:sz w:val="18"/>
          <w:szCs w:val="18"/>
          <w:lang w:eastAsia="ar-SA"/>
        </w:rPr>
        <w:t>/ М</w:t>
      </w:r>
      <w:r w:rsidRPr="007D6CDB">
        <w:rPr>
          <w:sz w:val="18"/>
          <w:szCs w:val="18"/>
          <w:vertAlign w:val="subscript"/>
          <w:lang w:eastAsia="ar-SA"/>
        </w:rPr>
        <w:t xml:space="preserve">пл  </w:t>
      </w:r>
      <w:r w:rsidRPr="007D6CDB">
        <w:rPr>
          <w:sz w:val="18"/>
          <w:szCs w:val="18"/>
          <w:lang w:eastAsia="ar-SA"/>
        </w:rPr>
        <w:t>х 100% , где:</w:t>
      </w:r>
    </w:p>
    <w:p w:rsidR="00441546" w:rsidRPr="007D6CDB" w:rsidRDefault="00441546" w:rsidP="00441546">
      <w:pPr>
        <w:spacing w:line="276" w:lineRule="auto"/>
        <w:ind w:firstLine="540"/>
        <w:outlineLvl w:val="2"/>
        <w:rPr>
          <w:sz w:val="18"/>
          <w:szCs w:val="18"/>
          <w:lang w:eastAsia="ar-SA"/>
        </w:rPr>
      </w:pPr>
    </w:p>
    <w:p w:rsidR="00441546" w:rsidRPr="007D6CDB" w:rsidRDefault="00441546" w:rsidP="00441546">
      <w:pPr>
        <w:spacing w:line="276" w:lineRule="auto"/>
        <w:ind w:firstLine="708"/>
        <w:jc w:val="both"/>
        <w:rPr>
          <w:spacing w:val="-2"/>
          <w:sz w:val="18"/>
          <w:szCs w:val="18"/>
          <w:lang w:eastAsia="ar-SA"/>
        </w:rPr>
      </w:pPr>
      <w:r w:rsidRPr="007D6CDB">
        <w:rPr>
          <w:spacing w:val="-2"/>
          <w:sz w:val="18"/>
          <w:szCs w:val="18"/>
          <w:lang w:eastAsia="ar-SA"/>
        </w:rPr>
        <w:t>М</w:t>
      </w:r>
      <w:r w:rsidRPr="007D6CDB">
        <w:rPr>
          <w:spacing w:val="-2"/>
          <w:sz w:val="18"/>
          <w:szCs w:val="18"/>
          <w:vertAlign w:val="subscript"/>
          <w:lang w:eastAsia="ar-SA"/>
        </w:rPr>
        <w:t>вып</w:t>
      </w:r>
      <w:r w:rsidRPr="007D6CDB">
        <w:rPr>
          <w:spacing w:val="-2"/>
          <w:sz w:val="18"/>
          <w:szCs w:val="18"/>
          <w:lang w:eastAsia="ar-SA"/>
        </w:rPr>
        <w:t xml:space="preserve"> - уровень выполнения мероприятий Муниципальной программы</w:t>
      </w:r>
      <w:proofErr w:type="gramStart"/>
      <w:r w:rsidRPr="007D6CDB">
        <w:rPr>
          <w:spacing w:val="-2"/>
          <w:sz w:val="18"/>
          <w:szCs w:val="18"/>
          <w:lang w:eastAsia="ar-SA"/>
        </w:rPr>
        <w:t xml:space="preserve"> (%);</w:t>
      </w:r>
      <w:proofErr w:type="gramEnd"/>
    </w:p>
    <w:p w:rsidR="00441546" w:rsidRPr="007D6CDB" w:rsidRDefault="00441546" w:rsidP="00441546">
      <w:pPr>
        <w:spacing w:line="276" w:lineRule="auto"/>
        <w:ind w:firstLine="708"/>
        <w:jc w:val="both"/>
        <w:rPr>
          <w:sz w:val="18"/>
          <w:szCs w:val="18"/>
          <w:lang w:eastAsia="ar-SA"/>
        </w:rPr>
      </w:pPr>
      <w:r w:rsidRPr="007D6CDB">
        <w:rPr>
          <w:sz w:val="18"/>
          <w:szCs w:val="18"/>
          <w:lang w:eastAsia="ar-SA"/>
        </w:rPr>
        <w:t>М</w:t>
      </w:r>
      <w:r w:rsidRPr="007D6CDB">
        <w:rPr>
          <w:sz w:val="18"/>
          <w:szCs w:val="18"/>
          <w:vertAlign w:val="subscript"/>
          <w:lang w:eastAsia="ar-SA"/>
        </w:rPr>
        <w:t xml:space="preserve">ф </w:t>
      </w:r>
      <w:r w:rsidRPr="007D6CDB">
        <w:rPr>
          <w:sz w:val="18"/>
          <w:szCs w:val="18"/>
          <w:lang w:eastAsia="ar-SA"/>
        </w:rPr>
        <w:t>–</w:t>
      </w:r>
      <w:r w:rsidRPr="007D6CDB">
        <w:rPr>
          <w:sz w:val="18"/>
          <w:szCs w:val="18"/>
          <w:vertAlign w:val="subscript"/>
          <w:lang w:eastAsia="ar-SA"/>
        </w:rPr>
        <w:t xml:space="preserve"> </w:t>
      </w:r>
      <w:r w:rsidRPr="007D6CDB">
        <w:rPr>
          <w:sz w:val="18"/>
          <w:szCs w:val="18"/>
          <w:lang w:eastAsia="ar-SA"/>
        </w:rPr>
        <w:t>количество мероприятий Муниципальной программы, выполненных в срок за отчетный период, на основе ежегодных отчетов об исполнении плана реализации Муниципальной программы (единиц);</w:t>
      </w:r>
    </w:p>
    <w:p w:rsidR="00441546" w:rsidRPr="007D6CDB" w:rsidRDefault="00441546" w:rsidP="00441546">
      <w:pPr>
        <w:spacing w:line="276" w:lineRule="auto"/>
        <w:ind w:firstLine="720"/>
        <w:jc w:val="both"/>
        <w:rPr>
          <w:sz w:val="18"/>
          <w:szCs w:val="18"/>
          <w:lang w:eastAsia="ar-SA"/>
        </w:rPr>
      </w:pPr>
      <w:r w:rsidRPr="007D6CDB">
        <w:rPr>
          <w:sz w:val="18"/>
          <w:szCs w:val="18"/>
          <w:lang w:eastAsia="ar-SA"/>
        </w:rPr>
        <w:t>М</w:t>
      </w:r>
      <w:r w:rsidRPr="007D6CDB">
        <w:rPr>
          <w:sz w:val="18"/>
          <w:szCs w:val="18"/>
          <w:vertAlign w:val="subscript"/>
          <w:lang w:eastAsia="ar-SA"/>
        </w:rPr>
        <w:t xml:space="preserve">пл </w:t>
      </w:r>
      <w:r w:rsidRPr="007D6CDB">
        <w:rPr>
          <w:sz w:val="18"/>
          <w:szCs w:val="18"/>
          <w:lang w:eastAsia="ar-SA"/>
        </w:rPr>
        <w:t>– количество мероприятий Муниципальной программы, запланированных к выполнению в отчетном периоде в плане реализации Муниципальной программы (единиц).</w:t>
      </w:r>
    </w:p>
    <w:p w:rsidR="00441546" w:rsidRPr="007D6CDB" w:rsidRDefault="00441546" w:rsidP="00441546">
      <w:pPr>
        <w:spacing w:line="276" w:lineRule="auto"/>
        <w:ind w:firstLine="720"/>
        <w:jc w:val="both"/>
        <w:rPr>
          <w:sz w:val="18"/>
          <w:szCs w:val="18"/>
          <w:lang w:eastAsia="ar-SA"/>
        </w:rPr>
      </w:pPr>
      <w:r w:rsidRPr="007D6CDB">
        <w:rPr>
          <w:sz w:val="18"/>
          <w:szCs w:val="18"/>
          <w:lang w:eastAsia="ar-SA"/>
        </w:rPr>
        <w:t>Если мероприятие, включенное в план реализации Муниципальной программы, является переходящим, оценка его выполнения осуществляется по окончании срока его реализации, указанного в плане реализации Муниципальной программы.</w:t>
      </w:r>
    </w:p>
    <w:p w:rsidR="00441546" w:rsidRPr="007D6CDB" w:rsidRDefault="00441546" w:rsidP="00441546">
      <w:pPr>
        <w:spacing w:line="276" w:lineRule="auto"/>
        <w:ind w:firstLine="708"/>
        <w:jc w:val="both"/>
        <w:rPr>
          <w:sz w:val="18"/>
          <w:szCs w:val="18"/>
          <w:lang w:eastAsia="ar-SA"/>
        </w:rPr>
      </w:pPr>
      <w:r w:rsidRPr="007D6CDB">
        <w:rPr>
          <w:sz w:val="18"/>
          <w:szCs w:val="18"/>
          <w:lang w:eastAsia="ar-SA"/>
        </w:rPr>
        <w:t>Оценка объема ресурсов, направленных на реализацию Муниципальной программы, осуществляется путем сопоставления фактических и плановых объемов финансирования Муниципальной программы в целом за счет всех источников финансирования за отчетный период по формуле:</w:t>
      </w:r>
    </w:p>
    <w:p w:rsidR="00441546" w:rsidRPr="007D6CDB" w:rsidRDefault="00441546" w:rsidP="00441546">
      <w:pPr>
        <w:spacing w:line="276" w:lineRule="auto"/>
        <w:ind w:firstLine="708"/>
        <w:rPr>
          <w:sz w:val="18"/>
          <w:szCs w:val="18"/>
          <w:lang w:eastAsia="ar-SA"/>
        </w:rPr>
      </w:pPr>
    </w:p>
    <w:p w:rsidR="00441546" w:rsidRPr="007D6CDB" w:rsidRDefault="00441546" w:rsidP="00441546">
      <w:pPr>
        <w:spacing w:line="276" w:lineRule="auto"/>
        <w:jc w:val="center"/>
        <w:rPr>
          <w:sz w:val="18"/>
          <w:szCs w:val="18"/>
          <w:lang w:eastAsia="ar-SA"/>
        </w:rPr>
      </w:pPr>
      <w:r w:rsidRPr="007D6CDB">
        <w:rPr>
          <w:sz w:val="18"/>
          <w:szCs w:val="18"/>
          <w:lang w:eastAsia="ar-SA"/>
        </w:rPr>
        <w:t>Ф</w:t>
      </w:r>
      <w:r w:rsidRPr="007D6CDB">
        <w:rPr>
          <w:sz w:val="18"/>
          <w:szCs w:val="18"/>
          <w:vertAlign w:val="subscript"/>
          <w:lang w:eastAsia="ar-SA"/>
        </w:rPr>
        <w:t xml:space="preserve">коэф </w:t>
      </w:r>
      <w:r w:rsidRPr="007D6CDB">
        <w:rPr>
          <w:sz w:val="18"/>
          <w:szCs w:val="18"/>
          <w:lang w:eastAsia="ar-SA"/>
        </w:rPr>
        <w:t>= Ф</w:t>
      </w:r>
      <w:r w:rsidRPr="007D6CDB">
        <w:rPr>
          <w:sz w:val="18"/>
          <w:szCs w:val="18"/>
          <w:vertAlign w:val="subscript"/>
          <w:lang w:eastAsia="ar-SA"/>
        </w:rPr>
        <w:t xml:space="preserve">ф </w:t>
      </w:r>
      <w:r w:rsidRPr="007D6CDB">
        <w:rPr>
          <w:sz w:val="18"/>
          <w:szCs w:val="18"/>
          <w:lang w:eastAsia="ar-SA"/>
        </w:rPr>
        <w:t>/ Ф</w:t>
      </w:r>
      <w:r w:rsidRPr="007D6CDB">
        <w:rPr>
          <w:sz w:val="18"/>
          <w:szCs w:val="18"/>
          <w:vertAlign w:val="subscript"/>
          <w:lang w:eastAsia="ar-SA"/>
        </w:rPr>
        <w:t>пл</w:t>
      </w:r>
      <w:proofErr w:type="gramStart"/>
      <w:r w:rsidRPr="007D6CDB">
        <w:rPr>
          <w:sz w:val="18"/>
          <w:szCs w:val="18"/>
          <w:vertAlign w:val="subscript"/>
          <w:lang w:eastAsia="ar-SA"/>
        </w:rPr>
        <w:t xml:space="preserve"> </w:t>
      </w:r>
      <w:r w:rsidRPr="007D6CDB">
        <w:rPr>
          <w:sz w:val="18"/>
          <w:szCs w:val="18"/>
          <w:lang w:eastAsia="ar-SA"/>
        </w:rPr>
        <w:t>,</w:t>
      </w:r>
      <w:proofErr w:type="gramEnd"/>
      <w:r w:rsidRPr="007D6CDB">
        <w:rPr>
          <w:sz w:val="18"/>
          <w:szCs w:val="18"/>
          <w:lang w:eastAsia="ar-SA"/>
        </w:rPr>
        <w:t xml:space="preserve"> где:</w:t>
      </w:r>
    </w:p>
    <w:p w:rsidR="00441546" w:rsidRPr="007D6CDB" w:rsidRDefault="00441546" w:rsidP="00441546">
      <w:pPr>
        <w:spacing w:line="276" w:lineRule="auto"/>
        <w:jc w:val="center"/>
        <w:rPr>
          <w:sz w:val="18"/>
          <w:szCs w:val="18"/>
          <w:lang w:eastAsia="ar-SA"/>
        </w:rPr>
      </w:pPr>
      <w:r w:rsidRPr="007D6CDB">
        <w:rPr>
          <w:sz w:val="18"/>
          <w:szCs w:val="18"/>
          <w:lang w:eastAsia="ar-SA"/>
        </w:rPr>
        <w:t xml:space="preserve"> </w:t>
      </w:r>
    </w:p>
    <w:p w:rsidR="00441546" w:rsidRPr="007D6CDB" w:rsidRDefault="00441546" w:rsidP="00441546">
      <w:pPr>
        <w:spacing w:line="276" w:lineRule="auto"/>
        <w:ind w:firstLine="708"/>
        <w:jc w:val="both"/>
        <w:rPr>
          <w:sz w:val="18"/>
          <w:szCs w:val="18"/>
          <w:lang w:eastAsia="ar-SA"/>
        </w:rPr>
      </w:pPr>
      <w:r w:rsidRPr="007D6CDB">
        <w:rPr>
          <w:sz w:val="18"/>
          <w:szCs w:val="18"/>
          <w:lang w:eastAsia="ar-SA"/>
        </w:rPr>
        <w:t>Ф</w:t>
      </w:r>
      <w:r w:rsidRPr="007D6CDB">
        <w:rPr>
          <w:sz w:val="18"/>
          <w:szCs w:val="18"/>
          <w:vertAlign w:val="subscript"/>
          <w:lang w:eastAsia="ar-SA"/>
        </w:rPr>
        <w:t>коэф</w:t>
      </w:r>
      <w:r w:rsidRPr="007D6CDB">
        <w:rPr>
          <w:sz w:val="18"/>
          <w:szCs w:val="18"/>
          <w:lang w:eastAsia="ar-SA"/>
        </w:rPr>
        <w:t xml:space="preserve"> – коэффициент финансирования Муниципальной программы в целом (доли единиц с двумя знаками после запятой);</w:t>
      </w:r>
    </w:p>
    <w:p w:rsidR="00441546" w:rsidRPr="007D6CDB" w:rsidRDefault="00441546" w:rsidP="00441546">
      <w:pPr>
        <w:spacing w:line="276" w:lineRule="auto"/>
        <w:jc w:val="both"/>
        <w:rPr>
          <w:sz w:val="18"/>
          <w:szCs w:val="18"/>
          <w:lang w:eastAsia="ar-SA"/>
        </w:rPr>
      </w:pPr>
      <w:r w:rsidRPr="007D6CDB">
        <w:rPr>
          <w:sz w:val="18"/>
          <w:szCs w:val="18"/>
          <w:lang w:eastAsia="ar-SA"/>
        </w:rPr>
        <w:t xml:space="preserve"> </w:t>
      </w:r>
      <w:r w:rsidRPr="007D6CDB">
        <w:rPr>
          <w:sz w:val="18"/>
          <w:szCs w:val="18"/>
          <w:lang w:eastAsia="ar-SA"/>
        </w:rPr>
        <w:tab/>
        <w:t>Ф</w:t>
      </w:r>
      <w:r w:rsidRPr="007D6CDB">
        <w:rPr>
          <w:sz w:val="18"/>
          <w:szCs w:val="18"/>
          <w:vertAlign w:val="subscript"/>
          <w:lang w:eastAsia="ar-SA"/>
        </w:rPr>
        <w:t>ф</w:t>
      </w:r>
      <w:r w:rsidRPr="007D6CDB">
        <w:rPr>
          <w:sz w:val="18"/>
          <w:szCs w:val="18"/>
          <w:lang w:eastAsia="ar-SA"/>
        </w:rPr>
        <w:t xml:space="preserve"> – фактический объем финансовых ресурсов за счет всех источников финансирования, направленный в отчетном периоде на реализацию мероприятий Муниципальной программы (средства областного бюджета – в </w:t>
      </w:r>
      <w:proofErr w:type="gramStart"/>
      <w:r w:rsidRPr="007D6CDB">
        <w:rPr>
          <w:sz w:val="18"/>
          <w:szCs w:val="18"/>
          <w:lang w:eastAsia="ar-SA"/>
        </w:rPr>
        <w:t>соответст-вии</w:t>
      </w:r>
      <w:proofErr w:type="gramEnd"/>
      <w:r w:rsidRPr="007D6CDB">
        <w:rPr>
          <w:sz w:val="18"/>
          <w:szCs w:val="18"/>
          <w:lang w:eastAsia="ar-SA"/>
        </w:rPr>
        <w:t xml:space="preserve"> с решением Орловской районной Думы о  бюджете на очередной финансовый год и плановый период) (тыс. рублей);</w:t>
      </w:r>
    </w:p>
    <w:p w:rsidR="00441546" w:rsidRPr="007D6CDB" w:rsidRDefault="00441546" w:rsidP="00441546">
      <w:pPr>
        <w:spacing w:line="276" w:lineRule="auto"/>
        <w:ind w:firstLine="720"/>
        <w:jc w:val="both"/>
        <w:rPr>
          <w:sz w:val="18"/>
          <w:szCs w:val="18"/>
          <w:lang w:eastAsia="ar-SA"/>
        </w:rPr>
      </w:pPr>
      <w:r w:rsidRPr="007D6CDB">
        <w:rPr>
          <w:sz w:val="18"/>
          <w:szCs w:val="18"/>
          <w:lang w:eastAsia="ar-SA"/>
        </w:rPr>
        <w:t>Ф</w:t>
      </w:r>
      <w:r w:rsidRPr="007D6CDB">
        <w:rPr>
          <w:sz w:val="18"/>
          <w:szCs w:val="18"/>
          <w:vertAlign w:val="subscript"/>
          <w:lang w:eastAsia="ar-SA"/>
        </w:rPr>
        <w:t>пл</w:t>
      </w:r>
      <w:r w:rsidRPr="007D6CDB">
        <w:rPr>
          <w:sz w:val="18"/>
          <w:szCs w:val="18"/>
          <w:lang w:eastAsia="ar-SA"/>
        </w:rPr>
        <w:t xml:space="preserve"> – плановый объем финансовых ресурсов за счет всех источников финансирования на реализацию мероприятий Муниципальной программы на соответствующий отчетный период, установленный Муниципальной программой (тыс. рублей).</w:t>
      </w:r>
    </w:p>
    <w:p w:rsidR="00441546" w:rsidRPr="007D6CDB" w:rsidRDefault="00441546" w:rsidP="00441546">
      <w:pPr>
        <w:spacing w:line="276" w:lineRule="auto"/>
        <w:ind w:firstLine="720"/>
        <w:jc w:val="both"/>
        <w:rPr>
          <w:sz w:val="18"/>
          <w:szCs w:val="18"/>
          <w:lang w:eastAsia="ar-SA"/>
        </w:rPr>
      </w:pPr>
      <w:r w:rsidRPr="007D6CDB">
        <w:rPr>
          <w:sz w:val="18"/>
          <w:szCs w:val="18"/>
          <w:lang w:eastAsia="ar-SA"/>
        </w:rPr>
        <w:t>Оценка эффективности реализации Муниципальной программы производится по формуле:</w:t>
      </w:r>
    </w:p>
    <w:p w:rsidR="00441546" w:rsidRPr="007D6CDB" w:rsidRDefault="00441546" w:rsidP="00441546">
      <w:pPr>
        <w:spacing w:line="276" w:lineRule="auto"/>
        <w:ind w:firstLine="539"/>
        <w:rPr>
          <w:sz w:val="18"/>
          <w:szCs w:val="18"/>
          <w:lang w:eastAsia="ar-SA"/>
        </w:rPr>
      </w:pPr>
    </w:p>
    <w:p w:rsidR="00441546" w:rsidRPr="007D6CDB" w:rsidRDefault="00441546" w:rsidP="00441546">
      <w:pPr>
        <w:widowControl w:val="0"/>
        <w:suppressAutoHyphens/>
        <w:autoSpaceDE w:val="0"/>
        <w:spacing w:line="276" w:lineRule="auto"/>
        <w:jc w:val="center"/>
        <w:rPr>
          <w:rFonts w:eastAsia="Arial"/>
          <w:sz w:val="18"/>
          <w:szCs w:val="18"/>
          <w:lang w:eastAsia="ar-SA"/>
        </w:rPr>
      </w:pPr>
      <w:r w:rsidRPr="007D6CDB">
        <w:rPr>
          <w:rFonts w:eastAsia="Arial"/>
          <w:sz w:val="18"/>
          <w:szCs w:val="18"/>
          <w:lang w:eastAsia="ar-SA"/>
        </w:rPr>
        <w:lastRenderedPageBreak/>
        <w:t>Э</w:t>
      </w:r>
      <w:r w:rsidRPr="007D6CDB">
        <w:rPr>
          <w:rFonts w:eastAsia="Arial"/>
          <w:sz w:val="18"/>
          <w:szCs w:val="18"/>
          <w:vertAlign w:val="subscript"/>
          <w:lang w:eastAsia="ar-SA"/>
        </w:rPr>
        <w:t xml:space="preserve">пр </w:t>
      </w:r>
      <w:r w:rsidRPr="007D6CDB">
        <w:rPr>
          <w:rFonts w:eastAsia="Arial"/>
          <w:sz w:val="18"/>
          <w:szCs w:val="18"/>
          <w:lang w:eastAsia="ar-SA"/>
        </w:rPr>
        <w:t>=(П</w:t>
      </w:r>
      <w:r w:rsidRPr="007D6CDB">
        <w:rPr>
          <w:rFonts w:eastAsia="Arial"/>
          <w:sz w:val="18"/>
          <w:szCs w:val="18"/>
          <w:vertAlign w:val="subscript"/>
          <w:lang w:eastAsia="ar-SA"/>
        </w:rPr>
        <w:t>эф</w:t>
      </w:r>
      <w:r w:rsidRPr="007D6CDB">
        <w:rPr>
          <w:rFonts w:eastAsia="Arial"/>
          <w:sz w:val="18"/>
          <w:szCs w:val="18"/>
          <w:lang w:eastAsia="ar-SA"/>
        </w:rPr>
        <w:t xml:space="preserve"> х К</w:t>
      </w:r>
      <w:proofErr w:type="gramStart"/>
      <w:r w:rsidRPr="007D6CDB">
        <w:rPr>
          <w:rFonts w:eastAsia="Arial"/>
          <w:sz w:val="18"/>
          <w:szCs w:val="18"/>
          <w:vertAlign w:val="subscript"/>
          <w:lang w:eastAsia="ar-SA"/>
        </w:rPr>
        <w:t>1</w:t>
      </w:r>
      <w:proofErr w:type="gramEnd"/>
      <w:r w:rsidRPr="007D6CDB">
        <w:rPr>
          <w:rFonts w:eastAsia="Arial"/>
          <w:sz w:val="18"/>
          <w:szCs w:val="18"/>
          <w:lang w:eastAsia="ar-SA"/>
        </w:rPr>
        <w:t>+ М</w:t>
      </w:r>
      <w:r w:rsidRPr="007D6CDB">
        <w:rPr>
          <w:rFonts w:eastAsia="Arial"/>
          <w:sz w:val="18"/>
          <w:szCs w:val="18"/>
          <w:vertAlign w:val="subscript"/>
          <w:lang w:eastAsia="ar-SA"/>
        </w:rPr>
        <w:t>вып</w:t>
      </w:r>
      <w:r w:rsidRPr="007D6CDB">
        <w:rPr>
          <w:rFonts w:eastAsia="Arial"/>
          <w:sz w:val="18"/>
          <w:szCs w:val="18"/>
          <w:lang w:eastAsia="ar-SA"/>
        </w:rPr>
        <w:t xml:space="preserve"> х К</w:t>
      </w:r>
      <w:r w:rsidRPr="007D6CDB">
        <w:rPr>
          <w:rFonts w:eastAsia="Arial"/>
          <w:sz w:val="18"/>
          <w:szCs w:val="18"/>
          <w:vertAlign w:val="subscript"/>
          <w:lang w:eastAsia="ar-SA"/>
        </w:rPr>
        <w:t>2</w:t>
      </w:r>
      <w:r w:rsidRPr="007D6CDB">
        <w:rPr>
          <w:rFonts w:eastAsia="Arial"/>
          <w:sz w:val="18"/>
          <w:szCs w:val="18"/>
          <w:lang w:eastAsia="ar-SA"/>
        </w:rPr>
        <w:t>) х Ф</w:t>
      </w:r>
      <w:r w:rsidRPr="007D6CDB">
        <w:rPr>
          <w:rFonts w:eastAsia="Arial"/>
          <w:sz w:val="18"/>
          <w:szCs w:val="18"/>
          <w:vertAlign w:val="subscript"/>
          <w:lang w:eastAsia="ar-SA"/>
        </w:rPr>
        <w:t>коэф</w:t>
      </w:r>
      <w:r w:rsidRPr="007D6CDB">
        <w:rPr>
          <w:rFonts w:eastAsia="Arial"/>
          <w:sz w:val="18"/>
          <w:szCs w:val="18"/>
          <w:lang w:eastAsia="ar-SA"/>
        </w:rPr>
        <w:t>, где:</w:t>
      </w:r>
    </w:p>
    <w:p w:rsidR="00441546" w:rsidRPr="007D6CDB" w:rsidRDefault="00441546" w:rsidP="00441546">
      <w:pPr>
        <w:widowControl w:val="0"/>
        <w:suppressAutoHyphens/>
        <w:autoSpaceDE w:val="0"/>
        <w:spacing w:line="276" w:lineRule="auto"/>
        <w:jc w:val="center"/>
        <w:rPr>
          <w:rFonts w:eastAsia="Arial"/>
          <w:sz w:val="18"/>
          <w:szCs w:val="18"/>
          <w:lang w:eastAsia="ar-SA"/>
        </w:rPr>
      </w:pPr>
    </w:p>
    <w:p w:rsidR="00441546" w:rsidRPr="007D6CDB" w:rsidRDefault="00441546" w:rsidP="00441546">
      <w:pPr>
        <w:spacing w:line="276" w:lineRule="auto"/>
        <w:ind w:firstLine="708"/>
        <w:jc w:val="both"/>
        <w:rPr>
          <w:sz w:val="18"/>
          <w:szCs w:val="18"/>
          <w:lang w:eastAsia="ar-SA"/>
        </w:rPr>
      </w:pPr>
      <w:r w:rsidRPr="007D6CDB">
        <w:rPr>
          <w:spacing w:val="-8"/>
          <w:sz w:val="18"/>
          <w:szCs w:val="18"/>
          <w:lang w:eastAsia="ar-SA"/>
        </w:rPr>
        <w:t>Э</w:t>
      </w:r>
      <w:r w:rsidRPr="007D6CDB">
        <w:rPr>
          <w:spacing w:val="-8"/>
          <w:sz w:val="18"/>
          <w:szCs w:val="18"/>
          <w:vertAlign w:val="subscript"/>
          <w:lang w:eastAsia="ar-SA"/>
        </w:rPr>
        <w:t>пр</w:t>
      </w:r>
      <w:r w:rsidRPr="007D6CDB">
        <w:rPr>
          <w:spacing w:val="-8"/>
          <w:sz w:val="18"/>
          <w:szCs w:val="18"/>
          <w:lang w:eastAsia="ar-SA"/>
        </w:rPr>
        <w:t xml:space="preserve"> – оценка эффективности реализации Муниципальной программы</w:t>
      </w:r>
      <w:proofErr w:type="gramStart"/>
      <w:r w:rsidRPr="007D6CDB">
        <w:rPr>
          <w:spacing w:val="-8"/>
          <w:sz w:val="18"/>
          <w:szCs w:val="18"/>
          <w:lang w:eastAsia="ar-SA"/>
        </w:rPr>
        <w:t xml:space="preserve"> (%);</w:t>
      </w:r>
      <w:proofErr w:type="gramEnd"/>
    </w:p>
    <w:p w:rsidR="00441546" w:rsidRPr="007D6CDB" w:rsidRDefault="00441546" w:rsidP="00441546">
      <w:pPr>
        <w:widowControl w:val="0"/>
        <w:suppressAutoHyphens/>
        <w:autoSpaceDE w:val="0"/>
        <w:spacing w:line="276" w:lineRule="auto"/>
        <w:ind w:firstLine="708"/>
        <w:jc w:val="both"/>
        <w:rPr>
          <w:rFonts w:eastAsia="Arial"/>
          <w:sz w:val="18"/>
          <w:szCs w:val="18"/>
          <w:lang w:eastAsia="ar-SA"/>
        </w:rPr>
      </w:pPr>
      <w:r w:rsidRPr="007D6CDB">
        <w:rPr>
          <w:rFonts w:eastAsia="Arial"/>
          <w:sz w:val="18"/>
          <w:szCs w:val="18"/>
          <w:lang w:eastAsia="ar-SA"/>
        </w:rPr>
        <w:t>П</w:t>
      </w:r>
      <w:r w:rsidRPr="007D6CDB">
        <w:rPr>
          <w:rFonts w:eastAsia="Arial"/>
          <w:sz w:val="18"/>
          <w:szCs w:val="18"/>
          <w:vertAlign w:val="subscript"/>
          <w:lang w:eastAsia="ar-SA"/>
        </w:rPr>
        <w:t>эф</w:t>
      </w:r>
      <w:r w:rsidRPr="007D6CDB">
        <w:rPr>
          <w:rFonts w:eastAsia="Arial"/>
          <w:sz w:val="18"/>
          <w:szCs w:val="18"/>
          <w:lang w:eastAsia="ar-SA"/>
        </w:rPr>
        <w:t xml:space="preserve"> – степень </w:t>
      </w:r>
      <w:proofErr w:type="gramStart"/>
      <w:r w:rsidRPr="007D6CDB">
        <w:rPr>
          <w:rFonts w:eastAsia="Arial"/>
          <w:sz w:val="18"/>
          <w:szCs w:val="18"/>
          <w:lang w:eastAsia="ar-SA"/>
        </w:rPr>
        <w:t>достижения показателей эффективности реализации Муниципальной программы</w:t>
      </w:r>
      <w:proofErr w:type="gramEnd"/>
      <w:r w:rsidRPr="007D6CDB">
        <w:rPr>
          <w:rFonts w:eastAsia="Arial"/>
          <w:sz w:val="18"/>
          <w:szCs w:val="18"/>
          <w:lang w:eastAsia="ar-SA"/>
        </w:rPr>
        <w:t xml:space="preserve"> (%);</w:t>
      </w:r>
    </w:p>
    <w:p w:rsidR="00441546" w:rsidRPr="007D6CDB" w:rsidRDefault="00441546" w:rsidP="00441546">
      <w:pPr>
        <w:spacing w:line="276" w:lineRule="auto"/>
        <w:ind w:firstLine="720"/>
        <w:jc w:val="both"/>
        <w:rPr>
          <w:spacing w:val="-4"/>
          <w:sz w:val="18"/>
          <w:szCs w:val="18"/>
          <w:lang w:eastAsia="ar-SA"/>
        </w:rPr>
      </w:pPr>
      <w:r w:rsidRPr="007D6CDB">
        <w:rPr>
          <w:spacing w:val="-4"/>
          <w:sz w:val="18"/>
          <w:szCs w:val="18"/>
          <w:lang w:eastAsia="ar-SA"/>
        </w:rPr>
        <w:t>М</w:t>
      </w:r>
      <w:r w:rsidRPr="007D6CDB">
        <w:rPr>
          <w:spacing w:val="-4"/>
          <w:sz w:val="18"/>
          <w:szCs w:val="18"/>
          <w:vertAlign w:val="subscript"/>
          <w:lang w:eastAsia="ar-SA"/>
        </w:rPr>
        <w:t>вып</w:t>
      </w:r>
      <w:r w:rsidRPr="007D6CDB">
        <w:rPr>
          <w:spacing w:val="-4"/>
          <w:sz w:val="18"/>
          <w:szCs w:val="18"/>
          <w:lang w:eastAsia="ar-SA"/>
        </w:rPr>
        <w:t xml:space="preserve"> – уровень выполнения мероприятий Муниципальной программы</w:t>
      </w:r>
      <w:proofErr w:type="gramStart"/>
      <w:r w:rsidRPr="007D6CDB">
        <w:rPr>
          <w:spacing w:val="-4"/>
          <w:sz w:val="18"/>
          <w:szCs w:val="18"/>
          <w:lang w:eastAsia="ar-SA"/>
        </w:rPr>
        <w:t xml:space="preserve"> (%);</w:t>
      </w:r>
      <w:proofErr w:type="gramEnd"/>
    </w:p>
    <w:p w:rsidR="00441546" w:rsidRPr="007D6CDB" w:rsidRDefault="00441546" w:rsidP="00441546">
      <w:pPr>
        <w:spacing w:line="276" w:lineRule="auto"/>
        <w:ind w:firstLine="708"/>
        <w:jc w:val="both"/>
        <w:rPr>
          <w:sz w:val="18"/>
          <w:szCs w:val="18"/>
          <w:lang w:eastAsia="ar-SA"/>
        </w:rPr>
      </w:pPr>
      <w:r w:rsidRPr="007D6CDB">
        <w:rPr>
          <w:sz w:val="18"/>
          <w:szCs w:val="18"/>
          <w:lang w:eastAsia="ar-SA"/>
        </w:rPr>
        <w:t>Ф</w:t>
      </w:r>
      <w:r w:rsidRPr="007D6CDB">
        <w:rPr>
          <w:sz w:val="18"/>
          <w:szCs w:val="18"/>
          <w:vertAlign w:val="subscript"/>
          <w:lang w:eastAsia="ar-SA"/>
        </w:rPr>
        <w:t>коэф</w:t>
      </w:r>
      <w:r w:rsidRPr="007D6CDB">
        <w:rPr>
          <w:sz w:val="18"/>
          <w:szCs w:val="18"/>
          <w:lang w:eastAsia="ar-SA"/>
        </w:rPr>
        <w:t xml:space="preserve"> – коэффициент финансирования Муниципальной программы в целом (доли единиц с двумя знаками после запятой);</w:t>
      </w:r>
    </w:p>
    <w:p w:rsidR="00441546" w:rsidRPr="007D6CDB" w:rsidRDefault="00441546" w:rsidP="00441546">
      <w:pPr>
        <w:spacing w:line="276" w:lineRule="auto"/>
        <w:ind w:firstLine="708"/>
        <w:jc w:val="both"/>
        <w:rPr>
          <w:spacing w:val="-4"/>
          <w:sz w:val="18"/>
          <w:szCs w:val="18"/>
          <w:lang w:eastAsia="ar-SA"/>
        </w:rPr>
      </w:pPr>
      <w:r w:rsidRPr="007D6CDB">
        <w:rPr>
          <w:spacing w:val="-4"/>
          <w:sz w:val="18"/>
          <w:szCs w:val="18"/>
          <w:lang w:eastAsia="ar-SA"/>
        </w:rPr>
        <w:t>К</w:t>
      </w:r>
      <w:proofErr w:type="gramStart"/>
      <w:r w:rsidRPr="007D6CDB">
        <w:rPr>
          <w:spacing w:val="-4"/>
          <w:sz w:val="18"/>
          <w:szCs w:val="18"/>
          <w:vertAlign w:val="subscript"/>
          <w:lang w:eastAsia="ar-SA"/>
        </w:rPr>
        <w:t>1</w:t>
      </w:r>
      <w:proofErr w:type="gramEnd"/>
      <w:r w:rsidRPr="007D6CDB">
        <w:rPr>
          <w:spacing w:val="-4"/>
          <w:sz w:val="18"/>
          <w:szCs w:val="18"/>
          <w:vertAlign w:val="subscript"/>
          <w:lang w:eastAsia="ar-SA"/>
        </w:rPr>
        <w:t xml:space="preserve"> и </w:t>
      </w:r>
      <w:r w:rsidRPr="007D6CDB">
        <w:rPr>
          <w:spacing w:val="-4"/>
          <w:sz w:val="18"/>
          <w:szCs w:val="18"/>
          <w:lang w:eastAsia="ar-SA"/>
        </w:rPr>
        <w:t>К</w:t>
      </w:r>
      <w:r w:rsidRPr="007D6CDB">
        <w:rPr>
          <w:spacing w:val="-4"/>
          <w:sz w:val="18"/>
          <w:szCs w:val="18"/>
          <w:vertAlign w:val="subscript"/>
          <w:lang w:eastAsia="ar-SA"/>
        </w:rPr>
        <w:t xml:space="preserve">2 </w:t>
      </w:r>
      <w:r w:rsidRPr="007D6CDB">
        <w:rPr>
          <w:spacing w:val="-4"/>
          <w:sz w:val="18"/>
          <w:szCs w:val="18"/>
          <w:lang w:eastAsia="ar-SA"/>
        </w:rPr>
        <w:t>– весовые коэффициенты показателей степени достижения показателей эффективности реализации Муниципальной программы и уровня выполнения мероприятий Муниципальной программы, равные соответственно 0,6 и 0,4.</w:t>
      </w:r>
    </w:p>
    <w:p w:rsidR="00441546" w:rsidRPr="007D6CDB" w:rsidRDefault="00441546" w:rsidP="00441546">
      <w:pPr>
        <w:spacing w:line="276" w:lineRule="auto"/>
        <w:ind w:firstLine="720"/>
        <w:jc w:val="both"/>
        <w:rPr>
          <w:sz w:val="18"/>
          <w:szCs w:val="18"/>
          <w:lang w:eastAsia="ar-SA"/>
        </w:rPr>
      </w:pPr>
      <w:r w:rsidRPr="007D6CDB">
        <w:rPr>
          <w:sz w:val="18"/>
          <w:szCs w:val="18"/>
          <w:lang w:eastAsia="ar-SA"/>
        </w:rPr>
        <w:t>В целях оценки эффективности реализации Муниципальной программы устанавливаются следующие критерии:</w:t>
      </w:r>
    </w:p>
    <w:p w:rsidR="00441546" w:rsidRPr="007D6CDB" w:rsidRDefault="00441546" w:rsidP="00441546">
      <w:pPr>
        <w:spacing w:line="276" w:lineRule="auto"/>
        <w:ind w:firstLine="720"/>
        <w:jc w:val="both"/>
        <w:rPr>
          <w:sz w:val="18"/>
          <w:szCs w:val="18"/>
          <w:lang w:eastAsia="ar-SA"/>
        </w:rPr>
      </w:pPr>
      <w:r w:rsidRPr="007D6CDB">
        <w:rPr>
          <w:sz w:val="18"/>
          <w:szCs w:val="18"/>
          <w:lang w:eastAsia="ar-SA"/>
        </w:rPr>
        <w:t>если значение показателя Э</w:t>
      </w:r>
      <w:r w:rsidRPr="007D6CDB">
        <w:rPr>
          <w:sz w:val="18"/>
          <w:szCs w:val="18"/>
          <w:vertAlign w:val="subscript"/>
          <w:lang w:eastAsia="ar-SA"/>
        </w:rPr>
        <w:t>пр</w:t>
      </w:r>
      <w:r w:rsidRPr="007D6CDB">
        <w:rPr>
          <w:sz w:val="18"/>
          <w:szCs w:val="18"/>
          <w:lang w:eastAsia="ar-SA"/>
        </w:rPr>
        <w:t xml:space="preserve"> равно 70% и выше, то уровень эффективности реализации Муниципальной программы оценивается как высокий;</w:t>
      </w:r>
    </w:p>
    <w:p w:rsidR="00441546" w:rsidRPr="007D6CDB" w:rsidRDefault="00441546" w:rsidP="00441546">
      <w:pPr>
        <w:spacing w:line="276" w:lineRule="auto"/>
        <w:ind w:firstLine="720"/>
        <w:jc w:val="both"/>
        <w:rPr>
          <w:sz w:val="18"/>
          <w:szCs w:val="18"/>
          <w:lang w:eastAsia="ar-SA"/>
        </w:rPr>
      </w:pPr>
      <w:r w:rsidRPr="007D6CDB">
        <w:rPr>
          <w:sz w:val="18"/>
          <w:szCs w:val="18"/>
          <w:lang w:eastAsia="ar-SA"/>
        </w:rPr>
        <w:t>если значение показателя Э</w:t>
      </w:r>
      <w:r w:rsidRPr="007D6CDB">
        <w:rPr>
          <w:sz w:val="18"/>
          <w:szCs w:val="18"/>
          <w:vertAlign w:val="subscript"/>
          <w:lang w:eastAsia="ar-SA"/>
        </w:rPr>
        <w:t>пр</w:t>
      </w:r>
      <w:r w:rsidRPr="007D6CDB">
        <w:rPr>
          <w:sz w:val="18"/>
          <w:szCs w:val="18"/>
          <w:lang w:eastAsia="ar-SA"/>
        </w:rPr>
        <w:t xml:space="preserve"> от 50 до 70%, то уровень эффективности реализации Муниципальной программы оценивается как удовлетворительный;</w:t>
      </w:r>
    </w:p>
    <w:p w:rsidR="00441546" w:rsidRPr="007D6CDB" w:rsidRDefault="00441546" w:rsidP="00441546">
      <w:pPr>
        <w:spacing w:line="276" w:lineRule="auto"/>
        <w:ind w:firstLine="720"/>
        <w:jc w:val="both"/>
        <w:rPr>
          <w:sz w:val="18"/>
          <w:szCs w:val="18"/>
          <w:lang w:eastAsia="ar-SA"/>
        </w:rPr>
      </w:pPr>
      <w:r w:rsidRPr="007D6CDB">
        <w:rPr>
          <w:sz w:val="18"/>
          <w:szCs w:val="18"/>
          <w:lang w:eastAsia="ar-SA"/>
        </w:rPr>
        <w:t>если значение показателя Э</w:t>
      </w:r>
      <w:r w:rsidRPr="007D6CDB">
        <w:rPr>
          <w:sz w:val="18"/>
          <w:szCs w:val="18"/>
          <w:vertAlign w:val="subscript"/>
          <w:lang w:eastAsia="ar-SA"/>
        </w:rPr>
        <w:t>пр</w:t>
      </w:r>
      <w:r w:rsidRPr="007D6CDB">
        <w:rPr>
          <w:sz w:val="18"/>
          <w:szCs w:val="18"/>
          <w:lang w:eastAsia="ar-SA"/>
        </w:rPr>
        <w:t xml:space="preserve"> ниже 50%, то уровень эффективности реализации Муниципальной программы оценивается как неудовлетворительный.</w:t>
      </w:r>
    </w:p>
    <w:p w:rsidR="00441546" w:rsidRPr="007D6CDB" w:rsidRDefault="00441546" w:rsidP="00441546">
      <w:pPr>
        <w:spacing w:line="276" w:lineRule="auto"/>
        <w:ind w:firstLine="540"/>
        <w:jc w:val="both"/>
        <w:rPr>
          <w:sz w:val="18"/>
          <w:szCs w:val="18"/>
          <w:lang w:eastAsia="ar-SA"/>
        </w:rPr>
      </w:pPr>
      <w:r w:rsidRPr="007D6CDB">
        <w:rPr>
          <w:sz w:val="18"/>
          <w:szCs w:val="18"/>
          <w:lang w:eastAsia="ar-SA"/>
        </w:rPr>
        <w:t xml:space="preserve">Оценка эффективности Муниципальной программы осуществляется ответственным исполнителем ежегодно, до 25 февраля года, следующего </w:t>
      </w:r>
      <w:proofErr w:type="gramStart"/>
      <w:r w:rsidRPr="007D6CDB">
        <w:rPr>
          <w:sz w:val="18"/>
          <w:szCs w:val="18"/>
          <w:lang w:eastAsia="ar-SA"/>
        </w:rPr>
        <w:t>за</w:t>
      </w:r>
      <w:proofErr w:type="gramEnd"/>
      <w:r w:rsidRPr="007D6CDB">
        <w:rPr>
          <w:sz w:val="18"/>
          <w:szCs w:val="18"/>
          <w:lang w:eastAsia="ar-SA"/>
        </w:rPr>
        <w:t xml:space="preserve"> отчетным. </w:t>
      </w:r>
    </w:p>
    <w:p w:rsidR="00441546" w:rsidRPr="007D6CDB" w:rsidRDefault="00441546" w:rsidP="00441546">
      <w:pPr>
        <w:widowControl w:val="0"/>
        <w:autoSpaceDE w:val="0"/>
        <w:autoSpaceDN w:val="0"/>
        <w:adjustRightInd w:val="0"/>
        <w:spacing w:line="276" w:lineRule="auto"/>
        <w:ind w:left="1077" w:hanging="357"/>
        <w:rPr>
          <w:b/>
          <w:sz w:val="18"/>
          <w:szCs w:val="18"/>
        </w:rPr>
      </w:pPr>
    </w:p>
    <w:p w:rsidR="00441546" w:rsidRPr="007D6CDB" w:rsidRDefault="00441546" w:rsidP="00441546">
      <w:pPr>
        <w:widowControl w:val="0"/>
        <w:autoSpaceDE w:val="0"/>
        <w:autoSpaceDN w:val="0"/>
        <w:adjustRightInd w:val="0"/>
        <w:spacing w:line="276" w:lineRule="auto"/>
        <w:ind w:left="1077" w:hanging="357"/>
        <w:jc w:val="both"/>
        <w:rPr>
          <w:b/>
          <w:sz w:val="18"/>
          <w:szCs w:val="18"/>
        </w:rPr>
      </w:pPr>
      <w:r w:rsidRPr="007D6CDB">
        <w:rPr>
          <w:b/>
          <w:sz w:val="18"/>
          <w:szCs w:val="18"/>
        </w:rPr>
        <w:t>6. Участие иных организаций в реализации Муниципальной программы</w:t>
      </w:r>
    </w:p>
    <w:p w:rsidR="00441546" w:rsidRPr="007D6CDB" w:rsidRDefault="00441546" w:rsidP="00441546">
      <w:pPr>
        <w:spacing w:line="276" w:lineRule="auto"/>
        <w:ind w:firstLine="709"/>
        <w:jc w:val="both"/>
        <w:rPr>
          <w:sz w:val="18"/>
          <w:szCs w:val="18"/>
          <w:lang w:eastAsia="ar-SA"/>
        </w:rPr>
      </w:pPr>
      <w:r w:rsidRPr="007D6CDB">
        <w:rPr>
          <w:sz w:val="18"/>
          <w:szCs w:val="18"/>
          <w:lang w:eastAsia="ar-SA"/>
        </w:rPr>
        <w:t xml:space="preserve">В реализации Муниципальной программы участвуют организации коммунального комплекса путем привлечения собственных (инвестиционных) средств на реализацию инвестиционных проектов по модернизации объектов коммунальной инфраструктуры. </w:t>
      </w:r>
    </w:p>
    <w:p w:rsidR="00441546" w:rsidRPr="007D6CDB" w:rsidRDefault="00441546" w:rsidP="00441546">
      <w:pPr>
        <w:spacing w:line="276" w:lineRule="auto"/>
        <w:ind w:firstLine="709"/>
        <w:jc w:val="both"/>
        <w:rPr>
          <w:sz w:val="18"/>
          <w:szCs w:val="18"/>
          <w:lang w:eastAsia="ar-SA"/>
        </w:rPr>
      </w:pPr>
      <w:r w:rsidRPr="007D6CDB">
        <w:rPr>
          <w:sz w:val="18"/>
          <w:szCs w:val="18"/>
          <w:lang w:eastAsia="ar-SA"/>
        </w:rPr>
        <w:t>К реализации Муниципальной программы могут привлекаться любые иные коммерческие и некоммерческие организации при условии обоснованности их участия. Направления Муниципальной программы, в которых принимают участие данные организации, а также условия их участия определяются заключаемыми с ними соглашениями.</w:t>
      </w:r>
    </w:p>
    <w:p w:rsidR="00441546" w:rsidRPr="007D6CDB" w:rsidRDefault="00441546" w:rsidP="00441546">
      <w:pPr>
        <w:spacing w:line="276" w:lineRule="auto"/>
        <w:ind w:firstLine="709"/>
        <w:jc w:val="both"/>
        <w:outlineLvl w:val="2"/>
        <w:rPr>
          <w:rFonts w:eastAsia="Calibri"/>
          <w:bCs/>
          <w:sz w:val="18"/>
          <w:szCs w:val="18"/>
          <w:lang w:eastAsia="ar-SA"/>
        </w:rPr>
      </w:pPr>
    </w:p>
    <w:p w:rsidR="00441546" w:rsidRPr="007D6CDB" w:rsidRDefault="00441546" w:rsidP="00441546">
      <w:pPr>
        <w:widowControl w:val="0"/>
        <w:autoSpaceDE w:val="0"/>
        <w:autoSpaceDN w:val="0"/>
        <w:adjustRightInd w:val="0"/>
        <w:spacing w:before="120" w:after="120" w:line="276" w:lineRule="auto"/>
        <w:jc w:val="center"/>
        <w:rPr>
          <w:sz w:val="18"/>
          <w:szCs w:val="18"/>
        </w:rPr>
      </w:pPr>
      <w:r w:rsidRPr="007D6CDB">
        <w:rPr>
          <w:sz w:val="18"/>
          <w:szCs w:val="18"/>
        </w:rPr>
        <w:t>__________</w:t>
      </w:r>
    </w:p>
    <w:p w:rsidR="00441546" w:rsidRPr="007D6CDB" w:rsidRDefault="00441546" w:rsidP="00441546">
      <w:pPr>
        <w:widowControl w:val="0"/>
        <w:autoSpaceDE w:val="0"/>
        <w:autoSpaceDN w:val="0"/>
        <w:adjustRightInd w:val="0"/>
        <w:spacing w:before="120" w:after="120" w:line="276" w:lineRule="auto"/>
        <w:jc w:val="center"/>
        <w:rPr>
          <w:sz w:val="28"/>
          <w:szCs w:val="28"/>
        </w:rPr>
        <w:sectPr w:rsidR="00441546" w:rsidRPr="007D6CDB" w:rsidSect="00441546">
          <w:headerReference w:type="even" r:id="rId25"/>
          <w:headerReference w:type="default" r:id="rId26"/>
          <w:pgSz w:w="11906" w:h="16838" w:code="9"/>
          <w:pgMar w:top="567" w:right="851" w:bottom="709" w:left="1843" w:header="567" w:footer="567" w:gutter="0"/>
          <w:cols w:space="708"/>
          <w:titlePg/>
          <w:docGrid w:linePitch="360"/>
        </w:sectPr>
      </w:pPr>
    </w:p>
    <w:p w:rsidR="00441546" w:rsidRPr="007D6CDB" w:rsidRDefault="00441546" w:rsidP="00441546">
      <w:pPr>
        <w:widowControl w:val="0"/>
        <w:autoSpaceDE w:val="0"/>
        <w:autoSpaceDN w:val="0"/>
        <w:adjustRightInd w:val="0"/>
        <w:spacing w:line="276" w:lineRule="auto"/>
        <w:ind w:left="12036"/>
        <w:rPr>
          <w:sz w:val="18"/>
          <w:szCs w:val="18"/>
        </w:rPr>
      </w:pPr>
      <w:r w:rsidRPr="007D6CDB">
        <w:rPr>
          <w:sz w:val="18"/>
          <w:szCs w:val="18"/>
        </w:rPr>
        <w:lastRenderedPageBreak/>
        <w:t>Приложение № 1</w:t>
      </w:r>
    </w:p>
    <w:p w:rsidR="00441546" w:rsidRPr="007D6CDB" w:rsidRDefault="00441546" w:rsidP="00441546">
      <w:pPr>
        <w:widowControl w:val="0"/>
        <w:autoSpaceDE w:val="0"/>
        <w:autoSpaceDN w:val="0"/>
        <w:adjustRightInd w:val="0"/>
        <w:spacing w:line="276" w:lineRule="auto"/>
        <w:ind w:left="12032"/>
        <w:rPr>
          <w:sz w:val="18"/>
          <w:szCs w:val="18"/>
        </w:rPr>
      </w:pPr>
      <w:r w:rsidRPr="007D6CDB">
        <w:rPr>
          <w:sz w:val="18"/>
          <w:szCs w:val="18"/>
        </w:rPr>
        <w:t>к Муниципальной программе</w:t>
      </w:r>
    </w:p>
    <w:p w:rsidR="00441546" w:rsidRPr="007D6CDB" w:rsidRDefault="00441546" w:rsidP="00441546">
      <w:pPr>
        <w:widowControl w:val="0"/>
        <w:autoSpaceDE w:val="0"/>
        <w:autoSpaceDN w:val="0"/>
        <w:adjustRightInd w:val="0"/>
        <w:spacing w:line="276" w:lineRule="auto"/>
        <w:jc w:val="center"/>
        <w:rPr>
          <w:b/>
          <w:sz w:val="18"/>
          <w:szCs w:val="18"/>
        </w:rPr>
      </w:pPr>
      <w:r w:rsidRPr="007D6CDB">
        <w:rPr>
          <w:b/>
          <w:sz w:val="18"/>
          <w:szCs w:val="18"/>
        </w:rPr>
        <w:t>ЦЕЛЕВЫЕ  ПОКАЗАТЕЛИ</w:t>
      </w:r>
    </w:p>
    <w:p w:rsidR="00441546" w:rsidRPr="007D6CDB" w:rsidRDefault="00441546" w:rsidP="00441546">
      <w:pPr>
        <w:widowControl w:val="0"/>
        <w:autoSpaceDE w:val="0"/>
        <w:autoSpaceDN w:val="0"/>
        <w:adjustRightInd w:val="0"/>
        <w:spacing w:line="276" w:lineRule="auto"/>
        <w:ind w:left="284" w:firstLine="709"/>
        <w:jc w:val="center"/>
        <w:rPr>
          <w:b/>
          <w:sz w:val="18"/>
          <w:szCs w:val="18"/>
        </w:rPr>
      </w:pPr>
      <w:r w:rsidRPr="007D6CDB">
        <w:rPr>
          <w:b/>
          <w:sz w:val="18"/>
          <w:szCs w:val="18"/>
        </w:rPr>
        <w:t>эффективности Муниципальной программы</w:t>
      </w:r>
    </w:p>
    <w:tbl>
      <w:tblPr>
        <w:tblW w:w="14622" w:type="dxa"/>
        <w:tblInd w:w="124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
        <w:gridCol w:w="5800"/>
        <w:gridCol w:w="1155"/>
        <w:gridCol w:w="1134"/>
        <w:gridCol w:w="1134"/>
        <w:gridCol w:w="1134"/>
        <w:gridCol w:w="1134"/>
        <w:gridCol w:w="1134"/>
        <w:gridCol w:w="1134"/>
      </w:tblGrid>
      <w:tr w:rsidR="00441546" w:rsidRPr="007D6CDB" w:rsidTr="00441546">
        <w:trPr>
          <w:trHeight w:val="1275"/>
        </w:trPr>
        <w:tc>
          <w:tcPr>
            <w:tcW w:w="863" w:type="dxa"/>
            <w:vAlign w:val="center"/>
          </w:tcPr>
          <w:p w:rsidR="00441546" w:rsidRPr="007D6CDB" w:rsidRDefault="00441546" w:rsidP="00441546">
            <w:pPr>
              <w:widowControl w:val="0"/>
              <w:autoSpaceDE w:val="0"/>
              <w:autoSpaceDN w:val="0"/>
              <w:adjustRightInd w:val="0"/>
              <w:spacing w:after="120" w:line="276" w:lineRule="auto"/>
              <w:jc w:val="center"/>
              <w:rPr>
                <w:sz w:val="18"/>
                <w:szCs w:val="18"/>
              </w:rPr>
            </w:pPr>
            <w:r w:rsidRPr="007D6CDB">
              <w:rPr>
                <w:sz w:val="18"/>
                <w:szCs w:val="18"/>
              </w:rPr>
              <w:t xml:space="preserve">№ </w:t>
            </w:r>
            <w:proofErr w:type="gramStart"/>
            <w:r w:rsidRPr="007D6CDB">
              <w:rPr>
                <w:sz w:val="18"/>
                <w:szCs w:val="18"/>
              </w:rPr>
              <w:t>п</w:t>
            </w:r>
            <w:proofErr w:type="gramEnd"/>
            <w:r w:rsidRPr="007D6CDB">
              <w:rPr>
                <w:sz w:val="18"/>
                <w:szCs w:val="18"/>
              </w:rPr>
              <w:t>/п</w:t>
            </w:r>
          </w:p>
        </w:tc>
        <w:tc>
          <w:tcPr>
            <w:tcW w:w="5800" w:type="dxa"/>
            <w:vAlign w:val="center"/>
          </w:tcPr>
          <w:p w:rsidR="00441546" w:rsidRPr="007D6CDB" w:rsidRDefault="00441546" w:rsidP="00441546">
            <w:pPr>
              <w:widowControl w:val="0"/>
              <w:autoSpaceDE w:val="0"/>
              <w:autoSpaceDN w:val="0"/>
              <w:adjustRightInd w:val="0"/>
              <w:spacing w:line="276" w:lineRule="auto"/>
              <w:ind w:left="72"/>
              <w:jc w:val="center"/>
              <w:rPr>
                <w:sz w:val="18"/>
                <w:szCs w:val="18"/>
              </w:rPr>
            </w:pPr>
            <w:r w:rsidRPr="007D6CDB">
              <w:rPr>
                <w:sz w:val="18"/>
                <w:szCs w:val="18"/>
              </w:rPr>
              <w:t>Наименование показателя</w:t>
            </w:r>
          </w:p>
        </w:tc>
        <w:tc>
          <w:tcPr>
            <w:tcW w:w="1155" w:type="dxa"/>
            <w:vAlign w:val="center"/>
          </w:tcPr>
          <w:p w:rsidR="00441546" w:rsidRPr="007D6CDB" w:rsidRDefault="00441546" w:rsidP="00441546">
            <w:pPr>
              <w:widowControl w:val="0"/>
              <w:autoSpaceDE w:val="0"/>
              <w:autoSpaceDN w:val="0"/>
              <w:adjustRightInd w:val="0"/>
              <w:spacing w:after="120"/>
              <w:ind w:left="72"/>
              <w:jc w:val="center"/>
              <w:rPr>
                <w:sz w:val="18"/>
                <w:szCs w:val="18"/>
              </w:rPr>
            </w:pPr>
            <w:r w:rsidRPr="007D6CDB">
              <w:rPr>
                <w:sz w:val="18"/>
                <w:szCs w:val="18"/>
              </w:rPr>
              <w:t>Единица измерения</w:t>
            </w:r>
          </w:p>
        </w:tc>
        <w:tc>
          <w:tcPr>
            <w:tcW w:w="1134" w:type="dxa"/>
            <w:vAlign w:val="center"/>
          </w:tcPr>
          <w:p w:rsidR="00441546" w:rsidRPr="007D6CDB" w:rsidRDefault="00441546" w:rsidP="00441546">
            <w:pPr>
              <w:widowControl w:val="0"/>
              <w:autoSpaceDE w:val="0"/>
              <w:autoSpaceDN w:val="0"/>
              <w:adjustRightInd w:val="0"/>
              <w:spacing w:after="120"/>
              <w:ind w:left="-108"/>
              <w:jc w:val="center"/>
              <w:rPr>
                <w:sz w:val="18"/>
                <w:szCs w:val="18"/>
              </w:rPr>
            </w:pPr>
            <w:r w:rsidRPr="007D6CDB">
              <w:rPr>
                <w:sz w:val="18"/>
                <w:szCs w:val="18"/>
              </w:rPr>
              <w:t>2017 год</w:t>
            </w:r>
          </w:p>
        </w:tc>
        <w:tc>
          <w:tcPr>
            <w:tcW w:w="1134" w:type="dxa"/>
            <w:vAlign w:val="center"/>
          </w:tcPr>
          <w:p w:rsidR="00441546" w:rsidRPr="007D6CDB" w:rsidRDefault="00441546" w:rsidP="00441546">
            <w:pPr>
              <w:widowControl w:val="0"/>
              <w:autoSpaceDE w:val="0"/>
              <w:autoSpaceDN w:val="0"/>
              <w:adjustRightInd w:val="0"/>
              <w:spacing w:after="120"/>
              <w:ind w:left="-108"/>
              <w:jc w:val="center"/>
              <w:rPr>
                <w:sz w:val="18"/>
                <w:szCs w:val="18"/>
              </w:rPr>
            </w:pPr>
            <w:r w:rsidRPr="007D6CDB">
              <w:rPr>
                <w:sz w:val="18"/>
                <w:szCs w:val="18"/>
              </w:rPr>
              <w:t>2018 год (прогноз)</w:t>
            </w:r>
          </w:p>
        </w:tc>
        <w:tc>
          <w:tcPr>
            <w:tcW w:w="1134" w:type="dxa"/>
            <w:vAlign w:val="center"/>
          </w:tcPr>
          <w:p w:rsidR="00441546" w:rsidRPr="007D6CDB" w:rsidRDefault="00441546" w:rsidP="00441546">
            <w:pPr>
              <w:widowControl w:val="0"/>
              <w:autoSpaceDE w:val="0"/>
              <w:autoSpaceDN w:val="0"/>
              <w:adjustRightInd w:val="0"/>
              <w:spacing w:after="120"/>
              <w:ind w:left="-108"/>
              <w:jc w:val="center"/>
              <w:rPr>
                <w:sz w:val="18"/>
                <w:szCs w:val="18"/>
              </w:rPr>
            </w:pPr>
            <w:r w:rsidRPr="007D6CDB">
              <w:rPr>
                <w:sz w:val="18"/>
                <w:szCs w:val="18"/>
              </w:rPr>
              <w:t>2019 год (прогноз)</w:t>
            </w:r>
          </w:p>
        </w:tc>
        <w:tc>
          <w:tcPr>
            <w:tcW w:w="1134" w:type="dxa"/>
          </w:tcPr>
          <w:p w:rsidR="00441546" w:rsidRPr="007D6CDB" w:rsidRDefault="00441546" w:rsidP="00441546">
            <w:pPr>
              <w:widowControl w:val="0"/>
              <w:autoSpaceDE w:val="0"/>
              <w:autoSpaceDN w:val="0"/>
              <w:adjustRightInd w:val="0"/>
              <w:spacing w:after="120"/>
              <w:ind w:left="-108"/>
              <w:jc w:val="center"/>
              <w:rPr>
                <w:sz w:val="18"/>
                <w:szCs w:val="18"/>
              </w:rPr>
            </w:pPr>
            <w:r w:rsidRPr="007D6CDB">
              <w:rPr>
                <w:sz w:val="18"/>
                <w:szCs w:val="18"/>
              </w:rPr>
              <w:t>2020 год (прогноз)</w:t>
            </w:r>
          </w:p>
        </w:tc>
        <w:tc>
          <w:tcPr>
            <w:tcW w:w="1134" w:type="dxa"/>
          </w:tcPr>
          <w:p w:rsidR="00441546" w:rsidRPr="007D6CDB" w:rsidRDefault="00441546" w:rsidP="00441546">
            <w:pPr>
              <w:widowControl w:val="0"/>
              <w:autoSpaceDE w:val="0"/>
              <w:autoSpaceDN w:val="0"/>
              <w:adjustRightInd w:val="0"/>
              <w:spacing w:after="120"/>
              <w:ind w:left="-108"/>
              <w:jc w:val="center"/>
              <w:rPr>
                <w:sz w:val="18"/>
                <w:szCs w:val="18"/>
              </w:rPr>
            </w:pPr>
            <w:r w:rsidRPr="007D6CDB">
              <w:rPr>
                <w:sz w:val="18"/>
                <w:szCs w:val="18"/>
              </w:rPr>
              <w:t>2021 год (прогноз)</w:t>
            </w:r>
          </w:p>
        </w:tc>
        <w:tc>
          <w:tcPr>
            <w:tcW w:w="1134" w:type="dxa"/>
          </w:tcPr>
          <w:p w:rsidR="00441546" w:rsidRPr="007D6CDB" w:rsidRDefault="00441546" w:rsidP="00441546">
            <w:pPr>
              <w:widowControl w:val="0"/>
              <w:autoSpaceDE w:val="0"/>
              <w:autoSpaceDN w:val="0"/>
              <w:adjustRightInd w:val="0"/>
              <w:spacing w:after="120"/>
              <w:ind w:left="-108"/>
              <w:jc w:val="center"/>
              <w:rPr>
                <w:sz w:val="18"/>
                <w:szCs w:val="18"/>
              </w:rPr>
            </w:pPr>
            <w:r w:rsidRPr="007D6CDB">
              <w:rPr>
                <w:sz w:val="18"/>
                <w:szCs w:val="18"/>
              </w:rPr>
              <w:t>2022 год (прогноз)</w:t>
            </w:r>
          </w:p>
        </w:tc>
      </w:tr>
      <w:tr w:rsidR="00441546" w:rsidRPr="007D6CDB" w:rsidTr="00441546">
        <w:tblPrEx>
          <w:tblBorders>
            <w:bottom w:val="single" w:sz="4" w:space="0" w:color="auto"/>
          </w:tblBorders>
        </w:tblPrEx>
        <w:tc>
          <w:tcPr>
            <w:tcW w:w="863" w:type="dxa"/>
          </w:tcPr>
          <w:p w:rsidR="00441546" w:rsidRPr="007D6CDB" w:rsidRDefault="00441546" w:rsidP="00441546">
            <w:pPr>
              <w:widowControl w:val="0"/>
              <w:autoSpaceDE w:val="0"/>
              <w:autoSpaceDN w:val="0"/>
              <w:adjustRightInd w:val="0"/>
              <w:spacing w:after="120" w:line="276" w:lineRule="auto"/>
              <w:jc w:val="center"/>
              <w:rPr>
                <w:sz w:val="18"/>
                <w:szCs w:val="18"/>
              </w:rPr>
            </w:pPr>
            <w:r w:rsidRPr="007D6CDB">
              <w:rPr>
                <w:sz w:val="18"/>
                <w:szCs w:val="18"/>
              </w:rPr>
              <w:t>1</w:t>
            </w:r>
          </w:p>
        </w:tc>
        <w:tc>
          <w:tcPr>
            <w:tcW w:w="5800" w:type="dxa"/>
          </w:tcPr>
          <w:p w:rsidR="00441546" w:rsidRPr="007D6CDB" w:rsidRDefault="00441546" w:rsidP="00441546">
            <w:pPr>
              <w:spacing w:line="276" w:lineRule="auto"/>
              <w:jc w:val="both"/>
              <w:rPr>
                <w:sz w:val="18"/>
                <w:szCs w:val="18"/>
                <w:lang w:eastAsia="ar-SA"/>
              </w:rPr>
            </w:pPr>
            <w:r w:rsidRPr="007D6CDB">
              <w:rPr>
                <w:sz w:val="18"/>
                <w:szCs w:val="18"/>
                <w:lang w:eastAsia="ar-SA"/>
              </w:rPr>
              <w:t>Доля утечек и неучтенного расхода воды в суммарном объеме воды, поданной в сеть</w:t>
            </w:r>
          </w:p>
        </w:tc>
        <w:tc>
          <w:tcPr>
            <w:tcW w:w="1155" w:type="dxa"/>
            <w:vAlign w:val="center"/>
          </w:tcPr>
          <w:p w:rsidR="00441546" w:rsidRPr="007D6CDB" w:rsidRDefault="00441546" w:rsidP="00441546">
            <w:pPr>
              <w:widowControl w:val="0"/>
              <w:autoSpaceDE w:val="0"/>
              <w:autoSpaceDN w:val="0"/>
              <w:adjustRightInd w:val="0"/>
              <w:spacing w:after="120" w:line="276" w:lineRule="auto"/>
              <w:ind w:left="283" w:hanging="283"/>
              <w:jc w:val="center"/>
              <w:rPr>
                <w:sz w:val="18"/>
                <w:szCs w:val="18"/>
              </w:rPr>
            </w:pPr>
            <w:r w:rsidRPr="007D6CDB">
              <w:rPr>
                <w:sz w:val="18"/>
                <w:szCs w:val="18"/>
              </w:rPr>
              <w:t>%</w:t>
            </w:r>
          </w:p>
        </w:tc>
        <w:tc>
          <w:tcPr>
            <w:tcW w:w="1134" w:type="dxa"/>
            <w:vAlign w:val="center"/>
          </w:tcPr>
          <w:p w:rsidR="00441546" w:rsidRPr="007D6CDB" w:rsidRDefault="00441546" w:rsidP="00441546">
            <w:pPr>
              <w:jc w:val="center"/>
              <w:rPr>
                <w:color w:val="000000"/>
                <w:sz w:val="18"/>
                <w:szCs w:val="18"/>
              </w:rPr>
            </w:pPr>
            <w:r w:rsidRPr="007D6CDB">
              <w:rPr>
                <w:color w:val="000000"/>
                <w:sz w:val="18"/>
                <w:szCs w:val="18"/>
              </w:rPr>
              <w:t>6,8</w:t>
            </w:r>
          </w:p>
        </w:tc>
        <w:tc>
          <w:tcPr>
            <w:tcW w:w="1134" w:type="dxa"/>
            <w:vAlign w:val="center"/>
          </w:tcPr>
          <w:p w:rsidR="00441546" w:rsidRPr="007D6CDB" w:rsidRDefault="00441546" w:rsidP="00441546">
            <w:pPr>
              <w:suppressAutoHyphens/>
              <w:autoSpaceDE w:val="0"/>
              <w:spacing w:line="276" w:lineRule="auto"/>
              <w:jc w:val="center"/>
              <w:rPr>
                <w:rFonts w:eastAsia="Arial"/>
                <w:sz w:val="18"/>
                <w:szCs w:val="18"/>
                <w:lang w:eastAsia="ar-SA"/>
              </w:rPr>
            </w:pPr>
            <w:r w:rsidRPr="007D6CDB">
              <w:rPr>
                <w:rFonts w:eastAsia="Arial"/>
                <w:sz w:val="18"/>
                <w:szCs w:val="18"/>
                <w:lang w:eastAsia="ar-SA"/>
              </w:rPr>
              <w:t>6</w:t>
            </w:r>
          </w:p>
        </w:tc>
        <w:tc>
          <w:tcPr>
            <w:tcW w:w="1134" w:type="dxa"/>
            <w:vAlign w:val="center"/>
          </w:tcPr>
          <w:p w:rsidR="00441546" w:rsidRPr="007D6CDB" w:rsidRDefault="00441546" w:rsidP="00441546">
            <w:pPr>
              <w:suppressAutoHyphens/>
              <w:autoSpaceDE w:val="0"/>
              <w:spacing w:line="276" w:lineRule="auto"/>
              <w:jc w:val="center"/>
              <w:rPr>
                <w:rFonts w:eastAsia="Arial"/>
                <w:sz w:val="18"/>
                <w:szCs w:val="18"/>
                <w:lang w:eastAsia="ar-SA"/>
              </w:rPr>
            </w:pPr>
            <w:r w:rsidRPr="007D6CDB">
              <w:rPr>
                <w:rFonts w:eastAsia="Arial"/>
                <w:sz w:val="18"/>
                <w:szCs w:val="18"/>
                <w:lang w:eastAsia="ar-SA"/>
              </w:rPr>
              <w:t>4,9</w:t>
            </w:r>
          </w:p>
        </w:tc>
        <w:tc>
          <w:tcPr>
            <w:tcW w:w="1134" w:type="dxa"/>
            <w:vAlign w:val="center"/>
          </w:tcPr>
          <w:p w:rsidR="00441546" w:rsidRPr="007D6CDB" w:rsidRDefault="00441546" w:rsidP="00441546">
            <w:pPr>
              <w:suppressAutoHyphens/>
              <w:autoSpaceDE w:val="0"/>
              <w:spacing w:line="276" w:lineRule="auto"/>
              <w:jc w:val="center"/>
              <w:rPr>
                <w:rFonts w:eastAsia="Arial"/>
                <w:sz w:val="18"/>
                <w:szCs w:val="18"/>
                <w:lang w:eastAsia="ar-SA"/>
              </w:rPr>
            </w:pPr>
            <w:r w:rsidRPr="007D6CDB">
              <w:rPr>
                <w:rFonts w:eastAsia="Arial"/>
                <w:sz w:val="18"/>
                <w:szCs w:val="18"/>
                <w:lang w:eastAsia="ar-SA"/>
              </w:rPr>
              <w:t>4,9</w:t>
            </w:r>
          </w:p>
        </w:tc>
        <w:tc>
          <w:tcPr>
            <w:tcW w:w="1134" w:type="dxa"/>
            <w:vAlign w:val="center"/>
          </w:tcPr>
          <w:p w:rsidR="00441546" w:rsidRPr="007D6CDB" w:rsidRDefault="00441546" w:rsidP="00441546">
            <w:pPr>
              <w:suppressAutoHyphens/>
              <w:autoSpaceDE w:val="0"/>
              <w:spacing w:line="276" w:lineRule="auto"/>
              <w:jc w:val="center"/>
              <w:rPr>
                <w:rFonts w:eastAsia="Arial"/>
                <w:sz w:val="18"/>
                <w:szCs w:val="18"/>
                <w:lang w:eastAsia="ar-SA"/>
              </w:rPr>
            </w:pPr>
            <w:r w:rsidRPr="007D6CDB">
              <w:rPr>
                <w:rFonts w:eastAsia="Arial"/>
                <w:sz w:val="18"/>
                <w:szCs w:val="18"/>
                <w:lang w:eastAsia="ar-SA"/>
              </w:rPr>
              <w:t>4,8</w:t>
            </w:r>
          </w:p>
        </w:tc>
        <w:tc>
          <w:tcPr>
            <w:tcW w:w="1134" w:type="dxa"/>
            <w:vAlign w:val="center"/>
          </w:tcPr>
          <w:p w:rsidR="00441546" w:rsidRPr="007D6CDB" w:rsidRDefault="00441546" w:rsidP="00441546">
            <w:pPr>
              <w:suppressAutoHyphens/>
              <w:autoSpaceDE w:val="0"/>
              <w:spacing w:line="276" w:lineRule="auto"/>
              <w:jc w:val="center"/>
              <w:rPr>
                <w:rFonts w:eastAsia="Arial"/>
                <w:sz w:val="18"/>
                <w:szCs w:val="18"/>
                <w:lang w:eastAsia="ar-SA"/>
              </w:rPr>
            </w:pPr>
            <w:r w:rsidRPr="007D6CDB">
              <w:rPr>
                <w:rFonts w:eastAsia="Arial"/>
                <w:sz w:val="18"/>
                <w:szCs w:val="18"/>
                <w:lang w:eastAsia="ar-SA"/>
              </w:rPr>
              <w:t>4,6</w:t>
            </w:r>
          </w:p>
        </w:tc>
      </w:tr>
      <w:tr w:rsidR="00441546" w:rsidRPr="007D6CDB" w:rsidTr="00441546">
        <w:tblPrEx>
          <w:tblBorders>
            <w:bottom w:val="single" w:sz="4" w:space="0" w:color="auto"/>
          </w:tblBorders>
        </w:tblPrEx>
        <w:tc>
          <w:tcPr>
            <w:tcW w:w="863" w:type="dxa"/>
          </w:tcPr>
          <w:p w:rsidR="00441546" w:rsidRPr="007D6CDB" w:rsidRDefault="00441546" w:rsidP="00441546">
            <w:pPr>
              <w:widowControl w:val="0"/>
              <w:autoSpaceDE w:val="0"/>
              <w:autoSpaceDN w:val="0"/>
              <w:adjustRightInd w:val="0"/>
              <w:spacing w:after="120" w:line="276" w:lineRule="auto"/>
              <w:jc w:val="center"/>
              <w:rPr>
                <w:sz w:val="18"/>
                <w:szCs w:val="18"/>
              </w:rPr>
            </w:pPr>
            <w:r w:rsidRPr="007D6CDB">
              <w:rPr>
                <w:sz w:val="18"/>
                <w:szCs w:val="18"/>
              </w:rPr>
              <w:t>2</w:t>
            </w:r>
          </w:p>
        </w:tc>
        <w:tc>
          <w:tcPr>
            <w:tcW w:w="5800" w:type="dxa"/>
          </w:tcPr>
          <w:p w:rsidR="00441546" w:rsidRPr="007D6CDB" w:rsidRDefault="00441546" w:rsidP="00441546">
            <w:pPr>
              <w:spacing w:line="276" w:lineRule="auto"/>
              <w:rPr>
                <w:sz w:val="18"/>
                <w:szCs w:val="18"/>
                <w:lang w:eastAsia="ar-SA"/>
              </w:rPr>
            </w:pPr>
            <w:r w:rsidRPr="007D6CDB">
              <w:rPr>
                <w:snapToGrid w:val="0"/>
                <w:sz w:val="18"/>
                <w:szCs w:val="18"/>
                <w:lang w:eastAsia="ar-SA"/>
              </w:rPr>
              <w:t>Доля потерь тепловой энергии в суммарном объеме отпуска тепловой энергии</w:t>
            </w:r>
          </w:p>
        </w:tc>
        <w:tc>
          <w:tcPr>
            <w:tcW w:w="1155" w:type="dxa"/>
            <w:vAlign w:val="center"/>
          </w:tcPr>
          <w:p w:rsidR="00441546" w:rsidRPr="007D6CDB" w:rsidRDefault="00441546" w:rsidP="00441546">
            <w:pPr>
              <w:widowControl w:val="0"/>
              <w:autoSpaceDE w:val="0"/>
              <w:autoSpaceDN w:val="0"/>
              <w:adjustRightInd w:val="0"/>
              <w:spacing w:after="120" w:line="276" w:lineRule="auto"/>
              <w:ind w:left="283" w:hanging="283"/>
              <w:jc w:val="center"/>
              <w:rPr>
                <w:sz w:val="18"/>
                <w:szCs w:val="18"/>
              </w:rPr>
            </w:pPr>
            <w:r w:rsidRPr="007D6CDB">
              <w:rPr>
                <w:sz w:val="18"/>
                <w:szCs w:val="18"/>
              </w:rPr>
              <w:t>%</w:t>
            </w:r>
          </w:p>
        </w:tc>
        <w:tc>
          <w:tcPr>
            <w:tcW w:w="1134" w:type="dxa"/>
            <w:vAlign w:val="center"/>
          </w:tcPr>
          <w:p w:rsidR="00441546" w:rsidRPr="007D6CDB" w:rsidRDefault="00441546" w:rsidP="00441546">
            <w:pPr>
              <w:jc w:val="center"/>
              <w:rPr>
                <w:color w:val="000000"/>
                <w:sz w:val="18"/>
                <w:szCs w:val="18"/>
              </w:rPr>
            </w:pPr>
            <w:r w:rsidRPr="007D6CDB">
              <w:rPr>
                <w:color w:val="000000"/>
                <w:sz w:val="18"/>
                <w:szCs w:val="18"/>
              </w:rPr>
              <w:t>15,8</w:t>
            </w:r>
          </w:p>
        </w:tc>
        <w:tc>
          <w:tcPr>
            <w:tcW w:w="1134" w:type="dxa"/>
            <w:vAlign w:val="center"/>
          </w:tcPr>
          <w:p w:rsidR="00441546" w:rsidRPr="007D6CDB" w:rsidRDefault="00441546" w:rsidP="00441546">
            <w:pPr>
              <w:widowControl w:val="0"/>
              <w:autoSpaceDE w:val="0"/>
              <w:autoSpaceDN w:val="0"/>
              <w:adjustRightInd w:val="0"/>
              <w:spacing w:line="276" w:lineRule="auto"/>
              <w:jc w:val="center"/>
              <w:rPr>
                <w:sz w:val="18"/>
                <w:szCs w:val="18"/>
              </w:rPr>
            </w:pPr>
            <w:r w:rsidRPr="007D6CDB">
              <w:rPr>
                <w:sz w:val="18"/>
                <w:szCs w:val="18"/>
              </w:rPr>
              <w:t>15,8</w:t>
            </w:r>
          </w:p>
        </w:tc>
        <w:tc>
          <w:tcPr>
            <w:tcW w:w="1134" w:type="dxa"/>
            <w:vAlign w:val="center"/>
          </w:tcPr>
          <w:p w:rsidR="00441546" w:rsidRPr="007D6CDB" w:rsidRDefault="00441546" w:rsidP="00441546">
            <w:pPr>
              <w:widowControl w:val="0"/>
              <w:autoSpaceDE w:val="0"/>
              <w:autoSpaceDN w:val="0"/>
              <w:adjustRightInd w:val="0"/>
              <w:spacing w:line="276" w:lineRule="auto"/>
              <w:jc w:val="center"/>
              <w:rPr>
                <w:sz w:val="18"/>
                <w:szCs w:val="18"/>
              </w:rPr>
            </w:pPr>
            <w:r w:rsidRPr="007D6CDB">
              <w:rPr>
                <w:sz w:val="18"/>
                <w:szCs w:val="18"/>
              </w:rPr>
              <w:t>15,3</w:t>
            </w:r>
          </w:p>
        </w:tc>
        <w:tc>
          <w:tcPr>
            <w:tcW w:w="1134" w:type="dxa"/>
            <w:vAlign w:val="center"/>
          </w:tcPr>
          <w:p w:rsidR="00441546" w:rsidRPr="007D6CDB" w:rsidRDefault="00441546" w:rsidP="00441546">
            <w:pPr>
              <w:widowControl w:val="0"/>
              <w:autoSpaceDE w:val="0"/>
              <w:autoSpaceDN w:val="0"/>
              <w:adjustRightInd w:val="0"/>
              <w:spacing w:line="276" w:lineRule="auto"/>
              <w:jc w:val="center"/>
              <w:rPr>
                <w:sz w:val="18"/>
                <w:szCs w:val="18"/>
              </w:rPr>
            </w:pPr>
            <w:r w:rsidRPr="007D6CDB">
              <w:rPr>
                <w:sz w:val="18"/>
                <w:szCs w:val="18"/>
              </w:rPr>
              <w:t>15,3</w:t>
            </w:r>
          </w:p>
        </w:tc>
        <w:tc>
          <w:tcPr>
            <w:tcW w:w="1134" w:type="dxa"/>
            <w:vAlign w:val="center"/>
          </w:tcPr>
          <w:p w:rsidR="00441546" w:rsidRPr="007D6CDB" w:rsidRDefault="00441546" w:rsidP="00441546">
            <w:pPr>
              <w:widowControl w:val="0"/>
              <w:autoSpaceDE w:val="0"/>
              <w:autoSpaceDN w:val="0"/>
              <w:adjustRightInd w:val="0"/>
              <w:spacing w:line="276" w:lineRule="auto"/>
              <w:jc w:val="center"/>
              <w:rPr>
                <w:sz w:val="18"/>
                <w:szCs w:val="18"/>
              </w:rPr>
            </w:pPr>
            <w:r w:rsidRPr="007D6CDB">
              <w:rPr>
                <w:sz w:val="18"/>
                <w:szCs w:val="18"/>
              </w:rPr>
              <w:t>15</w:t>
            </w:r>
          </w:p>
        </w:tc>
        <w:tc>
          <w:tcPr>
            <w:tcW w:w="1134" w:type="dxa"/>
            <w:vAlign w:val="center"/>
          </w:tcPr>
          <w:p w:rsidR="00441546" w:rsidRPr="007D6CDB" w:rsidRDefault="00441546" w:rsidP="00441546">
            <w:pPr>
              <w:widowControl w:val="0"/>
              <w:autoSpaceDE w:val="0"/>
              <w:autoSpaceDN w:val="0"/>
              <w:adjustRightInd w:val="0"/>
              <w:spacing w:line="276" w:lineRule="auto"/>
              <w:jc w:val="center"/>
              <w:rPr>
                <w:sz w:val="18"/>
                <w:szCs w:val="18"/>
              </w:rPr>
            </w:pPr>
            <w:r w:rsidRPr="007D6CDB">
              <w:rPr>
                <w:sz w:val="18"/>
                <w:szCs w:val="18"/>
              </w:rPr>
              <w:t>14</w:t>
            </w:r>
          </w:p>
        </w:tc>
      </w:tr>
      <w:tr w:rsidR="00441546" w:rsidRPr="007D6CDB" w:rsidTr="00441546">
        <w:tblPrEx>
          <w:tblBorders>
            <w:bottom w:val="single" w:sz="4" w:space="0" w:color="auto"/>
          </w:tblBorders>
        </w:tblPrEx>
        <w:trPr>
          <w:trHeight w:val="993"/>
        </w:trPr>
        <w:tc>
          <w:tcPr>
            <w:tcW w:w="863" w:type="dxa"/>
          </w:tcPr>
          <w:p w:rsidR="00441546" w:rsidRPr="007D6CDB" w:rsidRDefault="00441546" w:rsidP="00441546">
            <w:pPr>
              <w:widowControl w:val="0"/>
              <w:autoSpaceDE w:val="0"/>
              <w:autoSpaceDN w:val="0"/>
              <w:adjustRightInd w:val="0"/>
              <w:spacing w:after="120" w:line="276" w:lineRule="auto"/>
              <w:jc w:val="center"/>
              <w:rPr>
                <w:sz w:val="18"/>
                <w:szCs w:val="18"/>
              </w:rPr>
            </w:pPr>
            <w:r w:rsidRPr="007D6CDB">
              <w:rPr>
                <w:sz w:val="18"/>
                <w:szCs w:val="18"/>
              </w:rPr>
              <w:t>3</w:t>
            </w:r>
          </w:p>
        </w:tc>
        <w:tc>
          <w:tcPr>
            <w:tcW w:w="5800" w:type="dxa"/>
          </w:tcPr>
          <w:p w:rsidR="00441546" w:rsidRPr="007D6CDB" w:rsidRDefault="00441546" w:rsidP="00441546">
            <w:pPr>
              <w:spacing w:line="276" w:lineRule="auto"/>
              <w:jc w:val="both"/>
              <w:rPr>
                <w:spacing w:val="-4"/>
                <w:sz w:val="18"/>
                <w:szCs w:val="18"/>
                <w:lang w:eastAsia="ar-SA"/>
              </w:rPr>
            </w:pPr>
            <w:r w:rsidRPr="007D6CDB">
              <w:rPr>
                <w:spacing w:val="-4"/>
                <w:sz w:val="18"/>
                <w:szCs w:val="18"/>
                <w:lang w:eastAsia="ar-SA"/>
              </w:rPr>
              <w:t>Количество аварий и инцидентов в год на  1 км сетей организаций коммунального комплекса в сфере водоотведения и водоснабжения</w:t>
            </w:r>
          </w:p>
        </w:tc>
        <w:tc>
          <w:tcPr>
            <w:tcW w:w="1155" w:type="dxa"/>
            <w:vAlign w:val="center"/>
          </w:tcPr>
          <w:p w:rsidR="00441546" w:rsidRPr="007D6CDB" w:rsidRDefault="00441546" w:rsidP="00441546">
            <w:pPr>
              <w:widowControl w:val="0"/>
              <w:autoSpaceDE w:val="0"/>
              <w:autoSpaceDN w:val="0"/>
              <w:adjustRightInd w:val="0"/>
              <w:spacing w:after="120" w:line="276" w:lineRule="auto"/>
              <w:jc w:val="center"/>
              <w:rPr>
                <w:sz w:val="18"/>
                <w:szCs w:val="18"/>
              </w:rPr>
            </w:pPr>
            <w:r w:rsidRPr="007D6CDB">
              <w:rPr>
                <w:sz w:val="18"/>
                <w:szCs w:val="18"/>
              </w:rPr>
              <w:t>единиц</w:t>
            </w:r>
          </w:p>
        </w:tc>
        <w:tc>
          <w:tcPr>
            <w:tcW w:w="1134" w:type="dxa"/>
            <w:vAlign w:val="center"/>
          </w:tcPr>
          <w:p w:rsidR="00441546" w:rsidRPr="007D6CDB" w:rsidRDefault="00441546" w:rsidP="00441546">
            <w:pPr>
              <w:jc w:val="center"/>
              <w:rPr>
                <w:color w:val="000000"/>
                <w:sz w:val="18"/>
                <w:szCs w:val="18"/>
              </w:rPr>
            </w:pPr>
            <w:r w:rsidRPr="007D6CDB">
              <w:rPr>
                <w:color w:val="000000"/>
                <w:sz w:val="18"/>
                <w:szCs w:val="18"/>
              </w:rPr>
              <w:t>0,15</w:t>
            </w:r>
          </w:p>
        </w:tc>
        <w:tc>
          <w:tcPr>
            <w:tcW w:w="1134" w:type="dxa"/>
            <w:vAlign w:val="center"/>
          </w:tcPr>
          <w:p w:rsidR="00441546" w:rsidRPr="007D6CDB" w:rsidRDefault="00441546" w:rsidP="00441546">
            <w:pPr>
              <w:suppressAutoHyphens/>
              <w:autoSpaceDE w:val="0"/>
              <w:spacing w:line="276" w:lineRule="auto"/>
              <w:jc w:val="center"/>
              <w:rPr>
                <w:rFonts w:eastAsia="Arial"/>
                <w:sz w:val="18"/>
                <w:szCs w:val="18"/>
                <w:lang w:eastAsia="ar-SA"/>
              </w:rPr>
            </w:pPr>
            <w:r w:rsidRPr="007D6CDB">
              <w:rPr>
                <w:rFonts w:eastAsia="Arial"/>
                <w:sz w:val="18"/>
                <w:szCs w:val="18"/>
                <w:lang w:eastAsia="ar-SA"/>
              </w:rPr>
              <w:t>0,15</w:t>
            </w:r>
          </w:p>
        </w:tc>
        <w:tc>
          <w:tcPr>
            <w:tcW w:w="1134" w:type="dxa"/>
            <w:vAlign w:val="center"/>
          </w:tcPr>
          <w:p w:rsidR="00441546" w:rsidRPr="007D6CDB" w:rsidRDefault="00441546" w:rsidP="00441546">
            <w:pPr>
              <w:suppressAutoHyphens/>
              <w:autoSpaceDE w:val="0"/>
              <w:spacing w:line="276" w:lineRule="auto"/>
              <w:ind w:hanging="283"/>
              <w:jc w:val="center"/>
              <w:rPr>
                <w:rFonts w:eastAsia="Arial"/>
                <w:sz w:val="18"/>
                <w:szCs w:val="18"/>
                <w:lang w:eastAsia="ar-SA"/>
              </w:rPr>
            </w:pPr>
            <w:r w:rsidRPr="007D6CDB">
              <w:rPr>
                <w:rFonts w:eastAsia="Arial"/>
                <w:sz w:val="18"/>
                <w:szCs w:val="18"/>
                <w:lang w:eastAsia="ar-SA"/>
              </w:rPr>
              <w:t>0,14</w:t>
            </w:r>
          </w:p>
        </w:tc>
        <w:tc>
          <w:tcPr>
            <w:tcW w:w="1134" w:type="dxa"/>
            <w:vAlign w:val="center"/>
          </w:tcPr>
          <w:p w:rsidR="00441546" w:rsidRPr="007D6CDB" w:rsidRDefault="00441546" w:rsidP="00441546">
            <w:pPr>
              <w:suppressAutoHyphens/>
              <w:autoSpaceDE w:val="0"/>
              <w:spacing w:line="276" w:lineRule="auto"/>
              <w:ind w:hanging="283"/>
              <w:jc w:val="center"/>
              <w:rPr>
                <w:rFonts w:eastAsia="Arial"/>
                <w:sz w:val="18"/>
                <w:szCs w:val="18"/>
                <w:lang w:eastAsia="ar-SA"/>
              </w:rPr>
            </w:pPr>
            <w:r w:rsidRPr="007D6CDB">
              <w:rPr>
                <w:rFonts w:eastAsia="Arial"/>
                <w:sz w:val="18"/>
                <w:szCs w:val="18"/>
                <w:lang w:eastAsia="ar-SA"/>
              </w:rPr>
              <w:t>0,13</w:t>
            </w:r>
          </w:p>
        </w:tc>
        <w:tc>
          <w:tcPr>
            <w:tcW w:w="1134" w:type="dxa"/>
            <w:vAlign w:val="center"/>
          </w:tcPr>
          <w:p w:rsidR="00441546" w:rsidRPr="007D6CDB" w:rsidRDefault="00441546" w:rsidP="00441546">
            <w:pPr>
              <w:suppressAutoHyphens/>
              <w:autoSpaceDE w:val="0"/>
              <w:spacing w:line="276" w:lineRule="auto"/>
              <w:ind w:hanging="283"/>
              <w:jc w:val="center"/>
              <w:rPr>
                <w:rFonts w:eastAsia="Arial"/>
                <w:sz w:val="18"/>
                <w:szCs w:val="18"/>
                <w:lang w:eastAsia="ar-SA"/>
              </w:rPr>
            </w:pPr>
            <w:r w:rsidRPr="007D6CDB">
              <w:rPr>
                <w:rFonts w:eastAsia="Arial"/>
                <w:sz w:val="18"/>
                <w:szCs w:val="18"/>
                <w:lang w:eastAsia="ar-SA"/>
              </w:rPr>
              <w:t>0,13</w:t>
            </w:r>
          </w:p>
        </w:tc>
        <w:tc>
          <w:tcPr>
            <w:tcW w:w="1134" w:type="dxa"/>
            <w:vAlign w:val="center"/>
          </w:tcPr>
          <w:p w:rsidR="00441546" w:rsidRPr="007D6CDB" w:rsidRDefault="00441546" w:rsidP="00441546">
            <w:pPr>
              <w:suppressAutoHyphens/>
              <w:autoSpaceDE w:val="0"/>
              <w:spacing w:line="276" w:lineRule="auto"/>
              <w:ind w:hanging="283"/>
              <w:jc w:val="center"/>
              <w:rPr>
                <w:rFonts w:eastAsia="Arial"/>
                <w:sz w:val="18"/>
                <w:szCs w:val="18"/>
                <w:lang w:eastAsia="ar-SA"/>
              </w:rPr>
            </w:pPr>
            <w:r w:rsidRPr="007D6CDB">
              <w:rPr>
                <w:rFonts w:eastAsia="Arial"/>
                <w:sz w:val="18"/>
                <w:szCs w:val="18"/>
                <w:lang w:eastAsia="ar-SA"/>
              </w:rPr>
              <w:t>0,12</w:t>
            </w:r>
          </w:p>
        </w:tc>
      </w:tr>
      <w:tr w:rsidR="00441546" w:rsidRPr="007D6CDB" w:rsidTr="00441546">
        <w:tblPrEx>
          <w:tblBorders>
            <w:bottom w:val="single" w:sz="4" w:space="0" w:color="auto"/>
          </w:tblBorders>
        </w:tblPrEx>
        <w:tc>
          <w:tcPr>
            <w:tcW w:w="863" w:type="dxa"/>
          </w:tcPr>
          <w:p w:rsidR="00441546" w:rsidRPr="007D6CDB" w:rsidRDefault="00441546" w:rsidP="00441546">
            <w:pPr>
              <w:widowControl w:val="0"/>
              <w:autoSpaceDE w:val="0"/>
              <w:autoSpaceDN w:val="0"/>
              <w:adjustRightInd w:val="0"/>
              <w:spacing w:line="276" w:lineRule="auto"/>
              <w:jc w:val="center"/>
              <w:rPr>
                <w:sz w:val="18"/>
                <w:szCs w:val="18"/>
              </w:rPr>
            </w:pPr>
            <w:r w:rsidRPr="007D6CDB">
              <w:rPr>
                <w:sz w:val="18"/>
                <w:szCs w:val="18"/>
              </w:rPr>
              <w:t>4</w:t>
            </w:r>
          </w:p>
        </w:tc>
        <w:tc>
          <w:tcPr>
            <w:tcW w:w="5800" w:type="dxa"/>
          </w:tcPr>
          <w:p w:rsidR="00441546" w:rsidRPr="007D6CDB" w:rsidRDefault="00441546" w:rsidP="00441546">
            <w:pPr>
              <w:suppressAutoHyphens/>
              <w:autoSpaceDE w:val="0"/>
              <w:spacing w:line="276" w:lineRule="auto"/>
              <w:jc w:val="both"/>
              <w:rPr>
                <w:rFonts w:eastAsia="Arial"/>
                <w:sz w:val="18"/>
                <w:szCs w:val="18"/>
                <w:lang w:eastAsia="ar-SA"/>
              </w:rPr>
            </w:pPr>
            <w:r w:rsidRPr="007D6CDB">
              <w:rPr>
                <w:rFonts w:eastAsia="Arial"/>
                <w:sz w:val="18"/>
                <w:szCs w:val="18"/>
                <w:lang w:eastAsia="ar-SA"/>
              </w:rPr>
              <w:t xml:space="preserve">Доля сточных вод, очищенных до нормативных значений, в общем объеме сточных вод, пропущенных через очистные сооружения </w:t>
            </w:r>
          </w:p>
        </w:tc>
        <w:tc>
          <w:tcPr>
            <w:tcW w:w="1155" w:type="dxa"/>
            <w:vAlign w:val="center"/>
          </w:tcPr>
          <w:p w:rsidR="00441546" w:rsidRPr="007D6CDB" w:rsidRDefault="00441546" w:rsidP="00441546">
            <w:pPr>
              <w:widowControl w:val="0"/>
              <w:autoSpaceDE w:val="0"/>
              <w:autoSpaceDN w:val="0"/>
              <w:adjustRightInd w:val="0"/>
              <w:spacing w:line="276" w:lineRule="auto"/>
              <w:ind w:left="283" w:hanging="283"/>
              <w:jc w:val="center"/>
              <w:rPr>
                <w:sz w:val="18"/>
                <w:szCs w:val="18"/>
              </w:rPr>
            </w:pPr>
            <w:r w:rsidRPr="007D6CDB">
              <w:rPr>
                <w:sz w:val="18"/>
                <w:szCs w:val="18"/>
              </w:rPr>
              <w:t>%</w:t>
            </w:r>
          </w:p>
        </w:tc>
        <w:tc>
          <w:tcPr>
            <w:tcW w:w="1134" w:type="dxa"/>
            <w:vAlign w:val="center"/>
          </w:tcPr>
          <w:p w:rsidR="00441546" w:rsidRPr="007D6CDB" w:rsidRDefault="00441546" w:rsidP="00441546">
            <w:pPr>
              <w:jc w:val="center"/>
              <w:rPr>
                <w:color w:val="000000"/>
                <w:sz w:val="18"/>
                <w:szCs w:val="18"/>
              </w:rPr>
            </w:pPr>
            <w:r w:rsidRPr="007D6CDB">
              <w:rPr>
                <w:color w:val="000000"/>
                <w:sz w:val="18"/>
                <w:szCs w:val="18"/>
              </w:rPr>
              <w:t>75</w:t>
            </w:r>
          </w:p>
        </w:tc>
        <w:tc>
          <w:tcPr>
            <w:tcW w:w="1134" w:type="dxa"/>
            <w:vAlign w:val="center"/>
          </w:tcPr>
          <w:p w:rsidR="00441546" w:rsidRPr="007D6CDB" w:rsidRDefault="00441546" w:rsidP="00441546">
            <w:pPr>
              <w:widowControl w:val="0"/>
              <w:autoSpaceDE w:val="0"/>
              <w:autoSpaceDN w:val="0"/>
              <w:adjustRightInd w:val="0"/>
              <w:spacing w:line="276" w:lineRule="auto"/>
              <w:ind w:left="283" w:hanging="283"/>
              <w:jc w:val="center"/>
              <w:rPr>
                <w:sz w:val="18"/>
                <w:szCs w:val="18"/>
              </w:rPr>
            </w:pPr>
            <w:r w:rsidRPr="007D6CDB">
              <w:rPr>
                <w:sz w:val="18"/>
                <w:szCs w:val="18"/>
              </w:rPr>
              <w:t>75</w:t>
            </w:r>
          </w:p>
        </w:tc>
        <w:tc>
          <w:tcPr>
            <w:tcW w:w="1134" w:type="dxa"/>
            <w:vAlign w:val="center"/>
          </w:tcPr>
          <w:p w:rsidR="00441546" w:rsidRPr="007D6CDB" w:rsidRDefault="00441546" w:rsidP="00441546">
            <w:pPr>
              <w:widowControl w:val="0"/>
              <w:autoSpaceDE w:val="0"/>
              <w:autoSpaceDN w:val="0"/>
              <w:adjustRightInd w:val="0"/>
              <w:spacing w:line="276" w:lineRule="auto"/>
              <w:ind w:left="283" w:hanging="283"/>
              <w:jc w:val="center"/>
              <w:rPr>
                <w:sz w:val="18"/>
                <w:szCs w:val="18"/>
              </w:rPr>
            </w:pPr>
            <w:r w:rsidRPr="007D6CDB">
              <w:rPr>
                <w:sz w:val="18"/>
                <w:szCs w:val="18"/>
              </w:rPr>
              <w:t>75</w:t>
            </w:r>
          </w:p>
        </w:tc>
        <w:tc>
          <w:tcPr>
            <w:tcW w:w="1134" w:type="dxa"/>
            <w:vAlign w:val="center"/>
          </w:tcPr>
          <w:p w:rsidR="00441546" w:rsidRPr="007D6CDB" w:rsidRDefault="00441546" w:rsidP="00441546">
            <w:pPr>
              <w:widowControl w:val="0"/>
              <w:autoSpaceDE w:val="0"/>
              <w:autoSpaceDN w:val="0"/>
              <w:adjustRightInd w:val="0"/>
              <w:spacing w:line="276" w:lineRule="auto"/>
              <w:ind w:left="283" w:hanging="283"/>
              <w:jc w:val="center"/>
              <w:rPr>
                <w:sz w:val="18"/>
                <w:szCs w:val="18"/>
              </w:rPr>
            </w:pPr>
            <w:r w:rsidRPr="007D6CDB">
              <w:rPr>
                <w:sz w:val="18"/>
                <w:szCs w:val="18"/>
              </w:rPr>
              <w:t>75</w:t>
            </w:r>
          </w:p>
        </w:tc>
        <w:tc>
          <w:tcPr>
            <w:tcW w:w="1134" w:type="dxa"/>
            <w:vAlign w:val="center"/>
          </w:tcPr>
          <w:p w:rsidR="00441546" w:rsidRPr="007D6CDB" w:rsidRDefault="00441546" w:rsidP="00441546">
            <w:pPr>
              <w:widowControl w:val="0"/>
              <w:autoSpaceDE w:val="0"/>
              <w:autoSpaceDN w:val="0"/>
              <w:adjustRightInd w:val="0"/>
              <w:spacing w:line="276" w:lineRule="auto"/>
              <w:ind w:left="283" w:hanging="283"/>
              <w:jc w:val="center"/>
              <w:rPr>
                <w:sz w:val="18"/>
                <w:szCs w:val="18"/>
              </w:rPr>
            </w:pPr>
            <w:r w:rsidRPr="007D6CDB">
              <w:rPr>
                <w:sz w:val="18"/>
                <w:szCs w:val="18"/>
              </w:rPr>
              <w:t>75</w:t>
            </w:r>
          </w:p>
        </w:tc>
        <w:tc>
          <w:tcPr>
            <w:tcW w:w="1134" w:type="dxa"/>
            <w:vAlign w:val="center"/>
          </w:tcPr>
          <w:p w:rsidR="00441546" w:rsidRPr="007D6CDB" w:rsidRDefault="00441546" w:rsidP="00441546">
            <w:pPr>
              <w:widowControl w:val="0"/>
              <w:autoSpaceDE w:val="0"/>
              <w:autoSpaceDN w:val="0"/>
              <w:adjustRightInd w:val="0"/>
              <w:spacing w:line="276" w:lineRule="auto"/>
              <w:ind w:left="283" w:hanging="283"/>
              <w:jc w:val="center"/>
              <w:rPr>
                <w:sz w:val="18"/>
                <w:szCs w:val="18"/>
              </w:rPr>
            </w:pPr>
            <w:r w:rsidRPr="007D6CDB">
              <w:rPr>
                <w:sz w:val="18"/>
                <w:szCs w:val="18"/>
              </w:rPr>
              <w:t>75</w:t>
            </w:r>
          </w:p>
        </w:tc>
      </w:tr>
      <w:tr w:rsidR="00441546" w:rsidRPr="007D6CDB" w:rsidTr="00441546">
        <w:tblPrEx>
          <w:tblBorders>
            <w:bottom w:val="single" w:sz="4" w:space="0" w:color="auto"/>
          </w:tblBorders>
        </w:tblPrEx>
        <w:trPr>
          <w:trHeight w:val="787"/>
        </w:trPr>
        <w:tc>
          <w:tcPr>
            <w:tcW w:w="863" w:type="dxa"/>
          </w:tcPr>
          <w:p w:rsidR="00441546" w:rsidRPr="007D6CDB" w:rsidRDefault="00441546" w:rsidP="00441546">
            <w:pPr>
              <w:widowControl w:val="0"/>
              <w:autoSpaceDE w:val="0"/>
              <w:autoSpaceDN w:val="0"/>
              <w:adjustRightInd w:val="0"/>
              <w:spacing w:line="276" w:lineRule="auto"/>
              <w:jc w:val="center"/>
              <w:rPr>
                <w:sz w:val="18"/>
                <w:szCs w:val="18"/>
              </w:rPr>
            </w:pPr>
            <w:r w:rsidRPr="007D6CDB">
              <w:rPr>
                <w:sz w:val="18"/>
                <w:szCs w:val="18"/>
              </w:rPr>
              <w:t>5</w:t>
            </w:r>
          </w:p>
        </w:tc>
        <w:tc>
          <w:tcPr>
            <w:tcW w:w="5800" w:type="dxa"/>
          </w:tcPr>
          <w:p w:rsidR="00441546" w:rsidRPr="007D6CDB" w:rsidRDefault="00441546" w:rsidP="00441546">
            <w:pPr>
              <w:suppressAutoHyphens/>
              <w:autoSpaceDE w:val="0"/>
              <w:spacing w:line="276" w:lineRule="auto"/>
              <w:jc w:val="both"/>
              <w:rPr>
                <w:rFonts w:eastAsia="Arial"/>
                <w:snapToGrid w:val="0"/>
                <w:sz w:val="18"/>
                <w:szCs w:val="18"/>
                <w:lang w:eastAsia="ar-SA"/>
              </w:rPr>
            </w:pPr>
            <w:r w:rsidRPr="007D6CDB">
              <w:rPr>
                <w:rFonts w:eastAsia="Arial"/>
                <w:snapToGrid w:val="0"/>
                <w:sz w:val="18"/>
                <w:szCs w:val="18"/>
                <w:lang w:eastAsia="ar-SA"/>
              </w:rPr>
              <w:t>Доля водопроводной сети, нуждающейся в замене</w:t>
            </w:r>
          </w:p>
        </w:tc>
        <w:tc>
          <w:tcPr>
            <w:tcW w:w="1155" w:type="dxa"/>
            <w:vAlign w:val="center"/>
          </w:tcPr>
          <w:p w:rsidR="00441546" w:rsidRPr="007D6CDB" w:rsidRDefault="00441546" w:rsidP="00441546">
            <w:pPr>
              <w:widowControl w:val="0"/>
              <w:autoSpaceDE w:val="0"/>
              <w:autoSpaceDN w:val="0"/>
              <w:adjustRightInd w:val="0"/>
              <w:spacing w:after="120" w:line="276" w:lineRule="auto"/>
              <w:ind w:left="283" w:hanging="283"/>
              <w:jc w:val="center"/>
              <w:rPr>
                <w:sz w:val="18"/>
                <w:szCs w:val="18"/>
              </w:rPr>
            </w:pPr>
            <w:r w:rsidRPr="007D6CDB">
              <w:rPr>
                <w:sz w:val="18"/>
                <w:szCs w:val="18"/>
              </w:rPr>
              <w:t>%</w:t>
            </w:r>
          </w:p>
        </w:tc>
        <w:tc>
          <w:tcPr>
            <w:tcW w:w="1134" w:type="dxa"/>
            <w:vAlign w:val="center"/>
          </w:tcPr>
          <w:p w:rsidR="00441546" w:rsidRPr="007D6CDB" w:rsidRDefault="00441546" w:rsidP="00441546">
            <w:pPr>
              <w:jc w:val="center"/>
              <w:rPr>
                <w:color w:val="000000"/>
                <w:sz w:val="18"/>
                <w:szCs w:val="18"/>
              </w:rPr>
            </w:pPr>
            <w:r w:rsidRPr="007D6CDB">
              <w:rPr>
                <w:color w:val="000000"/>
                <w:sz w:val="18"/>
                <w:szCs w:val="18"/>
              </w:rPr>
              <w:t>49,3</w:t>
            </w:r>
          </w:p>
        </w:tc>
        <w:tc>
          <w:tcPr>
            <w:tcW w:w="1134" w:type="dxa"/>
            <w:vAlign w:val="center"/>
          </w:tcPr>
          <w:p w:rsidR="00441546" w:rsidRPr="007D6CDB" w:rsidRDefault="00441546" w:rsidP="00441546">
            <w:pPr>
              <w:suppressAutoHyphens/>
              <w:autoSpaceDE w:val="0"/>
              <w:spacing w:line="276" w:lineRule="auto"/>
              <w:jc w:val="center"/>
              <w:rPr>
                <w:rFonts w:eastAsia="Arial"/>
                <w:sz w:val="18"/>
                <w:szCs w:val="18"/>
                <w:lang w:eastAsia="ar-SA"/>
              </w:rPr>
            </w:pPr>
            <w:r w:rsidRPr="007D6CDB">
              <w:rPr>
                <w:rFonts w:eastAsia="Arial"/>
                <w:sz w:val="18"/>
                <w:szCs w:val="18"/>
                <w:lang w:eastAsia="ar-SA"/>
              </w:rPr>
              <w:t>47</w:t>
            </w:r>
          </w:p>
        </w:tc>
        <w:tc>
          <w:tcPr>
            <w:tcW w:w="1134" w:type="dxa"/>
            <w:vAlign w:val="center"/>
          </w:tcPr>
          <w:p w:rsidR="00441546" w:rsidRPr="007D6CDB" w:rsidRDefault="00441546" w:rsidP="00441546">
            <w:pPr>
              <w:suppressAutoHyphens/>
              <w:autoSpaceDE w:val="0"/>
              <w:spacing w:line="276" w:lineRule="auto"/>
              <w:jc w:val="center"/>
              <w:rPr>
                <w:rFonts w:eastAsia="Arial"/>
                <w:sz w:val="18"/>
                <w:szCs w:val="18"/>
                <w:lang w:eastAsia="ar-SA"/>
              </w:rPr>
            </w:pPr>
            <w:r w:rsidRPr="007D6CDB">
              <w:rPr>
                <w:rFonts w:eastAsia="Arial"/>
                <w:sz w:val="18"/>
                <w:szCs w:val="18"/>
                <w:lang w:eastAsia="ar-SA"/>
              </w:rPr>
              <w:t>45</w:t>
            </w:r>
          </w:p>
        </w:tc>
        <w:tc>
          <w:tcPr>
            <w:tcW w:w="1134" w:type="dxa"/>
            <w:vAlign w:val="center"/>
          </w:tcPr>
          <w:p w:rsidR="00441546" w:rsidRPr="007D6CDB" w:rsidRDefault="00441546" w:rsidP="00441546">
            <w:pPr>
              <w:suppressAutoHyphens/>
              <w:autoSpaceDE w:val="0"/>
              <w:spacing w:line="276" w:lineRule="auto"/>
              <w:jc w:val="center"/>
              <w:rPr>
                <w:rFonts w:eastAsia="Arial"/>
                <w:sz w:val="18"/>
                <w:szCs w:val="18"/>
                <w:lang w:eastAsia="ar-SA"/>
              </w:rPr>
            </w:pPr>
            <w:r w:rsidRPr="007D6CDB">
              <w:rPr>
                <w:rFonts w:eastAsia="Arial"/>
                <w:sz w:val="18"/>
                <w:szCs w:val="18"/>
                <w:lang w:eastAsia="ar-SA"/>
              </w:rPr>
              <w:t>41</w:t>
            </w:r>
          </w:p>
        </w:tc>
        <w:tc>
          <w:tcPr>
            <w:tcW w:w="1134" w:type="dxa"/>
            <w:vAlign w:val="center"/>
          </w:tcPr>
          <w:p w:rsidR="00441546" w:rsidRPr="007D6CDB" w:rsidRDefault="00441546" w:rsidP="00441546">
            <w:pPr>
              <w:suppressAutoHyphens/>
              <w:autoSpaceDE w:val="0"/>
              <w:spacing w:line="276" w:lineRule="auto"/>
              <w:jc w:val="center"/>
              <w:rPr>
                <w:rFonts w:eastAsia="Arial"/>
                <w:sz w:val="18"/>
                <w:szCs w:val="18"/>
                <w:lang w:eastAsia="ar-SA"/>
              </w:rPr>
            </w:pPr>
            <w:r w:rsidRPr="007D6CDB">
              <w:rPr>
                <w:rFonts w:eastAsia="Arial"/>
                <w:sz w:val="18"/>
                <w:szCs w:val="18"/>
                <w:lang w:eastAsia="ar-SA"/>
              </w:rPr>
              <w:t>39</w:t>
            </w:r>
          </w:p>
        </w:tc>
        <w:tc>
          <w:tcPr>
            <w:tcW w:w="1134" w:type="dxa"/>
            <w:vAlign w:val="center"/>
          </w:tcPr>
          <w:p w:rsidR="00441546" w:rsidRPr="007D6CDB" w:rsidRDefault="00441546" w:rsidP="00441546">
            <w:pPr>
              <w:suppressAutoHyphens/>
              <w:autoSpaceDE w:val="0"/>
              <w:spacing w:line="276" w:lineRule="auto"/>
              <w:jc w:val="center"/>
              <w:rPr>
                <w:rFonts w:eastAsia="Arial"/>
                <w:sz w:val="18"/>
                <w:szCs w:val="18"/>
                <w:lang w:eastAsia="ar-SA"/>
              </w:rPr>
            </w:pPr>
            <w:r w:rsidRPr="007D6CDB">
              <w:rPr>
                <w:rFonts w:eastAsia="Arial"/>
                <w:sz w:val="18"/>
                <w:szCs w:val="18"/>
                <w:lang w:eastAsia="ar-SA"/>
              </w:rPr>
              <w:t>35</w:t>
            </w:r>
          </w:p>
        </w:tc>
      </w:tr>
      <w:tr w:rsidR="00441546" w:rsidRPr="007D6CDB" w:rsidTr="00441546">
        <w:tblPrEx>
          <w:tblBorders>
            <w:bottom w:val="single" w:sz="4" w:space="0" w:color="auto"/>
          </w:tblBorders>
        </w:tblPrEx>
        <w:trPr>
          <w:trHeight w:val="438"/>
        </w:trPr>
        <w:tc>
          <w:tcPr>
            <w:tcW w:w="863" w:type="dxa"/>
          </w:tcPr>
          <w:p w:rsidR="00441546" w:rsidRPr="007D6CDB" w:rsidRDefault="00441546" w:rsidP="00441546">
            <w:pPr>
              <w:widowControl w:val="0"/>
              <w:autoSpaceDE w:val="0"/>
              <w:autoSpaceDN w:val="0"/>
              <w:adjustRightInd w:val="0"/>
              <w:spacing w:line="276" w:lineRule="auto"/>
              <w:jc w:val="center"/>
              <w:rPr>
                <w:sz w:val="18"/>
                <w:szCs w:val="18"/>
              </w:rPr>
            </w:pPr>
            <w:r w:rsidRPr="007D6CDB">
              <w:rPr>
                <w:sz w:val="18"/>
                <w:szCs w:val="18"/>
              </w:rPr>
              <w:t>6</w:t>
            </w:r>
          </w:p>
        </w:tc>
        <w:tc>
          <w:tcPr>
            <w:tcW w:w="5800" w:type="dxa"/>
          </w:tcPr>
          <w:p w:rsidR="00441546" w:rsidRPr="007D6CDB" w:rsidRDefault="00441546" w:rsidP="00441546">
            <w:pPr>
              <w:suppressAutoHyphens/>
              <w:autoSpaceDE w:val="0"/>
              <w:spacing w:line="276" w:lineRule="auto"/>
              <w:jc w:val="both"/>
              <w:rPr>
                <w:rFonts w:eastAsia="Arial"/>
                <w:snapToGrid w:val="0"/>
                <w:sz w:val="18"/>
                <w:szCs w:val="18"/>
                <w:lang w:eastAsia="ar-SA"/>
              </w:rPr>
            </w:pPr>
            <w:r w:rsidRPr="007D6CDB">
              <w:rPr>
                <w:rFonts w:eastAsia="Arial"/>
                <w:snapToGrid w:val="0"/>
                <w:sz w:val="18"/>
                <w:szCs w:val="18"/>
                <w:lang w:eastAsia="ar-SA"/>
              </w:rPr>
              <w:t xml:space="preserve">Доля канализационной сети, нуждающейся в замене </w:t>
            </w:r>
          </w:p>
        </w:tc>
        <w:tc>
          <w:tcPr>
            <w:tcW w:w="1155" w:type="dxa"/>
            <w:vAlign w:val="center"/>
          </w:tcPr>
          <w:p w:rsidR="00441546" w:rsidRPr="007D6CDB" w:rsidRDefault="00441546" w:rsidP="00441546">
            <w:pPr>
              <w:widowControl w:val="0"/>
              <w:autoSpaceDE w:val="0"/>
              <w:autoSpaceDN w:val="0"/>
              <w:adjustRightInd w:val="0"/>
              <w:spacing w:after="120" w:line="276" w:lineRule="auto"/>
              <w:ind w:left="283" w:hanging="283"/>
              <w:jc w:val="center"/>
              <w:rPr>
                <w:sz w:val="18"/>
                <w:szCs w:val="18"/>
              </w:rPr>
            </w:pPr>
            <w:r w:rsidRPr="007D6CDB">
              <w:rPr>
                <w:sz w:val="18"/>
                <w:szCs w:val="18"/>
              </w:rPr>
              <w:t>%</w:t>
            </w:r>
          </w:p>
        </w:tc>
        <w:tc>
          <w:tcPr>
            <w:tcW w:w="1134" w:type="dxa"/>
            <w:vAlign w:val="center"/>
          </w:tcPr>
          <w:p w:rsidR="00441546" w:rsidRPr="007D6CDB" w:rsidRDefault="00441546" w:rsidP="00441546">
            <w:pPr>
              <w:jc w:val="center"/>
              <w:rPr>
                <w:color w:val="000000"/>
                <w:sz w:val="18"/>
                <w:szCs w:val="18"/>
              </w:rPr>
            </w:pPr>
            <w:r w:rsidRPr="007D6CDB">
              <w:rPr>
                <w:color w:val="000000"/>
                <w:sz w:val="18"/>
                <w:szCs w:val="18"/>
              </w:rPr>
              <w:t>23,7</w:t>
            </w:r>
          </w:p>
        </w:tc>
        <w:tc>
          <w:tcPr>
            <w:tcW w:w="1134" w:type="dxa"/>
            <w:vAlign w:val="center"/>
          </w:tcPr>
          <w:p w:rsidR="00441546" w:rsidRPr="007D6CDB" w:rsidRDefault="00441546" w:rsidP="00441546">
            <w:pPr>
              <w:suppressAutoHyphens/>
              <w:autoSpaceDE w:val="0"/>
              <w:spacing w:line="276" w:lineRule="auto"/>
              <w:jc w:val="center"/>
              <w:rPr>
                <w:rFonts w:eastAsia="Arial"/>
                <w:sz w:val="18"/>
                <w:szCs w:val="18"/>
                <w:lang w:eastAsia="ar-SA"/>
              </w:rPr>
            </w:pPr>
            <w:r w:rsidRPr="007D6CDB">
              <w:rPr>
                <w:rFonts w:eastAsia="Arial"/>
                <w:sz w:val="18"/>
                <w:szCs w:val="18"/>
                <w:lang w:eastAsia="ar-SA"/>
              </w:rPr>
              <w:t>22,2</w:t>
            </w:r>
          </w:p>
        </w:tc>
        <w:tc>
          <w:tcPr>
            <w:tcW w:w="1134" w:type="dxa"/>
            <w:vAlign w:val="center"/>
          </w:tcPr>
          <w:p w:rsidR="00441546" w:rsidRPr="007D6CDB" w:rsidRDefault="00441546" w:rsidP="00441546">
            <w:pPr>
              <w:suppressAutoHyphens/>
              <w:autoSpaceDE w:val="0"/>
              <w:spacing w:line="276" w:lineRule="auto"/>
              <w:jc w:val="center"/>
              <w:rPr>
                <w:rFonts w:eastAsia="Arial"/>
                <w:sz w:val="18"/>
                <w:szCs w:val="18"/>
                <w:lang w:eastAsia="ar-SA"/>
              </w:rPr>
            </w:pPr>
            <w:r w:rsidRPr="007D6CDB">
              <w:rPr>
                <w:rFonts w:eastAsia="Arial"/>
                <w:sz w:val="18"/>
                <w:szCs w:val="18"/>
                <w:lang w:eastAsia="ar-SA"/>
              </w:rPr>
              <w:t>21,3</w:t>
            </w:r>
          </w:p>
        </w:tc>
        <w:tc>
          <w:tcPr>
            <w:tcW w:w="1134" w:type="dxa"/>
            <w:vAlign w:val="center"/>
          </w:tcPr>
          <w:p w:rsidR="00441546" w:rsidRPr="007D6CDB" w:rsidRDefault="00441546" w:rsidP="00441546">
            <w:pPr>
              <w:suppressAutoHyphens/>
              <w:autoSpaceDE w:val="0"/>
              <w:spacing w:line="276" w:lineRule="auto"/>
              <w:jc w:val="center"/>
              <w:rPr>
                <w:rFonts w:eastAsia="Arial"/>
                <w:sz w:val="18"/>
                <w:szCs w:val="18"/>
                <w:lang w:eastAsia="ar-SA"/>
              </w:rPr>
            </w:pPr>
            <w:r w:rsidRPr="007D6CDB">
              <w:rPr>
                <w:rFonts w:eastAsia="Arial"/>
                <w:sz w:val="18"/>
                <w:szCs w:val="18"/>
                <w:lang w:eastAsia="ar-SA"/>
              </w:rPr>
              <w:t>21,3</w:t>
            </w:r>
          </w:p>
        </w:tc>
        <w:tc>
          <w:tcPr>
            <w:tcW w:w="1134" w:type="dxa"/>
            <w:vAlign w:val="center"/>
          </w:tcPr>
          <w:p w:rsidR="00441546" w:rsidRPr="007D6CDB" w:rsidRDefault="00441546" w:rsidP="00441546">
            <w:pPr>
              <w:suppressAutoHyphens/>
              <w:autoSpaceDE w:val="0"/>
              <w:spacing w:line="276" w:lineRule="auto"/>
              <w:jc w:val="center"/>
              <w:rPr>
                <w:rFonts w:eastAsia="Arial"/>
                <w:sz w:val="18"/>
                <w:szCs w:val="18"/>
                <w:lang w:eastAsia="ar-SA"/>
              </w:rPr>
            </w:pPr>
            <w:r w:rsidRPr="007D6CDB">
              <w:rPr>
                <w:rFonts w:eastAsia="Arial"/>
                <w:sz w:val="18"/>
                <w:szCs w:val="18"/>
                <w:lang w:eastAsia="ar-SA"/>
              </w:rPr>
              <w:t>20,5</w:t>
            </w:r>
          </w:p>
        </w:tc>
        <w:tc>
          <w:tcPr>
            <w:tcW w:w="1134" w:type="dxa"/>
            <w:vAlign w:val="center"/>
          </w:tcPr>
          <w:p w:rsidR="00441546" w:rsidRPr="007D6CDB" w:rsidRDefault="00441546" w:rsidP="00441546">
            <w:pPr>
              <w:suppressAutoHyphens/>
              <w:autoSpaceDE w:val="0"/>
              <w:spacing w:line="276" w:lineRule="auto"/>
              <w:jc w:val="center"/>
              <w:rPr>
                <w:rFonts w:eastAsia="Arial"/>
                <w:sz w:val="18"/>
                <w:szCs w:val="18"/>
                <w:lang w:eastAsia="ar-SA"/>
              </w:rPr>
            </w:pPr>
            <w:r w:rsidRPr="007D6CDB">
              <w:rPr>
                <w:rFonts w:eastAsia="Arial"/>
                <w:sz w:val="18"/>
                <w:szCs w:val="18"/>
                <w:lang w:eastAsia="ar-SA"/>
              </w:rPr>
              <w:t>20</w:t>
            </w:r>
          </w:p>
        </w:tc>
      </w:tr>
    </w:tbl>
    <w:p w:rsidR="00441546" w:rsidRPr="007D6CDB" w:rsidRDefault="00441546" w:rsidP="00441546">
      <w:pPr>
        <w:suppressAutoHyphens/>
        <w:autoSpaceDE w:val="0"/>
        <w:spacing w:line="276" w:lineRule="auto"/>
        <w:rPr>
          <w:rFonts w:eastAsia="Arial"/>
          <w:sz w:val="18"/>
          <w:szCs w:val="18"/>
          <w:lang w:eastAsia="ar-SA"/>
        </w:rPr>
      </w:pPr>
    </w:p>
    <w:p w:rsidR="00441546" w:rsidRPr="007D6CDB" w:rsidRDefault="00441546" w:rsidP="00441546">
      <w:pPr>
        <w:ind w:right="-22"/>
        <w:jc w:val="center"/>
        <w:rPr>
          <w:sz w:val="28"/>
          <w:lang w:eastAsia="ar-SA"/>
        </w:rPr>
        <w:sectPr w:rsidR="00441546" w:rsidRPr="007D6CDB" w:rsidSect="00441546">
          <w:headerReference w:type="even" r:id="rId27"/>
          <w:pgSz w:w="16838" w:h="11906" w:orient="landscape" w:code="9"/>
          <w:pgMar w:top="1418" w:right="568" w:bottom="851" w:left="426" w:header="567" w:footer="567" w:gutter="0"/>
          <w:cols w:space="708"/>
          <w:titlePg/>
          <w:docGrid w:linePitch="381"/>
        </w:sectPr>
      </w:pPr>
      <w:r>
        <w:rPr>
          <w:sz w:val="18"/>
          <w:szCs w:val="18"/>
          <w:lang w:eastAsia="ar-SA"/>
        </w:rPr>
        <w:t>________</w:t>
      </w:r>
    </w:p>
    <w:tbl>
      <w:tblPr>
        <w:tblW w:w="15205" w:type="dxa"/>
        <w:tblInd w:w="93" w:type="dxa"/>
        <w:tblLook w:val="04A0" w:firstRow="1" w:lastRow="0" w:firstColumn="1" w:lastColumn="0" w:noHBand="0" w:noVBand="1"/>
      </w:tblPr>
      <w:tblGrid>
        <w:gridCol w:w="581"/>
        <w:gridCol w:w="3829"/>
        <w:gridCol w:w="4159"/>
        <w:gridCol w:w="757"/>
        <w:gridCol w:w="850"/>
        <w:gridCol w:w="851"/>
        <w:gridCol w:w="850"/>
        <w:gridCol w:w="1128"/>
        <w:gridCol w:w="1040"/>
        <w:gridCol w:w="1160"/>
      </w:tblGrid>
      <w:tr w:rsidR="00441546" w:rsidRPr="007D6CDB" w:rsidTr="00441546">
        <w:trPr>
          <w:trHeight w:val="315"/>
        </w:trPr>
        <w:tc>
          <w:tcPr>
            <w:tcW w:w="581" w:type="dxa"/>
            <w:tcBorders>
              <w:top w:val="nil"/>
              <w:left w:val="nil"/>
              <w:bottom w:val="nil"/>
              <w:right w:val="nil"/>
            </w:tcBorders>
            <w:shd w:val="clear" w:color="auto" w:fill="auto"/>
            <w:noWrap/>
            <w:vAlign w:val="center"/>
          </w:tcPr>
          <w:p w:rsidR="00441546" w:rsidRPr="007D6CDB" w:rsidRDefault="00441546" w:rsidP="00441546">
            <w:pPr>
              <w:rPr>
                <w:rFonts w:ascii="Calibri" w:hAnsi="Calibri"/>
                <w:color w:val="000000"/>
                <w:sz w:val="18"/>
                <w:szCs w:val="18"/>
              </w:rPr>
            </w:pPr>
          </w:p>
        </w:tc>
        <w:tc>
          <w:tcPr>
            <w:tcW w:w="3829" w:type="dxa"/>
            <w:tcBorders>
              <w:top w:val="nil"/>
              <w:left w:val="nil"/>
              <w:bottom w:val="nil"/>
              <w:right w:val="nil"/>
            </w:tcBorders>
            <w:shd w:val="clear" w:color="auto" w:fill="auto"/>
            <w:vAlign w:val="center"/>
          </w:tcPr>
          <w:p w:rsidR="00441546" w:rsidRPr="007D6CDB" w:rsidRDefault="00441546" w:rsidP="00441546">
            <w:pPr>
              <w:rPr>
                <w:rFonts w:ascii="Calibri" w:hAnsi="Calibri"/>
                <w:color w:val="000000"/>
                <w:sz w:val="18"/>
                <w:szCs w:val="18"/>
              </w:rPr>
            </w:pPr>
          </w:p>
        </w:tc>
        <w:tc>
          <w:tcPr>
            <w:tcW w:w="4159" w:type="dxa"/>
            <w:tcBorders>
              <w:top w:val="nil"/>
              <w:left w:val="nil"/>
              <w:bottom w:val="nil"/>
              <w:right w:val="nil"/>
            </w:tcBorders>
            <w:shd w:val="clear" w:color="auto" w:fill="auto"/>
            <w:noWrap/>
            <w:vAlign w:val="center"/>
          </w:tcPr>
          <w:p w:rsidR="00441546" w:rsidRPr="007D6CDB" w:rsidRDefault="00441546" w:rsidP="00441546">
            <w:pPr>
              <w:rPr>
                <w:rFonts w:ascii="Calibri" w:hAnsi="Calibri"/>
                <w:color w:val="000000"/>
                <w:sz w:val="18"/>
                <w:szCs w:val="18"/>
              </w:rPr>
            </w:pPr>
          </w:p>
        </w:tc>
        <w:tc>
          <w:tcPr>
            <w:tcW w:w="757" w:type="dxa"/>
            <w:tcBorders>
              <w:top w:val="nil"/>
              <w:left w:val="nil"/>
              <w:bottom w:val="nil"/>
              <w:right w:val="nil"/>
            </w:tcBorders>
            <w:shd w:val="clear" w:color="auto" w:fill="auto"/>
            <w:noWrap/>
            <w:vAlign w:val="center"/>
          </w:tcPr>
          <w:p w:rsidR="00441546" w:rsidRPr="007D6CDB" w:rsidRDefault="00441546" w:rsidP="00441546">
            <w:pPr>
              <w:rPr>
                <w:rFonts w:ascii="Calibri" w:hAnsi="Calibri"/>
                <w:color w:val="000000"/>
                <w:sz w:val="18"/>
                <w:szCs w:val="18"/>
              </w:rPr>
            </w:pPr>
          </w:p>
        </w:tc>
        <w:tc>
          <w:tcPr>
            <w:tcW w:w="850" w:type="dxa"/>
            <w:tcBorders>
              <w:top w:val="nil"/>
              <w:left w:val="nil"/>
              <w:bottom w:val="nil"/>
              <w:right w:val="nil"/>
            </w:tcBorders>
            <w:shd w:val="clear" w:color="auto" w:fill="auto"/>
            <w:noWrap/>
            <w:vAlign w:val="center"/>
          </w:tcPr>
          <w:p w:rsidR="00441546" w:rsidRPr="007D6CDB" w:rsidRDefault="00441546" w:rsidP="00441546">
            <w:pPr>
              <w:rPr>
                <w:rFonts w:ascii="Calibri" w:hAnsi="Calibri"/>
                <w:color w:val="000000"/>
                <w:sz w:val="18"/>
                <w:szCs w:val="18"/>
              </w:rPr>
            </w:pPr>
          </w:p>
        </w:tc>
        <w:tc>
          <w:tcPr>
            <w:tcW w:w="851" w:type="dxa"/>
            <w:tcBorders>
              <w:top w:val="nil"/>
              <w:left w:val="nil"/>
              <w:bottom w:val="nil"/>
              <w:right w:val="nil"/>
            </w:tcBorders>
            <w:shd w:val="clear" w:color="auto" w:fill="auto"/>
            <w:noWrap/>
            <w:vAlign w:val="center"/>
          </w:tcPr>
          <w:p w:rsidR="00441546" w:rsidRPr="007D6CDB" w:rsidRDefault="00441546" w:rsidP="00441546">
            <w:pPr>
              <w:rPr>
                <w:rFonts w:ascii="Calibri" w:hAnsi="Calibri"/>
                <w:color w:val="000000"/>
                <w:sz w:val="18"/>
                <w:szCs w:val="18"/>
              </w:rPr>
            </w:pPr>
          </w:p>
        </w:tc>
        <w:tc>
          <w:tcPr>
            <w:tcW w:w="850" w:type="dxa"/>
            <w:tcBorders>
              <w:top w:val="nil"/>
              <w:left w:val="nil"/>
              <w:bottom w:val="nil"/>
              <w:right w:val="nil"/>
            </w:tcBorders>
            <w:shd w:val="clear" w:color="auto" w:fill="auto"/>
            <w:noWrap/>
            <w:vAlign w:val="center"/>
          </w:tcPr>
          <w:p w:rsidR="00441546" w:rsidRPr="007D6CDB" w:rsidRDefault="00441546" w:rsidP="00441546">
            <w:pPr>
              <w:rPr>
                <w:rFonts w:ascii="Calibri" w:hAnsi="Calibri"/>
                <w:color w:val="000000"/>
                <w:sz w:val="18"/>
                <w:szCs w:val="18"/>
              </w:rPr>
            </w:pPr>
          </w:p>
        </w:tc>
        <w:tc>
          <w:tcPr>
            <w:tcW w:w="1128" w:type="dxa"/>
            <w:tcBorders>
              <w:top w:val="nil"/>
              <w:left w:val="nil"/>
              <w:bottom w:val="nil"/>
              <w:right w:val="nil"/>
            </w:tcBorders>
            <w:shd w:val="clear" w:color="auto" w:fill="auto"/>
            <w:noWrap/>
            <w:vAlign w:val="center"/>
          </w:tcPr>
          <w:p w:rsidR="00441546" w:rsidRPr="007D6CDB" w:rsidRDefault="00441546" w:rsidP="00441546">
            <w:pPr>
              <w:rPr>
                <w:rFonts w:ascii="Calibri" w:hAnsi="Calibri"/>
                <w:color w:val="000000"/>
                <w:sz w:val="18"/>
                <w:szCs w:val="18"/>
              </w:rPr>
            </w:pPr>
          </w:p>
        </w:tc>
        <w:tc>
          <w:tcPr>
            <w:tcW w:w="1040" w:type="dxa"/>
            <w:tcBorders>
              <w:top w:val="nil"/>
              <w:left w:val="nil"/>
              <w:bottom w:val="nil"/>
              <w:right w:val="nil"/>
            </w:tcBorders>
            <w:shd w:val="clear" w:color="auto" w:fill="auto"/>
            <w:noWrap/>
            <w:vAlign w:val="center"/>
          </w:tcPr>
          <w:p w:rsidR="00441546" w:rsidRPr="007D6CDB" w:rsidRDefault="00441546" w:rsidP="00441546">
            <w:pPr>
              <w:rPr>
                <w:rFonts w:ascii="Calibri" w:hAnsi="Calibri"/>
                <w:color w:val="000000"/>
                <w:sz w:val="18"/>
                <w:szCs w:val="18"/>
              </w:rPr>
            </w:pPr>
          </w:p>
        </w:tc>
        <w:tc>
          <w:tcPr>
            <w:tcW w:w="1160" w:type="dxa"/>
            <w:tcBorders>
              <w:top w:val="nil"/>
              <w:left w:val="nil"/>
              <w:bottom w:val="nil"/>
              <w:right w:val="nil"/>
            </w:tcBorders>
            <w:shd w:val="clear" w:color="auto" w:fill="auto"/>
            <w:noWrap/>
            <w:vAlign w:val="center"/>
          </w:tcPr>
          <w:p w:rsidR="00441546" w:rsidRPr="007D6CDB" w:rsidRDefault="00441546" w:rsidP="00441546">
            <w:pPr>
              <w:jc w:val="center"/>
              <w:rPr>
                <w:rFonts w:ascii="Calibri" w:hAnsi="Calibri"/>
                <w:color w:val="000000"/>
                <w:sz w:val="18"/>
                <w:szCs w:val="18"/>
              </w:rPr>
            </w:pPr>
          </w:p>
        </w:tc>
      </w:tr>
      <w:tr w:rsidR="00441546" w:rsidRPr="007D6CDB" w:rsidTr="00441546">
        <w:trPr>
          <w:trHeight w:val="315"/>
        </w:trPr>
        <w:tc>
          <w:tcPr>
            <w:tcW w:w="15205" w:type="dxa"/>
            <w:gridSpan w:val="10"/>
            <w:tcBorders>
              <w:top w:val="nil"/>
              <w:left w:val="nil"/>
              <w:bottom w:val="nil"/>
              <w:right w:val="nil"/>
            </w:tcBorders>
            <w:shd w:val="clear" w:color="auto" w:fill="auto"/>
            <w:noWrap/>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Перечень мероприятий Муниципальной программы</w:t>
            </w:r>
          </w:p>
        </w:tc>
      </w:tr>
      <w:tr w:rsidR="00441546" w:rsidRPr="007D6CDB" w:rsidTr="00441546">
        <w:trPr>
          <w:trHeight w:val="315"/>
        </w:trPr>
        <w:tc>
          <w:tcPr>
            <w:tcW w:w="581" w:type="dxa"/>
            <w:tcBorders>
              <w:top w:val="nil"/>
              <w:left w:val="nil"/>
              <w:bottom w:val="nil"/>
              <w:right w:val="nil"/>
            </w:tcBorders>
            <w:shd w:val="clear" w:color="auto" w:fill="auto"/>
            <w:noWrap/>
            <w:vAlign w:val="center"/>
          </w:tcPr>
          <w:p w:rsidR="00441546" w:rsidRPr="007D6CDB" w:rsidRDefault="00441546" w:rsidP="00441546">
            <w:pPr>
              <w:rPr>
                <w:rFonts w:ascii="Calibri" w:hAnsi="Calibri"/>
                <w:color w:val="000000"/>
                <w:sz w:val="18"/>
                <w:szCs w:val="18"/>
              </w:rPr>
            </w:pPr>
          </w:p>
        </w:tc>
        <w:tc>
          <w:tcPr>
            <w:tcW w:w="3829" w:type="dxa"/>
            <w:tcBorders>
              <w:top w:val="nil"/>
              <w:left w:val="nil"/>
              <w:bottom w:val="nil"/>
              <w:right w:val="nil"/>
            </w:tcBorders>
            <w:shd w:val="clear" w:color="auto" w:fill="auto"/>
            <w:vAlign w:val="center"/>
          </w:tcPr>
          <w:p w:rsidR="00441546" w:rsidRPr="007D6CDB" w:rsidRDefault="00441546" w:rsidP="00441546">
            <w:pPr>
              <w:rPr>
                <w:rFonts w:ascii="Calibri" w:hAnsi="Calibri"/>
                <w:color w:val="000000"/>
                <w:sz w:val="18"/>
                <w:szCs w:val="18"/>
              </w:rPr>
            </w:pPr>
          </w:p>
        </w:tc>
        <w:tc>
          <w:tcPr>
            <w:tcW w:w="4159" w:type="dxa"/>
            <w:tcBorders>
              <w:top w:val="nil"/>
              <w:left w:val="nil"/>
              <w:bottom w:val="nil"/>
              <w:right w:val="nil"/>
            </w:tcBorders>
            <w:shd w:val="clear" w:color="auto" w:fill="auto"/>
            <w:noWrap/>
            <w:vAlign w:val="center"/>
          </w:tcPr>
          <w:p w:rsidR="00441546" w:rsidRPr="007D6CDB" w:rsidRDefault="00441546" w:rsidP="00441546">
            <w:pPr>
              <w:rPr>
                <w:rFonts w:ascii="Calibri" w:hAnsi="Calibri"/>
                <w:color w:val="000000"/>
                <w:sz w:val="18"/>
                <w:szCs w:val="18"/>
              </w:rPr>
            </w:pPr>
          </w:p>
        </w:tc>
        <w:tc>
          <w:tcPr>
            <w:tcW w:w="757" w:type="dxa"/>
            <w:tcBorders>
              <w:top w:val="nil"/>
              <w:left w:val="nil"/>
              <w:bottom w:val="nil"/>
              <w:right w:val="nil"/>
            </w:tcBorders>
            <w:shd w:val="clear" w:color="auto" w:fill="auto"/>
            <w:noWrap/>
            <w:vAlign w:val="center"/>
          </w:tcPr>
          <w:p w:rsidR="00441546" w:rsidRPr="007D6CDB" w:rsidRDefault="00441546" w:rsidP="00441546">
            <w:pPr>
              <w:rPr>
                <w:rFonts w:ascii="Calibri" w:hAnsi="Calibri"/>
                <w:color w:val="000000"/>
                <w:sz w:val="18"/>
                <w:szCs w:val="18"/>
              </w:rPr>
            </w:pPr>
          </w:p>
        </w:tc>
        <w:tc>
          <w:tcPr>
            <w:tcW w:w="850" w:type="dxa"/>
            <w:tcBorders>
              <w:top w:val="nil"/>
              <w:left w:val="nil"/>
              <w:bottom w:val="nil"/>
              <w:right w:val="nil"/>
            </w:tcBorders>
            <w:shd w:val="clear" w:color="auto" w:fill="auto"/>
            <w:noWrap/>
            <w:vAlign w:val="center"/>
          </w:tcPr>
          <w:p w:rsidR="00441546" w:rsidRPr="007D6CDB" w:rsidRDefault="00441546" w:rsidP="00441546">
            <w:pPr>
              <w:rPr>
                <w:rFonts w:ascii="Calibri" w:hAnsi="Calibri"/>
                <w:color w:val="000000"/>
                <w:sz w:val="18"/>
                <w:szCs w:val="18"/>
              </w:rPr>
            </w:pPr>
          </w:p>
        </w:tc>
        <w:tc>
          <w:tcPr>
            <w:tcW w:w="851" w:type="dxa"/>
            <w:tcBorders>
              <w:top w:val="nil"/>
              <w:left w:val="nil"/>
              <w:bottom w:val="nil"/>
              <w:right w:val="nil"/>
            </w:tcBorders>
            <w:shd w:val="clear" w:color="auto" w:fill="auto"/>
            <w:noWrap/>
            <w:vAlign w:val="center"/>
          </w:tcPr>
          <w:p w:rsidR="00441546" w:rsidRPr="007D6CDB" w:rsidRDefault="00441546" w:rsidP="00441546">
            <w:pPr>
              <w:rPr>
                <w:rFonts w:ascii="Calibri" w:hAnsi="Calibri"/>
                <w:color w:val="000000"/>
                <w:sz w:val="18"/>
                <w:szCs w:val="18"/>
              </w:rPr>
            </w:pPr>
          </w:p>
        </w:tc>
        <w:tc>
          <w:tcPr>
            <w:tcW w:w="850" w:type="dxa"/>
            <w:tcBorders>
              <w:top w:val="nil"/>
              <w:left w:val="nil"/>
              <w:bottom w:val="nil"/>
              <w:right w:val="nil"/>
            </w:tcBorders>
            <w:shd w:val="clear" w:color="auto" w:fill="auto"/>
            <w:noWrap/>
            <w:vAlign w:val="center"/>
          </w:tcPr>
          <w:p w:rsidR="00441546" w:rsidRPr="007D6CDB" w:rsidRDefault="00441546" w:rsidP="00441546">
            <w:pPr>
              <w:rPr>
                <w:rFonts w:ascii="Calibri" w:hAnsi="Calibri"/>
                <w:color w:val="000000"/>
                <w:sz w:val="18"/>
                <w:szCs w:val="18"/>
              </w:rPr>
            </w:pPr>
          </w:p>
        </w:tc>
        <w:tc>
          <w:tcPr>
            <w:tcW w:w="1128" w:type="dxa"/>
            <w:tcBorders>
              <w:top w:val="nil"/>
              <w:left w:val="nil"/>
              <w:bottom w:val="nil"/>
              <w:right w:val="nil"/>
            </w:tcBorders>
            <w:shd w:val="clear" w:color="auto" w:fill="auto"/>
            <w:noWrap/>
            <w:vAlign w:val="center"/>
          </w:tcPr>
          <w:p w:rsidR="00441546" w:rsidRPr="007D6CDB" w:rsidRDefault="00441546" w:rsidP="00441546">
            <w:pPr>
              <w:rPr>
                <w:rFonts w:ascii="Calibri" w:hAnsi="Calibri"/>
                <w:color w:val="000000"/>
                <w:sz w:val="18"/>
                <w:szCs w:val="18"/>
              </w:rPr>
            </w:pPr>
          </w:p>
        </w:tc>
        <w:tc>
          <w:tcPr>
            <w:tcW w:w="1040" w:type="dxa"/>
            <w:tcBorders>
              <w:top w:val="nil"/>
              <w:left w:val="nil"/>
              <w:bottom w:val="nil"/>
              <w:right w:val="nil"/>
            </w:tcBorders>
            <w:shd w:val="clear" w:color="auto" w:fill="auto"/>
            <w:noWrap/>
            <w:vAlign w:val="center"/>
          </w:tcPr>
          <w:p w:rsidR="00441546" w:rsidRPr="007D6CDB" w:rsidRDefault="00441546" w:rsidP="00441546">
            <w:pPr>
              <w:rPr>
                <w:rFonts w:ascii="Calibri" w:hAnsi="Calibri"/>
                <w:color w:val="000000"/>
                <w:sz w:val="18"/>
                <w:szCs w:val="18"/>
              </w:rPr>
            </w:pPr>
          </w:p>
        </w:tc>
        <w:tc>
          <w:tcPr>
            <w:tcW w:w="1160" w:type="dxa"/>
            <w:tcBorders>
              <w:top w:val="nil"/>
              <w:left w:val="nil"/>
              <w:bottom w:val="nil"/>
              <w:right w:val="nil"/>
            </w:tcBorders>
            <w:shd w:val="clear" w:color="auto" w:fill="auto"/>
            <w:noWrap/>
            <w:vAlign w:val="center"/>
          </w:tcPr>
          <w:p w:rsidR="00441546" w:rsidRPr="007D6CDB" w:rsidRDefault="00441546" w:rsidP="00441546">
            <w:pPr>
              <w:jc w:val="center"/>
              <w:rPr>
                <w:rFonts w:ascii="Calibri" w:hAnsi="Calibri"/>
                <w:color w:val="000000"/>
                <w:sz w:val="18"/>
                <w:szCs w:val="18"/>
              </w:rPr>
            </w:pPr>
          </w:p>
        </w:tc>
      </w:tr>
      <w:tr w:rsidR="00441546" w:rsidRPr="007D6CDB" w:rsidTr="00441546">
        <w:trPr>
          <w:trHeight w:val="420"/>
        </w:trPr>
        <w:tc>
          <w:tcPr>
            <w:tcW w:w="5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1546" w:rsidRPr="007D6CDB" w:rsidRDefault="00441546" w:rsidP="00441546">
            <w:pPr>
              <w:jc w:val="center"/>
              <w:rPr>
                <w:color w:val="000000"/>
                <w:sz w:val="18"/>
                <w:szCs w:val="18"/>
              </w:rPr>
            </w:pPr>
            <w:r w:rsidRPr="007D6CDB">
              <w:rPr>
                <w:color w:val="000000"/>
                <w:sz w:val="18"/>
                <w:szCs w:val="18"/>
              </w:rPr>
              <w:t xml:space="preserve">№ </w:t>
            </w:r>
            <w:proofErr w:type="gramStart"/>
            <w:r w:rsidRPr="007D6CDB">
              <w:rPr>
                <w:color w:val="000000"/>
                <w:sz w:val="18"/>
                <w:szCs w:val="18"/>
              </w:rPr>
              <w:t>п</w:t>
            </w:r>
            <w:proofErr w:type="gramEnd"/>
            <w:r w:rsidRPr="007D6CDB">
              <w:rPr>
                <w:color w:val="000000"/>
                <w:sz w:val="18"/>
                <w:szCs w:val="18"/>
              </w:rPr>
              <w:t>/п</w:t>
            </w:r>
          </w:p>
        </w:tc>
        <w:tc>
          <w:tcPr>
            <w:tcW w:w="382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41546" w:rsidRPr="007D6CDB" w:rsidRDefault="00441546" w:rsidP="00441546">
            <w:pPr>
              <w:jc w:val="center"/>
              <w:rPr>
                <w:color w:val="000000"/>
                <w:sz w:val="18"/>
                <w:szCs w:val="18"/>
              </w:rPr>
            </w:pPr>
            <w:r w:rsidRPr="007D6CDB">
              <w:rPr>
                <w:color w:val="000000"/>
                <w:sz w:val="18"/>
                <w:szCs w:val="18"/>
              </w:rPr>
              <w:t>Наименование мероприятия</w:t>
            </w:r>
          </w:p>
        </w:tc>
        <w:tc>
          <w:tcPr>
            <w:tcW w:w="415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41546" w:rsidRPr="007D6CDB" w:rsidRDefault="00441546" w:rsidP="00441546">
            <w:pPr>
              <w:jc w:val="center"/>
              <w:rPr>
                <w:color w:val="000000"/>
                <w:sz w:val="18"/>
                <w:szCs w:val="18"/>
              </w:rPr>
            </w:pPr>
            <w:r w:rsidRPr="007D6CDB">
              <w:rPr>
                <w:color w:val="000000"/>
                <w:sz w:val="18"/>
                <w:szCs w:val="18"/>
              </w:rPr>
              <w:t>Источники финансирования</w:t>
            </w:r>
          </w:p>
        </w:tc>
        <w:tc>
          <w:tcPr>
            <w:tcW w:w="5476" w:type="dxa"/>
            <w:gridSpan w:val="6"/>
            <w:tcBorders>
              <w:top w:val="single" w:sz="4" w:space="0" w:color="auto"/>
              <w:left w:val="nil"/>
              <w:bottom w:val="nil"/>
              <w:right w:val="single" w:sz="4" w:space="0" w:color="000000"/>
            </w:tcBorders>
            <w:shd w:val="clear" w:color="auto" w:fill="auto"/>
            <w:vAlign w:val="center"/>
          </w:tcPr>
          <w:p w:rsidR="00441546" w:rsidRPr="007D6CDB" w:rsidRDefault="00441546" w:rsidP="00441546">
            <w:pPr>
              <w:jc w:val="center"/>
              <w:rPr>
                <w:color w:val="000000"/>
                <w:sz w:val="18"/>
                <w:szCs w:val="18"/>
              </w:rPr>
            </w:pPr>
            <w:r w:rsidRPr="007D6CDB">
              <w:rPr>
                <w:color w:val="000000"/>
                <w:sz w:val="18"/>
                <w:szCs w:val="18"/>
              </w:rPr>
              <w:t>Годы реализации</w:t>
            </w:r>
          </w:p>
        </w:tc>
        <w:tc>
          <w:tcPr>
            <w:tcW w:w="11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Всего</w:t>
            </w:r>
          </w:p>
        </w:tc>
      </w:tr>
      <w:tr w:rsidR="00441546" w:rsidRPr="007D6CDB" w:rsidTr="00441546">
        <w:trPr>
          <w:trHeight w:val="480"/>
        </w:trPr>
        <w:tc>
          <w:tcPr>
            <w:tcW w:w="581" w:type="dxa"/>
            <w:vMerge/>
            <w:tcBorders>
              <w:top w:val="single" w:sz="4" w:space="0" w:color="auto"/>
              <w:left w:val="single" w:sz="4" w:space="0" w:color="auto"/>
              <w:bottom w:val="single" w:sz="4" w:space="0" w:color="auto"/>
              <w:right w:val="single" w:sz="4" w:space="0" w:color="auto"/>
            </w:tcBorders>
            <w:vAlign w:val="center"/>
          </w:tcPr>
          <w:p w:rsidR="00441546" w:rsidRPr="007D6CDB" w:rsidRDefault="00441546" w:rsidP="00441546">
            <w:pPr>
              <w:rPr>
                <w:color w:val="000000"/>
                <w:sz w:val="18"/>
                <w:szCs w:val="18"/>
              </w:rPr>
            </w:pPr>
          </w:p>
        </w:tc>
        <w:tc>
          <w:tcPr>
            <w:tcW w:w="3829" w:type="dxa"/>
            <w:vMerge/>
            <w:tcBorders>
              <w:top w:val="single" w:sz="4" w:space="0" w:color="auto"/>
              <w:left w:val="single" w:sz="4" w:space="0" w:color="auto"/>
              <w:bottom w:val="single" w:sz="4" w:space="0" w:color="000000"/>
              <w:right w:val="single" w:sz="4" w:space="0" w:color="auto"/>
            </w:tcBorders>
            <w:vAlign w:val="center"/>
          </w:tcPr>
          <w:p w:rsidR="00441546" w:rsidRPr="007D6CDB" w:rsidRDefault="00441546" w:rsidP="00441546">
            <w:pPr>
              <w:rPr>
                <w:color w:val="000000"/>
                <w:sz w:val="18"/>
                <w:szCs w:val="18"/>
              </w:rPr>
            </w:pPr>
          </w:p>
        </w:tc>
        <w:tc>
          <w:tcPr>
            <w:tcW w:w="4159" w:type="dxa"/>
            <w:vMerge/>
            <w:tcBorders>
              <w:top w:val="single" w:sz="4" w:space="0" w:color="auto"/>
              <w:left w:val="single" w:sz="4" w:space="0" w:color="auto"/>
              <w:bottom w:val="single" w:sz="4" w:space="0" w:color="000000"/>
              <w:right w:val="single" w:sz="4" w:space="0" w:color="auto"/>
            </w:tcBorders>
            <w:vAlign w:val="center"/>
          </w:tcPr>
          <w:p w:rsidR="00441546" w:rsidRPr="007D6CDB" w:rsidRDefault="00441546" w:rsidP="00441546">
            <w:pPr>
              <w:rPr>
                <w:color w:val="000000"/>
                <w:sz w:val="18"/>
                <w:szCs w:val="18"/>
              </w:rPr>
            </w:pPr>
          </w:p>
        </w:tc>
        <w:tc>
          <w:tcPr>
            <w:tcW w:w="757" w:type="dxa"/>
            <w:tcBorders>
              <w:top w:val="single" w:sz="4" w:space="0" w:color="auto"/>
              <w:left w:val="nil"/>
              <w:bottom w:val="single" w:sz="4" w:space="0" w:color="auto"/>
              <w:right w:val="single" w:sz="4" w:space="0" w:color="auto"/>
            </w:tcBorders>
            <w:shd w:val="clear" w:color="auto" w:fill="auto"/>
            <w:vAlign w:val="center"/>
          </w:tcPr>
          <w:p w:rsidR="00441546" w:rsidRPr="007D6CDB" w:rsidRDefault="00441546" w:rsidP="00441546">
            <w:pPr>
              <w:jc w:val="center"/>
              <w:rPr>
                <w:color w:val="000000"/>
                <w:sz w:val="18"/>
                <w:szCs w:val="18"/>
              </w:rPr>
            </w:pPr>
            <w:r w:rsidRPr="007D6CDB">
              <w:rPr>
                <w:color w:val="000000"/>
                <w:sz w:val="18"/>
                <w:szCs w:val="18"/>
              </w:rPr>
              <w:t>2017 год</w:t>
            </w:r>
          </w:p>
        </w:tc>
        <w:tc>
          <w:tcPr>
            <w:tcW w:w="850" w:type="dxa"/>
            <w:tcBorders>
              <w:top w:val="single" w:sz="4" w:space="0" w:color="auto"/>
              <w:left w:val="nil"/>
              <w:bottom w:val="single" w:sz="4" w:space="0" w:color="auto"/>
              <w:right w:val="single" w:sz="4" w:space="0" w:color="auto"/>
            </w:tcBorders>
            <w:shd w:val="clear" w:color="auto" w:fill="auto"/>
            <w:vAlign w:val="center"/>
          </w:tcPr>
          <w:p w:rsidR="00441546" w:rsidRPr="007D6CDB" w:rsidRDefault="00441546" w:rsidP="00441546">
            <w:pPr>
              <w:jc w:val="center"/>
              <w:rPr>
                <w:color w:val="000000"/>
                <w:sz w:val="18"/>
                <w:szCs w:val="18"/>
              </w:rPr>
            </w:pPr>
            <w:r w:rsidRPr="007D6CDB">
              <w:rPr>
                <w:color w:val="000000"/>
                <w:sz w:val="18"/>
                <w:szCs w:val="18"/>
              </w:rPr>
              <w:t>2018 год</w:t>
            </w:r>
          </w:p>
        </w:tc>
        <w:tc>
          <w:tcPr>
            <w:tcW w:w="851" w:type="dxa"/>
            <w:tcBorders>
              <w:top w:val="single" w:sz="4" w:space="0" w:color="auto"/>
              <w:left w:val="nil"/>
              <w:bottom w:val="single" w:sz="4" w:space="0" w:color="auto"/>
              <w:right w:val="single" w:sz="4" w:space="0" w:color="auto"/>
            </w:tcBorders>
            <w:shd w:val="clear" w:color="auto" w:fill="auto"/>
            <w:vAlign w:val="center"/>
          </w:tcPr>
          <w:p w:rsidR="00441546" w:rsidRPr="007D6CDB" w:rsidRDefault="00441546" w:rsidP="00441546">
            <w:pPr>
              <w:jc w:val="center"/>
              <w:rPr>
                <w:color w:val="000000"/>
                <w:sz w:val="18"/>
                <w:szCs w:val="18"/>
              </w:rPr>
            </w:pPr>
            <w:r w:rsidRPr="007D6CDB">
              <w:rPr>
                <w:color w:val="000000"/>
                <w:sz w:val="18"/>
                <w:szCs w:val="18"/>
              </w:rPr>
              <w:t>2019 год</w:t>
            </w:r>
          </w:p>
        </w:tc>
        <w:tc>
          <w:tcPr>
            <w:tcW w:w="850" w:type="dxa"/>
            <w:tcBorders>
              <w:top w:val="single" w:sz="4" w:space="0" w:color="auto"/>
              <w:left w:val="nil"/>
              <w:bottom w:val="single" w:sz="4" w:space="0" w:color="auto"/>
              <w:right w:val="single" w:sz="4" w:space="0" w:color="auto"/>
            </w:tcBorders>
            <w:shd w:val="clear" w:color="auto" w:fill="auto"/>
            <w:vAlign w:val="center"/>
          </w:tcPr>
          <w:p w:rsidR="00441546" w:rsidRPr="007D6CDB" w:rsidRDefault="00441546" w:rsidP="00441546">
            <w:pPr>
              <w:jc w:val="center"/>
              <w:rPr>
                <w:color w:val="000000"/>
                <w:sz w:val="18"/>
                <w:szCs w:val="18"/>
              </w:rPr>
            </w:pPr>
            <w:r w:rsidRPr="007D6CDB">
              <w:rPr>
                <w:color w:val="000000"/>
                <w:sz w:val="18"/>
                <w:szCs w:val="18"/>
              </w:rPr>
              <w:t>2020 год</w:t>
            </w:r>
          </w:p>
        </w:tc>
        <w:tc>
          <w:tcPr>
            <w:tcW w:w="1128" w:type="dxa"/>
            <w:tcBorders>
              <w:top w:val="single" w:sz="4" w:space="0" w:color="auto"/>
              <w:left w:val="nil"/>
              <w:bottom w:val="single" w:sz="4" w:space="0" w:color="auto"/>
              <w:right w:val="single" w:sz="4" w:space="0" w:color="auto"/>
            </w:tcBorders>
            <w:shd w:val="clear" w:color="auto" w:fill="auto"/>
            <w:vAlign w:val="center"/>
          </w:tcPr>
          <w:p w:rsidR="00441546" w:rsidRPr="007D6CDB" w:rsidRDefault="00441546" w:rsidP="00441546">
            <w:pPr>
              <w:jc w:val="center"/>
              <w:rPr>
                <w:color w:val="000000"/>
                <w:sz w:val="18"/>
                <w:szCs w:val="18"/>
              </w:rPr>
            </w:pPr>
            <w:r w:rsidRPr="007D6CDB">
              <w:rPr>
                <w:color w:val="000000"/>
                <w:sz w:val="18"/>
                <w:szCs w:val="18"/>
              </w:rPr>
              <w:t>2021 год</w:t>
            </w:r>
          </w:p>
        </w:tc>
        <w:tc>
          <w:tcPr>
            <w:tcW w:w="1040" w:type="dxa"/>
            <w:tcBorders>
              <w:top w:val="single" w:sz="4" w:space="0" w:color="auto"/>
              <w:left w:val="nil"/>
              <w:bottom w:val="single" w:sz="4" w:space="0" w:color="auto"/>
              <w:right w:val="single" w:sz="4" w:space="0" w:color="auto"/>
            </w:tcBorders>
            <w:shd w:val="clear" w:color="auto" w:fill="auto"/>
            <w:vAlign w:val="center"/>
          </w:tcPr>
          <w:p w:rsidR="00441546" w:rsidRPr="007D6CDB" w:rsidRDefault="00441546" w:rsidP="00441546">
            <w:pPr>
              <w:jc w:val="center"/>
              <w:rPr>
                <w:color w:val="000000"/>
                <w:sz w:val="18"/>
                <w:szCs w:val="18"/>
              </w:rPr>
            </w:pPr>
            <w:r w:rsidRPr="007D6CDB">
              <w:rPr>
                <w:color w:val="000000"/>
                <w:sz w:val="18"/>
                <w:szCs w:val="18"/>
              </w:rPr>
              <w:t>2022 год</w:t>
            </w:r>
          </w:p>
        </w:tc>
        <w:tc>
          <w:tcPr>
            <w:tcW w:w="1160" w:type="dxa"/>
            <w:vMerge/>
            <w:tcBorders>
              <w:top w:val="single" w:sz="4" w:space="0" w:color="auto"/>
              <w:left w:val="single" w:sz="4" w:space="0" w:color="auto"/>
              <w:bottom w:val="single" w:sz="4" w:space="0" w:color="000000"/>
              <w:right w:val="single" w:sz="4" w:space="0" w:color="auto"/>
            </w:tcBorders>
            <w:vAlign w:val="center"/>
          </w:tcPr>
          <w:p w:rsidR="00441546" w:rsidRPr="007D6CDB" w:rsidRDefault="00441546" w:rsidP="00441546">
            <w:pPr>
              <w:rPr>
                <w:rFonts w:ascii="Calibri" w:hAnsi="Calibri"/>
                <w:color w:val="000000"/>
                <w:sz w:val="18"/>
                <w:szCs w:val="18"/>
              </w:rPr>
            </w:pPr>
          </w:p>
        </w:tc>
      </w:tr>
      <w:tr w:rsidR="00441546" w:rsidRPr="007D6CDB" w:rsidTr="00441546">
        <w:trPr>
          <w:trHeight w:val="315"/>
        </w:trPr>
        <w:tc>
          <w:tcPr>
            <w:tcW w:w="581" w:type="dxa"/>
            <w:tcBorders>
              <w:top w:val="nil"/>
              <w:left w:val="single" w:sz="4" w:space="0" w:color="auto"/>
              <w:bottom w:val="single" w:sz="4" w:space="0" w:color="auto"/>
              <w:right w:val="single" w:sz="4" w:space="0" w:color="auto"/>
            </w:tcBorders>
            <w:shd w:val="clear" w:color="auto" w:fill="auto"/>
            <w:vAlign w:val="center"/>
          </w:tcPr>
          <w:p w:rsidR="00441546" w:rsidRPr="007D6CDB" w:rsidRDefault="00441546" w:rsidP="00441546">
            <w:pPr>
              <w:jc w:val="center"/>
              <w:rPr>
                <w:color w:val="000000"/>
                <w:sz w:val="18"/>
                <w:szCs w:val="18"/>
              </w:rPr>
            </w:pPr>
            <w:r w:rsidRPr="007D6CDB">
              <w:rPr>
                <w:color w:val="000000"/>
                <w:sz w:val="18"/>
                <w:szCs w:val="18"/>
              </w:rPr>
              <w:t>1</w:t>
            </w:r>
          </w:p>
        </w:tc>
        <w:tc>
          <w:tcPr>
            <w:tcW w:w="3829" w:type="dxa"/>
            <w:tcBorders>
              <w:top w:val="nil"/>
              <w:left w:val="nil"/>
              <w:bottom w:val="single" w:sz="4" w:space="0" w:color="auto"/>
              <w:right w:val="single" w:sz="4" w:space="0" w:color="auto"/>
            </w:tcBorders>
            <w:shd w:val="clear" w:color="auto" w:fill="auto"/>
            <w:vAlign w:val="center"/>
          </w:tcPr>
          <w:p w:rsidR="00441546" w:rsidRPr="007D6CDB" w:rsidRDefault="00441546" w:rsidP="00441546">
            <w:pPr>
              <w:jc w:val="center"/>
              <w:rPr>
                <w:color w:val="000000"/>
                <w:sz w:val="18"/>
                <w:szCs w:val="18"/>
              </w:rPr>
            </w:pPr>
            <w:r w:rsidRPr="007D6CDB">
              <w:rPr>
                <w:color w:val="000000"/>
                <w:sz w:val="18"/>
                <w:szCs w:val="18"/>
              </w:rPr>
              <w:t>2</w:t>
            </w:r>
          </w:p>
        </w:tc>
        <w:tc>
          <w:tcPr>
            <w:tcW w:w="4159" w:type="dxa"/>
            <w:tcBorders>
              <w:top w:val="nil"/>
              <w:left w:val="nil"/>
              <w:bottom w:val="single" w:sz="4" w:space="0" w:color="auto"/>
              <w:right w:val="single" w:sz="4" w:space="0" w:color="auto"/>
            </w:tcBorders>
            <w:shd w:val="clear" w:color="auto" w:fill="auto"/>
            <w:vAlign w:val="center"/>
          </w:tcPr>
          <w:p w:rsidR="00441546" w:rsidRPr="007D6CDB" w:rsidRDefault="00441546" w:rsidP="00441546">
            <w:pPr>
              <w:jc w:val="center"/>
              <w:rPr>
                <w:color w:val="000000"/>
                <w:sz w:val="18"/>
                <w:szCs w:val="18"/>
              </w:rPr>
            </w:pPr>
            <w:r w:rsidRPr="007D6CDB">
              <w:rPr>
                <w:color w:val="000000"/>
                <w:sz w:val="18"/>
                <w:szCs w:val="18"/>
              </w:rPr>
              <w:t>3</w:t>
            </w:r>
          </w:p>
        </w:tc>
        <w:tc>
          <w:tcPr>
            <w:tcW w:w="757" w:type="dxa"/>
            <w:tcBorders>
              <w:top w:val="nil"/>
              <w:left w:val="nil"/>
              <w:bottom w:val="single" w:sz="4" w:space="0" w:color="auto"/>
              <w:right w:val="single" w:sz="4" w:space="0" w:color="auto"/>
            </w:tcBorders>
            <w:shd w:val="clear" w:color="auto" w:fill="auto"/>
            <w:vAlign w:val="center"/>
          </w:tcPr>
          <w:p w:rsidR="00441546" w:rsidRPr="007D6CDB" w:rsidRDefault="00441546" w:rsidP="00441546">
            <w:pPr>
              <w:jc w:val="center"/>
              <w:rPr>
                <w:color w:val="000000"/>
                <w:sz w:val="18"/>
                <w:szCs w:val="18"/>
              </w:rPr>
            </w:pPr>
            <w:r w:rsidRPr="007D6CDB">
              <w:rPr>
                <w:color w:val="000000"/>
                <w:sz w:val="18"/>
                <w:szCs w:val="18"/>
              </w:rPr>
              <w:t>4</w:t>
            </w:r>
          </w:p>
        </w:tc>
        <w:tc>
          <w:tcPr>
            <w:tcW w:w="850" w:type="dxa"/>
            <w:tcBorders>
              <w:top w:val="nil"/>
              <w:left w:val="nil"/>
              <w:bottom w:val="single" w:sz="4" w:space="0" w:color="auto"/>
              <w:right w:val="single" w:sz="4" w:space="0" w:color="auto"/>
            </w:tcBorders>
            <w:shd w:val="clear" w:color="auto" w:fill="auto"/>
            <w:vAlign w:val="center"/>
          </w:tcPr>
          <w:p w:rsidR="00441546" w:rsidRPr="007D6CDB" w:rsidRDefault="00441546" w:rsidP="00441546">
            <w:pPr>
              <w:jc w:val="center"/>
              <w:rPr>
                <w:color w:val="000000"/>
                <w:sz w:val="18"/>
                <w:szCs w:val="18"/>
              </w:rPr>
            </w:pPr>
            <w:r w:rsidRPr="007D6CDB">
              <w:rPr>
                <w:color w:val="000000"/>
                <w:sz w:val="18"/>
                <w:szCs w:val="18"/>
              </w:rPr>
              <w:t>5</w:t>
            </w:r>
          </w:p>
        </w:tc>
        <w:tc>
          <w:tcPr>
            <w:tcW w:w="851" w:type="dxa"/>
            <w:tcBorders>
              <w:top w:val="nil"/>
              <w:left w:val="nil"/>
              <w:bottom w:val="single" w:sz="4" w:space="0" w:color="auto"/>
              <w:right w:val="single" w:sz="4" w:space="0" w:color="auto"/>
            </w:tcBorders>
            <w:shd w:val="clear" w:color="auto" w:fill="auto"/>
            <w:vAlign w:val="center"/>
          </w:tcPr>
          <w:p w:rsidR="00441546" w:rsidRPr="007D6CDB" w:rsidRDefault="00441546" w:rsidP="00441546">
            <w:pPr>
              <w:jc w:val="center"/>
              <w:rPr>
                <w:color w:val="000000"/>
                <w:sz w:val="18"/>
                <w:szCs w:val="18"/>
              </w:rPr>
            </w:pPr>
            <w:r w:rsidRPr="007D6CDB">
              <w:rPr>
                <w:color w:val="000000"/>
                <w:sz w:val="18"/>
                <w:szCs w:val="18"/>
              </w:rPr>
              <w:t>6</w:t>
            </w:r>
          </w:p>
        </w:tc>
        <w:tc>
          <w:tcPr>
            <w:tcW w:w="850" w:type="dxa"/>
            <w:tcBorders>
              <w:top w:val="nil"/>
              <w:left w:val="nil"/>
              <w:bottom w:val="single" w:sz="4" w:space="0" w:color="auto"/>
              <w:right w:val="single" w:sz="4" w:space="0" w:color="auto"/>
            </w:tcBorders>
            <w:shd w:val="clear" w:color="auto" w:fill="auto"/>
            <w:vAlign w:val="center"/>
          </w:tcPr>
          <w:p w:rsidR="00441546" w:rsidRPr="007D6CDB" w:rsidRDefault="00441546" w:rsidP="00441546">
            <w:pPr>
              <w:jc w:val="center"/>
              <w:rPr>
                <w:color w:val="000000"/>
                <w:sz w:val="18"/>
                <w:szCs w:val="18"/>
              </w:rPr>
            </w:pPr>
            <w:r w:rsidRPr="007D6CDB">
              <w:rPr>
                <w:color w:val="000000"/>
                <w:sz w:val="18"/>
                <w:szCs w:val="18"/>
              </w:rPr>
              <w:t>7</w:t>
            </w:r>
          </w:p>
        </w:tc>
        <w:tc>
          <w:tcPr>
            <w:tcW w:w="1128" w:type="dxa"/>
            <w:tcBorders>
              <w:top w:val="nil"/>
              <w:left w:val="nil"/>
              <w:bottom w:val="single" w:sz="4" w:space="0" w:color="auto"/>
              <w:right w:val="single" w:sz="4" w:space="0" w:color="auto"/>
            </w:tcBorders>
            <w:shd w:val="clear" w:color="auto" w:fill="auto"/>
            <w:vAlign w:val="center"/>
          </w:tcPr>
          <w:p w:rsidR="00441546" w:rsidRPr="007D6CDB" w:rsidRDefault="00441546" w:rsidP="00441546">
            <w:pPr>
              <w:jc w:val="center"/>
              <w:rPr>
                <w:color w:val="000000"/>
                <w:sz w:val="18"/>
                <w:szCs w:val="18"/>
              </w:rPr>
            </w:pPr>
            <w:r w:rsidRPr="007D6CDB">
              <w:rPr>
                <w:color w:val="000000"/>
                <w:sz w:val="18"/>
                <w:szCs w:val="18"/>
              </w:rPr>
              <w:t>8</w:t>
            </w:r>
          </w:p>
        </w:tc>
        <w:tc>
          <w:tcPr>
            <w:tcW w:w="1040" w:type="dxa"/>
            <w:tcBorders>
              <w:top w:val="nil"/>
              <w:left w:val="nil"/>
              <w:bottom w:val="single" w:sz="4" w:space="0" w:color="auto"/>
              <w:right w:val="single" w:sz="4" w:space="0" w:color="auto"/>
            </w:tcBorders>
            <w:shd w:val="clear" w:color="auto" w:fill="auto"/>
            <w:vAlign w:val="center"/>
          </w:tcPr>
          <w:p w:rsidR="00441546" w:rsidRPr="007D6CDB" w:rsidRDefault="00441546" w:rsidP="00441546">
            <w:pPr>
              <w:jc w:val="center"/>
              <w:rPr>
                <w:color w:val="000000"/>
                <w:sz w:val="18"/>
                <w:szCs w:val="18"/>
              </w:rPr>
            </w:pPr>
            <w:r w:rsidRPr="007D6CDB">
              <w:rPr>
                <w:color w:val="000000"/>
                <w:sz w:val="18"/>
                <w:szCs w:val="18"/>
              </w:rPr>
              <w:t>9</w:t>
            </w:r>
          </w:p>
        </w:tc>
        <w:tc>
          <w:tcPr>
            <w:tcW w:w="1160" w:type="dxa"/>
            <w:tcBorders>
              <w:top w:val="nil"/>
              <w:left w:val="nil"/>
              <w:bottom w:val="single" w:sz="4" w:space="0" w:color="auto"/>
              <w:right w:val="single" w:sz="4" w:space="0" w:color="auto"/>
            </w:tcBorders>
            <w:shd w:val="clear" w:color="auto" w:fill="auto"/>
            <w:noWrap/>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10</w:t>
            </w:r>
          </w:p>
        </w:tc>
      </w:tr>
      <w:tr w:rsidR="00441546" w:rsidRPr="007D6CDB" w:rsidTr="00441546">
        <w:trPr>
          <w:trHeight w:val="246"/>
        </w:trPr>
        <w:tc>
          <w:tcPr>
            <w:tcW w:w="15205" w:type="dxa"/>
            <w:gridSpan w:val="10"/>
            <w:tcBorders>
              <w:top w:val="single" w:sz="4" w:space="0" w:color="auto"/>
              <w:left w:val="single" w:sz="4" w:space="0" w:color="auto"/>
              <w:bottom w:val="nil"/>
              <w:right w:val="single" w:sz="4" w:space="0" w:color="000000"/>
            </w:tcBorders>
            <w:shd w:val="clear" w:color="auto" w:fill="auto"/>
            <w:vAlign w:val="center"/>
          </w:tcPr>
          <w:p w:rsidR="00441546" w:rsidRPr="007D6CDB" w:rsidRDefault="00441546" w:rsidP="00441546">
            <w:pPr>
              <w:jc w:val="center"/>
              <w:rPr>
                <w:b/>
                <w:bCs/>
                <w:color w:val="000000"/>
                <w:sz w:val="18"/>
                <w:szCs w:val="18"/>
              </w:rPr>
            </w:pPr>
            <w:r w:rsidRPr="007D6CDB">
              <w:rPr>
                <w:b/>
                <w:bCs/>
                <w:color w:val="000000"/>
                <w:sz w:val="18"/>
                <w:szCs w:val="18"/>
              </w:rPr>
              <w:t>1. Развитие систем теплоснабжения</w:t>
            </w:r>
          </w:p>
        </w:tc>
      </w:tr>
      <w:tr w:rsidR="00441546" w:rsidRPr="007D6CDB" w:rsidTr="00441546">
        <w:trPr>
          <w:trHeight w:val="330"/>
        </w:trPr>
        <w:tc>
          <w:tcPr>
            <w:tcW w:w="581"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441546" w:rsidRPr="007D6CDB" w:rsidRDefault="00441546" w:rsidP="00441546">
            <w:pPr>
              <w:jc w:val="center"/>
              <w:rPr>
                <w:color w:val="000000"/>
                <w:sz w:val="18"/>
                <w:szCs w:val="18"/>
              </w:rPr>
            </w:pPr>
            <w:r w:rsidRPr="007D6CDB">
              <w:rPr>
                <w:color w:val="000000"/>
                <w:sz w:val="18"/>
                <w:szCs w:val="18"/>
              </w:rPr>
              <w:t>1.1.</w:t>
            </w:r>
          </w:p>
        </w:tc>
        <w:tc>
          <w:tcPr>
            <w:tcW w:w="3829"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441546" w:rsidRPr="007D6CDB" w:rsidRDefault="00441546" w:rsidP="00441546">
            <w:pPr>
              <w:rPr>
                <w:color w:val="000000"/>
                <w:sz w:val="18"/>
                <w:szCs w:val="18"/>
              </w:rPr>
            </w:pPr>
            <w:r w:rsidRPr="007D6CDB">
              <w:rPr>
                <w:color w:val="000000"/>
                <w:sz w:val="18"/>
                <w:szCs w:val="18"/>
              </w:rPr>
              <w:t>Замена  водогрейного  котла  на котельной № 12 д. Цепели Орловского района</w:t>
            </w:r>
          </w:p>
        </w:tc>
        <w:tc>
          <w:tcPr>
            <w:tcW w:w="4159" w:type="dxa"/>
            <w:tcBorders>
              <w:top w:val="single" w:sz="8" w:space="0" w:color="auto"/>
              <w:left w:val="nil"/>
              <w:bottom w:val="single" w:sz="4" w:space="0" w:color="auto"/>
              <w:right w:val="single" w:sz="4" w:space="0" w:color="auto"/>
            </w:tcBorders>
            <w:shd w:val="clear" w:color="auto" w:fill="auto"/>
            <w:vAlign w:val="center"/>
          </w:tcPr>
          <w:p w:rsidR="00441546" w:rsidRPr="007D6CDB" w:rsidRDefault="00441546" w:rsidP="00441546">
            <w:pPr>
              <w:jc w:val="both"/>
              <w:rPr>
                <w:color w:val="000000"/>
                <w:sz w:val="18"/>
                <w:szCs w:val="18"/>
              </w:rPr>
            </w:pPr>
            <w:r w:rsidRPr="007D6CDB">
              <w:rPr>
                <w:color w:val="000000"/>
                <w:sz w:val="18"/>
                <w:szCs w:val="18"/>
              </w:rPr>
              <w:t>всего</w:t>
            </w:r>
          </w:p>
        </w:tc>
        <w:tc>
          <w:tcPr>
            <w:tcW w:w="757" w:type="dxa"/>
            <w:tcBorders>
              <w:top w:val="single" w:sz="8" w:space="0" w:color="auto"/>
              <w:left w:val="nil"/>
              <w:bottom w:val="single" w:sz="4" w:space="0" w:color="auto"/>
              <w:right w:val="single" w:sz="4" w:space="0" w:color="auto"/>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850" w:type="dxa"/>
            <w:tcBorders>
              <w:top w:val="single" w:sz="8" w:space="0" w:color="auto"/>
              <w:left w:val="nil"/>
              <w:bottom w:val="single" w:sz="4" w:space="0" w:color="auto"/>
              <w:right w:val="single" w:sz="4" w:space="0" w:color="auto"/>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851" w:type="dxa"/>
            <w:tcBorders>
              <w:top w:val="single" w:sz="8" w:space="0" w:color="auto"/>
              <w:left w:val="nil"/>
              <w:bottom w:val="single" w:sz="4" w:space="0" w:color="auto"/>
              <w:right w:val="single" w:sz="4" w:space="0" w:color="auto"/>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850" w:type="dxa"/>
            <w:tcBorders>
              <w:top w:val="single" w:sz="8" w:space="0" w:color="auto"/>
              <w:left w:val="nil"/>
              <w:bottom w:val="single" w:sz="4" w:space="0" w:color="auto"/>
              <w:right w:val="single" w:sz="4" w:space="0" w:color="auto"/>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750</w:t>
            </w:r>
          </w:p>
        </w:tc>
        <w:tc>
          <w:tcPr>
            <w:tcW w:w="1128" w:type="dxa"/>
            <w:tcBorders>
              <w:top w:val="single" w:sz="8" w:space="0" w:color="auto"/>
              <w:left w:val="nil"/>
              <w:bottom w:val="single" w:sz="4" w:space="0" w:color="auto"/>
              <w:right w:val="nil"/>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1040" w:type="dxa"/>
            <w:tcBorders>
              <w:top w:val="single" w:sz="8" w:space="0" w:color="auto"/>
              <w:left w:val="single" w:sz="4" w:space="0" w:color="auto"/>
              <w:bottom w:val="single" w:sz="4" w:space="0" w:color="auto"/>
              <w:right w:val="nil"/>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1160" w:type="dxa"/>
            <w:tcBorders>
              <w:top w:val="single" w:sz="8" w:space="0" w:color="auto"/>
              <w:left w:val="single" w:sz="4" w:space="0" w:color="auto"/>
              <w:bottom w:val="single" w:sz="4" w:space="0" w:color="auto"/>
              <w:right w:val="single" w:sz="8" w:space="0" w:color="auto"/>
            </w:tcBorders>
            <w:shd w:val="clear" w:color="auto" w:fill="auto"/>
            <w:noWrap/>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750</w:t>
            </w:r>
          </w:p>
        </w:tc>
      </w:tr>
      <w:tr w:rsidR="00441546" w:rsidRPr="007D6CDB" w:rsidTr="00441546">
        <w:trPr>
          <w:trHeight w:val="415"/>
        </w:trPr>
        <w:tc>
          <w:tcPr>
            <w:tcW w:w="581" w:type="dxa"/>
            <w:vMerge/>
            <w:tcBorders>
              <w:top w:val="single" w:sz="8" w:space="0" w:color="auto"/>
              <w:left w:val="single" w:sz="8" w:space="0" w:color="auto"/>
              <w:bottom w:val="single" w:sz="8" w:space="0" w:color="000000"/>
              <w:right w:val="single" w:sz="4" w:space="0" w:color="auto"/>
            </w:tcBorders>
            <w:vAlign w:val="center"/>
          </w:tcPr>
          <w:p w:rsidR="00441546" w:rsidRPr="007D6CDB" w:rsidRDefault="00441546" w:rsidP="00441546">
            <w:pPr>
              <w:rPr>
                <w:color w:val="000000"/>
                <w:sz w:val="18"/>
                <w:szCs w:val="18"/>
              </w:rPr>
            </w:pPr>
          </w:p>
        </w:tc>
        <w:tc>
          <w:tcPr>
            <w:tcW w:w="3829" w:type="dxa"/>
            <w:vMerge/>
            <w:tcBorders>
              <w:top w:val="single" w:sz="8" w:space="0" w:color="auto"/>
              <w:left w:val="single" w:sz="4" w:space="0" w:color="auto"/>
              <w:bottom w:val="single" w:sz="8" w:space="0" w:color="000000"/>
              <w:right w:val="single" w:sz="4" w:space="0" w:color="auto"/>
            </w:tcBorders>
            <w:vAlign w:val="center"/>
          </w:tcPr>
          <w:p w:rsidR="00441546" w:rsidRPr="007D6CDB" w:rsidRDefault="00441546" w:rsidP="00441546">
            <w:pPr>
              <w:rPr>
                <w:color w:val="000000"/>
                <w:sz w:val="18"/>
                <w:szCs w:val="18"/>
              </w:rPr>
            </w:pPr>
          </w:p>
        </w:tc>
        <w:tc>
          <w:tcPr>
            <w:tcW w:w="4159" w:type="dxa"/>
            <w:tcBorders>
              <w:top w:val="nil"/>
              <w:left w:val="nil"/>
              <w:bottom w:val="single" w:sz="4" w:space="0" w:color="auto"/>
              <w:right w:val="single" w:sz="4" w:space="0" w:color="auto"/>
            </w:tcBorders>
            <w:shd w:val="clear" w:color="auto" w:fill="auto"/>
            <w:vAlign w:val="center"/>
          </w:tcPr>
          <w:p w:rsidR="00441546" w:rsidRPr="007D6CDB" w:rsidRDefault="00441546" w:rsidP="00441546">
            <w:pPr>
              <w:jc w:val="both"/>
              <w:rPr>
                <w:color w:val="000000"/>
                <w:sz w:val="18"/>
                <w:szCs w:val="18"/>
              </w:rPr>
            </w:pPr>
            <w:r w:rsidRPr="007D6CDB">
              <w:rPr>
                <w:color w:val="000000"/>
                <w:sz w:val="18"/>
                <w:szCs w:val="18"/>
              </w:rPr>
              <w:t>областной бюджет</w:t>
            </w:r>
          </w:p>
        </w:tc>
        <w:tc>
          <w:tcPr>
            <w:tcW w:w="757" w:type="dxa"/>
            <w:tcBorders>
              <w:top w:val="nil"/>
              <w:left w:val="nil"/>
              <w:bottom w:val="single" w:sz="4" w:space="0" w:color="auto"/>
              <w:right w:val="single" w:sz="4" w:space="0" w:color="auto"/>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851" w:type="dxa"/>
            <w:tcBorders>
              <w:top w:val="nil"/>
              <w:left w:val="nil"/>
              <w:bottom w:val="single" w:sz="4" w:space="0" w:color="auto"/>
              <w:right w:val="single" w:sz="4" w:space="0" w:color="auto"/>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562,5</w:t>
            </w:r>
          </w:p>
        </w:tc>
        <w:tc>
          <w:tcPr>
            <w:tcW w:w="1128" w:type="dxa"/>
            <w:tcBorders>
              <w:top w:val="nil"/>
              <w:left w:val="nil"/>
              <w:bottom w:val="single" w:sz="4" w:space="0" w:color="auto"/>
              <w:right w:val="nil"/>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1040" w:type="dxa"/>
            <w:tcBorders>
              <w:top w:val="nil"/>
              <w:left w:val="single" w:sz="4" w:space="0" w:color="auto"/>
              <w:bottom w:val="single" w:sz="4" w:space="0" w:color="auto"/>
              <w:right w:val="nil"/>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1160" w:type="dxa"/>
            <w:tcBorders>
              <w:top w:val="single" w:sz="8" w:space="0" w:color="auto"/>
              <w:left w:val="single" w:sz="4" w:space="0" w:color="auto"/>
              <w:bottom w:val="single" w:sz="4" w:space="0" w:color="auto"/>
              <w:right w:val="single" w:sz="8" w:space="0" w:color="auto"/>
            </w:tcBorders>
            <w:shd w:val="clear" w:color="auto" w:fill="auto"/>
            <w:noWrap/>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562,5</w:t>
            </w:r>
          </w:p>
        </w:tc>
      </w:tr>
      <w:tr w:rsidR="00441546" w:rsidRPr="007D6CDB" w:rsidTr="00441546">
        <w:trPr>
          <w:trHeight w:val="330"/>
        </w:trPr>
        <w:tc>
          <w:tcPr>
            <w:tcW w:w="581" w:type="dxa"/>
            <w:vMerge/>
            <w:tcBorders>
              <w:top w:val="single" w:sz="8" w:space="0" w:color="auto"/>
              <w:left w:val="single" w:sz="8" w:space="0" w:color="auto"/>
              <w:bottom w:val="single" w:sz="8" w:space="0" w:color="000000"/>
              <w:right w:val="single" w:sz="4" w:space="0" w:color="auto"/>
            </w:tcBorders>
            <w:vAlign w:val="center"/>
          </w:tcPr>
          <w:p w:rsidR="00441546" w:rsidRPr="007D6CDB" w:rsidRDefault="00441546" w:rsidP="00441546">
            <w:pPr>
              <w:rPr>
                <w:color w:val="000000"/>
                <w:sz w:val="18"/>
                <w:szCs w:val="18"/>
              </w:rPr>
            </w:pPr>
          </w:p>
        </w:tc>
        <w:tc>
          <w:tcPr>
            <w:tcW w:w="3829" w:type="dxa"/>
            <w:vMerge/>
            <w:tcBorders>
              <w:top w:val="single" w:sz="8" w:space="0" w:color="auto"/>
              <w:left w:val="single" w:sz="4" w:space="0" w:color="auto"/>
              <w:bottom w:val="single" w:sz="8" w:space="0" w:color="000000"/>
              <w:right w:val="single" w:sz="4" w:space="0" w:color="auto"/>
            </w:tcBorders>
            <w:vAlign w:val="center"/>
          </w:tcPr>
          <w:p w:rsidR="00441546" w:rsidRPr="007D6CDB" w:rsidRDefault="00441546" w:rsidP="00441546">
            <w:pPr>
              <w:rPr>
                <w:color w:val="000000"/>
                <w:sz w:val="18"/>
                <w:szCs w:val="18"/>
              </w:rPr>
            </w:pPr>
          </w:p>
        </w:tc>
        <w:tc>
          <w:tcPr>
            <w:tcW w:w="4159" w:type="dxa"/>
            <w:tcBorders>
              <w:top w:val="nil"/>
              <w:left w:val="nil"/>
              <w:bottom w:val="single" w:sz="4" w:space="0" w:color="auto"/>
              <w:right w:val="single" w:sz="4" w:space="0" w:color="auto"/>
            </w:tcBorders>
            <w:shd w:val="clear" w:color="auto" w:fill="auto"/>
            <w:vAlign w:val="center"/>
          </w:tcPr>
          <w:p w:rsidR="00441546" w:rsidRPr="007D6CDB" w:rsidRDefault="00441546" w:rsidP="00441546">
            <w:pPr>
              <w:jc w:val="both"/>
              <w:rPr>
                <w:color w:val="000000"/>
                <w:sz w:val="18"/>
                <w:szCs w:val="18"/>
              </w:rPr>
            </w:pPr>
            <w:r w:rsidRPr="007D6CDB">
              <w:rPr>
                <w:color w:val="000000"/>
                <w:sz w:val="18"/>
                <w:szCs w:val="18"/>
              </w:rPr>
              <w:t>местный бюджет</w:t>
            </w:r>
          </w:p>
        </w:tc>
        <w:tc>
          <w:tcPr>
            <w:tcW w:w="757" w:type="dxa"/>
            <w:tcBorders>
              <w:top w:val="nil"/>
              <w:left w:val="nil"/>
              <w:bottom w:val="single" w:sz="4" w:space="0" w:color="auto"/>
              <w:right w:val="single" w:sz="4" w:space="0" w:color="auto"/>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851" w:type="dxa"/>
            <w:tcBorders>
              <w:top w:val="nil"/>
              <w:left w:val="nil"/>
              <w:bottom w:val="single" w:sz="4" w:space="0" w:color="auto"/>
              <w:right w:val="single" w:sz="4" w:space="0" w:color="auto"/>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150</w:t>
            </w:r>
          </w:p>
        </w:tc>
        <w:tc>
          <w:tcPr>
            <w:tcW w:w="1128" w:type="dxa"/>
            <w:tcBorders>
              <w:top w:val="nil"/>
              <w:left w:val="nil"/>
              <w:bottom w:val="single" w:sz="4" w:space="0" w:color="auto"/>
              <w:right w:val="nil"/>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1040" w:type="dxa"/>
            <w:tcBorders>
              <w:top w:val="nil"/>
              <w:left w:val="single" w:sz="4" w:space="0" w:color="auto"/>
              <w:bottom w:val="single" w:sz="4" w:space="0" w:color="auto"/>
              <w:right w:val="nil"/>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1160" w:type="dxa"/>
            <w:tcBorders>
              <w:top w:val="single" w:sz="8" w:space="0" w:color="auto"/>
              <w:left w:val="single" w:sz="4" w:space="0" w:color="auto"/>
              <w:bottom w:val="single" w:sz="4" w:space="0" w:color="auto"/>
              <w:right w:val="single" w:sz="8" w:space="0" w:color="auto"/>
            </w:tcBorders>
            <w:shd w:val="clear" w:color="auto" w:fill="auto"/>
            <w:noWrap/>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150</w:t>
            </w:r>
          </w:p>
        </w:tc>
      </w:tr>
      <w:tr w:rsidR="00441546" w:rsidRPr="007D6CDB" w:rsidTr="00441546">
        <w:trPr>
          <w:trHeight w:val="385"/>
        </w:trPr>
        <w:tc>
          <w:tcPr>
            <w:tcW w:w="581" w:type="dxa"/>
            <w:vMerge/>
            <w:tcBorders>
              <w:top w:val="single" w:sz="8" w:space="0" w:color="auto"/>
              <w:left w:val="single" w:sz="8" w:space="0" w:color="auto"/>
              <w:bottom w:val="single" w:sz="8" w:space="0" w:color="000000"/>
              <w:right w:val="single" w:sz="4" w:space="0" w:color="auto"/>
            </w:tcBorders>
            <w:vAlign w:val="center"/>
          </w:tcPr>
          <w:p w:rsidR="00441546" w:rsidRPr="007D6CDB" w:rsidRDefault="00441546" w:rsidP="00441546">
            <w:pPr>
              <w:rPr>
                <w:color w:val="000000"/>
                <w:sz w:val="18"/>
                <w:szCs w:val="18"/>
              </w:rPr>
            </w:pPr>
          </w:p>
        </w:tc>
        <w:tc>
          <w:tcPr>
            <w:tcW w:w="3829" w:type="dxa"/>
            <w:vMerge/>
            <w:tcBorders>
              <w:top w:val="single" w:sz="8" w:space="0" w:color="auto"/>
              <w:left w:val="single" w:sz="4" w:space="0" w:color="auto"/>
              <w:bottom w:val="single" w:sz="8" w:space="0" w:color="000000"/>
              <w:right w:val="single" w:sz="4" w:space="0" w:color="auto"/>
            </w:tcBorders>
            <w:vAlign w:val="center"/>
          </w:tcPr>
          <w:p w:rsidR="00441546" w:rsidRPr="007D6CDB" w:rsidRDefault="00441546" w:rsidP="00441546">
            <w:pPr>
              <w:rPr>
                <w:color w:val="000000"/>
                <w:sz w:val="18"/>
                <w:szCs w:val="18"/>
              </w:rPr>
            </w:pPr>
          </w:p>
        </w:tc>
        <w:tc>
          <w:tcPr>
            <w:tcW w:w="4159" w:type="dxa"/>
            <w:tcBorders>
              <w:top w:val="nil"/>
              <w:left w:val="nil"/>
              <w:bottom w:val="single" w:sz="8" w:space="0" w:color="auto"/>
              <w:right w:val="single" w:sz="4" w:space="0" w:color="auto"/>
            </w:tcBorders>
            <w:shd w:val="clear" w:color="auto" w:fill="auto"/>
            <w:vAlign w:val="center"/>
          </w:tcPr>
          <w:p w:rsidR="00441546" w:rsidRPr="007D6CDB" w:rsidRDefault="00441546" w:rsidP="00441546">
            <w:pPr>
              <w:jc w:val="both"/>
              <w:rPr>
                <w:color w:val="000000"/>
                <w:sz w:val="18"/>
                <w:szCs w:val="18"/>
              </w:rPr>
            </w:pPr>
            <w:r w:rsidRPr="007D6CDB">
              <w:rPr>
                <w:color w:val="000000"/>
                <w:sz w:val="18"/>
                <w:szCs w:val="18"/>
              </w:rPr>
              <w:t>иные внебюджетные источники</w:t>
            </w:r>
          </w:p>
        </w:tc>
        <w:tc>
          <w:tcPr>
            <w:tcW w:w="757" w:type="dxa"/>
            <w:tcBorders>
              <w:top w:val="nil"/>
              <w:left w:val="nil"/>
              <w:bottom w:val="single" w:sz="8" w:space="0" w:color="auto"/>
              <w:right w:val="single" w:sz="4" w:space="0" w:color="auto"/>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850" w:type="dxa"/>
            <w:tcBorders>
              <w:top w:val="nil"/>
              <w:left w:val="nil"/>
              <w:bottom w:val="single" w:sz="8" w:space="0" w:color="auto"/>
              <w:right w:val="single" w:sz="4" w:space="0" w:color="auto"/>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851" w:type="dxa"/>
            <w:tcBorders>
              <w:top w:val="nil"/>
              <w:left w:val="nil"/>
              <w:bottom w:val="single" w:sz="8" w:space="0" w:color="auto"/>
              <w:right w:val="single" w:sz="4" w:space="0" w:color="auto"/>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850" w:type="dxa"/>
            <w:tcBorders>
              <w:top w:val="nil"/>
              <w:left w:val="nil"/>
              <w:bottom w:val="single" w:sz="8" w:space="0" w:color="auto"/>
              <w:right w:val="single" w:sz="4" w:space="0" w:color="auto"/>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37,5</w:t>
            </w:r>
          </w:p>
        </w:tc>
        <w:tc>
          <w:tcPr>
            <w:tcW w:w="1128" w:type="dxa"/>
            <w:tcBorders>
              <w:top w:val="nil"/>
              <w:left w:val="nil"/>
              <w:bottom w:val="single" w:sz="8" w:space="0" w:color="auto"/>
              <w:right w:val="nil"/>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1040" w:type="dxa"/>
            <w:tcBorders>
              <w:top w:val="nil"/>
              <w:left w:val="single" w:sz="4" w:space="0" w:color="auto"/>
              <w:bottom w:val="nil"/>
              <w:right w:val="nil"/>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1160" w:type="dxa"/>
            <w:tcBorders>
              <w:top w:val="single" w:sz="8" w:space="0" w:color="auto"/>
              <w:left w:val="single" w:sz="4" w:space="0" w:color="auto"/>
              <w:bottom w:val="single" w:sz="4" w:space="0" w:color="auto"/>
              <w:right w:val="single" w:sz="8" w:space="0" w:color="auto"/>
            </w:tcBorders>
            <w:shd w:val="clear" w:color="auto" w:fill="auto"/>
            <w:noWrap/>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37,5</w:t>
            </w:r>
          </w:p>
        </w:tc>
      </w:tr>
      <w:tr w:rsidR="00441546" w:rsidRPr="007D6CDB" w:rsidTr="00441546">
        <w:trPr>
          <w:trHeight w:val="405"/>
        </w:trPr>
        <w:tc>
          <w:tcPr>
            <w:tcW w:w="581" w:type="dxa"/>
            <w:vMerge w:val="restart"/>
            <w:tcBorders>
              <w:top w:val="nil"/>
              <w:left w:val="single" w:sz="8" w:space="0" w:color="auto"/>
              <w:bottom w:val="single" w:sz="8" w:space="0" w:color="000000"/>
              <w:right w:val="single" w:sz="4" w:space="0" w:color="auto"/>
            </w:tcBorders>
            <w:shd w:val="clear" w:color="auto" w:fill="auto"/>
            <w:vAlign w:val="center"/>
          </w:tcPr>
          <w:p w:rsidR="00441546" w:rsidRPr="007D6CDB" w:rsidRDefault="00441546" w:rsidP="00441546">
            <w:pPr>
              <w:jc w:val="center"/>
              <w:rPr>
                <w:color w:val="000000"/>
                <w:sz w:val="18"/>
                <w:szCs w:val="18"/>
              </w:rPr>
            </w:pPr>
            <w:r w:rsidRPr="007D6CDB">
              <w:rPr>
                <w:color w:val="000000"/>
                <w:sz w:val="18"/>
                <w:szCs w:val="18"/>
              </w:rPr>
              <w:t>1.2.</w:t>
            </w:r>
          </w:p>
        </w:tc>
        <w:tc>
          <w:tcPr>
            <w:tcW w:w="3829" w:type="dxa"/>
            <w:vMerge w:val="restart"/>
            <w:tcBorders>
              <w:top w:val="nil"/>
              <w:left w:val="single" w:sz="4" w:space="0" w:color="auto"/>
              <w:bottom w:val="single" w:sz="8" w:space="0" w:color="000000"/>
              <w:right w:val="single" w:sz="4" w:space="0" w:color="auto"/>
            </w:tcBorders>
            <w:shd w:val="clear" w:color="auto" w:fill="auto"/>
            <w:vAlign w:val="center"/>
          </w:tcPr>
          <w:p w:rsidR="00441546" w:rsidRPr="007D6CDB" w:rsidRDefault="00441546" w:rsidP="00441546">
            <w:pPr>
              <w:rPr>
                <w:color w:val="000000"/>
                <w:sz w:val="18"/>
                <w:szCs w:val="18"/>
              </w:rPr>
            </w:pPr>
            <w:r w:rsidRPr="007D6CDB">
              <w:rPr>
                <w:color w:val="000000"/>
                <w:sz w:val="18"/>
                <w:szCs w:val="18"/>
              </w:rPr>
              <w:t>Замена  водогрейного  котла  на котельной № 11  с. Колково Орловского района</w:t>
            </w:r>
          </w:p>
        </w:tc>
        <w:tc>
          <w:tcPr>
            <w:tcW w:w="4159" w:type="dxa"/>
            <w:tcBorders>
              <w:top w:val="nil"/>
              <w:left w:val="nil"/>
              <w:bottom w:val="single" w:sz="4" w:space="0" w:color="auto"/>
              <w:right w:val="single" w:sz="4" w:space="0" w:color="auto"/>
            </w:tcBorders>
            <w:shd w:val="clear" w:color="auto" w:fill="auto"/>
            <w:vAlign w:val="center"/>
          </w:tcPr>
          <w:p w:rsidR="00441546" w:rsidRPr="007D6CDB" w:rsidRDefault="00441546" w:rsidP="00441546">
            <w:pPr>
              <w:jc w:val="both"/>
              <w:rPr>
                <w:color w:val="000000"/>
                <w:sz w:val="18"/>
                <w:szCs w:val="18"/>
              </w:rPr>
            </w:pPr>
            <w:r w:rsidRPr="007D6CDB">
              <w:rPr>
                <w:color w:val="000000"/>
                <w:sz w:val="18"/>
                <w:szCs w:val="18"/>
              </w:rPr>
              <w:t>всего</w:t>
            </w:r>
          </w:p>
        </w:tc>
        <w:tc>
          <w:tcPr>
            <w:tcW w:w="757" w:type="dxa"/>
            <w:tcBorders>
              <w:top w:val="nil"/>
              <w:left w:val="nil"/>
              <w:bottom w:val="nil"/>
              <w:right w:val="nil"/>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850" w:type="dxa"/>
            <w:tcBorders>
              <w:top w:val="nil"/>
              <w:left w:val="single" w:sz="4" w:space="0" w:color="auto"/>
              <w:bottom w:val="nil"/>
              <w:right w:val="nil"/>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851" w:type="dxa"/>
            <w:tcBorders>
              <w:top w:val="nil"/>
              <w:left w:val="single" w:sz="4" w:space="0" w:color="auto"/>
              <w:bottom w:val="nil"/>
              <w:right w:val="nil"/>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850" w:type="dxa"/>
            <w:tcBorders>
              <w:top w:val="nil"/>
              <w:left w:val="single" w:sz="4" w:space="0" w:color="auto"/>
              <w:bottom w:val="nil"/>
              <w:right w:val="nil"/>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1128" w:type="dxa"/>
            <w:tcBorders>
              <w:top w:val="nil"/>
              <w:left w:val="single" w:sz="4" w:space="0" w:color="auto"/>
              <w:bottom w:val="nil"/>
              <w:right w:val="nil"/>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750</w:t>
            </w:r>
          </w:p>
        </w:tc>
        <w:tc>
          <w:tcPr>
            <w:tcW w:w="1040" w:type="dxa"/>
            <w:tcBorders>
              <w:top w:val="single" w:sz="8" w:space="0" w:color="auto"/>
              <w:left w:val="single" w:sz="4" w:space="0" w:color="auto"/>
              <w:bottom w:val="nil"/>
              <w:right w:val="nil"/>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1160" w:type="dxa"/>
            <w:tcBorders>
              <w:top w:val="single" w:sz="8" w:space="0" w:color="auto"/>
              <w:left w:val="single" w:sz="4" w:space="0" w:color="auto"/>
              <w:bottom w:val="single" w:sz="4" w:space="0" w:color="auto"/>
              <w:right w:val="single" w:sz="8" w:space="0" w:color="auto"/>
            </w:tcBorders>
            <w:shd w:val="clear" w:color="auto" w:fill="auto"/>
            <w:noWrap/>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750</w:t>
            </w:r>
          </w:p>
        </w:tc>
      </w:tr>
      <w:tr w:rsidR="00441546" w:rsidRPr="007D6CDB" w:rsidTr="00441546">
        <w:trPr>
          <w:trHeight w:val="330"/>
        </w:trPr>
        <w:tc>
          <w:tcPr>
            <w:tcW w:w="581" w:type="dxa"/>
            <w:vMerge/>
            <w:tcBorders>
              <w:top w:val="nil"/>
              <w:left w:val="single" w:sz="8" w:space="0" w:color="auto"/>
              <w:bottom w:val="single" w:sz="8" w:space="0" w:color="000000"/>
              <w:right w:val="single" w:sz="4" w:space="0" w:color="auto"/>
            </w:tcBorders>
            <w:vAlign w:val="center"/>
          </w:tcPr>
          <w:p w:rsidR="00441546" w:rsidRPr="007D6CDB" w:rsidRDefault="00441546" w:rsidP="00441546">
            <w:pPr>
              <w:rPr>
                <w:color w:val="000000"/>
                <w:sz w:val="18"/>
                <w:szCs w:val="18"/>
              </w:rPr>
            </w:pPr>
          </w:p>
        </w:tc>
        <w:tc>
          <w:tcPr>
            <w:tcW w:w="3829" w:type="dxa"/>
            <w:vMerge/>
            <w:tcBorders>
              <w:top w:val="nil"/>
              <w:left w:val="single" w:sz="4" w:space="0" w:color="auto"/>
              <w:bottom w:val="single" w:sz="8" w:space="0" w:color="000000"/>
              <w:right w:val="single" w:sz="4" w:space="0" w:color="auto"/>
            </w:tcBorders>
            <w:vAlign w:val="center"/>
          </w:tcPr>
          <w:p w:rsidR="00441546" w:rsidRPr="007D6CDB" w:rsidRDefault="00441546" w:rsidP="00441546">
            <w:pPr>
              <w:rPr>
                <w:color w:val="000000"/>
                <w:sz w:val="18"/>
                <w:szCs w:val="18"/>
              </w:rPr>
            </w:pPr>
          </w:p>
        </w:tc>
        <w:tc>
          <w:tcPr>
            <w:tcW w:w="4159" w:type="dxa"/>
            <w:tcBorders>
              <w:top w:val="nil"/>
              <w:left w:val="nil"/>
              <w:bottom w:val="single" w:sz="4" w:space="0" w:color="auto"/>
              <w:right w:val="single" w:sz="4" w:space="0" w:color="auto"/>
            </w:tcBorders>
            <w:shd w:val="clear" w:color="auto" w:fill="auto"/>
            <w:vAlign w:val="center"/>
          </w:tcPr>
          <w:p w:rsidR="00441546" w:rsidRPr="007D6CDB" w:rsidRDefault="00441546" w:rsidP="00441546">
            <w:pPr>
              <w:jc w:val="both"/>
              <w:rPr>
                <w:color w:val="000000"/>
                <w:sz w:val="18"/>
                <w:szCs w:val="18"/>
              </w:rPr>
            </w:pPr>
            <w:r w:rsidRPr="007D6CDB">
              <w:rPr>
                <w:color w:val="000000"/>
                <w:sz w:val="18"/>
                <w:szCs w:val="18"/>
              </w:rPr>
              <w:t>областной бюджет</w:t>
            </w:r>
          </w:p>
        </w:tc>
        <w:tc>
          <w:tcPr>
            <w:tcW w:w="757" w:type="dxa"/>
            <w:tcBorders>
              <w:top w:val="single" w:sz="4" w:space="0" w:color="auto"/>
              <w:left w:val="nil"/>
              <w:bottom w:val="single" w:sz="4" w:space="0" w:color="auto"/>
              <w:right w:val="single" w:sz="4" w:space="0" w:color="auto"/>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1128" w:type="dxa"/>
            <w:tcBorders>
              <w:top w:val="single" w:sz="4" w:space="0" w:color="auto"/>
              <w:left w:val="nil"/>
              <w:bottom w:val="single" w:sz="4" w:space="0" w:color="auto"/>
              <w:right w:val="single" w:sz="4" w:space="0" w:color="auto"/>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562,5</w:t>
            </w:r>
          </w:p>
        </w:tc>
        <w:tc>
          <w:tcPr>
            <w:tcW w:w="1040" w:type="dxa"/>
            <w:tcBorders>
              <w:top w:val="nil"/>
              <w:left w:val="nil"/>
              <w:bottom w:val="single" w:sz="4" w:space="0" w:color="auto"/>
              <w:right w:val="nil"/>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1160" w:type="dxa"/>
            <w:tcBorders>
              <w:top w:val="single" w:sz="8" w:space="0" w:color="auto"/>
              <w:left w:val="single" w:sz="4" w:space="0" w:color="auto"/>
              <w:bottom w:val="single" w:sz="4" w:space="0" w:color="auto"/>
              <w:right w:val="single" w:sz="8" w:space="0" w:color="auto"/>
            </w:tcBorders>
            <w:shd w:val="clear" w:color="auto" w:fill="auto"/>
            <w:noWrap/>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562,5</w:t>
            </w:r>
          </w:p>
        </w:tc>
      </w:tr>
      <w:tr w:rsidR="00441546" w:rsidRPr="007D6CDB" w:rsidTr="00441546">
        <w:trPr>
          <w:trHeight w:val="330"/>
        </w:trPr>
        <w:tc>
          <w:tcPr>
            <w:tcW w:w="581" w:type="dxa"/>
            <w:vMerge/>
            <w:tcBorders>
              <w:top w:val="nil"/>
              <w:left w:val="single" w:sz="8" w:space="0" w:color="auto"/>
              <w:bottom w:val="single" w:sz="8" w:space="0" w:color="000000"/>
              <w:right w:val="single" w:sz="4" w:space="0" w:color="auto"/>
            </w:tcBorders>
            <w:vAlign w:val="center"/>
          </w:tcPr>
          <w:p w:rsidR="00441546" w:rsidRPr="007D6CDB" w:rsidRDefault="00441546" w:rsidP="00441546">
            <w:pPr>
              <w:rPr>
                <w:color w:val="000000"/>
                <w:sz w:val="18"/>
                <w:szCs w:val="18"/>
              </w:rPr>
            </w:pPr>
          </w:p>
        </w:tc>
        <w:tc>
          <w:tcPr>
            <w:tcW w:w="3829" w:type="dxa"/>
            <w:vMerge/>
            <w:tcBorders>
              <w:top w:val="nil"/>
              <w:left w:val="single" w:sz="4" w:space="0" w:color="auto"/>
              <w:bottom w:val="single" w:sz="8" w:space="0" w:color="000000"/>
              <w:right w:val="single" w:sz="4" w:space="0" w:color="auto"/>
            </w:tcBorders>
            <w:vAlign w:val="center"/>
          </w:tcPr>
          <w:p w:rsidR="00441546" w:rsidRPr="007D6CDB" w:rsidRDefault="00441546" w:rsidP="00441546">
            <w:pPr>
              <w:rPr>
                <w:color w:val="000000"/>
                <w:sz w:val="18"/>
                <w:szCs w:val="18"/>
              </w:rPr>
            </w:pPr>
          </w:p>
        </w:tc>
        <w:tc>
          <w:tcPr>
            <w:tcW w:w="4159" w:type="dxa"/>
            <w:tcBorders>
              <w:top w:val="nil"/>
              <w:left w:val="nil"/>
              <w:bottom w:val="single" w:sz="4" w:space="0" w:color="auto"/>
              <w:right w:val="single" w:sz="4" w:space="0" w:color="auto"/>
            </w:tcBorders>
            <w:shd w:val="clear" w:color="auto" w:fill="auto"/>
            <w:vAlign w:val="center"/>
          </w:tcPr>
          <w:p w:rsidR="00441546" w:rsidRPr="007D6CDB" w:rsidRDefault="00441546" w:rsidP="00441546">
            <w:pPr>
              <w:jc w:val="both"/>
              <w:rPr>
                <w:color w:val="000000"/>
                <w:sz w:val="18"/>
                <w:szCs w:val="18"/>
              </w:rPr>
            </w:pPr>
            <w:r w:rsidRPr="007D6CDB">
              <w:rPr>
                <w:color w:val="000000"/>
                <w:sz w:val="18"/>
                <w:szCs w:val="18"/>
              </w:rPr>
              <w:t>местный бюджет</w:t>
            </w:r>
          </w:p>
        </w:tc>
        <w:tc>
          <w:tcPr>
            <w:tcW w:w="757" w:type="dxa"/>
            <w:tcBorders>
              <w:top w:val="nil"/>
              <w:left w:val="nil"/>
              <w:bottom w:val="single" w:sz="4" w:space="0" w:color="auto"/>
              <w:right w:val="single" w:sz="4" w:space="0" w:color="auto"/>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851" w:type="dxa"/>
            <w:tcBorders>
              <w:top w:val="nil"/>
              <w:left w:val="nil"/>
              <w:bottom w:val="single" w:sz="4" w:space="0" w:color="auto"/>
              <w:right w:val="single" w:sz="4" w:space="0" w:color="auto"/>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1128" w:type="dxa"/>
            <w:tcBorders>
              <w:top w:val="nil"/>
              <w:left w:val="nil"/>
              <w:bottom w:val="single" w:sz="4" w:space="0" w:color="auto"/>
              <w:right w:val="single" w:sz="4" w:space="0" w:color="auto"/>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150</w:t>
            </w:r>
          </w:p>
        </w:tc>
        <w:tc>
          <w:tcPr>
            <w:tcW w:w="1040" w:type="dxa"/>
            <w:tcBorders>
              <w:top w:val="nil"/>
              <w:left w:val="nil"/>
              <w:bottom w:val="single" w:sz="4" w:space="0" w:color="auto"/>
              <w:right w:val="nil"/>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1160" w:type="dxa"/>
            <w:tcBorders>
              <w:top w:val="single" w:sz="8" w:space="0" w:color="auto"/>
              <w:left w:val="single" w:sz="4" w:space="0" w:color="auto"/>
              <w:bottom w:val="single" w:sz="4" w:space="0" w:color="auto"/>
              <w:right w:val="single" w:sz="8" w:space="0" w:color="auto"/>
            </w:tcBorders>
            <w:shd w:val="clear" w:color="auto" w:fill="auto"/>
            <w:noWrap/>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150</w:t>
            </w:r>
          </w:p>
        </w:tc>
      </w:tr>
      <w:tr w:rsidR="00441546" w:rsidRPr="007D6CDB" w:rsidTr="00441546">
        <w:trPr>
          <w:trHeight w:val="265"/>
        </w:trPr>
        <w:tc>
          <w:tcPr>
            <w:tcW w:w="581" w:type="dxa"/>
            <w:vMerge/>
            <w:tcBorders>
              <w:top w:val="nil"/>
              <w:left w:val="single" w:sz="8" w:space="0" w:color="auto"/>
              <w:bottom w:val="single" w:sz="8" w:space="0" w:color="000000"/>
              <w:right w:val="single" w:sz="4" w:space="0" w:color="auto"/>
            </w:tcBorders>
            <w:vAlign w:val="center"/>
          </w:tcPr>
          <w:p w:rsidR="00441546" w:rsidRPr="007D6CDB" w:rsidRDefault="00441546" w:rsidP="00441546">
            <w:pPr>
              <w:rPr>
                <w:color w:val="000000"/>
                <w:sz w:val="18"/>
                <w:szCs w:val="18"/>
              </w:rPr>
            </w:pPr>
          </w:p>
        </w:tc>
        <w:tc>
          <w:tcPr>
            <w:tcW w:w="3829" w:type="dxa"/>
            <w:vMerge/>
            <w:tcBorders>
              <w:top w:val="nil"/>
              <w:left w:val="single" w:sz="4" w:space="0" w:color="auto"/>
              <w:bottom w:val="single" w:sz="8" w:space="0" w:color="000000"/>
              <w:right w:val="single" w:sz="4" w:space="0" w:color="auto"/>
            </w:tcBorders>
            <w:vAlign w:val="center"/>
          </w:tcPr>
          <w:p w:rsidR="00441546" w:rsidRPr="007D6CDB" w:rsidRDefault="00441546" w:rsidP="00441546">
            <w:pPr>
              <w:rPr>
                <w:color w:val="000000"/>
                <w:sz w:val="18"/>
                <w:szCs w:val="18"/>
              </w:rPr>
            </w:pPr>
          </w:p>
        </w:tc>
        <w:tc>
          <w:tcPr>
            <w:tcW w:w="4159" w:type="dxa"/>
            <w:tcBorders>
              <w:top w:val="nil"/>
              <w:left w:val="nil"/>
              <w:bottom w:val="single" w:sz="8" w:space="0" w:color="auto"/>
              <w:right w:val="single" w:sz="4" w:space="0" w:color="auto"/>
            </w:tcBorders>
            <w:shd w:val="clear" w:color="auto" w:fill="auto"/>
            <w:vAlign w:val="center"/>
          </w:tcPr>
          <w:p w:rsidR="00441546" w:rsidRPr="007D6CDB" w:rsidRDefault="00441546" w:rsidP="00441546">
            <w:pPr>
              <w:jc w:val="both"/>
              <w:rPr>
                <w:color w:val="000000"/>
                <w:sz w:val="18"/>
                <w:szCs w:val="18"/>
              </w:rPr>
            </w:pPr>
            <w:r w:rsidRPr="007D6CDB">
              <w:rPr>
                <w:color w:val="000000"/>
                <w:sz w:val="18"/>
                <w:szCs w:val="18"/>
              </w:rPr>
              <w:t>иные внебюджетные источники</w:t>
            </w:r>
          </w:p>
        </w:tc>
        <w:tc>
          <w:tcPr>
            <w:tcW w:w="757" w:type="dxa"/>
            <w:tcBorders>
              <w:top w:val="nil"/>
              <w:left w:val="nil"/>
              <w:bottom w:val="single" w:sz="8" w:space="0" w:color="auto"/>
              <w:right w:val="single" w:sz="4" w:space="0" w:color="auto"/>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850" w:type="dxa"/>
            <w:tcBorders>
              <w:top w:val="nil"/>
              <w:left w:val="nil"/>
              <w:bottom w:val="single" w:sz="8" w:space="0" w:color="auto"/>
              <w:right w:val="single" w:sz="4" w:space="0" w:color="auto"/>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851" w:type="dxa"/>
            <w:tcBorders>
              <w:top w:val="nil"/>
              <w:left w:val="nil"/>
              <w:bottom w:val="single" w:sz="8" w:space="0" w:color="auto"/>
              <w:right w:val="single" w:sz="4" w:space="0" w:color="auto"/>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850" w:type="dxa"/>
            <w:tcBorders>
              <w:top w:val="nil"/>
              <w:left w:val="nil"/>
              <w:bottom w:val="single" w:sz="8" w:space="0" w:color="auto"/>
              <w:right w:val="single" w:sz="4" w:space="0" w:color="auto"/>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1128" w:type="dxa"/>
            <w:tcBorders>
              <w:top w:val="nil"/>
              <w:left w:val="nil"/>
              <w:bottom w:val="single" w:sz="8" w:space="0" w:color="auto"/>
              <w:right w:val="single" w:sz="4" w:space="0" w:color="auto"/>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37,5</w:t>
            </w:r>
          </w:p>
        </w:tc>
        <w:tc>
          <w:tcPr>
            <w:tcW w:w="1040" w:type="dxa"/>
            <w:tcBorders>
              <w:top w:val="nil"/>
              <w:left w:val="nil"/>
              <w:bottom w:val="nil"/>
              <w:right w:val="nil"/>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1160" w:type="dxa"/>
            <w:tcBorders>
              <w:top w:val="single" w:sz="8" w:space="0" w:color="auto"/>
              <w:left w:val="single" w:sz="4" w:space="0" w:color="auto"/>
              <w:bottom w:val="single" w:sz="4" w:space="0" w:color="auto"/>
              <w:right w:val="single" w:sz="8" w:space="0" w:color="auto"/>
            </w:tcBorders>
            <w:shd w:val="clear" w:color="auto" w:fill="auto"/>
            <w:noWrap/>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37,5</w:t>
            </w:r>
          </w:p>
        </w:tc>
      </w:tr>
      <w:tr w:rsidR="00441546" w:rsidRPr="007D6CDB" w:rsidTr="00441546">
        <w:trPr>
          <w:trHeight w:val="369"/>
        </w:trPr>
        <w:tc>
          <w:tcPr>
            <w:tcW w:w="581" w:type="dxa"/>
            <w:vMerge w:val="restart"/>
            <w:tcBorders>
              <w:top w:val="nil"/>
              <w:left w:val="single" w:sz="8" w:space="0" w:color="auto"/>
              <w:bottom w:val="single" w:sz="8" w:space="0" w:color="000000"/>
              <w:right w:val="single" w:sz="4" w:space="0" w:color="auto"/>
            </w:tcBorders>
            <w:shd w:val="clear" w:color="auto" w:fill="auto"/>
            <w:vAlign w:val="center"/>
          </w:tcPr>
          <w:p w:rsidR="00441546" w:rsidRPr="007D6CDB" w:rsidRDefault="00441546" w:rsidP="00441546">
            <w:pPr>
              <w:jc w:val="center"/>
              <w:rPr>
                <w:color w:val="000000"/>
                <w:sz w:val="18"/>
                <w:szCs w:val="18"/>
              </w:rPr>
            </w:pPr>
            <w:r w:rsidRPr="007D6CDB">
              <w:rPr>
                <w:color w:val="000000"/>
                <w:sz w:val="18"/>
                <w:szCs w:val="18"/>
              </w:rPr>
              <w:t>1.3.</w:t>
            </w:r>
          </w:p>
        </w:tc>
        <w:tc>
          <w:tcPr>
            <w:tcW w:w="3829" w:type="dxa"/>
            <w:vMerge w:val="restart"/>
            <w:tcBorders>
              <w:top w:val="nil"/>
              <w:left w:val="single" w:sz="4" w:space="0" w:color="auto"/>
              <w:bottom w:val="single" w:sz="8" w:space="0" w:color="000000"/>
              <w:right w:val="single" w:sz="4" w:space="0" w:color="auto"/>
            </w:tcBorders>
            <w:shd w:val="clear" w:color="auto" w:fill="auto"/>
            <w:vAlign w:val="center"/>
          </w:tcPr>
          <w:p w:rsidR="00441546" w:rsidRPr="007D6CDB" w:rsidRDefault="00441546" w:rsidP="00441546">
            <w:pPr>
              <w:rPr>
                <w:color w:val="000000"/>
                <w:sz w:val="18"/>
                <w:szCs w:val="18"/>
              </w:rPr>
            </w:pPr>
            <w:r w:rsidRPr="007D6CDB">
              <w:rPr>
                <w:color w:val="000000"/>
                <w:sz w:val="18"/>
                <w:szCs w:val="18"/>
              </w:rPr>
              <w:t>Замена  водогрейного  котла и сетевого насоса на котельной школы с. Русаново Орловского района</w:t>
            </w:r>
          </w:p>
        </w:tc>
        <w:tc>
          <w:tcPr>
            <w:tcW w:w="4159" w:type="dxa"/>
            <w:tcBorders>
              <w:top w:val="nil"/>
              <w:left w:val="nil"/>
              <w:bottom w:val="single" w:sz="4" w:space="0" w:color="auto"/>
              <w:right w:val="single" w:sz="4" w:space="0" w:color="auto"/>
            </w:tcBorders>
            <w:shd w:val="clear" w:color="auto" w:fill="auto"/>
            <w:vAlign w:val="center"/>
          </w:tcPr>
          <w:p w:rsidR="00441546" w:rsidRPr="007D6CDB" w:rsidRDefault="00441546" w:rsidP="00441546">
            <w:pPr>
              <w:jc w:val="both"/>
              <w:rPr>
                <w:color w:val="000000"/>
                <w:sz w:val="18"/>
                <w:szCs w:val="18"/>
              </w:rPr>
            </w:pPr>
            <w:r w:rsidRPr="007D6CDB">
              <w:rPr>
                <w:color w:val="000000"/>
                <w:sz w:val="18"/>
                <w:szCs w:val="18"/>
              </w:rPr>
              <w:t>всего</w:t>
            </w:r>
          </w:p>
        </w:tc>
        <w:tc>
          <w:tcPr>
            <w:tcW w:w="757" w:type="dxa"/>
            <w:tcBorders>
              <w:top w:val="nil"/>
              <w:left w:val="nil"/>
              <w:bottom w:val="nil"/>
              <w:right w:val="nil"/>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850" w:type="dxa"/>
            <w:tcBorders>
              <w:top w:val="nil"/>
              <w:left w:val="single" w:sz="4" w:space="0" w:color="auto"/>
              <w:bottom w:val="nil"/>
              <w:right w:val="nil"/>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851" w:type="dxa"/>
            <w:tcBorders>
              <w:top w:val="nil"/>
              <w:left w:val="single" w:sz="4" w:space="0" w:color="auto"/>
              <w:bottom w:val="nil"/>
              <w:right w:val="nil"/>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850" w:type="dxa"/>
            <w:tcBorders>
              <w:top w:val="nil"/>
              <w:left w:val="single" w:sz="4" w:space="0" w:color="auto"/>
              <w:bottom w:val="nil"/>
              <w:right w:val="nil"/>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1128" w:type="dxa"/>
            <w:tcBorders>
              <w:top w:val="nil"/>
              <w:left w:val="single" w:sz="4" w:space="0" w:color="auto"/>
              <w:bottom w:val="nil"/>
              <w:right w:val="nil"/>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550,1</w:t>
            </w:r>
          </w:p>
        </w:tc>
        <w:tc>
          <w:tcPr>
            <w:tcW w:w="1040" w:type="dxa"/>
            <w:tcBorders>
              <w:top w:val="single" w:sz="8" w:space="0" w:color="auto"/>
              <w:left w:val="single" w:sz="4" w:space="0" w:color="auto"/>
              <w:bottom w:val="nil"/>
              <w:right w:val="nil"/>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1160" w:type="dxa"/>
            <w:tcBorders>
              <w:top w:val="single" w:sz="8" w:space="0" w:color="auto"/>
              <w:left w:val="single" w:sz="4" w:space="0" w:color="auto"/>
              <w:bottom w:val="single" w:sz="4" w:space="0" w:color="auto"/>
              <w:right w:val="single" w:sz="8" w:space="0" w:color="auto"/>
            </w:tcBorders>
            <w:shd w:val="clear" w:color="auto" w:fill="auto"/>
            <w:noWrap/>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550,1</w:t>
            </w:r>
          </w:p>
        </w:tc>
      </w:tr>
      <w:tr w:rsidR="00441546" w:rsidRPr="007D6CDB" w:rsidTr="00441546">
        <w:trPr>
          <w:trHeight w:val="261"/>
        </w:trPr>
        <w:tc>
          <w:tcPr>
            <w:tcW w:w="581" w:type="dxa"/>
            <w:vMerge/>
            <w:tcBorders>
              <w:top w:val="nil"/>
              <w:left w:val="single" w:sz="8" w:space="0" w:color="auto"/>
              <w:bottom w:val="single" w:sz="8" w:space="0" w:color="000000"/>
              <w:right w:val="single" w:sz="4" w:space="0" w:color="auto"/>
            </w:tcBorders>
            <w:vAlign w:val="center"/>
          </w:tcPr>
          <w:p w:rsidR="00441546" w:rsidRPr="007D6CDB" w:rsidRDefault="00441546" w:rsidP="00441546">
            <w:pPr>
              <w:rPr>
                <w:color w:val="000000"/>
                <w:sz w:val="18"/>
                <w:szCs w:val="18"/>
              </w:rPr>
            </w:pPr>
          </w:p>
        </w:tc>
        <w:tc>
          <w:tcPr>
            <w:tcW w:w="3829" w:type="dxa"/>
            <w:vMerge/>
            <w:tcBorders>
              <w:top w:val="nil"/>
              <w:left w:val="single" w:sz="4" w:space="0" w:color="auto"/>
              <w:bottom w:val="single" w:sz="8" w:space="0" w:color="000000"/>
              <w:right w:val="single" w:sz="4" w:space="0" w:color="auto"/>
            </w:tcBorders>
            <w:vAlign w:val="center"/>
          </w:tcPr>
          <w:p w:rsidR="00441546" w:rsidRPr="007D6CDB" w:rsidRDefault="00441546" w:rsidP="00441546">
            <w:pPr>
              <w:rPr>
                <w:color w:val="000000"/>
                <w:sz w:val="18"/>
                <w:szCs w:val="18"/>
              </w:rPr>
            </w:pPr>
          </w:p>
        </w:tc>
        <w:tc>
          <w:tcPr>
            <w:tcW w:w="4159" w:type="dxa"/>
            <w:tcBorders>
              <w:top w:val="nil"/>
              <w:left w:val="nil"/>
              <w:bottom w:val="single" w:sz="4" w:space="0" w:color="auto"/>
              <w:right w:val="single" w:sz="4" w:space="0" w:color="auto"/>
            </w:tcBorders>
            <w:shd w:val="clear" w:color="auto" w:fill="auto"/>
            <w:vAlign w:val="center"/>
          </w:tcPr>
          <w:p w:rsidR="00441546" w:rsidRPr="007D6CDB" w:rsidRDefault="00441546" w:rsidP="00441546">
            <w:pPr>
              <w:jc w:val="both"/>
              <w:rPr>
                <w:color w:val="000000"/>
                <w:sz w:val="18"/>
                <w:szCs w:val="18"/>
              </w:rPr>
            </w:pPr>
            <w:r w:rsidRPr="007D6CDB">
              <w:rPr>
                <w:color w:val="000000"/>
                <w:sz w:val="18"/>
                <w:szCs w:val="18"/>
              </w:rPr>
              <w:t>областной бюджет</w:t>
            </w:r>
          </w:p>
        </w:tc>
        <w:tc>
          <w:tcPr>
            <w:tcW w:w="757" w:type="dxa"/>
            <w:tcBorders>
              <w:top w:val="single" w:sz="4" w:space="0" w:color="auto"/>
              <w:left w:val="nil"/>
              <w:bottom w:val="single" w:sz="4" w:space="0" w:color="auto"/>
              <w:right w:val="single" w:sz="4" w:space="0" w:color="auto"/>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1128" w:type="dxa"/>
            <w:tcBorders>
              <w:top w:val="single" w:sz="4" w:space="0" w:color="auto"/>
              <w:left w:val="nil"/>
              <w:bottom w:val="single" w:sz="4" w:space="0" w:color="auto"/>
              <w:right w:val="nil"/>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550,1</w:t>
            </w:r>
          </w:p>
        </w:tc>
        <w:tc>
          <w:tcPr>
            <w:tcW w:w="1040" w:type="dxa"/>
            <w:tcBorders>
              <w:top w:val="nil"/>
              <w:left w:val="single" w:sz="4" w:space="0" w:color="auto"/>
              <w:bottom w:val="single" w:sz="4" w:space="0" w:color="auto"/>
              <w:right w:val="nil"/>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1160" w:type="dxa"/>
            <w:tcBorders>
              <w:top w:val="single" w:sz="8" w:space="0" w:color="auto"/>
              <w:left w:val="single" w:sz="4" w:space="0" w:color="auto"/>
              <w:bottom w:val="single" w:sz="4" w:space="0" w:color="auto"/>
              <w:right w:val="single" w:sz="8" w:space="0" w:color="auto"/>
            </w:tcBorders>
            <w:shd w:val="clear" w:color="auto" w:fill="auto"/>
            <w:noWrap/>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550,1</w:t>
            </w:r>
          </w:p>
        </w:tc>
      </w:tr>
      <w:tr w:rsidR="00441546" w:rsidRPr="007D6CDB" w:rsidTr="00441546">
        <w:trPr>
          <w:trHeight w:val="393"/>
        </w:trPr>
        <w:tc>
          <w:tcPr>
            <w:tcW w:w="581" w:type="dxa"/>
            <w:vMerge/>
            <w:tcBorders>
              <w:top w:val="nil"/>
              <w:left w:val="single" w:sz="8" w:space="0" w:color="auto"/>
              <w:bottom w:val="single" w:sz="8" w:space="0" w:color="000000"/>
              <w:right w:val="single" w:sz="4" w:space="0" w:color="auto"/>
            </w:tcBorders>
            <w:vAlign w:val="center"/>
          </w:tcPr>
          <w:p w:rsidR="00441546" w:rsidRPr="007D6CDB" w:rsidRDefault="00441546" w:rsidP="00441546">
            <w:pPr>
              <w:rPr>
                <w:color w:val="000000"/>
                <w:sz w:val="18"/>
                <w:szCs w:val="18"/>
              </w:rPr>
            </w:pPr>
          </w:p>
        </w:tc>
        <w:tc>
          <w:tcPr>
            <w:tcW w:w="3829" w:type="dxa"/>
            <w:vMerge/>
            <w:tcBorders>
              <w:top w:val="nil"/>
              <w:left w:val="single" w:sz="4" w:space="0" w:color="auto"/>
              <w:bottom w:val="single" w:sz="8" w:space="0" w:color="000000"/>
              <w:right w:val="single" w:sz="4" w:space="0" w:color="auto"/>
            </w:tcBorders>
            <w:vAlign w:val="center"/>
          </w:tcPr>
          <w:p w:rsidR="00441546" w:rsidRPr="007D6CDB" w:rsidRDefault="00441546" w:rsidP="00441546">
            <w:pPr>
              <w:rPr>
                <w:color w:val="000000"/>
                <w:sz w:val="18"/>
                <w:szCs w:val="18"/>
              </w:rPr>
            </w:pPr>
          </w:p>
        </w:tc>
        <w:tc>
          <w:tcPr>
            <w:tcW w:w="4159" w:type="dxa"/>
            <w:tcBorders>
              <w:top w:val="nil"/>
              <w:left w:val="nil"/>
              <w:bottom w:val="single" w:sz="4" w:space="0" w:color="auto"/>
              <w:right w:val="single" w:sz="4" w:space="0" w:color="auto"/>
            </w:tcBorders>
            <w:shd w:val="clear" w:color="auto" w:fill="auto"/>
            <w:vAlign w:val="center"/>
          </w:tcPr>
          <w:p w:rsidR="00441546" w:rsidRPr="007D6CDB" w:rsidRDefault="00441546" w:rsidP="00441546">
            <w:pPr>
              <w:jc w:val="both"/>
              <w:rPr>
                <w:color w:val="000000"/>
                <w:sz w:val="18"/>
                <w:szCs w:val="18"/>
              </w:rPr>
            </w:pPr>
            <w:r w:rsidRPr="007D6CDB">
              <w:rPr>
                <w:color w:val="000000"/>
                <w:sz w:val="18"/>
                <w:szCs w:val="18"/>
              </w:rPr>
              <w:t>местный бюджет</w:t>
            </w:r>
          </w:p>
        </w:tc>
        <w:tc>
          <w:tcPr>
            <w:tcW w:w="757" w:type="dxa"/>
            <w:tcBorders>
              <w:top w:val="nil"/>
              <w:left w:val="nil"/>
              <w:bottom w:val="single" w:sz="4" w:space="0" w:color="auto"/>
              <w:right w:val="single" w:sz="4" w:space="0" w:color="auto"/>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851" w:type="dxa"/>
            <w:tcBorders>
              <w:top w:val="nil"/>
              <w:left w:val="nil"/>
              <w:bottom w:val="single" w:sz="4" w:space="0" w:color="auto"/>
              <w:right w:val="single" w:sz="4" w:space="0" w:color="auto"/>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1128" w:type="dxa"/>
            <w:tcBorders>
              <w:top w:val="nil"/>
              <w:left w:val="nil"/>
              <w:bottom w:val="single" w:sz="4" w:space="0" w:color="auto"/>
              <w:right w:val="nil"/>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1040" w:type="dxa"/>
            <w:tcBorders>
              <w:top w:val="nil"/>
              <w:left w:val="single" w:sz="4" w:space="0" w:color="auto"/>
              <w:bottom w:val="single" w:sz="4" w:space="0" w:color="auto"/>
              <w:right w:val="nil"/>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1160" w:type="dxa"/>
            <w:tcBorders>
              <w:top w:val="single" w:sz="8" w:space="0" w:color="auto"/>
              <w:left w:val="single" w:sz="4" w:space="0" w:color="auto"/>
              <w:bottom w:val="single" w:sz="4" w:space="0" w:color="auto"/>
              <w:right w:val="single" w:sz="8" w:space="0" w:color="auto"/>
            </w:tcBorders>
            <w:shd w:val="clear" w:color="auto" w:fill="auto"/>
            <w:noWrap/>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r>
      <w:tr w:rsidR="00441546" w:rsidRPr="007D6CDB" w:rsidTr="00441546">
        <w:trPr>
          <w:trHeight w:val="399"/>
        </w:trPr>
        <w:tc>
          <w:tcPr>
            <w:tcW w:w="581" w:type="dxa"/>
            <w:vMerge/>
            <w:tcBorders>
              <w:top w:val="nil"/>
              <w:left w:val="single" w:sz="8" w:space="0" w:color="auto"/>
              <w:bottom w:val="single" w:sz="8" w:space="0" w:color="000000"/>
              <w:right w:val="single" w:sz="4" w:space="0" w:color="auto"/>
            </w:tcBorders>
            <w:vAlign w:val="center"/>
          </w:tcPr>
          <w:p w:rsidR="00441546" w:rsidRPr="007D6CDB" w:rsidRDefault="00441546" w:rsidP="00441546">
            <w:pPr>
              <w:rPr>
                <w:color w:val="000000"/>
                <w:sz w:val="18"/>
                <w:szCs w:val="18"/>
              </w:rPr>
            </w:pPr>
          </w:p>
        </w:tc>
        <w:tc>
          <w:tcPr>
            <w:tcW w:w="3829" w:type="dxa"/>
            <w:vMerge/>
            <w:tcBorders>
              <w:top w:val="nil"/>
              <w:left w:val="single" w:sz="4" w:space="0" w:color="auto"/>
              <w:bottom w:val="single" w:sz="8" w:space="0" w:color="000000"/>
              <w:right w:val="single" w:sz="4" w:space="0" w:color="auto"/>
            </w:tcBorders>
            <w:vAlign w:val="center"/>
          </w:tcPr>
          <w:p w:rsidR="00441546" w:rsidRPr="007D6CDB" w:rsidRDefault="00441546" w:rsidP="00441546">
            <w:pPr>
              <w:rPr>
                <w:color w:val="000000"/>
                <w:sz w:val="18"/>
                <w:szCs w:val="18"/>
              </w:rPr>
            </w:pPr>
          </w:p>
        </w:tc>
        <w:tc>
          <w:tcPr>
            <w:tcW w:w="4159" w:type="dxa"/>
            <w:tcBorders>
              <w:top w:val="nil"/>
              <w:left w:val="nil"/>
              <w:bottom w:val="single" w:sz="8" w:space="0" w:color="auto"/>
              <w:right w:val="single" w:sz="4" w:space="0" w:color="auto"/>
            </w:tcBorders>
            <w:shd w:val="clear" w:color="auto" w:fill="auto"/>
            <w:vAlign w:val="center"/>
          </w:tcPr>
          <w:p w:rsidR="00441546" w:rsidRPr="007D6CDB" w:rsidRDefault="00441546" w:rsidP="00441546">
            <w:pPr>
              <w:jc w:val="both"/>
              <w:rPr>
                <w:color w:val="000000"/>
                <w:sz w:val="18"/>
                <w:szCs w:val="18"/>
              </w:rPr>
            </w:pPr>
            <w:r w:rsidRPr="007D6CDB">
              <w:rPr>
                <w:color w:val="000000"/>
                <w:sz w:val="18"/>
                <w:szCs w:val="18"/>
              </w:rPr>
              <w:t>иные внебюджетные источники</w:t>
            </w:r>
          </w:p>
        </w:tc>
        <w:tc>
          <w:tcPr>
            <w:tcW w:w="757" w:type="dxa"/>
            <w:tcBorders>
              <w:top w:val="nil"/>
              <w:left w:val="nil"/>
              <w:bottom w:val="single" w:sz="8" w:space="0" w:color="auto"/>
              <w:right w:val="single" w:sz="4" w:space="0" w:color="auto"/>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850" w:type="dxa"/>
            <w:tcBorders>
              <w:top w:val="nil"/>
              <w:left w:val="nil"/>
              <w:bottom w:val="single" w:sz="8" w:space="0" w:color="auto"/>
              <w:right w:val="single" w:sz="4" w:space="0" w:color="auto"/>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851" w:type="dxa"/>
            <w:tcBorders>
              <w:top w:val="nil"/>
              <w:left w:val="nil"/>
              <w:bottom w:val="single" w:sz="8" w:space="0" w:color="auto"/>
              <w:right w:val="single" w:sz="4" w:space="0" w:color="auto"/>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850" w:type="dxa"/>
            <w:tcBorders>
              <w:top w:val="nil"/>
              <w:left w:val="nil"/>
              <w:bottom w:val="single" w:sz="8" w:space="0" w:color="auto"/>
              <w:right w:val="single" w:sz="4" w:space="0" w:color="auto"/>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1128" w:type="dxa"/>
            <w:tcBorders>
              <w:top w:val="nil"/>
              <w:left w:val="nil"/>
              <w:bottom w:val="single" w:sz="8" w:space="0" w:color="auto"/>
              <w:right w:val="nil"/>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1040" w:type="dxa"/>
            <w:tcBorders>
              <w:top w:val="nil"/>
              <w:left w:val="single" w:sz="4" w:space="0" w:color="auto"/>
              <w:bottom w:val="nil"/>
              <w:right w:val="nil"/>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1160" w:type="dxa"/>
            <w:tcBorders>
              <w:top w:val="single" w:sz="8" w:space="0" w:color="auto"/>
              <w:left w:val="single" w:sz="4" w:space="0" w:color="auto"/>
              <w:bottom w:val="single" w:sz="4" w:space="0" w:color="auto"/>
              <w:right w:val="single" w:sz="8" w:space="0" w:color="auto"/>
            </w:tcBorders>
            <w:shd w:val="clear" w:color="auto" w:fill="auto"/>
            <w:noWrap/>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r>
      <w:tr w:rsidR="00441546" w:rsidRPr="007D6CDB" w:rsidTr="00441546">
        <w:trPr>
          <w:trHeight w:val="405"/>
        </w:trPr>
        <w:tc>
          <w:tcPr>
            <w:tcW w:w="581" w:type="dxa"/>
            <w:vMerge w:val="restart"/>
            <w:tcBorders>
              <w:top w:val="nil"/>
              <w:left w:val="single" w:sz="8" w:space="0" w:color="auto"/>
              <w:bottom w:val="single" w:sz="8" w:space="0" w:color="000000"/>
              <w:right w:val="single" w:sz="4" w:space="0" w:color="auto"/>
            </w:tcBorders>
            <w:shd w:val="clear" w:color="auto" w:fill="auto"/>
            <w:vAlign w:val="center"/>
          </w:tcPr>
          <w:p w:rsidR="00441546" w:rsidRPr="007D6CDB" w:rsidRDefault="00441546" w:rsidP="00441546">
            <w:pPr>
              <w:jc w:val="center"/>
              <w:rPr>
                <w:color w:val="000000"/>
                <w:sz w:val="18"/>
                <w:szCs w:val="18"/>
              </w:rPr>
            </w:pPr>
            <w:r w:rsidRPr="007D6CDB">
              <w:rPr>
                <w:color w:val="000000"/>
                <w:sz w:val="18"/>
                <w:szCs w:val="18"/>
              </w:rPr>
              <w:t>1.4.</w:t>
            </w:r>
          </w:p>
        </w:tc>
        <w:tc>
          <w:tcPr>
            <w:tcW w:w="3829" w:type="dxa"/>
            <w:vMerge w:val="restart"/>
            <w:tcBorders>
              <w:top w:val="nil"/>
              <w:left w:val="single" w:sz="4" w:space="0" w:color="auto"/>
              <w:bottom w:val="single" w:sz="8" w:space="0" w:color="000000"/>
              <w:right w:val="single" w:sz="4" w:space="0" w:color="auto"/>
            </w:tcBorders>
            <w:shd w:val="clear" w:color="auto" w:fill="auto"/>
            <w:vAlign w:val="center"/>
          </w:tcPr>
          <w:p w:rsidR="00441546" w:rsidRPr="007D6CDB" w:rsidRDefault="00441546" w:rsidP="00441546">
            <w:pPr>
              <w:rPr>
                <w:color w:val="000000"/>
                <w:sz w:val="18"/>
                <w:szCs w:val="18"/>
              </w:rPr>
            </w:pPr>
            <w:r w:rsidRPr="007D6CDB">
              <w:rPr>
                <w:color w:val="000000"/>
                <w:sz w:val="18"/>
                <w:szCs w:val="18"/>
              </w:rPr>
              <w:t>Замена  водогрейного  котла  на котельной № 12 д. Кузнецы Орловского района</w:t>
            </w:r>
          </w:p>
        </w:tc>
        <w:tc>
          <w:tcPr>
            <w:tcW w:w="4159" w:type="dxa"/>
            <w:tcBorders>
              <w:top w:val="nil"/>
              <w:left w:val="nil"/>
              <w:bottom w:val="single" w:sz="4" w:space="0" w:color="auto"/>
              <w:right w:val="single" w:sz="4" w:space="0" w:color="auto"/>
            </w:tcBorders>
            <w:shd w:val="clear" w:color="auto" w:fill="auto"/>
            <w:vAlign w:val="center"/>
          </w:tcPr>
          <w:p w:rsidR="00441546" w:rsidRPr="007D6CDB" w:rsidRDefault="00441546" w:rsidP="00441546">
            <w:pPr>
              <w:jc w:val="both"/>
              <w:rPr>
                <w:color w:val="000000"/>
                <w:sz w:val="18"/>
                <w:szCs w:val="18"/>
              </w:rPr>
            </w:pPr>
            <w:r w:rsidRPr="007D6CDB">
              <w:rPr>
                <w:color w:val="000000"/>
                <w:sz w:val="18"/>
                <w:szCs w:val="18"/>
              </w:rPr>
              <w:t>всего</w:t>
            </w:r>
          </w:p>
        </w:tc>
        <w:tc>
          <w:tcPr>
            <w:tcW w:w="757" w:type="dxa"/>
            <w:tcBorders>
              <w:top w:val="nil"/>
              <w:left w:val="nil"/>
              <w:bottom w:val="nil"/>
              <w:right w:val="nil"/>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850" w:type="dxa"/>
            <w:tcBorders>
              <w:top w:val="nil"/>
              <w:left w:val="single" w:sz="4" w:space="0" w:color="auto"/>
              <w:bottom w:val="nil"/>
              <w:right w:val="nil"/>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851" w:type="dxa"/>
            <w:tcBorders>
              <w:top w:val="nil"/>
              <w:left w:val="single" w:sz="4" w:space="0" w:color="auto"/>
              <w:bottom w:val="nil"/>
              <w:right w:val="nil"/>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850" w:type="dxa"/>
            <w:tcBorders>
              <w:top w:val="nil"/>
              <w:left w:val="single" w:sz="4" w:space="0" w:color="auto"/>
              <w:bottom w:val="nil"/>
              <w:right w:val="nil"/>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750</w:t>
            </w:r>
          </w:p>
        </w:tc>
        <w:tc>
          <w:tcPr>
            <w:tcW w:w="1128" w:type="dxa"/>
            <w:tcBorders>
              <w:top w:val="nil"/>
              <w:left w:val="single" w:sz="4" w:space="0" w:color="auto"/>
              <w:bottom w:val="nil"/>
              <w:right w:val="nil"/>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1040" w:type="dxa"/>
            <w:tcBorders>
              <w:top w:val="single" w:sz="8" w:space="0" w:color="auto"/>
              <w:left w:val="single" w:sz="4" w:space="0" w:color="auto"/>
              <w:bottom w:val="nil"/>
              <w:right w:val="nil"/>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1160" w:type="dxa"/>
            <w:tcBorders>
              <w:top w:val="single" w:sz="8" w:space="0" w:color="auto"/>
              <w:left w:val="single" w:sz="4" w:space="0" w:color="auto"/>
              <w:bottom w:val="single" w:sz="4" w:space="0" w:color="auto"/>
              <w:right w:val="single" w:sz="8" w:space="0" w:color="auto"/>
            </w:tcBorders>
            <w:shd w:val="clear" w:color="auto" w:fill="auto"/>
            <w:noWrap/>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750</w:t>
            </w:r>
          </w:p>
        </w:tc>
      </w:tr>
      <w:tr w:rsidR="00441546" w:rsidRPr="007D6CDB" w:rsidTr="00441546">
        <w:trPr>
          <w:trHeight w:val="390"/>
        </w:trPr>
        <w:tc>
          <w:tcPr>
            <w:tcW w:w="581" w:type="dxa"/>
            <w:vMerge/>
            <w:tcBorders>
              <w:top w:val="nil"/>
              <w:left w:val="single" w:sz="8" w:space="0" w:color="auto"/>
              <w:bottom w:val="single" w:sz="8" w:space="0" w:color="000000"/>
              <w:right w:val="single" w:sz="4" w:space="0" w:color="auto"/>
            </w:tcBorders>
            <w:vAlign w:val="center"/>
          </w:tcPr>
          <w:p w:rsidR="00441546" w:rsidRPr="007D6CDB" w:rsidRDefault="00441546" w:rsidP="00441546">
            <w:pPr>
              <w:rPr>
                <w:color w:val="000000"/>
                <w:sz w:val="18"/>
                <w:szCs w:val="18"/>
              </w:rPr>
            </w:pPr>
          </w:p>
        </w:tc>
        <w:tc>
          <w:tcPr>
            <w:tcW w:w="3829" w:type="dxa"/>
            <w:vMerge/>
            <w:tcBorders>
              <w:top w:val="nil"/>
              <w:left w:val="single" w:sz="4" w:space="0" w:color="auto"/>
              <w:bottom w:val="single" w:sz="8" w:space="0" w:color="000000"/>
              <w:right w:val="single" w:sz="4" w:space="0" w:color="auto"/>
            </w:tcBorders>
            <w:vAlign w:val="center"/>
          </w:tcPr>
          <w:p w:rsidR="00441546" w:rsidRPr="007D6CDB" w:rsidRDefault="00441546" w:rsidP="00441546">
            <w:pPr>
              <w:rPr>
                <w:color w:val="000000"/>
                <w:sz w:val="18"/>
                <w:szCs w:val="18"/>
              </w:rPr>
            </w:pPr>
          </w:p>
        </w:tc>
        <w:tc>
          <w:tcPr>
            <w:tcW w:w="4159" w:type="dxa"/>
            <w:tcBorders>
              <w:top w:val="nil"/>
              <w:left w:val="nil"/>
              <w:bottom w:val="single" w:sz="4" w:space="0" w:color="auto"/>
              <w:right w:val="single" w:sz="4" w:space="0" w:color="auto"/>
            </w:tcBorders>
            <w:shd w:val="clear" w:color="auto" w:fill="auto"/>
            <w:vAlign w:val="center"/>
          </w:tcPr>
          <w:p w:rsidR="00441546" w:rsidRPr="007D6CDB" w:rsidRDefault="00441546" w:rsidP="00441546">
            <w:pPr>
              <w:jc w:val="both"/>
              <w:rPr>
                <w:color w:val="000000"/>
                <w:sz w:val="18"/>
                <w:szCs w:val="18"/>
              </w:rPr>
            </w:pPr>
            <w:r w:rsidRPr="007D6CDB">
              <w:rPr>
                <w:color w:val="000000"/>
                <w:sz w:val="18"/>
                <w:szCs w:val="18"/>
              </w:rPr>
              <w:t>областной бюджет</w:t>
            </w:r>
          </w:p>
        </w:tc>
        <w:tc>
          <w:tcPr>
            <w:tcW w:w="757" w:type="dxa"/>
            <w:tcBorders>
              <w:top w:val="single" w:sz="4" w:space="0" w:color="auto"/>
              <w:left w:val="nil"/>
              <w:bottom w:val="single" w:sz="4" w:space="0" w:color="auto"/>
              <w:right w:val="single" w:sz="4" w:space="0" w:color="auto"/>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562,5</w:t>
            </w:r>
          </w:p>
        </w:tc>
        <w:tc>
          <w:tcPr>
            <w:tcW w:w="1128" w:type="dxa"/>
            <w:tcBorders>
              <w:top w:val="single" w:sz="4" w:space="0" w:color="auto"/>
              <w:left w:val="nil"/>
              <w:bottom w:val="single" w:sz="4" w:space="0" w:color="auto"/>
              <w:right w:val="nil"/>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1040" w:type="dxa"/>
            <w:tcBorders>
              <w:top w:val="nil"/>
              <w:left w:val="single" w:sz="4" w:space="0" w:color="auto"/>
              <w:bottom w:val="single" w:sz="4" w:space="0" w:color="auto"/>
              <w:right w:val="nil"/>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1160" w:type="dxa"/>
            <w:tcBorders>
              <w:top w:val="single" w:sz="8" w:space="0" w:color="auto"/>
              <w:left w:val="single" w:sz="4" w:space="0" w:color="auto"/>
              <w:bottom w:val="single" w:sz="4" w:space="0" w:color="auto"/>
              <w:right w:val="single" w:sz="8" w:space="0" w:color="auto"/>
            </w:tcBorders>
            <w:shd w:val="clear" w:color="auto" w:fill="auto"/>
            <w:noWrap/>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562,5</w:t>
            </w:r>
          </w:p>
        </w:tc>
      </w:tr>
      <w:tr w:rsidR="00441546" w:rsidRPr="007D6CDB" w:rsidTr="00441546">
        <w:trPr>
          <w:trHeight w:val="405"/>
        </w:trPr>
        <w:tc>
          <w:tcPr>
            <w:tcW w:w="581" w:type="dxa"/>
            <w:vMerge/>
            <w:tcBorders>
              <w:top w:val="nil"/>
              <w:left w:val="single" w:sz="8" w:space="0" w:color="auto"/>
              <w:bottom w:val="single" w:sz="8" w:space="0" w:color="000000"/>
              <w:right w:val="single" w:sz="4" w:space="0" w:color="auto"/>
            </w:tcBorders>
            <w:vAlign w:val="center"/>
          </w:tcPr>
          <w:p w:rsidR="00441546" w:rsidRPr="007D6CDB" w:rsidRDefault="00441546" w:rsidP="00441546">
            <w:pPr>
              <w:rPr>
                <w:color w:val="000000"/>
                <w:sz w:val="18"/>
                <w:szCs w:val="18"/>
              </w:rPr>
            </w:pPr>
          </w:p>
        </w:tc>
        <w:tc>
          <w:tcPr>
            <w:tcW w:w="3829" w:type="dxa"/>
            <w:vMerge/>
            <w:tcBorders>
              <w:top w:val="nil"/>
              <w:left w:val="single" w:sz="4" w:space="0" w:color="auto"/>
              <w:bottom w:val="single" w:sz="8" w:space="0" w:color="000000"/>
              <w:right w:val="single" w:sz="4" w:space="0" w:color="auto"/>
            </w:tcBorders>
            <w:vAlign w:val="center"/>
          </w:tcPr>
          <w:p w:rsidR="00441546" w:rsidRPr="007D6CDB" w:rsidRDefault="00441546" w:rsidP="00441546">
            <w:pPr>
              <w:rPr>
                <w:color w:val="000000"/>
                <w:sz w:val="18"/>
                <w:szCs w:val="18"/>
              </w:rPr>
            </w:pPr>
          </w:p>
        </w:tc>
        <w:tc>
          <w:tcPr>
            <w:tcW w:w="4159" w:type="dxa"/>
            <w:tcBorders>
              <w:top w:val="nil"/>
              <w:left w:val="nil"/>
              <w:bottom w:val="single" w:sz="4" w:space="0" w:color="auto"/>
              <w:right w:val="single" w:sz="4" w:space="0" w:color="auto"/>
            </w:tcBorders>
            <w:shd w:val="clear" w:color="auto" w:fill="auto"/>
            <w:vAlign w:val="center"/>
          </w:tcPr>
          <w:p w:rsidR="00441546" w:rsidRPr="007D6CDB" w:rsidRDefault="00441546" w:rsidP="00441546">
            <w:pPr>
              <w:jc w:val="both"/>
              <w:rPr>
                <w:color w:val="000000"/>
                <w:sz w:val="18"/>
                <w:szCs w:val="18"/>
              </w:rPr>
            </w:pPr>
            <w:r w:rsidRPr="007D6CDB">
              <w:rPr>
                <w:color w:val="000000"/>
                <w:sz w:val="18"/>
                <w:szCs w:val="18"/>
              </w:rPr>
              <w:t>местный бюджет</w:t>
            </w:r>
          </w:p>
        </w:tc>
        <w:tc>
          <w:tcPr>
            <w:tcW w:w="757" w:type="dxa"/>
            <w:tcBorders>
              <w:top w:val="nil"/>
              <w:left w:val="nil"/>
              <w:bottom w:val="single" w:sz="4" w:space="0" w:color="auto"/>
              <w:right w:val="single" w:sz="4" w:space="0" w:color="auto"/>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851" w:type="dxa"/>
            <w:tcBorders>
              <w:top w:val="nil"/>
              <w:left w:val="nil"/>
              <w:bottom w:val="single" w:sz="4" w:space="0" w:color="auto"/>
              <w:right w:val="single" w:sz="4" w:space="0" w:color="auto"/>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150</w:t>
            </w:r>
          </w:p>
        </w:tc>
        <w:tc>
          <w:tcPr>
            <w:tcW w:w="1128" w:type="dxa"/>
            <w:tcBorders>
              <w:top w:val="nil"/>
              <w:left w:val="nil"/>
              <w:bottom w:val="single" w:sz="4" w:space="0" w:color="auto"/>
              <w:right w:val="nil"/>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1040" w:type="dxa"/>
            <w:tcBorders>
              <w:top w:val="nil"/>
              <w:left w:val="single" w:sz="4" w:space="0" w:color="auto"/>
              <w:bottom w:val="single" w:sz="4" w:space="0" w:color="auto"/>
              <w:right w:val="nil"/>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1160" w:type="dxa"/>
            <w:tcBorders>
              <w:top w:val="single" w:sz="8" w:space="0" w:color="auto"/>
              <w:left w:val="single" w:sz="4" w:space="0" w:color="auto"/>
              <w:bottom w:val="single" w:sz="4" w:space="0" w:color="auto"/>
              <w:right w:val="single" w:sz="8" w:space="0" w:color="auto"/>
            </w:tcBorders>
            <w:shd w:val="clear" w:color="auto" w:fill="auto"/>
            <w:noWrap/>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150</w:t>
            </w:r>
          </w:p>
        </w:tc>
      </w:tr>
      <w:tr w:rsidR="00441546" w:rsidRPr="007D6CDB" w:rsidTr="00441546">
        <w:trPr>
          <w:trHeight w:val="422"/>
        </w:trPr>
        <w:tc>
          <w:tcPr>
            <w:tcW w:w="581" w:type="dxa"/>
            <w:vMerge/>
            <w:tcBorders>
              <w:top w:val="nil"/>
              <w:left w:val="single" w:sz="8" w:space="0" w:color="auto"/>
              <w:bottom w:val="single" w:sz="8" w:space="0" w:color="000000"/>
              <w:right w:val="single" w:sz="4" w:space="0" w:color="auto"/>
            </w:tcBorders>
            <w:vAlign w:val="center"/>
          </w:tcPr>
          <w:p w:rsidR="00441546" w:rsidRPr="007D6CDB" w:rsidRDefault="00441546" w:rsidP="00441546">
            <w:pPr>
              <w:rPr>
                <w:color w:val="000000"/>
                <w:sz w:val="18"/>
                <w:szCs w:val="18"/>
              </w:rPr>
            </w:pPr>
          </w:p>
        </w:tc>
        <w:tc>
          <w:tcPr>
            <w:tcW w:w="3829" w:type="dxa"/>
            <w:vMerge/>
            <w:tcBorders>
              <w:top w:val="nil"/>
              <w:left w:val="single" w:sz="4" w:space="0" w:color="auto"/>
              <w:bottom w:val="single" w:sz="8" w:space="0" w:color="000000"/>
              <w:right w:val="single" w:sz="4" w:space="0" w:color="auto"/>
            </w:tcBorders>
            <w:vAlign w:val="center"/>
          </w:tcPr>
          <w:p w:rsidR="00441546" w:rsidRPr="007D6CDB" w:rsidRDefault="00441546" w:rsidP="00441546">
            <w:pPr>
              <w:rPr>
                <w:color w:val="000000"/>
                <w:sz w:val="18"/>
                <w:szCs w:val="18"/>
              </w:rPr>
            </w:pPr>
          </w:p>
        </w:tc>
        <w:tc>
          <w:tcPr>
            <w:tcW w:w="4159" w:type="dxa"/>
            <w:tcBorders>
              <w:top w:val="nil"/>
              <w:left w:val="nil"/>
              <w:bottom w:val="single" w:sz="8" w:space="0" w:color="auto"/>
              <w:right w:val="single" w:sz="4" w:space="0" w:color="auto"/>
            </w:tcBorders>
            <w:shd w:val="clear" w:color="auto" w:fill="auto"/>
            <w:vAlign w:val="center"/>
          </w:tcPr>
          <w:p w:rsidR="00441546" w:rsidRPr="007D6CDB" w:rsidRDefault="00441546" w:rsidP="00441546">
            <w:pPr>
              <w:jc w:val="both"/>
              <w:rPr>
                <w:color w:val="000000"/>
                <w:sz w:val="18"/>
                <w:szCs w:val="18"/>
              </w:rPr>
            </w:pPr>
            <w:r w:rsidRPr="007D6CDB">
              <w:rPr>
                <w:color w:val="000000"/>
                <w:sz w:val="18"/>
                <w:szCs w:val="18"/>
              </w:rPr>
              <w:t>иные внебюджетные источники</w:t>
            </w:r>
          </w:p>
        </w:tc>
        <w:tc>
          <w:tcPr>
            <w:tcW w:w="757" w:type="dxa"/>
            <w:tcBorders>
              <w:top w:val="nil"/>
              <w:left w:val="nil"/>
              <w:bottom w:val="single" w:sz="8" w:space="0" w:color="auto"/>
              <w:right w:val="single" w:sz="4" w:space="0" w:color="auto"/>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850" w:type="dxa"/>
            <w:tcBorders>
              <w:top w:val="nil"/>
              <w:left w:val="nil"/>
              <w:bottom w:val="single" w:sz="8" w:space="0" w:color="auto"/>
              <w:right w:val="single" w:sz="4" w:space="0" w:color="auto"/>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851" w:type="dxa"/>
            <w:tcBorders>
              <w:top w:val="nil"/>
              <w:left w:val="nil"/>
              <w:bottom w:val="single" w:sz="8" w:space="0" w:color="auto"/>
              <w:right w:val="single" w:sz="4" w:space="0" w:color="auto"/>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850" w:type="dxa"/>
            <w:tcBorders>
              <w:top w:val="nil"/>
              <w:left w:val="nil"/>
              <w:bottom w:val="single" w:sz="8" w:space="0" w:color="auto"/>
              <w:right w:val="single" w:sz="4" w:space="0" w:color="auto"/>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37,5</w:t>
            </w:r>
          </w:p>
        </w:tc>
        <w:tc>
          <w:tcPr>
            <w:tcW w:w="1128" w:type="dxa"/>
            <w:tcBorders>
              <w:top w:val="nil"/>
              <w:left w:val="nil"/>
              <w:bottom w:val="single" w:sz="8" w:space="0" w:color="auto"/>
              <w:right w:val="nil"/>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1040" w:type="dxa"/>
            <w:tcBorders>
              <w:top w:val="nil"/>
              <w:left w:val="single" w:sz="4" w:space="0" w:color="auto"/>
              <w:bottom w:val="nil"/>
              <w:right w:val="nil"/>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1160" w:type="dxa"/>
            <w:tcBorders>
              <w:top w:val="single" w:sz="8" w:space="0" w:color="auto"/>
              <w:left w:val="single" w:sz="4" w:space="0" w:color="auto"/>
              <w:bottom w:val="single" w:sz="4" w:space="0" w:color="auto"/>
              <w:right w:val="single" w:sz="8" w:space="0" w:color="auto"/>
            </w:tcBorders>
            <w:shd w:val="clear" w:color="auto" w:fill="auto"/>
            <w:noWrap/>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37,5</w:t>
            </w:r>
          </w:p>
        </w:tc>
      </w:tr>
      <w:tr w:rsidR="00441546" w:rsidRPr="007D6CDB" w:rsidTr="00441546">
        <w:trPr>
          <w:trHeight w:val="435"/>
        </w:trPr>
        <w:tc>
          <w:tcPr>
            <w:tcW w:w="15205" w:type="dxa"/>
            <w:gridSpan w:val="10"/>
            <w:tcBorders>
              <w:top w:val="nil"/>
              <w:left w:val="single" w:sz="4" w:space="0" w:color="auto"/>
              <w:bottom w:val="nil"/>
              <w:right w:val="single" w:sz="4" w:space="0" w:color="000000"/>
            </w:tcBorders>
            <w:shd w:val="clear" w:color="auto" w:fill="auto"/>
            <w:vAlign w:val="center"/>
          </w:tcPr>
          <w:p w:rsidR="00441546" w:rsidRPr="007D6CDB" w:rsidRDefault="00441546" w:rsidP="00441546">
            <w:pPr>
              <w:jc w:val="center"/>
              <w:rPr>
                <w:b/>
                <w:bCs/>
                <w:color w:val="000000"/>
                <w:sz w:val="18"/>
                <w:szCs w:val="18"/>
              </w:rPr>
            </w:pPr>
            <w:r w:rsidRPr="007D6CDB">
              <w:rPr>
                <w:b/>
                <w:bCs/>
                <w:color w:val="000000"/>
                <w:sz w:val="18"/>
                <w:szCs w:val="18"/>
              </w:rPr>
              <w:t>2. Развитие  систем водоснабжения</w:t>
            </w:r>
          </w:p>
        </w:tc>
      </w:tr>
      <w:tr w:rsidR="00441546" w:rsidRPr="007D6CDB" w:rsidTr="00441546">
        <w:trPr>
          <w:trHeight w:val="400"/>
        </w:trPr>
        <w:tc>
          <w:tcPr>
            <w:tcW w:w="581"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441546" w:rsidRPr="007D6CDB" w:rsidRDefault="00441546" w:rsidP="00441546">
            <w:pPr>
              <w:jc w:val="both"/>
              <w:rPr>
                <w:color w:val="000000"/>
                <w:sz w:val="18"/>
                <w:szCs w:val="18"/>
              </w:rPr>
            </w:pPr>
            <w:r w:rsidRPr="007D6CDB">
              <w:rPr>
                <w:color w:val="000000"/>
                <w:sz w:val="18"/>
                <w:szCs w:val="18"/>
              </w:rPr>
              <w:t>2.1.</w:t>
            </w:r>
          </w:p>
        </w:tc>
        <w:tc>
          <w:tcPr>
            <w:tcW w:w="3829"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441546" w:rsidRPr="007D6CDB" w:rsidRDefault="00441546" w:rsidP="00441546">
            <w:pPr>
              <w:jc w:val="both"/>
              <w:rPr>
                <w:color w:val="000000"/>
                <w:sz w:val="18"/>
                <w:szCs w:val="18"/>
              </w:rPr>
            </w:pPr>
            <w:r w:rsidRPr="007D6CDB">
              <w:rPr>
                <w:color w:val="000000"/>
                <w:sz w:val="18"/>
                <w:szCs w:val="18"/>
              </w:rPr>
              <w:t xml:space="preserve">Ремонт участков водопроводной сети </w:t>
            </w:r>
            <w:r w:rsidRPr="007D6CDB">
              <w:rPr>
                <w:color w:val="000000"/>
                <w:sz w:val="18"/>
                <w:szCs w:val="18"/>
              </w:rPr>
              <w:lastRenderedPageBreak/>
              <w:t>г</w:t>
            </w:r>
            <w:proofErr w:type="gramStart"/>
            <w:r w:rsidRPr="007D6CDB">
              <w:rPr>
                <w:color w:val="000000"/>
                <w:sz w:val="18"/>
                <w:szCs w:val="18"/>
              </w:rPr>
              <w:t>.О</w:t>
            </w:r>
            <w:proofErr w:type="gramEnd"/>
            <w:r w:rsidRPr="007D6CDB">
              <w:rPr>
                <w:color w:val="000000"/>
                <w:sz w:val="18"/>
                <w:szCs w:val="18"/>
              </w:rPr>
              <w:t>рлова с установкой пожарных гидрантов</w:t>
            </w:r>
          </w:p>
        </w:tc>
        <w:tc>
          <w:tcPr>
            <w:tcW w:w="4159" w:type="dxa"/>
            <w:tcBorders>
              <w:top w:val="single" w:sz="8" w:space="0" w:color="auto"/>
              <w:left w:val="nil"/>
              <w:bottom w:val="single" w:sz="4" w:space="0" w:color="auto"/>
              <w:right w:val="single" w:sz="4" w:space="0" w:color="auto"/>
            </w:tcBorders>
            <w:shd w:val="clear" w:color="auto" w:fill="auto"/>
            <w:vAlign w:val="center"/>
          </w:tcPr>
          <w:p w:rsidR="00441546" w:rsidRPr="007D6CDB" w:rsidRDefault="00441546" w:rsidP="00441546">
            <w:pPr>
              <w:jc w:val="both"/>
              <w:rPr>
                <w:color w:val="000000"/>
                <w:sz w:val="18"/>
                <w:szCs w:val="18"/>
              </w:rPr>
            </w:pPr>
            <w:r w:rsidRPr="007D6CDB">
              <w:rPr>
                <w:color w:val="000000"/>
                <w:sz w:val="18"/>
                <w:szCs w:val="18"/>
              </w:rPr>
              <w:lastRenderedPageBreak/>
              <w:t>всего</w:t>
            </w:r>
          </w:p>
        </w:tc>
        <w:tc>
          <w:tcPr>
            <w:tcW w:w="757" w:type="dxa"/>
            <w:tcBorders>
              <w:top w:val="single" w:sz="8" w:space="0" w:color="auto"/>
              <w:left w:val="nil"/>
              <w:bottom w:val="single" w:sz="4" w:space="0" w:color="auto"/>
              <w:right w:val="nil"/>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850" w:type="dxa"/>
            <w:tcBorders>
              <w:top w:val="single" w:sz="8" w:space="0" w:color="auto"/>
              <w:left w:val="single" w:sz="4" w:space="0" w:color="auto"/>
              <w:bottom w:val="nil"/>
              <w:right w:val="nil"/>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851" w:type="dxa"/>
            <w:tcBorders>
              <w:top w:val="single" w:sz="8" w:space="0" w:color="auto"/>
              <w:left w:val="single" w:sz="4" w:space="0" w:color="auto"/>
              <w:bottom w:val="nil"/>
              <w:right w:val="nil"/>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850" w:type="dxa"/>
            <w:tcBorders>
              <w:top w:val="single" w:sz="8" w:space="0" w:color="auto"/>
              <w:left w:val="single" w:sz="4" w:space="0" w:color="auto"/>
              <w:bottom w:val="nil"/>
              <w:right w:val="nil"/>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1128" w:type="dxa"/>
            <w:tcBorders>
              <w:top w:val="single" w:sz="8" w:space="0" w:color="auto"/>
              <w:left w:val="single" w:sz="4" w:space="0" w:color="auto"/>
              <w:bottom w:val="nil"/>
              <w:right w:val="nil"/>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857,1</w:t>
            </w:r>
          </w:p>
        </w:tc>
        <w:tc>
          <w:tcPr>
            <w:tcW w:w="1040" w:type="dxa"/>
            <w:tcBorders>
              <w:top w:val="single" w:sz="8" w:space="0" w:color="auto"/>
              <w:left w:val="single" w:sz="4" w:space="0" w:color="auto"/>
              <w:bottom w:val="nil"/>
              <w:right w:val="nil"/>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1160" w:type="dxa"/>
            <w:tcBorders>
              <w:top w:val="single" w:sz="8" w:space="0" w:color="auto"/>
              <w:left w:val="single" w:sz="4" w:space="0" w:color="auto"/>
              <w:bottom w:val="single" w:sz="4" w:space="0" w:color="auto"/>
              <w:right w:val="single" w:sz="8" w:space="0" w:color="auto"/>
            </w:tcBorders>
            <w:shd w:val="clear" w:color="auto" w:fill="auto"/>
            <w:noWrap/>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857,1</w:t>
            </w:r>
          </w:p>
        </w:tc>
      </w:tr>
      <w:tr w:rsidR="00441546" w:rsidRPr="007D6CDB" w:rsidTr="00441546">
        <w:trPr>
          <w:trHeight w:val="435"/>
        </w:trPr>
        <w:tc>
          <w:tcPr>
            <w:tcW w:w="581" w:type="dxa"/>
            <w:vMerge/>
            <w:tcBorders>
              <w:top w:val="single" w:sz="8" w:space="0" w:color="auto"/>
              <w:left w:val="single" w:sz="8" w:space="0" w:color="auto"/>
              <w:bottom w:val="single" w:sz="8" w:space="0" w:color="000000"/>
              <w:right w:val="single" w:sz="4" w:space="0" w:color="auto"/>
            </w:tcBorders>
            <w:vAlign w:val="center"/>
          </w:tcPr>
          <w:p w:rsidR="00441546" w:rsidRPr="007D6CDB" w:rsidRDefault="00441546" w:rsidP="00441546">
            <w:pPr>
              <w:rPr>
                <w:color w:val="000000"/>
                <w:sz w:val="18"/>
                <w:szCs w:val="18"/>
              </w:rPr>
            </w:pPr>
          </w:p>
        </w:tc>
        <w:tc>
          <w:tcPr>
            <w:tcW w:w="3829" w:type="dxa"/>
            <w:vMerge/>
            <w:tcBorders>
              <w:top w:val="single" w:sz="8" w:space="0" w:color="auto"/>
              <w:left w:val="single" w:sz="4" w:space="0" w:color="auto"/>
              <w:bottom w:val="single" w:sz="8" w:space="0" w:color="000000"/>
              <w:right w:val="single" w:sz="4" w:space="0" w:color="auto"/>
            </w:tcBorders>
            <w:vAlign w:val="center"/>
          </w:tcPr>
          <w:p w:rsidR="00441546" w:rsidRPr="007D6CDB" w:rsidRDefault="00441546" w:rsidP="00441546">
            <w:pPr>
              <w:rPr>
                <w:color w:val="000000"/>
                <w:sz w:val="18"/>
                <w:szCs w:val="18"/>
              </w:rPr>
            </w:pPr>
          </w:p>
        </w:tc>
        <w:tc>
          <w:tcPr>
            <w:tcW w:w="4159" w:type="dxa"/>
            <w:tcBorders>
              <w:top w:val="nil"/>
              <w:left w:val="nil"/>
              <w:bottom w:val="single" w:sz="4" w:space="0" w:color="auto"/>
              <w:right w:val="single" w:sz="4" w:space="0" w:color="auto"/>
            </w:tcBorders>
            <w:shd w:val="clear" w:color="auto" w:fill="auto"/>
            <w:vAlign w:val="center"/>
          </w:tcPr>
          <w:p w:rsidR="00441546" w:rsidRPr="007D6CDB" w:rsidRDefault="00441546" w:rsidP="00441546">
            <w:pPr>
              <w:jc w:val="both"/>
              <w:rPr>
                <w:color w:val="000000"/>
                <w:sz w:val="18"/>
                <w:szCs w:val="18"/>
              </w:rPr>
            </w:pPr>
            <w:r w:rsidRPr="007D6CDB">
              <w:rPr>
                <w:color w:val="000000"/>
                <w:sz w:val="18"/>
                <w:szCs w:val="18"/>
              </w:rPr>
              <w:t>областной бюджет</w:t>
            </w:r>
          </w:p>
        </w:tc>
        <w:tc>
          <w:tcPr>
            <w:tcW w:w="757" w:type="dxa"/>
            <w:tcBorders>
              <w:top w:val="nil"/>
              <w:left w:val="nil"/>
              <w:bottom w:val="single" w:sz="4" w:space="0" w:color="auto"/>
              <w:right w:val="nil"/>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1128" w:type="dxa"/>
            <w:tcBorders>
              <w:top w:val="single" w:sz="4" w:space="0" w:color="auto"/>
              <w:left w:val="nil"/>
              <w:bottom w:val="single" w:sz="4" w:space="0" w:color="auto"/>
              <w:right w:val="single" w:sz="4" w:space="0" w:color="auto"/>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624,825</w:t>
            </w:r>
          </w:p>
        </w:tc>
        <w:tc>
          <w:tcPr>
            <w:tcW w:w="1040" w:type="dxa"/>
            <w:tcBorders>
              <w:top w:val="nil"/>
              <w:left w:val="nil"/>
              <w:bottom w:val="single" w:sz="4" w:space="0" w:color="auto"/>
              <w:right w:val="nil"/>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1160" w:type="dxa"/>
            <w:tcBorders>
              <w:top w:val="single" w:sz="8" w:space="0" w:color="auto"/>
              <w:left w:val="single" w:sz="4" w:space="0" w:color="auto"/>
              <w:bottom w:val="single" w:sz="4" w:space="0" w:color="auto"/>
              <w:right w:val="single" w:sz="8" w:space="0" w:color="auto"/>
            </w:tcBorders>
            <w:shd w:val="clear" w:color="auto" w:fill="auto"/>
            <w:noWrap/>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624,825</w:t>
            </w:r>
          </w:p>
        </w:tc>
      </w:tr>
      <w:tr w:rsidR="00441546" w:rsidRPr="007D6CDB" w:rsidTr="00441546">
        <w:trPr>
          <w:trHeight w:val="435"/>
        </w:trPr>
        <w:tc>
          <w:tcPr>
            <w:tcW w:w="581" w:type="dxa"/>
            <w:vMerge/>
            <w:tcBorders>
              <w:top w:val="single" w:sz="8" w:space="0" w:color="auto"/>
              <w:left w:val="single" w:sz="8" w:space="0" w:color="auto"/>
              <w:bottom w:val="single" w:sz="8" w:space="0" w:color="000000"/>
              <w:right w:val="single" w:sz="4" w:space="0" w:color="auto"/>
            </w:tcBorders>
            <w:vAlign w:val="center"/>
          </w:tcPr>
          <w:p w:rsidR="00441546" w:rsidRPr="007D6CDB" w:rsidRDefault="00441546" w:rsidP="00441546">
            <w:pPr>
              <w:rPr>
                <w:color w:val="000000"/>
                <w:sz w:val="18"/>
                <w:szCs w:val="18"/>
              </w:rPr>
            </w:pPr>
          </w:p>
        </w:tc>
        <w:tc>
          <w:tcPr>
            <w:tcW w:w="3829" w:type="dxa"/>
            <w:vMerge/>
            <w:tcBorders>
              <w:top w:val="single" w:sz="8" w:space="0" w:color="auto"/>
              <w:left w:val="single" w:sz="4" w:space="0" w:color="auto"/>
              <w:bottom w:val="single" w:sz="8" w:space="0" w:color="000000"/>
              <w:right w:val="single" w:sz="4" w:space="0" w:color="auto"/>
            </w:tcBorders>
            <w:vAlign w:val="center"/>
          </w:tcPr>
          <w:p w:rsidR="00441546" w:rsidRPr="007D6CDB" w:rsidRDefault="00441546" w:rsidP="00441546">
            <w:pPr>
              <w:rPr>
                <w:color w:val="000000"/>
                <w:sz w:val="18"/>
                <w:szCs w:val="18"/>
              </w:rPr>
            </w:pPr>
          </w:p>
        </w:tc>
        <w:tc>
          <w:tcPr>
            <w:tcW w:w="4159" w:type="dxa"/>
            <w:tcBorders>
              <w:top w:val="nil"/>
              <w:left w:val="nil"/>
              <w:bottom w:val="single" w:sz="4" w:space="0" w:color="auto"/>
              <w:right w:val="single" w:sz="4" w:space="0" w:color="auto"/>
            </w:tcBorders>
            <w:shd w:val="clear" w:color="auto" w:fill="auto"/>
            <w:vAlign w:val="center"/>
          </w:tcPr>
          <w:p w:rsidR="00441546" w:rsidRPr="007D6CDB" w:rsidRDefault="00441546" w:rsidP="00441546">
            <w:pPr>
              <w:jc w:val="both"/>
              <w:rPr>
                <w:color w:val="000000"/>
                <w:sz w:val="18"/>
                <w:szCs w:val="18"/>
              </w:rPr>
            </w:pPr>
            <w:r w:rsidRPr="007D6CDB">
              <w:rPr>
                <w:color w:val="000000"/>
                <w:sz w:val="18"/>
                <w:szCs w:val="18"/>
              </w:rPr>
              <w:t>местный бюджет</w:t>
            </w:r>
          </w:p>
        </w:tc>
        <w:tc>
          <w:tcPr>
            <w:tcW w:w="757" w:type="dxa"/>
            <w:tcBorders>
              <w:top w:val="nil"/>
              <w:left w:val="nil"/>
              <w:bottom w:val="single" w:sz="4" w:space="0" w:color="auto"/>
              <w:right w:val="nil"/>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850" w:type="dxa"/>
            <w:tcBorders>
              <w:top w:val="nil"/>
              <w:left w:val="single" w:sz="4" w:space="0" w:color="auto"/>
              <w:bottom w:val="single" w:sz="4" w:space="0" w:color="auto"/>
              <w:right w:val="single" w:sz="4" w:space="0" w:color="auto"/>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851" w:type="dxa"/>
            <w:tcBorders>
              <w:top w:val="nil"/>
              <w:left w:val="nil"/>
              <w:bottom w:val="single" w:sz="4" w:space="0" w:color="auto"/>
              <w:right w:val="single" w:sz="4" w:space="0" w:color="auto"/>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1128" w:type="dxa"/>
            <w:tcBorders>
              <w:top w:val="nil"/>
              <w:left w:val="nil"/>
              <w:bottom w:val="single" w:sz="4" w:space="0" w:color="auto"/>
              <w:right w:val="single" w:sz="4" w:space="0" w:color="auto"/>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189,42</w:t>
            </w:r>
          </w:p>
        </w:tc>
        <w:tc>
          <w:tcPr>
            <w:tcW w:w="1040" w:type="dxa"/>
            <w:tcBorders>
              <w:top w:val="nil"/>
              <w:left w:val="nil"/>
              <w:bottom w:val="single" w:sz="4" w:space="0" w:color="auto"/>
              <w:right w:val="nil"/>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1160" w:type="dxa"/>
            <w:tcBorders>
              <w:top w:val="single" w:sz="8" w:space="0" w:color="auto"/>
              <w:left w:val="single" w:sz="4" w:space="0" w:color="auto"/>
              <w:bottom w:val="single" w:sz="4" w:space="0" w:color="auto"/>
              <w:right w:val="single" w:sz="8" w:space="0" w:color="auto"/>
            </w:tcBorders>
            <w:shd w:val="clear" w:color="auto" w:fill="auto"/>
            <w:noWrap/>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189,42</w:t>
            </w:r>
          </w:p>
        </w:tc>
      </w:tr>
      <w:tr w:rsidR="00441546" w:rsidRPr="007D6CDB" w:rsidTr="00441546">
        <w:trPr>
          <w:trHeight w:val="489"/>
        </w:trPr>
        <w:tc>
          <w:tcPr>
            <w:tcW w:w="581" w:type="dxa"/>
            <w:vMerge/>
            <w:tcBorders>
              <w:top w:val="single" w:sz="8" w:space="0" w:color="auto"/>
              <w:left w:val="single" w:sz="8" w:space="0" w:color="auto"/>
              <w:bottom w:val="single" w:sz="8" w:space="0" w:color="000000"/>
              <w:right w:val="single" w:sz="4" w:space="0" w:color="auto"/>
            </w:tcBorders>
            <w:vAlign w:val="center"/>
          </w:tcPr>
          <w:p w:rsidR="00441546" w:rsidRPr="007D6CDB" w:rsidRDefault="00441546" w:rsidP="00441546">
            <w:pPr>
              <w:rPr>
                <w:color w:val="000000"/>
                <w:sz w:val="18"/>
                <w:szCs w:val="18"/>
              </w:rPr>
            </w:pPr>
          </w:p>
        </w:tc>
        <w:tc>
          <w:tcPr>
            <w:tcW w:w="3829" w:type="dxa"/>
            <w:vMerge/>
            <w:tcBorders>
              <w:top w:val="single" w:sz="8" w:space="0" w:color="auto"/>
              <w:left w:val="single" w:sz="4" w:space="0" w:color="auto"/>
              <w:bottom w:val="single" w:sz="8" w:space="0" w:color="000000"/>
              <w:right w:val="single" w:sz="4" w:space="0" w:color="auto"/>
            </w:tcBorders>
            <w:vAlign w:val="center"/>
          </w:tcPr>
          <w:p w:rsidR="00441546" w:rsidRPr="007D6CDB" w:rsidRDefault="00441546" w:rsidP="00441546">
            <w:pPr>
              <w:rPr>
                <w:color w:val="000000"/>
                <w:sz w:val="18"/>
                <w:szCs w:val="18"/>
              </w:rPr>
            </w:pPr>
          </w:p>
        </w:tc>
        <w:tc>
          <w:tcPr>
            <w:tcW w:w="4159" w:type="dxa"/>
            <w:tcBorders>
              <w:top w:val="nil"/>
              <w:left w:val="nil"/>
              <w:bottom w:val="single" w:sz="8" w:space="0" w:color="auto"/>
              <w:right w:val="single" w:sz="4" w:space="0" w:color="auto"/>
            </w:tcBorders>
            <w:shd w:val="clear" w:color="auto" w:fill="auto"/>
            <w:vAlign w:val="center"/>
          </w:tcPr>
          <w:p w:rsidR="00441546" w:rsidRPr="007D6CDB" w:rsidRDefault="00441546" w:rsidP="00441546">
            <w:pPr>
              <w:jc w:val="both"/>
              <w:rPr>
                <w:color w:val="000000"/>
                <w:sz w:val="18"/>
                <w:szCs w:val="18"/>
              </w:rPr>
            </w:pPr>
            <w:r w:rsidRPr="007D6CDB">
              <w:rPr>
                <w:color w:val="000000"/>
                <w:sz w:val="18"/>
                <w:szCs w:val="18"/>
              </w:rPr>
              <w:t>иные внебюджетные источники</w:t>
            </w:r>
          </w:p>
        </w:tc>
        <w:tc>
          <w:tcPr>
            <w:tcW w:w="757" w:type="dxa"/>
            <w:tcBorders>
              <w:top w:val="nil"/>
              <w:left w:val="nil"/>
              <w:bottom w:val="single" w:sz="8" w:space="0" w:color="auto"/>
              <w:right w:val="nil"/>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850" w:type="dxa"/>
            <w:tcBorders>
              <w:top w:val="nil"/>
              <w:left w:val="single" w:sz="4" w:space="0" w:color="auto"/>
              <w:bottom w:val="single" w:sz="8" w:space="0" w:color="auto"/>
              <w:right w:val="single" w:sz="4" w:space="0" w:color="auto"/>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851" w:type="dxa"/>
            <w:tcBorders>
              <w:top w:val="nil"/>
              <w:left w:val="nil"/>
              <w:bottom w:val="single" w:sz="8" w:space="0" w:color="auto"/>
              <w:right w:val="single" w:sz="4" w:space="0" w:color="auto"/>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850" w:type="dxa"/>
            <w:tcBorders>
              <w:top w:val="nil"/>
              <w:left w:val="nil"/>
              <w:bottom w:val="single" w:sz="8" w:space="0" w:color="auto"/>
              <w:right w:val="single" w:sz="4" w:space="0" w:color="auto"/>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1128" w:type="dxa"/>
            <w:tcBorders>
              <w:top w:val="nil"/>
              <w:left w:val="nil"/>
              <w:bottom w:val="single" w:sz="8" w:space="0" w:color="auto"/>
              <w:right w:val="single" w:sz="4" w:space="0" w:color="auto"/>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42,855</w:t>
            </w:r>
          </w:p>
        </w:tc>
        <w:tc>
          <w:tcPr>
            <w:tcW w:w="1040" w:type="dxa"/>
            <w:tcBorders>
              <w:top w:val="nil"/>
              <w:left w:val="nil"/>
              <w:bottom w:val="nil"/>
              <w:right w:val="nil"/>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1160" w:type="dxa"/>
            <w:tcBorders>
              <w:top w:val="single" w:sz="8" w:space="0" w:color="auto"/>
              <w:left w:val="single" w:sz="4" w:space="0" w:color="auto"/>
              <w:bottom w:val="single" w:sz="4" w:space="0" w:color="auto"/>
              <w:right w:val="single" w:sz="8" w:space="0" w:color="auto"/>
            </w:tcBorders>
            <w:shd w:val="clear" w:color="auto" w:fill="auto"/>
            <w:noWrap/>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42,855</w:t>
            </w:r>
          </w:p>
        </w:tc>
      </w:tr>
      <w:tr w:rsidR="00441546" w:rsidRPr="007D6CDB" w:rsidTr="00441546">
        <w:trPr>
          <w:trHeight w:val="315"/>
        </w:trPr>
        <w:tc>
          <w:tcPr>
            <w:tcW w:w="15205" w:type="dxa"/>
            <w:gridSpan w:val="10"/>
            <w:tcBorders>
              <w:top w:val="nil"/>
              <w:left w:val="single" w:sz="4" w:space="0" w:color="auto"/>
              <w:bottom w:val="nil"/>
              <w:right w:val="single" w:sz="4" w:space="0" w:color="000000"/>
            </w:tcBorders>
            <w:shd w:val="clear" w:color="auto" w:fill="auto"/>
            <w:vAlign w:val="center"/>
          </w:tcPr>
          <w:p w:rsidR="00441546" w:rsidRPr="007D6CDB" w:rsidRDefault="00441546" w:rsidP="00441546">
            <w:pPr>
              <w:jc w:val="center"/>
              <w:rPr>
                <w:b/>
                <w:bCs/>
                <w:color w:val="000000"/>
                <w:sz w:val="18"/>
                <w:szCs w:val="18"/>
              </w:rPr>
            </w:pPr>
            <w:r w:rsidRPr="007D6CDB">
              <w:rPr>
                <w:b/>
                <w:bCs/>
                <w:color w:val="000000"/>
                <w:sz w:val="18"/>
                <w:szCs w:val="18"/>
              </w:rPr>
              <w:t>3. Развитие  систем водоотведения</w:t>
            </w:r>
          </w:p>
        </w:tc>
      </w:tr>
      <w:tr w:rsidR="00441546" w:rsidRPr="007D6CDB" w:rsidTr="00441546">
        <w:trPr>
          <w:trHeight w:val="390"/>
        </w:trPr>
        <w:tc>
          <w:tcPr>
            <w:tcW w:w="581"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3.1.</w:t>
            </w:r>
          </w:p>
        </w:tc>
        <w:tc>
          <w:tcPr>
            <w:tcW w:w="3829"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441546" w:rsidRPr="007D6CDB" w:rsidRDefault="00441546" w:rsidP="00441546">
            <w:pPr>
              <w:jc w:val="center"/>
              <w:rPr>
                <w:color w:val="000000"/>
                <w:sz w:val="18"/>
                <w:szCs w:val="18"/>
              </w:rPr>
            </w:pPr>
            <w:r w:rsidRPr="007D6CDB">
              <w:rPr>
                <w:color w:val="000000"/>
                <w:sz w:val="18"/>
                <w:szCs w:val="18"/>
              </w:rPr>
              <w:t>Ремонт канализационной сети в д. Кузнецы Орловского района</w:t>
            </w:r>
          </w:p>
        </w:tc>
        <w:tc>
          <w:tcPr>
            <w:tcW w:w="4159" w:type="dxa"/>
            <w:tcBorders>
              <w:top w:val="single" w:sz="8" w:space="0" w:color="auto"/>
              <w:left w:val="nil"/>
              <w:bottom w:val="single" w:sz="4" w:space="0" w:color="auto"/>
              <w:right w:val="single" w:sz="4" w:space="0" w:color="auto"/>
            </w:tcBorders>
            <w:shd w:val="clear" w:color="auto" w:fill="auto"/>
            <w:vAlign w:val="center"/>
          </w:tcPr>
          <w:p w:rsidR="00441546" w:rsidRPr="007D6CDB" w:rsidRDefault="00441546" w:rsidP="00441546">
            <w:pPr>
              <w:jc w:val="both"/>
              <w:rPr>
                <w:color w:val="000000"/>
                <w:sz w:val="18"/>
                <w:szCs w:val="18"/>
              </w:rPr>
            </w:pPr>
            <w:r w:rsidRPr="007D6CDB">
              <w:rPr>
                <w:color w:val="000000"/>
                <w:sz w:val="18"/>
                <w:szCs w:val="18"/>
              </w:rPr>
              <w:t>всего</w:t>
            </w:r>
          </w:p>
        </w:tc>
        <w:tc>
          <w:tcPr>
            <w:tcW w:w="757" w:type="dxa"/>
            <w:tcBorders>
              <w:top w:val="single" w:sz="8" w:space="0" w:color="auto"/>
              <w:left w:val="nil"/>
              <w:bottom w:val="single" w:sz="4" w:space="0" w:color="auto"/>
              <w:right w:val="nil"/>
            </w:tcBorders>
            <w:shd w:val="clear" w:color="auto" w:fill="auto"/>
            <w:noWrap/>
            <w:vAlign w:val="center"/>
          </w:tcPr>
          <w:p w:rsidR="00441546" w:rsidRPr="007D6CDB" w:rsidRDefault="00441546" w:rsidP="00441546">
            <w:pPr>
              <w:rPr>
                <w:rFonts w:ascii="Calibri" w:hAnsi="Calibri"/>
                <w:color w:val="000000"/>
                <w:sz w:val="18"/>
                <w:szCs w:val="18"/>
              </w:rPr>
            </w:pPr>
            <w:r w:rsidRPr="007D6CDB">
              <w:rPr>
                <w:rFonts w:ascii="Calibri" w:hAnsi="Calibri"/>
                <w:color w:val="000000"/>
                <w:sz w:val="18"/>
                <w:szCs w:val="18"/>
              </w:rPr>
              <w:t> </w:t>
            </w:r>
          </w:p>
        </w:tc>
        <w:tc>
          <w:tcPr>
            <w:tcW w:w="850" w:type="dxa"/>
            <w:tcBorders>
              <w:top w:val="single" w:sz="8" w:space="0" w:color="auto"/>
              <w:left w:val="single" w:sz="4" w:space="0" w:color="auto"/>
              <w:bottom w:val="single" w:sz="4" w:space="0" w:color="auto"/>
              <w:right w:val="nil"/>
            </w:tcBorders>
            <w:shd w:val="clear" w:color="auto" w:fill="auto"/>
            <w:noWrap/>
            <w:vAlign w:val="center"/>
          </w:tcPr>
          <w:p w:rsidR="00441546" w:rsidRPr="007D6CDB" w:rsidRDefault="00441546" w:rsidP="00441546">
            <w:pPr>
              <w:rPr>
                <w:rFonts w:ascii="Calibri" w:hAnsi="Calibri"/>
                <w:color w:val="000000"/>
                <w:sz w:val="18"/>
                <w:szCs w:val="18"/>
              </w:rPr>
            </w:pPr>
            <w:r w:rsidRPr="007D6CDB">
              <w:rPr>
                <w:rFonts w:ascii="Calibri" w:hAnsi="Calibri"/>
                <w:color w:val="000000"/>
                <w:sz w:val="18"/>
                <w:szCs w:val="18"/>
              </w:rPr>
              <w:t> </w:t>
            </w:r>
          </w:p>
        </w:tc>
        <w:tc>
          <w:tcPr>
            <w:tcW w:w="851" w:type="dxa"/>
            <w:tcBorders>
              <w:top w:val="single" w:sz="8" w:space="0" w:color="auto"/>
              <w:left w:val="single" w:sz="4" w:space="0" w:color="auto"/>
              <w:bottom w:val="single" w:sz="4" w:space="0" w:color="auto"/>
              <w:right w:val="nil"/>
            </w:tcBorders>
            <w:shd w:val="clear" w:color="auto" w:fill="auto"/>
            <w:noWrap/>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850" w:type="dxa"/>
            <w:tcBorders>
              <w:top w:val="single" w:sz="8" w:space="0" w:color="auto"/>
              <w:left w:val="single" w:sz="4" w:space="0" w:color="auto"/>
              <w:bottom w:val="single" w:sz="4" w:space="0" w:color="auto"/>
              <w:right w:val="nil"/>
            </w:tcBorders>
            <w:shd w:val="clear" w:color="auto" w:fill="auto"/>
            <w:noWrap/>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550</w:t>
            </w:r>
          </w:p>
        </w:tc>
        <w:tc>
          <w:tcPr>
            <w:tcW w:w="1128" w:type="dxa"/>
            <w:tcBorders>
              <w:top w:val="single" w:sz="8" w:space="0" w:color="auto"/>
              <w:left w:val="single" w:sz="4" w:space="0" w:color="auto"/>
              <w:bottom w:val="single" w:sz="4" w:space="0" w:color="auto"/>
              <w:right w:val="nil"/>
            </w:tcBorders>
            <w:shd w:val="clear" w:color="auto" w:fill="auto"/>
            <w:noWrap/>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1040" w:type="dxa"/>
            <w:tcBorders>
              <w:top w:val="single" w:sz="8" w:space="0" w:color="auto"/>
              <w:left w:val="single" w:sz="4" w:space="0" w:color="auto"/>
              <w:bottom w:val="single" w:sz="4" w:space="0" w:color="auto"/>
              <w:right w:val="nil"/>
            </w:tcBorders>
            <w:shd w:val="clear" w:color="auto" w:fill="auto"/>
            <w:noWrap/>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1160" w:type="dxa"/>
            <w:tcBorders>
              <w:top w:val="single" w:sz="8" w:space="0" w:color="auto"/>
              <w:left w:val="single" w:sz="4" w:space="0" w:color="auto"/>
              <w:bottom w:val="single" w:sz="4" w:space="0" w:color="auto"/>
              <w:right w:val="single" w:sz="8" w:space="0" w:color="auto"/>
            </w:tcBorders>
            <w:shd w:val="clear" w:color="auto" w:fill="auto"/>
            <w:noWrap/>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550</w:t>
            </w:r>
          </w:p>
        </w:tc>
      </w:tr>
      <w:tr w:rsidR="00441546" w:rsidRPr="007D6CDB" w:rsidTr="00441546">
        <w:trPr>
          <w:trHeight w:val="330"/>
        </w:trPr>
        <w:tc>
          <w:tcPr>
            <w:tcW w:w="581" w:type="dxa"/>
            <w:vMerge/>
            <w:tcBorders>
              <w:top w:val="single" w:sz="8" w:space="0" w:color="auto"/>
              <w:left w:val="single" w:sz="8" w:space="0" w:color="auto"/>
              <w:bottom w:val="single" w:sz="8" w:space="0" w:color="000000"/>
              <w:right w:val="single" w:sz="4" w:space="0" w:color="auto"/>
            </w:tcBorders>
            <w:vAlign w:val="center"/>
          </w:tcPr>
          <w:p w:rsidR="00441546" w:rsidRPr="007D6CDB" w:rsidRDefault="00441546" w:rsidP="00441546">
            <w:pPr>
              <w:rPr>
                <w:rFonts w:ascii="Calibri" w:hAnsi="Calibri"/>
                <w:color w:val="000000"/>
                <w:sz w:val="18"/>
                <w:szCs w:val="18"/>
              </w:rPr>
            </w:pPr>
          </w:p>
        </w:tc>
        <w:tc>
          <w:tcPr>
            <w:tcW w:w="3829" w:type="dxa"/>
            <w:vMerge/>
            <w:tcBorders>
              <w:top w:val="single" w:sz="8" w:space="0" w:color="auto"/>
              <w:left w:val="single" w:sz="4" w:space="0" w:color="auto"/>
              <w:bottom w:val="single" w:sz="8" w:space="0" w:color="000000"/>
              <w:right w:val="single" w:sz="4" w:space="0" w:color="auto"/>
            </w:tcBorders>
            <w:vAlign w:val="center"/>
          </w:tcPr>
          <w:p w:rsidR="00441546" w:rsidRPr="007D6CDB" w:rsidRDefault="00441546" w:rsidP="00441546">
            <w:pPr>
              <w:rPr>
                <w:color w:val="000000"/>
                <w:sz w:val="18"/>
                <w:szCs w:val="18"/>
              </w:rPr>
            </w:pPr>
          </w:p>
        </w:tc>
        <w:tc>
          <w:tcPr>
            <w:tcW w:w="4159" w:type="dxa"/>
            <w:tcBorders>
              <w:top w:val="nil"/>
              <w:left w:val="nil"/>
              <w:bottom w:val="single" w:sz="4" w:space="0" w:color="auto"/>
              <w:right w:val="single" w:sz="4" w:space="0" w:color="auto"/>
            </w:tcBorders>
            <w:shd w:val="clear" w:color="auto" w:fill="auto"/>
            <w:vAlign w:val="center"/>
          </w:tcPr>
          <w:p w:rsidR="00441546" w:rsidRPr="007D6CDB" w:rsidRDefault="00441546" w:rsidP="00441546">
            <w:pPr>
              <w:jc w:val="both"/>
              <w:rPr>
                <w:color w:val="000000"/>
                <w:sz w:val="18"/>
                <w:szCs w:val="18"/>
              </w:rPr>
            </w:pPr>
            <w:r w:rsidRPr="007D6CDB">
              <w:rPr>
                <w:color w:val="000000"/>
                <w:sz w:val="18"/>
                <w:szCs w:val="18"/>
              </w:rPr>
              <w:t>областной бюджет</w:t>
            </w:r>
          </w:p>
        </w:tc>
        <w:tc>
          <w:tcPr>
            <w:tcW w:w="757" w:type="dxa"/>
            <w:tcBorders>
              <w:top w:val="nil"/>
              <w:left w:val="nil"/>
              <w:bottom w:val="single" w:sz="4" w:space="0" w:color="auto"/>
              <w:right w:val="nil"/>
            </w:tcBorders>
            <w:shd w:val="clear" w:color="auto" w:fill="auto"/>
            <w:noWrap/>
            <w:vAlign w:val="center"/>
          </w:tcPr>
          <w:p w:rsidR="00441546" w:rsidRPr="007D6CDB" w:rsidRDefault="00441546" w:rsidP="00441546">
            <w:pPr>
              <w:rPr>
                <w:rFonts w:ascii="Calibri" w:hAnsi="Calibri"/>
                <w:color w:val="000000"/>
                <w:sz w:val="18"/>
                <w:szCs w:val="18"/>
              </w:rPr>
            </w:pPr>
            <w:r w:rsidRPr="007D6CDB">
              <w:rPr>
                <w:rFonts w:ascii="Calibri" w:hAnsi="Calibri"/>
                <w:color w:val="000000"/>
                <w:sz w:val="18"/>
                <w:szCs w:val="18"/>
              </w:rPr>
              <w:t> </w:t>
            </w:r>
          </w:p>
        </w:tc>
        <w:tc>
          <w:tcPr>
            <w:tcW w:w="850" w:type="dxa"/>
            <w:tcBorders>
              <w:top w:val="nil"/>
              <w:left w:val="single" w:sz="4" w:space="0" w:color="auto"/>
              <w:bottom w:val="single" w:sz="4" w:space="0" w:color="auto"/>
              <w:right w:val="nil"/>
            </w:tcBorders>
            <w:shd w:val="clear" w:color="auto" w:fill="auto"/>
            <w:noWrap/>
            <w:vAlign w:val="center"/>
          </w:tcPr>
          <w:p w:rsidR="00441546" w:rsidRPr="007D6CDB" w:rsidRDefault="00441546" w:rsidP="00441546">
            <w:pPr>
              <w:rPr>
                <w:rFonts w:ascii="Calibri" w:hAnsi="Calibri"/>
                <w:color w:val="000000"/>
                <w:sz w:val="18"/>
                <w:szCs w:val="18"/>
              </w:rPr>
            </w:pPr>
            <w:r w:rsidRPr="007D6CDB">
              <w:rPr>
                <w:rFonts w:ascii="Calibri" w:hAnsi="Calibri"/>
                <w:color w:val="000000"/>
                <w:sz w:val="18"/>
                <w:szCs w:val="18"/>
              </w:rPr>
              <w:t> </w:t>
            </w:r>
          </w:p>
        </w:tc>
        <w:tc>
          <w:tcPr>
            <w:tcW w:w="851" w:type="dxa"/>
            <w:tcBorders>
              <w:top w:val="nil"/>
              <w:left w:val="single" w:sz="4" w:space="0" w:color="auto"/>
              <w:bottom w:val="single" w:sz="4" w:space="0" w:color="auto"/>
              <w:right w:val="single" w:sz="4" w:space="0" w:color="auto"/>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1128" w:type="dxa"/>
            <w:tcBorders>
              <w:top w:val="nil"/>
              <w:left w:val="nil"/>
              <w:bottom w:val="single" w:sz="4" w:space="0" w:color="auto"/>
              <w:right w:val="nil"/>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1040" w:type="dxa"/>
            <w:tcBorders>
              <w:top w:val="nil"/>
              <w:left w:val="single" w:sz="4" w:space="0" w:color="auto"/>
              <w:bottom w:val="single" w:sz="4" w:space="0" w:color="auto"/>
              <w:right w:val="nil"/>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1160" w:type="dxa"/>
            <w:tcBorders>
              <w:top w:val="single" w:sz="8" w:space="0" w:color="auto"/>
              <w:left w:val="single" w:sz="4" w:space="0" w:color="auto"/>
              <w:bottom w:val="single" w:sz="4" w:space="0" w:color="auto"/>
              <w:right w:val="single" w:sz="8" w:space="0" w:color="auto"/>
            </w:tcBorders>
            <w:shd w:val="clear" w:color="auto" w:fill="auto"/>
            <w:noWrap/>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r>
      <w:tr w:rsidR="00441546" w:rsidRPr="007D6CDB" w:rsidTr="00441546">
        <w:trPr>
          <w:trHeight w:val="330"/>
        </w:trPr>
        <w:tc>
          <w:tcPr>
            <w:tcW w:w="581" w:type="dxa"/>
            <w:vMerge/>
            <w:tcBorders>
              <w:top w:val="single" w:sz="8" w:space="0" w:color="auto"/>
              <w:left w:val="single" w:sz="8" w:space="0" w:color="auto"/>
              <w:bottom w:val="single" w:sz="8" w:space="0" w:color="000000"/>
              <w:right w:val="single" w:sz="4" w:space="0" w:color="auto"/>
            </w:tcBorders>
            <w:vAlign w:val="center"/>
          </w:tcPr>
          <w:p w:rsidR="00441546" w:rsidRPr="007D6CDB" w:rsidRDefault="00441546" w:rsidP="00441546">
            <w:pPr>
              <w:rPr>
                <w:rFonts w:ascii="Calibri" w:hAnsi="Calibri"/>
                <w:color w:val="000000"/>
                <w:sz w:val="18"/>
                <w:szCs w:val="18"/>
              </w:rPr>
            </w:pPr>
          </w:p>
        </w:tc>
        <w:tc>
          <w:tcPr>
            <w:tcW w:w="3829" w:type="dxa"/>
            <w:vMerge/>
            <w:tcBorders>
              <w:top w:val="single" w:sz="8" w:space="0" w:color="auto"/>
              <w:left w:val="single" w:sz="4" w:space="0" w:color="auto"/>
              <w:bottom w:val="single" w:sz="8" w:space="0" w:color="000000"/>
              <w:right w:val="single" w:sz="4" w:space="0" w:color="auto"/>
            </w:tcBorders>
            <w:vAlign w:val="center"/>
          </w:tcPr>
          <w:p w:rsidR="00441546" w:rsidRPr="007D6CDB" w:rsidRDefault="00441546" w:rsidP="00441546">
            <w:pPr>
              <w:rPr>
                <w:color w:val="000000"/>
                <w:sz w:val="18"/>
                <w:szCs w:val="18"/>
              </w:rPr>
            </w:pPr>
          </w:p>
        </w:tc>
        <w:tc>
          <w:tcPr>
            <w:tcW w:w="4159" w:type="dxa"/>
            <w:tcBorders>
              <w:top w:val="nil"/>
              <w:left w:val="nil"/>
              <w:bottom w:val="single" w:sz="4" w:space="0" w:color="auto"/>
              <w:right w:val="single" w:sz="4" w:space="0" w:color="auto"/>
            </w:tcBorders>
            <w:shd w:val="clear" w:color="auto" w:fill="auto"/>
            <w:vAlign w:val="center"/>
          </w:tcPr>
          <w:p w:rsidR="00441546" w:rsidRPr="007D6CDB" w:rsidRDefault="00441546" w:rsidP="00441546">
            <w:pPr>
              <w:jc w:val="both"/>
              <w:rPr>
                <w:color w:val="000000"/>
                <w:sz w:val="18"/>
                <w:szCs w:val="18"/>
              </w:rPr>
            </w:pPr>
            <w:r w:rsidRPr="007D6CDB">
              <w:rPr>
                <w:color w:val="000000"/>
                <w:sz w:val="18"/>
                <w:szCs w:val="18"/>
              </w:rPr>
              <w:t>местный бюджет</w:t>
            </w:r>
          </w:p>
        </w:tc>
        <w:tc>
          <w:tcPr>
            <w:tcW w:w="757" w:type="dxa"/>
            <w:tcBorders>
              <w:top w:val="nil"/>
              <w:left w:val="nil"/>
              <w:bottom w:val="single" w:sz="4" w:space="0" w:color="auto"/>
              <w:right w:val="nil"/>
            </w:tcBorders>
            <w:shd w:val="clear" w:color="auto" w:fill="auto"/>
            <w:noWrap/>
            <w:vAlign w:val="center"/>
          </w:tcPr>
          <w:p w:rsidR="00441546" w:rsidRPr="007D6CDB" w:rsidRDefault="00441546" w:rsidP="00441546">
            <w:pPr>
              <w:rPr>
                <w:rFonts w:ascii="Calibri" w:hAnsi="Calibri"/>
                <w:color w:val="000000"/>
                <w:sz w:val="18"/>
                <w:szCs w:val="18"/>
              </w:rPr>
            </w:pPr>
            <w:r w:rsidRPr="007D6CDB">
              <w:rPr>
                <w:rFonts w:ascii="Calibri" w:hAnsi="Calibri"/>
                <w:color w:val="000000"/>
                <w:sz w:val="18"/>
                <w:szCs w:val="18"/>
              </w:rPr>
              <w:t> </w:t>
            </w:r>
          </w:p>
        </w:tc>
        <w:tc>
          <w:tcPr>
            <w:tcW w:w="850" w:type="dxa"/>
            <w:tcBorders>
              <w:top w:val="nil"/>
              <w:left w:val="single" w:sz="4" w:space="0" w:color="auto"/>
              <w:bottom w:val="single" w:sz="4" w:space="0" w:color="auto"/>
              <w:right w:val="nil"/>
            </w:tcBorders>
            <w:shd w:val="clear" w:color="auto" w:fill="auto"/>
            <w:noWrap/>
            <w:vAlign w:val="center"/>
          </w:tcPr>
          <w:p w:rsidR="00441546" w:rsidRPr="007D6CDB" w:rsidRDefault="00441546" w:rsidP="00441546">
            <w:pPr>
              <w:rPr>
                <w:rFonts w:ascii="Calibri" w:hAnsi="Calibri"/>
                <w:color w:val="000000"/>
                <w:sz w:val="18"/>
                <w:szCs w:val="18"/>
              </w:rPr>
            </w:pPr>
            <w:r w:rsidRPr="007D6CDB">
              <w:rPr>
                <w:rFonts w:ascii="Calibri" w:hAnsi="Calibri"/>
                <w:color w:val="000000"/>
                <w:sz w:val="18"/>
                <w:szCs w:val="18"/>
              </w:rPr>
              <w:t> </w:t>
            </w:r>
          </w:p>
        </w:tc>
        <w:tc>
          <w:tcPr>
            <w:tcW w:w="851" w:type="dxa"/>
            <w:tcBorders>
              <w:top w:val="nil"/>
              <w:left w:val="single" w:sz="4" w:space="0" w:color="auto"/>
              <w:bottom w:val="single" w:sz="4" w:space="0" w:color="auto"/>
              <w:right w:val="single" w:sz="4" w:space="0" w:color="auto"/>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300</w:t>
            </w:r>
          </w:p>
        </w:tc>
        <w:tc>
          <w:tcPr>
            <w:tcW w:w="1128" w:type="dxa"/>
            <w:tcBorders>
              <w:top w:val="nil"/>
              <w:left w:val="nil"/>
              <w:bottom w:val="single" w:sz="4" w:space="0" w:color="auto"/>
              <w:right w:val="nil"/>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1040" w:type="dxa"/>
            <w:tcBorders>
              <w:top w:val="nil"/>
              <w:left w:val="single" w:sz="4" w:space="0" w:color="auto"/>
              <w:bottom w:val="single" w:sz="4" w:space="0" w:color="auto"/>
              <w:right w:val="nil"/>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1160" w:type="dxa"/>
            <w:tcBorders>
              <w:top w:val="single" w:sz="8" w:space="0" w:color="auto"/>
              <w:left w:val="single" w:sz="4" w:space="0" w:color="auto"/>
              <w:bottom w:val="single" w:sz="4" w:space="0" w:color="auto"/>
              <w:right w:val="single" w:sz="8" w:space="0" w:color="auto"/>
            </w:tcBorders>
            <w:shd w:val="clear" w:color="auto" w:fill="auto"/>
            <w:noWrap/>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300</w:t>
            </w:r>
          </w:p>
        </w:tc>
      </w:tr>
      <w:tr w:rsidR="00441546" w:rsidRPr="007D6CDB" w:rsidTr="00441546">
        <w:trPr>
          <w:trHeight w:val="705"/>
        </w:trPr>
        <w:tc>
          <w:tcPr>
            <w:tcW w:w="581" w:type="dxa"/>
            <w:vMerge/>
            <w:tcBorders>
              <w:top w:val="single" w:sz="8" w:space="0" w:color="auto"/>
              <w:left w:val="single" w:sz="8" w:space="0" w:color="auto"/>
              <w:bottom w:val="single" w:sz="8" w:space="0" w:color="000000"/>
              <w:right w:val="single" w:sz="4" w:space="0" w:color="auto"/>
            </w:tcBorders>
            <w:vAlign w:val="center"/>
          </w:tcPr>
          <w:p w:rsidR="00441546" w:rsidRPr="007D6CDB" w:rsidRDefault="00441546" w:rsidP="00441546">
            <w:pPr>
              <w:rPr>
                <w:rFonts w:ascii="Calibri" w:hAnsi="Calibri"/>
                <w:color w:val="000000"/>
                <w:sz w:val="18"/>
                <w:szCs w:val="18"/>
              </w:rPr>
            </w:pPr>
          </w:p>
        </w:tc>
        <w:tc>
          <w:tcPr>
            <w:tcW w:w="3829" w:type="dxa"/>
            <w:vMerge/>
            <w:tcBorders>
              <w:top w:val="single" w:sz="8" w:space="0" w:color="auto"/>
              <w:left w:val="single" w:sz="4" w:space="0" w:color="auto"/>
              <w:bottom w:val="single" w:sz="8" w:space="0" w:color="000000"/>
              <w:right w:val="single" w:sz="4" w:space="0" w:color="auto"/>
            </w:tcBorders>
            <w:vAlign w:val="center"/>
          </w:tcPr>
          <w:p w:rsidR="00441546" w:rsidRPr="007D6CDB" w:rsidRDefault="00441546" w:rsidP="00441546">
            <w:pPr>
              <w:rPr>
                <w:color w:val="000000"/>
                <w:sz w:val="18"/>
                <w:szCs w:val="18"/>
              </w:rPr>
            </w:pPr>
          </w:p>
        </w:tc>
        <w:tc>
          <w:tcPr>
            <w:tcW w:w="4159" w:type="dxa"/>
            <w:tcBorders>
              <w:top w:val="nil"/>
              <w:left w:val="nil"/>
              <w:bottom w:val="single" w:sz="8" w:space="0" w:color="auto"/>
              <w:right w:val="single" w:sz="4" w:space="0" w:color="auto"/>
            </w:tcBorders>
            <w:shd w:val="clear" w:color="auto" w:fill="auto"/>
            <w:vAlign w:val="center"/>
          </w:tcPr>
          <w:p w:rsidR="00441546" w:rsidRPr="007D6CDB" w:rsidRDefault="00441546" w:rsidP="00441546">
            <w:pPr>
              <w:jc w:val="both"/>
              <w:rPr>
                <w:color w:val="000000"/>
                <w:sz w:val="18"/>
                <w:szCs w:val="18"/>
              </w:rPr>
            </w:pPr>
            <w:r w:rsidRPr="007D6CDB">
              <w:rPr>
                <w:color w:val="000000"/>
                <w:sz w:val="18"/>
                <w:szCs w:val="18"/>
              </w:rPr>
              <w:t>иные внебюджетные источники</w:t>
            </w:r>
          </w:p>
        </w:tc>
        <w:tc>
          <w:tcPr>
            <w:tcW w:w="757" w:type="dxa"/>
            <w:tcBorders>
              <w:top w:val="nil"/>
              <w:left w:val="nil"/>
              <w:bottom w:val="single" w:sz="8" w:space="0" w:color="auto"/>
              <w:right w:val="nil"/>
            </w:tcBorders>
            <w:shd w:val="clear" w:color="auto" w:fill="auto"/>
            <w:noWrap/>
            <w:vAlign w:val="center"/>
          </w:tcPr>
          <w:p w:rsidR="00441546" w:rsidRPr="007D6CDB" w:rsidRDefault="00441546" w:rsidP="00441546">
            <w:pPr>
              <w:rPr>
                <w:rFonts w:ascii="Calibri" w:hAnsi="Calibri"/>
                <w:color w:val="000000"/>
                <w:sz w:val="18"/>
                <w:szCs w:val="18"/>
              </w:rPr>
            </w:pPr>
            <w:r w:rsidRPr="007D6CDB">
              <w:rPr>
                <w:rFonts w:ascii="Calibri" w:hAnsi="Calibri"/>
                <w:color w:val="000000"/>
                <w:sz w:val="18"/>
                <w:szCs w:val="18"/>
              </w:rPr>
              <w:t> </w:t>
            </w:r>
          </w:p>
        </w:tc>
        <w:tc>
          <w:tcPr>
            <w:tcW w:w="850" w:type="dxa"/>
            <w:tcBorders>
              <w:top w:val="nil"/>
              <w:left w:val="single" w:sz="4" w:space="0" w:color="auto"/>
              <w:bottom w:val="single" w:sz="8" w:space="0" w:color="auto"/>
              <w:right w:val="nil"/>
            </w:tcBorders>
            <w:shd w:val="clear" w:color="auto" w:fill="auto"/>
            <w:noWrap/>
            <w:vAlign w:val="center"/>
          </w:tcPr>
          <w:p w:rsidR="00441546" w:rsidRPr="007D6CDB" w:rsidRDefault="00441546" w:rsidP="00441546">
            <w:pPr>
              <w:rPr>
                <w:rFonts w:ascii="Calibri" w:hAnsi="Calibri"/>
                <w:color w:val="000000"/>
                <w:sz w:val="18"/>
                <w:szCs w:val="18"/>
              </w:rPr>
            </w:pPr>
            <w:r w:rsidRPr="007D6CDB">
              <w:rPr>
                <w:rFonts w:ascii="Calibri" w:hAnsi="Calibri"/>
                <w:color w:val="000000"/>
                <w:sz w:val="18"/>
                <w:szCs w:val="18"/>
              </w:rPr>
              <w:t> </w:t>
            </w:r>
          </w:p>
        </w:tc>
        <w:tc>
          <w:tcPr>
            <w:tcW w:w="851" w:type="dxa"/>
            <w:tcBorders>
              <w:top w:val="nil"/>
              <w:left w:val="single" w:sz="4" w:space="0" w:color="auto"/>
              <w:bottom w:val="single" w:sz="8" w:space="0" w:color="auto"/>
              <w:right w:val="single" w:sz="4" w:space="0" w:color="auto"/>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850" w:type="dxa"/>
            <w:tcBorders>
              <w:top w:val="nil"/>
              <w:left w:val="nil"/>
              <w:bottom w:val="single" w:sz="8" w:space="0" w:color="auto"/>
              <w:right w:val="single" w:sz="4" w:space="0" w:color="auto"/>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250</w:t>
            </w:r>
          </w:p>
        </w:tc>
        <w:tc>
          <w:tcPr>
            <w:tcW w:w="1128" w:type="dxa"/>
            <w:tcBorders>
              <w:top w:val="nil"/>
              <w:left w:val="nil"/>
              <w:bottom w:val="single" w:sz="8" w:space="0" w:color="auto"/>
              <w:right w:val="nil"/>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1040" w:type="dxa"/>
            <w:tcBorders>
              <w:top w:val="nil"/>
              <w:left w:val="single" w:sz="4" w:space="0" w:color="auto"/>
              <w:bottom w:val="nil"/>
              <w:right w:val="nil"/>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1160" w:type="dxa"/>
            <w:tcBorders>
              <w:top w:val="single" w:sz="8" w:space="0" w:color="auto"/>
              <w:left w:val="single" w:sz="4" w:space="0" w:color="auto"/>
              <w:bottom w:val="single" w:sz="4" w:space="0" w:color="auto"/>
              <w:right w:val="single" w:sz="8" w:space="0" w:color="auto"/>
            </w:tcBorders>
            <w:shd w:val="clear" w:color="auto" w:fill="auto"/>
            <w:noWrap/>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250</w:t>
            </w:r>
          </w:p>
        </w:tc>
      </w:tr>
      <w:tr w:rsidR="00441546" w:rsidRPr="007D6CDB" w:rsidTr="00441546">
        <w:trPr>
          <w:trHeight w:val="330"/>
        </w:trPr>
        <w:tc>
          <w:tcPr>
            <w:tcW w:w="581" w:type="dxa"/>
            <w:vMerge w:val="restart"/>
            <w:tcBorders>
              <w:top w:val="nil"/>
              <w:left w:val="single" w:sz="8" w:space="0" w:color="auto"/>
              <w:bottom w:val="single" w:sz="8" w:space="0" w:color="000000"/>
              <w:right w:val="single" w:sz="4" w:space="0" w:color="auto"/>
            </w:tcBorders>
            <w:shd w:val="clear" w:color="auto" w:fill="auto"/>
            <w:noWrap/>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 </w:t>
            </w:r>
          </w:p>
        </w:tc>
        <w:tc>
          <w:tcPr>
            <w:tcW w:w="3829" w:type="dxa"/>
            <w:vMerge w:val="restart"/>
            <w:tcBorders>
              <w:top w:val="nil"/>
              <w:left w:val="single" w:sz="4" w:space="0" w:color="auto"/>
              <w:bottom w:val="single" w:sz="8" w:space="0" w:color="000000"/>
              <w:right w:val="single" w:sz="4" w:space="0" w:color="auto"/>
            </w:tcBorders>
            <w:shd w:val="clear" w:color="auto" w:fill="auto"/>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Итого по программе</w:t>
            </w:r>
          </w:p>
        </w:tc>
        <w:tc>
          <w:tcPr>
            <w:tcW w:w="4159" w:type="dxa"/>
            <w:tcBorders>
              <w:top w:val="nil"/>
              <w:left w:val="nil"/>
              <w:bottom w:val="single" w:sz="4" w:space="0" w:color="auto"/>
              <w:right w:val="single" w:sz="4" w:space="0" w:color="auto"/>
            </w:tcBorders>
            <w:shd w:val="clear" w:color="auto" w:fill="auto"/>
            <w:vAlign w:val="center"/>
          </w:tcPr>
          <w:p w:rsidR="00441546" w:rsidRPr="007D6CDB" w:rsidRDefault="00441546" w:rsidP="00441546">
            <w:pPr>
              <w:jc w:val="both"/>
              <w:rPr>
                <w:color w:val="000000"/>
                <w:sz w:val="18"/>
                <w:szCs w:val="18"/>
              </w:rPr>
            </w:pPr>
            <w:r w:rsidRPr="007D6CDB">
              <w:rPr>
                <w:color w:val="000000"/>
                <w:sz w:val="18"/>
                <w:szCs w:val="18"/>
              </w:rPr>
              <w:t>всего</w:t>
            </w:r>
          </w:p>
        </w:tc>
        <w:tc>
          <w:tcPr>
            <w:tcW w:w="757" w:type="dxa"/>
            <w:tcBorders>
              <w:top w:val="nil"/>
              <w:left w:val="nil"/>
              <w:bottom w:val="single" w:sz="4" w:space="0" w:color="auto"/>
              <w:right w:val="single" w:sz="4" w:space="0" w:color="auto"/>
            </w:tcBorders>
            <w:shd w:val="clear" w:color="auto" w:fill="auto"/>
            <w:noWrap/>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850" w:type="dxa"/>
            <w:tcBorders>
              <w:top w:val="nil"/>
              <w:left w:val="nil"/>
              <w:bottom w:val="single" w:sz="4" w:space="0" w:color="auto"/>
              <w:right w:val="single" w:sz="4" w:space="0" w:color="auto"/>
            </w:tcBorders>
            <w:shd w:val="clear" w:color="auto" w:fill="auto"/>
            <w:noWrap/>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850" w:type="dxa"/>
            <w:tcBorders>
              <w:top w:val="nil"/>
              <w:left w:val="nil"/>
              <w:bottom w:val="single" w:sz="4" w:space="0" w:color="auto"/>
              <w:right w:val="single" w:sz="4" w:space="0" w:color="auto"/>
            </w:tcBorders>
            <w:shd w:val="clear" w:color="auto" w:fill="auto"/>
            <w:noWrap/>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2050</w:t>
            </w:r>
          </w:p>
        </w:tc>
        <w:tc>
          <w:tcPr>
            <w:tcW w:w="1128" w:type="dxa"/>
            <w:tcBorders>
              <w:top w:val="nil"/>
              <w:left w:val="nil"/>
              <w:bottom w:val="single" w:sz="4" w:space="0" w:color="auto"/>
              <w:right w:val="single" w:sz="4" w:space="0" w:color="auto"/>
            </w:tcBorders>
            <w:shd w:val="clear" w:color="auto" w:fill="auto"/>
            <w:noWrap/>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2157,2</w:t>
            </w:r>
          </w:p>
        </w:tc>
        <w:tc>
          <w:tcPr>
            <w:tcW w:w="1040" w:type="dxa"/>
            <w:tcBorders>
              <w:top w:val="single" w:sz="8" w:space="0" w:color="auto"/>
              <w:left w:val="nil"/>
              <w:bottom w:val="single" w:sz="4" w:space="0" w:color="auto"/>
              <w:right w:val="single" w:sz="4" w:space="0" w:color="auto"/>
            </w:tcBorders>
            <w:shd w:val="clear" w:color="auto" w:fill="auto"/>
            <w:noWrap/>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1160" w:type="dxa"/>
            <w:tcBorders>
              <w:top w:val="single" w:sz="8" w:space="0" w:color="auto"/>
              <w:left w:val="nil"/>
              <w:bottom w:val="single" w:sz="4" w:space="0" w:color="auto"/>
              <w:right w:val="single" w:sz="8" w:space="0" w:color="auto"/>
            </w:tcBorders>
            <w:shd w:val="clear" w:color="auto" w:fill="auto"/>
            <w:noWrap/>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4207,2</w:t>
            </w:r>
          </w:p>
        </w:tc>
      </w:tr>
      <w:tr w:rsidR="00441546" w:rsidRPr="007D6CDB" w:rsidTr="00441546">
        <w:trPr>
          <w:trHeight w:val="330"/>
        </w:trPr>
        <w:tc>
          <w:tcPr>
            <w:tcW w:w="581" w:type="dxa"/>
            <w:vMerge/>
            <w:tcBorders>
              <w:top w:val="nil"/>
              <w:left w:val="single" w:sz="8" w:space="0" w:color="auto"/>
              <w:bottom w:val="single" w:sz="8" w:space="0" w:color="000000"/>
              <w:right w:val="single" w:sz="4" w:space="0" w:color="auto"/>
            </w:tcBorders>
            <w:vAlign w:val="center"/>
          </w:tcPr>
          <w:p w:rsidR="00441546" w:rsidRPr="007D6CDB" w:rsidRDefault="00441546" w:rsidP="00441546">
            <w:pPr>
              <w:rPr>
                <w:rFonts w:ascii="Calibri" w:hAnsi="Calibri"/>
                <w:color w:val="000000"/>
                <w:sz w:val="18"/>
                <w:szCs w:val="18"/>
              </w:rPr>
            </w:pPr>
          </w:p>
        </w:tc>
        <w:tc>
          <w:tcPr>
            <w:tcW w:w="3829" w:type="dxa"/>
            <w:vMerge/>
            <w:tcBorders>
              <w:top w:val="nil"/>
              <w:left w:val="single" w:sz="4" w:space="0" w:color="auto"/>
              <w:bottom w:val="single" w:sz="8" w:space="0" w:color="000000"/>
              <w:right w:val="single" w:sz="4" w:space="0" w:color="auto"/>
            </w:tcBorders>
            <w:vAlign w:val="center"/>
          </w:tcPr>
          <w:p w:rsidR="00441546" w:rsidRPr="007D6CDB" w:rsidRDefault="00441546" w:rsidP="00441546">
            <w:pPr>
              <w:rPr>
                <w:rFonts w:ascii="Calibri" w:hAnsi="Calibri"/>
                <w:color w:val="000000"/>
                <w:sz w:val="18"/>
                <w:szCs w:val="18"/>
              </w:rPr>
            </w:pPr>
          </w:p>
        </w:tc>
        <w:tc>
          <w:tcPr>
            <w:tcW w:w="4159" w:type="dxa"/>
            <w:tcBorders>
              <w:top w:val="nil"/>
              <w:left w:val="nil"/>
              <w:bottom w:val="single" w:sz="4" w:space="0" w:color="auto"/>
              <w:right w:val="single" w:sz="4" w:space="0" w:color="auto"/>
            </w:tcBorders>
            <w:shd w:val="clear" w:color="auto" w:fill="auto"/>
            <w:vAlign w:val="center"/>
          </w:tcPr>
          <w:p w:rsidR="00441546" w:rsidRPr="007D6CDB" w:rsidRDefault="00441546" w:rsidP="00441546">
            <w:pPr>
              <w:jc w:val="both"/>
              <w:rPr>
                <w:color w:val="000000"/>
                <w:sz w:val="18"/>
                <w:szCs w:val="18"/>
              </w:rPr>
            </w:pPr>
            <w:r w:rsidRPr="007D6CDB">
              <w:rPr>
                <w:color w:val="000000"/>
                <w:sz w:val="18"/>
                <w:szCs w:val="18"/>
              </w:rPr>
              <w:t>областной бюджет</w:t>
            </w:r>
          </w:p>
        </w:tc>
        <w:tc>
          <w:tcPr>
            <w:tcW w:w="757" w:type="dxa"/>
            <w:tcBorders>
              <w:top w:val="nil"/>
              <w:left w:val="nil"/>
              <w:bottom w:val="single" w:sz="4" w:space="0" w:color="auto"/>
              <w:right w:val="single" w:sz="4" w:space="0" w:color="auto"/>
            </w:tcBorders>
            <w:shd w:val="clear" w:color="auto" w:fill="auto"/>
            <w:noWrap/>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850" w:type="dxa"/>
            <w:tcBorders>
              <w:top w:val="nil"/>
              <w:left w:val="nil"/>
              <w:bottom w:val="single" w:sz="4" w:space="0" w:color="auto"/>
              <w:right w:val="single" w:sz="4" w:space="0" w:color="auto"/>
            </w:tcBorders>
            <w:shd w:val="clear" w:color="auto" w:fill="auto"/>
            <w:noWrap/>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850" w:type="dxa"/>
            <w:tcBorders>
              <w:top w:val="nil"/>
              <w:left w:val="nil"/>
              <w:bottom w:val="single" w:sz="4" w:space="0" w:color="auto"/>
              <w:right w:val="single" w:sz="4" w:space="0" w:color="auto"/>
            </w:tcBorders>
            <w:shd w:val="clear" w:color="auto" w:fill="auto"/>
            <w:noWrap/>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1125</w:t>
            </w:r>
          </w:p>
        </w:tc>
        <w:tc>
          <w:tcPr>
            <w:tcW w:w="1128" w:type="dxa"/>
            <w:tcBorders>
              <w:top w:val="nil"/>
              <w:left w:val="nil"/>
              <w:bottom w:val="single" w:sz="4" w:space="0" w:color="auto"/>
              <w:right w:val="single" w:sz="4" w:space="0" w:color="auto"/>
            </w:tcBorders>
            <w:shd w:val="clear" w:color="auto" w:fill="auto"/>
            <w:noWrap/>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1737,425</w:t>
            </w:r>
          </w:p>
        </w:tc>
        <w:tc>
          <w:tcPr>
            <w:tcW w:w="1040" w:type="dxa"/>
            <w:tcBorders>
              <w:top w:val="nil"/>
              <w:left w:val="nil"/>
              <w:bottom w:val="single" w:sz="4" w:space="0" w:color="auto"/>
              <w:right w:val="single" w:sz="4" w:space="0" w:color="auto"/>
            </w:tcBorders>
            <w:shd w:val="clear" w:color="auto" w:fill="auto"/>
            <w:noWrap/>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1160" w:type="dxa"/>
            <w:tcBorders>
              <w:top w:val="single" w:sz="8" w:space="0" w:color="auto"/>
              <w:left w:val="nil"/>
              <w:bottom w:val="single" w:sz="4" w:space="0" w:color="auto"/>
              <w:right w:val="single" w:sz="8" w:space="0" w:color="auto"/>
            </w:tcBorders>
            <w:shd w:val="clear" w:color="auto" w:fill="auto"/>
            <w:noWrap/>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2862,425</w:t>
            </w:r>
          </w:p>
        </w:tc>
      </w:tr>
      <w:tr w:rsidR="00441546" w:rsidRPr="007D6CDB" w:rsidTr="00441546">
        <w:trPr>
          <w:trHeight w:val="330"/>
        </w:trPr>
        <w:tc>
          <w:tcPr>
            <w:tcW w:w="581" w:type="dxa"/>
            <w:vMerge/>
            <w:tcBorders>
              <w:top w:val="nil"/>
              <w:left w:val="single" w:sz="8" w:space="0" w:color="auto"/>
              <w:bottom w:val="single" w:sz="8" w:space="0" w:color="000000"/>
              <w:right w:val="single" w:sz="4" w:space="0" w:color="auto"/>
            </w:tcBorders>
            <w:vAlign w:val="center"/>
          </w:tcPr>
          <w:p w:rsidR="00441546" w:rsidRPr="007D6CDB" w:rsidRDefault="00441546" w:rsidP="00441546">
            <w:pPr>
              <w:rPr>
                <w:rFonts w:ascii="Calibri" w:hAnsi="Calibri"/>
                <w:color w:val="000000"/>
                <w:sz w:val="18"/>
                <w:szCs w:val="18"/>
              </w:rPr>
            </w:pPr>
          </w:p>
        </w:tc>
        <w:tc>
          <w:tcPr>
            <w:tcW w:w="3829" w:type="dxa"/>
            <w:vMerge/>
            <w:tcBorders>
              <w:top w:val="nil"/>
              <w:left w:val="single" w:sz="4" w:space="0" w:color="auto"/>
              <w:bottom w:val="single" w:sz="8" w:space="0" w:color="000000"/>
              <w:right w:val="single" w:sz="4" w:space="0" w:color="auto"/>
            </w:tcBorders>
            <w:vAlign w:val="center"/>
          </w:tcPr>
          <w:p w:rsidR="00441546" w:rsidRPr="007D6CDB" w:rsidRDefault="00441546" w:rsidP="00441546">
            <w:pPr>
              <w:rPr>
                <w:rFonts w:ascii="Calibri" w:hAnsi="Calibri"/>
                <w:color w:val="000000"/>
                <w:sz w:val="18"/>
                <w:szCs w:val="18"/>
              </w:rPr>
            </w:pPr>
          </w:p>
        </w:tc>
        <w:tc>
          <w:tcPr>
            <w:tcW w:w="4159" w:type="dxa"/>
            <w:tcBorders>
              <w:top w:val="nil"/>
              <w:left w:val="nil"/>
              <w:bottom w:val="single" w:sz="4" w:space="0" w:color="auto"/>
              <w:right w:val="single" w:sz="4" w:space="0" w:color="auto"/>
            </w:tcBorders>
            <w:shd w:val="clear" w:color="auto" w:fill="auto"/>
            <w:vAlign w:val="center"/>
          </w:tcPr>
          <w:p w:rsidR="00441546" w:rsidRPr="007D6CDB" w:rsidRDefault="00441546" w:rsidP="00441546">
            <w:pPr>
              <w:jc w:val="both"/>
              <w:rPr>
                <w:color w:val="000000"/>
                <w:sz w:val="18"/>
                <w:szCs w:val="18"/>
              </w:rPr>
            </w:pPr>
            <w:r w:rsidRPr="007D6CDB">
              <w:rPr>
                <w:color w:val="000000"/>
                <w:sz w:val="18"/>
                <w:szCs w:val="18"/>
              </w:rPr>
              <w:t>местный бюджет</w:t>
            </w:r>
          </w:p>
        </w:tc>
        <w:tc>
          <w:tcPr>
            <w:tcW w:w="757" w:type="dxa"/>
            <w:tcBorders>
              <w:top w:val="nil"/>
              <w:left w:val="nil"/>
              <w:bottom w:val="single" w:sz="4" w:space="0" w:color="auto"/>
              <w:right w:val="single" w:sz="4" w:space="0" w:color="auto"/>
            </w:tcBorders>
            <w:shd w:val="clear" w:color="auto" w:fill="auto"/>
            <w:noWrap/>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850" w:type="dxa"/>
            <w:tcBorders>
              <w:top w:val="nil"/>
              <w:left w:val="nil"/>
              <w:bottom w:val="single" w:sz="4" w:space="0" w:color="auto"/>
              <w:right w:val="single" w:sz="4" w:space="0" w:color="auto"/>
            </w:tcBorders>
            <w:shd w:val="clear" w:color="auto" w:fill="auto"/>
            <w:noWrap/>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850" w:type="dxa"/>
            <w:tcBorders>
              <w:top w:val="nil"/>
              <w:left w:val="nil"/>
              <w:bottom w:val="single" w:sz="4" w:space="0" w:color="auto"/>
              <w:right w:val="single" w:sz="4" w:space="0" w:color="auto"/>
            </w:tcBorders>
            <w:shd w:val="clear" w:color="auto" w:fill="auto"/>
            <w:noWrap/>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600</w:t>
            </w:r>
          </w:p>
        </w:tc>
        <w:tc>
          <w:tcPr>
            <w:tcW w:w="1128" w:type="dxa"/>
            <w:tcBorders>
              <w:top w:val="nil"/>
              <w:left w:val="nil"/>
              <w:bottom w:val="single" w:sz="4" w:space="0" w:color="auto"/>
              <w:right w:val="single" w:sz="4" w:space="0" w:color="auto"/>
            </w:tcBorders>
            <w:shd w:val="clear" w:color="auto" w:fill="auto"/>
            <w:noWrap/>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339,42</w:t>
            </w:r>
          </w:p>
        </w:tc>
        <w:tc>
          <w:tcPr>
            <w:tcW w:w="1040" w:type="dxa"/>
            <w:tcBorders>
              <w:top w:val="nil"/>
              <w:left w:val="nil"/>
              <w:bottom w:val="single" w:sz="4" w:space="0" w:color="auto"/>
              <w:right w:val="single" w:sz="4" w:space="0" w:color="auto"/>
            </w:tcBorders>
            <w:shd w:val="clear" w:color="auto" w:fill="auto"/>
            <w:noWrap/>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1160" w:type="dxa"/>
            <w:tcBorders>
              <w:top w:val="single" w:sz="8" w:space="0" w:color="auto"/>
              <w:left w:val="nil"/>
              <w:bottom w:val="single" w:sz="4" w:space="0" w:color="auto"/>
              <w:right w:val="single" w:sz="8" w:space="0" w:color="auto"/>
            </w:tcBorders>
            <w:shd w:val="clear" w:color="auto" w:fill="auto"/>
            <w:noWrap/>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939,42</w:t>
            </w:r>
          </w:p>
        </w:tc>
      </w:tr>
      <w:tr w:rsidR="00441546" w:rsidRPr="007D6CDB" w:rsidTr="00441546">
        <w:trPr>
          <w:trHeight w:val="645"/>
        </w:trPr>
        <w:tc>
          <w:tcPr>
            <w:tcW w:w="581" w:type="dxa"/>
            <w:vMerge/>
            <w:tcBorders>
              <w:top w:val="nil"/>
              <w:left w:val="single" w:sz="8" w:space="0" w:color="auto"/>
              <w:bottom w:val="single" w:sz="8" w:space="0" w:color="000000"/>
              <w:right w:val="single" w:sz="4" w:space="0" w:color="auto"/>
            </w:tcBorders>
            <w:vAlign w:val="center"/>
          </w:tcPr>
          <w:p w:rsidR="00441546" w:rsidRPr="007D6CDB" w:rsidRDefault="00441546" w:rsidP="00441546">
            <w:pPr>
              <w:rPr>
                <w:rFonts w:ascii="Calibri" w:hAnsi="Calibri"/>
                <w:color w:val="000000"/>
                <w:sz w:val="18"/>
                <w:szCs w:val="18"/>
              </w:rPr>
            </w:pPr>
          </w:p>
        </w:tc>
        <w:tc>
          <w:tcPr>
            <w:tcW w:w="3829" w:type="dxa"/>
            <w:vMerge/>
            <w:tcBorders>
              <w:top w:val="nil"/>
              <w:left w:val="single" w:sz="4" w:space="0" w:color="auto"/>
              <w:bottom w:val="single" w:sz="8" w:space="0" w:color="000000"/>
              <w:right w:val="single" w:sz="4" w:space="0" w:color="auto"/>
            </w:tcBorders>
            <w:vAlign w:val="center"/>
          </w:tcPr>
          <w:p w:rsidR="00441546" w:rsidRPr="007D6CDB" w:rsidRDefault="00441546" w:rsidP="00441546">
            <w:pPr>
              <w:rPr>
                <w:rFonts w:ascii="Calibri" w:hAnsi="Calibri"/>
                <w:color w:val="000000"/>
                <w:sz w:val="18"/>
                <w:szCs w:val="18"/>
              </w:rPr>
            </w:pPr>
          </w:p>
        </w:tc>
        <w:tc>
          <w:tcPr>
            <w:tcW w:w="4159" w:type="dxa"/>
            <w:tcBorders>
              <w:top w:val="nil"/>
              <w:left w:val="nil"/>
              <w:bottom w:val="single" w:sz="8" w:space="0" w:color="auto"/>
              <w:right w:val="single" w:sz="4" w:space="0" w:color="auto"/>
            </w:tcBorders>
            <w:shd w:val="clear" w:color="auto" w:fill="auto"/>
            <w:vAlign w:val="center"/>
          </w:tcPr>
          <w:p w:rsidR="00441546" w:rsidRPr="007D6CDB" w:rsidRDefault="00441546" w:rsidP="00441546">
            <w:pPr>
              <w:jc w:val="both"/>
              <w:rPr>
                <w:color w:val="000000"/>
                <w:sz w:val="18"/>
                <w:szCs w:val="18"/>
              </w:rPr>
            </w:pPr>
            <w:r w:rsidRPr="007D6CDB">
              <w:rPr>
                <w:color w:val="000000"/>
                <w:sz w:val="18"/>
                <w:szCs w:val="18"/>
              </w:rPr>
              <w:t>иные внебюджетные источники</w:t>
            </w:r>
          </w:p>
        </w:tc>
        <w:tc>
          <w:tcPr>
            <w:tcW w:w="757" w:type="dxa"/>
            <w:tcBorders>
              <w:top w:val="nil"/>
              <w:left w:val="nil"/>
              <w:bottom w:val="single" w:sz="8" w:space="0" w:color="auto"/>
              <w:right w:val="single" w:sz="4" w:space="0" w:color="auto"/>
            </w:tcBorders>
            <w:shd w:val="clear" w:color="auto" w:fill="auto"/>
            <w:noWrap/>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850" w:type="dxa"/>
            <w:tcBorders>
              <w:top w:val="nil"/>
              <w:left w:val="nil"/>
              <w:bottom w:val="single" w:sz="8" w:space="0" w:color="auto"/>
              <w:right w:val="single" w:sz="4" w:space="0" w:color="auto"/>
            </w:tcBorders>
            <w:shd w:val="clear" w:color="auto" w:fill="auto"/>
            <w:noWrap/>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851" w:type="dxa"/>
            <w:tcBorders>
              <w:top w:val="nil"/>
              <w:left w:val="nil"/>
              <w:bottom w:val="single" w:sz="8" w:space="0" w:color="auto"/>
              <w:right w:val="single" w:sz="4" w:space="0" w:color="auto"/>
            </w:tcBorders>
            <w:shd w:val="clear" w:color="auto" w:fill="auto"/>
            <w:noWrap/>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850" w:type="dxa"/>
            <w:tcBorders>
              <w:top w:val="nil"/>
              <w:left w:val="nil"/>
              <w:bottom w:val="single" w:sz="8" w:space="0" w:color="auto"/>
              <w:right w:val="single" w:sz="4" w:space="0" w:color="auto"/>
            </w:tcBorders>
            <w:shd w:val="clear" w:color="auto" w:fill="auto"/>
            <w:noWrap/>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325</w:t>
            </w:r>
          </w:p>
        </w:tc>
        <w:tc>
          <w:tcPr>
            <w:tcW w:w="1128" w:type="dxa"/>
            <w:tcBorders>
              <w:top w:val="nil"/>
              <w:left w:val="nil"/>
              <w:bottom w:val="single" w:sz="8" w:space="0" w:color="auto"/>
              <w:right w:val="single" w:sz="4" w:space="0" w:color="auto"/>
            </w:tcBorders>
            <w:shd w:val="clear" w:color="auto" w:fill="auto"/>
            <w:noWrap/>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80,355</w:t>
            </w:r>
          </w:p>
        </w:tc>
        <w:tc>
          <w:tcPr>
            <w:tcW w:w="1040" w:type="dxa"/>
            <w:tcBorders>
              <w:top w:val="nil"/>
              <w:left w:val="nil"/>
              <w:bottom w:val="single" w:sz="8" w:space="0" w:color="auto"/>
              <w:right w:val="single" w:sz="4" w:space="0" w:color="auto"/>
            </w:tcBorders>
            <w:shd w:val="clear" w:color="auto" w:fill="auto"/>
            <w:noWrap/>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0</w:t>
            </w:r>
          </w:p>
        </w:tc>
        <w:tc>
          <w:tcPr>
            <w:tcW w:w="1160" w:type="dxa"/>
            <w:tcBorders>
              <w:top w:val="single" w:sz="8" w:space="0" w:color="auto"/>
              <w:left w:val="nil"/>
              <w:bottom w:val="single" w:sz="4" w:space="0" w:color="auto"/>
              <w:right w:val="single" w:sz="8" w:space="0" w:color="auto"/>
            </w:tcBorders>
            <w:shd w:val="clear" w:color="auto" w:fill="auto"/>
            <w:noWrap/>
            <w:vAlign w:val="center"/>
          </w:tcPr>
          <w:p w:rsidR="00441546" w:rsidRPr="007D6CDB" w:rsidRDefault="00441546" w:rsidP="00441546">
            <w:pPr>
              <w:jc w:val="center"/>
              <w:rPr>
                <w:rFonts w:ascii="Calibri" w:hAnsi="Calibri"/>
                <w:color w:val="000000"/>
                <w:sz w:val="18"/>
                <w:szCs w:val="18"/>
              </w:rPr>
            </w:pPr>
            <w:r w:rsidRPr="007D6CDB">
              <w:rPr>
                <w:rFonts w:ascii="Calibri" w:hAnsi="Calibri"/>
                <w:color w:val="000000"/>
                <w:sz w:val="18"/>
                <w:szCs w:val="18"/>
              </w:rPr>
              <w:t>405,355</w:t>
            </w:r>
          </w:p>
        </w:tc>
      </w:tr>
    </w:tbl>
    <w:p w:rsidR="00441546" w:rsidRPr="007D6CDB" w:rsidRDefault="00441546" w:rsidP="00441546">
      <w:pPr>
        <w:ind w:right="-22"/>
        <w:rPr>
          <w:sz w:val="18"/>
          <w:szCs w:val="18"/>
          <w:lang w:eastAsia="ar-SA"/>
        </w:rPr>
      </w:pPr>
    </w:p>
    <w:p w:rsidR="00441546" w:rsidRPr="007D6CDB" w:rsidRDefault="00441546" w:rsidP="00441546">
      <w:pPr>
        <w:rPr>
          <w:sz w:val="18"/>
          <w:szCs w:val="18"/>
          <w:lang w:eastAsia="en-US"/>
        </w:rPr>
      </w:pPr>
    </w:p>
    <w:p w:rsidR="00441546" w:rsidRDefault="00441546" w:rsidP="00441546">
      <w:pPr>
        <w:rPr>
          <w:lang w:eastAsia="en-US"/>
        </w:rPr>
        <w:sectPr w:rsidR="00441546" w:rsidSect="00441546">
          <w:pgSz w:w="16838" w:h="11906" w:orient="landscape"/>
          <w:pgMar w:top="1622" w:right="992" w:bottom="709" w:left="425" w:header="709" w:footer="709" w:gutter="0"/>
          <w:cols w:space="708"/>
          <w:docGrid w:linePitch="360"/>
        </w:sectPr>
      </w:pPr>
    </w:p>
    <w:p w:rsidR="00441546" w:rsidRDefault="00441546" w:rsidP="00441546">
      <w:pPr>
        <w:rPr>
          <w:lang w:eastAsia="en-US"/>
        </w:rPr>
      </w:pPr>
    </w:p>
    <w:p w:rsidR="00441546" w:rsidRPr="00CF3DBD" w:rsidRDefault="00441546" w:rsidP="00441546">
      <w:pPr>
        <w:jc w:val="center"/>
        <w:rPr>
          <w:rFonts w:eastAsia="Calibri"/>
          <w:sz w:val="18"/>
          <w:szCs w:val="18"/>
        </w:rPr>
      </w:pPr>
      <w:r w:rsidRPr="00CF3DBD">
        <w:rPr>
          <w:rFonts w:eastAsia="Calibri"/>
          <w:noProof/>
          <w:sz w:val="18"/>
          <w:szCs w:val="18"/>
        </w:rPr>
        <w:drawing>
          <wp:inline distT="0" distB="0" distL="0" distR="0" wp14:anchorId="278332FA" wp14:editId="6F475EEF">
            <wp:extent cx="438150" cy="5334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rsidR="00441546" w:rsidRPr="00CF3DBD" w:rsidRDefault="00441546" w:rsidP="00441546">
      <w:pPr>
        <w:jc w:val="center"/>
        <w:rPr>
          <w:rFonts w:eastAsia="Calibri"/>
          <w:b/>
          <w:bCs/>
          <w:sz w:val="18"/>
          <w:szCs w:val="18"/>
        </w:rPr>
      </w:pPr>
    </w:p>
    <w:p w:rsidR="00441546" w:rsidRPr="00CF3DBD" w:rsidRDefault="00441546" w:rsidP="00441546">
      <w:pPr>
        <w:jc w:val="center"/>
        <w:rPr>
          <w:rFonts w:eastAsia="Calibri"/>
          <w:b/>
          <w:bCs/>
          <w:sz w:val="18"/>
          <w:szCs w:val="18"/>
        </w:rPr>
      </w:pPr>
      <w:r w:rsidRPr="00CF3DBD">
        <w:rPr>
          <w:rFonts w:eastAsia="Calibri"/>
          <w:b/>
          <w:bCs/>
          <w:sz w:val="18"/>
          <w:szCs w:val="18"/>
        </w:rPr>
        <w:t>АДМИНИСТРАЦИЯ ОРЛОВСКОГО РАЙОНА</w:t>
      </w:r>
    </w:p>
    <w:p w:rsidR="00441546" w:rsidRPr="00CF3DBD" w:rsidRDefault="00441546" w:rsidP="00441546">
      <w:pPr>
        <w:jc w:val="center"/>
        <w:rPr>
          <w:rFonts w:eastAsia="Calibri"/>
          <w:sz w:val="18"/>
          <w:szCs w:val="18"/>
        </w:rPr>
      </w:pPr>
      <w:r w:rsidRPr="00CF3DBD">
        <w:rPr>
          <w:rFonts w:eastAsia="Calibri"/>
          <w:b/>
          <w:bCs/>
          <w:sz w:val="18"/>
          <w:szCs w:val="18"/>
        </w:rPr>
        <w:t>КИРОВСКОЙ ОБЛАСТИ</w:t>
      </w:r>
    </w:p>
    <w:p w:rsidR="00441546" w:rsidRPr="00CF3DBD" w:rsidRDefault="00441546" w:rsidP="00441546">
      <w:pPr>
        <w:jc w:val="center"/>
        <w:rPr>
          <w:rFonts w:eastAsia="Calibri"/>
          <w:sz w:val="18"/>
          <w:szCs w:val="18"/>
        </w:rPr>
      </w:pPr>
    </w:p>
    <w:p w:rsidR="00441546" w:rsidRPr="00CF3DBD" w:rsidRDefault="00441546" w:rsidP="00441546">
      <w:pPr>
        <w:jc w:val="center"/>
        <w:rPr>
          <w:rFonts w:eastAsia="Calibri"/>
          <w:b/>
          <w:bCs/>
          <w:sz w:val="18"/>
          <w:szCs w:val="18"/>
        </w:rPr>
      </w:pPr>
      <w:r w:rsidRPr="00CF3DBD">
        <w:rPr>
          <w:rFonts w:eastAsia="Calibri"/>
          <w:b/>
          <w:bCs/>
          <w:sz w:val="18"/>
          <w:szCs w:val="18"/>
        </w:rPr>
        <w:t>ПОСТАНОВЛЕНИЕ</w:t>
      </w:r>
    </w:p>
    <w:p w:rsidR="00441546" w:rsidRPr="00CF3DBD" w:rsidRDefault="00441546" w:rsidP="00441546">
      <w:pPr>
        <w:jc w:val="both"/>
        <w:rPr>
          <w:rFonts w:eastAsia="Calibri"/>
          <w:b/>
          <w:bCs/>
          <w:sz w:val="18"/>
          <w:szCs w:val="18"/>
        </w:rPr>
      </w:pPr>
    </w:p>
    <w:p w:rsidR="00441546" w:rsidRPr="00CF3DBD" w:rsidRDefault="00441546" w:rsidP="00441546">
      <w:pPr>
        <w:jc w:val="center"/>
        <w:rPr>
          <w:rFonts w:eastAsia="Calibri"/>
          <w:b/>
          <w:bCs/>
          <w:sz w:val="18"/>
          <w:szCs w:val="18"/>
        </w:rPr>
      </w:pPr>
      <w:r w:rsidRPr="00CF3DBD">
        <w:rPr>
          <w:rFonts w:eastAsia="Calibri"/>
          <w:b/>
          <w:bCs/>
          <w:sz w:val="18"/>
          <w:szCs w:val="18"/>
        </w:rPr>
        <w:t xml:space="preserve">16.10.2019     </w:t>
      </w:r>
      <w:r w:rsidRPr="00CF3DBD">
        <w:rPr>
          <w:rFonts w:eastAsia="Calibri"/>
          <w:b/>
          <w:bCs/>
          <w:sz w:val="18"/>
          <w:szCs w:val="18"/>
        </w:rPr>
        <w:tab/>
      </w:r>
      <w:r w:rsidRPr="00CF3DBD">
        <w:rPr>
          <w:rFonts w:eastAsia="Calibri"/>
          <w:b/>
          <w:bCs/>
          <w:sz w:val="18"/>
          <w:szCs w:val="18"/>
        </w:rPr>
        <w:tab/>
        <w:t xml:space="preserve">                                                  № 583-п</w:t>
      </w:r>
    </w:p>
    <w:p w:rsidR="00441546" w:rsidRPr="00CF3DBD" w:rsidRDefault="00441546" w:rsidP="00441546">
      <w:pPr>
        <w:jc w:val="both"/>
        <w:rPr>
          <w:rFonts w:eastAsia="Calibri"/>
          <w:b/>
          <w:bCs/>
          <w:sz w:val="18"/>
          <w:szCs w:val="18"/>
        </w:rPr>
      </w:pPr>
    </w:p>
    <w:p w:rsidR="00441546" w:rsidRPr="00CF3DBD" w:rsidRDefault="00441546" w:rsidP="00441546">
      <w:pPr>
        <w:jc w:val="center"/>
        <w:rPr>
          <w:rFonts w:eastAsia="Calibri"/>
          <w:sz w:val="18"/>
          <w:szCs w:val="18"/>
        </w:rPr>
      </w:pPr>
      <w:r w:rsidRPr="00CF3DBD">
        <w:rPr>
          <w:rFonts w:eastAsia="Calibri"/>
          <w:b/>
          <w:bCs/>
          <w:sz w:val="18"/>
          <w:szCs w:val="18"/>
        </w:rPr>
        <w:t>г. Орлов</w:t>
      </w:r>
    </w:p>
    <w:p w:rsidR="00441546" w:rsidRPr="00CF3DBD" w:rsidRDefault="00441546" w:rsidP="00441546">
      <w:pPr>
        <w:ind w:right="6095"/>
        <w:rPr>
          <w:rFonts w:eastAsia="Calibri"/>
          <w:sz w:val="18"/>
          <w:szCs w:val="18"/>
        </w:rPr>
      </w:pPr>
    </w:p>
    <w:p w:rsidR="00441546" w:rsidRPr="00CF3DBD" w:rsidRDefault="00441546" w:rsidP="00441546">
      <w:pPr>
        <w:spacing w:line="280" w:lineRule="exact"/>
        <w:jc w:val="center"/>
        <w:rPr>
          <w:rFonts w:eastAsia="Calibri"/>
          <w:b/>
          <w:bCs/>
          <w:sz w:val="18"/>
          <w:szCs w:val="18"/>
        </w:rPr>
      </w:pPr>
      <w:r w:rsidRPr="00CF3DBD">
        <w:rPr>
          <w:rFonts w:eastAsia="Calibri"/>
          <w:b/>
          <w:bCs/>
          <w:sz w:val="18"/>
          <w:szCs w:val="18"/>
        </w:rPr>
        <w:t xml:space="preserve">О внесении изменений в постановление администрации Орловского района от 24.01.2019 № 51-п </w:t>
      </w:r>
    </w:p>
    <w:p w:rsidR="00441546" w:rsidRPr="00CF3DBD" w:rsidRDefault="00441546" w:rsidP="00441546">
      <w:pPr>
        <w:tabs>
          <w:tab w:val="left" w:pos="1843"/>
        </w:tabs>
        <w:jc w:val="both"/>
        <w:rPr>
          <w:rFonts w:eastAsia="Calibri"/>
          <w:sz w:val="18"/>
          <w:szCs w:val="18"/>
        </w:rPr>
      </w:pPr>
    </w:p>
    <w:p w:rsidR="00441546" w:rsidRPr="00CF3DBD" w:rsidRDefault="00441546" w:rsidP="00441546">
      <w:pPr>
        <w:tabs>
          <w:tab w:val="left" w:pos="720"/>
        </w:tabs>
        <w:spacing w:line="360" w:lineRule="auto"/>
        <w:ind w:firstLine="902"/>
        <w:jc w:val="both"/>
        <w:rPr>
          <w:rFonts w:eastAsia="Calibri"/>
          <w:b/>
          <w:bCs/>
          <w:sz w:val="18"/>
          <w:szCs w:val="18"/>
        </w:rPr>
      </w:pPr>
      <w:r w:rsidRPr="00CF3DBD">
        <w:rPr>
          <w:rFonts w:eastAsia="Calibri"/>
          <w:sz w:val="18"/>
          <w:szCs w:val="18"/>
        </w:rPr>
        <w:t>В соответствии с п. 1  ст. 49, п. 1 ст. 50 Уголовного кодекса Российской Федерации и ст. 25, п. 1 ст. 39 Уголовно-исполнительного кодекса Российской Федерации, администрация Орловского района Кировской области  ПОСТАНОВЛЯЕТ</w:t>
      </w:r>
      <w:r w:rsidRPr="00CF3DBD">
        <w:rPr>
          <w:rFonts w:eastAsia="Calibri"/>
          <w:b/>
          <w:bCs/>
          <w:sz w:val="18"/>
          <w:szCs w:val="18"/>
        </w:rPr>
        <w:t>:</w:t>
      </w:r>
    </w:p>
    <w:p w:rsidR="00441546" w:rsidRPr="00CF3DBD" w:rsidRDefault="00441546" w:rsidP="00441546">
      <w:pPr>
        <w:spacing w:line="360" w:lineRule="auto"/>
        <w:ind w:firstLine="902"/>
        <w:jc w:val="both"/>
        <w:rPr>
          <w:rFonts w:eastAsia="Calibri"/>
          <w:sz w:val="18"/>
          <w:szCs w:val="18"/>
        </w:rPr>
      </w:pPr>
      <w:r w:rsidRPr="00CF3DBD">
        <w:rPr>
          <w:rFonts w:eastAsia="Calibri"/>
          <w:sz w:val="18"/>
          <w:szCs w:val="18"/>
        </w:rPr>
        <w:t>1. Внести в постановление администрации Орловского района от 24.01.2019 № 51-п «Об утверждении видов работ и перечня предприятий, организаций, учреждений, расположенных на территории муниципального образования Орловский муниципальный район Кировской области для трудоустройства осужденных без изоляции от общества для отбывания наказания в виде обязательных и исправительных работ» (далее – постановление) следующие изменения:</w:t>
      </w:r>
    </w:p>
    <w:p w:rsidR="00441546" w:rsidRPr="00CF3DBD" w:rsidRDefault="00441546" w:rsidP="00441546">
      <w:pPr>
        <w:spacing w:line="360" w:lineRule="auto"/>
        <w:ind w:firstLine="902"/>
        <w:jc w:val="both"/>
        <w:rPr>
          <w:rFonts w:eastAsia="Calibri"/>
          <w:sz w:val="18"/>
          <w:szCs w:val="18"/>
        </w:rPr>
      </w:pPr>
      <w:r w:rsidRPr="00CF3DBD">
        <w:rPr>
          <w:rFonts w:eastAsia="Calibri"/>
          <w:sz w:val="18"/>
          <w:szCs w:val="18"/>
        </w:rPr>
        <w:t>1.1.  Приложение № 1 постановления «Виды обязательных работ» дополнить пунктами:</w:t>
      </w:r>
    </w:p>
    <w:p w:rsidR="00441546" w:rsidRPr="00CF3DBD" w:rsidRDefault="00441546" w:rsidP="00441546">
      <w:pPr>
        <w:spacing w:line="360" w:lineRule="auto"/>
        <w:ind w:firstLine="902"/>
        <w:jc w:val="both"/>
        <w:rPr>
          <w:rFonts w:eastAsia="Calibri"/>
          <w:sz w:val="18"/>
          <w:szCs w:val="18"/>
        </w:rPr>
      </w:pPr>
      <w:r w:rsidRPr="00CF3DBD">
        <w:rPr>
          <w:rFonts w:eastAsia="Calibri"/>
          <w:sz w:val="18"/>
          <w:szCs w:val="18"/>
        </w:rPr>
        <w:t>«18. Уборка прилегающих территорий к учреждениям, организациям, предприятиям в соответствии с установленными требованиями в соответствующих организациях.</w:t>
      </w:r>
    </w:p>
    <w:p w:rsidR="00441546" w:rsidRPr="00CF3DBD" w:rsidRDefault="00441546" w:rsidP="00441546">
      <w:pPr>
        <w:spacing w:line="360" w:lineRule="auto"/>
        <w:ind w:firstLine="902"/>
        <w:jc w:val="both"/>
        <w:rPr>
          <w:rFonts w:eastAsia="Calibri"/>
          <w:sz w:val="18"/>
          <w:szCs w:val="18"/>
        </w:rPr>
      </w:pPr>
      <w:r w:rsidRPr="00CF3DBD">
        <w:rPr>
          <w:rFonts w:eastAsia="Calibri"/>
          <w:sz w:val="18"/>
          <w:szCs w:val="18"/>
        </w:rPr>
        <w:t>19. Благоустройство территорий муниципальных образований»</w:t>
      </w:r>
    </w:p>
    <w:p w:rsidR="00441546" w:rsidRPr="00CF3DBD" w:rsidRDefault="00441546" w:rsidP="00441546">
      <w:pPr>
        <w:spacing w:line="360" w:lineRule="auto"/>
        <w:ind w:firstLine="902"/>
        <w:jc w:val="both"/>
        <w:rPr>
          <w:rFonts w:eastAsia="Calibri"/>
          <w:sz w:val="18"/>
          <w:szCs w:val="18"/>
        </w:rPr>
      </w:pPr>
      <w:r w:rsidRPr="00CF3DBD">
        <w:rPr>
          <w:rFonts w:eastAsia="Calibri"/>
          <w:sz w:val="18"/>
          <w:szCs w:val="18"/>
        </w:rPr>
        <w:t>20. Выполнение других видов работ, не требующих квалификационного навыка, практического опыта, имеющих социально полезную направленность</w:t>
      </w:r>
      <w:proofErr w:type="gramStart"/>
      <w:r w:rsidRPr="00CF3DBD">
        <w:rPr>
          <w:rFonts w:eastAsia="Calibri"/>
          <w:sz w:val="18"/>
          <w:szCs w:val="18"/>
        </w:rPr>
        <w:t>.»</w:t>
      </w:r>
      <w:proofErr w:type="gramEnd"/>
    </w:p>
    <w:p w:rsidR="00441546" w:rsidRPr="00CF3DBD" w:rsidRDefault="00441546" w:rsidP="00441546">
      <w:pPr>
        <w:spacing w:line="360" w:lineRule="auto"/>
        <w:ind w:firstLine="902"/>
        <w:jc w:val="both"/>
        <w:rPr>
          <w:rFonts w:eastAsia="Calibri"/>
          <w:sz w:val="18"/>
          <w:szCs w:val="18"/>
        </w:rPr>
      </w:pPr>
      <w:r w:rsidRPr="00CF3DBD">
        <w:rPr>
          <w:rFonts w:eastAsia="Calibri"/>
          <w:sz w:val="18"/>
          <w:szCs w:val="18"/>
        </w:rPr>
        <w:t xml:space="preserve">1.2. В приложении № 3 постановления «Перечень </w:t>
      </w:r>
      <w:r w:rsidRPr="00CF3DBD">
        <w:rPr>
          <w:rFonts w:eastAsia="Calibri"/>
          <w:bCs/>
          <w:sz w:val="18"/>
          <w:szCs w:val="18"/>
        </w:rPr>
        <w:t>предприятий, организаций, учреждений  расположенных на территории муниципального образования Орловский муниципальный район  для отбывания наказания в виде  обязательных работ»</w:t>
      </w:r>
      <w:r w:rsidRPr="00CF3DBD">
        <w:rPr>
          <w:rFonts w:eastAsia="Calibri"/>
          <w:sz w:val="18"/>
          <w:szCs w:val="18"/>
        </w:rPr>
        <w:t xml:space="preserve"> строки 1 и 2 изложить в новой редакции:</w:t>
      </w: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940"/>
        <w:gridCol w:w="3240"/>
      </w:tblGrid>
      <w:tr w:rsidR="00441546" w:rsidRPr="00CF3DBD" w:rsidTr="00441546">
        <w:tc>
          <w:tcPr>
            <w:tcW w:w="648" w:type="dxa"/>
          </w:tcPr>
          <w:p w:rsidR="00441546" w:rsidRPr="00CF3DBD" w:rsidRDefault="00441546" w:rsidP="00441546">
            <w:pPr>
              <w:numPr>
                <w:ilvl w:val="0"/>
                <w:numId w:val="8"/>
              </w:numPr>
              <w:tabs>
                <w:tab w:val="num" w:pos="360"/>
              </w:tabs>
              <w:ind w:left="0" w:firstLine="0"/>
              <w:jc w:val="both"/>
              <w:rPr>
                <w:rFonts w:eastAsia="Calibri"/>
                <w:sz w:val="18"/>
                <w:szCs w:val="18"/>
              </w:rPr>
            </w:pPr>
          </w:p>
        </w:tc>
        <w:tc>
          <w:tcPr>
            <w:tcW w:w="5940" w:type="dxa"/>
          </w:tcPr>
          <w:p w:rsidR="00441546" w:rsidRPr="00CF3DBD" w:rsidRDefault="00441546" w:rsidP="00441546">
            <w:pPr>
              <w:jc w:val="both"/>
              <w:rPr>
                <w:rFonts w:eastAsia="Calibri"/>
                <w:sz w:val="18"/>
                <w:szCs w:val="18"/>
              </w:rPr>
            </w:pPr>
            <w:r w:rsidRPr="00CF3DBD">
              <w:rPr>
                <w:rFonts w:eastAsia="Calibri"/>
                <w:sz w:val="18"/>
                <w:szCs w:val="18"/>
              </w:rPr>
              <w:t xml:space="preserve">Администрация Орловского городского поселения Орловского района Кировской области </w:t>
            </w:r>
          </w:p>
        </w:tc>
        <w:tc>
          <w:tcPr>
            <w:tcW w:w="3240" w:type="dxa"/>
          </w:tcPr>
          <w:p w:rsidR="00441546" w:rsidRPr="00CF3DBD" w:rsidRDefault="00441546" w:rsidP="00441546">
            <w:pPr>
              <w:jc w:val="both"/>
              <w:rPr>
                <w:rFonts w:eastAsia="Calibri"/>
                <w:sz w:val="18"/>
                <w:szCs w:val="18"/>
              </w:rPr>
            </w:pPr>
            <w:r w:rsidRPr="00CF3DBD">
              <w:rPr>
                <w:rFonts w:eastAsia="Calibri"/>
                <w:sz w:val="18"/>
                <w:szCs w:val="18"/>
              </w:rPr>
              <w:t>Кировская область, г. Орлов, ул. Ленина, 78</w:t>
            </w:r>
          </w:p>
        </w:tc>
      </w:tr>
      <w:tr w:rsidR="00441546" w:rsidRPr="00CF3DBD" w:rsidTr="00441546">
        <w:tc>
          <w:tcPr>
            <w:tcW w:w="648" w:type="dxa"/>
          </w:tcPr>
          <w:p w:rsidR="00441546" w:rsidRPr="00CF3DBD" w:rsidRDefault="00441546" w:rsidP="00441546">
            <w:pPr>
              <w:numPr>
                <w:ilvl w:val="0"/>
                <w:numId w:val="8"/>
              </w:numPr>
              <w:tabs>
                <w:tab w:val="num" w:pos="360"/>
              </w:tabs>
              <w:ind w:left="0" w:firstLine="0"/>
              <w:jc w:val="both"/>
              <w:rPr>
                <w:rFonts w:eastAsia="Calibri"/>
                <w:sz w:val="18"/>
                <w:szCs w:val="18"/>
              </w:rPr>
            </w:pPr>
          </w:p>
        </w:tc>
        <w:tc>
          <w:tcPr>
            <w:tcW w:w="5940" w:type="dxa"/>
          </w:tcPr>
          <w:p w:rsidR="00441546" w:rsidRPr="00CF3DBD" w:rsidRDefault="00441546" w:rsidP="00441546">
            <w:pPr>
              <w:jc w:val="both"/>
              <w:rPr>
                <w:rFonts w:eastAsia="Calibri"/>
                <w:sz w:val="18"/>
                <w:szCs w:val="18"/>
              </w:rPr>
            </w:pPr>
            <w:r w:rsidRPr="00CF3DBD">
              <w:rPr>
                <w:rFonts w:eastAsia="Calibri"/>
                <w:sz w:val="18"/>
                <w:szCs w:val="18"/>
              </w:rPr>
              <w:t>Администрация Орловского сельского поселения Орловского района Кировской области</w:t>
            </w:r>
          </w:p>
        </w:tc>
        <w:tc>
          <w:tcPr>
            <w:tcW w:w="3240" w:type="dxa"/>
          </w:tcPr>
          <w:p w:rsidR="00441546" w:rsidRPr="00CF3DBD" w:rsidRDefault="00441546" w:rsidP="00441546">
            <w:pPr>
              <w:jc w:val="both"/>
              <w:rPr>
                <w:rFonts w:eastAsia="Calibri"/>
                <w:sz w:val="18"/>
                <w:szCs w:val="18"/>
              </w:rPr>
            </w:pPr>
            <w:r w:rsidRPr="00CF3DBD">
              <w:rPr>
                <w:rFonts w:eastAsia="Calibri"/>
                <w:sz w:val="18"/>
                <w:szCs w:val="18"/>
              </w:rPr>
              <w:t>Кировская область, Орловский район, д. Моржи,  Мира, д. 4</w:t>
            </w:r>
          </w:p>
        </w:tc>
      </w:tr>
    </w:tbl>
    <w:p w:rsidR="00441546" w:rsidRPr="00CF3DBD" w:rsidRDefault="00441546" w:rsidP="00441546">
      <w:pPr>
        <w:spacing w:line="360" w:lineRule="auto"/>
        <w:ind w:firstLine="902"/>
        <w:jc w:val="both"/>
        <w:rPr>
          <w:rFonts w:eastAsia="Calibri"/>
          <w:sz w:val="18"/>
          <w:szCs w:val="18"/>
        </w:rPr>
      </w:pPr>
    </w:p>
    <w:p w:rsidR="00441546" w:rsidRPr="00CF3DBD" w:rsidRDefault="00441546" w:rsidP="00441546">
      <w:pPr>
        <w:suppressAutoHyphens/>
        <w:autoSpaceDE w:val="0"/>
        <w:spacing w:line="360" w:lineRule="auto"/>
        <w:ind w:firstLine="902"/>
        <w:jc w:val="both"/>
        <w:rPr>
          <w:sz w:val="18"/>
          <w:szCs w:val="18"/>
          <w:lang w:eastAsia="ar-SA"/>
        </w:rPr>
      </w:pPr>
      <w:r w:rsidRPr="00CF3DBD">
        <w:rPr>
          <w:sz w:val="18"/>
          <w:szCs w:val="18"/>
          <w:lang w:eastAsia="ar-SA"/>
        </w:rPr>
        <w:t>2.</w:t>
      </w:r>
      <w:r w:rsidRPr="00CF3DBD">
        <w:rPr>
          <w:rFonts w:ascii="Arial" w:hAnsi="Arial" w:cs="Arial"/>
          <w:sz w:val="18"/>
          <w:szCs w:val="18"/>
          <w:lang w:eastAsia="ar-SA"/>
        </w:rPr>
        <w:t xml:space="preserve"> </w:t>
      </w:r>
      <w:r w:rsidRPr="00CF3DBD">
        <w:rPr>
          <w:sz w:val="18"/>
          <w:szCs w:val="18"/>
          <w:lang w:eastAsia="ar-SA"/>
        </w:rPr>
        <w:t>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441546" w:rsidRPr="00CF3DBD" w:rsidRDefault="00441546" w:rsidP="00441546">
      <w:pPr>
        <w:spacing w:line="360" w:lineRule="auto"/>
        <w:ind w:firstLine="900"/>
        <w:jc w:val="both"/>
        <w:rPr>
          <w:rFonts w:eastAsia="Calibri"/>
          <w:sz w:val="18"/>
          <w:szCs w:val="18"/>
        </w:rPr>
      </w:pPr>
      <w:r w:rsidRPr="00CF3DBD">
        <w:rPr>
          <w:rFonts w:eastAsia="Calibri"/>
          <w:sz w:val="18"/>
          <w:szCs w:val="18"/>
        </w:rPr>
        <w:t>4. Постановление вступает в силу с момента опубликования.</w:t>
      </w:r>
    </w:p>
    <w:p w:rsidR="00441546" w:rsidRPr="00CF3DBD" w:rsidRDefault="00441546" w:rsidP="00441546">
      <w:pPr>
        <w:tabs>
          <w:tab w:val="left" w:pos="1843"/>
        </w:tabs>
        <w:rPr>
          <w:rFonts w:eastAsia="Calibri"/>
          <w:sz w:val="18"/>
          <w:szCs w:val="18"/>
        </w:rPr>
      </w:pPr>
    </w:p>
    <w:p w:rsidR="00441546" w:rsidRPr="00CF3DBD" w:rsidRDefault="00441546" w:rsidP="00441546">
      <w:pPr>
        <w:rPr>
          <w:rFonts w:eastAsia="Calibri"/>
          <w:sz w:val="18"/>
          <w:szCs w:val="18"/>
        </w:rPr>
      </w:pPr>
    </w:p>
    <w:p w:rsidR="00441546" w:rsidRPr="00CF3DBD" w:rsidRDefault="00441546" w:rsidP="00441546">
      <w:pPr>
        <w:jc w:val="both"/>
        <w:rPr>
          <w:rFonts w:eastAsia="Calibri"/>
          <w:sz w:val="18"/>
          <w:szCs w:val="18"/>
        </w:rPr>
      </w:pPr>
      <w:r w:rsidRPr="00CF3DBD">
        <w:rPr>
          <w:rFonts w:eastAsia="Calibri"/>
          <w:sz w:val="18"/>
          <w:szCs w:val="18"/>
        </w:rPr>
        <w:t>Глава администрации</w:t>
      </w:r>
    </w:p>
    <w:p w:rsidR="00441546" w:rsidRPr="00CF3DBD" w:rsidRDefault="00441546" w:rsidP="00441546">
      <w:pPr>
        <w:jc w:val="both"/>
        <w:rPr>
          <w:rFonts w:eastAsia="Calibri"/>
          <w:sz w:val="18"/>
          <w:szCs w:val="18"/>
        </w:rPr>
      </w:pPr>
      <w:r w:rsidRPr="00CF3DBD">
        <w:rPr>
          <w:rFonts w:eastAsia="Calibri"/>
          <w:sz w:val="18"/>
          <w:szCs w:val="18"/>
        </w:rPr>
        <w:t>Орловского района                   С.С.Целищев</w:t>
      </w:r>
    </w:p>
    <w:p w:rsidR="00441546" w:rsidRDefault="00441546" w:rsidP="00441546">
      <w:pPr>
        <w:jc w:val="both"/>
        <w:rPr>
          <w:rFonts w:eastAsia="Calibri"/>
          <w:sz w:val="28"/>
          <w:szCs w:val="28"/>
        </w:rPr>
      </w:pPr>
    </w:p>
    <w:p w:rsidR="00441546" w:rsidRPr="00D541D6" w:rsidRDefault="00441546" w:rsidP="00441546">
      <w:pPr>
        <w:jc w:val="center"/>
        <w:rPr>
          <w:b/>
          <w:sz w:val="36"/>
          <w:szCs w:val="36"/>
        </w:rPr>
      </w:pPr>
      <w:r w:rsidRPr="00D541D6">
        <w:rPr>
          <w:b/>
          <w:sz w:val="28"/>
          <w:szCs w:val="28"/>
        </w:rPr>
        <w:t xml:space="preserve">  </w:t>
      </w:r>
      <w:r>
        <w:rPr>
          <w:b/>
          <w:noProof/>
          <w:sz w:val="28"/>
          <w:szCs w:val="28"/>
        </w:rPr>
        <w:drawing>
          <wp:inline distT="0" distB="0" distL="0" distR="0" wp14:anchorId="6ECCE7F5" wp14:editId="45EBA5A7">
            <wp:extent cx="428625" cy="523875"/>
            <wp:effectExtent l="0" t="0" r="9525" b="9525"/>
            <wp:docPr id="42" name="Рисунок 4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герб район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inline>
        </w:drawing>
      </w:r>
    </w:p>
    <w:p w:rsidR="00441546" w:rsidRPr="00D541D6" w:rsidRDefault="00441546" w:rsidP="00441546">
      <w:pPr>
        <w:jc w:val="center"/>
        <w:rPr>
          <w:b/>
          <w:sz w:val="18"/>
          <w:szCs w:val="18"/>
        </w:rPr>
      </w:pPr>
    </w:p>
    <w:p w:rsidR="00441546" w:rsidRPr="00D541D6" w:rsidRDefault="00441546" w:rsidP="00441546">
      <w:pPr>
        <w:jc w:val="center"/>
        <w:rPr>
          <w:b/>
          <w:sz w:val="18"/>
          <w:szCs w:val="18"/>
        </w:rPr>
      </w:pPr>
      <w:r w:rsidRPr="00D541D6">
        <w:rPr>
          <w:b/>
          <w:sz w:val="18"/>
          <w:szCs w:val="18"/>
        </w:rPr>
        <w:t>АДМИНИСТРАЦИЯ ОРЛОВСКОГО РАЙОНА</w:t>
      </w:r>
    </w:p>
    <w:p w:rsidR="00441546" w:rsidRPr="00D541D6" w:rsidRDefault="00441546" w:rsidP="00441546">
      <w:pPr>
        <w:ind w:right="283"/>
        <w:jc w:val="center"/>
        <w:rPr>
          <w:b/>
          <w:sz w:val="18"/>
          <w:szCs w:val="18"/>
        </w:rPr>
      </w:pPr>
      <w:r w:rsidRPr="00D541D6">
        <w:rPr>
          <w:b/>
          <w:sz w:val="18"/>
          <w:szCs w:val="18"/>
        </w:rPr>
        <w:t>КИРОВСКОЙ ОБЛАСТИ</w:t>
      </w:r>
    </w:p>
    <w:p w:rsidR="00441546" w:rsidRPr="00D541D6" w:rsidRDefault="00441546" w:rsidP="00441546">
      <w:pPr>
        <w:ind w:right="283"/>
        <w:jc w:val="center"/>
        <w:rPr>
          <w:b/>
          <w:sz w:val="18"/>
          <w:szCs w:val="18"/>
        </w:rPr>
      </w:pPr>
    </w:p>
    <w:p w:rsidR="00441546" w:rsidRPr="00D541D6" w:rsidRDefault="00441546" w:rsidP="00441546">
      <w:pPr>
        <w:ind w:right="283"/>
        <w:jc w:val="center"/>
        <w:rPr>
          <w:b/>
          <w:sz w:val="18"/>
          <w:szCs w:val="18"/>
        </w:rPr>
      </w:pPr>
      <w:r w:rsidRPr="00D541D6">
        <w:rPr>
          <w:b/>
          <w:sz w:val="18"/>
          <w:szCs w:val="18"/>
        </w:rPr>
        <w:t>ПОСТАНОВЛЕНИЕ</w:t>
      </w:r>
    </w:p>
    <w:p w:rsidR="00441546" w:rsidRPr="00D541D6" w:rsidRDefault="00441546" w:rsidP="00441546">
      <w:pPr>
        <w:jc w:val="both"/>
        <w:rPr>
          <w:sz w:val="18"/>
          <w:szCs w:val="18"/>
        </w:rPr>
      </w:pPr>
    </w:p>
    <w:p w:rsidR="00441546" w:rsidRPr="00D541D6" w:rsidRDefault="00441546" w:rsidP="00441546">
      <w:pPr>
        <w:jc w:val="both"/>
        <w:rPr>
          <w:sz w:val="18"/>
          <w:szCs w:val="18"/>
        </w:rPr>
      </w:pPr>
      <w:r w:rsidRPr="00D541D6">
        <w:rPr>
          <w:sz w:val="18"/>
          <w:szCs w:val="18"/>
        </w:rPr>
        <w:t xml:space="preserve">  17.10.2019                  </w:t>
      </w:r>
      <w:r w:rsidRPr="00D541D6">
        <w:rPr>
          <w:sz w:val="18"/>
          <w:szCs w:val="18"/>
        </w:rPr>
        <w:tab/>
      </w:r>
      <w:r w:rsidRPr="00D541D6">
        <w:rPr>
          <w:sz w:val="18"/>
          <w:szCs w:val="18"/>
        </w:rPr>
        <w:tab/>
      </w:r>
      <w:r w:rsidRPr="00D541D6">
        <w:rPr>
          <w:sz w:val="18"/>
          <w:szCs w:val="18"/>
        </w:rPr>
        <w:tab/>
      </w:r>
      <w:r w:rsidRPr="00D541D6">
        <w:rPr>
          <w:sz w:val="18"/>
          <w:szCs w:val="18"/>
        </w:rPr>
        <w:tab/>
      </w:r>
      <w:r w:rsidRPr="00D541D6">
        <w:rPr>
          <w:sz w:val="18"/>
          <w:szCs w:val="18"/>
        </w:rPr>
        <w:tab/>
        <w:t xml:space="preserve">                                         № 587-п</w:t>
      </w:r>
    </w:p>
    <w:p w:rsidR="00441546" w:rsidRPr="00D541D6" w:rsidRDefault="00441546" w:rsidP="00441546">
      <w:pPr>
        <w:jc w:val="center"/>
        <w:rPr>
          <w:sz w:val="18"/>
          <w:szCs w:val="18"/>
        </w:rPr>
      </w:pPr>
    </w:p>
    <w:p w:rsidR="00441546" w:rsidRPr="00D541D6" w:rsidRDefault="00441546" w:rsidP="00441546">
      <w:pPr>
        <w:jc w:val="center"/>
        <w:rPr>
          <w:sz w:val="18"/>
          <w:szCs w:val="18"/>
        </w:rPr>
      </w:pPr>
      <w:r w:rsidRPr="00D541D6">
        <w:rPr>
          <w:sz w:val="18"/>
          <w:szCs w:val="18"/>
        </w:rPr>
        <w:t>г. Орлов</w:t>
      </w:r>
    </w:p>
    <w:p w:rsidR="00441546" w:rsidRPr="00D541D6" w:rsidRDefault="00441546" w:rsidP="00441546">
      <w:pPr>
        <w:autoSpaceDE w:val="0"/>
        <w:autoSpaceDN w:val="0"/>
        <w:adjustRightInd w:val="0"/>
        <w:jc w:val="center"/>
        <w:outlineLvl w:val="0"/>
        <w:rPr>
          <w:b/>
          <w:bCs/>
          <w:sz w:val="18"/>
          <w:szCs w:val="18"/>
        </w:rPr>
      </w:pPr>
    </w:p>
    <w:p w:rsidR="00441546" w:rsidRPr="00D541D6" w:rsidRDefault="00441546" w:rsidP="00441546">
      <w:pPr>
        <w:autoSpaceDE w:val="0"/>
        <w:autoSpaceDN w:val="0"/>
        <w:adjustRightInd w:val="0"/>
        <w:jc w:val="center"/>
        <w:outlineLvl w:val="0"/>
        <w:rPr>
          <w:b/>
          <w:bCs/>
          <w:sz w:val="18"/>
          <w:szCs w:val="18"/>
        </w:rPr>
      </w:pPr>
      <w:r w:rsidRPr="00D541D6">
        <w:rPr>
          <w:b/>
          <w:bCs/>
          <w:sz w:val="18"/>
          <w:szCs w:val="18"/>
        </w:rPr>
        <w:t>О внесении изменений  постановлением администрации Орловского района о 25.08.2010 № 160-П</w:t>
      </w:r>
    </w:p>
    <w:p w:rsidR="00441546" w:rsidRPr="00D541D6" w:rsidRDefault="00441546" w:rsidP="00441546">
      <w:pPr>
        <w:autoSpaceDE w:val="0"/>
        <w:autoSpaceDN w:val="0"/>
        <w:adjustRightInd w:val="0"/>
        <w:jc w:val="center"/>
        <w:outlineLvl w:val="0"/>
        <w:rPr>
          <w:b/>
          <w:bCs/>
          <w:sz w:val="18"/>
          <w:szCs w:val="18"/>
        </w:rPr>
      </w:pPr>
    </w:p>
    <w:p w:rsidR="00441546" w:rsidRPr="00D541D6" w:rsidRDefault="00441546" w:rsidP="00441546">
      <w:pPr>
        <w:autoSpaceDE w:val="0"/>
        <w:autoSpaceDN w:val="0"/>
        <w:adjustRightInd w:val="0"/>
        <w:spacing w:line="276" w:lineRule="auto"/>
        <w:ind w:firstLine="540"/>
        <w:jc w:val="both"/>
        <w:outlineLvl w:val="0"/>
        <w:rPr>
          <w:sz w:val="18"/>
          <w:szCs w:val="18"/>
        </w:rPr>
      </w:pPr>
      <w:r w:rsidRPr="00D541D6">
        <w:rPr>
          <w:sz w:val="18"/>
          <w:szCs w:val="18"/>
        </w:rPr>
        <w:t>Руководствуясь Федеральным законом от 25.12.2008 № 273-ФЗ "О противодействии коррупции", Федеральным законом от 02.03.2007 № 25-ФЗ "О муниципальной службе в Российской Федерации", принимая во внимание Указ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 администрация Орловского района ПОСТАНОВЛЯЕТ:</w:t>
      </w:r>
    </w:p>
    <w:p w:rsidR="00441546" w:rsidRPr="00D541D6" w:rsidRDefault="00441546" w:rsidP="00441546">
      <w:pPr>
        <w:widowControl w:val="0"/>
        <w:autoSpaceDE w:val="0"/>
        <w:autoSpaceDN w:val="0"/>
        <w:adjustRightInd w:val="0"/>
        <w:spacing w:line="276" w:lineRule="auto"/>
        <w:ind w:firstLine="540"/>
        <w:jc w:val="both"/>
        <w:outlineLvl w:val="0"/>
        <w:rPr>
          <w:sz w:val="18"/>
          <w:szCs w:val="18"/>
        </w:rPr>
      </w:pPr>
      <w:r w:rsidRPr="00D541D6">
        <w:rPr>
          <w:sz w:val="18"/>
          <w:szCs w:val="18"/>
        </w:rPr>
        <w:t>1. Внести изменения в постановление администрации Орловского района от 25.08.2010 № 160-П «О комиссии по соблюдению требований к служебному поведению муниципальных служащих администрации Орловского района и урегулированию конфликта интересов»:</w:t>
      </w:r>
    </w:p>
    <w:p w:rsidR="00441546" w:rsidRPr="00D541D6" w:rsidRDefault="00441546" w:rsidP="00441546">
      <w:pPr>
        <w:widowControl w:val="0"/>
        <w:autoSpaceDE w:val="0"/>
        <w:autoSpaceDN w:val="0"/>
        <w:adjustRightInd w:val="0"/>
        <w:spacing w:line="276" w:lineRule="auto"/>
        <w:ind w:firstLine="540"/>
        <w:jc w:val="both"/>
        <w:outlineLvl w:val="0"/>
        <w:rPr>
          <w:sz w:val="18"/>
          <w:szCs w:val="18"/>
        </w:rPr>
      </w:pPr>
      <w:r w:rsidRPr="00D541D6">
        <w:rPr>
          <w:sz w:val="18"/>
          <w:szCs w:val="18"/>
        </w:rPr>
        <w:t>1.1. По всему тексту Положения, утвержденного постановлением от 25.08.2010 № 160-п словосочетание «отдел контрольной, кадровой работы и информатизации администрации Орловского района» в соответствующем падеже заменить словосочетанием «юридический отдел администрации Орловского района» в соответствующем падеже.</w:t>
      </w:r>
    </w:p>
    <w:p w:rsidR="00441546" w:rsidRPr="00D541D6" w:rsidRDefault="00441546" w:rsidP="00441546">
      <w:pPr>
        <w:widowControl w:val="0"/>
        <w:autoSpaceDE w:val="0"/>
        <w:autoSpaceDN w:val="0"/>
        <w:adjustRightInd w:val="0"/>
        <w:spacing w:line="276" w:lineRule="auto"/>
        <w:ind w:firstLine="540"/>
        <w:jc w:val="both"/>
        <w:outlineLvl w:val="0"/>
        <w:rPr>
          <w:sz w:val="18"/>
          <w:szCs w:val="18"/>
        </w:rPr>
      </w:pPr>
      <w:r w:rsidRPr="00D541D6">
        <w:rPr>
          <w:sz w:val="18"/>
          <w:szCs w:val="18"/>
        </w:rPr>
        <w:t>1. 2. Утвердить состав комиссии по соблюдению требований к служебному поведению муниципальных служащих администрации Орловского района и урегулированию конфликта интересов в новой редакции согласно приложению.</w:t>
      </w:r>
    </w:p>
    <w:p w:rsidR="00441546" w:rsidRPr="00D541D6" w:rsidRDefault="00441546" w:rsidP="00441546">
      <w:pPr>
        <w:spacing w:line="276" w:lineRule="auto"/>
        <w:jc w:val="both"/>
        <w:rPr>
          <w:sz w:val="18"/>
          <w:szCs w:val="18"/>
        </w:rPr>
      </w:pPr>
      <w:r w:rsidRPr="00D541D6">
        <w:rPr>
          <w:sz w:val="18"/>
          <w:szCs w:val="18"/>
        </w:rPr>
        <w:tab/>
        <w:t xml:space="preserve">2.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 </w:t>
      </w:r>
    </w:p>
    <w:p w:rsidR="00441546" w:rsidRPr="00D541D6" w:rsidRDefault="00441546" w:rsidP="00441546">
      <w:pPr>
        <w:spacing w:line="276" w:lineRule="auto"/>
        <w:jc w:val="both"/>
        <w:rPr>
          <w:sz w:val="18"/>
          <w:szCs w:val="18"/>
        </w:rPr>
      </w:pPr>
      <w:r w:rsidRPr="00D541D6">
        <w:rPr>
          <w:sz w:val="18"/>
          <w:szCs w:val="18"/>
        </w:rPr>
        <w:t xml:space="preserve">          3. Постановление вступает в силу с момента опубликования.</w:t>
      </w:r>
    </w:p>
    <w:p w:rsidR="00441546" w:rsidRPr="00D541D6" w:rsidRDefault="00441546" w:rsidP="00441546">
      <w:pPr>
        <w:spacing w:line="276" w:lineRule="auto"/>
        <w:jc w:val="both"/>
        <w:rPr>
          <w:sz w:val="18"/>
          <w:szCs w:val="18"/>
        </w:rPr>
      </w:pPr>
    </w:p>
    <w:p w:rsidR="00441546" w:rsidRPr="00D541D6" w:rsidRDefault="00441546" w:rsidP="00441546">
      <w:pPr>
        <w:jc w:val="both"/>
        <w:rPr>
          <w:sz w:val="18"/>
          <w:szCs w:val="18"/>
        </w:rPr>
      </w:pPr>
      <w:r w:rsidRPr="00D541D6">
        <w:rPr>
          <w:sz w:val="18"/>
          <w:szCs w:val="18"/>
        </w:rPr>
        <w:t xml:space="preserve">Глава администрации </w:t>
      </w:r>
    </w:p>
    <w:p w:rsidR="00441546" w:rsidRPr="00D541D6" w:rsidRDefault="00441546" w:rsidP="00441546">
      <w:pPr>
        <w:keepNext/>
        <w:suppressAutoHyphens/>
        <w:rPr>
          <w:rFonts w:eastAsia="Lucida Sans Unicode"/>
          <w:sz w:val="18"/>
          <w:szCs w:val="18"/>
          <w:lang w:eastAsia="ar-SA"/>
        </w:rPr>
      </w:pPr>
      <w:r w:rsidRPr="00D541D6">
        <w:rPr>
          <w:rFonts w:eastAsia="Lucida Sans Unicode"/>
          <w:sz w:val="18"/>
          <w:szCs w:val="18"/>
          <w:lang w:eastAsia="ar-SA"/>
        </w:rPr>
        <w:t>Орловского района               С.С. Целищев</w:t>
      </w:r>
    </w:p>
    <w:p w:rsidR="00441546" w:rsidRPr="00D541D6" w:rsidRDefault="00441546" w:rsidP="00441546">
      <w:pPr>
        <w:jc w:val="center"/>
        <w:rPr>
          <w:sz w:val="18"/>
          <w:szCs w:val="18"/>
          <w:lang w:eastAsia="ar-SA"/>
        </w:rPr>
      </w:pPr>
    </w:p>
    <w:p w:rsidR="00441546" w:rsidRPr="00D541D6" w:rsidRDefault="00441546" w:rsidP="00441546">
      <w:pPr>
        <w:jc w:val="center"/>
        <w:rPr>
          <w:sz w:val="18"/>
          <w:szCs w:val="18"/>
          <w:lang w:eastAsia="ar-SA"/>
        </w:rPr>
      </w:pPr>
    </w:p>
    <w:p w:rsidR="00441546" w:rsidRPr="00D541D6" w:rsidRDefault="00441546" w:rsidP="00441546">
      <w:pPr>
        <w:ind w:left="5670"/>
        <w:rPr>
          <w:sz w:val="18"/>
          <w:szCs w:val="18"/>
        </w:rPr>
      </w:pPr>
      <w:r w:rsidRPr="00D541D6">
        <w:rPr>
          <w:sz w:val="18"/>
          <w:szCs w:val="18"/>
        </w:rPr>
        <w:t xml:space="preserve">Приложение </w:t>
      </w:r>
    </w:p>
    <w:p w:rsidR="00441546" w:rsidRPr="00D541D6" w:rsidRDefault="00441546" w:rsidP="00441546">
      <w:pPr>
        <w:ind w:left="5670"/>
        <w:rPr>
          <w:sz w:val="18"/>
          <w:szCs w:val="18"/>
        </w:rPr>
      </w:pPr>
    </w:p>
    <w:p w:rsidR="00441546" w:rsidRPr="00D541D6" w:rsidRDefault="00441546" w:rsidP="00441546">
      <w:pPr>
        <w:ind w:left="5670"/>
        <w:rPr>
          <w:sz w:val="18"/>
          <w:szCs w:val="18"/>
        </w:rPr>
      </w:pPr>
      <w:r w:rsidRPr="00D541D6">
        <w:rPr>
          <w:sz w:val="18"/>
          <w:szCs w:val="18"/>
        </w:rPr>
        <w:t>УТВЕРЖДЕН</w:t>
      </w:r>
    </w:p>
    <w:p w:rsidR="00441546" w:rsidRPr="00D541D6" w:rsidRDefault="00441546" w:rsidP="00441546">
      <w:pPr>
        <w:ind w:left="5670"/>
        <w:rPr>
          <w:sz w:val="18"/>
          <w:szCs w:val="18"/>
        </w:rPr>
      </w:pPr>
      <w:r w:rsidRPr="00D541D6">
        <w:rPr>
          <w:sz w:val="18"/>
          <w:szCs w:val="18"/>
        </w:rPr>
        <w:t xml:space="preserve">Постановлением администрации Орловского района </w:t>
      </w:r>
    </w:p>
    <w:p w:rsidR="00441546" w:rsidRPr="00D541D6" w:rsidRDefault="00441546" w:rsidP="00441546">
      <w:pPr>
        <w:ind w:left="5670"/>
        <w:rPr>
          <w:sz w:val="18"/>
          <w:szCs w:val="18"/>
        </w:rPr>
      </w:pPr>
      <w:r w:rsidRPr="00D541D6">
        <w:rPr>
          <w:sz w:val="18"/>
          <w:szCs w:val="18"/>
        </w:rPr>
        <w:t>от 17.10.2019 № 587-п</w:t>
      </w:r>
    </w:p>
    <w:p w:rsidR="00441546" w:rsidRPr="00D541D6" w:rsidRDefault="00441546" w:rsidP="00441546">
      <w:pPr>
        <w:ind w:firstLine="567"/>
        <w:jc w:val="center"/>
        <w:rPr>
          <w:sz w:val="18"/>
          <w:szCs w:val="18"/>
        </w:rPr>
      </w:pPr>
    </w:p>
    <w:p w:rsidR="00441546" w:rsidRPr="00D541D6" w:rsidRDefault="00441546" w:rsidP="00441546">
      <w:pPr>
        <w:ind w:firstLine="567"/>
        <w:jc w:val="center"/>
        <w:rPr>
          <w:sz w:val="18"/>
          <w:szCs w:val="18"/>
        </w:rPr>
      </w:pPr>
    </w:p>
    <w:p w:rsidR="00441546" w:rsidRPr="00D541D6" w:rsidRDefault="00441546" w:rsidP="00441546">
      <w:pPr>
        <w:ind w:firstLine="567"/>
        <w:jc w:val="center"/>
        <w:rPr>
          <w:sz w:val="18"/>
          <w:szCs w:val="18"/>
        </w:rPr>
      </w:pPr>
    </w:p>
    <w:p w:rsidR="00441546" w:rsidRPr="00D541D6" w:rsidRDefault="00441546" w:rsidP="00441546">
      <w:pPr>
        <w:widowControl w:val="0"/>
        <w:autoSpaceDE w:val="0"/>
        <w:autoSpaceDN w:val="0"/>
        <w:adjustRightInd w:val="0"/>
        <w:ind w:firstLine="540"/>
        <w:jc w:val="center"/>
        <w:outlineLvl w:val="0"/>
        <w:rPr>
          <w:b/>
          <w:color w:val="000000"/>
          <w:sz w:val="18"/>
          <w:szCs w:val="18"/>
        </w:rPr>
      </w:pPr>
      <w:r w:rsidRPr="00D541D6">
        <w:rPr>
          <w:b/>
          <w:color w:val="000000"/>
          <w:sz w:val="18"/>
          <w:szCs w:val="18"/>
        </w:rPr>
        <w:t>СОСТАВ</w:t>
      </w:r>
    </w:p>
    <w:p w:rsidR="00441546" w:rsidRPr="00D541D6" w:rsidRDefault="00441546" w:rsidP="00441546">
      <w:pPr>
        <w:widowControl w:val="0"/>
        <w:autoSpaceDE w:val="0"/>
        <w:autoSpaceDN w:val="0"/>
        <w:adjustRightInd w:val="0"/>
        <w:ind w:firstLine="540"/>
        <w:jc w:val="center"/>
        <w:outlineLvl w:val="0"/>
        <w:rPr>
          <w:b/>
          <w:bCs/>
          <w:sz w:val="18"/>
          <w:szCs w:val="18"/>
        </w:rPr>
      </w:pPr>
      <w:r w:rsidRPr="00D541D6">
        <w:rPr>
          <w:b/>
          <w:sz w:val="18"/>
          <w:szCs w:val="18"/>
        </w:rPr>
        <w:t>комиссии по соблюдению требований к служебному поведению муниципальных служащих администрации Орловского района и урегулированию конфликта интересов</w:t>
      </w:r>
    </w:p>
    <w:p w:rsidR="00441546" w:rsidRPr="00D541D6" w:rsidRDefault="00441546" w:rsidP="00441546">
      <w:pPr>
        <w:autoSpaceDE w:val="0"/>
        <w:autoSpaceDN w:val="0"/>
        <w:adjustRightInd w:val="0"/>
        <w:jc w:val="both"/>
        <w:rPr>
          <w:sz w:val="18"/>
          <w:szCs w:val="18"/>
        </w:rPr>
      </w:pPr>
    </w:p>
    <w:p w:rsidR="00441546" w:rsidRPr="00D541D6" w:rsidRDefault="00441546" w:rsidP="00441546">
      <w:pPr>
        <w:autoSpaceDE w:val="0"/>
        <w:autoSpaceDN w:val="0"/>
        <w:adjustRightInd w:val="0"/>
        <w:jc w:val="both"/>
        <w:rPr>
          <w:b/>
          <w:sz w:val="18"/>
          <w:szCs w:val="18"/>
        </w:rPr>
      </w:pPr>
      <w:r w:rsidRPr="00D541D6">
        <w:rPr>
          <w:b/>
          <w:sz w:val="18"/>
          <w:szCs w:val="18"/>
        </w:rPr>
        <w:t xml:space="preserve">            </w:t>
      </w:r>
    </w:p>
    <w:tbl>
      <w:tblPr>
        <w:tblW w:w="0" w:type="auto"/>
        <w:tblLook w:val="04A0" w:firstRow="1" w:lastRow="0" w:firstColumn="1" w:lastColumn="0" w:noHBand="0" w:noVBand="1"/>
      </w:tblPr>
      <w:tblGrid>
        <w:gridCol w:w="2880"/>
        <w:gridCol w:w="295"/>
        <w:gridCol w:w="6538"/>
      </w:tblGrid>
      <w:tr w:rsidR="00441546" w:rsidRPr="00D541D6" w:rsidTr="00441546">
        <w:tc>
          <w:tcPr>
            <w:tcW w:w="2943" w:type="dxa"/>
            <w:shd w:val="clear" w:color="auto" w:fill="auto"/>
          </w:tcPr>
          <w:p w:rsidR="00441546" w:rsidRPr="00D541D6" w:rsidRDefault="00441546" w:rsidP="00441546">
            <w:pPr>
              <w:autoSpaceDE w:val="0"/>
              <w:autoSpaceDN w:val="0"/>
              <w:adjustRightInd w:val="0"/>
              <w:jc w:val="both"/>
              <w:rPr>
                <w:sz w:val="18"/>
                <w:szCs w:val="18"/>
              </w:rPr>
            </w:pPr>
            <w:r w:rsidRPr="00D541D6">
              <w:rPr>
                <w:sz w:val="18"/>
                <w:szCs w:val="18"/>
              </w:rPr>
              <w:t xml:space="preserve">КНЯЗЕВ </w:t>
            </w:r>
          </w:p>
          <w:p w:rsidR="00441546" w:rsidRPr="00D541D6" w:rsidRDefault="00441546" w:rsidP="00441546">
            <w:pPr>
              <w:autoSpaceDE w:val="0"/>
              <w:autoSpaceDN w:val="0"/>
              <w:adjustRightInd w:val="0"/>
              <w:jc w:val="both"/>
              <w:rPr>
                <w:sz w:val="18"/>
                <w:szCs w:val="18"/>
              </w:rPr>
            </w:pPr>
            <w:r w:rsidRPr="00D541D6">
              <w:rPr>
                <w:sz w:val="18"/>
                <w:szCs w:val="18"/>
              </w:rPr>
              <w:t>Игорь Анатольевич</w:t>
            </w:r>
          </w:p>
          <w:p w:rsidR="00441546" w:rsidRPr="00D541D6" w:rsidRDefault="00441546" w:rsidP="00441546">
            <w:pPr>
              <w:autoSpaceDE w:val="0"/>
              <w:autoSpaceDN w:val="0"/>
              <w:adjustRightInd w:val="0"/>
              <w:jc w:val="both"/>
              <w:rPr>
                <w:sz w:val="18"/>
                <w:szCs w:val="18"/>
              </w:rPr>
            </w:pPr>
          </w:p>
        </w:tc>
        <w:tc>
          <w:tcPr>
            <w:tcW w:w="296" w:type="dxa"/>
            <w:shd w:val="clear" w:color="auto" w:fill="auto"/>
          </w:tcPr>
          <w:p w:rsidR="00441546" w:rsidRPr="00D541D6" w:rsidRDefault="00441546" w:rsidP="00441546">
            <w:pPr>
              <w:autoSpaceDE w:val="0"/>
              <w:autoSpaceDN w:val="0"/>
              <w:adjustRightInd w:val="0"/>
              <w:jc w:val="both"/>
              <w:rPr>
                <w:b/>
                <w:sz w:val="18"/>
                <w:szCs w:val="18"/>
              </w:rPr>
            </w:pPr>
            <w:r w:rsidRPr="00D541D6">
              <w:rPr>
                <w:b/>
                <w:sz w:val="18"/>
                <w:szCs w:val="18"/>
              </w:rPr>
              <w:t>-</w:t>
            </w:r>
          </w:p>
        </w:tc>
        <w:tc>
          <w:tcPr>
            <w:tcW w:w="6773" w:type="dxa"/>
            <w:shd w:val="clear" w:color="auto" w:fill="auto"/>
          </w:tcPr>
          <w:p w:rsidR="00441546" w:rsidRPr="00D541D6" w:rsidRDefault="00441546" w:rsidP="00441546">
            <w:pPr>
              <w:autoSpaceDE w:val="0"/>
              <w:autoSpaceDN w:val="0"/>
              <w:adjustRightInd w:val="0"/>
              <w:jc w:val="both"/>
              <w:rPr>
                <w:b/>
                <w:sz w:val="18"/>
                <w:szCs w:val="18"/>
              </w:rPr>
            </w:pPr>
            <w:r w:rsidRPr="00D541D6">
              <w:rPr>
                <w:sz w:val="18"/>
                <w:szCs w:val="18"/>
              </w:rPr>
              <w:t>управляющий делами администрации Орловского  района, председатель комиссии;</w:t>
            </w:r>
          </w:p>
        </w:tc>
      </w:tr>
      <w:tr w:rsidR="00441546" w:rsidRPr="00D541D6" w:rsidTr="00441546">
        <w:tc>
          <w:tcPr>
            <w:tcW w:w="2943" w:type="dxa"/>
            <w:shd w:val="clear" w:color="auto" w:fill="auto"/>
          </w:tcPr>
          <w:p w:rsidR="00441546" w:rsidRPr="00D541D6" w:rsidRDefault="00441546" w:rsidP="00441546">
            <w:pPr>
              <w:autoSpaceDE w:val="0"/>
              <w:autoSpaceDN w:val="0"/>
              <w:adjustRightInd w:val="0"/>
              <w:jc w:val="both"/>
              <w:rPr>
                <w:sz w:val="18"/>
                <w:szCs w:val="18"/>
              </w:rPr>
            </w:pPr>
            <w:r w:rsidRPr="00D541D6">
              <w:rPr>
                <w:sz w:val="18"/>
                <w:szCs w:val="18"/>
              </w:rPr>
              <w:t xml:space="preserve">ЛАПТЕВА </w:t>
            </w:r>
          </w:p>
          <w:p w:rsidR="00441546" w:rsidRPr="00D541D6" w:rsidRDefault="00441546" w:rsidP="00441546">
            <w:pPr>
              <w:autoSpaceDE w:val="0"/>
              <w:autoSpaceDN w:val="0"/>
              <w:adjustRightInd w:val="0"/>
              <w:jc w:val="both"/>
              <w:rPr>
                <w:sz w:val="18"/>
                <w:szCs w:val="18"/>
              </w:rPr>
            </w:pPr>
            <w:r w:rsidRPr="00D541D6">
              <w:rPr>
                <w:sz w:val="18"/>
                <w:szCs w:val="18"/>
              </w:rPr>
              <w:t>Надежда Климентьевна</w:t>
            </w:r>
          </w:p>
        </w:tc>
        <w:tc>
          <w:tcPr>
            <w:tcW w:w="296" w:type="dxa"/>
            <w:shd w:val="clear" w:color="auto" w:fill="auto"/>
          </w:tcPr>
          <w:p w:rsidR="00441546" w:rsidRPr="00D541D6" w:rsidRDefault="00441546" w:rsidP="00441546">
            <w:pPr>
              <w:autoSpaceDE w:val="0"/>
              <w:autoSpaceDN w:val="0"/>
              <w:adjustRightInd w:val="0"/>
              <w:jc w:val="both"/>
              <w:rPr>
                <w:b/>
                <w:sz w:val="18"/>
                <w:szCs w:val="18"/>
              </w:rPr>
            </w:pPr>
            <w:r w:rsidRPr="00D541D6">
              <w:rPr>
                <w:b/>
                <w:sz w:val="18"/>
                <w:szCs w:val="18"/>
              </w:rPr>
              <w:t>-</w:t>
            </w:r>
          </w:p>
        </w:tc>
        <w:tc>
          <w:tcPr>
            <w:tcW w:w="6773" w:type="dxa"/>
            <w:shd w:val="clear" w:color="auto" w:fill="auto"/>
          </w:tcPr>
          <w:p w:rsidR="00441546" w:rsidRPr="00D541D6" w:rsidRDefault="00441546" w:rsidP="00441546">
            <w:pPr>
              <w:autoSpaceDE w:val="0"/>
              <w:autoSpaceDN w:val="0"/>
              <w:adjustRightInd w:val="0"/>
              <w:jc w:val="both"/>
              <w:rPr>
                <w:sz w:val="18"/>
                <w:szCs w:val="18"/>
              </w:rPr>
            </w:pPr>
            <w:r w:rsidRPr="00D541D6">
              <w:rPr>
                <w:sz w:val="18"/>
                <w:szCs w:val="18"/>
              </w:rPr>
              <w:t>заместитель главы администрации, начальник финансового управления администрации Орловского района, заместитель председателя комиссии;</w:t>
            </w:r>
          </w:p>
          <w:p w:rsidR="00441546" w:rsidRPr="00D541D6" w:rsidRDefault="00441546" w:rsidP="00441546">
            <w:pPr>
              <w:autoSpaceDE w:val="0"/>
              <w:autoSpaceDN w:val="0"/>
              <w:adjustRightInd w:val="0"/>
              <w:jc w:val="both"/>
              <w:rPr>
                <w:b/>
                <w:sz w:val="18"/>
                <w:szCs w:val="18"/>
              </w:rPr>
            </w:pPr>
          </w:p>
        </w:tc>
      </w:tr>
      <w:tr w:rsidR="00441546" w:rsidRPr="00D541D6" w:rsidTr="00441546">
        <w:trPr>
          <w:trHeight w:val="569"/>
        </w:trPr>
        <w:tc>
          <w:tcPr>
            <w:tcW w:w="2943" w:type="dxa"/>
            <w:shd w:val="clear" w:color="auto" w:fill="auto"/>
          </w:tcPr>
          <w:p w:rsidR="00441546" w:rsidRPr="00D541D6" w:rsidRDefault="00441546" w:rsidP="00441546">
            <w:pPr>
              <w:autoSpaceDE w:val="0"/>
              <w:autoSpaceDN w:val="0"/>
              <w:adjustRightInd w:val="0"/>
              <w:jc w:val="both"/>
              <w:rPr>
                <w:sz w:val="18"/>
                <w:szCs w:val="18"/>
              </w:rPr>
            </w:pPr>
            <w:r w:rsidRPr="00D541D6">
              <w:rPr>
                <w:sz w:val="18"/>
                <w:szCs w:val="18"/>
              </w:rPr>
              <w:t xml:space="preserve">КАЗАКОВЦЕВА </w:t>
            </w:r>
          </w:p>
          <w:p w:rsidR="00441546" w:rsidRPr="00D541D6" w:rsidRDefault="00441546" w:rsidP="00441546">
            <w:pPr>
              <w:autoSpaceDE w:val="0"/>
              <w:autoSpaceDN w:val="0"/>
              <w:adjustRightInd w:val="0"/>
              <w:jc w:val="both"/>
              <w:rPr>
                <w:sz w:val="18"/>
                <w:szCs w:val="18"/>
              </w:rPr>
            </w:pPr>
            <w:r w:rsidRPr="00D541D6">
              <w:rPr>
                <w:sz w:val="18"/>
                <w:szCs w:val="18"/>
              </w:rPr>
              <w:t>Ирина Валерьевна</w:t>
            </w:r>
          </w:p>
          <w:p w:rsidR="00441546" w:rsidRPr="00D541D6" w:rsidRDefault="00441546" w:rsidP="00441546">
            <w:pPr>
              <w:autoSpaceDE w:val="0"/>
              <w:autoSpaceDN w:val="0"/>
              <w:adjustRightInd w:val="0"/>
              <w:jc w:val="both"/>
              <w:rPr>
                <w:sz w:val="18"/>
                <w:szCs w:val="18"/>
              </w:rPr>
            </w:pPr>
          </w:p>
        </w:tc>
        <w:tc>
          <w:tcPr>
            <w:tcW w:w="296" w:type="dxa"/>
            <w:shd w:val="clear" w:color="auto" w:fill="auto"/>
          </w:tcPr>
          <w:p w:rsidR="00441546" w:rsidRPr="00D541D6" w:rsidRDefault="00441546" w:rsidP="00441546">
            <w:pPr>
              <w:autoSpaceDE w:val="0"/>
              <w:autoSpaceDN w:val="0"/>
              <w:adjustRightInd w:val="0"/>
              <w:jc w:val="both"/>
              <w:rPr>
                <w:b/>
                <w:sz w:val="18"/>
                <w:szCs w:val="18"/>
              </w:rPr>
            </w:pPr>
            <w:r w:rsidRPr="00D541D6">
              <w:rPr>
                <w:b/>
                <w:sz w:val="18"/>
                <w:szCs w:val="18"/>
              </w:rPr>
              <w:t>-</w:t>
            </w:r>
          </w:p>
        </w:tc>
        <w:tc>
          <w:tcPr>
            <w:tcW w:w="6773" w:type="dxa"/>
            <w:shd w:val="clear" w:color="auto" w:fill="auto"/>
          </w:tcPr>
          <w:p w:rsidR="00441546" w:rsidRPr="00D541D6" w:rsidRDefault="00441546" w:rsidP="00441546">
            <w:pPr>
              <w:autoSpaceDE w:val="0"/>
              <w:autoSpaceDN w:val="0"/>
              <w:adjustRightInd w:val="0"/>
              <w:jc w:val="both"/>
              <w:rPr>
                <w:b/>
                <w:sz w:val="18"/>
                <w:szCs w:val="18"/>
              </w:rPr>
            </w:pPr>
            <w:r w:rsidRPr="00D541D6">
              <w:rPr>
                <w:sz w:val="18"/>
                <w:szCs w:val="18"/>
              </w:rPr>
              <w:t>главный специалист по кадровой работе юридического отдела администрации Орловского района, секретарь комиссии;</w:t>
            </w:r>
          </w:p>
        </w:tc>
      </w:tr>
      <w:tr w:rsidR="00441546" w:rsidRPr="00D541D6" w:rsidTr="00441546">
        <w:tc>
          <w:tcPr>
            <w:tcW w:w="2943" w:type="dxa"/>
            <w:shd w:val="clear" w:color="auto" w:fill="auto"/>
          </w:tcPr>
          <w:p w:rsidR="00441546" w:rsidRPr="00D541D6" w:rsidRDefault="00441546" w:rsidP="00441546">
            <w:pPr>
              <w:autoSpaceDE w:val="0"/>
              <w:autoSpaceDN w:val="0"/>
              <w:adjustRightInd w:val="0"/>
              <w:jc w:val="both"/>
              <w:rPr>
                <w:sz w:val="18"/>
                <w:szCs w:val="18"/>
              </w:rPr>
            </w:pPr>
            <w:r w:rsidRPr="00D541D6">
              <w:rPr>
                <w:sz w:val="18"/>
                <w:szCs w:val="18"/>
              </w:rPr>
              <w:t>Члены комиссии:</w:t>
            </w:r>
          </w:p>
          <w:p w:rsidR="00441546" w:rsidRPr="00D541D6" w:rsidRDefault="00441546" w:rsidP="00441546">
            <w:pPr>
              <w:autoSpaceDE w:val="0"/>
              <w:autoSpaceDN w:val="0"/>
              <w:adjustRightInd w:val="0"/>
              <w:jc w:val="both"/>
              <w:rPr>
                <w:sz w:val="18"/>
                <w:szCs w:val="18"/>
              </w:rPr>
            </w:pPr>
          </w:p>
        </w:tc>
        <w:tc>
          <w:tcPr>
            <w:tcW w:w="296" w:type="dxa"/>
            <w:shd w:val="clear" w:color="auto" w:fill="auto"/>
          </w:tcPr>
          <w:p w:rsidR="00441546" w:rsidRPr="00D541D6" w:rsidRDefault="00441546" w:rsidP="00441546">
            <w:pPr>
              <w:autoSpaceDE w:val="0"/>
              <w:autoSpaceDN w:val="0"/>
              <w:adjustRightInd w:val="0"/>
              <w:jc w:val="both"/>
              <w:rPr>
                <w:b/>
                <w:sz w:val="18"/>
                <w:szCs w:val="18"/>
              </w:rPr>
            </w:pPr>
          </w:p>
        </w:tc>
        <w:tc>
          <w:tcPr>
            <w:tcW w:w="6773" w:type="dxa"/>
            <w:shd w:val="clear" w:color="auto" w:fill="auto"/>
          </w:tcPr>
          <w:p w:rsidR="00441546" w:rsidRPr="00D541D6" w:rsidRDefault="00441546" w:rsidP="00441546">
            <w:pPr>
              <w:autoSpaceDE w:val="0"/>
              <w:autoSpaceDN w:val="0"/>
              <w:adjustRightInd w:val="0"/>
              <w:jc w:val="both"/>
              <w:rPr>
                <w:b/>
                <w:sz w:val="18"/>
                <w:szCs w:val="18"/>
              </w:rPr>
            </w:pPr>
          </w:p>
        </w:tc>
      </w:tr>
      <w:tr w:rsidR="00441546" w:rsidRPr="00D541D6" w:rsidTr="00441546">
        <w:tc>
          <w:tcPr>
            <w:tcW w:w="2943" w:type="dxa"/>
            <w:shd w:val="clear" w:color="auto" w:fill="auto"/>
          </w:tcPr>
          <w:p w:rsidR="00441546" w:rsidRPr="00D541D6" w:rsidRDefault="00441546" w:rsidP="00441546">
            <w:pPr>
              <w:autoSpaceDE w:val="0"/>
              <w:autoSpaceDN w:val="0"/>
              <w:adjustRightInd w:val="0"/>
              <w:jc w:val="both"/>
              <w:rPr>
                <w:sz w:val="18"/>
                <w:szCs w:val="18"/>
              </w:rPr>
            </w:pPr>
            <w:r w:rsidRPr="00D541D6">
              <w:rPr>
                <w:sz w:val="18"/>
                <w:szCs w:val="18"/>
              </w:rPr>
              <w:t xml:space="preserve">ГОРДЕЕВА </w:t>
            </w:r>
          </w:p>
          <w:p w:rsidR="00441546" w:rsidRPr="00D541D6" w:rsidRDefault="00441546" w:rsidP="00441546">
            <w:pPr>
              <w:autoSpaceDE w:val="0"/>
              <w:autoSpaceDN w:val="0"/>
              <w:adjustRightInd w:val="0"/>
              <w:jc w:val="both"/>
              <w:rPr>
                <w:sz w:val="18"/>
                <w:szCs w:val="18"/>
              </w:rPr>
            </w:pPr>
            <w:r w:rsidRPr="00D541D6">
              <w:rPr>
                <w:sz w:val="18"/>
                <w:szCs w:val="18"/>
              </w:rPr>
              <w:t>Елена Николаевна</w:t>
            </w:r>
          </w:p>
          <w:p w:rsidR="00441546" w:rsidRPr="00D541D6" w:rsidRDefault="00441546" w:rsidP="00441546">
            <w:pPr>
              <w:autoSpaceDE w:val="0"/>
              <w:autoSpaceDN w:val="0"/>
              <w:adjustRightInd w:val="0"/>
              <w:jc w:val="both"/>
              <w:rPr>
                <w:sz w:val="18"/>
                <w:szCs w:val="18"/>
              </w:rPr>
            </w:pPr>
          </w:p>
        </w:tc>
        <w:tc>
          <w:tcPr>
            <w:tcW w:w="296" w:type="dxa"/>
            <w:shd w:val="clear" w:color="auto" w:fill="auto"/>
          </w:tcPr>
          <w:p w:rsidR="00441546" w:rsidRPr="00D541D6" w:rsidRDefault="00441546" w:rsidP="00441546">
            <w:pPr>
              <w:autoSpaceDE w:val="0"/>
              <w:autoSpaceDN w:val="0"/>
              <w:adjustRightInd w:val="0"/>
              <w:jc w:val="both"/>
              <w:rPr>
                <w:b/>
                <w:sz w:val="18"/>
                <w:szCs w:val="18"/>
              </w:rPr>
            </w:pPr>
            <w:r w:rsidRPr="00D541D6">
              <w:rPr>
                <w:b/>
                <w:sz w:val="18"/>
                <w:szCs w:val="18"/>
              </w:rPr>
              <w:t>-</w:t>
            </w:r>
          </w:p>
        </w:tc>
        <w:tc>
          <w:tcPr>
            <w:tcW w:w="6773" w:type="dxa"/>
            <w:shd w:val="clear" w:color="auto" w:fill="auto"/>
          </w:tcPr>
          <w:p w:rsidR="00441546" w:rsidRPr="00D541D6" w:rsidRDefault="00441546" w:rsidP="00441546">
            <w:pPr>
              <w:autoSpaceDE w:val="0"/>
              <w:autoSpaceDN w:val="0"/>
              <w:adjustRightInd w:val="0"/>
              <w:jc w:val="both"/>
              <w:rPr>
                <w:b/>
                <w:sz w:val="18"/>
                <w:szCs w:val="18"/>
              </w:rPr>
            </w:pPr>
            <w:r w:rsidRPr="00D541D6">
              <w:rPr>
                <w:sz w:val="18"/>
                <w:szCs w:val="18"/>
              </w:rPr>
              <w:t>председатель профсоюзной организации администрации Орловского района;</w:t>
            </w:r>
          </w:p>
        </w:tc>
      </w:tr>
      <w:tr w:rsidR="00441546" w:rsidRPr="00D541D6" w:rsidTr="00441546">
        <w:tc>
          <w:tcPr>
            <w:tcW w:w="2943" w:type="dxa"/>
            <w:shd w:val="clear" w:color="auto" w:fill="auto"/>
          </w:tcPr>
          <w:p w:rsidR="00441546" w:rsidRPr="00D541D6" w:rsidRDefault="00441546" w:rsidP="00441546">
            <w:pPr>
              <w:autoSpaceDE w:val="0"/>
              <w:autoSpaceDN w:val="0"/>
              <w:adjustRightInd w:val="0"/>
              <w:jc w:val="both"/>
              <w:rPr>
                <w:sz w:val="18"/>
                <w:szCs w:val="18"/>
              </w:rPr>
            </w:pPr>
            <w:r w:rsidRPr="00D541D6">
              <w:rPr>
                <w:sz w:val="18"/>
                <w:szCs w:val="18"/>
              </w:rPr>
              <w:t xml:space="preserve">КАРСАКОВА </w:t>
            </w:r>
          </w:p>
          <w:p w:rsidR="00441546" w:rsidRPr="00D541D6" w:rsidRDefault="00441546" w:rsidP="00441546">
            <w:pPr>
              <w:autoSpaceDE w:val="0"/>
              <w:autoSpaceDN w:val="0"/>
              <w:adjustRightInd w:val="0"/>
              <w:rPr>
                <w:sz w:val="18"/>
                <w:szCs w:val="18"/>
              </w:rPr>
            </w:pPr>
            <w:r w:rsidRPr="00D541D6">
              <w:rPr>
                <w:sz w:val="18"/>
                <w:szCs w:val="18"/>
              </w:rPr>
              <w:t>Ольга Алексеевна</w:t>
            </w:r>
          </w:p>
          <w:p w:rsidR="00441546" w:rsidRPr="00D541D6" w:rsidRDefault="00441546" w:rsidP="00441546">
            <w:pPr>
              <w:autoSpaceDE w:val="0"/>
              <w:autoSpaceDN w:val="0"/>
              <w:adjustRightInd w:val="0"/>
              <w:jc w:val="both"/>
              <w:rPr>
                <w:sz w:val="18"/>
                <w:szCs w:val="18"/>
              </w:rPr>
            </w:pPr>
          </w:p>
        </w:tc>
        <w:tc>
          <w:tcPr>
            <w:tcW w:w="296" w:type="dxa"/>
            <w:shd w:val="clear" w:color="auto" w:fill="auto"/>
          </w:tcPr>
          <w:p w:rsidR="00441546" w:rsidRPr="00D541D6" w:rsidRDefault="00441546" w:rsidP="00441546">
            <w:pPr>
              <w:autoSpaceDE w:val="0"/>
              <w:autoSpaceDN w:val="0"/>
              <w:adjustRightInd w:val="0"/>
              <w:jc w:val="both"/>
              <w:rPr>
                <w:b/>
                <w:sz w:val="18"/>
                <w:szCs w:val="18"/>
              </w:rPr>
            </w:pPr>
            <w:r w:rsidRPr="00D541D6">
              <w:rPr>
                <w:b/>
                <w:sz w:val="18"/>
                <w:szCs w:val="18"/>
              </w:rPr>
              <w:t>-</w:t>
            </w:r>
          </w:p>
        </w:tc>
        <w:tc>
          <w:tcPr>
            <w:tcW w:w="6773" w:type="dxa"/>
            <w:shd w:val="clear" w:color="auto" w:fill="auto"/>
          </w:tcPr>
          <w:p w:rsidR="00441546" w:rsidRPr="00D541D6" w:rsidRDefault="00441546" w:rsidP="00441546">
            <w:pPr>
              <w:autoSpaceDE w:val="0"/>
              <w:autoSpaceDN w:val="0"/>
              <w:adjustRightInd w:val="0"/>
              <w:jc w:val="both"/>
              <w:rPr>
                <w:b/>
                <w:sz w:val="18"/>
                <w:szCs w:val="18"/>
              </w:rPr>
            </w:pPr>
            <w:r w:rsidRPr="00D541D6">
              <w:rPr>
                <w:sz w:val="18"/>
                <w:szCs w:val="18"/>
              </w:rPr>
              <w:t>председатель Орловского районного Совета ветеранов (по согласованию);</w:t>
            </w:r>
          </w:p>
        </w:tc>
      </w:tr>
      <w:tr w:rsidR="00441546" w:rsidRPr="00D541D6" w:rsidTr="00441546">
        <w:tc>
          <w:tcPr>
            <w:tcW w:w="2943" w:type="dxa"/>
            <w:shd w:val="clear" w:color="auto" w:fill="auto"/>
          </w:tcPr>
          <w:p w:rsidR="00441546" w:rsidRPr="00D541D6" w:rsidRDefault="00441546" w:rsidP="00441546">
            <w:pPr>
              <w:autoSpaceDE w:val="0"/>
              <w:autoSpaceDN w:val="0"/>
              <w:adjustRightInd w:val="0"/>
              <w:jc w:val="both"/>
              <w:rPr>
                <w:sz w:val="18"/>
                <w:szCs w:val="18"/>
              </w:rPr>
            </w:pPr>
            <w:r w:rsidRPr="00D541D6">
              <w:rPr>
                <w:sz w:val="18"/>
                <w:szCs w:val="18"/>
              </w:rPr>
              <w:t xml:space="preserve">МАКЕРОВА </w:t>
            </w:r>
          </w:p>
          <w:p w:rsidR="00441546" w:rsidRPr="00D541D6" w:rsidRDefault="00441546" w:rsidP="00441546">
            <w:pPr>
              <w:autoSpaceDE w:val="0"/>
              <w:autoSpaceDN w:val="0"/>
              <w:adjustRightInd w:val="0"/>
              <w:jc w:val="both"/>
              <w:rPr>
                <w:sz w:val="18"/>
                <w:szCs w:val="18"/>
              </w:rPr>
            </w:pPr>
            <w:r w:rsidRPr="00D541D6">
              <w:rPr>
                <w:sz w:val="18"/>
                <w:szCs w:val="18"/>
              </w:rPr>
              <w:t>Татьяна Евгеньевна</w:t>
            </w:r>
          </w:p>
          <w:p w:rsidR="00441546" w:rsidRPr="00D541D6" w:rsidRDefault="00441546" w:rsidP="00441546">
            <w:pPr>
              <w:autoSpaceDE w:val="0"/>
              <w:autoSpaceDN w:val="0"/>
              <w:adjustRightInd w:val="0"/>
              <w:jc w:val="both"/>
              <w:rPr>
                <w:sz w:val="18"/>
                <w:szCs w:val="18"/>
              </w:rPr>
            </w:pPr>
          </w:p>
        </w:tc>
        <w:tc>
          <w:tcPr>
            <w:tcW w:w="296" w:type="dxa"/>
            <w:shd w:val="clear" w:color="auto" w:fill="auto"/>
          </w:tcPr>
          <w:p w:rsidR="00441546" w:rsidRPr="00D541D6" w:rsidRDefault="00441546" w:rsidP="00441546">
            <w:pPr>
              <w:autoSpaceDE w:val="0"/>
              <w:autoSpaceDN w:val="0"/>
              <w:adjustRightInd w:val="0"/>
              <w:jc w:val="both"/>
              <w:rPr>
                <w:b/>
                <w:sz w:val="18"/>
                <w:szCs w:val="18"/>
              </w:rPr>
            </w:pPr>
            <w:r w:rsidRPr="00D541D6">
              <w:rPr>
                <w:b/>
                <w:sz w:val="18"/>
                <w:szCs w:val="18"/>
              </w:rPr>
              <w:t>-</w:t>
            </w:r>
          </w:p>
        </w:tc>
        <w:tc>
          <w:tcPr>
            <w:tcW w:w="6773" w:type="dxa"/>
            <w:shd w:val="clear" w:color="auto" w:fill="auto"/>
          </w:tcPr>
          <w:p w:rsidR="00441546" w:rsidRPr="00D541D6" w:rsidRDefault="00441546" w:rsidP="00441546">
            <w:pPr>
              <w:autoSpaceDE w:val="0"/>
              <w:autoSpaceDN w:val="0"/>
              <w:adjustRightInd w:val="0"/>
              <w:jc w:val="both"/>
              <w:rPr>
                <w:b/>
                <w:sz w:val="18"/>
                <w:szCs w:val="18"/>
              </w:rPr>
            </w:pPr>
            <w:r w:rsidRPr="00D541D6">
              <w:rPr>
                <w:sz w:val="18"/>
                <w:szCs w:val="18"/>
              </w:rPr>
              <w:t>заведующая организационным отделом администрации Орловского района;</w:t>
            </w:r>
          </w:p>
        </w:tc>
      </w:tr>
      <w:tr w:rsidR="00441546" w:rsidRPr="00D541D6" w:rsidTr="00441546">
        <w:tc>
          <w:tcPr>
            <w:tcW w:w="2943" w:type="dxa"/>
            <w:shd w:val="clear" w:color="auto" w:fill="auto"/>
          </w:tcPr>
          <w:p w:rsidR="00441546" w:rsidRPr="00D541D6" w:rsidRDefault="00441546" w:rsidP="00441546">
            <w:pPr>
              <w:autoSpaceDE w:val="0"/>
              <w:autoSpaceDN w:val="0"/>
              <w:adjustRightInd w:val="0"/>
              <w:jc w:val="both"/>
              <w:rPr>
                <w:sz w:val="18"/>
                <w:szCs w:val="18"/>
              </w:rPr>
            </w:pPr>
            <w:r w:rsidRPr="00D541D6">
              <w:rPr>
                <w:sz w:val="18"/>
                <w:szCs w:val="18"/>
              </w:rPr>
              <w:t xml:space="preserve">ШУБИН </w:t>
            </w:r>
          </w:p>
          <w:p w:rsidR="00441546" w:rsidRPr="00D541D6" w:rsidRDefault="00441546" w:rsidP="00441546">
            <w:pPr>
              <w:autoSpaceDE w:val="0"/>
              <w:autoSpaceDN w:val="0"/>
              <w:adjustRightInd w:val="0"/>
              <w:jc w:val="both"/>
              <w:rPr>
                <w:sz w:val="18"/>
                <w:szCs w:val="18"/>
              </w:rPr>
            </w:pPr>
            <w:r w:rsidRPr="00D541D6">
              <w:rPr>
                <w:sz w:val="18"/>
                <w:szCs w:val="18"/>
              </w:rPr>
              <w:t>Сергей Иванович</w:t>
            </w:r>
          </w:p>
        </w:tc>
        <w:tc>
          <w:tcPr>
            <w:tcW w:w="296" w:type="dxa"/>
            <w:shd w:val="clear" w:color="auto" w:fill="auto"/>
          </w:tcPr>
          <w:p w:rsidR="00441546" w:rsidRPr="00D541D6" w:rsidRDefault="00441546" w:rsidP="00441546">
            <w:pPr>
              <w:autoSpaceDE w:val="0"/>
              <w:autoSpaceDN w:val="0"/>
              <w:adjustRightInd w:val="0"/>
              <w:jc w:val="both"/>
              <w:rPr>
                <w:b/>
                <w:sz w:val="18"/>
                <w:szCs w:val="18"/>
              </w:rPr>
            </w:pPr>
            <w:r w:rsidRPr="00D541D6">
              <w:rPr>
                <w:b/>
                <w:sz w:val="18"/>
                <w:szCs w:val="18"/>
              </w:rPr>
              <w:t>-</w:t>
            </w:r>
          </w:p>
        </w:tc>
        <w:tc>
          <w:tcPr>
            <w:tcW w:w="6773" w:type="dxa"/>
            <w:shd w:val="clear" w:color="auto" w:fill="auto"/>
          </w:tcPr>
          <w:p w:rsidR="00441546" w:rsidRPr="00D541D6" w:rsidRDefault="00441546" w:rsidP="00441546">
            <w:pPr>
              <w:autoSpaceDE w:val="0"/>
              <w:autoSpaceDN w:val="0"/>
              <w:adjustRightInd w:val="0"/>
              <w:jc w:val="both"/>
              <w:rPr>
                <w:b/>
                <w:sz w:val="18"/>
                <w:szCs w:val="18"/>
              </w:rPr>
            </w:pPr>
            <w:r w:rsidRPr="00D541D6">
              <w:rPr>
                <w:sz w:val="18"/>
                <w:szCs w:val="18"/>
              </w:rPr>
              <w:t>депутат Орловской районной Думы Кировской области (по согласованию)</w:t>
            </w:r>
          </w:p>
        </w:tc>
      </w:tr>
    </w:tbl>
    <w:p w:rsidR="00441546" w:rsidRPr="00D541D6" w:rsidRDefault="00441546" w:rsidP="00441546">
      <w:pPr>
        <w:autoSpaceDE w:val="0"/>
        <w:autoSpaceDN w:val="0"/>
        <w:adjustRightInd w:val="0"/>
        <w:jc w:val="both"/>
        <w:rPr>
          <w:b/>
          <w:sz w:val="18"/>
          <w:szCs w:val="18"/>
        </w:rPr>
      </w:pPr>
    </w:p>
    <w:p w:rsidR="00441546" w:rsidRPr="00D541D6" w:rsidRDefault="00441546" w:rsidP="00441546">
      <w:pPr>
        <w:autoSpaceDE w:val="0"/>
        <w:autoSpaceDN w:val="0"/>
        <w:adjustRightInd w:val="0"/>
        <w:jc w:val="both"/>
        <w:rPr>
          <w:sz w:val="18"/>
          <w:szCs w:val="18"/>
        </w:rPr>
      </w:pPr>
    </w:p>
    <w:p w:rsidR="00441546" w:rsidRPr="00D541D6" w:rsidRDefault="00441546" w:rsidP="00441546">
      <w:pPr>
        <w:autoSpaceDE w:val="0"/>
        <w:autoSpaceDN w:val="0"/>
        <w:adjustRightInd w:val="0"/>
        <w:jc w:val="both"/>
        <w:rPr>
          <w:sz w:val="18"/>
          <w:szCs w:val="18"/>
        </w:rPr>
      </w:pPr>
      <w:r w:rsidRPr="00D541D6">
        <w:rPr>
          <w:b/>
          <w:sz w:val="18"/>
          <w:szCs w:val="18"/>
        </w:rPr>
        <w:t xml:space="preserve">          </w:t>
      </w:r>
    </w:p>
    <w:p w:rsidR="00441546" w:rsidRPr="00D541D6" w:rsidRDefault="00441546" w:rsidP="00441546">
      <w:pPr>
        <w:keepNext/>
        <w:suppressAutoHyphens/>
        <w:jc w:val="center"/>
        <w:rPr>
          <w:rFonts w:eastAsia="Lucida Sans Unicode"/>
          <w:sz w:val="18"/>
          <w:szCs w:val="18"/>
          <w:lang w:eastAsia="ar-SA"/>
        </w:rPr>
      </w:pPr>
      <w:r w:rsidRPr="00D541D6">
        <w:rPr>
          <w:rFonts w:eastAsia="Lucida Sans Unicode"/>
          <w:sz w:val="18"/>
          <w:szCs w:val="18"/>
          <w:lang w:eastAsia="ar-SA"/>
        </w:rPr>
        <w:lastRenderedPageBreak/>
        <w:t>____________________</w:t>
      </w:r>
    </w:p>
    <w:p w:rsidR="00441546" w:rsidRPr="00D541D6" w:rsidRDefault="00441546" w:rsidP="00441546">
      <w:pPr>
        <w:jc w:val="center"/>
        <w:rPr>
          <w:sz w:val="18"/>
          <w:szCs w:val="18"/>
          <w:lang w:eastAsia="ar-SA"/>
        </w:rPr>
      </w:pPr>
    </w:p>
    <w:p w:rsidR="00441546" w:rsidRPr="00983952" w:rsidRDefault="00441546" w:rsidP="00441546">
      <w:pPr>
        <w:ind w:hanging="360"/>
        <w:jc w:val="center"/>
        <w:rPr>
          <w:b/>
          <w:sz w:val="18"/>
          <w:szCs w:val="18"/>
        </w:rPr>
      </w:pPr>
      <w:r w:rsidRPr="00852BEC">
        <w:rPr>
          <w:b/>
          <w:noProof/>
          <w:sz w:val="18"/>
          <w:szCs w:val="18"/>
        </w:rPr>
        <w:drawing>
          <wp:inline distT="0" distB="0" distL="0" distR="0" wp14:anchorId="3ADB4488" wp14:editId="08E0DB18">
            <wp:extent cx="428625" cy="523875"/>
            <wp:effectExtent l="0" t="0" r="9525" b="9525"/>
            <wp:docPr id="43" name="Рисунок 43"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герб район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inline>
        </w:drawing>
      </w:r>
    </w:p>
    <w:p w:rsidR="00441546" w:rsidRPr="00983952" w:rsidRDefault="00441546" w:rsidP="00441546">
      <w:pPr>
        <w:jc w:val="center"/>
        <w:rPr>
          <w:b/>
          <w:sz w:val="18"/>
          <w:szCs w:val="18"/>
        </w:rPr>
      </w:pPr>
    </w:p>
    <w:p w:rsidR="00441546" w:rsidRPr="00983952" w:rsidRDefault="00441546" w:rsidP="00441546">
      <w:pPr>
        <w:jc w:val="center"/>
        <w:rPr>
          <w:b/>
          <w:sz w:val="18"/>
          <w:szCs w:val="18"/>
        </w:rPr>
      </w:pPr>
      <w:r w:rsidRPr="00983952">
        <w:rPr>
          <w:b/>
          <w:sz w:val="18"/>
          <w:szCs w:val="18"/>
        </w:rPr>
        <w:t>АДМИНИСТРАЦИЯ ОРЛОВСКОГО РАЙОНА</w:t>
      </w:r>
    </w:p>
    <w:p w:rsidR="00441546" w:rsidRPr="00983952" w:rsidRDefault="00441546" w:rsidP="00441546">
      <w:pPr>
        <w:ind w:right="283"/>
        <w:jc w:val="center"/>
        <w:rPr>
          <w:b/>
          <w:sz w:val="18"/>
          <w:szCs w:val="18"/>
        </w:rPr>
      </w:pPr>
      <w:r w:rsidRPr="00983952">
        <w:rPr>
          <w:b/>
          <w:sz w:val="18"/>
          <w:szCs w:val="18"/>
        </w:rPr>
        <w:t>КИРОВСКОЙ ОБЛАСТИ</w:t>
      </w:r>
    </w:p>
    <w:p w:rsidR="00441546" w:rsidRPr="00983952" w:rsidRDefault="00441546" w:rsidP="00441546">
      <w:pPr>
        <w:ind w:right="283"/>
        <w:jc w:val="center"/>
        <w:rPr>
          <w:b/>
          <w:sz w:val="18"/>
          <w:szCs w:val="18"/>
        </w:rPr>
      </w:pPr>
    </w:p>
    <w:p w:rsidR="00441546" w:rsidRPr="00983952" w:rsidRDefault="00441546" w:rsidP="00441546">
      <w:pPr>
        <w:ind w:right="283"/>
        <w:jc w:val="center"/>
        <w:rPr>
          <w:b/>
          <w:sz w:val="18"/>
          <w:szCs w:val="18"/>
        </w:rPr>
      </w:pPr>
      <w:r w:rsidRPr="00983952">
        <w:rPr>
          <w:b/>
          <w:sz w:val="18"/>
          <w:szCs w:val="18"/>
        </w:rPr>
        <w:t>ПОСТАНОВЛЕНИЕ</w:t>
      </w:r>
    </w:p>
    <w:p w:rsidR="00441546" w:rsidRPr="00983952" w:rsidRDefault="00441546" w:rsidP="00441546">
      <w:pPr>
        <w:jc w:val="both"/>
        <w:rPr>
          <w:sz w:val="18"/>
          <w:szCs w:val="18"/>
        </w:rPr>
      </w:pPr>
    </w:p>
    <w:p w:rsidR="00441546" w:rsidRPr="00983952" w:rsidRDefault="00441546" w:rsidP="00441546">
      <w:pPr>
        <w:jc w:val="both"/>
        <w:rPr>
          <w:sz w:val="18"/>
          <w:szCs w:val="18"/>
        </w:rPr>
      </w:pPr>
      <w:r w:rsidRPr="00983952">
        <w:rPr>
          <w:sz w:val="18"/>
          <w:szCs w:val="18"/>
        </w:rPr>
        <w:t xml:space="preserve">  17.10.2019                                </w:t>
      </w:r>
      <w:r w:rsidRPr="00983952">
        <w:rPr>
          <w:sz w:val="18"/>
          <w:szCs w:val="18"/>
        </w:rPr>
        <w:tab/>
      </w:r>
      <w:r w:rsidRPr="00983952">
        <w:rPr>
          <w:sz w:val="18"/>
          <w:szCs w:val="18"/>
        </w:rPr>
        <w:tab/>
      </w:r>
      <w:r w:rsidRPr="00983952">
        <w:rPr>
          <w:sz w:val="18"/>
          <w:szCs w:val="18"/>
        </w:rPr>
        <w:tab/>
      </w:r>
      <w:r w:rsidRPr="00983952">
        <w:rPr>
          <w:sz w:val="18"/>
          <w:szCs w:val="18"/>
        </w:rPr>
        <w:tab/>
      </w:r>
      <w:r w:rsidRPr="00983952">
        <w:rPr>
          <w:sz w:val="18"/>
          <w:szCs w:val="18"/>
        </w:rPr>
        <w:tab/>
        <w:t xml:space="preserve"> </w:t>
      </w:r>
      <w:r w:rsidRPr="00983952">
        <w:rPr>
          <w:sz w:val="18"/>
          <w:szCs w:val="18"/>
        </w:rPr>
        <w:tab/>
      </w:r>
      <w:r w:rsidRPr="00983952">
        <w:rPr>
          <w:sz w:val="18"/>
          <w:szCs w:val="18"/>
        </w:rPr>
        <w:tab/>
        <w:t>№ 588-п</w:t>
      </w:r>
    </w:p>
    <w:p w:rsidR="00441546" w:rsidRPr="00983952" w:rsidRDefault="00441546" w:rsidP="00441546">
      <w:pPr>
        <w:jc w:val="center"/>
        <w:rPr>
          <w:sz w:val="18"/>
          <w:szCs w:val="18"/>
        </w:rPr>
      </w:pPr>
    </w:p>
    <w:p w:rsidR="00441546" w:rsidRPr="00983952" w:rsidRDefault="00441546" w:rsidP="00441546">
      <w:pPr>
        <w:jc w:val="center"/>
        <w:rPr>
          <w:sz w:val="18"/>
          <w:szCs w:val="18"/>
        </w:rPr>
      </w:pPr>
      <w:r w:rsidRPr="00983952">
        <w:rPr>
          <w:sz w:val="18"/>
          <w:szCs w:val="18"/>
        </w:rPr>
        <w:t>г. Орлов</w:t>
      </w:r>
    </w:p>
    <w:p w:rsidR="00441546" w:rsidRPr="00983952" w:rsidRDefault="00441546" w:rsidP="00441546">
      <w:pPr>
        <w:autoSpaceDE w:val="0"/>
        <w:autoSpaceDN w:val="0"/>
        <w:adjustRightInd w:val="0"/>
        <w:jc w:val="center"/>
        <w:outlineLvl w:val="0"/>
        <w:rPr>
          <w:b/>
          <w:bCs/>
          <w:sz w:val="18"/>
          <w:szCs w:val="18"/>
        </w:rPr>
      </w:pPr>
    </w:p>
    <w:p w:rsidR="00441546" w:rsidRPr="00983952" w:rsidRDefault="00441546" w:rsidP="00441546">
      <w:pPr>
        <w:autoSpaceDE w:val="0"/>
        <w:autoSpaceDN w:val="0"/>
        <w:adjustRightInd w:val="0"/>
        <w:jc w:val="center"/>
        <w:outlineLvl w:val="0"/>
        <w:rPr>
          <w:b/>
          <w:bCs/>
          <w:sz w:val="18"/>
          <w:szCs w:val="18"/>
        </w:rPr>
      </w:pPr>
      <w:r w:rsidRPr="00983952">
        <w:rPr>
          <w:b/>
          <w:bCs/>
          <w:sz w:val="18"/>
          <w:szCs w:val="18"/>
        </w:rPr>
        <w:t>О внесение изменений в постановление администрации Орловского района от 18.03.2014 № 151</w:t>
      </w:r>
    </w:p>
    <w:p w:rsidR="00441546" w:rsidRPr="00983952" w:rsidRDefault="00441546" w:rsidP="00441546">
      <w:pPr>
        <w:autoSpaceDE w:val="0"/>
        <w:autoSpaceDN w:val="0"/>
        <w:adjustRightInd w:val="0"/>
        <w:jc w:val="center"/>
        <w:outlineLvl w:val="0"/>
        <w:rPr>
          <w:b/>
          <w:bCs/>
          <w:sz w:val="18"/>
          <w:szCs w:val="18"/>
        </w:rPr>
      </w:pPr>
    </w:p>
    <w:p w:rsidR="00441546" w:rsidRPr="00983952" w:rsidRDefault="00441546" w:rsidP="00441546">
      <w:pPr>
        <w:autoSpaceDE w:val="0"/>
        <w:autoSpaceDN w:val="0"/>
        <w:adjustRightInd w:val="0"/>
        <w:spacing w:line="360" w:lineRule="auto"/>
        <w:ind w:firstLine="540"/>
        <w:jc w:val="both"/>
        <w:outlineLvl w:val="0"/>
        <w:rPr>
          <w:sz w:val="18"/>
          <w:szCs w:val="18"/>
        </w:rPr>
      </w:pPr>
      <w:r w:rsidRPr="00983952">
        <w:rPr>
          <w:sz w:val="18"/>
          <w:szCs w:val="18"/>
        </w:rPr>
        <w:t>В соответствии с постановлением Правительства Российской Федерации от 09.01.2014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администрация Орловского района   ПОСТАНОВЛЯЕТ:</w:t>
      </w:r>
    </w:p>
    <w:p w:rsidR="00441546" w:rsidRPr="00983952" w:rsidRDefault="00441546" w:rsidP="00441546">
      <w:pPr>
        <w:widowControl w:val="0"/>
        <w:autoSpaceDE w:val="0"/>
        <w:autoSpaceDN w:val="0"/>
        <w:adjustRightInd w:val="0"/>
        <w:spacing w:line="360" w:lineRule="auto"/>
        <w:ind w:firstLine="540"/>
        <w:jc w:val="both"/>
        <w:outlineLvl w:val="0"/>
        <w:rPr>
          <w:sz w:val="18"/>
          <w:szCs w:val="18"/>
        </w:rPr>
      </w:pPr>
      <w:r w:rsidRPr="00983952">
        <w:rPr>
          <w:sz w:val="18"/>
          <w:szCs w:val="18"/>
        </w:rPr>
        <w:t xml:space="preserve">1. </w:t>
      </w:r>
      <w:proofErr w:type="gramStart"/>
      <w:r w:rsidRPr="00983952">
        <w:rPr>
          <w:sz w:val="18"/>
          <w:szCs w:val="18"/>
        </w:rPr>
        <w:t>Утвердить состав комиссии по приему и оценке подарков полученных лицами, замещающими должности муниципальной службы администрации Орловского района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утвержденный  постановлением администрации Орловского района от 18.03.2014 № 151 «О порядке сообщения лицами, замещающими должности муниципальной службы администрации Орловского района о получении подарка в</w:t>
      </w:r>
      <w:proofErr w:type="gramEnd"/>
      <w:r w:rsidRPr="00983952">
        <w:rPr>
          <w:sz w:val="18"/>
          <w:szCs w:val="18"/>
        </w:rPr>
        <w:t xml:space="preserve">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согласно приложению.</w:t>
      </w:r>
    </w:p>
    <w:p w:rsidR="00441546" w:rsidRPr="00983952" w:rsidRDefault="00441546" w:rsidP="00441546">
      <w:pPr>
        <w:widowControl w:val="0"/>
        <w:autoSpaceDE w:val="0"/>
        <w:autoSpaceDN w:val="0"/>
        <w:adjustRightInd w:val="0"/>
        <w:spacing w:line="360" w:lineRule="auto"/>
        <w:ind w:firstLine="540"/>
        <w:jc w:val="both"/>
        <w:outlineLvl w:val="0"/>
        <w:rPr>
          <w:sz w:val="18"/>
          <w:szCs w:val="18"/>
        </w:rPr>
      </w:pPr>
      <w:r w:rsidRPr="00983952">
        <w:rPr>
          <w:sz w:val="18"/>
          <w:szCs w:val="18"/>
        </w:rPr>
        <w:t>2. Управляющему делами администрации Орловского района  Князеву И.А. ,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441546" w:rsidRPr="00983952" w:rsidRDefault="00441546" w:rsidP="00441546">
      <w:pPr>
        <w:widowControl w:val="0"/>
        <w:autoSpaceDE w:val="0"/>
        <w:autoSpaceDN w:val="0"/>
        <w:adjustRightInd w:val="0"/>
        <w:spacing w:line="360" w:lineRule="auto"/>
        <w:ind w:firstLine="540"/>
        <w:jc w:val="both"/>
        <w:outlineLvl w:val="0"/>
        <w:rPr>
          <w:sz w:val="18"/>
          <w:szCs w:val="18"/>
        </w:rPr>
      </w:pPr>
      <w:r w:rsidRPr="00983952">
        <w:rPr>
          <w:sz w:val="18"/>
          <w:szCs w:val="18"/>
        </w:rPr>
        <w:t>3. Настоящее постановление вступает в силу с момента его официального опубликования.</w:t>
      </w:r>
    </w:p>
    <w:p w:rsidR="00441546" w:rsidRPr="00983952" w:rsidRDefault="00441546" w:rsidP="00441546">
      <w:pPr>
        <w:jc w:val="both"/>
        <w:rPr>
          <w:sz w:val="18"/>
          <w:szCs w:val="18"/>
        </w:rPr>
      </w:pPr>
    </w:p>
    <w:p w:rsidR="00441546" w:rsidRPr="00983952" w:rsidRDefault="00441546" w:rsidP="00441546">
      <w:pPr>
        <w:jc w:val="both"/>
        <w:rPr>
          <w:sz w:val="18"/>
          <w:szCs w:val="18"/>
        </w:rPr>
      </w:pPr>
      <w:r w:rsidRPr="00983952">
        <w:rPr>
          <w:sz w:val="18"/>
          <w:szCs w:val="18"/>
        </w:rPr>
        <w:t xml:space="preserve">Глава администрации </w:t>
      </w:r>
    </w:p>
    <w:p w:rsidR="00441546" w:rsidRPr="00983952" w:rsidRDefault="00441546" w:rsidP="00441546">
      <w:pPr>
        <w:keepNext/>
        <w:suppressAutoHyphens/>
        <w:rPr>
          <w:rFonts w:eastAsia="Lucida Sans Unicode"/>
          <w:sz w:val="18"/>
          <w:szCs w:val="18"/>
          <w:lang w:eastAsia="ar-SA"/>
        </w:rPr>
      </w:pPr>
      <w:r w:rsidRPr="00983952">
        <w:rPr>
          <w:rFonts w:eastAsia="Lucida Sans Unicode"/>
          <w:sz w:val="18"/>
          <w:szCs w:val="18"/>
          <w:lang w:eastAsia="ar-SA"/>
        </w:rPr>
        <w:t>Орловского района                С.С. Целищев</w:t>
      </w:r>
    </w:p>
    <w:p w:rsidR="00441546" w:rsidRPr="00983952" w:rsidRDefault="00441546" w:rsidP="00441546">
      <w:pPr>
        <w:keepNext/>
        <w:suppressAutoHyphens/>
        <w:ind w:left="4962"/>
        <w:jc w:val="both"/>
        <w:rPr>
          <w:rFonts w:ascii="Arial" w:eastAsia="Lucida Sans Unicode" w:hAnsi="Arial" w:cs="Tahoma"/>
          <w:sz w:val="18"/>
          <w:szCs w:val="18"/>
          <w:lang w:eastAsia="ar-SA"/>
        </w:rPr>
      </w:pPr>
    </w:p>
    <w:p w:rsidR="00441546" w:rsidRPr="00983952" w:rsidRDefault="00441546" w:rsidP="00441546">
      <w:pPr>
        <w:jc w:val="center"/>
        <w:rPr>
          <w:sz w:val="18"/>
          <w:szCs w:val="18"/>
          <w:lang w:eastAsia="ar-SA"/>
        </w:rPr>
      </w:pPr>
    </w:p>
    <w:p w:rsidR="00441546" w:rsidRPr="00983952" w:rsidRDefault="00441546" w:rsidP="00441546">
      <w:pPr>
        <w:widowControl w:val="0"/>
        <w:tabs>
          <w:tab w:val="left" w:pos="6096"/>
        </w:tabs>
        <w:autoSpaceDE w:val="0"/>
        <w:autoSpaceDN w:val="0"/>
        <w:adjustRightInd w:val="0"/>
        <w:ind w:left="6096"/>
        <w:jc w:val="both"/>
        <w:outlineLvl w:val="0"/>
        <w:rPr>
          <w:sz w:val="18"/>
          <w:szCs w:val="18"/>
        </w:rPr>
      </w:pPr>
      <w:r w:rsidRPr="00983952">
        <w:rPr>
          <w:sz w:val="18"/>
          <w:szCs w:val="18"/>
        </w:rPr>
        <w:t>Утвержден</w:t>
      </w:r>
    </w:p>
    <w:p w:rsidR="00441546" w:rsidRPr="00983952" w:rsidRDefault="00441546" w:rsidP="00441546">
      <w:pPr>
        <w:widowControl w:val="0"/>
        <w:tabs>
          <w:tab w:val="left" w:pos="6096"/>
        </w:tabs>
        <w:autoSpaceDE w:val="0"/>
        <w:autoSpaceDN w:val="0"/>
        <w:adjustRightInd w:val="0"/>
        <w:ind w:left="6096"/>
        <w:jc w:val="both"/>
        <w:rPr>
          <w:sz w:val="18"/>
          <w:szCs w:val="18"/>
        </w:rPr>
      </w:pPr>
      <w:r w:rsidRPr="00983952">
        <w:rPr>
          <w:sz w:val="18"/>
          <w:szCs w:val="18"/>
        </w:rPr>
        <w:t>Постановлением администрации</w:t>
      </w:r>
    </w:p>
    <w:p w:rsidR="00441546" w:rsidRPr="00983952" w:rsidRDefault="00441546" w:rsidP="00441546">
      <w:pPr>
        <w:widowControl w:val="0"/>
        <w:tabs>
          <w:tab w:val="left" w:pos="6096"/>
        </w:tabs>
        <w:autoSpaceDE w:val="0"/>
        <w:autoSpaceDN w:val="0"/>
        <w:adjustRightInd w:val="0"/>
        <w:ind w:left="6096"/>
        <w:rPr>
          <w:sz w:val="18"/>
          <w:szCs w:val="18"/>
        </w:rPr>
      </w:pPr>
      <w:r w:rsidRPr="00983952">
        <w:rPr>
          <w:sz w:val="18"/>
          <w:szCs w:val="18"/>
        </w:rPr>
        <w:t>Орловского  района</w:t>
      </w:r>
    </w:p>
    <w:p w:rsidR="00441546" w:rsidRPr="00983952" w:rsidRDefault="00441546" w:rsidP="00441546">
      <w:pPr>
        <w:widowControl w:val="0"/>
        <w:tabs>
          <w:tab w:val="left" w:pos="6096"/>
        </w:tabs>
        <w:autoSpaceDE w:val="0"/>
        <w:autoSpaceDN w:val="0"/>
        <w:adjustRightInd w:val="0"/>
        <w:ind w:left="6096"/>
        <w:rPr>
          <w:sz w:val="18"/>
          <w:szCs w:val="18"/>
        </w:rPr>
      </w:pPr>
      <w:r w:rsidRPr="00983952">
        <w:rPr>
          <w:sz w:val="18"/>
          <w:szCs w:val="18"/>
        </w:rPr>
        <w:t xml:space="preserve"> Кировской области</w:t>
      </w:r>
    </w:p>
    <w:p w:rsidR="00441546" w:rsidRPr="00983952" w:rsidRDefault="00441546" w:rsidP="00441546">
      <w:pPr>
        <w:widowControl w:val="0"/>
        <w:tabs>
          <w:tab w:val="left" w:pos="6096"/>
        </w:tabs>
        <w:autoSpaceDE w:val="0"/>
        <w:autoSpaceDN w:val="0"/>
        <w:adjustRightInd w:val="0"/>
        <w:ind w:left="6096"/>
        <w:rPr>
          <w:sz w:val="18"/>
          <w:szCs w:val="18"/>
        </w:rPr>
      </w:pPr>
      <w:r w:rsidRPr="00983952">
        <w:rPr>
          <w:sz w:val="18"/>
          <w:szCs w:val="18"/>
        </w:rPr>
        <w:t xml:space="preserve"> от 17.10.2019 № 588-п</w:t>
      </w:r>
    </w:p>
    <w:p w:rsidR="00441546" w:rsidRPr="00983952" w:rsidRDefault="00441546" w:rsidP="00441546">
      <w:pPr>
        <w:widowControl w:val="0"/>
        <w:tabs>
          <w:tab w:val="left" w:pos="6096"/>
        </w:tabs>
        <w:autoSpaceDE w:val="0"/>
        <w:autoSpaceDN w:val="0"/>
        <w:adjustRightInd w:val="0"/>
        <w:ind w:left="6096"/>
        <w:rPr>
          <w:sz w:val="18"/>
          <w:szCs w:val="18"/>
        </w:rPr>
      </w:pPr>
    </w:p>
    <w:p w:rsidR="00441546" w:rsidRPr="00983952" w:rsidRDefault="00441546" w:rsidP="00441546">
      <w:pPr>
        <w:widowControl w:val="0"/>
        <w:autoSpaceDE w:val="0"/>
        <w:autoSpaceDN w:val="0"/>
        <w:adjustRightInd w:val="0"/>
        <w:ind w:firstLine="540"/>
        <w:jc w:val="center"/>
        <w:rPr>
          <w:b/>
          <w:sz w:val="18"/>
          <w:szCs w:val="18"/>
        </w:rPr>
      </w:pPr>
      <w:bookmarkStart w:id="8" w:name="Par39"/>
      <w:bookmarkEnd w:id="8"/>
    </w:p>
    <w:p w:rsidR="00441546" w:rsidRPr="00983952" w:rsidRDefault="00441546" w:rsidP="00441546">
      <w:pPr>
        <w:widowControl w:val="0"/>
        <w:autoSpaceDE w:val="0"/>
        <w:autoSpaceDN w:val="0"/>
        <w:adjustRightInd w:val="0"/>
        <w:ind w:firstLine="540"/>
        <w:jc w:val="center"/>
        <w:rPr>
          <w:b/>
          <w:sz w:val="18"/>
          <w:szCs w:val="18"/>
        </w:rPr>
      </w:pPr>
      <w:r w:rsidRPr="00983952">
        <w:rPr>
          <w:b/>
          <w:sz w:val="18"/>
          <w:szCs w:val="18"/>
        </w:rPr>
        <w:t>СОСТАВ КОМИССИИ</w:t>
      </w:r>
    </w:p>
    <w:p w:rsidR="00441546" w:rsidRPr="00983952" w:rsidRDefault="00441546" w:rsidP="00441546">
      <w:pPr>
        <w:widowControl w:val="0"/>
        <w:autoSpaceDE w:val="0"/>
        <w:autoSpaceDN w:val="0"/>
        <w:adjustRightInd w:val="0"/>
        <w:ind w:firstLine="540"/>
        <w:jc w:val="center"/>
        <w:rPr>
          <w:b/>
          <w:sz w:val="18"/>
          <w:szCs w:val="18"/>
        </w:rPr>
      </w:pPr>
      <w:r w:rsidRPr="00983952">
        <w:rPr>
          <w:b/>
          <w:sz w:val="18"/>
          <w:szCs w:val="18"/>
        </w:rPr>
        <w:t>по приему и оценке подарков, полученных лицами, замещающими должности муниципальной службы администрации Орловского района в связи с их должностным положением или исполнением ими служебных (должностных) обязанностей</w:t>
      </w:r>
    </w:p>
    <w:p w:rsidR="00441546" w:rsidRPr="00983952" w:rsidRDefault="00441546" w:rsidP="00441546">
      <w:pPr>
        <w:widowControl w:val="0"/>
        <w:autoSpaceDE w:val="0"/>
        <w:autoSpaceDN w:val="0"/>
        <w:adjustRightInd w:val="0"/>
        <w:rPr>
          <w:sz w:val="18"/>
          <w:szCs w:val="18"/>
        </w:rPr>
      </w:pPr>
    </w:p>
    <w:tbl>
      <w:tblPr>
        <w:tblW w:w="0" w:type="auto"/>
        <w:tblLook w:val="04A0" w:firstRow="1" w:lastRow="0" w:firstColumn="1" w:lastColumn="0" w:noHBand="0" w:noVBand="1"/>
      </w:tblPr>
      <w:tblGrid>
        <w:gridCol w:w="4852"/>
        <w:gridCol w:w="4861"/>
      </w:tblGrid>
      <w:tr w:rsidR="00441546" w:rsidRPr="00983952" w:rsidTr="00441546">
        <w:tc>
          <w:tcPr>
            <w:tcW w:w="5006" w:type="dxa"/>
            <w:shd w:val="clear" w:color="auto" w:fill="auto"/>
          </w:tcPr>
          <w:p w:rsidR="00441546" w:rsidRPr="00983952" w:rsidRDefault="00441546" w:rsidP="00441546">
            <w:pPr>
              <w:widowControl w:val="0"/>
              <w:autoSpaceDE w:val="0"/>
              <w:autoSpaceDN w:val="0"/>
              <w:adjustRightInd w:val="0"/>
              <w:rPr>
                <w:sz w:val="18"/>
                <w:szCs w:val="18"/>
              </w:rPr>
            </w:pPr>
            <w:r w:rsidRPr="00983952">
              <w:rPr>
                <w:sz w:val="18"/>
                <w:szCs w:val="18"/>
              </w:rPr>
              <w:t>БОРОВСКОЙ</w:t>
            </w:r>
          </w:p>
          <w:p w:rsidR="00441546" w:rsidRPr="00983952" w:rsidRDefault="00441546" w:rsidP="00441546">
            <w:pPr>
              <w:widowControl w:val="0"/>
              <w:autoSpaceDE w:val="0"/>
              <w:autoSpaceDN w:val="0"/>
              <w:adjustRightInd w:val="0"/>
              <w:rPr>
                <w:sz w:val="18"/>
                <w:szCs w:val="18"/>
              </w:rPr>
            </w:pPr>
            <w:r w:rsidRPr="00983952">
              <w:rPr>
                <w:sz w:val="18"/>
                <w:szCs w:val="18"/>
              </w:rPr>
              <w:t xml:space="preserve">Алексей Николаевич        </w:t>
            </w:r>
          </w:p>
        </w:tc>
        <w:tc>
          <w:tcPr>
            <w:tcW w:w="5006" w:type="dxa"/>
            <w:shd w:val="clear" w:color="auto" w:fill="auto"/>
          </w:tcPr>
          <w:p w:rsidR="00441546" w:rsidRPr="00983952" w:rsidRDefault="00441546" w:rsidP="00441546">
            <w:pPr>
              <w:widowControl w:val="0"/>
              <w:autoSpaceDE w:val="0"/>
              <w:autoSpaceDN w:val="0"/>
              <w:adjustRightInd w:val="0"/>
              <w:rPr>
                <w:sz w:val="18"/>
                <w:szCs w:val="18"/>
              </w:rPr>
            </w:pPr>
            <w:r w:rsidRPr="00983952">
              <w:rPr>
                <w:sz w:val="18"/>
                <w:szCs w:val="18"/>
              </w:rPr>
              <w:t>- заведующий отделом по имуществу и   земельным ресурсам администрации Орловского района,   председатель комиссии</w:t>
            </w:r>
          </w:p>
          <w:p w:rsidR="00441546" w:rsidRPr="00983952" w:rsidRDefault="00441546" w:rsidP="00441546">
            <w:pPr>
              <w:widowControl w:val="0"/>
              <w:autoSpaceDE w:val="0"/>
              <w:autoSpaceDN w:val="0"/>
              <w:adjustRightInd w:val="0"/>
              <w:rPr>
                <w:sz w:val="18"/>
                <w:szCs w:val="18"/>
              </w:rPr>
            </w:pPr>
            <w:r w:rsidRPr="00983952">
              <w:rPr>
                <w:sz w:val="18"/>
                <w:szCs w:val="18"/>
              </w:rPr>
              <w:t xml:space="preserve"> </w:t>
            </w:r>
          </w:p>
        </w:tc>
      </w:tr>
      <w:tr w:rsidR="00441546" w:rsidRPr="00983952" w:rsidTr="00441546">
        <w:tc>
          <w:tcPr>
            <w:tcW w:w="5006" w:type="dxa"/>
            <w:shd w:val="clear" w:color="auto" w:fill="auto"/>
          </w:tcPr>
          <w:p w:rsidR="00441546" w:rsidRPr="00983952" w:rsidRDefault="00441546" w:rsidP="00441546">
            <w:pPr>
              <w:widowControl w:val="0"/>
              <w:autoSpaceDE w:val="0"/>
              <w:autoSpaceDN w:val="0"/>
              <w:adjustRightInd w:val="0"/>
              <w:rPr>
                <w:sz w:val="18"/>
                <w:szCs w:val="18"/>
              </w:rPr>
            </w:pPr>
            <w:r w:rsidRPr="00983952">
              <w:rPr>
                <w:sz w:val="18"/>
                <w:szCs w:val="18"/>
              </w:rPr>
              <w:t>ДЕМЕНТЬЕВА</w:t>
            </w:r>
          </w:p>
          <w:p w:rsidR="00441546" w:rsidRPr="00983952" w:rsidRDefault="00441546" w:rsidP="00441546">
            <w:pPr>
              <w:widowControl w:val="0"/>
              <w:autoSpaceDE w:val="0"/>
              <w:autoSpaceDN w:val="0"/>
              <w:adjustRightInd w:val="0"/>
              <w:rPr>
                <w:sz w:val="18"/>
                <w:szCs w:val="18"/>
              </w:rPr>
            </w:pPr>
            <w:r w:rsidRPr="00983952">
              <w:rPr>
                <w:sz w:val="18"/>
                <w:szCs w:val="18"/>
              </w:rPr>
              <w:t xml:space="preserve">Ксения Александровна                </w:t>
            </w:r>
          </w:p>
        </w:tc>
        <w:tc>
          <w:tcPr>
            <w:tcW w:w="5006" w:type="dxa"/>
            <w:shd w:val="clear" w:color="auto" w:fill="auto"/>
          </w:tcPr>
          <w:p w:rsidR="00441546" w:rsidRPr="00983952" w:rsidRDefault="00441546" w:rsidP="00441546">
            <w:pPr>
              <w:widowControl w:val="0"/>
              <w:autoSpaceDE w:val="0"/>
              <w:autoSpaceDN w:val="0"/>
              <w:adjustRightInd w:val="0"/>
              <w:rPr>
                <w:sz w:val="18"/>
                <w:szCs w:val="18"/>
              </w:rPr>
            </w:pPr>
            <w:r w:rsidRPr="00983952">
              <w:rPr>
                <w:sz w:val="18"/>
                <w:szCs w:val="18"/>
              </w:rPr>
              <w:t>- ведущий специалист, юрисконсульт  юридического отдела администрации Орловского района, секретарь комиссии</w:t>
            </w:r>
          </w:p>
          <w:p w:rsidR="00441546" w:rsidRPr="00983952" w:rsidRDefault="00441546" w:rsidP="00441546">
            <w:pPr>
              <w:widowControl w:val="0"/>
              <w:autoSpaceDE w:val="0"/>
              <w:autoSpaceDN w:val="0"/>
              <w:adjustRightInd w:val="0"/>
              <w:rPr>
                <w:sz w:val="18"/>
                <w:szCs w:val="18"/>
              </w:rPr>
            </w:pPr>
          </w:p>
        </w:tc>
      </w:tr>
      <w:tr w:rsidR="00441546" w:rsidRPr="00983952" w:rsidTr="00441546">
        <w:tc>
          <w:tcPr>
            <w:tcW w:w="5006" w:type="dxa"/>
            <w:shd w:val="clear" w:color="auto" w:fill="auto"/>
          </w:tcPr>
          <w:p w:rsidR="00441546" w:rsidRPr="00983952" w:rsidRDefault="00441546" w:rsidP="00441546">
            <w:pPr>
              <w:widowControl w:val="0"/>
              <w:autoSpaceDE w:val="0"/>
              <w:autoSpaceDN w:val="0"/>
              <w:adjustRightInd w:val="0"/>
              <w:rPr>
                <w:sz w:val="18"/>
                <w:szCs w:val="18"/>
              </w:rPr>
            </w:pPr>
            <w:r w:rsidRPr="00983952">
              <w:rPr>
                <w:b/>
                <w:sz w:val="18"/>
                <w:szCs w:val="18"/>
              </w:rPr>
              <w:t>Члены комиссии:</w:t>
            </w:r>
          </w:p>
        </w:tc>
        <w:tc>
          <w:tcPr>
            <w:tcW w:w="5006" w:type="dxa"/>
            <w:shd w:val="clear" w:color="auto" w:fill="auto"/>
          </w:tcPr>
          <w:p w:rsidR="00441546" w:rsidRPr="00983952" w:rsidRDefault="00441546" w:rsidP="00441546">
            <w:pPr>
              <w:widowControl w:val="0"/>
              <w:autoSpaceDE w:val="0"/>
              <w:autoSpaceDN w:val="0"/>
              <w:adjustRightInd w:val="0"/>
              <w:rPr>
                <w:sz w:val="18"/>
                <w:szCs w:val="18"/>
              </w:rPr>
            </w:pPr>
          </w:p>
          <w:p w:rsidR="00441546" w:rsidRPr="00983952" w:rsidRDefault="00441546" w:rsidP="00441546">
            <w:pPr>
              <w:widowControl w:val="0"/>
              <w:autoSpaceDE w:val="0"/>
              <w:autoSpaceDN w:val="0"/>
              <w:adjustRightInd w:val="0"/>
              <w:rPr>
                <w:sz w:val="18"/>
                <w:szCs w:val="18"/>
              </w:rPr>
            </w:pPr>
          </w:p>
        </w:tc>
      </w:tr>
      <w:tr w:rsidR="00441546" w:rsidRPr="00983952" w:rsidTr="00441546">
        <w:tc>
          <w:tcPr>
            <w:tcW w:w="5006" w:type="dxa"/>
            <w:shd w:val="clear" w:color="auto" w:fill="auto"/>
          </w:tcPr>
          <w:p w:rsidR="00441546" w:rsidRPr="00983952" w:rsidRDefault="00441546" w:rsidP="00441546">
            <w:pPr>
              <w:widowControl w:val="0"/>
              <w:autoSpaceDE w:val="0"/>
              <w:autoSpaceDN w:val="0"/>
              <w:adjustRightInd w:val="0"/>
              <w:rPr>
                <w:sz w:val="18"/>
                <w:szCs w:val="18"/>
              </w:rPr>
            </w:pPr>
            <w:r w:rsidRPr="00983952">
              <w:rPr>
                <w:sz w:val="18"/>
                <w:szCs w:val="18"/>
              </w:rPr>
              <w:lastRenderedPageBreak/>
              <w:t xml:space="preserve">КНЯЗЕВ </w:t>
            </w:r>
          </w:p>
          <w:p w:rsidR="00441546" w:rsidRPr="00983952" w:rsidRDefault="00441546" w:rsidP="00441546">
            <w:pPr>
              <w:widowControl w:val="0"/>
              <w:autoSpaceDE w:val="0"/>
              <w:autoSpaceDN w:val="0"/>
              <w:adjustRightInd w:val="0"/>
              <w:rPr>
                <w:sz w:val="18"/>
                <w:szCs w:val="18"/>
              </w:rPr>
            </w:pPr>
            <w:r w:rsidRPr="00983952">
              <w:rPr>
                <w:sz w:val="18"/>
                <w:szCs w:val="18"/>
              </w:rPr>
              <w:t>Игорь Анатольевич</w:t>
            </w:r>
          </w:p>
        </w:tc>
        <w:tc>
          <w:tcPr>
            <w:tcW w:w="5006" w:type="dxa"/>
            <w:shd w:val="clear" w:color="auto" w:fill="auto"/>
          </w:tcPr>
          <w:p w:rsidR="00441546" w:rsidRPr="00983952" w:rsidRDefault="00441546" w:rsidP="00441546">
            <w:pPr>
              <w:widowControl w:val="0"/>
              <w:autoSpaceDE w:val="0"/>
              <w:autoSpaceDN w:val="0"/>
              <w:adjustRightInd w:val="0"/>
              <w:rPr>
                <w:sz w:val="18"/>
                <w:szCs w:val="18"/>
              </w:rPr>
            </w:pPr>
            <w:r w:rsidRPr="00983952">
              <w:rPr>
                <w:sz w:val="18"/>
                <w:szCs w:val="18"/>
              </w:rPr>
              <w:t>- управляющий делами администрации Орловского района</w:t>
            </w:r>
          </w:p>
          <w:p w:rsidR="00441546" w:rsidRPr="00983952" w:rsidRDefault="00441546" w:rsidP="00441546">
            <w:pPr>
              <w:widowControl w:val="0"/>
              <w:autoSpaceDE w:val="0"/>
              <w:autoSpaceDN w:val="0"/>
              <w:adjustRightInd w:val="0"/>
              <w:rPr>
                <w:sz w:val="18"/>
                <w:szCs w:val="18"/>
              </w:rPr>
            </w:pPr>
          </w:p>
        </w:tc>
      </w:tr>
      <w:tr w:rsidR="00441546" w:rsidRPr="00983952" w:rsidTr="00441546">
        <w:tc>
          <w:tcPr>
            <w:tcW w:w="5006" w:type="dxa"/>
            <w:shd w:val="clear" w:color="auto" w:fill="auto"/>
          </w:tcPr>
          <w:p w:rsidR="00441546" w:rsidRPr="00983952" w:rsidRDefault="00441546" w:rsidP="00441546">
            <w:pPr>
              <w:widowControl w:val="0"/>
              <w:autoSpaceDE w:val="0"/>
              <w:autoSpaceDN w:val="0"/>
              <w:adjustRightInd w:val="0"/>
              <w:rPr>
                <w:sz w:val="18"/>
                <w:szCs w:val="18"/>
              </w:rPr>
            </w:pPr>
            <w:r w:rsidRPr="00983952">
              <w:rPr>
                <w:sz w:val="18"/>
                <w:szCs w:val="18"/>
              </w:rPr>
              <w:t>КАЗАКОВЦЕВА</w:t>
            </w:r>
          </w:p>
          <w:p w:rsidR="00441546" w:rsidRPr="00983952" w:rsidRDefault="00441546" w:rsidP="00441546">
            <w:pPr>
              <w:widowControl w:val="0"/>
              <w:autoSpaceDE w:val="0"/>
              <w:autoSpaceDN w:val="0"/>
              <w:adjustRightInd w:val="0"/>
              <w:rPr>
                <w:sz w:val="18"/>
                <w:szCs w:val="18"/>
              </w:rPr>
            </w:pPr>
            <w:r w:rsidRPr="00983952">
              <w:rPr>
                <w:sz w:val="18"/>
                <w:szCs w:val="18"/>
              </w:rPr>
              <w:t xml:space="preserve">Ирина Валерьевна           </w:t>
            </w:r>
          </w:p>
        </w:tc>
        <w:tc>
          <w:tcPr>
            <w:tcW w:w="5006" w:type="dxa"/>
            <w:shd w:val="clear" w:color="auto" w:fill="auto"/>
          </w:tcPr>
          <w:p w:rsidR="00441546" w:rsidRPr="00983952" w:rsidRDefault="00441546" w:rsidP="00441546">
            <w:pPr>
              <w:widowControl w:val="0"/>
              <w:autoSpaceDE w:val="0"/>
              <w:autoSpaceDN w:val="0"/>
              <w:adjustRightInd w:val="0"/>
              <w:rPr>
                <w:sz w:val="18"/>
                <w:szCs w:val="18"/>
              </w:rPr>
            </w:pPr>
            <w:r w:rsidRPr="00983952">
              <w:rPr>
                <w:sz w:val="18"/>
                <w:szCs w:val="18"/>
              </w:rPr>
              <w:t>-  главный специалист по кадровой работе  юридического отдела  администрации Орловского района</w:t>
            </w:r>
          </w:p>
          <w:p w:rsidR="00441546" w:rsidRPr="00983952" w:rsidRDefault="00441546" w:rsidP="00441546">
            <w:pPr>
              <w:widowControl w:val="0"/>
              <w:autoSpaceDE w:val="0"/>
              <w:autoSpaceDN w:val="0"/>
              <w:adjustRightInd w:val="0"/>
              <w:rPr>
                <w:sz w:val="18"/>
                <w:szCs w:val="18"/>
              </w:rPr>
            </w:pPr>
          </w:p>
        </w:tc>
      </w:tr>
      <w:tr w:rsidR="00441546" w:rsidRPr="00983952" w:rsidTr="00441546">
        <w:tc>
          <w:tcPr>
            <w:tcW w:w="5006" w:type="dxa"/>
            <w:shd w:val="clear" w:color="auto" w:fill="auto"/>
          </w:tcPr>
          <w:p w:rsidR="00441546" w:rsidRPr="00983952" w:rsidRDefault="00441546" w:rsidP="00441546">
            <w:pPr>
              <w:widowControl w:val="0"/>
              <w:autoSpaceDE w:val="0"/>
              <w:autoSpaceDN w:val="0"/>
              <w:adjustRightInd w:val="0"/>
              <w:rPr>
                <w:sz w:val="18"/>
                <w:szCs w:val="18"/>
              </w:rPr>
            </w:pPr>
            <w:r w:rsidRPr="00983952">
              <w:rPr>
                <w:sz w:val="18"/>
                <w:szCs w:val="18"/>
              </w:rPr>
              <w:t xml:space="preserve">ОСИПЕНКО </w:t>
            </w:r>
          </w:p>
          <w:p w:rsidR="00441546" w:rsidRPr="00983952" w:rsidRDefault="00441546" w:rsidP="00441546">
            <w:pPr>
              <w:widowControl w:val="0"/>
              <w:autoSpaceDE w:val="0"/>
              <w:autoSpaceDN w:val="0"/>
              <w:adjustRightInd w:val="0"/>
              <w:rPr>
                <w:sz w:val="18"/>
                <w:szCs w:val="18"/>
              </w:rPr>
            </w:pPr>
            <w:r w:rsidRPr="00983952">
              <w:rPr>
                <w:sz w:val="18"/>
                <w:szCs w:val="18"/>
              </w:rPr>
              <w:t>Ирина Александровна</w:t>
            </w:r>
          </w:p>
        </w:tc>
        <w:tc>
          <w:tcPr>
            <w:tcW w:w="5006" w:type="dxa"/>
            <w:shd w:val="clear" w:color="auto" w:fill="auto"/>
          </w:tcPr>
          <w:p w:rsidR="00441546" w:rsidRPr="00983952" w:rsidRDefault="00441546" w:rsidP="00441546">
            <w:pPr>
              <w:widowControl w:val="0"/>
              <w:autoSpaceDE w:val="0"/>
              <w:autoSpaceDN w:val="0"/>
              <w:adjustRightInd w:val="0"/>
              <w:rPr>
                <w:sz w:val="18"/>
                <w:szCs w:val="18"/>
              </w:rPr>
            </w:pPr>
            <w:r w:rsidRPr="00983952">
              <w:rPr>
                <w:sz w:val="18"/>
                <w:szCs w:val="18"/>
              </w:rPr>
              <w:t>- директор Муниципального казенного учреждения «Централизованная бухгалтерия органов местного самоуправления Орловского района» (по согласованию)</w:t>
            </w:r>
          </w:p>
          <w:p w:rsidR="00441546" w:rsidRPr="00983952" w:rsidRDefault="00441546" w:rsidP="00441546">
            <w:pPr>
              <w:widowControl w:val="0"/>
              <w:autoSpaceDE w:val="0"/>
              <w:autoSpaceDN w:val="0"/>
              <w:adjustRightInd w:val="0"/>
              <w:rPr>
                <w:sz w:val="18"/>
                <w:szCs w:val="18"/>
              </w:rPr>
            </w:pPr>
          </w:p>
        </w:tc>
      </w:tr>
      <w:tr w:rsidR="00441546" w:rsidRPr="00983952" w:rsidTr="00441546">
        <w:tc>
          <w:tcPr>
            <w:tcW w:w="5006" w:type="dxa"/>
            <w:shd w:val="clear" w:color="auto" w:fill="auto"/>
          </w:tcPr>
          <w:p w:rsidR="00441546" w:rsidRPr="00983952" w:rsidRDefault="00441546" w:rsidP="00441546">
            <w:pPr>
              <w:widowControl w:val="0"/>
              <w:autoSpaceDE w:val="0"/>
              <w:autoSpaceDN w:val="0"/>
              <w:adjustRightInd w:val="0"/>
              <w:rPr>
                <w:sz w:val="18"/>
                <w:szCs w:val="18"/>
              </w:rPr>
            </w:pPr>
            <w:r w:rsidRPr="00983952">
              <w:rPr>
                <w:sz w:val="18"/>
                <w:szCs w:val="18"/>
              </w:rPr>
              <w:t>КОЛБИНА</w:t>
            </w:r>
          </w:p>
          <w:p w:rsidR="00441546" w:rsidRPr="00983952" w:rsidRDefault="00441546" w:rsidP="00441546">
            <w:pPr>
              <w:widowControl w:val="0"/>
              <w:autoSpaceDE w:val="0"/>
              <w:autoSpaceDN w:val="0"/>
              <w:adjustRightInd w:val="0"/>
              <w:rPr>
                <w:sz w:val="18"/>
                <w:szCs w:val="18"/>
              </w:rPr>
            </w:pPr>
            <w:r w:rsidRPr="00983952">
              <w:rPr>
                <w:sz w:val="18"/>
                <w:szCs w:val="18"/>
              </w:rPr>
              <w:t xml:space="preserve">Ирина Ивановна               </w:t>
            </w:r>
          </w:p>
          <w:p w:rsidR="00441546" w:rsidRPr="00983952" w:rsidRDefault="00441546" w:rsidP="00441546">
            <w:pPr>
              <w:widowControl w:val="0"/>
              <w:autoSpaceDE w:val="0"/>
              <w:autoSpaceDN w:val="0"/>
              <w:adjustRightInd w:val="0"/>
              <w:rPr>
                <w:sz w:val="18"/>
                <w:szCs w:val="18"/>
              </w:rPr>
            </w:pPr>
          </w:p>
        </w:tc>
        <w:tc>
          <w:tcPr>
            <w:tcW w:w="5006" w:type="dxa"/>
            <w:shd w:val="clear" w:color="auto" w:fill="auto"/>
          </w:tcPr>
          <w:p w:rsidR="00441546" w:rsidRPr="00983952" w:rsidRDefault="00441546" w:rsidP="00441546">
            <w:pPr>
              <w:widowControl w:val="0"/>
              <w:autoSpaceDE w:val="0"/>
              <w:autoSpaceDN w:val="0"/>
              <w:adjustRightInd w:val="0"/>
              <w:rPr>
                <w:sz w:val="18"/>
                <w:szCs w:val="18"/>
              </w:rPr>
            </w:pPr>
            <w:r w:rsidRPr="00983952">
              <w:rPr>
                <w:sz w:val="18"/>
                <w:szCs w:val="18"/>
              </w:rPr>
              <w:t>- председатель  контрольно-счетной  комиссии Орловского  района (по согласованию)</w:t>
            </w:r>
          </w:p>
          <w:p w:rsidR="00441546" w:rsidRPr="00983952" w:rsidRDefault="00441546" w:rsidP="00441546">
            <w:pPr>
              <w:widowControl w:val="0"/>
              <w:autoSpaceDE w:val="0"/>
              <w:autoSpaceDN w:val="0"/>
              <w:adjustRightInd w:val="0"/>
              <w:rPr>
                <w:sz w:val="18"/>
                <w:szCs w:val="18"/>
              </w:rPr>
            </w:pPr>
          </w:p>
        </w:tc>
      </w:tr>
    </w:tbl>
    <w:p w:rsidR="00441546" w:rsidRPr="00983952" w:rsidRDefault="00441546" w:rsidP="00441546">
      <w:pPr>
        <w:widowControl w:val="0"/>
        <w:autoSpaceDE w:val="0"/>
        <w:autoSpaceDN w:val="0"/>
        <w:adjustRightInd w:val="0"/>
        <w:rPr>
          <w:sz w:val="18"/>
          <w:szCs w:val="18"/>
        </w:rPr>
      </w:pPr>
    </w:p>
    <w:p w:rsidR="00441546" w:rsidRPr="00983952" w:rsidRDefault="00441546" w:rsidP="00441546">
      <w:pPr>
        <w:widowControl w:val="0"/>
        <w:autoSpaceDE w:val="0"/>
        <w:autoSpaceDN w:val="0"/>
        <w:adjustRightInd w:val="0"/>
        <w:jc w:val="center"/>
        <w:rPr>
          <w:sz w:val="18"/>
          <w:szCs w:val="18"/>
        </w:rPr>
      </w:pPr>
      <w:r w:rsidRPr="00983952">
        <w:rPr>
          <w:sz w:val="18"/>
          <w:szCs w:val="18"/>
        </w:rPr>
        <w:t>___________________</w:t>
      </w:r>
    </w:p>
    <w:p w:rsidR="00441546" w:rsidRPr="00852BEC" w:rsidRDefault="00441546" w:rsidP="00441546">
      <w:pPr>
        <w:jc w:val="center"/>
        <w:rPr>
          <w:b/>
          <w:sz w:val="18"/>
          <w:szCs w:val="18"/>
          <w:lang w:val="en-US"/>
        </w:rPr>
      </w:pPr>
      <w:r w:rsidRPr="00852BEC">
        <w:rPr>
          <w:b/>
          <w:noProof/>
          <w:sz w:val="18"/>
          <w:szCs w:val="18"/>
        </w:rPr>
        <w:drawing>
          <wp:inline distT="0" distB="0" distL="0" distR="0" wp14:anchorId="5CA480FB" wp14:editId="2DF500D7">
            <wp:extent cx="428625" cy="523875"/>
            <wp:effectExtent l="0" t="0" r="9525" b="9525"/>
            <wp:docPr id="44" name="Рисунок 44" descr="Описание: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района"/>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inline>
        </w:drawing>
      </w:r>
    </w:p>
    <w:p w:rsidR="00441546" w:rsidRPr="00852BEC" w:rsidRDefault="00441546" w:rsidP="00441546">
      <w:pPr>
        <w:jc w:val="center"/>
        <w:rPr>
          <w:b/>
          <w:sz w:val="18"/>
          <w:szCs w:val="18"/>
          <w:lang w:val="en-US"/>
        </w:rPr>
      </w:pPr>
    </w:p>
    <w:p w:rsidR="00441546" w:rsidRPr="00852BEC" w:rsidRDefault="00441546" w:rsidP="00441546">
      <w:pPr>
        <w:jc w:val="center"/>
        <w:rPr>
          <w:b/>
          <w:sz w:val="18"/>
          <w:szCs w:val="18"/>
        </w:rPr>
      </w:pPr>
      <w:r w:rsidRPr="00852BEC">
        <w:rPr>
          <w:b/>
          <w:sz w:val="18"/>
          <w:szCs w:val="18"/>
        </w:rPr>
        <w:t>АДМИНИСТРАЦИЯ ОРЛОВСКОГО РАЙОНА</w:t>
      </w:r>
    </w:p>
    <w:p w:rsidR="00441546" w:rsidRPr="00852BEC" w:rsidRDefault="00441546" w:rsidP="00441546">
      <w:pPr>
        <w:jc w:val="center"/>
        <w:rPr>
          <w:b/>
          <w:sz w:val="18"/>
          <w:szCs w:val="18"/>
        </w:rPr>
      </w:pPr>
      <w:r w:rsidRPr="00852BEC">
        <w:rPr>
          <w:b/>
          <w:sz w:val="18"/>
          <w:szCs w:val="18"/>
        </w:rPr>
        <w:t>КИРОВСКОЙ ОБЛАСТИ</w:t>
      </w:r>
    </w:p>
    <w:p w:rsidR="00441546" w:rsidRPr="00852BEC" w:rsidRDefault="00441546" w:rsidP="00441546">
      <w:pPr>
        <w:jc w:val="center"/>
        <w:rPr>
          <w:sz w:val="18"/>
          <w:szCs w:val="18"/>
        </w:rPr>
      </w:pPr>
    </w:p>
    <w:p w:rsidR="00441546" w:rsidRPr="00852BEC" w:rsidRDefault="00441546" w:rsidP="00441546">
      <w:pPr>
        <w:jc w:val="center"/>
        <w:rPr>
          <w:b/>
          <w:sz w:val="18"/>
          <w:szCs w:val="18"/>
        </w:rPr>
      </w:pPr>
      <w:r w:rsidRPr="00852BEC">
        <w:rPr>
          <w:b/>
          <w:sz w:val="18"/>
          <w:szCs w:val="18"/>
        </w:rPr>
        <w:t>ПОСТАНОВЛЕНИЕ</w:t>
      </w:r>
    </w:p>
    <w:p w:rsidR="00441546" w:rsidRPr="00852BEC" w:rsidRDefault="00441546" w:rsidP="00441546">
      <w:pPr>
        <w:jc w:val="center"/>
        <w:rPr>
          <w:b/>
          <w:sz w:val="18"/>
          <w:szCs w:val="18"/>
        </w:rPr>
      </w:pPr>
    </w:p>
    <w:p w:rsidR="00441546" w:rsidRPr="00852BEC" w:rsidRDefault="00441546" w:rsidP="00441546">
      <w:pPr>
        <w:tabs>
          <w:tab w:val="left" w:pos="1355"/>
        </w:tabs>
        <w:jc w:val="center"/>
        <w:rPr>
          <w:sz w:val="18"/>
          <w:szCs w:val="18"/>
        </w:rPr>
      </w:pPr>
      <w:r w:rsidRPr="00852BEC">
        <w:rPr>
          <w:sz w:val="18"/>
          <w:szCs w:val="18"/>
        </w:rPr>
        <w:t>21.10.2019</w:t>
      </w:r>
      <w:r w:rsidRPr="00852BEC">
        <w:rPr>
          <w:sz w:val="18"/>
          <w:szCs w:val="18"/>
        </w:rPr>
        <w:tab/>
      </w:r>
      <w:r w:rsidRPr="00852BEC">
        <w:rPr>
          <w:sz w:val="18"/>
          <w:szCs w:val="18"/>
        </w:rPr>
        <w:tab/>
      </w:r>
      <w:r w:rsidRPr="00852BEC">
        <w:rPr>
          <w:sz w:val="18"/>
          <w:szCs w:val="18"/>
        </w:rPr>
        <w:tab/>
      </w:r>
      <w:r w:rsidRPr="00852BEC">
        <w:rPr>
          <w:sz w:val="18"/>
          <w:szCs w:val="18"/>
        </w:rPr>
        <w:tab/>
      </w:r>
      <w:r w:rsidRPr="00852BEC">
        <w:rPr>
          <w:sz w:val="18"/>
          <w:szCs w:val="18"/>
        </w:rPr>
        <w:tab/>
      </w:r>
      <w:r w:rsidRPr="00852BEC">
        <w:rPr>
          <w:sz w:val="18"/>
          <w:szCs w:val="18"/>
        </w:rPr>
        <w:tab/>
      </w:r>
      <w:r w:rsidRPr="00852BEC">
        <w:rPr>
          <w:sz w:val="18"/>
          <w:szCs w:val="18"/>
        </w:rPr>
        <w:tab/>
      </w:r>
      <w:r w:rsidRPr="00852BEC">
        <w:rPr>
          <w:sz w:val="18"/>
          <w:szCs w:val="18"/>
        </w:rPr>
        <w:tab/>
        <w:t>№ 607-п</w:t>
      </w:r>
    </w:p>
    <w:p w:rsidR="00441546" w:rsidRPr="00852BEC" w:rsidRDefault="00441546" w:rsidP="00441546">
      <w:pPr>
        <w:tabs>
          <w:tab w:val="left" w:pos="1355"/>
        </w:tabs>
        <w:jc w:val="center"/>
        <w:rPr>
          <w:sz w:val="18"/>
          <w:szCs w:val="18"/>
        </w:rPr>
      </w:pPr>
      <w:r w:rsidRPr="00852BEC">
        <w:rPr>
          <w:sz w:val="18"/>
          <w:szCs w:val="18"/>
        </w:rPr>
        <w:t>г. Орлов</w:t>
      </w:r>
    </w:p>
    <w:p w:rsidR="00441546" w:rsidRPr="00852BEC" w:rsidRDefault="00441546" w:rsidP="00441546">
      <w:pPr>
        <w:tabs>
          <w:tab w:val="left" w:pos="1355"/>
        </w:tabs>
        <w:jc w:val="center"/>
        <w:rPr>
          <w:sz w:val="18"/>
          <w:szCs w:val="18"/>
        </w:rPr>
      </w:pPr>
    </w:p>
    <w:p w:rsidR="00441546" w:rsidRPr="00852BEC" w:rsidRDefault="00441546" w:rsidP="00441546">
      <w:pPr>
        <w:widowControl w:val="0"/>
        <w:autoSpaceDE w:val="0"/>
        <w:autoSpaceDN w:val="0"/>
        <w:adjustRightInd w:val="0"/>
        <w:jc w:val="center"/>
        <w:rPr>
          <w:b/>
          <w:bCs/>
          <w:sz w:val="18"/>
          <w:szCs w:val="18"/>
        </w:rPr>
      </w:pPr>
      <w:r w:rsidRPr="00852BEC">
        <w:rPr>
          <w:b/>
          <w:sz w:val="18"/>
          <w:szCs w:val="18"/>
        </w:rPr>
        <w:t xml:space="preserve">О внесении изменений в </w:t>
      </w:r>
      <w:r w:rsidRPr="00852BEC">
        <w:rPr>
          <w:b/>
          <w:bCs/>
          <w:sz w:val="18"/>
          <w:szCs w:val="18"/>
        </w:rPr>
        <w:t xml:space="preserve">муниципальную программу </w:t>
      </w:r>
    </w:p>
    <w:p w:rsidR="00441546" w:rsidRPr="00852BEC" w:rsidRDefault="00441546" w:rsidP="00441546">
      <w:pPr>
        <w:widowControl w:val="0"/>
        <w:autoSpaceDE w:val="0"/>
        <w:autoSpaceDN w:val="0"/>
        <w:adjustRightInd w:val="0"/>
        <w:jc w:val="center"/>
        <w:rPr>
          <w:b/>
          <w:bCs/>
          <w:sz w:val="18"/>
          <w:szCs w:val="18"/>
        </w:rPr>
      </w:pPr>
      <w:r w:rsidRPr="00852BEC">
        <w:rPr>
          <w:b/>
          <w:bCs/>
          <w:sz w:val="18"/>
          <w:szCs w:val="18"/>
        </w:rPr>
        <w:t xml:space="preserve">«Профилактика правонарушений в муниципальном образовании Орловский муниципальный район» </w:t>
      </w:r>
    </w:p>
    <w:p w:rsidR="00441546" w:rsidRPr="00852BEC" w:rsidRDefault="00441546" w:rsidP="00441546">
      <w:pPr>
        <w:keepNext/>
        <w:keepLines/>
        <w:jc w:val="center"/>
        <w:outlineLvl w:val="1"/>
        <w:rPr>
          <w:b/>
          <w:sz w:val="18"/>
          <w:szCs w:val="18"/>
          <w:shd w:val="clear" w:color="auto" w:fill="FFFFFF"/>
        </w:rPr>
      </w:pPr>
      <w:r w:rsidRPr="00852BEC">
        <w:rPr>
          <w:b/>
          <w:bCs/>
          <w:sz w:val="18"/>
          <w:szCs w:val="18"/>
          <w:shd w:val="clear" w:color="auto" w:fill="FFFFFF"/>
        </w:rPr>
        <w:t>на 2017-2022 годы</w:t>
      </w:r>
    </w:p>
    <w:p w:rsidR="00441546" w:rsidRPr="00852BEC" w:rsidRDefault="00441546" w:rsidP="00441546">
      <w:pPr>
        <w:ind w:firstLine="513"/>
        <w:jc w:val="both"/>
        <w:rPr>
          <w:sz w:val="18"/>
          <w:szCs w:val="18"/>
          <w:shd w:val="clear" w:color="auto" w:fill="FFFFFF"/>
        </w:rPr>
      </w:pPr>
      <w:r w:rsidRPr="00852BEC">
        <w:rPr>
          <w:sz w:val="18"/>
          <w:szCs w:val="18"/>
          <w:shd w:val="clear" w:color="auto" w:fill="FFFFFF"/>
        </w:rPr>
        <w:t>В целях активизации работы по профилактике правонарушений и преступлений в Орловском районе, приведения муниципальной программы «Профилактика правонарушений в муниципальном образовании Орловский муниципальный район» на 2017-2021 годы» в соответствие с действующим законодательством, администрация Орловского района ПОСТАНОВЛЯЕТ:</w:t>
      </w:r>
    </w:p>
    <w:p w:rsidR="00441546" w:rsidRPr="00852BEC" w:rsidRDefault="00441546" w:rsidP="00441546">
      <w:pPr>
        <w:ind w:firstLine="513"/>
        <w:jc w:val="both"/>
        <w:rPr>
          <w:sz w:val="18"/>
          <w:szCs w:val="18"/>
          <w:shd w:val="clear" w:color="auto" w:fill="FFFFFF"/>
        </w:rPr>
      </w:pPr>
    </w:p>
    <w:p w:rsidR="00441546" w:rsidRPr="00852BEC" w:rsidRDefault="00441546" w:rsidP="00441546">
      <w:pPr>
        <w:shd w:val="clear" w:color="auto" w:fill="FFFFFF"/>
        <w:tabs>
          <w:tab w:val="left" w:pos="966"/>
        </w:tabs>
        <w:spacing w:after="100" w:afterAutospacing="1"/>
        <w:ind w:firstLine="513"/>
        <w:jc w:val="both"/>
        <w:rPr>
          <w:sz w:val="18"/>
          <w:szCs w:val="18"/>
          <w:shd w:val="clear" w:color="auto" w:fill="FFFFFF"/>
        </w:rPr>
      </w:pPr>
      <w:r w:rsidRPr="00852BEC">
        <w:rPr>
          <w:sz w:val="18"/>
          <w:szCs w:val="18"/>
          <w:shd w:val="clear" w:color="auto" w:fill="FFFFFF"/>
        </w:rPr>
        <w:t>1. Внести в муниципальную программу «Профилактика правонарушений в муниципальном образовании Орловский муниципальный район» на 2017-2022 годы, утвержденную постановлением администрации района от 05.10.2016 № 525 «Об утверждении муниципальной программы «Профилактика правонарушений в муниципальном образовании Орловский муниципальный район» на 2017- 2019 годы», следующие изменения:</w:t>
      </w:r>
    </w:p>
    <w:p w:rsidR="00441546" w:rsidRPr="00852BEC" w:rsidRDefault="00441546" w:rsidP="00441546">
      <w:pPr>
        <w:ind w:firstLine="513"/>
        <w:jc w:val="both"/>
        <w:rPr>
          <w:sz w:val="18"/>
          <w:szCs w:val="18"/>
        </w:rPr>
      </w:pPr>
      <w:r w:rsidRPr="00852BEC">
        <w:rPr>
          <w:sz w:val="18"/>
          <w:szCs w:val="18"/>
        </w:rPr>
        <w:t xml:space="preserve">1.1.Приложение 1.1 к муниципальной программе «Профилактика правонарушений в муниципальном образовании Орловский муниципальный район» на 2017-2022 годы «Прогнозная (справочная) оценка ресурсного обеспечения реализации муниципальной программы за счет всех источников финансирования» изложить в новой редакции. </w:t>
      </w:r>
    </w:p>
    <w:tbl>
      <w:tblPr>
        <w:tblpPr w:leftFromText="180" w:rightFromText="180" w:vertAnchor="text" w:horzAnchor="margin" w:tblpXSpec="center" w:tblpY="158"/>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
        <w:gridCol w:w="2408"/>
        <w:gridCol w:w="1583"/>
        <w:gridCol w:w="666"/>
        <w:gridCol w:w="666"/>
        <w:gridCol w:w="668"/>
        <w:gridCol w:w="666"/>
        <w:gridCol w:w="666"/>
        <w:gridCol w:w="666"/>
      </w:tblGrid>
      <w:tr w:rsidR="00441546" w:rsidRPr="00852BEC" w:rsidTr="00441546">
        <w:trPr>
          <w:trHeight w:val="146"/>
        </w:trPr>
        <w:tc>
          <w:tcPr>
            <w:tcW w:w="0" w:type="auto"/>
            <w:vMerge w:val="restart"/>
            <w:shd w:val="clear" w:color="auto" w:fill="auto"/>
          </w:tcPr>
          <w:p w:rsidR="00441546" w:rsidRPr="00852BEC" w:rsidRDefault="00441546" w:rsidP="00441546">
            <w:pPr>
              <w:rPr>
                <w:sz w:val="18"/>
                <w:szCs w:val="18"/>
              </w:rPr>
            </w:pPr>
            <w:r w:rsidRPr="00852BEC">
              <w:rPr>
                <w:sz w:val="18"/>
                <w:szCs w:val="18"/>
              </w:rPr>
              <w:t>Статус</w:t>
            </w:r>
          </w:p>
        </w:tc>
        <w:tc>
          <w:tcPr>
            <w:tcW w:w="0" w:type="auto"/>
            <w:vMerge w:val="restart"/>
            <w:shd w:val="clear" w:color="auto" w:fill="auto"/>
          </w:tcPr>
          <w:p w:rsidR="00441546" w:rsidRPr="00852BEC" w:rsidRDefault="00441546" w:rsidP="00441546">
            <w:pPr>
              <w:rPr>
                <w:sz w:val="18"/>
                <w:szCs w:val="18"/>
              </w:rPr>
            </w:pPr>
            <w:r w:rsidRPr="00852BEC">
              <w:rPr>
                <w:sz w:val="18"/>
                <w:szCs w:val="18"/>
              </w:rPr>
              <w:t>Наименование муниципальной программы, подпрограммы</w:t>
            </w:r>
          </w:p>
        </w:tc>
        <w:tc>
          <w:tcPr>
            <w:tcW w:w="0" w:type="auto"/>
            <w:vMerge w:val="restart"/>
            <w:shd w:val="clear" w:color="auto" w:fill="auto"/>
          </w:tcPr>
          <w:p w:rsidR="00441546" w:rsidRPr="00852BEC" w:rsidRDefault="00441546" w:rsidP="00441546">
            <w:pPr>
              <w:rPr>
                <w:sz w:val="18"/>
                <w:szCs w:val="18"/>
              </w:rPr>
            </w:pPr>
            <w:r w:rsidRPr="00852BEC">
              <w:rPr>
                <w:sz w:val="18"/>
                <w:szCs w:val="18"/>
              </w:rPr>
              <w:t>Источники финансирования</w:t>
            </w:r>
          </w:p>
        </w:tc>
        <w:tc>
          <w:tcPr>
            <w:tcW w:w="3964" w:type="dxa"/>
            <w:gridSpan w:val="6"/>
            <w:shd w:val="clear" w:color="auto" w:fill="auto"/>
          </w:tcPr>
          <w:p w:rsidR="00441546" w:rsidRPr="00852BEC" w:rsidRDefault="00441546" w:rsidP="00441546">
            <w:pPr>
              <w:rPr>
                <w:sz w:val="18"/>
                <w:szCs w:val="18"/>
              </w:rPr>
            </w:pPr>
            <w:r w:rsidRPr="00852BEC">
              <w:rPr>
                <w:sz w:val="18"/>
                <w:szCs w:val="18"/>
              </w:rPr>
              <w:t>Оценка расходов</w:t>
            </w:r>
          </w:p>
          <w:p w:rsidR="00441546" w:rsidRPr="00852BEC" w:rsidRDefault="00441546" w:rsidP="00441546">
            <w:pPr>
              <w:rPr>
                <w:sz w:val="18"/>
                <w:szCs w:val="18"/>
              </w:rPr>
            </w:pPr>
          </w:p>
        </w:tc>
      </w:tr>
      <w:tr w:rsidR="00441546" w:rsidRPr="00852BEC" w:rsidTr="00441546">
        <w:trPr>
          <w:trHeight w:val="146"/>
        </w:trPr>
        <w:tc>
          <w:tcPr>
            <w:tcW w:w="0" w:type="auto"/>
            <w:vMerge/>
            <w:shd w:val="clear" w:color="auto" w:fill="auto"/>
            <w:vAlign w:val="center"/>
          </w:tcPr>
          <w:p w:rsidR="00441546" w:rsidRPr="00852BEC" w:rsidRDefault="00441546" w:rsidP="00441546">
            <w:pPr>
              <w:rPr>
                <w:sz w:val="18"/>
                <w:szCs w:val="18"/>
              </w:rPr>
            </w:pPr>
          </w:p>
        </w:tc>
        <w:tc>
          <w:tcPr>
            <w:tcW w:w="0" w:type="auto"/>
            <w:vMerge/>
            <w:shd w:val="clear" w:color="auto" w:fill="auto"/>
            <w:vAlign w:val="center"/>
          </w:tcPr>
          <w:p w:rsidR="00441546" w:rsidRPr="00852BEC" w:rsidRDefault="00441546" w:rsidP="00441546">
            <w:pPr>
              <w:rPr>
                <w:sz w:val="18"/>
                <w:szCs w:val="18"/>
              </w:rPr>
            </w:pPr>
          </w:p>
        </w:tc>
        <w:tc>
          <w:tcPr>
            <w:tcW w:w="0" w:type="auto"/>
            <w:vMerge/>
            <w:shd w:val="clear" w:color="auto" w:fill="auto"/>
            <w:vAlign w:val="center"/>
          </w:tcPr>
          <w:p w:rsidR="00441546" w:rsidRPr="00852BEC" w:rsidRDefault="00441546" w:rsidP="00441546">
            <w:pPr>
              <w:rPr>
                <w:sz w:val="18"/>
                <w:szCs w:val="18"/>
              </w:rPr>
            </w:pPr>
          </w:p>
        </w:tc>
        <w:tc>
          <w:tcPr>
            <w:tcW w:w="0" w:type="auto"/>
            <w:shd w:val="clear" w:color="auto" w:fill="auto"/>
          </w:tcPr>
          <w:p w:rsidR="00441546" w:rsidRPr="00852BEC" w:rsidRDefault="00441546" w:rsidP="00441546">
            <w:pPr>
              <w:rPr>
                <w:sz w:val="18"/>
                <w:szCs w:val="18"/>
              </w:rPr>
            </w:pPr>
            <w:r w:rsidRPr="00852BEC">
              <w:rPr>
                <w:sz w:val="18"/>
                <w:szCs w:val="18"/>
              </w:rPr>
              <w:t>2017</w:t>
            </w:r>
          </w:p>
        </w:tc>
        <w:tc>
          <w:tcPr>
            <w:tcW w:w="0" w:type="auto"/>
            <w:shd w:val="clear" w:color="auto" w:fill="auto"/>
          </w:tcPr>
          <w:p w:rsidR="00441546" w:rsidRPr="00852BEC" w:rsidRDefault="00441546" w:rsidP="00441546">
            <w:pPr>
              <w:rPr>
                <w:sz w:val="18"/>
                <w:szCs w:val="18"/>
              </w:rPr>
            </w:pPr>
            <w:r w:rsidRPr="00852BEC">
              <w:rPr>
                <w:sz w:val="18"/>
                <w:szCs w:val="18"/>
              </w:rPr>
              <w:t>2018</w:t>
            </w:r>
          </w:p>
        </w:tc>
        <w:tc>
          <w:tcPr>
            <w:tcW w:w="0" w:type="auto"/>
            <w:shd w:val="clear" w:color="auto" w:fill="auto"/>
          </w:tcPr>
          <w:p w:rsidR="00441546" w:rsidRPr="00852BEC" w:rsidRDefault="00441546" w:rsidP="00441546">
            <w:pPr>
              <w:rPr>
                <w:sz w:val="18"/>
                <w:szCs w:val="18"/>
              </w:rPr>
            </w:pPr>
            <w:r w:rsidRPr="00852BEC">
              <w:rPr>
                <w:sz w:val="18"/>
                <w:szCs w:val="18"/>
              </w:rPr>
              <w:t>2019</w:t>
            </w:r>
          </w:p>
        </w:tc>
        <w:tc>
          <w:tcPr>
            <w:tcW w:w="0" w:type="auto"/>
            <w:shd w:val="clear" w:color="auto" w:fill="auto"/>
          </w:tcPr>
          <w:p w:rsidR="00441546" w:rsidRPr="00852BEC" w:rsidRDefault="00441546" w:rsidP="00441546">
            <w:pPr>
              <w:rPr>
                <w:sz w:val="18"/>
                <w:szCs w:val="18"/>
              </w:rPr>
            </w:pPr>
            <w:r w:rsidRPr="00852BEC">
              <w:rPr>
                <w:sz w:val="18"/>
                <w:szCs w:val="18"/>
              </w:rPr>
              <w:t>2020</w:t>
            </w:r>
          </w:p>
        </w:tc>
        <w:tc>
          <w:tcPr>
            <w:tcW w:w="0" w:type="auto"/>
            <w:shd w:val="clear" w:color="auto" w:fill="auto"/>
          </w:tcPr>
          <w:p w:rsidR="00441546" w:rsidRPr="00852BEC" w:rsidRDefault="00441546" w:rsidP="00441546">
            <w:pPr>
              <w:rPr>
                <w:sz w:val="18"/>
                <w:szCs w:val="18"/>
              </w:rPr>
            </w:pPr>
            <w:r w:rsidRPr="00852BEC">
              <w:rPr>
                <w:sz w:val="18"/>
                <w:szCs w:val="18"/>
              </w:rPr>
              <w:t>2021</w:t>
            </w:r>
          </w:p>
        </w:tc>
        <w:tc>
          <w:tcPr>
            <w:tcW w:w="661" w:type="dxa"/>
            <w:shd w:val="clear" w:color="auto" w:fill="auto"/>
          </w:tcPr>
          <w:p w:rsidR="00441546" w:rsidRPr="00852BEC" w:rsidRDefault="00441546" w:rsidP="00441546">
            <w:pPr>
              <w:rPr>
                <w:sz w:val="18"/>
                <w:szCs w:val="18"/>
              </w:rPr>
            </w:pPr>
            <w:r w:rsidRPr="00852BEC">
              <w:rPr>
                <w:sz w:val="18"/>
                <w:szCs w:val="18"/>
              </w:rPr>
              <w:t>2022</w:t>
            </w:r>
          </w:p>
        </w:tc>
      </w:tr>
      <w:tr w:rsidR="00441546" w:rsidRPr="00852BEC" w:rsidTr="00441546">
        <w:trPr>
          <w:trHeight w:val="146"/>
        </w:trPr>
        <w:tc>
          <w:tcPr>
            <w:tcW w:w="0" w:type="auto"/>
            <w:shd w:val="clear" w:color="auto" w:fill="auto"/>
          </w:tcPr>
          <w:p w:rsidR="00441546" w:rsidRPr="00852BEC" w:rsidRDefault="00441546" w:rsidP="00441546">
            <w:pPr>
              <w:rPr>
                <w:sz w:val="18"/>
                <w:szCs w:val="18"/>
              </w:rPr>
            </w:pPr>
            <w:r w:rsidRPr="00852BEC">
              <w:rPr>
                <w:sz w:val="18"/>
                <w:szCs w:val="18"/>
              </w:rPr>
              <w:t>Муниципальная</w:t>
            </w:r>
            <w:r w:rsidRPr="00852BEC">
              <w:rPr>
                <w:sz w:val="18"/>
                <w:szCs w:val="18"/>
              </w:rPr>
              <w:br/>
              <w:t>программа</w:t>
            </w:r>
          </w:p>
        </w:tc>
        <w:tc>
          <w:tcPr>
            <w:tcW w:w="0" w:type="auto"/>
            <w:shd w:val="clear" w:color="auto" w:fill="auto"/>
          </w:tcPr>
          <w:p w:rsidR="00441546" w:rsidRPr="00852BEC" w:rsidRDefault="00441546" w:rsidP="00441546">
            <w:pPr>
              <w:rPr>
                <w:sz w:val="18"/>
                <w:szCs w:val="18"/>
              </w:rPr>
            </w:pPr>
            <w:r w:rsidRPr="00852BEC">
              <w:rPr>
                <w:sz w:val="18"/>
                <w:szCs w:val="18"/>
              </w:rPr>
              <w:t>«Профилактика  правонарушений в муниципальном образовании Орловский муниципальный район на 2017-2022 годы»</w:t>
            </w:r>
          </w:p>
        </w:tc>
        <w:tc>
          <w:tcPr>
            <w:tcW w:w="0" w:type="auto"/>
            <w:shd w:val="clear" w:color="auto" w:fill="auto"/>
          </w:tcPr>
          <w:p w:rsidR="00441546" w:rsidRPr="00852BEC" w:rsidRDefault="00441546" w:rsidP="00441546">
            <w:pPr>
              <w:rPr>
                <w:sz w:val="18"/>
                <w:szCs w:val="18"/>
              </w:rPr>
            </w:pPr>
            <w:r w:rsidRPr="00852BEC">
              <w:rPr>
                <w:sz w:val="18"/>
                <w:szCs w:val="18"/>
              </w:rPr>
              <w:t>за счет всех источников финансирования</w:t>
            </w:r>
          </w:p>
        </w:tc>
        <w:tc>
          <w:tcPr>
            <w:tcW w:w="0" w:type="auto"/>
            <w:shd w:val="clear" w:color="auto" w:fill="auto"/>
          </w:tcPr>
          <w:p w:rsidR="00441546" w:rsidRPr="00852BEC" w:rsidRDefault="00441546" w:rsidP="00441546">
            <w:pPr>
              <w:rPr>
                <w:sz w:val="18"/>
                <w:szCs w:val="18"/>
                <w:highlight w:val="yellow"/>
              </w:rPr>
            </w:pPr>
            <w:r w:rsidRPr="00852BEC">
              <w:rPr>
                <w:sz w:val="18"/>
                <w:szCs w:val="18"/>
              </w:rPr>
              <w:t>24800</w:t>
            </w:r>
          </w:p>
        </w:tc>
        <w:tc>
          <w:tcPr>
            <w:tcW w:w="0" w:type="auto"/>
            <w:shd w:val="clear" w:color="auto" w:fill="auto"/>
          </w:tcPr>
          <w:p w:rsidR="00441546" w:rsidRPr="00852BEC" w:rsidRDefault="00441546" w:rsidP="00441546">
            <w:pPr>
              <w:rPr>
                <w:sz w:val="18"/>
                <w:szCs w:val="18"/>
              </w:rPr>
            </w:pPr>
            <w:r w:rsidRPr="00852BEC">
              <w:rPr>
                <w:sz w:val="18"/>
                <w:szCs w:val="18"/>
              </w:rPr>
              <w:t>50000</w:t>
            </w:r>
          </w:p>
        </w:tc>
        <w:tc>
          <w:tcPr>
            <w:tcW w:w="0" w:type="auto"/>
            <w:shd w:val="clear" w:color="auto" w:fill="auto"/>
          </w:tcPr>
          <w:p w:rsidR="00441546" w:rsidRPr="00852BEC" w:rsidRDefault="00441546" w:rsidP="00441546">
            <w:pPr>
              <w:rPr>
                <w:sz w:val="18"/>
                <w:szCs w:val="18"/>
              </w:rPr>
            </w:pPr>
            <w:r w:rsidRPr="00852BEC">
              <w:rPr>
                <w:sz w:val="18"/>
                <w:szCs w:val="18"/>
              </w:rPr>
              <w:t>50000</w:t>
            </w:r>
          </w:p>
        </w:tc>
        <w:tc>
          <w:tcPr>
            <w:tcW w:w="0" w:type="auto"/>
            <w:shd w:val="clear" w:color="auto" w:fill="auto"/>
          </w:tcPr>
          <w:p w:rsidR="00441546" w:rsidRPr="00852BEC" w:rsidRDefault="00441546" w:rsidP="00441546">
            <w:pPr>
              <w:rPr>
                <w:sz w:val="18"/>
                <w:szCs w:val="18"/>
              </w:rPr>
            </w:pPr>
            <w:r w:rsidRPr="00852BEC">
              <w:rPr>
                <w:sz w:val="18"/>
                <w:szCs w:val="18"/>
              </w:rPr>
              <w:t>50000</w:t>
            </w:r>
          </w:p>
        </w:tc>
        <w:tc>
          <w:tcPr>
            <w:tcW w:w="0" w:type="auto"/>
            <w:shd w:val="clear" w:color="auto" w:fill="auto"/>
          </w:tcPr>
          <w:p w:rsidR="00441546" w:rsidRPr="00852BEC" w:rsidRDefault="00441546" w:rsidP="00441546">
            <w:pPr>
              <w:rPr>
                <w:sz w:val="18"/>
                <w:szCs w:val="18"/>
              </w:rPr>
            </w:pPr>
            <w:r w:rsidRPr="00852BEC">
              <w:rPr>
                <w:sz w:val="18"/>
                <w:szCs w:val="18"/>
              </w:rPr>
              <w:t>50000</w:t>
            </w:r>
          </w:p>
        </w:tc>
        <w:tc>
          <w:tcPr>
            <w:tcW w:w="661" w:type="dxa"/>
            <w:shd w:val="clear" w:color="auto" w:fill="auto"/>
          </w:tcPr>
          <w:p w:rsidR="00441546" w:rsidRPr="00852BEC" w:rsidRDefault="00441546" w:rsidP="00441546">
            <w:pPr>
              <w:rPr>
                <w:sz w:val="18"/>
                <w:szCs w:val="18"/>
              </w:rPr>
            </w:pPr>
            <w:r w:rsidRPr="00852BEC">
              <w:rPr>
                <w:sz w:val="18"/>
                <w:szCs w:val="18"/>
              </w:rPr>
              <w:t>50000</w:t>
            </w:r>
          </w:p>
        </w:tc>
      </w:tr>
      <w:tr w:rsidR="00441546" w:rsidRPr="00852BEC" w:rsidTr="00441546">
        <w:trPr>
          <w:trHeight w:val="146"/>
        </w:trPr>
        <w:tc>
          <w:tcPr>
            <w:tcW w:w="0" w:type="auto"/>
            <w:shd w:val="clear" w:color="auto" w:fill="auto"/>
          </w:tcPr>
          <w:p w:rsidR="00441546" w:rsidRPr="00852BEC" w:rsidRDefault="00441546" w:rsidP="00441546">
            <w:pPr>
              <w:rPr>
                <w:sz w:val="18"/>
                <w:szCs w:val="18"/>
              </w:rPr>
            </w:pPr>
            <w:r w:rsidRPr="00852BEC">
              <w:rPr>
                <w:sz w:val="18"/>
                <w:szCs w:val="18"/>
              </w:rPr>
              <w:t xml:space="preserve">Подпрограмма </w:t>
            </w:r>
          </w:p>
        </w:tc>
        <w:tc>
          <w:tcPr>
            <w:tcW w:w="0" w:type="auto"/>
            <w:shd w:val="clear" w:color="auto" w:fill="auto"/>
          </w:tcPr>
          <w:p w:rsidR="00441546" w:rsidRPr="00852BEC" w:rsidRDefault="00441546" w:rsidP="00441546">
            <w:pPr>
              <w:rPr>
                <w:sz w:val="18"/>
                <w:szCs w:val="18"/>
              </w:rPr>
            </w:pPr>
            <w:r w:rsidRPr="00852BEC">
              <w:rPr>
                <w:sz w:val="18"/>
                <w:szCs w:val="18"/>
              </w:rPr>
              <w:t xml:space="preserve"> «Профилактика правонарушений в муниципальном образовании Орловский муниципальный район на 2017 – 2022 годы»</w:t>
            </w:r>
          </w:p>
        </w:tc>
        <w:tc>
          <w:tcPr>
            <w:tcW w:w="0" w:type="auto"/>
            <w:shd w:val="clear" w:color="auto" w:fill="auto"/>
          </w:tcPr>
          <w:p w:rsidR="00441546" w:rsidRPr="00852BEC" w:rsidRDefault="00441546" w:rsidP="00441546">
            <w:pPr>
              <w:rPr>
                <w:sz w:val="18"/>
                <w:szCs w:val="18"/>
              </w:rPr>
            </w:pPr>
            <w:r w:rsidRPr="00852BEC">
              <w:rPr>
                <w:sz w:val="18"/>
                <w:szCs w:val="18"/>
              </w:rPr>
              <w:t>за счет всех источников финансирования</w:t>
            </w:r>
          </w:p>
        </w:tc>
        <w:tc>
          <w:tcPr>
            <w:tcW w:w="0" w:type="auto"/>
            <w:shd w:val="clear" w:color="auto" w:fill="auto"/>
          </w:tcPr>
          <w:p w:rsidR="00441546" w:rsidRPr="00852BEC" w:rsidRDefault="00441546" w:rsidP="00441546">
            <w:pPr>
              <w:rPr>
                <w:sz w:val="18"/>
                <w:szCs w:val="18"/>
                <w:highlight w:val="yellow"/>
              </w:rPr>
            </w:pPr>
            <w:r w:rsidRPr="00852BEC">
              <w:rPr>
                <w:sz w:val="18"/>
                <w:szCs w:val="18"/>
              </w:rPr>
              <w:t>7800</w:t>
            </w:r>
          </w:p>
        </w:tc>
        <w:tc>
          <w:tcPr>
            <w:tcW w:w="0" w:type="auto"/>
            <w:shd w:val="clear" w:color="auto" w:fill="auto"/>
          </w:tcPr>
          <w:p w:rsidR="00441546" w:rsidRPr="00852BEC" w:rsidRDefault="00441546" w:rsidP="00441546">
            <w:pPr>
              <w:rPr>
                <w:sz w:val="18"/>
                <w:szCs w:val="18"/>
              </w:rPr>
            </w:pPr>
            <w:r w:rsidRPr="00852BEC">
              <w:rPr>
                <w:sz w:val="18"/>
                <w:szCs w:val="18"/>
              </w:rPr>
              <w:t>20000</w:t>
            </w:r>
          </w:p>
        </w:tc>
        <w:tc>
          <w:tcPr>
            <w:tcW w:w="0" w:type="auto"/>
            <w:shd w:val="clear" w:color="auto" w:fill="auto"/>
          </w:tcPr>
          <w:p w:rsidR="00441546" w:rsidRPr="00852BEC" w:rsidRDefault="00441546" w:rsidP="00441546">
            <w:pPr>
              <w:rPr>
                <w:sz w:val="18"/>
                <w:szCs w:val="18"/>
              </w:rPr>
            </w:pPr>
            <w:r w:rsidRPr="00852BEC">
              <w:rPr>
                <w:sz w:val="18"/>
                <w:szCs w:val="18"/>
              </w:rPr>
              <w:t>14800</w:t>
            </w:r>
          </w:p>
        </w:tc>
        <w:tc>
          <w:tcPr>
            <w:tcW w:w="0" w:type="auto"/>
            <w:shd w:val="clear" w:color="auto" w:fill="auto"/>
          </w:tcPr>
          <w:p w:rsidR="00441546" w:rsidRPr="00852BEC" w:rsidRDefault="00441546" w:rsidP="00441546">
            <w:pPr>
              <w:rPr>
                <w:sz w:val="18"/>
                <w:szCs w:val="18"/>
              </w:rPr>
            </w:pPr>
            <w:r w:rsidRPr="00852BEC">
              <w:rPr>
                <w:sz w:val="18"/>
                <w:szCs w:val="18"/>
              </w:rPr>
              <w:t>20000</w:t>
            </w:r>
          </w:p>
        </w:tc>
        <w:tc>
          <w:tcPr>
            <w:tcW w:w="0" w:type="auto"/>
            <w:shd w:val="clear" w:color="auto" w:fill="auto"/>
          </w:tcPr>
          <w:p w:rsidR="00441546" w:rsidRPr="00852BEC" w:rsidRDefault="00441546" w:rsidP="00441546">
            <w:pPr>
              <w:rPr>
                <w:sz w:val="18"/>
                <w:szCs w:val="18"/>
              </w:rPr>
            </w:pPr>
            <w:r w:rsidRPr="00852BEC">
              <w:rPr>
                <w:sz w:val="18"/>
                <w:szCs w:val="18"/>
              </w:rPr>
              <w:t>20000</w:t>
            </w:r>
          </w:p>
        </w:tc>
        <w:tc>
          <w:tcPr>
            <w:tcW w:w="661" w:type="dxa"/>
            <w:shd w:val="clear" w:color="auto" w:fill="auto"/>
          </w:tcPr>
          <w:p w:rsidR="00441546" w:rsidRPr="00852BEC" w:rsidRDefault="00441546" w:rsidP="00441546">
            <w:pPr>
              <w:rPr>
                <w:sz w:val="18"/>
                <w:szCs w:val="18"/>
              </w:rPr>
            </w:pPr>
            <w:r w:rsidRPr="00852BEC">
              <w:rPr>
                <w:sz w:val="18"/>
                <w:szCs w:val="18"/>
              </w:rPr>
              <w:t>20000</w:t>
            </w:r>
          </w:p>
        </w:tc>
      </w:tr>
      <w:tr w:rsidR="00441546" w:rsidRPr="00852BEC" w:rsidTr="00441546">
        <w:trPr>
          <w:trHeight w:val="70"/>
        </w:trPr>
        <w:tc>
          <w:tcPr>
            <w:tcW w:w="0" w:type="auto"/>
            <w:shd w:val="clear" w:color="auto" w:fill="auto"/>
          </w:tcPr>
          <w:p w:rsidR="00441546" w:rsidRPr="00852BEC" w:rsidRDefault="00441546" w:rsidP="00441546">
            <w:pPr>
              <w:rPr>
                <w:sz w:val="18"/>
                <w:szCs w:val="18"/>
              </w:rPr>
            </w:pPr>
            <w:r w:rsidRPr="00852BEC">
              <w:rPr>
                <w:sz w:val="18"/>
                <w:szCs w:val="18"/>
              </w:rPr>
              <w:t>Подпрограмма</w:t>
            </w:r>
          </w:p>
        </w:tc>
        <w:tc>
          <w:tcPr>
            <w:tcW w:w="0" w:type="auto"/>
            <w:shd w:val="clear" w:color="auto" w:fill="auto"/>
          </w:tcPr>
          <w:p w:rsidR="00441546" w:rsidRPr="00852BEC" w:rsidRDefault="00441546" w:rsidP="00441546">
            <w:pPr>
              <w:rPr>
                <w:sz w:val="18"/>
                <w:szCs w:val="18"/>
              </w:rPr>
            </w:pPr>
            <w:r w:rsidRPr="00852BEC">
              <w:rPr>
                <w:sz w:val="18"/>
                <w:szCs w:val="18"/>
              </w:rPr>
              <w:t xml:space="preserve"> «Комплексные меры противодействия немедицинскому потреблению наркотических средств и их незаконному обороту  в Орловском районе Кировской области на 2017 - 2022 годы»</w:t>
            </w:r>
          </w:p>
        </w:tc>
        <w:tc>
          <w:tcPr>
            <w:tcW w:w="0" w:type="auto"/>
            <w:shd w:val="clear" w:color="auto" w:fill="auto"/>
          </w:tcPr>
          <w:p w:rsidR="00441546" w:rsidRPr="00852BEC" w:rsidRDefault="00441546" w:rsidP="00441546">
            <w:pPr>
              <w:rPr>
                <w:sz w:val="18"/>
                <w:szCs w:val="18"/>
              </w:rPr>
            </w:pPr>
            <w:r w:rsidRPr="00852BEC">
              <w:rPr>
                <w:sz w:val="18"/>
                <w:szCs w:val="18"/>
              </w:rPr>
              <w:t>за счет всех источников финансирования</w:t>
            </w:r>
          </w:p>
        </w:tc>
        <w:tc>
          <w:tcPr>
            <w:tcW w:w="0" w:type="auto"/>
            <w:shd w:val="clear" w:color="auto" w:fill="auto"/>
          </w:tcPr>
          <w:p w:rsidR="00441546" w:rsidRPr="00852BEC" w:rsidRDefault="00441546" w:rsidP="00441546">
            <w:pPr>
              <w:rPr>
                <w:sz w:val="18"/>
                <w:szCs w:val="18"/>
              </w:rPr>
            </w:pPr>
            <w:r w:rsidRPr="00852BEC">
              <w:rPr>
                <w:sz w:val="18"/>
                <w:szCs w:val="18"/>
              </w:rPr>
              <w:t>9000</w:t>
            </w:r>
          </w:p>
        </w:tc>
        <w:tc>
          <w:tcPr>
            <w:tcW w:w="0" w:type="auto"/>
            <w:shd w:val="clear" w:color="auto" w:fill="auto"/>
          </w:tcPr>
          <w:p w:rsidR="00441546" w:rsidRPr="00852BEC" w:rsidRDefault="00441546" w:rsidP="00441546">
            <w:pPr>
              <w:rPr>
                <w:sz w:val="18"/>
                <w:szCs w:val="18"/>
              </w:rPr>
            </w:pPr>
            <w:r w:rsidRPr="00852BEC">
              <w:rPr>
                <w:sz w:val="18"/>
                <w:szCs w:val="18"/>
              </w:rPr>
              <w:t>20000</w:t>
            </w:r>
          </w:p>
        </w:tc>
        <w:tc>
          <w:tcPr>
            <w:tcW w:w="0" w:type="auto"/>
            <w:shd w:val="clear" w:color="auto" w:fill="auto"/>
          </w:tcPr>
          <w:p w:rsidR="00441546" w:rsidRPr="00852BEC" w:rsidRDefault="00441546" w:rsidP="00441546">
            <w:pPr>
              <w:rPr>
                <w:sz w:val="18"/>
                <w:szCs w:val="18"/>
              </w:rPr>
            </w:pPr>
            <w:r w:rsidRPr="00852BEC">
              <w:rPr>
                <w:sz w:val="18"/>
                <w:szCs w:val="18"/>
              </w:rPr>
              <w:t>26 700</w:t>
            </w:r>
          </w:p>
        </w:tc>
        <w:tc>
          <w:tcPr>
            <w:tcW w:w="0" w:type="auto"/>
            <w:shd w:val="clear" w:color="auto" w:fill="auto"/>
          </w:tcPr>
          <w:p w:rsidR="00441546" w:rsidRPr="00852BEC" w:rsidRDefault="00441546" w:rsidP="00441546">
            <w:pPr>
              <w:rPr>
                <w:sz w:val="18"/>
                <w:szCs w:val="18"/>
              </w:rPr>
            </w:pPr>
            <w:r w:rsidRPr="00852BEC">
              <w:rPr>
                <w:sz w:val="18"/>
                <w:szCs w:val="18"/>
              </w:rPr>
              <w:t>20000</w:t>
            </w:r>
          </w:p>
        </w:tc>
        <w:tc>
          <w:tcPr>
            <w:tcW w:w="0" w:type="auto"/>
            <w:shd w:val="clear" w:color="auto" w:fill="auto"/>
          </w:tcPr>
          <w:p w:rsidR="00441546" w:rsidRPr="00852BEC" w:rsidRDefault="00441546" w:rsidP="00441546">
            <w:pPr>
              <w:rPr>
                <w:sz w:val="18"/>
                <w:szCs w:val="18"/>
              </w:rPr>
            </w:pPr>
            <w:r w:rsidRPr="00852BEC">
              <w:rPr>
                <w:sz w:val="18"/>
                <w:szCs w:val="18"/>
              </w:rPr>
              <w:t>20000</w:t>
            </w:r>
          </w:p>
        </w:tc>
        <w:tc>
          <w:tcPr>
            <w:tcW w:w="661" w:type="dxa"/>
            <w:shd w:val="clear" w:color="auto" w:fill="auto"/>
          </w:tcPr>
          <w:p w:rsidR="00441546" w:rsidRPr="00852BEC" w:rsidRDefault="00441546" w:rsidP="00441546">
            <w:pPr>
              <w:rPr>
                <w:sz w:val="18"/>
                <w:szCs w:val="18"/>
              </w:rPr>
            </w:pPr>
            <w:r w:rsidRPr="00852BEC">
              <w:rPr>
                <w:sz w:val="18"/>
                <w:szCs w:val="18"/>
              </w:rPr>
              <w:t>20000</w:t>
            </w:r>
          </w:p>
        </w:tc>
      </w:tr>
      <w:tr w:rsidR="00441546" w:rsidRPr="00852BEC" w:rsidTr="00441546">
        <w:trPr>
          <w:trHeight w:val="1640"/>
        </w:trPr>
        <w:tc>
          <w:tcPr>
            <w:tcW w:w="0" w:type="auto"/>
            <w:shd w:val="clear" w:color="auto" w:fill="auto"/>
          </w:tcPr>
          <w:p w:rsidR="00441546" w:rsidRPr="00852BEC" w:rsidRDefault="00441546" w:rsidP="00441546">
            <w:pPr>
              <w:rPr>
                <w:sz w:val="18"/>
                <w:szCs w:val="18"/>
              </w:rPr>
            </w:pPr>
            <w:r w:rsidRPr="00852BEC">
              <w:rPr>
                <w:sz w:val="18"/>
                <w:szCs w:val="18"/>
              </w:rPr>
              <w:lastRenderedPageBreak/>
              <w:t>Подпрограмма</w:t>
            </w:r>
          </w:p>
        </w:tc>
        <w:tc>
          <w:tcPr>
            <w:tcW w:w="0" w:type="auto"/>
            <w:shd w:val="clear" w:color="auto" w:fill="auto"/>
          </w:tcPr>
          <w:p w:rsidR="00441546" w:rsidRPr="00852BEC" w:rsidRDefault="00441546" w:rsidP="00441546">
            <w:pPr>
              <w:rPr>
                <w:sz w:val="18"/>
                <w:szCs w:val="18"/>
              </w:rPr>
            </w:pPr>
            <w:r w:rsidRPr="00852BEC">
              <w:rPr>
                <w:sz w:val="18"/>
                <w:szCs w:val="18"/>
              </w:rPr>
              <w:t>«Профилактики безнадзорности и правонарушений среди несовершеннолетних в Орловском районе на 2017-2022 годы»</w:t>
            </w:r>
          </w:p>
        </w:tc>
        <w:tc>
          <w:tcPr>
            <w:tcW w:w="0" w:type="auto"/>
            <w:shd w:val="clear" w:color="auto" w:fill="auto"/>
          </w:tcPr>
          <w:p w:rsidR="00441546" w:rsidRPr="00852BEC" w:rsidRDefault="00441546" w:rsidP="00441546">
            <w:pPr>
              <w:rPr>
                <w:sz w:val="18"/>
                <w:szCs w:val="18"/>
              </w:rPr>
            </w:pPr>
            <w:r w:rsidRPr="00852BEC">
              <w:rPr>
                <w:sz w:val="18"/>
                <w:szCs w:val="18"/>
              </w:rPr>
              <w:t>за счет всех источников финансирования</w:t>
            </w:r>
          </w:p>
        </w:tc>
        <w:tc>
          <w:tcPr>
            <w:tcW w:w="0" w:type="auto"/>
            <w:shd w:val="clear" w:color="auto" w:fill="auto"/>
          </w:tcPr>
          <w:p w:rsidR="00441546" w:rsidRPr="00852BEC" w:rsidRDefault="00441546" w:rsidP="00441546">
            <w:pPr>
              <w:rPr>
                <w:sz w:val="18"/>
                <w:szCs w:val="18"/>
              </w:rPr>
            </w:pPr>
            <w:r w:rsidRPr="00852BEC">
              <w:rPr>
                <w:sz w:val="18"/>
                <w:szCs w:val="18"/>
              </w:rPr>
              <w:t>8000</w:t>
            </w:r>
          </w:p>
          <w:p w:rsidR="00441546" w:rsidRPr="00852BEC" w:rsidRDefault="00441546" w:rsidP="00441546">
            <w:pPr>
              <w:rPr>
                <w:sz w:val="18"/>
                <w:szCs w:val="18"/>
              </w:rPr>
            </w:pPr>
          </w:p>
        </w:tc>
        <w:tc>
          <w:tcPr>
            <w:tcW w:w="0" w:type="auto"/>
            <w:shd w:val="clear" w:color="auto" w:fill="auto"/>
          </w:tcPr>
          <w:p w:rsidR="00441546" w:rsidRPr="00852BEC" w:rsidRDefault="00441546" w:rsidP="00441546">
            <w:pPr>
              <w:rPr>
                <w:sz w:val="18"/>
                <w:szCs w:val="18"/>
              </w:rPr>
            </w:pPr>
            <w:r w:rsidRPr="00852BEC">
              <w:rPr>
                <w:sz w:val="18"/>
                <w:szCs w:val="18"/>
              </w:rPr>
              <w:t>10000</w:t>
            </w:r>
          </w:p>
        </w:tc>
        <w:tc>
          <w:tcPr>
            <w:tcW w:w="0" w:type="auto"/>
            <w:shd w:val="clear" w:color="auto" w:fill="auto"/>
          </w:tcPr>
          <w:p w:rsidR="00441546" w:rsidRPr="00852BEC" w:rsidRDefault="00441546" w:rsidP="00441546">
            <w:pPr>
              <w:rPr>
                <w:sz w:val="18"/>
                <w:szCs w:val="18"/>
              </w:rPr>
            </w:pPr>
            <w:r w:rsidRPr="00852BEC">
              <w:rPr>
                <w:sz w:val="18"/>
                <w:szCs w:val="18"/>
              </w:rPr>
              <w:t>8 500</w:t>
            </w:r>
          </w:p>
        </w:tc>
        <w:tc>
          <w:tcPr>
            <w:tcW w:w="0" w:type="auto"/>
            <w:shd w:val="clear" w:color="auto" w:fill="auto"/>
          </w:tcPr>
          <w:p w:rsidR="00441546" w:rsidRPr="00852BEC" w:rsidRDefault="00441546" w:rsidP="00441546">
            <w:pPr>
              <w:rPr>
                <w:sz w:val="18"/>
                <w:szCs w:val="18"/>
              </w:rPr>
            </w:pPr>
            <w:r w:rsidRPr="00852BEC">
              <w:rPr>
                <w:sz w:val="18"/>
                <w:szCs w:val="18"/>
              </w:rPr>
              <w:t>10000</w:t>
            </w:r>
          </w:p>
        </w:tc>
        <w:tc>
          <w:tcPr>
            <w:tcW w:w="0" w:type="auto"/>
            <w:shd w:val="clear" w:color="auto" w:fill="auto"/>
          </w:tcPr>
          <w:p w:rsidR="00441546" w:rsidRPr="00852BEC" w:rsidRDefault="00441546" w:rsidP="00441546">
            <w:pPr>
              <w:rPr>
                <w:sz w:val="18"/>
                <w:szCs w:val="18"/>
              </w:rPr>
            </w:pPr>
            <w:r w:rsidRPr="00852BEC">
              <w:rPr>
                <w:sz w:val="18"/>
                <w:szCs w:val="18"/>
              </w:rPr>
              <w:t>10000</w:t>
            </w:r>
          </w:p>
        </w:tc>
        <w:tc>
          <w:tcPr>
            <w:tcW w:w="661" w:type="dxa"/>
            <w:shd w:val="clear" w:color="auto" w:fill="auto"/>
          </w:tcPr>
          <w:p w:rsidR="00441546" w:rsidRPr="00852BEC" w:rsidRDefault="00441546" w:rsidP="00441546">
            <w:pPr>
              <w:rPr>
                <w:sz w:val="18"/>
                <w:szCs w:val="18"/>
              </w:rPr>
            </w:pPr>
            <w:r w:rsidRPr="00852BEC">
              <w:rPr>
                <w:sz w:val="18"/>
                <w:szCs w:val="18"/>
              </w:rPr>
              <w:t>10000</w:t>
            </w:r>
          </w:p>
        </w:tc>
      </w:tr>
    </w:tbl>
    <w:p w:rsidR="00441546" w:rsidRPr="00852BEC" w:rsidRDefault="00441546" w:rsidP="00441546">
      <w:pPr>
        <w:jc w:val="both"/>
        <w:rPr>
          <w:sz w:val="18"/>
          <w:szCs w:val="18"/>
        </w:rPr>
      </w:pPr>
    </w:p>
    <w:p w:rsidR="00441546" w:rsidRPr="00852BEC" w:rsidRDefault="00441546" w:rsidP="00441546">
      <w:pPr>
        <w:ind w:firstLine="513"/>
        <w:jc w:val="both"/>
        <w:rPr>
          <w:sz w:val="18"/>
          <w:szCs w:val="18"/>
        </w:rPr>
      </w:pPr>
      <w:r w:rsidRPr="00852BEC">
        <w:rPr>
          <w:sz w:val="18"/>
          <w:szCs w:val="18"/>
        </w:rPr>
        <w:t>1.2.Приложение 1.2 к муниципальной Программе «Профилактика правонарушений в муниципальном образовании Орловский муниципальный район» на 2017-2022 годы «Перечень мероприятий и источник  финансирования» изложить в новой редакции.</w:t>
      </w:r>
    </w:p>
    <w:p w:rsidR="00441546" w:rsidRPr="00852BEC" w:rsidRDefault="00441546" w:rsidP="00441546">
      <w:pPr>
        <w:jc w:val="both"/>
        <w:rPr>
          <w:sz w:val="18"/>
          <w:szCs w:val="18"/>
        </w:rPr>
        <w:sectPr w:rsidR="00441546" w:rsidRPr="00852BEC" w:rsidSect="00441546">
          <w:footerReference w:type="even" r:id="rId30"/>
          <w:footerReference w:type="default" r:id="rId31"/>
          <w:pgSz w:w="11907" w:h="16840"/>
          <w:pgMar w:top="719" w:right="851" w:bottom="0" w:left="1559" w:header="720" w:footer="720" w:gutter="0"/>
          <w:cols w:space="720"/>
        </w:sectPr>
      </w:pPr>
    </w:p>
    <w:tbl>
      <w:tblPr>
        <w:tblW w:w="15732"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1574"/>
        <w:gridCol w:w="5471"/>
        <w:gridCol w:w="5409"/>
        <w:gridCol w:w="1739"/>
        <w:gridCol w:w="1539"/>
      </w:tblGrid>
      <w:tr w:rsidR="00441546" w:rsidRPr="00852BEC" w:rsidTr="00441546">
        <w:trPr>
          <w:trHeight w:val="1037"/>
        </w:trPr>
        <w:tc>
          <w:tcPr>
            <w:tcW w:w="1574" w:type="dxa"/>
            <w:vAlign w:val="center"/>
          </w:tcPr>
          <w:p w:rsidR="00441546" w:rsidRPr="00852BEC" w:rsidRDefault="00441546" w:rsidP="00441546">
            <w:pPr>
              <w:jc w:val="center"/>
              <w:rPr>
                <w:b/>
                <w:bCs/>
                <w:i/>
                <w:iCs/>
                <w:sz w:val="18"/>
                <w:szCs w:val="18"/>
              </w:rPr>
            </w:pPr>
            <w:r w:rsidRPr="00852BEC">
              <w:rPr>
                <w:b/>
                <w:bCs/>
                <w:i/>
                <w:iCs/>
                <w:sz w:val="18"/>
                <w:szCs w:val="18"/>
              </w:rPr>
              <w:lastRenderedPageBreak/>
              <w:t xml:space="preserve">№ </w:t>
            </w:r>
            <w:proofErr w:type="gramStart"/>
            <w:r w:rsidRPr="00852BEC">
              <w:rPr>
                <w:b/>
                <w:bCs/>
                <w:i/>
                <w:iCs/>
                <w:sz w:val="18"/>
                <w:szCs w:val="18"/>
              </w:rPr>
              <w:t>п</w:t>
            </w:r>
            <w:proofErr w:type="gramEnd"/>
            <w:r w:rsidRPr="00852BEC">
              <w:rPr>
                <w:b/>
                <w:bCs/>
                <w:i/>
                <w:iCs/>
                <w:sz w:val="18"/>
                <w:szCs w:val="18"/>
              </w:rPr>
              <w:t>/п</w:t>
            </w:r>
          </w:p>
        </w:tc>
        <w:tc>
          <w:tcPr>
            <w:tcW w:w="5471" w:type="dxa"/>
            <w:vAlign w:val="center"/>
          </w:tcPr>
          <w:p w:rsidR="00441546" w:rsidRPr="00852BEC" w:rsidRDefault="00441546" w:rsidP="00441546">
            <w:pPr>
              <w:jc w:val="center"/>
              <w:rPr>
                <w:b/>
                <w:bCs/>
                <w:i/>
                <w:iCs/>
                <w:sz w:val="18"/>
                <w:szCs w:val="18"/>
              </w:rPr>
            </w:pPr>
            <w:r w:rsidRPr="00852BEC">
              <w:rPr>
                <w:b/>
                <w:bCs/>
                <w:i/>
                <w:iCs/>
                <w:sz w:val="18"/>
                <w:szCs w:val="18"/>
              </w:rPr>
              <w:t>Наименование мероприятий</w:t>
            </w:r>
          </w:p>
        </w:tc>
        <w:tc>
          <w:tcPr>
            <w:tcW w:w="5409" w:type="dxa"/>
            <w:vAlign w:val="center"/>
          </w:tcPr>
          <w:p w:rsidR="00441546" w:rsidRPr="00852BEC" w:rsidRDefault="00441546" w:rsidP="00441546">
            <w:pPr>
              <w:jc w:val="center"/>
              <w:rPr>
                <w:b/>
                <w:bCs/>
                <w:i/>
                <w:iCs/>
                <w:sz w:val="18"/>
                <w:szCs w:val="18"/>
              </w:rPr>
            </w:pPr>
            <w:r w:rsidRPr="00852BEC">
              <w:rPr>
                <w:b/>
                <w:bCs/>
                <w:i/>
                <w:iCs/>
                <w:sz w:val="18"/>
                <w:szCs w:val="18"/>
              </w:rPr>
              <w:t>Исполнитель</w:t>
            </w:r>
          </w:p>
        </w:tc>
        <w:tc>
          <w:tcPr>
            <w:tcW w:w="1739" w:type="dxa"/>
            <w:vAlign w:val="center"/>
          </w:tcPr>
          <w:p w:rsidR="00441546" w:rsidRPr="00852BEC" w:rsidRDefault="00441546" w:rsidP="00441546">
            <w:pPr>
              <w:jc w:val="center"/>
              <w:rPr>
                <w:b/>
                <w:bCs/>
                <w:i/>
                <w:iCs/>
                <w:sz w:val="18"/>
                <w:szCs w:val="18"/>
              </w:rPr>
            </w:pPr>
            <w:r w:rsidRPr="00852BEC">
              <w:rPr>
                <w:b/>
                <w:bCs/>
                <w:i/>
                <w:iCs/>
                <w:sz w:val="18"/>
                <w:szCs w:val="18"/>
              </w:rPr>
              <w:t>Планируемая сумма расходов, руб.</w:t>
            </w:r>
          </w:p>
        </w:tc>
        <w:tc>
          <w:tcPr>
            <w:tcW w:w="1539" w:type="dxa"/>
            <w:vAlign w:val="center"/>
          </w:tcPr>
          <w:p w:rsidR="00441546" w:rsidRPr="00852BEC" w:rsidRDefault="00441546" w:rsidP="00441546">
            <w:pPr>
              <w:tabs>
                <w:tab w:val="left" w:pos="3732"/>
              </w:tabs>
              <w:jc w:val="center"/>
              <w:rPr>
                <w:b/>
                <w:bCs/>
                <w:i/>
                <w:iCs/>
                <w:sz w:val="18"/>
                <w:szCs w:val="18"/>
              </w:rPr>
            </w:pPr>
            <w:r w:rsidRPr="00852BEC">
              <w:rPr>
                <w:b/>
                <w:bCs/>
                <w:i/>
                <w:iCs/>
                <w:sz w:val="18"/>
                <w:szCs w:val="18"/>
              </w:rPr>
              <w:t>Сроки исполнения</w:t>
            </w:r>
          </w:p>
        </w:tc>
      </w:tr>
      <w:tr w:rsidR="00441546" w:rsidRPr="00852BEC" w:rsidTr="00441546">
        <w:trPr>
          <w:trHeight w:val="1213"/>
        </w:trPr>
        <w:tc>
          <w:tcPr>
            <w:tcW w:w="1574" w:type="dxa"/>
          </w:tcPr>
          <w:p w:rsidR="00441546" w:rsidRPr="00852BEC" w:rsidRDefault="00441546" w:rsidP="00441546">
            <w:pPr>
              <w:widowControl w:val="0"/>
              <w:autoSpaceDE w:val="0"/>
              <w:autoSpaceDN w:val="0"/>
              <w:adjustRightInd w:val="0"/>
              <w:rPr>
                <w:sz w:val="18"/>
                <w:szCs w:val="18"/>
              </w:rPr>
            </w:pPr>
            <w:r w:rsidRPr="00852BEC">
              <w:rPr>
                <w:sz w:val="18"/>
                <w:szCs w:val="18"/>
              </w:rPr>
              <w:t>Программа</w:t>
            </w:r>
          </w:p>
        </w:tc>
        <w:tc>
          <w:tcPr>
            <w:tcW w:w="5471" w:type="dxa"/>
          </w:tcPr>
          <w:p w:rsidR="00441546" w:rsidRPr="00852BEC" w:rsidRDefault="00441546" w:rsidP="00441546">
            <w:pPr>
              <w:widowControl w:val="0"/>
              <w:autoSpaceDE w:val="0"/>
              <w:autoSpaceDN w:val="0"/>
              <w:adjustRightInd w:val="0"/>
              <w:jc w:val="both"/>
              <w:rPr>
                <w:b/>
                <w:bCs/>
                <w:sz w:val="18"/>
                <w:szCs w:val="18"/>
              </w:rPr>
            </w:pPr>
            <w:r w:rsidRPr="00852BEC">
              <w:rPr>
                <w:b/>
                <w:bCs/>
                <w:sz w:val="18"/>
                <w:szCs w:val="18"/>
              </w:rPr>
              <w:t>Муниципальная Программа «Профилактики правонарушений в муниципальном образовании Орловский муниципальный район на 2017-</w:t>
            </w:r>
            <w:smartTag w:uri="urn:schemas-microsoft-com:office:smarttags" w:element="metricconverter">
              <w:smartTagPr>
                <w:attr w:name="ProductID" w:val="2022 г"/>
              </w:smartTagPr>
              <w:r w:rsidRPr="00852BEC">
                <w:rPr>
                  <w:b/>
                  <w:bCs/>
                  <w:sz w:val="18"/>
                  <w:szCs w:val="18"/>
                </w:rPr>
                <w:t>2022 г</w:t>
              </w:r>
            </w:smartTag>
            <w:r w:rsidRPr="00852BEC">
              <w:rPr>
                <w:b/>
                <w:bCs/>
                <w:sz w:val="18"/>
                <w:szCs w:val="18"/>
              </w:rPr>
              <w:t>.</w:t>
            </w:r>
            <w:proofErr w:type="gramStart"/>
            <w:r w:rsidRPr="00852BEC">
              <w:rPr>
                <w:b/>
                <w:bCs/>
                <w:sz w:val="18"/>
                <w:szCs w:val="18"/>
              </w:rPr>
              <w:t>г</w:t>
            </w:r>
            <w:proofErr w:type="gramEnd"/>
            <w:r w:rsidRPr="00852BEC">
              <w:rPr>
                <w:b/>
                <w:bCs/>
                <w:sz w:val="18"/>
                <w:szCs w:val="18"/>
              </w:rPr>
              <w:t>.»</w:t>
            </w:r>
          </w:p>
        </w:tc>
        <w:tc>
          <w:tcPr>
            <w:tcW w:w="5409" w:type="dxa"/>
          </w:tcPr>
          <w:p w:rsidR="00441546" w:rsidRPr="00852BEC" w:rsidRDefault="00441546" w:rsidP="00441546">
            <w:pPr>
              <w:widowControl w:val="0"/>
              <w:autoSpaceDE w:val="0"/>
              <w:autoSpaceDN w:val="0"/>
              <w:adjustRightInd w:val="0"/>
              <w:jc w:val="both"/>
              <w:rPr>
                <w:sz w:val="18"/>
                <w:szCs w:val="18"/>
              </w:rPr>
            </w:pPr>
            <w:r w:rsidRPr="00852BEC">
              <w:rPr>
                <w:sz w:val="18"/>
                <w:szCs w:val="18"/>
              </w:rPr>
              <w:t>Администрация Орловского района</w:t>
            </w:r>
          </w:p>
        </w:tc>
        <w:tc>
          <w:tcPr>
            <w:tcW w:w="1739" w:type="dxa"/>
            <w:vAlign w:val="center"/>
          </w:tcPr>
          <w:p w:rsidR="00441546" w:rsidRPr="00852BEC" w:rsidRDefault="00441546" w:rsidP="00441546">
            <w:pPr>
              <w:jc w:val="center"/>
              <w:rPr>
                <w:b/>
                <w:bCs/>
                <w:sz w:val="18"/>
                <w:szCs w:val="18"/>
              </w:rPr>
            </w:pPr>
            <w:r w:rsidRPr="00852BEC">
              <w:rPr>
                <w:b/>
                <w:bCs/>
                <w:sz w:val="18"/>
                <w:szCs w:val="18"/>
              </w:rPr>
              <w:t>Итого:</w:t>
            </w:r>
          </w:p>
          <w:p w:rsidR="00441546" w:rsidRPr="00852BEC" w:rsidRDefault="00441546" w:rsidP="00441546">
            <w:pPr>
              <w:jc w:val="center"/>
              <w:rPr>
                <w:b/>
                <w:bCs/>
                <w:sz w:val="18"/>
                <w:szCs w:val="18"/>
              </w:rPr>
            </w:pPr>
            <w:r w:rsidRPr="00852BEC">
              <w:rPr>
                <w:b/>
                <w:bCs/>
                <w:sz w:val="18"/>
                <w:szCs w:val="18"/>
              </w:rPr>
              <w:t>2017 год - 24800</w:t>
            </w:r>
          </w:p>
          <w:p w:rsidR="00441546" w:rsidRPr="00852BEC" w:rsidRDefault="00441546" w:rsidP="00441546">
            <w:pPr>
              <w:jc w:val="center"/>
              <w:rPr>
                <w:b/>
                <w:bCs/>
                <w:sz w:val="18"/>
                <w:szCs w:val="18"/>
              </w:rPr>
            </w:pPr>
            <w:r w:rsidRPr="00852BEC">
              <w:rPr>
                <w:b/>
                <w:bCs/>
                <w:sz w:val="18"/>
                <w:szCs w:val="18"/>
              </w:rPr>
              <w:t>2018  год – 50000</w:t>
            </w:r>
          </w:p>
          <w:p w:rsidR="00441546" w:rsidRPr="00852BEC" w:rsidRDefault="00441546" w:rsidP="00441546">
            <w:pPr>
              <w:jc w:val="center"/>
              <w:rPr>
                <w:b/>
                <w:bCs/>
                <w:sz w:val="18"/>
                <w:szCs w:val="18"/>
              </w:rPr>
            </w:pPr>
            <w:r w:rsidRPr="00852BEC">
              <w:rPr>
                <w:b/>
                <w:bCs/>
                <w:sz w:val="18"/>
                <w:szCs w:val="18"/>
              </w:rPr>
              <w:t>2019 год – 50000</w:t>
            </w:r>
          </w:p>
          <w:p w:rsidR="00441546" w:rsidRPr="00852BEC" w:rsidRDefault="00441546" w:rsidP="00441546">
            <w:pPr>
              <w:jc w:val="center"/>
              <w:rPr>
                <w:b/>
                <w:sz w:val="18"/>
                <w:szCs w:val="18"/>
              </w:rPr>
            </w:pPr>
            <w:r w:rsidRPr="00852BEC">
              <w:rPr>
                <w:b/>
                <w:sz w:val="18"/>
                <w:szCs w:val="18"/>
              </w:rPr>
              <w:t>2020 год – 50000</w:t>
            </w:r>
          </w:p>
          <w:p w:rsidR="00441546" w:rsidRPr="00852BEC" w:rsidRDefault="00441546" w:rsidP="00441546">
            <w:pPr>
              <w:jc w:val="center"/>
              <w:rPr>
                <w:b/>
                <w:sz w:val="18"/>
                <w:szCs w:val="18"/>
              </w:rPr>
            </w:pPr>
            <w:r w:rsidRPr="00852BEC">
              <w:rPr>
                <w:b/>
                <w:sz w:val="18"/>
                <w:szCs w:val="18"/>
              </w:rPr>
              <w:t>2021 год – 50000</w:t>
            </w:r>
          </w:p>
          <w:p w:rsidR="00441546" w:rsidRPr="00852BEC" w:rsidRDefault="00441546" w:rsidP="00441546">
            <w:pPr>
              <w:jc w:val="center"/>
              <w:rPr>
                <w:b/>
                <w:bCs/>
                <w:sz w:val="18"/>
                <w:szCs w:val="18"/>
              </w:rPr>
            </w:pPr>
            <w:r w:rsidRPr="00852BEC">
              <w:rPr>
                <w:b/>
                <w:sz w:val="18"/>
                <w:szCs w:val="18"/>
              </w:rPr>
              <w:t>2022 год - 50000</w:t>
            </w:r>
          </w:p>
        </w:tc>
        <w:tc>
          <w:tcPr>
            <w:tcW w:w="1539" w:type="dxa"/>
            <w:vAlign w:val="center"/>
          </w:tcPr>
          <w:p w:rsidR="00441546" w:rsidRPr="00852BEC" w:rsidRDefault="00441546" w:rsidP="00441546">
            <w:pPr>
              <w:tabs>
                <w:tab w:val="left" w:pos="3732"/>
              </w:tabs>
              <w:jc w:val="center"/>
              <w:rPr>
                <w:sz w:val="18"/>
                <w:szCs w:val="18"/>
              </w:rPr>
            </w:pPr>
          </w:p>
        </w:tc>
      </w:tr>
      <w:tr w:rsidR="00441546" w:rsidRPr="00852BEC" w:rsidTr="00441546">
        <w:trPr>
          <w:trHeight w:val="1041"/>
        </w:trPr>
        <w:tc>
          <w:tcPr>
            <w:tcW w:w="1574" w:type="dxa"/>
          </w:tcPr>
          <w:p w:rsidR="00441546" w:rsidRPr="00852BEC" w:rsidRDefault="00441546" w:rsidP="00441546">
            <w:pPr>
              <w:widowControl w:val="0"/>
              <w:autoSpaceDE w:val="0"/>
              <w:autoSpaceDN w:val="0"/>
              <w:adjustRightInd w:val="0"/>
              <w:rPr>
                <w:color w:val="000000"/>
                <w:sz w:val="18"/>
                <w:szCs w:val="18"/>
              </w:rPr>
            </w:pPr>
            <w:r w:rsidRPr="00852BEC">
              <w:rPr>
                <w:color w:val="000000"/>
                <w:sz w:val="18"/>
                <w:szCs w:val="18"/>
              </w:rPr>
              <w:t>Подпрограмма</w:t>
            </w:r>
          </w:p>
          <w:p w:rsidR="00441546" w:rsidRPr="00852BEC" w:rsidRDefault="00441546" w:rsidP="00441546">
            <w:pPr>
              <w:widowControl w:val="0"/>
              <w:autoSpaceDE w:val="0"/>
              <w:autoSpaceDN w:val="0"/>
              <w:adjustRightInd w:val="0"/>
              <w:rPr>
                <w:color w:val="000000"/>
                <w:sz w:val="18"/>
                <w:szCs w:val="18"/>
              </w:rPr>
            </w:pPr>
          </w:p>
        </w:tc>
        <w:tc>
          <w:tcPr>
            <w:tcW w:w="5471" w:type="dxa"/>
          </w:tcPr>
          <w:p w:rsidR="00441546" w:rsidRPr="00852BEC" w:rsidRDefault="00441546" w:rsidP="00441546">
            <w:pPr>
              <w:widowControl w:val="0"/>
              <w:autoSpaceDE w:val="0"/>
              <w:autoSpaceDN w:val="0"/>
              <w:adjustRightInd w:val="0"/>
              <w:jc w:val="both"/>
              <w:rPr>
                <w:b/>
                <w:bCs/>
                <w:color w:val="000000"/>
                <w:sz w:val="18"/>
                <w:szCs w:val="18"/>
              </w:rPr>
            </w:pPr>
            <w:r w:rsidRPr="00852BEC">
              <w:rPr>
                <w:b/>
                <w:bCs/>
                <w:color w:val="000000"/>
                <w:sz w:val="18"/>
                <w:szCs w:val="18"/>
              </w:rPr>
              <w:t>Муниципальная подпрограмма «Профилактика правонарушений в муниципальном образовании Орловский муниципальный район» на 2017- 2022годы</w:t>
            </w:r>
          </w:p>
        </w:tc>
        <w:tc>
          <w:tcPr>
            <w:tcW w:w="5409" w:type="dxa"/>
          </w:tcPr>
          <w:p w:rsidR="00441546" w:rsidRPr="00852BEC" w:rsidRDefault="00441546" w:rsidP="00441546">
            <w:pPr>
              <w:widowControl w:val="0"/>
              <w:autoSpaceDE w:val="0"/>
              <w:autoSpaceDN w:val="0"/>
              <w:adjustRightInd w:val="0"/>
              <w:jc w:val="both"/>
              <w:rPr>
                <w:color w:val="000000"/>
                <w:sz w:val="18"/>
                <w:szCs w:val="18"/>
              </w:rPr>
            </w:pPr>
            <w:r w:rsidRPr="00852BEC">
              <w:rPr>
                <w:color w:val="000000"/>
                <w:sz w:val="18"/>
                <w:szCs w:val="18"/>
              </w:rPr>
              <w:t>Администрация Орловского района</w:t>
            </w:r>
          </w:p>
        </w:tc>
        <w:tc>
          <w:tcPr>
            <w:tcW w:w="1739" w:type="dxa"/>
            <w:vAlign w:val="center"/>
          </w:tcPr>
          <w:p w:rsidR="00441546" w:rsidRPr="00852BEC" w:rsidRDefault="00441546" w:rsidP="00441546">
            <w:pPr>
              <w:jc w:val="center"/>
              <w:rPr>
                <w:b/>
                <w:bCs/>
                <w:color w:val="000000"/>
                <w:sz w:val="18"/>
                <w:szCs w:val="18"/>
              </w:rPr>
            </w:pPr>
            <w:r w:rsidRPr="00852BEC">
              <w:rPr>
                <w:b/>
                <w:bCs/>
                <w:color w:val="000000"/>
                <w:sz w:val="18"/>
                <w:szCs w:val="18"/>
              </w:rPr>
              <w:t>Итого:</w:t>
            </w:r>
          </w:p>
          <w:p w:rsidR="00441546" w:rsidRPr="00852BEC" w:rsidRDefault="00441546" w:rsidP="00441546">
            <w:pPr>
              <w:jc w:val="center"/>
              <w:rPr>
                <w:b/>
                <w:bCs/>
                <w:color w:val="000000"/>
                <w:sz w:val="18"/>
                <w:szCs w:val="18"/>
              </w:rPr>
            </w:pPr>
            <w:r w:rsidRPr="00852BEC">
              <w:rPr>
                <w:b/>
                <w:bCs/>
                <w:color w:val="000000"/>
                <w:sz w:val="18"/>
                <w:szCs w:val="18"/>
              </w:rPr>
              <w:t>2017 год – 7800</w:t>
            </w:r>
          </w:p>
          <w:p w:rsidR="00441546" w:rsidRPr="00852BEC" w:rsidRDefault="00441546" w:rsidP="00441546">
            <w:pPr>
              <w:jc w:val="center"/>
              <w:rPr>
                <w:b/>
                <w:bCs/>
                <w:color w:val="000000"/>
                <w:sz w:val="18"/>
                <w:szCs w:val="18"/>
              </w:rPr>
            </w:pPr>
            <w:r w:rsidRPr="00852BEC">
              <w:rPr>
                <w:b/>
                <w:bCs/>
                <w:color w:val="000000"/>
                <w:sz w:val="18"/>
                <w:szCs w:val="18"/>
              </w:rPr>
              <w:t>2018 год – 20000</w:t>
            </w:r>
          </w:p>
          <w:p w:rsidR="00441546" w:rsidRPr="00852BEC" w:rsidRDefault="00441546" w:rsidP="00441546">
            <w:pPr>
              <w:jc w:val="center"/>
              <w:rPr>
                <w:b/>
                <w:bCs/>
                <w:sz w:val="18"/>
                <w:szCs w:val="18"/>
              </w:rPr>
            </w:pPr>
            <w:r w:rsidRPr="00852BEC">
              <w:rPr>
                <w:b/>
                <w:bCs/>
                <w:color w:val="000000"/>
                <w:sz w:val="18"/>
                <w:szCs w:val="18"/>
              </w:rPr>
              <w:t xml:space="preserve">2019 год – </w:t>
            </w:r>
            <w:r w:rsidRPr="00852BEC">
              <w:rPr>
                <w:b/>
                <w:bCs/>
                <w:sz w:val="18"/>
                <w:szCs w:val="18"/>
              </w:rPr>
              <w:t>14 800</w:t>
            </w:r>
          </w:p>
          <w:p w:rsidR="00441546" w:rsidRPr="00852BEC" w:rsidRDefault="00441546" w:rsidP="00441546">
            <w:pPr>
              <w:jc w:val="center"/>
              <w:rPr>
                <w:b/>
                <w:sz w:val="18"/>
                <w:szCs w:val="18"/>
              </w:rPr>
            </w:pPr>
            <w:r w:rsidRPr="00852BEC">
              <w:rPr>
                <w:b/>
                <w:sz w:val="18"/>
                <w:szCs w:val="18"/>
              </w:rPr>
              <w:t>2020 год – 20000</w:t>
            </w:r>
          </w:p>
          <w:p w:rsidR="00441546" w:rsidRPr="00852BEC" w:rsidRDefault="00441546" w:rsidP="00441546">
            <w:pPr>
              <w:jc w:val="center"/>
              <w:rPr>
                <w:b/>
                <w:sz w:val="18"/>
                <w:szCs w:val="18"/>
              </w:rPr>
            </w:pPr>
            <w:r w:rsidRPr="00852BEC">
              <w:rPr>
                <w:b/>
                <w:sz w:val="18"/>
                <w:szCs w:val="18"/>
              </w:rPr>
              <w:t>2021 год – 20000</w:t>
            </w:r>
          </w:p>
          <w:p w:rsidR="00441546" w:rsidRPr="00852BEC" w:rsidRDefault="00441546" w:rsidP="00441546">
            <w:pPr>
              <w:jc w:val="center"/>
              <w:rPr>
                <w:b/>
                <w:bCs/>
                <w:color w:val="000000"/>
                <w:sz w:val="18"/>
                <w:szCs w:val="18"/>
              </w:rPr>
            </w:pPr>
            <w:r w:rsidRPr="00852BEC">
              <w:rPr>
                <w:b/>
                <w:sz w:val="18"/>
                <w:szCs w:val="18"/>
              </w:rPr>
              <w:t>2022 год - 20000</w:t>
            </w:r>
          </w:p>
        </w:tc>
        <w:tc>
          <w:tcPr>
            <w:tcW w:w="1539" w:type="dxa"/>
            <w:vAlign w:val="center"/>
          </w:tcPr>
          <w:p w:rsidR="00441546" w:rsidRPr="00852BEC" w:rsidRDefault="00441546" w:rsidP="00441546">
            <w:pPr>
              <w:tabs>
                <w:tab w:val="left" w:pos="3732"/>
              </w:tabs>
              <w:jc w:val="center"/>
              <w:rPr>
                <w:color w:val="000000"/>
                <w:sz w:val="18"/>
                <w:szCs w:val="18"/>
              </w:rPr>
            </w:pPr>
          </w:p>
        </w:tc>
      </w:tr>
      <w:tr w:rsidR="00441546" w:rsidRPr="00852BEC" w:rsidTr="00441546">
        <w:tc>
          <w:tcPr>
            <w:tcW w:w="15732" w:type="dxa"/>
            <w:gridSpan w:val="5"/>
          </w:tcPr>
          <w:p w:rsidR="00441546" w:rsidRPr="00852BEC" w:rsidRDefault="00441546" w:rsidP="00441546">
            <w:pPr>
              <w:widowControl w:val="0"/>
              <w:autoSpaceDE w:val="0"/>
              <w:autoSpaceDN w:val="0"/>
              <w:adjustRightInd w:val="0"/>
              <w:jc w:val="center"/>
              <w:rPr>
                <w:b/>
                <w:bCs/>
                <w:color w:val="000000"/>
                <w:sz w:val="18"/>
                <w:szCs w:val="18"/>
              </w:rPr>
            </w:pPr>
            <w:r w:rsidRPr="00852BEC">
              <w:rPr>
                <w:b/>
                <w:bCs/>
                <w:color w:val="000000"/>
                <w:sz w:val="18"/>
                <w:szCs w:val="18"/>
              </w:rPr>
              <w:t>1. Снижение уровня преступности на территории муниципального образования. Организационные мероприятия по выполнению программы</w:t>
            </w:r>
          </w:p>
        </w:tc>
      </w:tr>
      <w:tr w:rsidR="00441546" w:rsidRPr="00852BEC" w:rsidTr="00441546">
        <w:trPr>
          <w:trHeight w:val="488"/>
        </w:trPr>
        <w:tc>
          <w:tcPr>
            <w:tcW w:w="1574" w:type="dxa"/>
          </w:tcPr>
          <w:p w:rsidR="00441546" w:rsidRPr="00852BEC" w:rsidRDefault="00441546" w:rsidP="00441546">
            <w:pPr>
              <w:suppressAutoHyphens/>
              <w:jc w:val="center"/>
              <w:rPr>
                <w:color w:val="000000"/>
                <w:sz w:val="18"/>
                <w:szCs w:val="18"/>
              </w:rPr>
            </w:pPr>
            <w:r w:rsidRPr="00852BEC">
              <w:rPr>
                <w:color w:val="000000"/>
                <w:sz w:val="18"/>
                <w:szCs w:val="18"/>
              </w:rPr>
              <w:t>1.1</w:t>
            </w:r>
          </w:p>
        </w:tc>
        <w:tc>
          <w:tcPr>
            <w:tcW w:w="5471" w:type="dxa"/>
          </w:tcPr>
          <w:p w:rsidR="00441546" w:rsidRPr="00852BEC" w:rsidRDefault="00441546" w:rsidP="00441546">
            <w:pPr>
              <w:jc w:val="both"/>
              <w:rPr>
                <w:color w:val="000000"/>
                <w:sz w:val="18"/>
                <w:szCs w:val="18"/>
              </w:rPr>
            </w:pPr>
            <w:r w:rsidRPr="00852BEC">
              <w:rPr>
                <w:color w:val="000000"/>
                <w:sz w:val="18"/>
                <w:szCs w:val="18"/>
              </w:rPr>
              <w:t>Организовать работу муниципальной межведомственной комиссии по профилактике правонарушений (далее МВКПП), созданной ранее.</w:t>
            </w:r>
          </w:p>
        </w:tc>
        <w:tc>
          <w:tcPr>
            <w:tcW w:w="5409" w:type="dxa"/>
          </w:tcPr>
          <w:p w:rsidR="00441546" w:rsidRPr="00852BEC" w:rsidRDefault="00441546" w:rsidP="00441546">
            <w:pPr>
              <w:jc w:val="both"/>
              <w:rPr>
                <w:color w:val="000000"/>
                <w:sz w:val="18"/>
                <w:szCs w:val="18"/>
              </w:rPr>
            </w:pPr>
            <w:r w:rsidRPr="00852BEC">
              <w:rPr>
                <w:color w:val="000000"/>
                <w:sz w:val="18"/>
                <w:szCs w:val="18"/>
              </w:rPr>
              <w:t>Администрация района, главы городского и сельских поселений *</w:t>
            </w:r>
          </w:p>
        </w:tc>
        <w:tc>
          <w:tcPr>
            <w:tcW w:w="1739" w:type="dxa"/>
            <w:vAlign w:val="center"/>
          </w:tcPr>
          <w:p w:rsidR="00441546" w:rsidRPr="00852BEC" w:rsidRDefault="00441546" w:rsidP="00441546">
            <w:pPr>
              <w:widowControl w:val="0"/>
              <w:autoSpaceDE w:val="0"/>
              <w:autoSpaceDN w:val="0"/>
              <w:adjustRightInd w:val="0"/>
              <w:jc w:val="center"/>
              <w:rPr>
                <w:color w:val="000000"/>
                <w:sz w:val="18"/>
                <w:szCs w:val="18"/>
              </w:rPr>
            </w:pPr>
            <w:r w:rsidRPr="00852BEC">
              <w:rPr>
                <w:color w:val="000000"/>
                <w:sz w:val="18"/>
                <w:szCs w:val="18"/>
              </w:rPr>
              <w:t>Не требует финансирования</w:t>
            </w:r>
          </w:p>
        </w:tc>
        <w:tc>
          <w:tcPr>
            <w:tcW w:w="1539" w:type="dxa"/>
            <w:vAlign w:val="center"/>
          </w:tcPr>
          <w:p w:rsidR="00441546" w:rsidRPr="00852BEC" w:rsidRDefault="00441546" w:rsidP="00441546">
            <w:pPr>
              <w:tabs>
                <w:tab w:val="left" w:pos="3732"/>
              </w:tabs>
              <w:jc w:val="center"/>
              <w:rPr>
                <w:color w:val="000000"/>
                <w:sz w:val="18"/>
                <w:szCs w:val="18"/>
              </w:rPr>
            </w:pPr>
            <w:r w:rsidRPr="00852BEC">
              <w:rPr>
                <w:color w:val="000000"/>
                <w:sz w:val="18"/>
                <w:szCs w:val="18"/>
              </w:rPr>
              <w:t>Весь период</w:t>
            </w:r>
          </w:p>
        </w:tc>
      </w:tr>
      <w:tr w:rsidR="00441546" w:rsidRPr="00852BEC" w:rsidTr="00441546">
        <w:trPr>
          <w:trHeight w:val="508"/>
        </w:trPr>
        <w:tc>
          <w:tcPr>
            <w:tcW w:w="1574" w:type="dxa"/>
          </w:tcPr>
          <w:p w:rsidR="00441546" w:rsidRPr="00852BEC" w:rsidRDefault="00441546" w:rsidP="00441546">
            <w:pPr>
              <w:suppressAutoHyphens/>
              <w:jc w:val="center"/>
              <w:rPr>
                <w:color w:val="000000"/>
                <w:sz w:val="18"/>
                <w:szCs w:val="18"/>
              </w:rPr>
            </w:pPr>
            <w:r w:rsidRPr="00852BEC">
              <w:rPr>
                <w:color w:val="000000"/>
                <w:sz w:val="18"/>
                <w:szCs w:val="18"/>
              </w:rPr>
              <w:t>1.2</w:t>
            </w:r>
          </w:p>
        </w:tc>
        <w:tc>
          <w:tcPr>
            <w:tcW w:w="5471" w:type="dxa"/>
          </w:tcPr>
          <w:p w:rsidR="00441546" w:rsidRPr="00852BEC" w:rsidRDefault="00441546" w:rsidP="00441546">
            <w:pPr>
              <w:jc w:val="both"/>
              <w:rPr>
                <w:color w:val="000000"/>
                <w:sz w:val="18"/>
                <w:szCs w:val="18"/>
              </w:rPr>
            </w:pPr>
            <w:r w:rsidRPr="00852BEC">
              <w:rPr>
                <w:color w:val="000000"/>
                <w:sz w:val="18"/>
                <w:szCs w:val="18"/>
              </w:rPr>
              <w:t>Осуществлять корректировку действующих муниципальных программ профилактики правонарушений</w:t>
            </w:r>
          </w:p>
        </w:tc>
        <w:tc>
          <w:tcPr>
            <w:tcW w:w="5409" w:type="dxa"/>
          </w:tcPr>
          <w:p w:rsidR="00441546" w:rsidRPr="00852BEC" w:rsidRDefault="00441546" w:rsidP="00441546">
            <w:pPr>
              <w:jc w:val="both"/>
              <w:rPr>
                <w:color w:val="000000"/>
                <w:sz w:val="18"/>
                <w:szCs w:val="18"/>
              </w:rPr>
            </w:pPr>
            <w:r w:rsidRPr="00852BEC">
              <w:rPr>
                <w:color w:val="000000"/>
                <w:sz w:val="18"/>
                <w:szCs w:val="18"/>
              </w:rPr>
              <w:t>Председатель межведомственной комиссии (МВКПП)</w:t>
            </w:r>
          </w:p>
        </w:tc>
        <w:tc>
          <w:tcPr>
            <w:tcW w:w="1739" w:type="dxa"/>
            <w:vAlign w:val="center"/>
          </w:tcPr>
          <w:p w:rsidR="00441546" w:rsidRPr="00852BEC" w:rsidRDefault="00441546" w:rsidP="00441546">
            <w:pPr>
              <w:widowControl w:val="0"/>
              <w:autoSpaceDE w:val="0"/>
              <w:autoSpaceDN w:val="0"/>
              <w:adjustRightInd w:val="0"/>
              <w:jc w:val="center"/>
              <w:rPr>
                <w:color w:val="000000"/>
                <w:sz w:val="18"/>
                <w:szCs w:val="18"/>
              </w:rPr>
            </w:pPr>
            <w:r w:rsidRPr="00852BEC">
              <w:rPr>
                <w:color w:val="000000"/>
                <w:sz w:val="18"/>
                <w:szCs w:val="18"/>
              </w:rPr>
              <w:t>Не требует финансирования</w:t>
            </w:r>
          </w:p>
        </w:tc>
        <w:tc>
          <w:tcPr>
            <w:tcW w:w="1539" w:type="dxa"/>
            <w:vAlign w:val="center"/>
          </w:tcPr>
          <w:p w:rsidR="00441546" w:rsidRPr="00852BEC" w:rsidRDefault="00441546" w:rsidP="00441546">
            <w:pPr>
              <w:tabs>
                <w:tab w:val="left" w:pos="3732"/>
              </w:tabs>
              <w:jc w:val="center"/>
              <w:rPr>
                <w:color w:val="000000"/>
                <w:sz w:val="18"/>
                <w:szCs w:val="18"/>
              </w:rPr>
            </w:pPr>
            <w:r w:rsidRPr="00852BEC">
              <w:rPr>
                <w:color w:val="000000"/>
                <w:sz w:val="18"/>
                <w:szCs w:val="18"/>
              </w:rPr>
              <w:t>По мере необходимости</w:t>
            </w:r>
          </w:p>
        </w:tc>
      </w:tr>
      <w:tr w:rsidR="00441546" w:rsidRPr="00852BEC" w:rsidTr="00441546">
        <w:tc>
          <w:tcPr>
            <w:tcW w:w="15732" w:type="dxa"/>
            <w:gridSpan w:val="5"/>
          </w:tcPr>
          <w:p w:rsidR="00441546" w:rsidRPr="00852BEC" w:rsidRDefault="00441546" w:rsidP="00441546">
            <w:pPr>
              <w:suppressAutoHyphens/>
              <w:jc w:val="center"/>
              <w:rPr>
                <w:b/>
                <w:color w:val="000000"/>
                <w:sz w:val="18"/>
                <w:szCs w:val="18"/>
              </w:rPr>
            </w:pPr>
            <w:r w:rsidRPr="00852BEC">
              <w:rPr>
                <w:b/>
                <w:color w:val="000000"/>
                <w:sz w:val="18"/>
                <w:szCs w:val="18"/>
              </w:rPr>
              <w:t>2 Нормативное правовое обеспечение профилактики правонарушений</w:t>
            </w:r>
          </w:p>
        </w:tc>
      </w:tr>
      <w:tr w:rsidR="00441546" w:rsidRPr="00852BEC" w:rsidTr="00441546">
        <w:tc>
          <w:tcPr>
            <w:tcW w:w="1574" w:type="dxa"/>
          </w:tcPr>
          <w:p w:rsidR="00441546" w:rsidRPr="00852BEC" w:rsidRDefault="00441546" w:rsidP="00441546">
            <w:pPr>
              <w:suppressAutoHyphens/>
              <w:jc w:val="center"/>
              <w:rPr>
                <w:color w:val="000000"/>
                <w:sz w:val="18"/>
                <w:szCs w:val="18"/>
              </w:rPr>
            </w:pPr>
            <w:r w:rsidRPr="00852BEC">
              <w:rPr>
                <w:color w:val="000000"/>
                <w:sz w:val="18"/>
                <w:szCs w:val="18"/>
              </w:rPr>
              <w:t>2.1</w:t>
            </w:r>
          </w:p>
        </w:tc>
        <w:tc>
          <w:tcPr>
            <w:tcW w:w="5471" w:type="dxa"/>
          </w:tcPr>
          <w:p w:rsidR="00441546" w:rsidRPr="00852BEC" w:rsidRDefault="00441546" w:rsidP="00441546">
            <w:pPr>
              <w:jc w:val="both"/>
              <w:rPr>
                <w:color w:val="000000"/>
                <w:sz w:val="18"/>
                <w:szCs w:val="18"/>
              </w:rPr>
            </w:pPr>
            <w:r w:rsidRPr="00852BEC">
              <w:rPr>
                <w:color w:val="000000"/>
                <w:sz w:val="18"/>
                <w:szCs w:val="18"/>
              </w:rPr>
              <w:t>Организовать разработку и принятие нормативно-правовых актов Орловского района</w:t>
            </w:r>
          </w:p>
        </w:tc>
        <w:tc>
          <w:tcPr>
            <w:tcW w:w="5409" w:type="dxa"/>
          </w:tcPr>
          <w:p w:rsidR="00441546" w:rsidRPr="00852BEC" w:rsidRDefault="00441546" w:rsidP="00441546">
            <w:pPr>
              <w:jc w:val="both"/>
              <w:rPr>
                <w:color w:val="000000"/>
                <w:sz w:val="18"/>
                <w:szCs w:val="18"/>
              </w:rPr>
            </w:pPr>
            <w:r w:rsidRPr="00852BEC">
              <w:rPr>
                <w:color w:val="000000"/>
                <w:sz w:val="18"/>
                <w:szCs w:val="18"/>
              </w:rPr>
              <w:t>Администрация района, МВКПП</w:t>
            </w:r>
          </w:p>
        </w:tc>
        <w:tc>
          <w:tcPr>
            <w:tcW w:w="1739" w:type="dxa"/>
            <w:vAlign w:val="center"/>
          </w:tcPr>
          <w:p w:rsidR="00441546" w:rsidRPr="00852BEC" w:rsidRDefault="00441546" w:rsidP="00441546">
            <w:pPr>
              <w:widowControl w:val="0"/>
              <w:autoSpaceDE w:val="0"/>
              <w:autoSpaceDN w:val="0"/>
              <w:adjustRightInd w:val="0"/>
              <w:jc w:val="center"/>
              <w:rPr>
                <w:color w:val="000000"/>
                <w:sz w:val="18"/>
                <w:szCs w:val="18"/>
              </w:rPr>
            </w:pPr>
            <w:r w:rsidRPr="00852BEC">
              <w:rPr>
                <w:color w:val="000000"/>
                <w:sz w:val="18"/>
                <w:szCs w:val="18"/>
              </w:rPr>
              <w:t>Не требует финансирования</w:t>
            </w:r>
          </w:p>
        </w:tc>
        <w:tc>
          <w:tcPr>
            <w:tcW w:w="1539" w:type="dxa"/>
            <w:vAlign w:val="center"/>
          </w:tcPr>
          <w:p w:rsidR="00441546" w:rsidRPr="00852BEC" w:rsidRDefault="00441546" w:rsidP="00441546">
            <w:pPr>
              <w:widowControl w:val="0"/>
              <w:autoSpaceDE w:val="0"/>
              <w:autoSpaceDN w:val="0"/>
              <w:adjustRightInd w:val="0"/>
              <w:jc w:val="center"/>
              <w:rPr>
                <w:color w:val="000000"/>
                <w:sz w:val="18"/>
                <w:szCs w:val="18"/>
              </w:rPr>
            </w:pPr>
            <w:r w:rsidRPr="00852BEC">
              <w:rPr>
                <w:color w:val="000000"/>
                <w:sz w:val="18"/>
                <w:szCs w:val="18"/>
              </w:rPr>
              <w:t>По мере необходимости</w:t>
            </w:r>
          </w:p>
        </w:tc>
      </w:tr>
      <w:tr w:rsidR="00441546" w:rsidRPr="00852BEC" w:rsidTr="00441546">
        <w:tc>
          <w:tcPr>
            <w:tcW w:w="15732" w:type="dxa"/>
            <w:gridSpan w:val="5"/>
          </w:tcPr>
          <w:p w:rsidR="00441546" w:rsidRPr="00852BEC" w:rsidRDefault="00441546" w:rsidP="00441546">
            <w:pPr>
              <w:jc w:val="center"/>
              <w:rPr>
                <w:b/>
                <w:bCs/>
                <w:color w:val="000000"/>
                <w:sz w:val="18"/>
                <w:szCs w:val="18"/>
              </w:rPr>
            </w:pPr>
            <w:r w:rsidRPr="00852BEC">
              <w:rPr>
                <w:b/>
                <w:color w:val="000000"/>
                <w:sz w:val="18"/>
                <w:szCs w:val="18"/>
              </w:rPr>
              <w:t xml:space="preserve">3. </w:t>
            </w:r>
            <w:r w:rsidRPr="00852BEC">
              <w:rPr>
                <w:b/>
                <w:bCs/>
                <w:color w:val="000000"/>
                <w:sz w:val="18"/>
                <w:szCs w:val="18"/>
              </w:rPr>
              <w:t>Профилактика правонарушений</w:t>
            </w:r>
          </w:p>
        </w:tc>
      </w:tr>
      <w:tr w:rsidR="00441546" w:rsidRPr="00852BEC" w:rsidTr="00441546">
        <w:tc>
          <w:tcPr>
            <w:tcW w:w="15732" w:type="dxa"/>
            <w:gridSpan w:val="5"/>
          </w:tcPr>
          <w:p w:rsidR="00441546" w:rsidRPr="00852BEC" w:rsidRDefault="00441546" w:rsidP="00441546">
            <w:pPr>
              <w:jc w:val="center"/>
              <w:rPr>
                <w:b/>
                <w:bCs/>
                <w:color w:val="000000"/>
                <w:sz w:val="18"/>
                <w:szCs w:val="18"/>
              </w:rPr>
            </w:pPr>
            <w:r w:rsidRPr="00852BEC">
              <w:rPr>
                <w:b/>
                <w:color w:val="000000"/>
                <w:sz w:val="18"/>
                <w:szCs w:val="18"/>
              </w:rPr>
              <w:t xml:space="preserve">3.1 </w:t>
            </w:r>
            <w:r w:rsidRPr="00852BEC">
              <w:rPr>
                <w:b/>
                <w:bCs/>
                <w:color w:val="000000"/>
                <w:sz w:val="18"/>
                <w:szCs w:val="18"/>
              </w:rPr>
              <w:t>Профилактика правонарушений в масштабах муниципального образования, отдельного административно-территориального образования</w:t>
            </w:r>
          </w:p>
        </w:tc>
      </w:tr>
      <w:tr w:rsidR="00441546" w:rsidRPr="00852BEC" w:rsidTr="00441546">
        <w:tc>
          <w:tcPr>
            <w:tcW w:w="1574" w:type="dxa"/>
            <w:vAlign w:val="center"/>
          </w:tcPr>
          <w:p w:rsidR="00441546" w:rsidRPr="00852BEC" w:rsidRDefault="00441546" w:rsidP="00441546">
            <w:pPr>
              <w:jc w:val="center"/>
              <w:rPr>
                <w:sz w:val="18"/>
                <w:szCs w:val="18"/>
              </w:rPr>
            </w:pPr>
            <w:r w:rsidRPr="00852BEC">
              <w:rPr>
                <w:sz w:val="18"/>
                <w:szCs w:val="18"/>
              </w:rPr>
              <w:t>3.1.1</w:t>
            </w:r>
          </w:p>
        </w:tc>
        <w:tc>
          <w:tcPr>
            <w:tcW w:w="5471" w:type="dxa"/>
          </w:tcPr>
          <w:p w:rsidR="00441546" w:rsidRPr="00852BEC" w:rsidRDefault="00441546" w:rsidP="00441546">
            <w:pPr>
              <w:jc w:val="both"/>
              <w:rPr>
                <w:sz w:val="18"/>
                <w:szCs w:val="18"/>
              </w:rPr>
            </w:pPr>
            <w:r w:rsidRPr="00852BEC">
              <w:rPr>
                <w:sz w:val="18"/>
                <w:szCs w:val="18"/>
              </w:rPr>
              <w:t>Организовать и проводить на постоянной основе Единый день профилактики в городском и сельском поселениях</w:t>
            </w:r>
          </w:p>
        </w:tc>
        <w:tc>
          <w:tcPr>
            <w:tcW w:w="5409" w:type="dxa"/>
          </w:tcPr>
          <w:p w:rsidR="00441546" w:rsidRPr="00852BEC" w:rsidRDefault="00441546" w:rsidP="00441546">
            <w:pPr>
              <w:jc w:val="both"/>
              <w:rPr>
                <w:sz w:val="18"/>
                <w:szCs w:val="18"/>
              </w:rPr>
            </w:pPr>
            <w:r w:rsidRPr="00852BEC">
              <w:rPr>
                <w:sz w:val="18"/>
                <w:szCs w:val="18"/>
              </w:rPr>
              <w:t>ОП «Орловское» МО МВД «Юрьянский»*, администрация района, субъекты системы профилактики</w:t>
            </w:r>
          </w:p>
        </w:tc>
        <w:tc>
          <w:tcPr>
            <w:tcW w:w="1739" w:type="dxa"/>
            <w:vAlign w:val="center"/>
          </w:tcPr>
          <w:p w:rsidR="00441546" w:rsidRPr="00852BEC" w:rsidRDefault="00441546" w:rsidP="00441546">
            <w:pPr>
              <w:jc w:val="center"/>
              <w:rPr>
                <w:sz w:val="18"/>
                <w:szCs w:val="18"/>
              </w:rPr>
            </w:pPr>
            <w:r w:rsidRPr="00852BEC">
              <w:rPr>
                <w:sz w:val="18"/>
                <w:szCs w:val="18"/>
              </w:rPr>
              <w:t>средства участников системы профилактики</w:t>
            </w:r>
          </w:p>
        </w:tc>
        <w:tc>
          <w:tcPr>
            <w:tcW w:w="1539" w:type="dxa"/>
            <w:vAlign w:val="center"/>
          </w:tcPr>
          <w:p w:rsidR="00441546" w:rsidRPr="00852BEC" w:rsidRDefault="00441546" w:rsidP="00441546">
            <w:pPr>
              <w:jc w:val="center"/>
              <w:rPr>
                <w:sz w:val="18"/>
                <w:szCs w:val="18"/>
              </w:rPr>
            </w:pPr>
            <w:r w:rsidRPr="00852BEC">
              <w:rPr>
                <w:sz w:val="18"/>
                <w:szCs w:val="18"/>
              </w:rPr>
              <w:t>ежемесячно</w:t>
            </w:r>
          </w:p>
        </w:tc>
      </w:tr>
      <w:tr w:rsidR="00441546" w:rsidRPr="00852BEC" w:rsidTr="00441546">
        <w:trPr>
          <w:trHeight w:val="442"/>
        </w:trPr>
        <w:tc>
          <w:tcPr>
            <w:tcW w:w="1574" w:type="dxa"/>
            <w:vAlign w:val="center"/>
          </w:tcPr>
          <w:p w:rsidR="00441546" w:rsidRPr="00852BEC" w:rsidRDefault="00441546" w:rsidP="00441546">
            <w:pPr>
              <w:jc w:val="center"/>
              <w:rPr>
                <w:sz w:val="18"/>
                <w:szCs w:val="18"/>
              </w:rPr>
            </w:pPr>
            <w:r w:rsidRPr="00852BEC">
              <w:rPr>
                <w:sz w:val="18"/>
                <w:szCs w:val="18"/>
              </w:rPr>
              <w:t>3.1.2</w:t>
            </w:r>
          </w:p>
        </w:tc>
        <w:tc>
          <w:tcPr>
            <w:tcW w:w="5471" w:type="dxa"/>
          </w:tcPr>
          <w:p w:rsidR="00441546" w:rsidRPr="00852BEC" w:rsidRDefault="00441546" w:rsidP="00441546">
            <w:pPr>
              <w:jc w:val="both"/>
              <w:rPr>
                <w:sz w:val="18"/>
                <w:szCs w:val="18"/>
              </w:rPr>
            </w:pPr>
            <w:r w:rsidRPr="00852BEC">
              <w:rPr>
                <w:sz w:val="18"/>
                <w:szCs w:val="18"/>
              </w:rPr>
              <w:t xml:space="preserve">Организовать рейды совместно с представителями субъектов профилактики для предупреждения правонарушений и преступлений со стороны лиц, находящихся в состоянии опьянения. </w:t>
            </w:r>
          </w:p>
        </w:tc>
        <w:tc>
          <w:tcPr>
            <w:tcW w:w="5409" w:type="dxa"/>
          </w:tcPr>
          <w:p w:rsidR="00441546" w:rsidRPr="00852BEC" w:rsidRDefault="00441546" w:rsidP="00441546">
            <w:pPr>
              <w:jc w:val="both"/>
              <w:outlineLvl w:val="4"/>
              <w:rPr>
                <w:sz w:val="18"/>
                <w:szCs w:val="18"/>
              </w:rPr>
            </w:pPr>
            <w:r w:rsidRPr="00852BEC">
              <w:rPr>
                <w:sz w:val="18"/>
                <w:szCs w:val="18"/>
              </w:rPr>
              <w:t>Администрация района, ОП «Орловское» МО МВД «Юрьянский»</w:t>
            </w:r>
            <w:r w:rsidRPr="00852BEC">
              <w:rPr>
                <w:bCs/>
                <w:iCs/>
                <w:sz w:val="18"/>
                <w:szCs w:val="18"/>
              </w:rPr>
              <w:t>*</w:t>
            </w:r>
            <w:r w:rsidRPr="00852BEC">
              <w:rPr>
                <w:sz w:val="18"/>
                <w:szCs w:val="18"/>
              </w:rPr>
              <w:t xml:space="preserve">, </w:t>
            </w:r>
            <w:r w:rsidRPr="00852BEC">
              <w:rPr>
                <w:bCs/>
                <w:iCs/>
                <w:sz w:val="18"/>
                <w:szCs w:val="18"/>
              </w:rPr>
              <w:t>МВКПП</w:t>
            </w:r>
            <w:r w:rsidRPr="00852BEC">
              <w:rPr>
                <w:sz w:val="18"/>
                <w:szCs w:val="18"/>
              </w:rPr>
              <w:t>, администрация Орловского городского поселения* и Орловского сельского поселения*</w:t>
            </w:r>
          </w:p>
        </w:tc>
        <w:tc>
          <w:tcPr>
            <w:tcW w:w="1739" w:type="dxa"/>
            <w:vAlign w:val="center"/>
          </w:tcPr>
          <w:p w:rsidR="00441546" w:rsidRPr="00852BEC" w:rsidRDefault="00441546" w:rsidP="00441546">
            <w:pPr>
              <w:widowControl w:val="0"/>
              <w:autoSpaceDE w:val="0"/>
              <w:autoSpaceDN w:val="0"/>
              <w:adjustRightInd w:val="0"/>
              <w:jc w:val="center"/>
              <w:rPr>
                <w:sz w:val="18"/>
                <w:szCs w:val="18"/>
              </w:rPr>
            </w:pPr>
            <w:r w:rsidRPr="00852BEC">
              <w:rPr>
                <w:sz w:val="18"/>
                <w:szCs w:val="18"/>
              </w:rPr>
              <w:t>средства участников системы профилактики</w:t>
            </w:r>
          </w:p>
        </w:tc>
        <w:tc>
          <w:tcPr>
            <w:tcW w:w="1539" w:type="dxa"/>
            <w:vAlign w:val="center"/>
          </w:tcPr>
          <w:p w:rsidR="00441546" w:rsidRPr="00852BEC" w:rsidRDefault="00441546" w:rsidP="00441546">
            <w:pPr>
              <w:jc w:val="center"/>
              <w:outlineLvl w:val="5"/>
              <w:rPr>
                <w:sz w:val="18"/>
                <w:szCs w:val="18"/>
              </w:rPr>
            </w:pPr>
            <w:r w:rsidRPr="00852BEC">
              <w:rPr>
                <w:sz w:val="18"/>
                <w:szCs w:val="18"/>
              </w:rPr>
              <w:t>По отдельному плану</w:t>
            </w:r>
          </w:p>
        </w:tc>
      </w:tr>
      <w:tr w:rsidR="00441546" w:rsidRPr="00852BEC" w:rsidTr="00441546">
        <w:tc>
          <w:tcPr>
            <w:tcW w:w="1574" w:type="dxa"/>
            <w:vAlign w:val="center"/>
          </w:tcPr>
          <w:p w:rsidR="00441546" w:rsidRPr="00852BEC" w:rsidRDefault="00441546" w:rsidP="00441546">
            <w:pPr>
              <w:jc w:val="center"/>
              <w:rPr>
                <w:sz w:val="18"/>
                <w:szCs w:val="18"/>
              </w:rPr>
            </w:pPr>
            <w:r w:rsidRPr="00852BEC">
              <w:rPr>
                <w:sz w:val="18"/>
                <w:szCs w:val="18"/>
              </w:rPr>
              <w:t>3.1.3</w:t>
            </w:r>
          </w:p>
        </w:tc>
        <w:tc>
          <w:tcPr>
            <w:tcW w:w="5471" w:type="dxa"/>
          </w:tcPr>
          <w:p w:rsidR="00441546" w:rsidRPr="00852BEC" w:rsidRDefault="00441546" w:rsidP="00441546">
            <w:pPr>
              <w:jc w:val="both"/>
              <w:rPr>
                <w:sz w:val="18"/>
                <w:szCs w:val="18"/>
              </w:rPr>
            </w:pPr>
            <w:r w:rsidRPr="00852BEC">
              <w:rPr>
                <w:sz w:val="18"/>
                <w:szCs w:val="18"/>
              </w:rPr>
              <w:t>Выявлять места скопления антиобщественного элемента и лиц, предоставляющих жилые помещения для организации притонов.</w:t>
            </w:r>
          </w:p>
        </w:tc>
        <w:tc>
          <w:tcPr>
            <w:tcW w:w="5409" w:type="dxa"/>
          </w:tcPr>
          <w:p w:rsidR="00441546" w:rsidRPr="00852BEC" w:rsidRDefault="00441546" w:rsidP="00441546">
            <w:pPr>
              <w:jc w:val="both"/>
              <w:outlineLvl w:val="4"/>
              <w:rPr>
                <w:sz w:val="18"/>
                <w:szCs w:val="18"/>
              </w:rPr>
            </w:pPr>
            <w:r w:rsidRPr="00852BEC">
              <w:rPr>
                <w:sz w:val="18"/>
                <w:szCs w:val="18"/>
              </w:rPr>
              <w:t>Администрация района, ОП «Орловское» МО МВД «Юрьянский»</w:t>
            </w:r>
            <w:r w:rsidRPr="00852BEC">
              <w:rPr>
                <w:bCs/>
                <w:iCs/>
                <w:sz w:val="18"/>
                <w:szCs w:val="18"/>
              </w:rPr>
              <w:t xml:space="preserve"> *</w:t>
            </w:r>
            <w:r w:rsidRPr="00852BEC">
              <w:rPr>
                <w:sz w:val="18"/>
                <w:szCs w:val="18"/>
              </w:rPr>
              <w:t xml:space="preserve">, </w:t>
            </w:r>
            <w:r w:rsidRPr="00852BEC">
              <w:rPr>
                <w:bCs/>
                <w:iCs/>
                <w:sz w:val="18"/>
                <w:szCs w:val="18"/>
              </w:rPr>
              <w:t xml:space="preserve">МВКПП, </w:t>
            </w:r>
            <w:r w:rsidRPr="00852BEC">
              <w:rPr>
                <w:sz w:val="18"/>
                <w:szCs w:val="18"/>
              </w:rPr>
              <w:t>администрация Орловского городского поселения* и Орловского сельского поселения*</w:t>
            </w:r>
          </w:p>
        </w:tc>
        <w:tc>
          <w:tcPr>
            <w:tcW w:w="1739" w:type="dxa"/>
            <w:vAlign w:val="center"/>
          </w:tcPr>
          <w:p w:rsidR="00441546" w:rsidRPr="00852BEC" w:rsidRDefault="00441546" w:rsidP="00441546">
            <w:pPr>
              <w:widowControl w:val="0"/>
              <w:autoSpaceDE w:val="0"/>
              <w:autoSpaceDN w:val="0"/>
              <w:adjustRightInd w:val="0"/>
              <w:jc w:val="center"/>
              <w:rPr>
                <w:sz w:val="18"/>
                <w:szCs w:val="18"/>
              </w:rPr>
            </w:pPr>
            <w:r w:rsidRPr="00852BEC">
              <w:rPr>
                <w:sz w:val="18"/>
                <w:szCs w:val="18"/>
              </w:rPr>
              <w:t>средства участников системы профилактики</w:t>
            </w:r>
          </w:p>
        </w:tc>
        <w:tc>
          <w:tcPr>
            <w:tcW w:w="1539" w:type="dxa"/>
            <w:vAlign w:val="center"/>
          </w:tcPr>
          <w:p w:rsidR="00441546" w:rsidRPr="00852BEC" w:rsidRDefault="00441546" w:rsidP="00441546">
            <w:pPr>
              <w:widowControl w:val="0"/>
              <w:autoSpaceDE w:val="0"/>
              <w:autoSpaceDN w:val="0"/>
              <w:adjustRightInd w:val="0"/>
              <w:jc w:val="center"/>
              <w:rPr>
                <w:sz w:val="18"/>
                <w:szCs w:val="18"/>
              </w:rPr>
            </w:pPr>
            <w:r w:rsidRPr="00852BEC">
              <w:rPr>
                <w:sz w:val="18"/>
                <w:szCs w:val="18"/>
              </w:rPr>
              <w:t>постоянно</w:t>
            </w:r>
          </w:p>
        </w:tc>
      </w:tr>
      <w:tr w:rsidR="00441546" w:rsidRPr="00852BEC" w:rsidTr="00441546">
        <w:tc>
          <w:tcPr>
            <w:tcW w:w="1574" w:type="dxa"/>
            <w:vAlign w:val="center"/>
          </w:tcPr>
          <w:p w:rsidR="00441546" w:rsidRPr="00852BEC" w:rsidRDefault="00441546" w:rsidP="00441546">
            <w:pPr>
              <w:jc w:val="center"/>
              <w:rPr>
                <w:sz w:val="18"/>
                <w:szCs w:val="18"/>
              </w:rPr>
            </w:pPr>
            <w:r w:rsidRPr="00852BEC">
              <w:rPr>
                <w:sz w:val="18"/>
                <w:szCs w:val="18"/>
              </w:rPr>
              <w:t>3.1.4</w:t>
            </w:r>
          </w:p>
        </w:tc>
        <w:tc>
          <w:tcPr>
            <w:tcW w:w="5471" w:type="dxa"/>
          </w:tcPr>
          <w:p w:rsidR="00441546" w:rsidRPr="00852BEC" w:rsidRDefault="00441546" w:rsidP="00441546">
            <w:pPr>
              <w:jc w:val="both"/>
              <w:rPr>
                <w:sz w:val="18"/>
                <w:szCs w:val="18"/>
              </w:rPr>
            </w:pPr>
            <w:r w:rsidRPr="00852BEC">
              <w:rPr>
                <w:sz w:val="18"/>
                <w:szCs w:val="18"/>
              </w:rPr>
              <w:t>Проводить профилактические мероприятия по изъятию из оборота контрафактных товаров и алкогольной продукции, находящихся в незаконном обороте, а также по пресечению фактов продажи несовершеннолетним алкогольной и спиртосодержащей продукции</w:t>
            </w:r>
          </w:p>
        </w:tc>
        <w:tc>
          <w:tcPr>
            <w:tcW w:w="5409" w:type="dxa"/>
          </w:tcPr>
          <w:p w:rsidR="00441546" w:rsidRPr="00852BEC" w:rsidRDefault="00441546" w:rsidP="00441546">
            <w:pPr>
              <w:jc w:val="both"/>
              <w:rPr>
                <w:sz w:val="18"/>
                <w:szCs w:val="18"/>
              </w:rPr>
            </w:pPr>
            <w:r w:rsidRPr="00852BEC">
              <w:rPr>
                <w:sz w:val="18"/>
                <w:szCs w:val="18"/>
              </w:rPr>
              <w:t>ОП «Орловское» МО МВД «Юрьянский»*, администрация района, администрация Орловского городского и сельского поселений*</w:t>
            </w:r>
          </w:p>
        </w:tc>
        <w:tc>
          <w:tcPr>
            <w:tcW w:w="1739" w:type="dxa"/>
            <w:vAlign w:val="center"/>
          </w:tcPr>
          <w:p w:rsidR="00441546" w:rsidRPr="00852BEC" w:rsidRDefault="00441546" w:rsidP="00441546">
            <w:pPr>
              <w:jc w:val="center"/>
              <w:rPr>
                <w:sz w:val="18"/>
                <w:szCs w:val="18"/>
              </w:rPr>
            </w:pPr>
            <w:r w:rsidRPr="00852BEC">
              <w:rPr>
                <w:sz w:val="18"/>
                <w:szCs w:val="18"/>
              </w:rPr>
              <w:t>средства участников системы профилактики</w:t>
            </w:r>
          </w:p>
        </w:tc>
        <w:tc>
          <w:tcPr>
            <w:tcW w:w="1539" w:type="dxa"/>
            <w:vAlign w:val="center"/>
          </w:tcPr>
          <w:p w:rsidR="00441546" w:rsidRPr="00852BEC" w:rsidRDefault="00441546" w:rsidP="00441546">
            <w:pPr>
              <w:jc w:val="center"/>
              <w:rPr>
                <w:sz w:val="18"/>
                <w:szCs w:val="18"/>
              </w:rPr>
            </w:pPr>
            <w:r w:rsidRPr="00852BEC">
              <w:rPr>
                <w:sz w:val="18"/>
                <w:szCs w:val="18"/>
              </w:rPr>
              <w:t>постоянно</w:t>
            </w:r>
          </w:p>
        </w:tc>
      </w:tr>
      <w:tr w:rsidR="00441546" w:rsidRPr="00852BEC" w:rsidTr="00441546">
        <w:tc>
          <w:tcPr>
            <w:tcW w:w="1574" w:type="dxa"/>
            <w:vAlign w:val="center"/>
          </w:tcPr>
          <w:p w:rsidR="00441546" w:rsidRPr="00852BEC" w:rsidRDefault="00441546" w:rsidP="00441546">
            <w:pPr>
              <w:jc w:val="center"/>
              <w:rPr>
                <w:sz w:val="18"/>
                <w:szCs w:val="18"/>
              </w:rPr>
            </w:pPr>
            <w:r w:rsidRPr="00852BEC">
              <w:rPr>
                <w:sz w:val="18"/>
                <w:szCs w:val="18"/>
              </w:rPr>
              <w:lastRenderedPageBreak/>
              <w:t>3.1.5</w:t>
            </w:r>
          </w:p>
        </w:tc>
        <w:tc>
          <w:tcPr>
            <w:tcW w:w="5471" w:type="dxa"/>
          </w:tcPr>
          <w:p w:rsidR="00441546" w:rsidRPr="00852BEC" w:rsidRDefault="00441546" w:rsidP="00441546">
            <w:pPr>
              <w:jc w:val="both"/>
              <w:rPr>
                <w:sz w:val="18"/>
                <w:szCs w:val="18"/>
              </w:rPr>
            </w:pPr>
            <w:proofErr w:type="gramStart"/>
            <w:r w:rsidRPr="00852BEC">
              <w:rPr>
                <w:sz w:val="18"/>
                <w:szCs w:val="18"/>
              </w:rPr>
              <w:t>Проводить с населением информационно-просветительскую работу, в том числе по месту жительства, по вопросам соблюдения условий совместного проживания, необходимости выстраивания семейных отношений на основе взаимного уважения, правомерных способов защиты от преступных посягательств лиц, допускающих правонарушения в сфере семейно-бытовых отношений, и действий в случае их совершения (сходы, собрания с гражданами и т.п.)</w:t>
            </w:r>
            <w:proofErr w:type="gramEnd"/>
          </w:p>
        </w:tc>
        <w:tc>
          <w:tcPr>
            <w:tcW w:w="5409" w:type="dxa"/>
          </w:tcPr>
          <w:p w:rsidR="00441546" w:rsidRPr="00852BEC" w:rsidRDefault="00441546" w:rsidP="00441546">
            <w:pPr>
              <w:jc w:val="both"/>
              <w:rPr>
                <w:sz w:val="18"/>
                <w:szCs w:val="18"/>
              </w:rPr>
            </w:pPr>
            <w:r w:rsidRPr="00852BEC">
              <w:rPr>
                <w:sz w:val="18"/>
                <w:szCs w:val="18"/>
              </w:rPr>
              <w:t>ОП «Орловское» МО МВД «Юрьянский»*, администрация района, администрация Орловского городского и сельского поселений*</w:t>
            </w:r>
          </w:p>
        </w:tc>
        <w:tc>
          <w:tcPr>
            <w:tcW w:w="1739" w:type="dxa"/>
            <w:vAlign w:val="center"/>
          </w:tcPr>
          <w:p w:rsidR="00441546" w:rsidRPr="00852BEC" w:rsidRDefault="00441546" w:rsidP="00441546">
            <w:pPr>
              <w:jc w:val="center"/>
              <w:rPr>
                <w:sz w:val="18"/>
                <w:szCs w:val="18"/>
              </w:rPr>
            </w:pPr>
            <w:r w:rsidRPr="00852BEC">
              <w:rPr>
                <w:sz w:val="18"/>
                <w:szCs w:val="18"/>
              </w:rPr>
              <w:t>средства участников системы профилактики</w:t>
            </w:r>
          </w:p>
        </w:tc>
        <w:tc>
          <w:tcPr>
            <w:tcW w:w="1539" w:type="dxa"/>
            <w:vAlign w:val="center"/>
          </w:tcPr>
          <w:p w:rsidR="00441546" w:rsidRPr="00852BEC" w:rsidRDefault="00441546" w:rsidP="00441546">
            <w:pPr>
              <w:jc w:val="center"/>
              <w:rPr>
                <w:sz w:val="18"/>
                <w:szCs w:val="18"/>
              </w:rPr>
            </w:pPr>
            <w:r w:rsidRPr="00852BEC">
              <w:rPr>
                <w:sz w:val="18"/>
                <w:szCs w:val="18"/>
              </w:rPr>
              <w:t>постоянно</w:t>
            </w:r>
          </w:p>
        </w:tc>
      </w:tr>
      <w:tr w:rsidR="00441546" w:rsidRPr="00852BEC" w:rsidTr="00441546">
        <w:tc>
          <w:tcPr>
            <w:tcW w:w="1574" w:type="dxa"/>
            <w:vAlign w:val="center"/>
          </w:tcPr>
          <w:p w:rsidR="00441546" w:rsidRPr="00852BEC" w:rsidRDefault="00441546" w:rsidP="00441546">
            <w:pPr>
              <w:jc w:val="center"/>
              <w:rPr>
                <w:sz w:val="18"/>
                <w:szCs w:val="18"/>
              </w:rPr>
            </w:pPr>
            <w:r w:rsidRPr="00852BEC">
              <w:rPr>
                <w:sz w:val="18"/>
                <w:szCs w:val="18"/>
              </w:rPr>
              <w:t>3.1.6</w:t>
            </w:r>
          </w:p>
        </w:tc>
        <w:tc>
          <w:tcPr>
            <w:tcW w:w="5471" w:type="dxa"/>
          </w:tcPr>
          <w:p w:rsidR="00441546" w:rsidRPr="00852BEC" w:rsidRDefault="00441546" w:rsidP="00441546">
            <w:pPr>
              <w:jc w:val="both"/>
              <w:rPr>
                <w:sz w:val="18"/>
                <w:szCs w:val="18"/>
              </w:rPr>
            </w:pPr>
            <w:r w:rsidRPr="00852BEC">
              <w:rPr>
                <w:sz w:val="18"/>
                <w:szCs w:val="18"/>
              </w:rPr>
              <w:t>Организовать профориентацию и обучение выпускников учебных заведений</w:t>
            </w:r>
          </w:p>
        </w:tc>
        <w:tc>
          <w:tcPr>
            <w:tcW w:w="5409" w:type="dxa"/>
          </w:tcPr>
          <w:p w:rsidR="00441546" w:rsidRPr="00852BEC" w:rsidRDefault="00441546" w:rsidP="00441546">
            <w:pPr>
              <w:jc w:val="both"/>
              <w:rPr>
                <w:sz w:val="18"/>
                <w:szCs w:val="18"/>
              </w:rPr>
            </w:pPr>
            <w:r w:rsidRPr="00852BEC">
              <w:rPr>
                <w:sz w:val="18"/>
                <w:szCs w:val="18"/>
              </w:rPr>
              <w:t>администрация района, РУО Орловского района, Отдел трудоустройства Орловского района. *</w:t>
            </w:r>
          </w:p>
        </w:tc>
        <w:tc>
          <w:tcPr>
            <w:tcW w:w="1739" w:type="dxa"/>
            <w:vAlign w:val="center"/>
          </w:tcPr>
          <w:p w:rsidR="00441546" w:rsidRPr="00852BEC" w:rsidRDefault="00441546" w:rsidP="00441546">
            <w:pPr>
              <w:jc w:val="center"/>
              <w:rPr>
                <w:sz w:val="18"/>
                <w:szCs w:val="18"/>
              </w:rPr>
            </w:pPr>
            <w:r w:rsidRPr="00852BEC">
              <w:rPr>
                <w:sz w:val="18"/>
                <w:szCs w:val="18"/>
              </w:rPr>
              <w:t>средства участников системы профилактики</w:t>
            </w:r>
          </w:p>
        </w:tc>
        <w:tc>
          <w:tcPr>
            <w:tcW w:w="1539" w:type="dxa"/>
            <w:vAlign w:val="center"/>
          </w:tcPr>
          <w:p w:rsidR="00441546" w:rsidRPr="00852BEC" w:rsidRDefault="00441546" w:rsidP="00441546">
            <w:pPr>
              <w:jc w:val="center"/>
              <w:rPr>
                <w:sz w:val="18"/>
                <w:szCs w:val="18"/>
              </w:rPr>
            </w:pPr>
            <w:r w:rsidRPr="00852BEC">
              <w:rPr>
                <w:sz w:val="18"/>
                <w:szCs w:val="18"/>
              </w:rPr>
              <w:t>по отдельному плану</w:t>
            </w:r>
          </w:p>
        </w:tc>
      </w:tr>
      <w:tr w:rsidR="00441546" w:rsidRPr="00852BEC" w:rsidTr="00441546">
        <w:tc>
          <w:tcPr>
            <w:tcW w:w="1574" w:type="dxa"/>
            <w:vAlign w:val="center"/>
          </w:tcPr>
          <w:p w:rsidR="00441546" w:rsidRPr="00852BEC" w:rsidRDefault="00441546" w:rsidP="00441546">
            <w:pPr>
              <w:jc w:val="center"/>
              <w:rPr>
                <w:sz w:val="18"/>
                <w:szCs w:val="18"/>
              </w:rPr>
            </w:pPr>
            <w:r w:rsidRPr="00852BEC">
              <w:rPr>
                <w:sz w:val="18"/>
                <w:szCs w:val="18"/>
              </w:rPr>
              <w:t>3.1.7</w:t>
            </w:r>
          </w:p>
        </w:tc>
        <w:tc>
          <w:tcPr>
            <w:tcW w:w="5471" w:type="dxa"/>
          </w:tcPr>
          <w:p w:rsidR="00441546" w:rsidRPr="00852BEC" w:rsidRDefault="00441546" w:rsidP="00441546">
            <w:pPr>
              <w:jc w:val="both"/>
              <w:rPr>
                <w:sz w:val="18"/>
                <w:szCs w:val="18"/>
              </w:rPr>
            </w:pPr>
            <w:r w:rsidRPr="00852BEC">
              <w:rPr>
                <w:sz w:val="18"/>
                <w:szCs w:val="18"/>
              </w:rPr>
              <w:t xml:space="preserve">Проводить мониторинг досуга населения и на его основе обеспечить создание клубных формирований, спортивных секций, спортзалов,  кинотеатров,  кружков, учебных курсов, </w:t>
            </w:r>
            <w:proofErr w:type="gramStart"/>
            <w:r w:rsidRPr="00852BEC">
              <w:rPr>
                <w:sz w:val="18"/>
                <w:szCs w:val="18"/>
              </w:rPr>
              <w:t>интернет-залов</w:t>
            </w:r>
            <w:proofErr w:type="gramEnd"/>
            <w:r w:rsidRPr="00852BEC">
              <w:rPr>
                <w:sz w:val="18"/>
                <w:szCs w:val="18"/>
              </w:rPr>
              <w:t>.</w:t>
            </w:r>
          </w:p>
        </w:tc>
        <w:tc>
          <w:tcPr>
            <w:tcW w:w="5409" w:type="dxa"/>
          </w:tcPr>
          <w:p w:rsidR="00441546" w:rsidRPr="00852BEC" w:rsidRDefault="00441546" w:rsidP="00441546">
            <w:pPr>
              <w:jc w:val="both"/>
              <w:rPr>
                <w:sz w:val="18"/>
                <w:szCs w:val="18"/>
              </w:rPr>
            </w:pPr>
            <w:r w:rsidRPr="00852BEC">
              <w:rPr>
                <w:sz w:val="18"/>
                <w:szCs w:val="18"/>
              </w:rPr>
              <w:t>Администрация района, ведущий специалист по делам молодежи, ведущий специалист по физкультуре и спорту, учреждения культуры*, администрация Орловского городского поселения* и Орловского сельского поселения*</w:t>
            </w:r>
          </w:p>
        </w:tc>
        <w:tc>
          <w:tcPr>
            <w:tcW w:w="1739" w:type="dxa"/>
            <w:vAlign w:val="center"/>
          </w:tcPr>
          <w:p w:rsidR="00441546" w:rsidRPr="00852BEC" w:rsidRDefault="00441546" w:rsidP="00441546">
            <w:pPr>
              <w:jc w:val="center"/>
              <w:rPr>
                <w:sz w:val="18"/>
                <w:szCs w:val="18"/>
              </w:rPr>
            </w:pPr>
            <w:r w:rsidRPr="00852BEC">
              <w:rPr>
                <w:sz w:val="18"/>
                <w:szCs w:val="18"/>
              </w:rPr>
              <w:t>средства участников системы профилактики</w:t>
            </w:r>
          </w:p>
        </w:tc>
        <w:tc>
          <w:tcPr>
            <w:tcW w:w="1539" w:type="dxa"/>
            <w:vAlign w:val="center"/>
          </w:tcPr>
          <w:p w:rsidR="00441546" w:rsidRPr="00852BEC" w:rsidRDefault="00441546" w:rsidP="00441546">
            <w:pPr>
              <w:widowControl w:val="0"/>
              <w:autoSpaceDE w:val="0"/>
              <w:autoSpaceDN w:val="0"/>
              <w:adjustRightInd w:val="0"/>
              <w:jc w:val="center"/>
              <w:rPr>
                <w:sz w:val="18"/>
                <w:szCs w:val="18"/>
              </w:rPr>
            </w:pPr>
            <w:r w:rsidRPr="00852BEC">
              <w:rPr>
                <w:sz w:val="18"/>
                <w:szCs w:val="18"/>
              </w:rPr>
              <w:t>Один раз в  год</w:t>
            </w:r>
          </w:p>
        </w:tc>
      </w:tr>
      <w:tr w:rsidR="00441546" w:rsidRPr="00852BEC" w:rsidTr="00441546">
        <w:trPr>
          <w:trHeight w:val="870"/>
        </w:trPr>
        <w:tc>
          <w:tcPr>
            <w:tcW w:w="1574" w:type="dxa"/>
            <w:vAlign w:val="center"/>
          </w:tcPr>
          <w:p w:rsidR="00441546" w:rsidRPr="00852BEC" w:rsidRDefault="00441546" w:rsidP="00441546">
            <w:pPr>
              <w:jc w:val="center"/>
              <w:rPr>
                <w:sz w:val="18"/>
                <w:szCs w:val="18"/>
              </w:rPr>
            </w:pPr>
            <w:r w:rsidRPr="00852BEC">
              <w:rPr>
                <w:sz w:val="18"/>
                <w:szCs w:val="18"/>
              </w:rPr>
              <w:t>3.1.8</w:t>
            </w:r>
          </w:p>
        </w:tc>
        <w:tc>
          <w:tcPr>
            <w:tcW w:w="5471" w:type="dxa"/>
          </w:tcPr>
          <w:p w:rsidR="00441546" w:rsidRPr="00852BEC" w:rsidRDefault="00441546" w:rsidP="00441546">
            <w:pPr>
              <w:jc w:val="both"/>
              <w:rPr>
                <w:sz w:val="18"/>
                <w:szCs w:val="18"/>
              </w:rPr>
            </w:pPr>
            <w:proofErr w:type="gramStart"/>
            <w:r w:rsidRPr="00852BEC">
              <w:rPr>
                <w:sz w:val="18"/>
                <w:szCs w:val="18"/>
              </w:rPr>
              <w:t>Организовать проведение комплексных оздоровительных, физкультурно-спортивных и агитационно-пропагандистских мероприятий (спартакиад, фестивалей, летних и зимних игр, походов, слетов, спортивных праздников и вечеров, олимпиад, экскурсий, дней здоровья и спорта, соревнований по профессионально-прикладной подготовке и т.д.): районный «Кросс наций» (призы, подарки)</w:t>
            </w:r>
            <w:proofErr w:type="gramEnd"/>
          </w:p>
        </w:tc>
        <w:tc>
          <w:tcPr>
            <w:tcW w:w="5409" w:type="dxa"/>
          </w:tcPr>
          <w:p w:rsidR="00441546" w:rsidRPr="00852BEC" w:rsidRDefault="00441546" w:rsidP="00441546">
            <w:pPr>
              <w:jc w:val="both"/>
              <w:rPr>
                <w:sz w:val="18"/>
                <w:szCs w:val="18"/>
              </w:rPr>
            </w:pPr>
            <w:r w:rsidRPr="00852BEC">
              <w:rPr>
                <w:sz w:val="18"/>
                <w:szCs w:val="18"/>
              </w:rPr>
              <w:t>Администрация района, ведущий специалист по физкультуре и спорту, учреждения культуры*, администрация Орловского городского поселения* и Орловского сельского поселения*</w:t>
            </w:r>
          </w:p>
        </w:tc>
        <w:tc>
          <w:tcPr>
            <w:tcW w:w="1739" w:type="dxa"/>
            <w:vAlign w:val="center"/>
          </w:tcPr>
          <w:p w:rsidR="00441546" w:rsidRPr="00852BEC" w:rsidRDefault="00441546" w:rsidP="00441546">
            <w:pPr>
              <w:widowControl w:val="0"/>
              <w:autoSpaceDE w:val="0"/>
              <w:autoSpaceDN w:val="0"/>
              <w:adjustRightInd w:val="0"/>
              <w:jc w:val="center"/>
              <w:rPr>
                <w:sz w:val="18"/>
                <w:szCs w:val="18"/>
              </w:rPr>
            </w:pPr>
            <w:r w:rsidRPr="00852BEC">
              <w:rPr>
                <w:sz w:val="18"/>
                <w:szCs w:val="18"/>
              </w:rPr>
              <w:t>2017 – 0</w:t>
            </w:r>
          </w:p>
          <w:p w:rsidR="00441546" w:rsidRPr="00852BEC" w:rsidRDefault="00441546" w:rsidP="00441546">
            <w:pPr>
              <w:widowControl w:val="0"/>
              <w:autoSpaceDE w:val="0"/>
              <w:autoSpaceDN w:val="0"/>
              <w:adjustRightInd w:val="0"/>
              <w:jc w:val="center"/>
              <w:rPr>
                <w:sz w:val="18"/>
                <w:szCs w:val="18"/>
              </w:rPr>
            </w:pPr>
            <w:r w:rsidRPr="00852BEC">
              <w:rPr>
                <w:sz w:val="18"/>
                <w:szCs w:val="18"/>
              </w:rPr>
              <w:t>2018-1000</w:t>
            </w:r>
          </w:p>
          <w:p w:rsidR="00441546" w:rsidRPr="00852BEC" w:rsidRDefault="00441546" w:rsidP="00441546">
            <w:pPr>
              <w:widowControl w:val="0"/>
              <w:autoSpaceDE w:val="0"/>
              <w:autoSpaceDN w:val="0"/>
              <w:adjustRightInd w:val="0"/>
              <w:jc w:val="center"/>
              <w:rPr>
                <w:sz w:val="18"/>
                <w:szCs w:val="18"/>
              </w:rPr>
            </w:pPr>
            <w:r w:rsidRPr="00852BEC">
              <w:rPr>
                <w:sz w:val="18"/>
                <w:szCs w:val="18"/>
              </w:rPr>
              <w:t>2019-1000</w:t>
            </w:r>
          </w:p>
          <w:p w:rsidR="00441546" w:rsidRPr="00852BEC" w:rsidRDefault="00441546" w:rsidP="00441546">
            <w:pPr>
              <w:widowControl w:val="0"/>
              <w:autoSpaceDE w:val="0"/>
              <w:autoSpaceDN w:val="0"/>
              <w:adjustRightInd w:val="0"/>
              <w:jc w:val="center"/>
              <w:rPr>
                <w:sz w:val="18"/>
                <w:szCs w:val="18"/>
              </w:rPr>
            </w:pPr>
            <w:r w:rsidRPr="00852BEC">
              <w:rPr>
                <w:sz w:val="18"/>
                <w:szCs w:val="18"/>
              </w:rPr>
              <w:t>2020-1000</w:t>
            </w:r>
          </w:p>
          <w:p w:rsidR="00441546" w:rsidRPr="00852BEC" w:rsidRDefault="00441546" w:rsidP="00441546">
            <w:pPr>
              <w:widowControl w:val="0"/>
              <w:autoSpaceDE w:val="0"/>
              <w:autoSpaceDN w:val="0"/>
              <w:adjustRightInd w:val="0"/>
              <w:jc w:val="center"/>
              <w:rPr>
                <w:sz w:val="18"/>
                <w:szCs w:val="18"/>
              </w:rPr>
            </w:pPr>
            <w:r w:rsidRPr="00852BEC">
              <w:rPr>
                <w:sz w:val="18"/>
                <w:szCs w:val="18"/>
              </w:rPr>
              <w:t>2021-1000</w:t>
            </w:r>
          </w:p>
          <w:p w:rsidR="00441546" w:rsidRPr="00852BEC" w:rsidRDefault="00441546" w:rsidP="00441546">
            <w:pPr>
              <w:widowControl w:val="0"/>
              <w:autoSpaceDE w:val="0"/>
              <w:autoSpaceDN w:val="0"/>
              <w:adjustRightInd w:val="0"/>
              <w:jc w:val="center"/>
              <w:rPr>
                <w:sz w:val="18"/>
                <w:szCs w:val="18"/>
              </w:rPr>
            </w:pPr>
            <w:r w:rsidRPr="00852BEC">
              <w:rPr>
                <w:sz w:val="18"/>
                <w:szCs w:val="18"/>
              </w:rPr>
              <w:t>2022 - 1000</w:t>
            </w:r>
          </w:p>
        </w:tc>
        <w:tc>
          <w:tcPr>
            <w:tcW w:w="1539" w:type="dxa"/>
            <w:vAlign w:val="center"/>
          </w:tcPr>
          <w:p w:rsidR="00441546" w:rsidRPr="00852BEC" w:rsidRDefault="00441546" w:rsidP="00441546">
            <w:pPr>
              <w:jc w:val="center"/>
              <w:rPr>
                <w:sz w:val="18"/>
                <w:szCs w:val="18"/>
              </w:rPr>
            </w:pPr>
            <w:r w:rsidRPr="00852BEC">
              <w:rPr>
                <w:sz w:val="18"/>
                <w:szCs w:val="18"/>
              </w:rPr>
              <w:t>по отдельному плану</w:t>
            </w:r>
          </w:p>
        </w:tc>
      </w:tr>
      <w:tr w:rsidR="00441546" w:rsidRPr="00852BEC" w:rsidTr="00441546">
        <w:trPr>
          <w:trHeight w:val="525"/>
        </w:trPr>
        <w:tc>
          <w:tcPr>
            <w:tcW w:w="1574" w:type="dxa"/>
            <w:vAlign w:val="center"/>
          </w:tcPr>
          <w:p w:rsidR="00441546" w:rsidRPr="00852BEC" w:rsidRDefault="00441546" w:rsidP="00441546">
            <w:pPr>
              <w:jc w:val="center"/>
              <w:rPr>
                <w:sz w:val="18"/>
                <w:szCs w:val="18"/>
              </w:rPr>
            </w:pPr>
            <w:r w:rsidRPr="00852BEC">
              <w:rPr>
                <w:sz w:val="18"/>
                <w:szCs w:val="18"/>
              </w:rPr>
              <w:t>3.1.9.</w:t>
            </w:r>
          </w:p>
        </w:tc>
        <w:tc>
          <w:tcPr>
            <w:tcW w:w="5471" w:type="dxa"/>
            <w:vAlign w:val="center"/>
          </w:tcPr>
          <w:p w:rsidR="00441546" w:rsidRPr="00852BEC" w:rsidRDefault="00441546" w:rsidP="00441546">
            <w:pPr>
              <w:jc w:val="both"/>
              <w:rPr>
                <w:sz w:val="18"/>
                <w:szCs w:val="18"/>
                <w:highlight w:val="yellow"/>
              </w:rPr>
            </w:pPr>
            <w:r w:rsidRPr="00852BEC">
              <w:rPr>
                <w:sz w:val="18"/>
                <w:szCs w:val="18"/>
              </w:rPr>
              <w:t>Оказание  поддержки проектам детских и молодежных общественных организаций, военно-патриотических клубов, направленных на формирование и пропаганду здорового образа жизни: районное движение школьников, ВДЮВПОД «ЮНАРМИЯ», военно-патриотический клуб «Тигр» (ГСМ)</w:t>
            </w:r>
          </w:p>
        </w:tc>
        <w:tc>
          <w:tcPr>
            <w:tcW w:w="5409" w:type="dxa"/>
            <w:vAlign w:val="center"/>
          </w:tcPr>
          <w:p w:rsidR="00441546" w:rsidRPr="00852BEC" w:rsidRDefault="00441546" w:rsidP="00441546">
            <w:pPr>
              <w:rPr>
                <w:sz w:val="18"/>
                <w:szCs w:val="18"/>
                <w:highlight w:val="yellow"/>
              </w:rPr>
            </w:pPr>
            <w:r w:rsidRPr="00852BEC">
              <w:rPr>
                <w:sz w:val="18"/>
                <w:szCs w:val="18"/>
              </w:rPr>
              <w:t>Администрация района</w:t>
            </w:r>
            <w:r w:rsidRPr="00852BEC">
              <w:rPr>
                <w:sz w:val="18"/>
                <w:szCs w:val="18"/>
                <w:highlight w:val="yellow"/>
              </w:rPr>
              <w:t xml:space="preserve"> </w:t>
            </w:r>
          </w:p>
        </w:tc>
        <w:tc>
          <w:tcPr>
            <w:tcW w:w="1739" w:type="dxa"/>
            <w:vAlign w:val="center"/>
          </w:tcPr>
          <w:p w:rsidR="00441546" w:rsidRPr="00852BEC" w:rsidRDefault="00441546" w:rsidP="00441546">
            <w:pPr>
              <w:jc w:val="center"/>
              <w:rPr>
                <w:sz w:val="18"/>
                <w:szCs w:val="18"/>
              </w:rPr>
            </w:pPr>
            <w:r w:rsidRPr="00852BEC">
              <w:rPr>
                <w:sz w:val="18"/>
                <w:szCs w:val="18"/>
              </w:rPr>
              <w:t>2017-0</w:t>
            </w:r>
          </w:p>
          <w:p w:rsidR="00441546" w:rsidRPr="00852BEC" w:rsidRDefault="00441546" w:rsidP="00441546">
            <w:pPr>
              <w:jc w:val="center"/>
              <w:rPr>
                <w:sz w:val="18"/>
                <w:szCs w:val="18"/>
              </w:rPr>
            </w:pPr>
            <w:r w:rsidRPr="00852BEC">
              <w:rPr>
                <w:sz w:val="18"/>
                <w:szCs w:val="18"/>
              </w:rPr>
              <w:t>2018 - 4000</w:t>
            </w:r>
          </w:p>
          <w:p w:rsidR="00441546" w:rsidRPr="00852BEC" w:rsidRDefault="00441546" w:rsidP="00441546">
            <w:pPr>
              <w:jc w:val="center"/>
              <w:rPr>
                <w:sz w:val="18"/>
                <w:szCs w:val="18"/>
              </w:rPr>
            </w:pPr>
            <w:r w:rsidRPr="00852BEC">
              <w:rPr>
                <w:sz w:val="18"/>
                <w:szCs w:val="18"/>
              </w:rPr>
              <w:t>2019- 0</w:t>
            </w:r>
          </w:p>
          <w:p w:rsidR="00441546" w:rsidRPr="00852BEC" w:rsidRDefault="00441546" w:rsidP="00441546">
            <w:pPr>
              <w:jc w:val="center"/>
              <w:rPr>
                <w:sz w:val="18"/>
                <w:szCs w:val="18"/>
              </w:rPr>
            </w:pPr>
            <w:r w:rsidRPr="00852BEC">
              <w:rPr>
                <w:sz w:val="18"/>
                <w:szCs w:val="18"/>
              </w:rPr>
              <w:t>2020-4000</w:t>
            </w:r>
          </w:p>
          <w:p w:rsidR="00441546" w:rsidRPr="00852BEC" w:rsidRDefault="00441546" w:rsidP="00441546">
            <w:pPr>
              <w:jc w:val="center"/>
              <w:rPr>
                <w:sz w:val="18"/>
                <w:szCs w:val="18"/>
              </w:rPr>
            </w:pPr>
            <w:r w:rsidRPr="00852BEC">
              <w:rPr>
                <w:sz w:val="18"/>
                <w:szCs w:val="18"/>
              </w:rPr>
              <w:t>2021-4000</w:t>
            </w:r>
          </w:p>
          <w:p w:rsidR="00441546" w:rsidRPr="00852BEC" w:rsidRDefault="00441546" w:rsidP="00441546">
            <w:pPr>
              <w:jc w:val="center"/>
              <w:rPr>
                <w:sz w:val="18"/>
                <w:szCs w:val="18"/>
              </w:rPr>
            </w:pPr>
            <w:r w:rsidRPr="00852BEC">
              <w:rPr>
                <w:sz w:val="18"/>
                <w:szCs w:val="18"/>
              </w:rPr>
              <w:t>2022-4000</w:t>
            </w:r>
          </w:p>
        </w:tc>
        <w:tc>
          <w:tcPr>
            <w:tcW w:w="1539" w:type="dxa"/>
            <w:vAlign w:val="center"/>
          </w:tcPr>
          <w:p w:rsidR="00441546" w:rsidRPr="00852BEC" w:rsidRDefault="00441546" w:rsidP="00441546">
            <w:pPr>
              <w:tabs>
                <w:tab w:val="left" w:pos="3732"/>
              </w:tabs>
              <w:jc w:val="center"/>
              <w:rPr>
                <w:sz w:val="18"/>
                <w:szCs w:val="18"/>
              </w:rPr>
            </w:pPr>
          </w:p>
          <w:p w:rsidR="00441546" w:rsidRPr="00852BEC" w:rsidRDefault="00441546" w:rsidP="00441546">
            <w:pPr>
              <w:tabs>
                <w:tab w:val="left" w:pos="3732"/>
              </w:tabs>
              <w:jc w:val="center"/>
              <w:rPr>
                <w:sz w:val="18"/>
                <w:szCs w:val="18"/>
              </w:rPr>
            </w:pPr>
            <w:r w:rsidRPr="00852BEC">
              <w:rPr>
                <w:sz w:val="18"/>
                <w:szCs w:val="18"/>
              </w:rPr>
              <w:t>по заявкам</w:t>
            </w:r>
          </w:p>
          <w:p w:rsidR="00441546" w:rsidRPr="00852BEC" w:rsidRDefault="00441546" w:rsidP="00441546">
            <w:pPr>
              <w:tabs>
                <w:tab w:val="left" w:pos="3732"/>
              </w:tabs>
              <w:rPr>
                <w:sz w:val="18"/>
                <w:szCs w:val="18"/>
              </w:rPr>
            </w:pPr>
          </w:p>
          <w:p w:rsidR="00441546" w:rsidRPr="00852BEC" w:rsidRDefault="00441546" w:rsidP="00441546">
            <w:pPr>
              <w:tabs>
                <w:tab w:val="left" w:pos="3732"/>
              </w:tabs>
              <w:jc w:val="center"/>
              <w:rPr>
                <w:sz w:val="18"/>
                <w:szCs w:val="18"/>
              </w:rPr>
            </w:pPr>
          </w:p>
        </w:tc>
      </w:tr>
      <w:tr w:rsidR="00441546" w:rsidRPr="00852BEC" w:rsidTr="00441546">
        <w:trPr>
          <w:trHeight w:val="585"/>
        </w:trPr>
        <w:tc>
          <w:tcPr>
            <w:tcW w:w="1574" w:type="dxa"/>
            <w:vAlign w:val="center"/>
          </w:tcPr>
          <w:p w:rsidR="00441546" w:rsidRPr="00852BEC" w:rsidRDefault="00441546" w:rsidP="00441546">
            <w:pPr>
              <w:jc w:val="center"/>
              <w:rPr>
                <w:sz w:val="18"/>
                <w:szCs w:val="18"/>
              </w:rPr>
            </w:pPr>
            <w:r w:rsidRPr="00852BEC">
              <w:rPr>
                <w:sz w:val="18"/>
                <w:szCs w:val="18"/>
              </w:rPr>
              <w:t>3.1.10</w:t>
            </w:r>
          </w:p>
        </w:tc>
        <w:tc>
          <w:tcPr>
            <w:tcW w:w="5471" w:type="dxa"/>
          </w:tcPr>
          <w:p w:rsidR="00441546" w:rsidRPr="00852BEC" w:rsidRDefault="00441546" w:rsidP="00441546">
            <w:pPr>
              <w:jc w:val="both"/>
              <w:rPr>
                <w:sz w:val="18"/>
                <w:szCs w:val="18"/>
              </w:rPr>
            </w:pPr>
            <w:r w:rsidRPr="00852BEC">
              <w:rPr>
                <w:sz w:val="18"/>
                <w:szCs w:val="18"/>
              </w:rPr>
              <w:t xml:space="preserve">Обеспечить стимулирование добровольной сдачи оружия и боеприпасов, незаконно хранящихся у населения посредством размещения в СМИ соответствующей информации </w:t>
            </w:r>
          </w:p>
        </w:tc>
        <w:tc>
          <w:tcPr>
            <w:tcW w:w="5409" w:type="dxa"/>
          </w:tcPr>
          <w:p w:rsidR="00441546" w:rsidRPr="00852BEC" w:rsidRDefault="00441546" w:rsidP="00441546">
            <w:pPr>
              <w:jc w:val="both"/>
              <w:rPr>
                <w:sz w:val="18"/>
                <w:szCs w:val="18"/>
              </w:rPr>
            </w:pPr>
            <w:r w:rsidRPr="00852BEC">
              <w:rPr>
                <w:sz w:val="18"/>
                <w:szCs w:val="18"/>
              </w:rPr>
              <w:t>отделение полиции «Орловское» МО МВД «Юрьянский»,*, Администрация района, МВКПП, редакция «Орловской газеты»*, администрация Орловского городского поселения*</w:t>
            </w:r>
          </w:p>
        </w:tc>
        <w:tc>
          <w:tcPr>
            <w:tcW w:w="1739" w:type="dxa"/>
            <w:vAlign w:val="center"/>
          </w:tcPr>
          <w:p w:rsidR="00441546" w:rsidRPr="00852BEC" w:rsidRDefault="00441546" w:rsidP="00441546">
            <w:pPr>
              <w:jc w:val="center"/>
              <w:rPr>
                <w:sz w:val="18"/>
                <w:szCs w:val="18"/>
              </w:rPr>
            </w:pPr>
            <w:r w:rsidRPr="00852BEC">
              <w:rPr>
                <w:sz w:val="18"/>
                <w:szCs w:val="18"/>
              </w:rPr>
              <w:t>средства участников системы профилактики</w:t>
            </w:r>
          </w:p>
        </w:tc>
        <w:tc>
          <w:tcPr>
            <w:tcW w:w="1539" w:type="dxa"/>
            <w:vAlign w:val="center"/>
          </w:tcPr>
          <w:p w:rsidR="00441546" w:rsidRPr="00852BEC" w:rsidRDefault="00441546" w:rsidP="00441546">
            <w:pPr>
              <w:widowControl w:val="0"/>
              <w:autoSpaceDE w:val="0"/>
              <w:autoSpaceDN w:val="0"/>
              <w:adjustRightInd w:val="0"/>
              <w:jc w:val="center"/>
              <w:rPr>
                <w:sz w:val="18"/>
                <w:szCs w:val="18"/>
              </w:rPr>
            </w:pPr>
            <w:r w:rsidRPr="00852BEC">
              <w:rPr>
                <w:sz w:val="18"/>
                <w:szCs w:val="18"/>
              </w:rPr>
              <w:t>В течение всего периода</w:t>
            </w:r>
          </w:p>
        </w:tc>
      </w:tr>
      <w:tr w:rsidR="00441546" w:rsidRPr="00852BEC" w:rsidTr="00441546">
        <w:trPr>
          <w:trHeight w:val="1620"/>
        </w:trPr>
        <w:tc>
          <w:tcPr>
            <w:tcW w:w="1574" w:type="dxa"/>
            <w:vAlign w:val="center"/>
          </w:tcPr>
          <w:p w:rsidR="00441546" w:rsidRPr="00852BEC" w:rsidRDefault="00441546" w:rsidP="00441546">
            <w:pPr>
              <w:jc w:val="center"/>
              <w:rPr>
                <w:sz w:val="18"/>
                <w:szCs w:val="18"/>
              </w:rPr>
            </w:pPr>
            <w:r w:rsidRPr="00852BEC">
              <w:rPr>
                <w:sz w:val="18"/>
                <w:szCs w:val="18"/>
              </w:rPr>
              <w:t>3.1.11</w:t>
            </w:r>
          </w:p>
        </w:tc>
        <w:tc>
          <w:tcPr>
            <w:tcW w:w="5471" w:type="dxa"/>
          </w:tcPr>
          <w:p w:rsidR="00441546" w:rsidRPr="00852BEC" w:rsidRDefault="00441546" w:rsidP="00441546">
            <w:pPr>
              <w:jc w:val="both"/>
              <w:rPr>
                <w:sz w:val="18"/>
                <w:szCs w:val="18"/>
              </w:rPr>
            </w:pPr>
            <w:r w:rsidRPr="00852BEC">
              <w:rPr>
                <w:sz w:val="18"/>
                <w:szCs w:val="18"/>
              </w:rPr>
              <w:t>Издавать буклеты, плакаты, инструкции по безопасности; проводить семинары, учебу</w:t>
            </w:r>
          </w:p>
        </w:tc>
        <w:tc>
          <w:tcPr>
            <w:tcW w:w="5409" w:type="dxa"/>
          </w:tcPr>
          <w:p w:rsidR="00441546" w:rsidRPr="00852BEC" w:rsidRDefault="00441546" w:rsidP="00441546">
            <w:pPr>
              <w:jc w:val="both"/>
              <w:rPr>
                <w:sz w:val="18"/>
                <w:szCs w:val="18"/>
              </w:rPr>
            </w:pPr>
            <w:r w:rsidRPr="00852BEC">
              <w:rPr>
                <w:sz w:val="18"/>
                <w:szCs w:val="18"/>
              </w:rPr>
              <w:t>Администрации района, ОП «Орловское» МО МВД «Юрьянский»*, ответственный секретарь КДН и ЗП, администрация Орловского городского поселения *</w:t>
            </w:r>
          </w:p>
        </w:tc>
        <w:tc>
          <w:tcPr>
            <w:tcW w:w="1739" w:type="dxa"/>
            <w:vAlign w:val="center"/>
          </w:tcPr>
          <w:p w:rsidR="00441546" w:rsidRPr="00852BEC" w:rsidRDefault="00441546" w:rsidP="00441546">
            <w:pPr>
              <w:widowControl w:val="0"/>
              <w:autoSpaceDE w:val="0"/>
              <w:autoSpaceDN w:val="0"/>
              <w:adjustRightInd w:val="0"/>
              <w:jc w:val="center"/>
              <w:rPr>
                <w:sz w:val="18"/>
                <w:szCs w:val="18"/>
              </w:rPr>
            </w:pPr>
            <w:r w:rsidRPr="00852BEC">
              <w:rPr>
                <w:sz w:val="18"/>
                <w:szCs w:val="18"/>
              </w:rPr>
              <w:t>2017-3000</w:t>
            </w:r>
          </w:p>
          <w:p w:rsidR="00441546" w:rsidRPr="00852BEC" w:rsidRDefault="00441546" w:rsidP="00441546">
            <w:pPr>
              <w:widowControl w:val="0"/>
              <w:autoSpaceDE w:val="0"/>
              <w:autoSpaceDN w:val="0"/>
              <w:adjustRightInd w:val="0"/>
              <w:jc w:val="center"/>
              <w:rPr>
                <w:sz w:val="18"/>
                <w:szCs w:val="18"/>
              </w:rPr>
            </w:pPr>
            <w:r w:rsidRPr="00852BEC">
              <w:rPr>
                <w:sz w:val="18"/>
                <w:szCs w:val="18"/>
              </w:rPr>
              <w:t>2018-1000</w:t>
            </w:r>
          </w:p>
          <w:p w:rsidR="00441546" w:rsidRPr="00852BEC" w:rsidRDefault="00441546" w:rsidP="00441546">
            <w:pPr>
              <w:widowControl w:val="0"/>
              <w:autoSpaceDE w:val="0"/>
              <w:autoSpaceDN w:val="0"/>
              <w:adjustRightInd w:val="0"/>
              <w:jc w:val="center"/>
              <w:rPr>
                <w:sz w:val="18"/>
                <w:szCs w:val="18"/>
              </w:rPr>
            </w:pPr>
            <w:r w:rsidRPr="00852BEC">
              <w:rPr>
                <w:sz w:val="18"/>
                <w:szCs w:val="18"/>
              </w:rPr>
              <w:t>2019-1000</w:t>
            </w:r>
          </w:p>
          <w:p w:rsidR="00441546" w:rsidRPr="00852BEC" w:rsidRDefault="00441546" w:rsidP="00441546">
            <w:pPr>
              <w:widowControl w:val="0"/>
              <w:autoSpaceDE w:val="0"/>
              <w:autoSpaceDN w:val="0"/>
              <w:adjustRightInd w:val="0"/>
              <w:jc w:val="center"/>
              <w:rPr>
                <w:sz w:val="18"/>
                <w:szCs w:val="18"/>
              </w:rPr>
            </w:pPr>
            <w:r w:rsidRPr="00852BEC">
              <w:rPr>
                <w:sz w:val="18"/>
                <w:szCs w:val="18"/>
              </w:rPr>
              <w:t>2020-1000</w:t>
            </w:r>
          </w:p>
          <w:p w:rsidR="00441546" w:rsidRPr="00852BEC" w:rsidRDefault="00441546" w:rsidP="00441546">
            <w:pPr>
              <w:widowControl w:val="0"/>
              <w:autoSpaceDE w:val="0"/>
              <w:autoSpaceDN w:val="0"/>
              <w:adjustRightInd w:val="0"/>
              <w:jc w:val="center"/>
              <w:rPr>
                <w:sz w:val="18"/>
                <w:szCs w:val="18"/>
              </w:rPr>
            </w:pPr>
            <w:r w:rsidRPr="00852BEC">
              <w:rPr>
                <w:sz w:val="18"/>
                <w:szCs w:val="18"/>
              </w:rPr>
              <w:t>2021-1000</w:t>
            </w:r>
          </w:p>
          <w:p w:rsidR="00441546" w:rsidRPr="00852BEC" w:rsidRDefault="00441546" w:rsidP="00441546">
            <w:pPr>
              <w:widowControl w:val="0"/>
              <w:autoSpaceDE w:val="0"/>
              <w:autoSpaceDN w:val="0"/>
              <w:adjustRightInd w:val="0"/>
              <w:jc w:val="center"/>
              <w:rPr>
                <w:sz w:val="18"/>
                <w:szCs w:val="18"/>
              </w:rPr>
            </w:pPr>
            <w:r w:rsidRPr="00852BEC">
              <w:rPr>
                <w:sz w:val="18"/>
                <w:szCs w:val="18"/>
              </w:rPr>
              <w:t>2022 - 1000</w:t>
            </w:r>
          </w:p>
        </w:tc>
        <w:tc>
          <w:tcPr>
            <w:tcW w:w="1539" w:type="dxa"/>
            <w:vAlign w:val="center"/>
          </w:tcPr>
          <w:p w:rsidR="00441546" w:rsidRPr="00852BEC" w:rsidRDefault="00441546" w:rsidP="00441546">
            <w:pPr>
              <w:widowControl w:val="0"/>
              <w:autoSpaceDE w:val="0"/>
              <w:autoSpaceDN w:val="0"/>
              <w:adjustRightInd w:val="0"/>
              <w:jc w:val="center"/>
              <w:rPr>
                <w:sz w:val="18"/>
                <w:szCs w:val="18"/>
              </w:rPr>
            </w:pPr>
            <w:r w:rsidRPr="00852BEC">
              <w:rPr>
                <w:sz w:val="18"/>
                <w:szCs w:val="18"/>
              </w:rPr>
              <w:t>В течение всего периода</w:t>
            </w:r>
          </w:p>
        </w:tc>
      </w:tr>
      <w:tr w:rsidR="00441546" w:rsidRPr="00852BEC" w:rsidTr="00441546">
        <w:trPr>
          <w:trHeight w:val="675"/>
        </w:trPr>
        <w:tc>
          <w:tcPr>
            <w:tcW w:w="1574" w:type="dxa"/>
            <w:vAlign w:val="center"/>
          </w:tcPr>
          <w:p w:rsidR="00441546" w:rsidRPr="00852BEC" w:rsidRDefault="00441546" w:rsidP="00441546">
            <w:pPr>
              <w:jc w:val="center"/>
              <w:rPr>
                <w:sz w:val="18"/>
                <w:szCs w:val="18"/>
              </w:rPr>
            </w:pPr>
            <w:r w:rsidRPr="00852BEC">
              <w:rPr>
                <w:sz w:val="18"/>
                <w:szCs w:val="18"/>
              </w:rPr>
              <w:t>3.1.12</w:t>
            </w:r>
          </w:p>
        </w:tc>
        <w:tc>
          <w:tcPr>
            <w:tcW w:w="5471" w:type="dxa"/>
          </w:tcPr>
          <w:p w:rsidR="00441546" w:rsidRPr="00852BEC" w:rsidRDefault="00441546" w:rsidP="00441546">
            <w:pPr>
              <w:jc w:val="both"/>
              <w:rPr>
                <w:sz w:val="18"/>
                <w:szCs w:val="18"/>
              </w:rPr>
            </w:pPr>
            <w:r w:rsidRPr="00852BEC">
              <w:rPr>
                <w:sz w:val="18"/>
                <w:szCs w:val="18"/>
              </w:rPr>
              <w:t>Проведение районного спортивного праздника, посвященного Дню Героев Отечества</w:t>
            </w:r>
          </w:p>
        </w:tc>
        <w:tc>
          <w:tcPr>
            <w:tcW w:w="5409" w:type="dxa"/>
          </w:tcPr>
          <w:p w:rsidR="00441546" w:rsidRPr="00852BEC" w:rsidRDefault="00441546" w:rsidP="00441546">
            <w:pPr>
              <w:jc w:val="both"/>
              <w:rPr>
                <w:sz w:val="18"/>
                <w:szCs w:val="18"/>
              </w:rPr>
            </w:pPr>
            <w:r w:rsidRPr="00852BEC">
              <w:rPr>
                <w:sz w:val="18"/>
                <w:szCs w:val="18"/>
              </w:rPr>
              <w:t>Администрация района, специалист по социальной работе, ОП «Орловское» МО МВД «Юрьянский», администрации Орловского сельского и городского поселений</w:t>
            </w:r>
          </w:p>
        </w:tc>
        <w:tc>
          <w:tcPr>
            <w:tcW w:w="1739" w:type="dxa"/>
            <w:vAlign w:val="center"/>
          </w:tcPr>
          <w:p w:rsidR="00441546" w:rsidRPr="00852BEC" w:rsidRDefault="00441546" w:rsidP="00441546">
            <w:pPr>
              <w:widowControl w:val="0"/>
              <w:autoSpaceDE w:val="0"/>
              <w:autoSpaceDN w:val="0"/>
              <w:adjustRightInd w:val="0"/>
              <w:jc w:val="center"/>
              <w:rPr>
                <w:sz w:val="18"/>
                <w:szCs w:val="18"/>
              </w:rPr>
            </w:pPr>
            <w:r w:rsidRPr="00852BEC">
              <w:rPr>
                <w:sz w:val="18"/>
                <w:szCs w:val="18"/>
              </w:rPr>
              <w:t>2017 – 0</w:t>
            </w:r>
          </w:p>
          <w:p w:rsidR="00441546" w:rsidRPr="00852BEC" w:rsidRDefault="00441546" w:rsidP="00441546">
            <w:pPr>
              <w:widowControl w:val="0"/>
              <w:autoSpaceDE w:val="0"/>
              <w:autoSpaceDN w:val="0"/>
              <w:adjustRightInd w:val="0"/>
              <w:jc w:val="center"/>
              <w:rPr>
                <w:sz w:val="18"/>
                <w:szCs w:val="18"/>
              </w:rPr>
            </w:pPr>
            <w:r w:rsidRPr="00852BEC">
              <w:rPr>
                <w:sz w:val="18"/>
                <w:szCs w:val="18"/>
              </w:rPr>
              <w:t xml:space="preserve">2018 – 0 </w:t>
            </w:r>
          </w:p>
          <w:p w:rsidR="00441546" w:rsidRPr="00852BEC" w:rsidRDefault="00441546" w:rsidP="00441546">
            <w:pPr>
              <w:widowControl w:val="0"/>
              <w:autoSpaceDE w:val="0"/>
              <w:autoSpaceDN w:val="0"/>
              <w:adjustRightInd w:val="0"/>
              <w:jc w:val="center"/>
              <w:rPr>
                <w:sz w:val="18"/>
                <w:szCs w:val="18"/>
              </w:rPr>
            </w:pPr>
            <w:r w:rsidRPr="00852BEC">
              <w:rPr>
                <w:sz w:val="18"/>
                <w:szCs w:val="18"/>
              </w:rPr>
              <w:t xml:space="preserve">2019 -3400 </w:t>
            </w:r>
          </w:p>
        </w:tc>
        <w:tc>
          <w:tcPr>
            <w:tcW w:w="1539" w:type="dxa"/>
            <w:vAlign w:val="center"/>
          </w:tcPr>
          <w:p w:rsidR="00441546" w:rsidRPr="00852BEC" w:rsidRDefault="00441546" w:rsidP="00441546">
            <w:pPr>
              <w:widowControl w:val="0"/>
              <w:autoSpaceDE w:val="0"/>
              <w:autoSpaceDN w:val="0"/>
              <w:adjustRightInd w:val="0"/>
              <w:jc w:val="center"/>
              <w:rPr>
                <w:sz w:val="18"/>
                <w:szCs w:val="18"/>
              </w:rPr>
            </w:pPr>
          </w:p>
          <w:p w:rsidR="00441546" w:rsidRPr="00852BEC" w:rsidRDefault="00441546" w:rsidP="00441546">
            <w:pPr>
              <w:widowControl w:val="0"/>
              <w:autoSpaceDE w:val="0"/>
              <w:autoSpaceDN w:val="0"/>
              <w:adjustRightInd w:val="0"/>
              <w:jc w:val="center"/>
              <w:rPr>
                <w:sz w:val="18"/>
                <w:szCs w:val="18"/>
              </w:rPr>
            </w:pPr>
          </w:p>
          <w:p w:rsidR="00441546" w:rsidRPr="00852BEC" w:rsidRDefault="00441546" w:rsidP="00441546">
            <w:pPr>
              <w:widowControl w:val="0"/>
              <w:autoSpaceDE w:val="0"/>
              <w:autoSpaceDN w:val="0"/>
              <w:adjustRightInd w:val="0"/>
              <w:jc w:val="center"/>
              <w:rPr>
                <w:sz w:val="18"/>
                <w:szCs w:val="18"/>
              </w:rPr>
            </w:pPr>
          </w:p>
        </w:tc>
      </w:tr>
      <w:tr w:rsidR="00441546" w:rsidRPr="00852BEC" w:rsidTr="00441546">
        <w:trPr>
          <w:trHeight w:val="720"/>
        </w:trPr>
        <w:tc>
          <w:tcPr>
            <w:tcW w:w="1574" w:type="dxa"/>
            <w:vAlign w:val="center"/>
          </w:tcPr>
          <w:p w:rsidR="00441546" w:rsidRPr="00852BEC" w:rsidRDefault="00441546" w:rsidP="00441546">
            <w:pPr>
              <w:jc w:val="center"/>
              <w:rPr>
                <w:sz w:val="18"/>
                <w:szCs w:val="18"/>
              </w:rPr>
            </w:pPr>
            <w:r w:rsidRPr="00852BEC">
              <w:rPr>
                <w:sz w:val="18"/>
                <w:szCs w:val="18"/>
              </w:rPr>
              <w:t>3.1.13</w:t>
            </w:r>
          </w:p>
        </w:tc>
        <w:tc>
          <w:tcPr>
            <w:tcW w:w="5471" w:type="dxa"/>
          </w:tcPr>
          <w:p w:rsidR="00441546" w:rsidRPr="00852BEC" w:rsidRDefault="00441546" w:rsidP="00441546">
            <w:pPr>
              <w:jc w:val="both"/>
              <w:rPr>
                <w:sz w:val="18"/>
                <w:szCs w:val="18"/>
              </w:rPr>
            </w:pPr>
            <w:r w:rsidRPr="00852BEC">
              <w:rPr>
                <w:sz w:val="18"/>
                <w:szCs w:val="18"/>
              </w:rPr>
              <w:t>Использовать средства массовой информации в проведении профилактической работы по предотвращению преступлений, борьбе с алкоголизмом, наркоманией.</w:t>
            </w:r>
          </w:p>
        </w:tc>
        <w:tc>
          <w:tcPr>
            <w:tcW w:w="5409" w:type="dxa"/>
          </w:tcPr>
          <w:p w:rsidR="00441546" w:rsidRPr="00852BEC" w:rsidRDefault="00441546" w:rsidP="00441546">
            <w:pPr>
              <w:jc w:val="both"/>
              <w:rPr>
                <w:sz w:val="18"/>
                <w:szCs w:val="18"/>
              </w:rPr>
            </w:pPr>
            <w:r w:rsidRPr="00852BEC">
              <w:rPr>
                <w:sz w:val="18"/>
                <w:szCs w:val="18"/>
              </w:rPr>
              <w:t>Все субъекты профилактики</w:t>
            </w:r>
          </w:p>
          <w:p w:rsidR="00441546" w:rsidRPr="00852BEC" w:rsidRDefault="00441546" w:rsidP="00441546">
            <w:pPr>
              <w:jc w:val="both"/>
              <w:outlineLvl w:val="4"/>
              <w:rPr>
                <w:sz w:val="18"/>
                <w:szCs w:val="18"/>
              </w:rPr>
            </w:pPr>
          </w:p>
        </w:tc>
        <w:tc>
          <w:tcPr>
            <w:tcW w:w="1739" w:type="dxa"/>
            <w:vAlign w:val="center"/>
          </w:tcPr>
          <w:p w:rsidR="00441546" w:rsidRPr="00852BEC" w:rsidRDefault="00441546" w:rsidP="00441546">
            <w:pPr>
              <w:jc w:val="center"/>
              <w:rPr>
                <w:sz w:val="18"/>
                <w:szCs w:val="18"/>
              </w:rPr>
            </w:pPr>
            <w:r w:rsidRPr="00852BEC">
              <w:rPr>
                <w:sz w:val="18"/>
                <w:szCs w:val="18"/>
              </w:rPr>
              <w:t>средства участников системы профилактики</w:t>
            </w:r>
          </w:p>
        </w:tc>
        <w:tc>
          <w:tcPr>
            <w:tcW w:w="1539" w:type="dxa"/>
            <w:vAlign w:val="center"/>
          </w:tcPr>
          <w:p w:rsidR="00441546" w:rsidRPr="00852BEC" w:rsidRDefault="00441546" w:rsidP="00441546">
            <w:pPr>
              <w:widowControl w:val="0"/>
              <w:autoSpaceDE w:val="0"/>
              <w:autoSpaceDN w:val="0"/>
              <w:adjustRightInd w:val="0"/>
              <w:jc w:val="center"/>
              <w:rPr>
                <w:sz w:val="18"/>
                <w:szCs w:val="18"/>
              </w:rPr>
            </w:pPr>
            <w:r w:rsidRPr="00852BEC">
              <w:rPr>
                <w:sz w:val="18"/>
                <w:szCs w:val="18"/>
              </w:rPr>
              <w:t>постоянно</w:t>
            </w:r>
          </w:p>
          <w:p w:rsidR="00441546" w:rsidRPr="00852BEC" w:rsidRDefault="00441546" w:rsidP="00441546">
            <w:pPr>
              <w:widowControl w:val="0"/>
              <w:autoSpaceDE w:val="0"/>
              <w:autoSpaceDN w:val="0"/>
              <w:adjustRightInd w:val="0"/>
              <w:jc w:val="center"/>
              <w:rPr>
                <w:sz w:val="18"/>
                <w:szCs w:val="18"/>
              </w:rPr>
            </w:pPr>
          </w:p>
          <w:p w:rsidR="00441546" w:rsidRPr="00852BEC" w:rsidRDefault="00441546" w:rsidP="00441546">
            <w:pPr>
              <w:widowControl w:val="0"/>
              <w:autoSpaceDE w:val="0"/>
              <w:autoSpaceDN w:val="0"/>
              <w:adjustRightInd w:val="0"/>
              <w:jc w:val="center"/>
              <w:rPr>
                <w:sz w:val="18"/>
                <w:szCs w:val="18"/>
              </w:rPr>
            </w:pPr>
          </w:p>
          <w:p w:rsidR="00441546" w:rsidRPr="00852BEC" w:rsidRDefault="00441546" w:rsidP="00441546">
            <w:pPr>
              <w:widowControl w:val="0"/>
              <w:autoSpaceDE w:val="0"/>
              <w:autoSpaceDN w:val="0"/>
              <w:adjustRightInd w:val="0"/>
              <w:jc w:val="center"/>
              <w:rPr>
                <w:sz w:val="18"/>
                <w:szCs w:val="18"/>
              </w:rPr>
            </w:pPr>
          </w:p>
        </w:tc>
      </w:tr>
      <w:tr w:rsidR="00441546" w:rsidRPr="00852BEC" w:rsidTr="00441546">
        <w:tc>
          <w:tcPr>
            <w:tcW w:w="15732" w:type="dxa"/>
            <w:gridSpan w:val="5"/>
            <w:vAlign w:val="center"/>
          </w:tcPr>
          <w:p w:rsidR="00441546" w:rsidRPr="00852BEC" w:rsidRDefault="00441546" w:rsidP="00441546">
            <w:pPr>
              <w:jc w:val="center"/>
              <w:rPr>
                <w:b/>
                <w:bCs/>
                <w:color w:val="FF0000"/>
                <w:sz w:val="18"/>
                <w:szCs w:val="18"/>
              </w:rPr>
            </w:pPr>
            <w:r w:rsidRPr="00852BEC">
              <w:rPr>
                <w:b/>
                <w:sz w:val="18"/>
                <w:szCs w:val="18"/>
              </w:rPr>
              <w:lastRenderedPageBreak/>
              <w:t>3.2 Профилактика правонарушений в рамках отдельной отрасли, сферы управления, предприятия, организации, учреждения</w:t>
            </w:r>
          </w:p>
        </w:tc>
      </w:tr>
      <w:tr w:rsidR="00441546" w:rsidRPr="00852BEC" w:rsidTr="00441546">
        <w:trPr>
          <w:trHeight w:val="914"/>
        </w:trPr>
        <w:tc>
          <w:tcPr>
            <w:tcW w:w="1574" w:type="dxa"/>
            <w:vAlign w:val="center"/>
          </w:tcPr>
          <w:p w:rsidR="00441546" w:rsidRPr="00852BEC" w:rsidRDefault="00441546" w:rsidP="00441546">
            <w:pPr>
              <w:jc w:val="center"/>
              <w:rPr>
                <w:sz w:val="18"/>
                <w:szCs w:val="18"/>
              </w:rPr>
            </w:pPr>
            <w:r w:rsidRPr="00852BEC">
              <w:rPr>
                <w:sz w:val="18"/>
                <w:szCs w:val="18"/>
              </w:rPr>
              <w:t>3.2.1</w:t>
            </w:r>
          </w:p>
        </w:tc>
        <w:tc>
          <w:tcPr>
            <w:tcW w:w="5471" w:type="dxa"/>
          </w:tcPr>
          <w:p w:rsidR="00441546" w:rsidRPr="00852BEC" w:rsidRDefault="00441546" w:rsidP="00441546">
            <w:pPr>
              <w:jc w:val="both"/>
              <w:rPr>
                <w:sz w:val="18"/>
                <w:szCs w:val="18"/>
              </w:rPr>
            </w:pPr>
            <w:r w:rsidRPr="00852BEC">
              <w:rPr>
                <w:sz w:val="18"/>
                <w:szCs w:val="18"/>
              </w:rPr>
              <w:t>Принять меры по предупреждению правонарушений и защите работников предприятия от преступных посягательств путем реализации дополнительных мер защиты (тревожные кнопки, инкассация, страхование)</w:t>
            </w:r>
          </w:p>
        </w:tc>
        <w:tc>
          <w:tcPr>
            <w:tcW w:w="5409" w:type="dxa"/>
          </w:tcPr>
          <w:p w:rsidR="00441546" w:rsidRPr="00852BEC" w:rsidRDefault="00441546" w:rsidP="00441546">
            <w:pPr>
              <w:jc w:val="both"/>
              <w:rPr>
                <w:sz w:val="18"/>
                <w:szCs w:val="18"/>
              </w:rPr>
            </w:pPr>
            <w:r w:rsidRPr="00852BEC">
              <w:rPr>
                <w:sz w:val="18"/>
                <w:szCs w:val="18"/>
              </w:rPr>
              <w:t>Администрация района</w:t>
            </w:r>
            <w:proofErr w:type="gramStart"/>
            <w:r w:rsidRPr="00852BEC">
              <w:rPr>
                <w:sz w:val="18"/>
                <w:szCs w:val="18"/>
              </w:rPr>
              <w:t xml:space="preserve">,., , </w:t>
            </w:r>
            <w:proofErr w:type="gramEnd"/>
            <w:r w:rsidRPr="00852BEC">
              <w:rPr>
                <w:sz w:val="18"/>
                <w:szCs w:val="18"/>
              </w:rPr>
              <w:t>МВКПП, РУО Орловского района*, предприятия, организации, учреждения *</w:t>
            </w:r>
          </w:p>
        </w:tc>
        <w:tc>
          <w:tcPr>
            <w:tcW w:w="1739" w:type="dxa"/>
            <w:vAlign w:val="center"/>
          </w:tcPr>
          <w:p w:rsidR="00441546" w:rsidRPr="00852BEC" w:rsidRDefault="00441546" w:rsidP="00441546">
            <w:pPr>
              <w:widowControl w:val="0"/>
              <w:autoSpaceDE w:val="0"/>
              <w:autoSpaceDN w:val="0"/>
              <w:adjustRightInd w:val="0"/>
              <w:jc w:val="center"/>
              <w:rPr>
                <w:sz w:val="18"/>
                <w:szCs w:val="18"/>
              </w:rPr>
            </w:pPr>
            <w:r w:rsidRPr="00852BEC">
              <w:rPr>
                <w:sz w:val="18"/>
                <w:szCs w:val="18"/>
              </w:rPr>
              <w:t>средства участников системы профилактики</w:t>
            </w:r>
          </w:p>
        </w:tc>
        <w:tc>
          <w:tcPr>
            <w:tcW w:w="1539" w:type="dxa"/>
            <w:vAlign w:val="center"/>
          </w:tcPr>
          <w:p w:rsidR="00441546" w:rsidRPr="00852BEC" w:rsidRDefault="00441546" w:rsidP="00441546">
            <w:pPr>
              <w:widowControl w:val="0"/>
              <w:autoSpaceDE w:val="0"/>
              <w:autoSpaceDN w:val="0"/>
              <w:adjustRightInd w:val="0"/>
              <w:jc w:val="center"/>
              <w:rPr>
                <w:sz w:val="18"/>
                <w:szCs w:val="18"/>
              </w:rPr>
            </w:pPr>
            <w:r w:rsidRPr="00852BEC">
              <w:rPr>
                <w:sz w:val="18"/>
                <w:szCs w:val="18"/>
              </w:rPr>
              <w:t>В течение всего периода</w:t>
            </w:r>
          </w:p>
        </w:tc>
      </w:tr>
      <w:tr w:rsidR="00441546" w:rsidRPr="00852BEC" w:rsidTr="00441546">
        <w:trPr>
          <w:trHeight w:val="163"/>
        </w:trPr>
        <w:tc>
          <w:tcPr>
            <w:tcW w:w="1574" w:type="dxa"/>
            <w:vAlign w:val="center"/>
          </w:tcPr>
          <w:p w:rsidR="00441546" w:rsidRPr="00852BEC" w:rsidRDefault="00441546" w:rsidP="00441546">
            <w:pPr>
              <w:jc w:val="center"/>
              <w:rPr>
                <w:sz w:val="18"/>
                <w:szCs w:val="18"/>
              </w:rPr>
            </w:pPr>
            <w:r w:rsidRPr="00852BEC">
              <w:rPr>
                <w:sz w:val="18"/>
                <w:szCs w:val="18"/>
              </w:rPr>
              <w:t>3.2.2</w:t>
            </w:r>
          </w:p>
        </w:tc>
        <w:tc>
          <w:tcPr>
            <w:tcW w:w="5471" w:type="dxa"/>
          </w:tcPr>
          <w:p w:rsidR="00441546" w:rsidRPr="00852BEC" w:rsidRDefault="00441546" w:rsidP="00441546">
            <w:pPr>
              <w:jc w:val="both"/>
              <w:rPr>
                <w:sz w:val="18"/>
                <w:szCs w:val="18"/>
              </w:rPr>
            </w:pPr>
            <w:r w:rsidRPr="00852BEC">
              <w:rPr>
                <w:sz w:val="18"/>
                <w:szCs w:val="18"/>
              </w:rPr>
              <w:t>Разработать рекомендации по применению системы мер контроля за обеспечением технической укрепленности и противопожарной безопасности объектов хранения финансовых и материальных ценностей, сохранности денежных сре</w:t>
            </w:r>
            <w:proofErr w:type="gramStart"/>
            <w:r w:rsidRPr="00852BEC">
              <w:rPr>
                <w:sz w:val="18"/>
                <w:szCs w:val="18"/>
              </w:rPr>
              <w:t>дств пр</w:t>
            </w:r>
            <w:proofErr w:type="gramEnd"/>
            <w:r w:rsidRPr="00852BEC">
              <w:rPr>
                <w:sz w:val="18"/>
                <w:szCs w:val="18"/>
              </w:rPr>
              <w:t>и их транспортировке</w:t>
            </w:r>
          </w:p>
        </w:tc>
        <w:tc>
          <w:tcPr>
            <w:tcW w:w="5409" w:type="dxa"/>
          </w:tcPr>
          <w:p w:rsidR="00441546" w:rsidRPr="00852BEC" w:rsidRDefault="00441546" w:rsidP="00441546">
            <w:pPr>
              <w:jc w:val="both"/>
              <w:rPr>
                <w:sz w:val="18"/>
                <w:szCs w:val="18"/>
              </w:rPr>
            </w:pPr>
            <w:r w:rsidRPr="00852BEC">
              <w:rPr>
                <w:sz w:val="18"/>
                <w:szCs w:val="18"/>
              </w:rPr>
              <w:t>Администрация района, подразделения территориальных органов федеральных органов исполнительной власти *, администрация Орловского городского поселения* и Орловского сельского поселения*</w:t>
            </w:r>
          </w:p>
        </w:tc>
        <w:tc>
          <w:tcPr>
            <w:tcW w:w="1739" w:type="dxa"/>
            <w:vAlign w:val="center"/>
          </w:tcPr>
          <w:p w:rsidR="00441546" w:rsidRPr="00852BEC" w:rsidRDefault="00441546" w:rsidP="00441546">
            <w:pPr>
              <w:widowControl w:val="0"/>
              <w:autoSpaceDE w:val="0"/>
              <w:autoSpaceDN w:val="0"/>
              <w:adjustRightInd w:val="0"/>
              <w:jc w:val="center"/>
              <w:rPr>
                <w:sz w:val="18"/>
                <w:szCs w:val="18"/>
              </w:rPr>
            </w:pPr>
            <w:r w:rsidRPr="00852BEC">
              <w:rPr>
                <w:sz w:val="18"/>
                <w:szCs w:val="18"/>
              </w:rPr>
              <w:t>средства участников системы профилактики</w:t>
            </w:r>
          </w:p>
        </w:tc>
        <w:tc>
          <w:tcPr>
            <w:tcW w:w="1539" w:type="dxa"/>
            <w:vAlign w:val="center"/>
          </w:tcPr>
          <w:p w:rsidR="00441546" w:rsidRPr="00852BEC" w:rsidRDefault="00441546" w:rsidP="00441546">
            <w:pPr>
              <w:widowControl w:val="0"/>
              <w:autoSpaceDE w:val="0"/>
              <w:autoSpaceDN w:val="0"/>
              <w:adjustRightInd w:val="0"/>
              <w:jc w:val="center"/>
              <w:rPr>
                <w:sz w:val="18"/>
                <w:szCs w:val="18"/>
              </w:rPr>
            </w:pPr>
            <w:r w:rsidRPr="00852BEC">
              <w:rPr>
                <w:sz w:val="18"/>
                <w:szCs w:val="18"/>
              </w:rPr>
              <w:t>В течение всего периода</w:t>
            </w:r>
          </w:p>
        </w:tc>
      </w:tr>
      <w:tr w:rsidR="00441546" w:rsidRPr="00852BEC" w:rsidTr="00441546">
        <w:trPr>
          <w:trHeight w:val="789"/>
        </w:trPr>
        <w:tc>
          <w:tcPr>
            <w:tcW w:w="1574" w:type="dxa"/>
            <w:vAlign w:val="center"/>
          </w:tcPr>
          <w:p w:rsidR="00441546" w:rsidRPr="00852BEC" w:rsidRDefault="00441546" w:rsidP="00441546">
            <w:pPr>
              <w:jc w:val="center"/>
              <w:rPr>
                <w:sz w:val="18"/>
                <w:szCs w:val="18"/>
              </w:rPr>
            </w:pPr>
            <w:r w:rsidRPr="00852BEC">
              <w:rPr>
                <w:sz w:val="18"/>
                <w:szCs w:val="18"/>
              </w:rPr>
              <w:t>3.2.3</w:t>
            </w:r>
          </w:p>
        </w:tc>
        <w:tc>
          <w:tcPr>
            <w:tcW w:w="5471" w:type="dxa"/>
          </w:tcPr>
          <w:p w:rsidR="00441546" w:rsidRPr="00852BEC" w:rsidRDefault="00441546" w:rsidP="00441546">
            <w:pPr>
              <w:jc w:val="both"/>
              <w:rPr>
                <w:sz w:val="18"/>
                <w:szCs w:val="18"/>
              </w:rPr>
            </w:pPr>
            <w:r w:rsidRPr="00852BEC">
              <w:rPr>
                <w:sz w:val="18"/>
                <w:szCs w:val="18"/>
              </w:rPr>
              <w:t>Инициировать заключение соглашений с органами внутренних дел, органами местного самоуправления для участия  в охране общественного порядка предприятий, организаций, учреждений</w:t>
            </w:r>
          </w:p>
        </w:tc>
        <w:tc>
          <w:tcPr>
            <w:tcW w:w="5409" w:type="dxa"/>
          </w:tcPr>
          <w:p w:rsidR="00441546" w:rsidRPr="00852BEC" w:rsidRDefault="00441546" w:rsidP="00441546">
            <w:pPr>
              <w:jc w:val="both"/>
              <w:rPr>
                <w:sz w:val="18"/>
                <w:szCs w:val="18"/>
              </w:rPr>
            </w:pPr>
            <w:r w:rsidRPr="00852BEC">
              <w:rPr>
                <w:sz w:val="18"/>
                <w:szCs w:val="18"/>
              </w:rPr>
              <w:t>ОП «Орловское» МО МВД «Юрьянский», *,  МВКПП</w:t>
            </w:r>
          </w:p>
        </w:tc>
        <w:tc>
          <w:tcPr>
            <w:tcW w:w="1739" w:type="dxa"/>
            <w:vAlign w:val="center"/>
          </w:tcPr>
          <w:p w:rsidR="00441546" w:rsidRPr="00852BEC" w:rsidRDefault="00441546" w:rsidP="00441546">
            <w:pPr>
              <w:jc w:val="center"/>
              <w:rPr>
                <w:sz w:val="18"/>
                <w:szCs w:val="18"/>
              </w:rPr>
            </w:pPr>
            <w:r w:rsidRPr="00852BEC">
              <w:rPr>
                <w:sz w:val="18"/>
                <w:szCs w:val="18"/>
              </w:rPr>
              <w:t>средства участников системы профилактики</w:t>
            </w:r>
          </w:p>
        </w:tc>
        <w:tc>
          <w:tcPr>
            <w:tcW w:w="1539" w:type="dxa"/>
            <w:vAlign w:val="center"/>
          </w:tcPr>
          <w:p w:rsidR="00441546" w:rsidRPr="00852BEC" w:rsidRDefault="00441546" w:rsidP="00441546">
            <w:pPr>
              <w:jc w:val="center"/>
              <w:rPr>
                <w:sz w:val="18"/>
                <w:szCs w:val="18"/>
              </w:rPr>
            </w:pPr>
            <w:r w:rsidRPr="00852BEC">
              <w:rPr>
                <w:sz w:val="18"/>
                <w:szCs w:val="18"/>
              </w:rPr>
              <w:t>ежегодно</w:t>
            </w:r>
          </w:p>
        </w:tc>
      </w:tr>
      <w:tr w:rsidR="00441546" w:rsidRPr="00852BEC" w:rsidTr="00441546">
        <w:trPr>
          <w:trHeight w:val="229"/>
        </w:trPr>
        <w:tc>
          <w:tcPr>
            <w:tcW w:w="15732" w:type="dxa"/>
            <w:gridSpan w:val="5"/>
          </w:tcPr>
          <w:p w:rsidR="00441546" w:rsidRPr="00852BEC" w:rsidRDefault="00441546" w:rsidP="00441546">
            <w:pPr>
              <w:jc w:val="center"/>
              <w:rPr>
                <w:b/>
                <w:bCs/>
                <w:color w:val="FF0000"/>
                <w:sz w:val="18"/>
                <w:szCs w:val="18"/>
              </w:rPr>
            </w:pPr>
            <w:r w:rsidRPr="00852BEC">
              <w:rPr>
                <w:b/>
                <w:sz w:val="18"/>
                <w:szCs w:val="18"/>
              </w:rPr>
              <w:t>3.3 Воссоздание института социальной профилактики и вовлечение общественности в предупреждение правонарушений</w:t>
            </w:r>
          </w:p>
        </w:tc>
      </w:tr>
      <w:tr w:rsidR="00441546" w:rsidRPr="00852BEC" w:rsidTr="00441546">
        <w:trPr>
          <w:trHeight w:val="789"/>
        </w:trPr>
        <w:tc>
          <w:tcPr>
            <w:tcW w:w="1574" w:type="dxa"/>
            <w:vAlign w:val="center"/>
          </w:tcPr>
          <w:p w:rsidR="00441546" w:rsidRPr="00852BEC" w:rsidRDefault="00441546" w:rsidP="00441546">
            <w:pPr>
              <w:jc w:val="center"/>
              <w:rPr>
                <w:sz w:val="18"/>
                <w:szCs w:val="18"/>
              </w:rPr>
            </w:pPr>
            <w:r w:rsidRPr="00852BEC">
              <w:rPr>
                <w:sz w:val="18"/>
                <w:szCs w:val="18"/>
              </w:rPr>
              <w:t>3.3.1</w:t>
            </w:r>
          </w:p>
        </w:tc>
        <w:tc>
          <w:tcPr>
            <w:tcW w:w="5471" w:type="dxa"/>
          </w:tcPr>
          <w:p w:rsidR="00441546" w:rsidRPr="00852BEC" w:rsidRDefault="00441546" w:rsidP="00441546">
            <w:pPr>
              <w:jc w:val="both"/>
              <w:rPr>
                <w:sz w:val="18"/>
                <w:szCs w:val="18"/>
              </w:rPr>
            </w:pPr>
            <w:r w:rsidRPr="00852BEC">
              <w:rPr>
                <w:sz w:val="18"/>
                <w:szCs w:val="18"/>
              </w:rPr>
              <w:t>Организовать привлечение товариществ собственников жилья, кондоминимумов, домовых комитетов к проведению мероприятий по предупреждению правонарушений в занимаемых жилых помещениях</w:t>
            </w:r>
          </w:p>
        </w:tc>
        <w:tc>
          <w:tcPr>
            <w:tcW w:w="5409" w:type="dxa"/>
          </w:tcPr>
          <w:p w:rsidR="00441546" w:rsidRPr="00852BEC" w:rsidRDefault="00441546" w:rsidP="00441546">
            <w:pPr>
              <w:jc w:val="both"/>
              <w:rPr>
                <w:sz w:val="18"/>
                <w:szCs w:val="18"/>
              </w:rPr>
            </w:pPr>
            <w:r w:rsidRPr="00852BEC">
              <w:rPr>
                <w:sz w:val="18"/>
                <w:szCs w:val="18"/>
              </w:rPr>
              <w:t>Администрация района,  ОП «Орловское» МО МВД «Юрьянский»,* МВКПП, администрация Орловского городского поселения*</w:t>
            </w:r>
          </w:p>
        </w:tc>
        <w:tc>
          <w:tcPr>
            <w:tcW w:w="1739" w:type="dxa"/>
            <w:vAlign w:val="center"/>
          </w:tcPr>
          <w:p w:rsidR="00441546" w:rsidRPr="00852BEC" w:rsidRDefault="00441546" w:rsidP="00441546">
            <w:pPr>
              <w:widowControl w:val="0"/>
              <w:autoSpaceDE w:val="0"/>
              <w:autoSpaceDN w:val="0"/>
              <w:adjustRightInd w:val="0"/>
              <w:jc w:val="center"/>
              <w:rPr>
                <w:sz w:val="18"/>
                <w:szCs w:val="18"/>
              </w:rPr>
            </w:pPr>
            <w:r w:rsidRPr="00852BEC">
              <w:rPr>
                <w:sz w:val="18"/>
                <w:szCs w:val="18"/>
              </w:rPr>
              <w:t>Не требует финансирования</w:t>
            </w:r>
          </w:p>
        </w:tc>
        <w:tc>
          <w:tcPr>
            <w:tcW w:w="1539" w:type="dxa"/>
            <w:vAlign w:val="center"/>
          </w:tcPr>
          <w:p w:rsidR="00441546" w:rsidRPr="00852BEC" w:rsidRDefault="00441546" w:rsidP="00441546">
            <w:pPr>
              <w:widowControl w:val="0"/>
              <w:autoSpaceDE w:val="0"/>
              <w:autoSpaceDN w:val="0"/>
              <w:adjustRightInd w:val="0"/>
              <w:jc w:val="center"/>
              <w:rPr>
                <w:sz w:val="18"/>
                <w:szCs w:val="18"/>
              </w:rPr>
            </w:pPr>
            <w:r w:rsidRPr="00852BEC">
              <w:rPr>
                <w:sz w:val="18"/>
                <w:szCs w:val="18"/>
              </w:rPr>
              <w:t>В течение всего периода</w:t>
            </w:r>
          </w:p>
        </w:tc>
      </w:tr>
      <w:tr w:rsidR="00441546" w:rsidRPr="00852BEC" w:rsidTr="00441546">
        <w:trPr>
          <w:trHeight w:val="1032"/>
        </w:trPr>
        <w:tc>
          <w:tcPr>
            <w:tcW w:w="1574" w:type="dxa"/>
            <w:vAlign w:val="center"/>
          </w:tcPr>
          <w:p w:rsidR="00441546" w:rsidRPr="00852BEC" w:rsidRDefault="00441546" w:rsidP="00441546">
            <w:pPr>
              <w:jc w:val="center"/>
              <w:rPr>
                <w:sz w:val="18"/>
                <w:szCs w:val="18"/>
              </w:rPr>
            </w:pPr>
            <w:r w:rsidRPr="00852BEC">
              <w:rPr>
                <w:sz w:val="18"/>
                <w:szCs w:val="18"/>
              </w:rPr>
              <w:t>3.3.2</w:t>
            </w:r>
          </w:p>
        </w:tc>
        <w:tc>
          <w:tcPr>
            <w:tcW w:w="5471" w:type="dxa"/>
          </w:tcPr>
          <w:p w:rsidR="00441546" w:rsidRPr="00852BEC" w:rsidRDefault="00441546" w:rsidP="00441546">
            <w:pPr>
              <w:jc w:val="both"/>
              <w:rPr>
                <w:sz w:val="18"/>
                <w:szCs w:val="18"/>
              </w:rPr>
            </w:pPr>
            <w:r w:rsidRPr="00852BEC">
              <w:rPr>
                <w:sz w:val="18"/>
                <w:szCs w:val="18"/>
              </w:rPr>
              <w:t>Обеспечить участие общественности в деятельности формирований правоохранительной направленности, ДНД, оперативных отрядов, активизировать работу внештатных сотрудников полиции.</w:t>
            </w:r>
          </w:p>
        </w:tc>
        <w:tc>
          <w:tcPr>
            <w:tcW w:w="5409" w:type="dxa"/>
          </w:tcPr>
          <w:p w:rsidR="00441546" w:rsidRPr="00852BEC" w:rsidRDefault="00441546" w:rsidP="00441546">
            <w:pPr>
              <w:jc w:val="both"/>
              <w:rPr>
                <w:sz w:val="18"/>
                <w:szCs w:val="18"/>
              </w:rPr>
            </w:pPr>
            <w:r w:rsidRPr="00852BEC">
              <w:rPr>
                <w:sz w:val="18"/>
                <w:szCs w:val="18"/>
              </w:rPr>
              <w:t>Администрация района, ответственный секретарь КДН и ЗП, ОП «Орловское» МО МВД «Юрьянский», МВКПП, администрация Орловского городского поселения* и Орловского сельского поселения*</w:t>
            </w:r>
          </w:p>
        </w:tc>
        <w:tc>
          <w:tcPr>
            <w:tcW w:w="1739" w:type="dxa"/>
            <w:vAlign w:val="center"/>
          </w:tcPr>
          <w:p w:rsidR="00441546" w:rsidRPr="00852BEC" w:rsidRDefault="00441546" w:rsidP="00441546">
            <w:pPr>
              <w:widowControl w:val="0"/>
              <w:autoSpaceDE w:val="0"/>
              <w:autoSpaceDN w:val="0"/>
              <w:adjustRightInd w:val="0"/>
              <w:jc w:val="center"/>
              <w:rPr>
                <w:sz w:val="18"/>
                <w:szCs w:val="18"/>
              </w:rPr>
            </w:pPr>
            <w:r w:rsidRPr="00852BEC">
              <w:rPr>
                <w:sz w:val="18"/>
                <w:szCs w:val="18"/>
              </w:rPr>
              <w:t>районный бюджет</w:t>
            </w:r>
          </w:p>
        </w:tc>
        <w:tc>
          <w:tcPr>
            <w:tcW w:w="1539" w:type="dxa"/>
            <w:vAlign w:val="center"/>
          </w:tcPr>
          <w:p w:rsidR="00441546" w:rsidRPr="00852BEC" w:rsidRDefault="00441546" w:rsidP="00441546">
            <w:pPr>
              <w:widowControl w:val="0"/>
              <w:autoSpaceDE w:val="0"/>
              <w:autoSpaceDN w:val="0"/>
              <w:adjustRightInd w:val="0"/>
              <w:jc w:val="center"/>
              <w:rPr>
                <w:sz w:val="18"/>
                <w:szCs w:val="18"/>
              </w:rPr>
            </w:pPr>
            <w:r w:rsidRPr="00852BEC">
              <w:rPr>
                <w:sz w:val="18"/>
                <w:szCs w:val="18"/>
              </w:rPr>
              <w:t>В течение всего периода</w:t>
            </w:r>
          </w:p>
        </w:tc>
      </w:tr>
      <w:tr w:rsidR="00441546" w:rsidRPr="00852BEC" w:rsidTr="00441546">
        <w:trPr>
          <w:trHeight w:val="789"/>
        </w:trPr>
        <w:tc>
          <w:tcPr>
            <w:tcW w:w="1574" w:type="dxa"/>
            <w:vAlign w:val="center"/>
          </w:tcPr>
          <w:p w:rsidR="00441546" w:rsidRPr="00852BEC" w:rsidRDefault="00441546" w:rsidP="00441546">
            <w:pPr>
              <w:jc w:val="center"/>
              <w:rPr>
                <w:sz w:val="18"/>
                <w:szCs w:val="18"/>
              </w:rPr>
            </w:pPr>
            <w:r w:rsidRPr="00852BEC">
              <w:rPr>
                <w:sz w:val="18"/>
                <w:szCs w:val="18"/>
              </w:rPr>
              <w:t>3.3.3</w:t>
            </w:r>
          </w:p>
        </w:tc>
        <w:tc>
          <w:tcPr>
            <w:tcW w:w="5471" w:type="dxa"/>
          </w:tcPr>
          <w:p w:rsidR="00441546" w:rsidRPr="00852BEC" w:rsidRDefault="00441546" w:rsidP="00441546">
            <w:pPr>
              <w:jc w:val="both"/>
              <w:rPr>
                <w:sz w:val="18"/>
                <w:szCs w:val="18"/>
              </w:rPr>
            </w:pPr>
            <w:r w:rsidRPr="00852BEC">
              <w:rPr>
                <w:sz w:val="18"/>
                <w:szCs w:val="18"/>
              </w:rPr>
              <w:t>Обеспечить стимулирование граждан за представление достоверной информации о подготавливаемых и совершенных правонарушениях, преступлениях</w:t>
            </w:r>
          </w:p>
        </w:tc>
        <w:tc>
          <w:tcPr>
            <w:tcW w:w="5409" w:type="dxa"/>
          </w:tcPr>
          <w:p w:rsidR="00441546" w:rsidRPr="00852BEC" w:rsidRDefault="00441546" w:rsidP="00441546">
            <w:pPr>
              <w:jc w:val="both"/>
              <w:rPr>
                <w:sz w:val="18"/>
                <w:szCs w:val="18"/>
              </w:rPr>
            </w:pPr>
            <w:r w:rsidRPr="00852BEC">
              <w:rPr>
                <w:sz w:val="18"/>
                <w:szCs w:val="18"/>
              </w:rPr>
              <w:t>Администрация района, ОП «Орловское» МО МВД «Юрьянский»*,  МВКПП</w:t>
            </w:r>
          </w:p>
        </w:tc>
        <w:tc>
          <w:tcPr>
            <w:tcW w:w="1739" w:type="dxa"/>
            <w:vAlign w:val="center"/>
          </w:tcPr>
          <w:p w:rsidR="00441546" w:rsidRPr="00852BEC" w:rsidRDefault="00441546" w:rsidP="00441546">
            <w:pPr>
              <w:widowControl w:val="0"/>
              <w:autoSpaceDE w:val="0"/>
              <w:autoSpaceDN w:val="0"/>
              <w:adjustRightInd w:val="0"/>
              <w:jc w:val="center"/>
              <w:rPr>
                <w:sz w:val="18"/>
                <w:szCs w:val="18"/>
              </w:rPr>
            </w:pPr>
            <w:r w:rsidRPr="00852BEC">
              <w:rPr>
                <w:sz w:val="18"/>
                <w:szCs w:val="18"/>
              </w:rPr>
              <w:t>районный бюджет</w:t>
            </w:r>
          </w:p>
        </w:tc>
        <w:tc>
          <w:tcPr>
            <w:tcW w:w="1539" w:type="dxa"/>
            <w:vAlign w:val="center"/>
          </w:tcPr>
          <w:p w:rsidR="00441546" w:rsidRPr="00852BEC" w:rsidRDefault="00441546" w:rsidP="00441546">
            <w:pPr>
              <w:widowControl w:val="0"/>
              <w:autoSpaceDE w:val="0"/>
              <w:autoSpaceDN w:val="0"/>
              <w:adjustRightInd w:val="0"/>
              <w:jc w:val="center"/>
              <w:rPr>
                <w:sz w:val="18"/>
                <w:szCs w:val="18"/>
              </w:rPr>
            </w:pPr>
            <w:r w:rsidRPr="00852BEC">
              <w:rPr>
                <w:sz w:val="18"/>
                <w:szCs w:val="18"/>
              </w:rPr>
              <w:t>В течение всего периода</w:t>
            </w:r>
          </w:p>
        </w:tc>
      </w:tr>
      <w:tr w:rsidR="00441546" w:rsidRPr="00852BEC" w:rsidTr="00441546">
        <w:trPr>
          <w:trHeight w:val="789"/>
        </w:trPr>
        <w:tc>
          <w:tcPr>
            <w:tcW w:w="1574" w:type="dxa"/>
            <w:vAlign w:val="center"/>
          </w:tcPr>
          <w:p w:rsidR="00441546" w:rsidRPr="00852BEC" w:rsidRDefault="00441546" w:rsidP="00441546">
            <w:pPr>
              <w:jc w:val="center"/>
              <w:rPr>
                <w:sz w:val="18"/>
                <w:szCs w:val="18"/>
              </w:rPr>
            </w:pPr>
            <w:r w:rsidRPr="00852BEC">
              <w:rPr>
                <w:sz w:val="18"/>
                <w:szCs w:val="18"/>
              </w:rPr>
              <w:t>3.3.4</w:t>
            </w:r>
          </w:p>
        </w:tc>
        <w:tc>
          <w:tcPr>
            <w:tcW w:w="5471" w:type="dxa"/>
          </w:tcPr>
          <w:p w:rsidR="00441546" w:rsidRPr="00852BEC" w:rsidRDefault="00441546" w:rsidP="00441546">
            <w:pPr>
              <w:jc w:val="both"/>
              <w:rPr>
                <w:sz w:val="18"/>
                <w:szCs w:val="18"/>
              </w:rPr>
            </w:pPr>
            <w:r w:rsidRPr="00852BEC">
              <w:rPr>
                <w:sz w:val="18"/>
                <w:szCs w:val="18"/>
              </w:rPr>
              <w:t>Возродить движение юных помощников полиции, юных инспекторов безопасности дорожного движения, секции и кружки по изучению уголовного и административного законодательства, правил дорожного движения</w:t>
            </w:r>
          </w:p>
        </w:tc>
        <w:tc>
          <w:tcPr>
            <w:tcW w:w="5409" w:type="dxa"/>
          </w:tcPr>
          <w:p w:rsidR="00441546" w:rsidRPr="00852BEC" w:rsidRDefault="00441546" w:rsidP="00441546">
            <w:pPr>
              <w:jc w:val="both"/>
              <w:rPr>
                <w:sz w:val="18"/>
                <w:szCs w:val="18"/>
              </w:rPr>
            </w:pPr>
            <w:r w:rsidRPr="00852BEC">
              <w:rPr>
                <w:sz w:val="18"/>
                <w:szCs w:val="18"/>
              </w:rPr>
              <w:t>Администрация района, ответственный секретарь КДН и ЗП, ОП «Орловское» МО МВД «Юрьянский»*, МВКПП, РУО Орловского района*</w:t>
            </w:r>
          </w:p>
        </w:tc>
        <w:tc>
          <w:tcPr>
            <w:tcW w:w="1739" w:type="dxa"/>
            <w:vAlign w:val="center"/>
          </w:tcPr>
          <w:p w:rsidR="00441546" w:rsidRPr="00852BEC" w:rsidRDefault="00441546" w:rsidP="00441546">
            <w:pPr>
              <w:widowControl w:val="0"/>
              <w:autoSpaceDE w:val="0"/>
              <w:autoSpaceDN w:val="0"/>
              <w:adjustRightInd w:val="0"/>
              <w:jc w:val="center"/>
              <w:rPr>
                <w:sz w:val="18"/>
                <w:szCs w:val="18"/>
              </w:rPr>
            </w:pPr>
            <w:r w:rsidRPr="00852BEC">
              <w:rPr>
                <w:sz w:val="18"/>
                <w:szCs w:val="18"/>
              </w:rPr>
              <w:t>средства участников системы профилактики</w:t>
            </w:r>
          </w:p>
        </w:tc>
        <w:tc>
          <w:tcPr>
            <w:tcW w:w="1539" w:type="dxa"/>
            <w:vAlign w:val="center"/>
          </w:tcPr>
          <w:p w:rsidR="00441546" w:rsidRPr="00852BEC" w:rsidRDefault="00441546" w:rsidP="00441546">
            <w:pPr>
              <w:widowControl w:val="0"/>
              <w:autoSpaceDE w:val="0"/>
              <w:autoSpaceDN w:val="0"/>
              <w:adjustRightInd w:val="0"/>
              <w:jc w:val="center"/>
              <w:rPr>
                <w:sz w:val="18"/>
                <w:szCs w:val="18"/>
              </w:rPr>
            </w:pPr>
            <w:r w:rsidRPr="00852BEC">
              <w:rPr>
                <w:sz w:val="18"/>
                <w:szCs w:val="18"/>
              </w:rPr>
              <w:t>В течение всего периода</w:t>
            </w:r>
          </w:p>
        </w:tc>
      </w:tr>
      <w:tr w:rsidR="00441546" w:rsidRPr="00852BEC" w:rsidTr="00441546">
        <w:trPr>
          <w:trHeight w:val="415"/>
        </w:trPr>
        <w:tc>
          <w:tcPr>
            <w:tcW w:w="1574" w:type="dxa"/>
            <w:vAlign w:val="center"/>
          </w:tcPr>
          <w:p w:rsidR="00441546" w:rsidRPr="00852BEC" w:rsidRDefault="00441546" w:rsidP="00441546">
            <w:pPr>
              <w:jc w:val="center"/>
              <w:rPr>
                <w:sz w:val="18"/>
                <w:szCs w:val="18"/>
              </w:rPr>
            </w:pPr>
            <w:r w:rsidRPr="00852BEC">
              <w:rPr>
                <w:sz w:val="18"/>
                <w:szCs w:val="18"/>
              </w:rPr>
              <w:t>3.3.5</w:t>
            </w:r>
          </w:p>
        </w:tc>
        <w:tc>
          <w:tcPr>
            <w:tcW w:w="5471" w:type="dxa"/>
          </w:tcPr>
          <w:p w:rsidR="00441546" w:rsidRPr="00852BEC" w:rsidRDefault="00441546" w:rsidP="00441546">
            <w:pPr>
              <w:jc w:val="both"/>
              <w:rPr>
                <w:sz w:val="18"/>
                <w:szCs w:val="18"/>
              </w:rPr>
            </w:pPr>
            <w:r w:rsidRPr="00852BEC">
              <w:rPr>
                <w:sz w:val="18"/>
                <w:szCs w:val="18"/>
              </w:rPr>
              <w:t>Обеспечить добровольную народную дружину удостоверениями, светоотражающими повязками, фонарями, средствами защиты, страхованием, предусмотреть средства на их поощрение, транспортные расходы</w:t>
            </w:r>
          </w:p>
        </w:tc>
        <w:tc>
          <w:tcPr>
            <w:tcW w:w="5409" w:type="dxa"/>
          </w:tcPr>
          <w:p w:rsidR="00441546" w:rsidRPr="00852BEC" w:rsidRDefault="00441546" w:rsidP="00441546">
            <w:pPr>
              <w:jc w:val="both"/>
              <w:rPr>
                <w:sz w:val="18"/>
                <w:szCs w:val="18"/>
              </w:rPr>
            </w:pPr>
            <w:r w:rsidRPr="00852BEC">
              <w:rPr>
                <w:sz w:val="18"/>
                <w:szCs w:val="18"/>
              </w:rPr>
              <w:t>Администрация района, ответственный секретарь КДН и ЗП</w:t>
            </w:r>
          </w:p>
          <w:p w:rsidR="00441546" w:rsidRPr="00852BEC" w:rsidRDefault="00441546" w:rsidP="00441546">
            <w:pPr>
              <w:jc w:val="both"/>
              <w:rPr>
                <w:sz w:val="18"/>
                <w:szCs w:val="18"/>
              </w:rPr>
            </w:pPr>
          </w:p>
        </w:tc>
        <w:tc>
          <w:tcPr>
            <w:tcW w:w="1739" w:type="dxa"/>
            <w:vAlign w:val="center"/>
          </w:tcPr>
          <w:p w:rsidR="00441546" w:rsidRPr="00852BEC" w:rsidRDefault="00441546" w:rsidP="00441546">
            <w:pPr>
              <w:widowControl w:val="0"/>
              <w:autoSpaceDE w:val="0"/>
              <w:autoSpaceDN w:val="0"/>
              <w:adjustRightInd w:val="0"/>
              <w:jc w:val="center"/>
              <w:rPr>
                <w:sz w:val="18"/>
                <w:szCs w:val="18"/>
              </w:rPr>
            </w:pPr>
          </w:p>
          <w:p w:rsidR="00441546" w:rsidRPr="00852BEC" w:rsidRDefault="00441546" w:rsidP="00441546">
            <w:pPr>
              <w:widowControl w:val="0"/>
              <w:autoSpaceDE w:val="0"/>
              <w:autoSpaceDN w:val="0"/>
              <w:adjustRightInd w:val="0"/>
              <w:jc w:val="center"/>
              <w:rPr>
                <w:sz w:val="18"/>
                <w:szCs w:val="18"/>
              </w:rPr>
            </w:pPr>
            <w:r w:rsidRPr="00852BEC">
              <w:rPr>
                <w:sz w:val="18"/>
                <w:szCs w:val="18"/>
              </w:rPr>
              <w:t>2017-4800</w:t>
            </w:r>
          </w:p>
          <w:p w:rsidR="00441546" w:rsidRPr="00852BEC" w:rsidRDefault="00441546" w:rsidP="00441546">
            <w:pPr>
              <w:widowControl w:val="0"/>
              <w:autoSpaceDE w:val="0"/>
              <w:autoSpaceDN w:val="0"/>
              <w:adjustRightInd w:val="0"/>
              <w:jc w:val="center"/>
              <w:rPr>
                <w:sz w:val="18"/>
                <w:szCs w:val="18"/>
              </w:rPr>
            </w:pPr>
            <w:r w:rsidRPr="00852BEC">
              <w:rPr>
                <w:sz w:val="18"/>
                <w:szCs w:val="18"/>
              </w:rPr>
              <w:t>2018 - 6000</w:t>
            </w:r>
          </w:p>
          <w:p w:rsidR="00441546" w:rsidRPr="00852BEC" w:rsidRDefault="00441546" w:rsidP="00441546">
            <w:pPr>
              <w:widowControl w:val="0"/>
              <w:autoSpaceDE w:val="0"/>
              <w:autoSpaceDN w:val="0"/>
              <w:adjustRightInd w:val="0"/>
              <w:jc w:val="center"/>
              <w:rPr>
                <w:sz w:val="18"/>
                <w:szCs w:val="18"/>
              </w:rPr>
            </w:pPr>
            <w:r w:rsidRPr="00852BEC">
              <w:rPr>
                <w:sz w:val="18"/>
                <w:szCs w:val="18"/>
              </w:rPr>
              <w:t>2019- 4800</w:t>
            </w:r>
          </w:p>
          <w:p w:rsidR="00441546" w:rsidRPr="00852BEC" w:rsidRDefault="00441546" w:rsidP="00441546">
            <w:pPr>
              <w:widowControl w:val="0"/>
              <w:autoSpaceDE w:val="0"/>
              <w:autoSpaceDN w:val="0"/>
              <w:adjustRightInd w:val="0"/>
              <w:jc w:val="center"/>
              <w:rPr>
                <w:sz w:val="18"/>
                <w:szCs w:val="18"/>
              </w:rPr>
            </w:pPr>
            <w:r w:rsidRPr="00852BEC">
              <w:rPr>
                <w:sz w:val="18"/>
                <w:szCs w:val="18"/>
              </w:rPr>
              <w:t>2020-6000</w:t>
            </w:r>
          </w:p>
          <w:p w:rsidR="00441546" w:rsidRPr="00852BEC" w:rsidRDefault="00441546" w:rsidP="00441546">
            <w:pPr>
              <w:widowControl w:val="0"/>
              <w:autoSpaceDE w:val="0"/>
              <w:autoSpaceDN w:val="0"/>
              <w:adjustRightInd w:val="0"/>
              <w:jc w:val="center"/>
              <w:rPr>
                <w:sz w:val="18"/>
                <w:szCs w:val="18"/>
              </w:rPr>
            </w:pPr>
            <w:r w:rsidRPr="00852BEC">
              <w:rPr>
                <w:sz w:val="18"/>
                <w:szCs w:val="18"/>
              </w:rPr>
              <w:t>2021-6000</w:t>
            </w:r>
          </w:p>
          <w:p w:rsidR="00441546" w:rsidRPr="00852BEC" w:rsidRDefault="00441546" w:rsidP="00441546">
            <w:pPr>
              <w:widowControl w:val="0"/>
              <w:autoSpaceDE w:val="0"/>
              <w:autoSpaceDN w:val="0"/>
              <w:adjustRightInd w:val="0"/>
              <w:jc w:val="center"/>
              <w:rPr>
                <w:sz w:val="18"/>
                <w:szCs w:val="18"/>
              </w:rPr>
            </w:pPr>
            <w:r w:rsidRPr="00852BEC">
              <w:rPr>
                <w:sz w:val="18"/>
                <w:szCs w:val="18"/>
              </w:rPr>
              <w:t>2022-6000</w:t>
            </w:r>
          </w:p>
        </w:tc>
        <w:tc>
          <w:tcPr>
            <w:tcW w:w="1539" w:type="dxa"/>
            <w:vAlign w:val="center"/>
          </w:tcPr>
          <w:p w:rsidR="00441546" w:rsidRPr="00852BEC" w:rsidRDefault="00441546" w:rsidP="00441546">
            <w:pPr>
              <w:widowControl w:val="0"/>
              <w:autoSpaceDE w:val="0"/>
              <w:autoSpaceDN w:val="0"/>
              <w:adjustRightInd w:val="0"/>
              <w:jc w:val="center"/>
              <w:rPr>
                <w:sz w:val="18"/>
                <w:szCs w:val="18"/>
              </w:rPr>
            </w:pPr>
            <w:r w:rsidRPr="00852BEC">
              <w:rPr>
                <w:sz w:val="18"/>
                <w:szCs w:val="18"/>
              </w:rPr>
              <w:t>В течение всего периода</w:t>
            </w:r>
          </w:p>
        </w:tc>
      </w:tr>
      <w:tr w:rsidR="00441546" w:rsidRPr="00852BEC" w:rsidTr="00441546">
        <w:trPr>
          <w:trHeight w:val="726"/>
        </w:trPr>
        <w:tc>
          <w:tcPr>
            <w:tcW w:w="1574" w:type="dxa"/>
            <w:vAlign w:val="center"/>
          </w:tcPr>
          <w:p w:rsidR="00441546" w:rsidRPr="00852BEC" w:rsidRDefault="00441546" w:rsidP="00441546">
            <w:pPr>
              <w:jc w:val="center"/>
              <w:rPr>
                <w:sz w:val="18"/>
                <w:szCs w:val="18"/>
              </w:rPr>
            </w:pPr>
            <w:r w:rsidRPr="00852BEC">
              <w:rPr>
                <w:sz w:val="18"/>
                <w:szCs w:val="18"/>
              </w:rPr>
              <w:lastRenderedPageBreak/>
              <w:t>3.3.6</w:t>
            </w:r>
          </w:p>
        </w:tc>
        <w:tc>
          <w:tcPr>
            <w:tcW w:w="5471" w:type="dxa"/>
          </w:tcPr>
          <w:p w:rsidR="00441546" w:rsidRPr="00852BEC" w:rsidRDefault="00441546" w:rsidP="00441546">
            <w:pPr>
              <w:jc w:val="both"/>
              <w:rPr>
                <w:sz w:val="18"/>
                <w:szCs w:val="18"/>
              </w:rPr>
            </w:pPr>
            <w:r w:rsidRPr="00852BEC">
              <w:rPr>
                <w:sz w:val="18"/>
                <w:szCs w:val="18"/>
              </w:rPr>
              <w:t xml:space="preserve">Реализовать 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 проведение конкурса </w:t>
            </w:r>
            <w:r w:rsidRPr="00852BEC">
              <w:rPr>
                <w:b/>
                <w:sz w:val="18"/>
                <w:szCs w:val="18"/>
              </w:rPr>
              <w:t>«</w:t>
            </w:r>
            <w:r w:rsidRPr="00852BEC">
              <w:rPr>
                <w:sz w:val="18"/>
                <w:szCs w:val="18"/>
              </w:rPr>
              <w:t>Лучший дружинник» (призы, подарки, изготовление грамот)</w:t>
            </w:r>
          </w:p>
        </w:tc>
        <w:tc>
          <w:tcPr>
            <w:tcW w:w="5409" w:type="dxa"/>
          </w:tcPr>
          <w:p w:rsidR="00441546" w:rsidRPr="00852BEC" w:rsidRDefault="00441546" w:rsidP="00441546">
            <w:pPr>
              <w:jc w:val="both"/>
              <w:rPr>
                <w:sz w:val="18"/>
                <w:szCs w:val="18"/>
              </w:rPr>
            </w:pPr>
            <w:r w:rsidRPr="00852BEC">
              <w:rPr>
                <w:sz w:val="18"/>
                <w:szCs w:val="18"/>
              </w:rPr>
              <w:t>Администрации района, ОП «Орловское» МО МВД «Юрьянский»*</w:t>
            </w:r>
          </w:p>
        </w:tc>
        <w:tc>
          <w:tcPr>
            <w:tcW w:w="1739" w:type="dxa"/>
            <w:vAlign w:val="center"/>
          </w:tcPr>
          <w:p w:rsidR="00441546" w:rsidRPr="00852BEC" w:rsidRDefault="00441546" w:rsidP="00441546">
            <w:pPr>
              <w:widowControl w:val="0"/>
              <w:autoSpaceDE w:val="0"/>
              <w:autoSpaceDN w:val="0"/>
              <w:adjustRightInd w:val="0"/>
              <w:jc w:val="center"/>
              <w:rPr>
                <w:sz w:val="18"/>
                <w:szCs w:val="18"/>
              </w:rPr>
            </w:pPr>
            <w:r w:rsidRPr="00852BEC">
              <w:rPr>
                <w:sz w:val="18"/>
                <w:szCs w:val="18"/>
              </w:rPr>
              <w:t>2017-0</w:t>
            </w:r>
          </w:p>
          <w:p w:rsidR="00441546" w:rsidRPr="00852BEC" w:rsidRDefault="00441546" w:rsidP="00441546">
            <w:pPr>
              <w:widowControl w:val="0"/>
              <w:autoSpaceDE w:val="0"/>
              <w:autoSpaceDN w:val="0"/>
              <w:adjustRightInd w:val="0"/>
              <w:jc w:val="center"/>
              <w:rPr>
                <w:sz w:val="18"/>
                <w:szCs w:val="18"/>
              </w:rPr>
            </w:pPr>
            <w:r w:rsidRPr="00852BEC">
              <w:rPr>
                <w:sz w:val="18"/>
                <w:szCs w:val="18"/>
              </w:rPr>
              <w:t>2018 - 8000</w:t>
            </w:r>
          </w:p>
          <w:p w:rsidR="00441546" w:rsidRPr="00852BEC" w:rsidRDefault="00441546" w:rsidP="00441546">
            <w:pPr>
              <w:widowControl w:val="0"/>
              <w:autoSpaceDE w:val="0"/>
              <w:autoSpaceDN w:val="0"/>
              <w:adjustRightInd w:val="0"/>
              <w:jc w:val="center"/>
              <w:rPr>
                <w:sz w:val="18"/>
                <w:szCs w:val="18"/>
              </w:rPr>
            </w:pPr>
            <w:r w:rsidRPr="00852BEC">
              <w:rPr>
                <w:sz w:val="18"/>
                <w:szCs w:val="18"/>
              </w:rPr>
              <w:t>2019-4 600</w:t>
            </w:r>
          </w:p>
          <w:p w:rsidR="00441546" w:rsidRPr="00852BEC" w:rsidRDefault="00441546" w:rsidP="00441546">
            <w:pPr>
              <w:widowControl w:val="0"/>
              <w:autoSpaceDE w:val="0"/>
              <w:autoSpaceDN w:val="0"/>
              <w:adjustRightInd w:val="0"/>
              <w:jc w:val="center"/>
              <w:rPr>
                <w:sz w:val="18"/>
                <w:szCs w:val="18"/>
              </w:rPr>
            </w:pPr>
            <w:r w:rsidRPr="00852BEC">
              <w:rPr>
                <w:sz w:val="18"/>
                <w:szCs w:val="18"/>
              </w:rPr>
              <w:t>2020-8000</w:t>
            </w:r>
          </w:p>
          <w:p w:rsidR="00441546" w:rsidRPr="00852BEC" w:rsidRDefault="00441546" w:rsidP="00441546">
            <w:pPr>
              <w:widowControl w:val="0"/>
              <w:autoSpaceDE w:val="0"/>
              <w:autoSpaceDN w:val="0"/>
              <w:adjustRightInd w:val="0"/>
              <w:jc w:val="center"/>
              <w:rPr>
                <w:sz w:val="18"/>
                <w:szCs w:val="18"/>
              </w:rPr>
            </w:pPr>
            <w:r w:rsidRPr="00852BEC">
              <w:rPr>
                <w:sz w:val="18"/>
                <w:szCs w:val="18"/>
              </w:rPr>
              <w:t>2021-8000</w:t>
            </w:r>
          </w:p>
          <w:p w:rsidR="00441546" w:rsidRPr="00852BEC" w:rsidRDefault="00441546" w:rsidP="00441546">
            <w:pPr>
              <w:widowControl w:val="0"/>
              <w:autoSpaceDE w:val="0"/>
              <w:autoSpaceDN w:val="0"/>
              <w:adjustRightInd w:val="0"/>
              <w:jc w:val="center"/>
              <w:rPr>
                <w:sz w:val="18"/>
                <w:szCs w:val="18"/>
              </w:rPr>
            </w:pPr>
            <w:r w:rsidRPr="00852BEC">
              <w:rPr>
                <w:sz w:val="18"/>
                <w:szCs w:val="18"/>
              </w:rPr>
              <w:t>2022-8000</w:t>
            </w:r>
          </w:p>
        </w:tc>
        <w:tc>
          <w:tcPr>
            <w:tcW w:w="1539" w:type="dxa"/>
            <w:vAlign w:val="center"/>
          </w:tcPr>
          <w:p w:rsidR="00441546" w:rsidRPr="00852BEC" w:rsidRDefault="00441546" w:rsidP="00441546">
            <w:pPr>
              <w:widowControl w:val="0"/>
              <w:autoSpaceDE w:val="0"/>
              <w:autoSpaceDN w:val="0"/>
              <w:adjustRightInd w:val="0"/>
              <w:jc w:val="center"/>
              <w:rPr>
                <w:sz w:val="18"/>
                <w:szCs w:val="18"/>
              </w:rPr>
            </w:pPr>
            <w:r w:rsidRPr="00852BEC">
              <w:rPr>
                <w:sz w:val="18"/>
                <w:szCs w:val="18"/>
              </w:rPr>
              <w:t>В течение всего периода</w:t>
            </w:r>
          </w:p>
        </w:tc>
      </w:tr>
      <w:tr w:rsidR="00441546" w:rsidRPr="00852BEC" w:rsidTr="00441546">
        <w:trPr>
          <w:trHeight w:val="260"/>
        </w:trPr>
        <w:tc>
          <w:tcPr>
            <w:tcW w:w="15732" w:type="dxa"/>
            <w:gridSpan w:val="5"/>
            <w:vAlign w:val="center"/>
          </w:tcPr>
          <w:p w:rsidR="00441546" w:rsidRPr="00852BEC" w:rsidRDefault="00441546" w:rsidP="00441546">
            <w:pPr>
              <w:jc w:val="center"/>
              <w:rPr>
                <w:b/>
                <w:bCs/>
                <w:color w:val="000000"/>
                <w:sz w:val="18"/>
                <w:szCs w:val="18"/>
              </w:rPr>
            </w:pPr>
            <w:r w:rsidRPr="00852BEC">
              <w:rPr>
                <w:b/>
                <w:bCs/>
                <w:color w:val="000000"/>
                <w:sz w:val="18"/>
                <w:szCs w:val="18"/>
              </w:rPr>
              <w:t>3.4.Профилактика правонарушений в отношении определенных категорий лиц и по отдельным видам противоправной деятельности</w:t>
            </w:r>
          </w:p>
        </w:tc>
      </w:tr>
      <w:tr w:rsidR="00441546" w:rsidRPr="00852BEC" w:rsidTr="00441546">
        <w:trPr>
          <w:trHeight w:val="370"/>
        </w:trPr>
        <w:tc>
          <w:tcPr>
            <w:tcW w:w="15732" w:type="dxa"/>
            <w:gridSpan w:val="5"/>
            <w:vAlign w:val="center"/>
          </w:tcPr>
          <w:p w:rsidR="00441546" w:rsidRPr="00852BEC" w:rsidRDefault="00441546" w:rsidP="00441546">
            <w:pPr>
              <w:widowControl w:val="0"/>
              <w:autoSpaceDE w:val="0"/>
              <w:autoSpaceDN w:val="0"/>
              <w:adjustRightInd w:val="0"/>
              <w:jc w:val="center"/>
              <w:rPr>
                <w:color w:val="000000"/>
                <w:sz w:val="18"/>
                <w:szCs w:val="18"/>
              </w:rPr>
            </w:pPr>
            <w:r w:rsidRPr="00852BEC">
              <w:rPr>
                <w:b/>
                <w:color w:val="000000"/>
                <w:sz w:val="18"/>
                <w:szCs w:val="18"/>
              </w:rPr>
              <w:t xml:space="preserve">3.4.1 </w:t>
            </w:r>
            <w:r w:rsidRPr="00852BEC">
              <w:rPr>
                <w:b/>
                <w:bCs/>
                <w:color w:val="000000"/>
                <w:sz w:val="18"/>
                <w:szCs w:val="18"/>
              </w:rPr>
              <w:t>Профилактика правонарушений среди лиц, проповедующих экстремизм, подготавливающих и замышляющих совершение террористических актов</w:t>
            </w:r>
          </w:p>
        </w:tc>
      </w:tr>
      <w:tr w:rsidR="00441546" w:rsidRPr="00852BEC" w:rsidTr="00441546">
        <w:trPr>
          <w:trHeight w:val="789"/>
        </w:trPr>
        <w:tc>
          <w:tcPr>
            <w:tcW w:w="1574" w:type="dxa"/>
            <w:vAlign w:val="center"/>
          </w:tcPr>
          <w:p w:rsidR="00441546" w:rsidRPr="00852BEC" w:rsidRDefault="00441546" w:rsidP="00441546">
            <w:pPr>
              <w:jc w:val="center"/>
              <w:rPr>
                <w:sz w:val="18"/>
                <w:szCs w:val="18"/>
              </w:rPr>
            </w:pPr>
            <w:r w:rsidRPr="00852BEC">
              <w:rPr>
                <w:sz w:val="18"/>
                <w:szCs w:val="18"/>
              </w:rPr>
              <w:t>3.4.1.1.</w:t>
            </w:r>
          </w:p>
        </w:tc>
        <w:tc>
          <w:tcPr>
            <w:tcW w:w="5471" w:type="dxa"/>
          </w:tcPr>
          <w:p w:rsidR="00441546" w:rsidRPr="00852BEC" w:rsidRDefault="00441546" w:rsidP="00441546">
            <w:pPr>
              <w:jc w:val="both"/>
              <w:rPr>
                <w:sz w:val="18"/>
                <w:szCs w:val="18"/>
              </w:rPr>
            </w:pPr>
            <w:r w:rsidRPr="00852BEC">
              <w:rPr>
                <w:sz w:val="18"/>
                <w:szCs w:val="18"/>
              </w:rPr>
              <w:t>Проводить совместные профилактические мероприятия, направленные на обеспечение безопасности граждан в период подготовки и проведения общественных мероприятий в местах массового скопления людей, культурных, медицинских и общеобразовательных учреждениях.</w:t>
            </w:r>
          </w:p>
          <w:p w:rsidR="00441546" w:rsidRPr="00852BEC" w:rsidRDefault="00441546" w:rsidP="00441546">
            <w:pPr>
              <w:jc w:val="both"/>
              <w:rPr>
                <w:sz w:val="18"/>
                <w:szCs w:val="18"/>
              </w:rPr>
            </w:pPr>
            <w:r w:rsidRPr="00852BEC">
              <w:rPr>
                <w:sz w:val="18"/>
                <w:szCs w:val="18"/>
              </w:rPr>
              <w:t>Рассматривать вопросы на межведомственной комиссии по профилактике правонарушений.</w:t>
            </w:r>
          </w:p>
        </w:tc>
        <w:tc>
          <w:tcPr>
            <w:tcW w:w="5409" w:type="dxa"/>
          </w:tcPr>
          <w:p w:rsidR="00441546" w:rsidRPr="00852BEC" w:rsidRDefault="00441546" w:rsidP="00441546">
            <w:pPr>
              <w:jc w:val="both"/>
              <w:rPr>
                <w:sz w:val="18"/>
                <w:szCs w:val="18"/>
              </w:rPr>
            </w:pPr>
            <w:r w:rsidRPr="00852BEC">
              <w:rPr>
                <w:sz w:val="18"/>
                <w:szCs w:val="18"/>
              </w:rPr>
              <w:t>Администрация района, антитеррористическая комиссия Орловского района, ОП «Орловское» МО МВД «Юрьянский»*, МВКПП, администрация Орловского городского поселения* и администрация Орловского сельского поселения*</w:t>
            </w:r>
          </w:p>
        </w:tc>
        <w:tc>
          <w:tcPr>
            <w:tcW w:w="1739" w:type="dxa"/>
            <w:vAlign w:val="center"/>
          </w:tcPr>
          <w:p w:rsidR="00441546" w:rsidRPr="00852BEC" w:rsidRDefault="00441546" w:rsidP="00441546">
            <w:pPr>
              <w:jc w:val="center"/>
              <w:rPr>
                <w:sz w:val="18"/>
                <w:szCs w:val="18"/>
              </w:rPr>
            </w:pPr>
            <w:r w:rsidRPr="00852BEC">
              <w:rPr>
                <w:sz w:val="18"/>
                <w:szCs w:val="18"/>
              </w:rPr>
              <w:t>средства участников системы профилактики</w:t>
            </w:r>
          </w:p>
        </w:tc>
        <w:tc>
          <w:tcPr>
            <w:tcW w:w="1539" w:type="dxa"/>
            <w:vAlign w:val="center"/>
          </w:tcPr>
          <w:p w:rsidR="00441546" w:rsidRPr="00852BEC" w:rsidRDefault="00441546" w:rsidP="00441546">
            <w:pPr>
              <w:jc w:val="center"/>
              <w:rPr>
                <w:sz w:val="18"/>
                <w:szCs w:val="18"/>
              </w:rPr>
            </w:pPr>
            <w:r w:rsidRPr="00852BEC">
              <w:rPr>
                <w:sz w:val="18"/>
                <w:szCs w:val="18"/>
              </w:rPr>
              <w:t>по мере необходимости</w:t>
            </w:r>
          </w:p>
        </w:tc>
      </w:tr>
      <w:tr w:rsidR="00441546" w:rsidRPr="00852BEC" w:rsidTr="00441546">
        <w:trPr>
          <w:trHeight w:val="176"/>
        </w:trPr>
        <w:tc>
          <w:tcPr>
            <w:tcW w:w="1574" w:type="dxa"/>
            <w:vAlign w:val="center"/>
          </w:tcPr>
          <w:p w:rsidR="00441546" w:rsidRPr="00852BEC" w:rsidRDefault="00441546" w:rsidP="00441546">
            <w:pPr>
              <w:jc w:val="center"/>
              <w:rPr>
                <w:sz w:val="18"/>
                <w:szCs w:val="18"/>
              </w:rPr>
            </w:pPr>
            <w:r w:rsidRPr="00852BEC">
              <w:rPr>
                <w:sz w:val="18"/>
                <w:szCs w:val="18"/>
              </w:rPr>
              <w:t>3.4.1.2</w:t>
            </w:r>
          </w:p>
        </w:tc>
        <w:tc>
          <w:tcPr>
            <w:tcW w:w="5471" w:type="dxa"/>
          </w:tcPr>
          <w:p w:rsidR="00441546" w:rsidRPr="00852BEC" w:rsidRDefault="00441546" w:rsidP="00441546">
            <w:pPr>
              <w:keepLines/>
              <w:jc w:val="both"/>
              <w:rPr>
                <w:sz w:val="18"/>
                <w:szCs w:val="18"/>
              </w:rPr>
            </w:pPr>
            <w:r w:rsidRPr="00852BEC">
              <w:rPr>
                <w:sz w:val="18"/>
                <w:szCs w:val="18"/>
              </w:rPr>
              <w:t xml:space="preserve">Проводить профилактические мероприятия в молодежной среде и в образовательных учреждениях направленные </w:t>
            </w:r>
            <w:proofErr w:type="gramStart"/>
            <w:r w:rsidRPr="00852BEC">
              <w:rPr>
                <w:sz w:val="18"/>
                <w:szCs w:val="18"/>
              </w:rPr>
              <w:t>на</w:t>
            </w:r>
            <w:proofErr w:type="gramEnd"/>
            <w:r w:rsidRPr="00852BEC">
              <w:rPr>
                <w:sz w:val="18"/>
                <w:szCs w:val="18"/>
              </w:rPr>
              <w:t xml:space="preserve">: </w:t>
            </w:r>
          </w:p>
          <w:p w:rsidR="00441546" w:rsidRPr="00852BEC" w:rsidRDefault="00441546" w:rsidP="00441546">
            <w:pPr>
              <w:keepLines/>
              <w:jc w:val="both"/>
              <w:rPr>
                <w:sz w:val="18"/>
                <w:szCs w:val="18"/>
              </w:rPr>
            </w:pPr>
            <w:r w:rsidRPr="00852BEC">
              <w:rPr>
                <w:sz w:val="18"/>
                <w:szCs w:val="18"/>
              </w:rPr>
              <w:t>- формирование толерантных отношений к различным направлениям в религии, предупреждение националистических проявлений и ксенофобии;</w:t>
            </w:r>
          </w:p>
          <w:p w:rsidR="00441546" w:rsidRPr="00852BEC" w:rsidRDefault="00441546" w:rsidP="00441546">
            <w:pPr>
              <w:keepLines/>
              <w:jc w:val="both"/>
              <w:rPr>
                <w:sz w:val="18"/>
                <w:szCs w:val="18"/>
              </w:rPr>
            </w:pPr>
            <w:r w:rsidRPr="00852BEC">
              <w:rPr>
                <w:sz w:val="18"/>
                <w:szCs w:val="18"/>
              </w:rPr>
              <w:t>- профилактику распространения экстремистской и террористической идеологии;</w:t>
            </w:r>
          </w:p>
          <w:p w:rsidR="00441546" w:rsidRPr="00852BEC" w:rsidRDefault="00441546" w:rsidP="00441546">
            <w:pPr>
              <w:jc w:val="both"/>
              <w:rPr>
                <w:sz w:val="18"/>
                <w:szCs w:val="18"/>
              </w:rPr>
            </w:pPr>
            <w:r w:rsidRPr="00852BEC">
              <w:rPr>
                <w:sz w:val="18"/>
                <w:szCs w:val="18"/>
              </w:rPr>
              <w:t>- разъяснение мер уголовной ответственности за совершение противоправных деяний против общественной безопасности</w:t>
            </w:r>
          </w:p>
        </w:tc>
        <w:tc>
          <w:tcPr>
            <w:tcW w:w="5409" w:type="dxa"/>
          </w:tcPr>
          <w:p w:rsidR="00441546" w:rsidRPr="00852BEC" w:rsidRDefault="00441546" w:rsidP="00441546">
            <w:pPr>
              <w:jc w:val="both"/>
              <w:rPr>
                <w:sz w:val="18"/>
                <w:szCs w:val="18"/>
              </w:rPr>
            </w:pPr>
            <w:r w:rsidRPr="00852BEC">
              <w:rPr>
                <w:sz w:val="18"/>
                <w:szCs w:val="18"/>
              </w:rPr>
              <w:t>Администрация района, антитеррористическая комиссия Орловского района, ОП «Орловское» МО МВД «Юрьянский» *, МВКПП, ведущий специалист по делам молодежи администрации района, РУО Орловского района, учреждения образования города Орлова, учреждения культуры района*</w:t>
            </w:r>
          </w:p>
        </w:tc>
        <w:tc>
          <w:tcPr>
            <w:tcW w:w="1739" w:type="dxa"/>
            <w:vAlign w:val="center"/>
          </w:tcPr>
          <w:p w:rsidR="00441546" w:rsidRPr="00852BEC" w:rsidRDefault="00441546" w:rsidP="00441546">
            <w:pPr>
              <w:widowControl w:val="0"/>
              <w:autoSpaceDE w:val="0"/>
              <w:autoSpaceDN w:val="0"/>
              <w:adjustRightInd w:val="0"/>
              <w:jc w:val="center"/>
              <w:rPr>
                <w:sz w:val="18"/>
                <w:szCs w:val="18"/>
              </w:rPr>
            </w:pPr>
            <w:r w:rsidRPr="00852BEC">
              <w:rPr>
                <w:sz w:val="18"/>
                <w:szCs w:val="18"/>
              </w:rPr>
              <w:t>средства участников системы профилактики</w:t>
            </w:r>
          </w:p>
          <w:p w:rsidR="00441546" w:rsidRPr="00852BEC" w:rsidRDefault="00441546" w:rsidP="00441546">
            <w:pPr>
              <w:widowControl w:val="0"/>
              <w:autoSpaceDE w:val="0"/>
              <w:autoSpaceDN w:val="0"/>
              <w:adjustRightInd w:val="0"/>
              <w:jc w:val="center"/>
              <w:rPr>
                <w:sz w:val="18"/>
                <w:szCs w:val="18"/>
              </w:rPr>
            </w:pPr>
          </w:p>
        </w:tc>
        <w:tc>
          <w:tcPr>
            <w:tcW w:w="1539" w:type="dxa"/>
            <w:vAlign w:val="center"/>
          </w:tcPr>
          <w:p w:rsidR="00441546" w:rsidRPr="00852BEC" w:rsidRDefault="00441546" w:rsidP="00441546">
            <w:pPr>
              <w:widowControl w:val="0"/>
              <w:autoSpaceDE w:val="0"/>
              <w:autoSpaceDN w:val="0"/>
              <w:adjustRightInd w:val="0"/>
              <w:jc w:val="center"/>
              <w:rPr>
                <w:sz w:val="18"/>
                <w:szCs w:val="18"/>
              </w:rPr>
            </w:pPr>
            <w:r w:rsidRPr="00852BEC">
              <w:rPr>
                <w:sz w:val="18"/>
                <w:szCs w:val="18"/>
              </w:rPr>
              <w:t>В течение всего периода</w:t>
            </w:r>
          </w:p>
        </w:tc>
      </w:tr>
      <w:tr w:rsidR="00441546" w:rsidRPr="00852BEC" w:rsidTr="00441546">
        <w:trPr>
          <w:trHeight w:val="789"/>
        </w:trPr>
        <w:tc>
          <w:tcPr>
            <w:tcW w:w="1574" w:type="dxa"/>
            <w:vAlign w:val="center"/>
          </w:tcPr>
          <w:p w:rsidR="00441546" w:rsidRPr="00852BEC" w:rsidRDefault="00441546" w:rsidP="00441546">
            <w:pPr>
              <w:jc w:val="center"/>
              <w:rPr>
                <w:sz w:val="18"/>
                <w:szCs w:val="18"/>
              </w:rPr>
            </w:pPr>
            <w:r w:rsidRPr="00852BEC">
              <w:rPr>
                <w:sz w:val="18"/>
                <w:szCs w:val="18"/>
              </w:rPr>
              <w:t>3.4.1.3.</w:t>
            </w:r>
          </w:p>
        </w:tc>
        <w:tc>
          <w:tcPr>
            <w:tcW w:w="5471" w:type="dxa"/>
          </w:tcPr>
          <w:p w:rsidR="00441546" w:rsidRPr="00852BEC" w:rsidRDefault="00441546" w:rsidP="00441546">
            <w:pPr>
              <w:jc w:val="both"/>
              <w:rPr>
                <w:sz w:val="18"/>
                <w:szCs w:val="18"/>
              </w:rPr>
            </w:pPr>
            <w:r w:rsidRPr="00852BEC">
              <w:rPr>
                <w:sz w:val="18"/>
                <w:szCs w:val="18"/>
              </w:rPr>
              <w:t xml:space="preserve">Реализация комплексных мер по </w:t>
            </w:r>
            <w:proofErr w:type="gramStart"/>
            <w:r w:rsidRPr="00852BEC">
              <w:rPr>
                <w:sz w:val="18"/>
                <w:szCs w:val="18"/>
              </w:rPr>
              <w:t>контролю за</w:t>
            </w:r>
            <w:proofErr w:type="gramEnd"/>
            <w:r w:rsidRPr="00852BEC">
              <w:rPr>
                <w:sz w:val="18"/>
                <w:szCs w:val="18"/>
              </w:rPr>
              <w:t xml:space="preserve"> соблюдением иностранными гражданами пребывания на территории Орловского района</w:t>
            </w:r>
          </w:p>
        </w:tc>
        <w:tc>
          <w:tcPr>
            <w:tcW w:w="5409" w:type="dxa"/>
          </w:tcPr>
          <w:p w:rsidR="00441546" w:rsidRPr="00852BEC" w:rsidRDefault="00441546" w:rsidP="00441546">
            <w:pPr>
              <w:jc w:val="both"/>
              <w:rPr>
                <w:sz w:val="18"/>
                <w:szCs w:val="18"/>
              </w:rPr>
            </w:pPr>
            <w:r w:rsidRPr="00852BEC">
              <w:rPr>
                <w:sz w:val="18"/>
                <w:szCs w:val="18"/>
              </w:rPr>
              <w:t>Администрация района, ОП «Орловское» МО МВД «Юрьянский» *, МВКПП</w:t>
            </w:r>
          </w:p>
        </w:tc>
        <w:tc>
          <w:tcPr>
            <w:tcW w:w="1739" w:type="dxa"/>
            <w:vAlign w:val="center"/>
          </w:tcPr>
          <w:p w:rsidR="00441546" w:rsidRPr="00852BEC" w:rsidRDefault="00441546" w:rsidP="00441546">
            <w:pPr>
              <w:widowControl w:val="0"/>
              <w:autoSpaceDE w:val="0"/>
              <w:autoSpaceDN w:val="0"/>
              <w:adjustRightInd w:val="0"/>
              <w:jc w:val="center"/>
              <w:rPr>
                <w:sz w:val="18"/>
                <w:szCs w:val="18"/>
              </w:rPr>
            </w:pPr>
            <w:r w:rsidRPr="00852BEC">
              <w:rPr>
                <w:sz w:val="18"/>
                <w:szCs w:val="18"/>
              </w:rPr>
              <w:t>средства участников системы профилактики</w:t>
            </w:r>
          </w:p>
        </w:tc>
        <w:tc>
          <w:tcPr>
            <w:tcW w:w="1539" w:type="dxa"/>
            <w:vAlign w:val="center"/>
          </w:tcPr>
          <w:p w:rsidR="00441546" w:rsidRPr="00852BEC" w:rsidRDefault="00441546" w:rsidP="00441546">
            <w:pPr>
              <w:widowControl w:val="0"/>
              <w:autoSpaceDE w:val="0"/>
              <w:autoSpaceDN w:val="0"/>
              <w:adjustRightInd w:val="0"/>
              <w:jc w:val="center"/>
              <w:rPr>
                <w:sz w:val="18"/>
                <w:szCs w:val="18"/>
              </w:rPr>
            </w:pPr>
            <w:r w:rsidRPr="00852BEC">
              <w:rPr>
                <w:sz w:val="18"/>
                <w:szCs w:val="18"/>
              </w:rPr>
              <w:t>постоянно</w:t>
            </w:r>
          </w:p>
        </w:tc>
      </w:tr>
      <w:tr w:rsidR="00441546" w:rsidRPr="00852BEC" w:rsidTr="00441546">
        <w:trPr>
          <w:trHeight w:val="360"/>
        </w:trPr>
        <w:tc>
          <w:tcPr>
            <w:tcW w:w="15732" w:type="dxa"/>
            <w:gridSpan w:val="5"/>
            <w:vAlign w:val="center"/>
          </w:tcPr>
          <w:p w:rsidR="00441546" w:rsidRPr="00852BEC" w:rsidRDefault="00441546" w:rsidP="00441546">
            <w:pPr>
              <w:keepNext/>
              <w:jc w:val="center"/>
              <w:outlineLvl w:val="3"/>
              <w:rPr>
                <w:b/>
                <w:bCs/>
                <w:sz w:val="18"/>
                <w:szCs w:val="18"/>
              </w:rPr>
            </w:pPr>
            <w:r w:rsidRPr="00852BEC">
              <w:rPr>
                <w:sz w:val="18"/>
                <w:szCs w:val="18"/>
              </w:rPr>
              <w:t xml:space="preserve">3.4.2 </w:t>
            </w:r>
            <w:r w:rsidRPr="00852BEC">
              <w:rPr>
                <w:b/>
                <w:bCs/>
                <w:sz w:val="18"/>
                <w:szCs w:val="18"/>
              </w:rPr>
              <w:t>Профилактика правонарушений среди лиц, освободившихся из мест лишения свободы и лиц, осужденных без изоляции от общества</w:t>
            </w:r>
          </w:p>
        </w:tc>
      </w:tr>
      <w:tr w:rsidR="00441546" w:rsidRPr="00852BEC" w:rsidTr="00441546">
        <w:trPr>
          <w:trHeight w:val="416"/>
        </w:trPr>
        <w:tc>
          <w:tcPr>
            <w:tcW w:w="1574" w:type="dxa"/>
            <w:vAlign w:val="center"/>
          </w:tcPr>
          <w:p w:rsidR="00441546" w:rsidRPr="00852BEC" w:rsidRDefault="00441546" w:rsidP="00441546">
            <w:pPr>
              <w:jc w:val="center"/>
              <w:rPr>
                <w:sz w:val="18"/>
                <w:szCs w:val="18"/>
              </w:rPr>
            </w:pPr>
            <w:r w:rsidRPr="00852BEC">
              <w:rPr>
                <w:sz w:val="18"/>
                <w:szCs w:val="18"/>
              </w:rPr>
              <w:t>3.4.2.1</w:t>
            </w:r>
          </w:p>
        </w:tc>
        <w:tc>
          <w:tcPr>
            <w:tcW w:w="5471" w:type="dxa"/>
          </w:tcPr>
          <w:p w:rsidR="00441546" w:rsidRPr="00852BEC" w:rsidRDefault="00441546" w:rsidP="00441546">
            <w:pPr>
              <w:jc w:val="both"/>
              <w:rPr>
                <w:sz w:val="18"/>
                <w:szCs w:val="18"/>
              </w:rPr>
            </w:pPr>
            <w:r w:rsidRPr="00852BEC">
              <w:rPr>
                <w:sz w:val="18"/>
                <w:szCs w:val="18"/>
              </w:rPr>
              <w:t xml:space="preserve">Организовать работу муниципальной межведомственной комиссии по вопросам социальной реабилитации лиц, освобожденных из учреждений, исполняющих наказание в виде лишения свободы, и лиц, осужденных к наказаниям, не связанным с лишением свободы </w:t>
            </w:r>
          </w:p>
        </w:tc>
        <w:tc>
          <w:tcPr>
            <w:tcW w:w="5409" w:type="dxa"/>
          </w:tcPr>
          <w:p w:rsidR="00441546" w:rsidRPr="00852BEC" w:rsidRDefault="00441546" w:rsidP="00441546">
            <w:pPr>
              <w:jc w:val="both"/>
              <w:rPr>
                <w:sz w:val="18"/>
                <w:szCs w:val="18"/>
              </w:rPr>
            </w:pPr>
            <w:r w:rsidRPr="00852BEC">
              <w:rPr>
                <w:sz w:val="18"/>
                <w:szCs w:val="18"/>
              </w:rPr>
              <w:t>Администрация района, главы городского и сельских поселений *</w:t>
            </w:r>
          </w:p>
        </w:tc>
        <w:tc>
          <w:tcPr>
            <w:tcW w:w="1739" w:type="dxa"/>
            <w:vAlign w:val="center"/>
          </w:tcPr>
          <w:p w:rsidR="00441546" w:rsidRPr="00852BEC" w:rsidRDefault="00441546" w:rsidP="00441546">
            <w:pPr>
              <w:widowControl w:val="0"/>
              <w:autoSpaceDE w:val="0"/>
              <w:autoSpaceDN w:val="0"/>
              <w:adjustRightInd w:val="0"/>
              <w:jc w:val="center"/>
              <w:rPr>
                <w:sz w:val="18"/>
                <w:szCs w:val="18"/>
              </w:rPr>
            </w:pPr>
            <w:r w:rsidRPr="00852BEC">
              <w:rPr>
                <w:sz w:val="18"/>
                <w:szCs w:val="18"/>
              </w:rPr>
              <w:t>Не требует финансирования</w:t>
            </w:r>
          </w:p>
        </w:tc>
        <w:tc>
          <w:tcPr>
            <w:tcW w:w="1539" w:type="dxa"/>
            <w:vAlign w:val="center"/>
          </w:tcPr>
          <w:p w:rsidR="00441546" w:rsidRPr="00852BEC" w:rsidRDefault="00441546" w:rsidP="00441546">
            <w:pPr>
              <w:tabs>
                <w:tab w:val="left" w:pos="3732"/>
              </w:tabs>
              <w:jc w:val="center"/>
              <w:rPr>
                <w:sz w:val="18"/>
                <w:szCs w:val="18"/>
              </w:rPr>
            </w:pPr>
            <w:r w:rsidRPr="00852BEC">
              <w:rPr>
                <w:sz w:val="18"/>
                <w:szCs w:val="18"/>
              </w:rPr>
              <w:t>Весь период</w:t>
            </w:r>
          </w:p>
        </w:tc>
      </w:tr>
      <w:tr w:rsidR="00441546" w:rsidRPr="00852BEC" w:rsidTr="00441546">
        <w:trPr>
          <w:trHeight w:val="789"/>
        </w:trPr>
        <w:tc>
          <w:tcPr>
            <w:tcW w:w="1574" w:type="dxa"/>
            <w:vAlign w:val="center"/>
          </w:tcPr>
          <w:p w:rsidR="00441546" w:rsidRPr="00852BEC" w:rsidRDefault="00441546" w:rsidP="00441546">
            <w:pPr>
              <w:jc w:val="center"/>
              <w:rPr>
                <w:sz w:val="18"/>
                <w:szCs w:val="18"/>
              </w:rPr>
            </w:pPr>
            <w:r w:rsidRPr="00852BEC">
              <w:rPr>
                <w:sz w:val="18"/>
                <w:szCs w:val="18"/>
              </w:rPr>
              <w:t>3.4.2.2</w:t>
            </w:r>
          </w:p>
        </w:tc>
        <w:tc>
          <w:tcPr>
            <w:tcW w:w="5471" w:type="dxa"/>
          </w:tcPr>
          <w:p w:rsidR="00441546" w:rsidRPr="00852BEC" w:rsidRDefault="00441546" w:rsidP="00441546">
            <w:pPr>
              <w:jc w:val="both"/>
              <w:rPr>
                <w:sz w:val="18"/>
                <w:szCs w:val="18"/>
              </w:rPr>
            </w:pPr>
            <w:r w:rsidRPr="00852BEC">
              <w:rPr>
                <w:sz w:val="18"/>
                <w:szCs w:val="18"/>
              </w:rPr>
              <w:t>Продолжить профилактику правонарушений среди лиц, освободившихся из мест лишения свободы и лиц, осужденных без изоляции от общества, с помощью комиссий при органах местного самоуправления, осуществляющих функции по социальной адаптации лиц, освободившихся из мест лишения свободы</w:t>
            </w:r>
          </w:p>
        </w:tc>
        <w:tc>
          <w:tcPr>
            <w:tcW w:w="5409" w:type="dxa"/>
          </w:tcPr>
          <w:p w:rsidR="00441546" w:rsidRPr="00852BEC" w:rsidRDefault="00441546" w:rsidP="00441546">
            <w:pPr>
              <w:jc w:val="both"/>
              <w:rPr>
                <w:sz w:val="18"/>
                <w:szCs w:val="18"/>
              </w:rPr>
            </w:pPr>
            <w:proofErr w:type="gramStart"/>
            <w:r w:rsidRPr="00852BEC">
              <w:rPr>
                <w:sz w:val="18"/>
                <w:szCs w:val="18"/>
              </w:rPr>
              <w:t>Администрация района, Комиссия по осужденным, отдел трудоустройства Орловского района*, Орловский отдел социального обслуживания населения  «КОГАУСО  МКЦСОН в Котельничском районе»*, ОП «Орловское» МО МВД «Юрьянский»*, МВКПП, ФКУ УИИ УФСИН России по Кировской обл. (Орловский р.)*, администрация городского поселения* и администрация сельского поселения*</w:t>
            </w:r>
            <w:proofErr w:type="gramEnd"/>
          </w:p>
        </w:tc>
        <w:tc>
          <w:tcPr>
            <w:tcW w:w="1739" w:type="dxa"/>
            <w:vAlign w:val="center"/>
          </w:tcPr>
          <w:p w:rsidR="00441546" w:rsidRPr="00852BEC" w:rsidRDefault="00441546" w:rsidP="00441546">
            <w:pPr>
              <w:widowControl w:val="0"/>
              <w:autoSpaceDE w:val="0"/>
              <w:autoSpaceDN w:val="0"/>
              <w:adjustRightInd w:val="0"/>
              <w:jc w:val="center"/>
              <w:rPr>
                <w:sz w:val="18"/>
                <w:szCs w:val="18"/>
              </w:rPr>
            </w:pPr>
            <w:r w:rsidRPr="00852BEC">
              <w:rPr>
                <w:sz w:val="18"/>
                <w:szCs w:val="18"/>
              </w:rPr>
              <w:t>средства участников системы профилактики</w:t>
            </w:r>
          </w:p>
        </w:tc>
        <w:tc>
          <w:tcPr>
            <w:tcW w:w="1539" w:type="dxa"/>
            <w:vAlign w:val="center"/>
          </w:tcPr>
          <w:p w:rsidR="00441546" w:rsidRPr="00852BEC" w:rsidRDefault="00441546" w:rsidP="00441546">
            <w:pPr>
              <w:widowControl w:val="0"/>
              <w:autoSpaceDE w:val="0"/>
              <w:autoSpaceDN w:val="0"/>
              <w:adjustRightInd w:val="0"/>
              <w:jc w:val="center"/>
              <w:rPr>
                <w:sz w:val="18"/>
                <w:szCs w:val="18"/>
              </w:rPr>
            </w:pPr>
            <w:r w:rsidRPr="00852BEC">
              <w:rPr>
                <w:sz w:val="18"/>
                <w:szCs w:val="18"/>
              </w:rPr>
              <w:t>В  течение года</w:t>
            </w:r>
          </w:p>
        </w:tc>
      </w:tr>
      <w:tr w:rsidR="00441546" w:rsidRPr="00852BEC" w:rsidTr="00441546">
        <w:trPr>
          <w:trHeight w:val="789"/>
        </w:trPr>
        <w:tc>
          <w:tcPr>
            <w:tcW w:w="1574" w:type="dxa"/>
            <w:vAlign w:val="center"/>
          </w:tcPr>
          <w:p w:rsidR="00441546" w:rsidRPr="00852BEC" w:rsidRDefault="00441546" w:rsidP="00441546">
            <w:pPr>
              <w:jc w:val="center"/>
              <w:rPr>
                <w:sz w:val="18"/>
                <w:szCs w:val="18"/>
              </w:rPr>
            </w:pPr>
            <w:r w:rsidRPr="00852BEC">
              <w:rPr>
                <w:sz w:val="18"/>
                <w:szCs w:val="18"/>
              </w:rPr>
              <w:lastRenderedPageBreak/>
              <w:t>3.4.2.3</w:t>
            </w:r>
          </w:p>
        </w:tc>
        <w:tc>
          <w:tcPr>
            <w:tcW w:w="5471" w:type="dxa"/>
          </w:tcPr>
          <w:p w:rsidR="00441546" w:rsidRPr="00852BEC" w:rsidRDefault="00441546" w:rsidP="00441546">
            <w:pPr>
              <w:jc w:val="both"/>
              <w:rPr>
                <w:sz w:val="18"/>
                <w:szCs w:val="18"/>
              </w:rPr>
            </w:pPr>
            <w:r w:rsidRPr="00852BEC">
              <w:rPr>
                <w:sz w:val="18"/>
                <w:szCs w:val="18"/>
              </w:rPr>
              <w:t>Обеспечить своевременное информирование органов местного самоуправления о лицах, освобождающихся из мест лишения свободы</w:t>
            </w:r>
          </w:p>
        </w:tc>
        <w:tc>
          <w:tcPr>
            <w:tcW w:w="5409" w:type="dxa"/>
          </w:tcPr>
          <w:p w:rsidR="00441546" w:rsidRPr="00852BEC" w:rsidRDefault="00441546" w:rsidP="00441546">
            <w:pPr>
              <w:jc w:val="both"/>
              <w:outlineLvl w:val="4"/>
              <w:rPr>
                <w:sz w:val="18"/>
                <w:szCs w:val="18"/>
              </w:rPr>
            </w:pPr>
            <w:proofErr w:type="gramStart"/>
            <w:r w:rsidRPr="00852BEC">
              <w:rPr>
                <w:sz w:val="18"/>
                <w:szCs w:val="18"/>
              </w:rPr>
              <w:t>Администрация района, ОП «Орловское» МО МВД «Юрьянский»</w:t>
            </w:r>
            <w:r w:rsidRPr="00852BEC">
              <w:rPr>
                <w:b/>
                <w:bCs/>
                <w:iCs/>
                <w:sz w:val="18"/>
                <w:szCs w:val="18"/>
              </w:rPr>
              <w:t>*</w:t>
            </w:r>
            <w:r w:rsidRPr="00852BEC">
              <w:rPr>
                <w:sz w:val="18"/>
                <w:szCs w:val="18"/>
              </w:rPr>
              <w:t xml:space="preserve">, </w:t>
            </w:r>
            <w:r w:rsidRPr="00852BEC">
              <w:rPr>
                <w:bCs/>
                <w:iCs/>
                <w:sz w:val="18"/>
                <w:szCs w:val="18"/>
              </w:rPr>
              <w:t>МВКПП</w:t>
            </w:r>
            <w:r w:rsidRPr="00852BEC">
              <w:rPr>
                <w:sz w:val="18"/>
                <w:szCs w:val="18"/>
              </w:rPr>
              <w:t>, ФКУ УИИ УФСИН России по Кировской обл. (Орловский р.)</w:t>
            </w:r>
            <w:r w:rsidRPr="00852BEC">
              <w:rPr>
                <w:b/>
                <w:bCs/>
                <w:iCs/>
                <w:sz w:val="18"/>
                <w:szCs w:val="18"/>
              </w:rPr>
              <w:t>*,</w:t>
            </w:r>
            <w:r w:rsidRPr="00852BEC">
              <w:rPr>
                <w:sz w:val="18"/>
                <w:szCs w:val="18"/>
              </w:rPr>
              <w:t xml:space="preserve"> администрация Орловского городского поселения*</w:t>
            </w:r>
            <w:proofErr w:type="gramEnd"/>
          </w:p>
        </w:tc>
        <w:tc>
          <w:tcPr>
            <w:tcW w:w="1739" w:type="dxa"/>
            <w:vAlign w:val="center"/>
          </w:tcPr>
          <w:p w:rsidR="00441546" w:rsidRPr="00852BEC" w:rsidRDefault="00441546" w:rsidP="00441546">
            <w:pPr>
              <w:widowControl w:val="0"/>
              <w:autoSpaceDE w:val="0"/>
              <w:autoSpaceDN w:val="0"/>
              <w:adjustRightInd w:val="0"/>
              <w:jc w:val="center"/>
              <w:rPr>
                <w:sz w:val="18"/>
                <w:szCs w:val="18"/>
              </w:rPr>
            </w:pPr>
            <w:r w:rsidRPr="00852BEC">
              <w:rPr>
                <w:sz w:val="18"/>
                <w:szCs w:val="18"/>
              </w:rPr>
              <w:t>средства участников системы профилактики</w:t>
            </w:r>
          </w:p>
        </w:tc>
        <w:tc>
          <w:tcPr>
            <w:tcW w:w="1539" w:type="dxa"/>
            <w:vAlign w:val="center"/>
          </w:tcPr>
          <w:p w:rsidR="00441546" w:rsidRPr="00852BEC" w:rsidRDefault="00441546" w:rsidP="00441546">
            <w:pPr>
              <w:widowControl w:val="0"/>
              <w:autoSpaceDE w:val="0"/>
              <w:autoSpaceDN w:val="0"/>
              <w:adjustRightInd w:val="0"/>
              <w:jc w:val="center"/>
              <w:rPr>
                <w:sz w:val="18"/>
                <w:szCs w:val="18"/>
              </w:rPr>
            </w:pPr>
            <w:r w:rsidRPr="00852BEC">
              <w:rPr>
                <w:sz w:val="18"/>
                <w:szCs w:val="18"/>
              </w:rPr>
              <w:t>Ежемесячно</w:t>
            </w:r>
          </w:p>
        </w:tc>
      </w:tr>
      <w:tr w:rsidR="00441546" w:rsidRPr="00852BEC" w:rsidTr="00441546">
        <w:trPr>
          <w:trHeight w:val="176"/>
        </w:trPr>
        <w:tc>
          <w:tcPr>
            <w:tcW w:w="1574" w:type="dxa"/>
            <w:vAlign w:val="center"/>
          </w:tcPr>
          <w:p w:rsidR="00441546" w:rsidRPr="00852BEC" w:rsidRDefault="00441546" w:rsidP="00441546">
            <w:pPr>
              <w:jc w:val="center"/>
              <w:rPr>
                <w:sz w:val="18"/>
                <w:szCs w:val="18"/>
              </w:rPr>
            </w:pPr>
            <w:r w:rsidRPr="00852BEC">
              <w:rPr>
                <w:sz w:val="18"/>
                <w:szCs w:val="18"/>
              </w:rPr>
              <w:t>3.4.2.4</w:t>
            </w:r>
          </w:p>
        </w:tc>
        <w:tc>
          <w:tcPr>
            <w:tcW w:w="5471" w:type="dxa"/>
          </w:tcPr>
          <w:p w:rsidR="00441546" w:rsidRPr="00852BEC" w:rsidRDefault="00441546" w:rsidP="00441546">
            <w:pPr>
              <w:jc w:val="both"/>
              <w:rPr>
                <w:sz w:val="18"/>
                <w:szCs w:val="18"/>
              </w:rPr>
            </w:pPr>
            <w:r w:rsidRPr="00852BEC">
              <w:rPr>
                <w:sz w:val="18"/>
                <w:szCs w:val="18"/>
              </w:rPr>
              <w:t>Организовать совместные рейды по проверке осужденных по месту жительства и в общественных местах с участниками системы профилактики</w:t>
            </w:r>
          </w:p>
        </w:tc>
        <w:tc>
          <w:tcPr>
            <w:tcW w:w="5409" w:type="dxa"/>
          </w:tcPr>
          <w:p w:rsidR="00441546" w:rsidRPr="00852BEC" w:rsidRDefault="00441546" w:rsidP="00441546">
            <w:pPr>
              <w:jc w:val="both"/>
              <w:outlineLvl w:val="4"/>
              <w:rPr>
                <w:sz w:val="18"/>
                <w:szCs w:val="18"/>
              </w:rPr>
            </w:pPr>
            <w:proofErr w:type="gramStart"/>
            <w:r w:rsidRPr="00852BEC">
              <w:rPr>
                <w:sz w:val="18"/>
                <w:szCs w:val="18"/>
              </w:rPr>
              <w:t>Администрация района, ОП «Орловское» МО МВД «Юрьянский»</w:t>
            </w:r>
            <w:r w:rsidRPr="00852BEC">
              <w:rPr>
                <w:b/>
                <w:bCs/>
                <w:iCs/>
                <w:sz w:val="18"/>
                <w:szCs w:val="18"/>
              </w:rPr>
              <w:t>*</w:t>
            </w:r>
            <w:r w:rsidRPr="00852BEC">
              <w:rPr>
                <w:sz w:val="18"/>
                <w:szCs w:val="18"/>
              </w:rPr>
              <w:t xml:space="preserve">, </w:t>
            </w:r>
            <w:r w:rsidRPr="00852BEC">
              <w:rPr>
                <w:bCs/>
                <w:iCs/>
                <w:sz w:val="18"/>
                <w:szCs w:val="18"/>
              </w:rPr>
              <w:t>МВКПП</w:t>
            </w:r>
            <w:r w:rsidRPr="00852BEC">
              <w:rPr>
                <w:sz w:val="18"/>
                <w:szCs w:val="18"/>
              </w:rPr>
              <w:t>, ФКУ УИИ УФСИН России по Кировской обл. (Орловский р.)</w:t>
            </w:r>
            <w:r w:rsidRPr="00852BEC">
              <w:rPr>
                <w:b/>
                <w:bCs/>
                <w:iCs/>
                <w:sz w:val="18"/>
                <w:szCs w:val="18"/>
              </w:rPr>
              <w:t>*,</w:t>
            </w:r>
            <w:r w:rsidRPr="00852BEC">
              <w:rPr>
                <w:sz w:val="18"/>
                <w:szCs w:val="18"/>
              </w:rPr>
              <w:t xml:space="preserve"> ответственный секретарь КДН и ЗП, РУО Орловского района</w:t>
            </w:r>
            <w:proofErr w:type="gramEnd"/>
          </w:p>
        </w:tc>
        <w:tc>
          <w:tcPr>
            <w:tcW w:w="1739" w:type="dxa"/>
            <w:vAlign w:val="center"/>
          </w:tcPr>
          <w:p w:rsidR="00441546" w:rsidRPr="00852BEC" w:rsidRDefault="00441546" w:rsidP="00441546">
            <w:pPr>
              <w:widowControl w:val="0"/>
              <w:autoSpaceDE w:val="0"/>
              <w:autoSpaceDN w:val="0"/>
              <w:adjustRightInd w:val="0"/>
              <w:jc w:val="center"/>
              <w:rPr>
                <w:sz w:val="18"/>
                <w:szCs w:val="18"/>
              </w:rPr>
            </w:pPr>
            <w:r w:rsidRPr="00852BEC">
              <w:rPr>
                <w:sz w:val="18"/>
                <w:szCs w:val="18"/>
              </w:rPr>
              <w:t>средства участников системы профилактики</w:t>
            </w:r>
          </w:p>
        </w:tc>
        <w:tc>
          <w:tcPr>
            <w:tcW w:w="1539" w:type="dxa"/>
            <w:vAlign w:val="center"/>
          </w:tcPr>
          <w:p w:rsidR="00441546" w:rsidRPr="00852BEC" w:rsidRDefault="00441546" w:rsidP="00441546">
            <w:pPr>
              <w:widowControl w:val="0"/>
              <w:autoSpaceDE w:val="0"/>
              <w:autoSpaceDN w:val="0"/>
              <w:adjustRightInd w:val="0"/>
              <w:jc w:val="center"/>
              <w:rPr>
                <w:sz w:val="18"/>
                <w:szCs w:val="18"/>
              </w:rPr>
            </w:pPr>
            <w:r w:rsidRPr="00852BEC">
              <w:rPr>
                <w:sz w:val="18"/>
                <w:szCs w:val="18"/>
              </w:rPr>
              <w:t>Постоянно</w:t>
            </w:r>
          </w:p>
        </w:tc>
      </w:tr>
      <w:tr w:rsidR="00441546" w:rsidRPr="00852BEC" w:rsidTr="00441546">
        <w:trPr>
          <w:trHeight w:val="789"/>
        </w:trPr>
        <w:tc>
          <w:tcPr>
            <w:tcW w:w="1574" w:type="dxa"/>
            <w:vAlign w:val="center"/>
          </w:tcPr>
          <w:p w:rsidR="00441546" w:rsidRPr="00852BEC" w:rsidRDefault="00441546" w:rsidP="00441546">
            <w:pPr>
              <w:jc w:val="center"/>
              <w:rPr>
                <w:sz w:val="18"/>
                <w:szCs w:val="18"/>
              </w:rPr>
            </w:pPr>
            <w:r w:rsidRPr="00852BEC">
              <w:rPr>
                <w:sz w:val="18"/>
                <w:szCs w:val="18"/>
              </w:rPr>
              <w:t>3.4.2.5.</w:t>
            </w:r>
          </w:p>
        </w:tc>
        <w:tc>
          <w:tcPr>
            <w:tcW w:w="5471" w:type="dxa"/>
          </w:tcPr>
          <w:p w:rsidR="00441546" w:rsidRPr="00852BEC" w:rsidRDefault="00441546" w:rsidP="00441546">
            <w:pPr>
              <w:jc w:val="both"/>
              <w:rPr>
                <w:sz w:val="18"/>
                <w:szCs w:val="18"/>
              </w:rPr>
            </w:pPr>
            <w:r w:rsidRPr="00852BEC">
              <w:rPr>
                <w:sz w:val="18"/>
                <w:szCs w:val="18"/>
              </w:rPr>
              <w:t>Организовать и проводить работу с работодателями по созданию рабочих мест для лиц, освободившихся из мест лишения свободы.</w:t>
            </w:r>
          </w:p>
        </w:tc>
        <w:tc>
          <w:tcPr>
            <w:tcW w:w="5409" w:type="dxa"/>
          </w:tcPr>
          <w:p w:rsidR="00441546" w:rsidRPr="00852BEC" w:rsidRDefault="00441546" w:rsidP="00441546">
            <w:pPr>
              <w:jc w:val="both"/>
              <w:outlineLvl w:val="4"/>
              <w:rPr>
                <w:sz w:val="18"/>
                <w:szCs w:val="18"/>
              </w:rPr>
            </w:pPr>
            <w:proofErr w:type="gramStart"/>
            <w:r w:rsidRPr="00852BEC">
              <w:rPr>
                <w:sz w:val="18"/>
                <w:szCs w:val="18"/>
              </w:rPr>
              <w:t xml:space="preserve">Администрация района, </w:t>
            </w:r>
            <w:r w:rsidRPr="00852BEC">
              <w:rPr>
                <w:bCs/>
                <w:iCs/>
                <w:sz w:val="18"/>
                <w:szCs w:val="18"/>
              </w:rPr>
              <w:t>Комиссия по осужденным, отдел трудоустройства Орловского района*, Орловский отдел социального обслуживания населения  «КОГАУСО  МКЦСОН в Котельничском районе»*, ОП «Орловское» МО МВД «Юрьянский»*, МВКПП, ФКУ УИИ УФСИН России по Кировской обл. (Орловский р.)*, администрация городского поселения* и администрация сельского поселения*</w:t>
            </w:r>
            <w:proofErr w:type="gramEnd"/>
          </w:p>
        </w:tc>
        <w:tc>
          <w:tcPr>
            <w:tcW w:w="1739" w:type="dxa"/>
            <w:vAlign w:val="center"/>
          </w:tcPr>
          <w:p w:rsidR="00441546" w:rsidRPr="00852BEC" w:rsidRDefault="00441546" w:rsidP="00441546">
            <w:pPr>
              <w:widowControl w:val="0"/>
              <w:autoSpaceDE w:val="0"/>
              <w:autoSpaceDN w:val="0"/>
              <w:adjustRightInd w:val="0"/>
              <w:jc w:val="center"/>
              <w:rPr>
                <w:sz w:val="18"/>
                <w:szCs w:val="18"/>
              </w:rPr>
            </w:pPr>
            <w:r w:rsidRPr="00852BEC">
              <w:rPr>
                <w:sz w:val="18"/>
                <w:szCs w:val="18"/>
              </w:rPr>
              <w:t>Не требует финансирования</w:t>
            </w:r>
          </w:p>
        </w:tc>
        <w:tc>
          <w:tcPr>
            <w:tcW w:w="1539" w:type="dxa"/>
            <w:vAlign w:val="center"/>
          </w:tcPr>
          <w:p w:rsidR="00441546" w:rsidRPr="00852BEC" w:rsidRDefault="00441546" w:rsidP="00441546">
            <w:pPr>
              <w:jc w:val="center"/>
              <w:outlineLvl w:val="5"/>
              <w:rPr>
                <w:sz w:val="18"/>
                <w:szCs w:val="18"/>
              </w:rPr>
            </w:pPr>
            <w:r w:rsidRPr="00852BEC">
              <w:rPr>
                <w:sz w:val="18"/>
                <w:szCs w:val="18"/>
              </w:rPr>
              <w:t>По мере необходимости</w:t>
            </w:r>
          </w:p>
        </w:tc>
      </w:tr>
      <w:tr w:rsidR="00441546" w:rsidRPr="00852BEC" w:rsidTr="00441546">
        <w:trPr>
          <w:trHeight w:val="789"/>
        </w:trPr>
        <w:tc>
          <w:tcPr>
            <w:tcW w:w="1574" w:type="dxa"/>
            <w:vAlign w:val="center"/>
          </w:tcPr>
          <w:p w:rsidR="00441546" w:rsidRPr="00852BEC" w:rsidRDefault="00441546" w:rsidP="00441546">
            <w:pPr>
              <w:jc w:val="center"/>
              <w:rPr>
                <w:sz w:val="18"/>
                <w:szCs w:val="18"/>
              </w:rPr>
            </w:pPr>
            <w:r w:rsidRPr="00852BEC">
              <w:rPr>
                <w:sz w:val="18"/>
                <w:szCs w:val="18"/>
              </w:rPr>
              <w:t>3.4.2.6</w:t>
            </w:r>
          </w:p>
        </w:tc>
        <w:tc>
          <w:tcPr>
            <w:tcW w:w="5471" w:type="dxa"/>
          </w:tcPr>
          <w:p w:rsidR="00441546" w:rsidRPr="00852BEC" w:rsidRDefault="00441546" w:rsidP="00441546">
            <w:pPr>
              <w:jc w:val="both"/>
              <w:rPr>
                <w:sz w:val="18"/>
                <w:szCs w:val="18"/>
              </w:rPr>
            </w:pPr>
            <w:r w:rsidRPr="00852BEC">
              <w:rPr>
                <w:sz w:val="18"/>
                <w:szCs w:val="18"/>
              </w:rPr>
              <w:t>Ежеквартально рассматривать вопрос с заслушиванием глав муниципальных образований о проводимой ими работе по оказанию помощи лицам, оказавшимся в трудной жизненной ситуации, в том числе и лицам, освободившимся из мест лишения свободы.</w:t>
            </w:r>
          </w:p>
        </w:tc>
        <w:tc>
          <w:tcPr>
            <w:tcW w:w="5409" w:type="dxa"/>
          </w:tcPr>
          <w:p w:rsidR="00441546" w:rsidRPr="00852BEC" w:rsidRDefault="00441546" w:rsidP="00441546">
            <w:pPr>
              <w:jc w:val="both"/>
              <w:outlineLvl w:val="4"/>
              <w:rPr>
                <w:sz w:val="18"/>
                <w:szCs w:val="18"/>
              </w:rPr>
            </w:pPr>
            <w:r w:rsidRPr="00852BEC">
              <w:rPr>
                <w:bCs/>
                <w:iCs/>
                <w:sz w:val="18"/>
                <w:szCs w:val="18"/>
              </w:rPr>
              <w:t>МВКПП,</w:t>
            </w:r>
            <w:r w:rsidRPr="00852BEC">
              <w:rPr>
                <w:b/>
                <w:bCs/>
                <w:i/>
                <w:iCs/>
                <w:sz w:val="18"/>
                <w:szCs w:val="18"/>
              </w:rPr>
              <w:t xml:space="preserve"> </w:t>
            </w:r>
            <w:r w:rsidRPr="00852BEC">
              <w:rPr>
                <w:bCs/>
                <w:iCs/>
                <w:sz w:val="18"/>
                <w:szCs w:val="18"/>
              </w:rPr>
              <w:t>Комиссия по осужденным</w:t>
            </w:r>
          </w:p>
        </w:tc>
        <w:tc>
          <w:tcPr>
            <w:tcW w:w="1739" w:type="dxa"/>
            <w:vAlign w:val="center"/>
          </w:tcPr>
          <w:p w:rsidR="00441546" w:rsidRPr="00852BEC" w:rsidRDefault="00441546" w:rsidP="00441546">
            <w:pPr>
              <w:jc w:val="center"/>
              <w:outlineLvl w:val="5"/>
              <w:rPr>
                <w:sz w:val="18"/>
                <w:szCs w:val="18"/>
              </w:rPr>
            </w:pPr>
            <w:r w:rsidRPr="00852BEC">
              <w:rPr>
                <w:sz w:val="18"/>
                <w:szCs w:val="18"/>
              </w:rPr>
              <w:t>Не требует финансирования</w:t>
            </w:r>
          </w:p>
        </w:tc>
        <w:tc>
          <w:tcPr>
            <w:tcW w:w="1539" w:type="dxa"/>
            <w:vAlign w:val="center"/>
          </w:tcPr>
          <w:p w:rsidR="00441546" w:rsidRPr="00852BEC" w:rsidRDefault="00441546" w:rsidP="00441546">
            <w:pPr>
              <w:jc w:val="center"/>
              <w:outlineLvl w:val="5"/>
              <w:rPr>
                <w:sz w:val="18"/>
                <w:szCs w:val="18"/>
              </w:rPr>
            </w:pPr>
          </w:p>
        </w:tc>
      </w:tr>
      <w:tr w:rsidR="00441546" w:rsidRPr="00852BEC" w:rsidTr="00441546">
        <w:trPr>
          <w:trHeight w:val="789"/>
        </w:trPr>
        <w:tc>
          <w:tcPr>
            <w:tcW w:w="1574" w:type="dxa"/>
            <w:vAlign w:val="center"/>
          </w:tcPr>
          <w:p w:rsidR="00441546" w:rsidRPr="00852BEC" w:rsidRDefault="00441546" w:rsidP="00441546">
            <w:pPr>
              <w:jc w:val="center"/>
              <w:rPr>
                <w:sz w:val="18"/>
                <w:szCs w:val="18"/>
              </w:rPr>
            </w:pPr>
            <w:r w:rsidRPr="00852BEC">
              <w:rPr>
                <w:sz w:val="18"/>
                <w:szCs w:val="18"/>
              </w:rPr>
              <w:t>3.4.2.7</w:t>
            </w:r>
          </w:p>
        </w:tc>
        <w:tc>
          <w:tcPr>
            <w:tcW w:w="5471" w:type="dxa"/>
          </w:tcPr>
          <w:p w:rsidR="00441546" w:rsidRPr="00852BEC" w:rsidRDefault="00441546" w:rsidP="00441546">
            <w:pPr>
              <w:jc w:val="both"/>
              <w:rPr>
                <w:sz w:val="18"/>
                <w:szCs w:val="18"/>
              </w:rPr>
            </w:pPr>
            <w:r w:rsidRPr="00852BEC">
              <w:rPr>
                <w:sz w:val="18"/>
                <w:szCs w:val="18"/>
              </w:rPr>
              <w:t xml:space="preserve">Привлекать отца Николая, настоятеля </w:t>
            </w:r>
            <w:proofErr w:type="gramStart"/>
            <w:r w:rsidRPr="00852BEC">
              <w:rPr>
                <w:sz w:val="18"/>
                <w:szCs w:val="18"/>
              </w:rPr>
              <w:t>Рождество-Богородицкой</w:t>
            </w:r>
            <w:proofErr w:type="gramEnd"/>
            <w:r w:rsidRPr="00852BEC">
              <w:rPr>
                <w:sz w:val="18"/>
                <w:szCs w:val="18"/>
              </w:rPr>
              <w:t xml:space="preserve"> церкви г. Орлова для оказания помощи по социальной реабилитации лиц, освободившихся из мест лишения свободы, оказавшихся в сложной жизненной ситуации</w:t>
            </w:r>
          </w:p>
        </w:tc>
        <w:tc>
          <w:tcPr>
            <w:tcW w:w="5409" w:type="dxa"/>
          </w:tcPr>
          <w:p w:rsidR="00441546" w:rsidRPr="00852BEC" w:rsidRDefault="00441546" w:rsidP="00441546">
            <w:pPr>
              <w:jc w:val="both"/>
              <w:outlineLvl w:val="4"/>
              <w:rPr>
                <w:sz w:val="18"/>
                <w:szCs w:val="18"/>
              </w:rPr>
            </w:pPr>
            <w:r w:rsidRPr="00852BEC">
              <w:rPr>
                <w:sz w:val="18"/>
                <w:szCs w:val="18"/>
              </w:rPr>
              <w:t>Администрация района</w:t>
            </w:r>
          </w:p>
        </w:tc>
        <w:tc>
          <w:tcPr>
            <w:tcW w:w="1739" w:type="dxa"/>
            <w:vAlign w:val="center"/>
          </w:tcPr>
          <w:p w:rsidR="00441546" w:rsidRPr="00852BEC" w:rsidRDefault="00441546" w:rsidP="00441546">
            <w:pPr>
              <w:jc w:val="center"/>
              <w:outlineLvl w:val="5"/>
              <w:rPr>
                <w:b/>
                <w:bCs/>
                <w:sz w:val="18"/>
                <w:szCs w:val="18"/>
              </w:rPr>
            </w:pPr>
            <w:r w:rsidRPr="00852BEC">
              <w:rPr>
                <w:sz w:val="18"/>
                <w:szCs w:val="18"/>
              </w:rPr>
              <w:t>Не требует финансирования</w:t>
            </w:r>
          </w:p>
        </w:tc>
        <w:tc>
          <w:tcPr>
            <w:tcW w:w="1539" w:type="dxa"/>
            <w:vAlign w:val="center"/>
          </w:tcPr>
          <w:p w:rsidR="00441546" w:rsidRPr="00852BEC" w:rsidRDefault="00441546" w:rsidP="00441546">
            <w:pPr>
              <w:jc w:val="center"/>
              <w:outlineLvl w:val="5"/>
              <w:rPr>
                <w:b/>
                <w:bCs/>
                <w:sz w:val="18"/>
                <w:szCs w:val="18"/>
              </w:rPr>
            </w:pPr>
            <w:r w:rsidRPr="00852BEC">
              <w:rPr>
                <w:sz w:val="18"/>
                <w:szCs w:val="18"/>
              </w:rPr>
              <w:t>По мере необходимости</w:t>
            </w:r>
          </w:p>
        </w:tc>
      </w:tr>
      <w:tr w:rsidR="00441546" w:rsidRPr="00852BEC" w:rsidTr="00441546">
        <w:trPr>
          <w:trHeight w:val="235"/>
        </w:trPr>
        <w:tc>
          <w:tcPr>
            <w:tcW w:w="15732" w:type="dxa"/>
            <w:gridSpan w:val="5"/>
            <w:vAlign w:val="center"/>
          </w:tcPr>
          <w:p w:rsidR="00441546" w:rsidRPr="00852BEC" w:rsidRDefault="00441546" w:rsidP="00441546">
            <w:pPr>
              <w:widowControl w:val="0"/>
              <w:autoSpaceDE w:val="0"/>
              <w:autoSpaceDN w:val="0"/>
              <w:adjustRightInd w:val="0"/>
              <w:jc w:val="center"/>
              <w:rPr>
                <w:color w:val="FF0000"/>
                <w:sz w:val="18"/>
                <w:szCs w:val="18"/>
              </w:rPr>
            </w:pPr>
            <w:r w:rsidRPr="00852BEC">
              <w:rPr>
                <w:b/>
                <w:bCs/>
                <w:sz w:val="18"/>
                <w:szCs w:val="18"/>
              </w:rPr>
              <w:t>3.4.3.  Профилактика правонарушений в общественных местах и на улицах</w:t>
            </w:r>
          </w:p>
        </w:tc>
      </w:tr>
      <w:tr w:rsidR="00441546" w:rsidRPr="00852BEC" w:rsidTr="00441546">
        <w:trPr>
          <w:trHeight w:val="789"/>
        </w:trPr>
        <w:tc>
          <w:tcPr>
            <w:tcW w:w="1574" w:type="dxa"/>
            <w:vAlign w:val="center"/>
          </w:tcPr>
          <w:p w:rsidR="00441546" w:rsidRPr="00852BEC" w:rsidRDefault="00441546" w:rsidP="00441546">
            <w:pPr>
              <w:jc w:val="center"/>
              <w:rPr>
                <w:sz w:val="18"/>
                <w:szCs w:val="18"/>
              </w:rPr>
            </w:pPr>
            <w:r w:rsidRPr="00852BEC">
              <w:rPr>
                <w:sz w:val="18"/>
                <w:szCs w:val="18"/>
              </w:rPr>
              <w:t>3.4.3.1</w:t>
            </w:r>
          </w:p>
        </w:tc>
        <w:tc>
          <w:tcPr>
            <w:tcW w:w="5471" w:type="dxa"/>
          </w:tcPr>
          <w:p w:rsidR="00441546" w:rsidRPr="00852BEC" w:rsidRDefault="00441546" w:rsidP="00441546">
            <w:pPr>
              <w:jc w:val="both"/>
              <w:rPr>
                <w:sz w:val="18"/>
                <w:szCs w:val="18"/>
              </w:rPr>
            </w:pPr>
            <w:r w:rsidRPr="00852BEC">
              <w:rPr>
                <w:sz w:val="18"/>
                <w:szCs w:val="18"/>
              </w:rPr>
              <w:t>Реализовать комплекс мер по предупреждению и пресечению разбоев, грабежей, краж, хулиганских проявлений, в общественных местах и на улице, в т.ч. при проведении массовых мероприятий</w:t>
            </w:r>
          </w:p>
        </w:tc>
        <w:tc>
          <w:tcPr>
            <w:tcW w:w="5409" w:type="dxa"/>
          </w:tcPr>
          <w:p w:rsidR="00441546" w:rsidRPr="00852BEC" w:rsidRDefault="00441546" w:rsidP="00441546">
            <w:pPr>
              <w:jc w:val="both"/>
              <w:outlineLvl w:val="4"/>
              <w:rPr>
                <w:sz w:val="18"/>
                <w:szCs w:val="18"/>
              </w:rPr>
            </w:pPr>
            <w:r w:rsidRPr="00852BEC">
              <w:rPr>
                <w:sz w:val="18"/>
                <w:szCs w:val="18"/>
              </w:rPr>
              <w:t>Администрация района, ОП «Орловское» МО МВД «Юрьянский»</w:t>
            </w:r>
            <w:r w:rsidRPr="00852BEC">
              <w:rPr>
                <w:bCs/>
                <w:iCs/>
                <w:sz w:val="18"/>
                <w:szCs w:val="18"/>
              </w:rPr>
              <w:t>*</w:t>
            </w:r>
            <w:r w:rsidRPr="00852BEC">
              <w:rPr>
                <w:sz w:val="18"/>
                <w:szCs w:val="18"/>
              </w:rPr>
              <w:t xml:space="preserve">, </w:t>
            </w:r>
            <w:r w:rsidRPr="00852BEC">
              <w:rPr>
                <w:bCs/>
                <w:iCs/>
                <w:sz w:val="18"/>
                <w:szCs w:val="18"/>
              </w:rPr>
              <w:t>МВКПП</w:t>
            </w:r>
            <w:r w:rsidRPr="00852BEC">
              <w:rPr>
                <w:sz w:val="18"/>
                <w:szCs w:val="18"/>
              </w:rPr>
              <w:t>, администрация Орловского городского поселения* и администрация сельского поселения*</w:t>
            </w:r>
          </w:p>
        </w:tc>
        <w:tc>
          <w:tcPr>
            <w:tcW w:w="1739" w:type="dxa"/>
            <w:vAlign w:val="center"/>
          </w:tcPr>
          <w:p w:rsidR="00441546" w:rsidRPr="00852BEC" w:rsidRDefault="00441546" w:rsidP="00441546">
            <w:pPr>
              <w:jc w:val="center"/>
              <w:rPr>
                <w:sz w:val="18"/>
                <w:szCs w:val="18"/>
              </w:rPr>
            </w:pPr>
            <w:r w:rsidRPr="00852BEC">
              <w:rPr>
                <w:sz w:val="18"/>
                <w:szCs w:val="18"/>
              </w:rPr>
              <w:t>средства участников системы профилактики</w:t>
            </w:r>
          </w:p>
        </w:tc>
        <w:tc>
          <w:tcPr>
            <w:tcW w:w="1539" w:type="dxa"/>
            <w:vAlign w:val="center"/>
          </w:tcPr>
          <w:p w:rsidR="00441546" w:rsidRPr="00852BEC" w:rsidRDefault="00441546" w:rsidP="00441546">
            <w:pPr>
              <w:widowControl w:val="0"/>
              <w:autoSpaceDE w:val="0"/>
              <w:autoSpaceDN w:val="0"/>
              <w:adjustRightInd w:val="0"/>
              <w:jc w:val="center"/>
              <w:rPr>
                <w:sz w:val="18"/>
                <w:szCs w:val="18"/>
              </w:rPr>
            </w:pPr>
          </w:p>
          <w:p w:rsidR="00441546" w:rsidRPr="00852BEC" w:rsidRDefault="00441546" w:rsidP="00441546">
            <w:pPr>
              <w:widowControl w:val="0"/>
              <w:autoSpaceDE w:val="0"/>
              <w:autoSpaceDN w:val="0"/>
              <w:adjustRightInd w:val="0"/>
              <w:jc w:val="center"/>
              <w:rPr>
                <w:sz w:val="18"/>
                <w:szCs w:val="18"/>
              </w:rPr>
            </w:pPr>
            <w:r w:rsidRPr="00852BEC">
              <w:rPr>
                <w:sz w:val="18"/>
                <w:szCs w:val="18"/>
              </w:rPr>
              <w:t>постоянно</w:t>
            </w:r>
          </w:p>
        </w:tc>
      </w:tr>
      <w:tr w:rsidR="00441546" w:rsidRPr="00852BEC" w:rsidTr="00441546">
        <w:trPr>
          <w:trHeight w:val="163"/>
        </w:trPr>
        <w:tc>
          <w:tcPr>
            <w:tcW w:w="1574" w:type="dxa"/>
            <w:vAlign w:val="center"/>
          </w:tcPr>
          <w:p w:rsidR="00441546" w:rsidRPr="00852BEC" w:rsidRDefault="00441546" w:rsidP="00441546">
            <w:pPr>
              <w:jc w:val="center"/>
              <w:rPr>
                <w:sz w:val="18"/>
                <w:szCs w:val="18"/>
              </w:rPr>
            </w:pPr>
            <w:r w:rsidRPr="00852BEC">
              <w:rPr>
                <w:sz w:val="18"/>
                <w:szCs w:val="18"/>
              </w:rPr>
              <w:t>3.4.3.2</w:t>
            </w:r>
          </w:p>
        </w:tc>
        <w:tc>
          <w:tcPr>
            <w:tcW w:w="5471" w:type="dxa"/>
          </w:tcPr>
          <w:p w:rsidR="00441546" w:rsidRPr="00852BEC" w:rsidRDefault="00441546" w:rsidP="00441546">
            <w:pPr>
              <w:jc w:val="both"/>
              <w:rPr>
                <w:sz w:val="18"/>
                <w:szCs w:val="18"/>
              </w:rPr>
            </w:pPr>
            <w:r w:rsidRPr="00852BEC">
              <w:rPr>
                <w:sz w:val="18"/>
                <w:szCs w:val="18"/>
              </w:rPr>
              <w:t>Установить дополнительные фонари уличного освещения в г. Орлове около учебных заведений, мест с массовым пребыванием граждан: Орловского городского поселения, площади у администрации</w:t>
            </w:r>
          </w:p>
        </w:tc>
        <w:tc>
          <w:tcPr>
            <w:tcW w:w="5409" w:type="dxa"/>
          </w:tcPr>
          <w:p w:rsidR="00441546" w:rsidRPr="00852BEC" w:rsidRDefault="00441546" w:rsidP="00441546">
            <w:pPr>
              <w:jc w:val="both"/>
              <w:outlineLvl w:val="4"/>
              <w:rPr>
                <w:sz w:val="18"/>
                <w:szCs w:val="18"/>
              </w:rPr>
            </w:pPr>
            <w:r w:rsidRPr="00852BEC">
              <w:rPr>
                <w:sz w:val="18"/>
                <w:szCs w:val="18"/>
              </w:rPr>
              <w:t>Администрация района, администрация городского поселения</w:t>
            </w:r>
            <w:r w:rsidRPr="00852BEC">
              <w:rPr>
                <w:b/>
                <w:bCs/>
                <w:iCs/>
                <w:sz w:val="18"/>
                <w:szCs w:val="18"/>
              </w:rPr>
              <w:t xml:space="preserve"> *</w:t>
            </w:r>
          </w:p>
        </w:tc>
        <w:tc>
          <w:tcPr>
            <w:tcW w:w="1739" w:type="dxa"/>
            <w:vAlign w:val="center"/>
          </w:tcPr>
          <w:p w:rsidR="00441546" w:rsidRPr="00852BEC" w:rsidRDefault="00441546" w:rsidP="00441546">
            <w:pPr>
              <w:jc w:val="center"/>
              <w:rPr>
                <w:sz w:val="18"/>
                <w:szCs w:val="18"/>
              </w:rPr>
            </w:pPr>
            <w:r w:rsidRPr="00852BEC">
              <w:rPr>
                <w:sz w:val="18"/>
                <w:szCs w:val="18"/>
              </w:rPr>
              <w:t>средства участников системы профилактики</w:t>
            </w:r>
          </w:p>
        </w:tc>
        <w:tc>
          <w:tcPr>
            <w:tcW w:w="1539" w:type="dxa"/>
            <w:vAlign w:val="center"/>
          </w:tcPr>
          <w:p w:rsidR="00441546" w:rsidRPr="00852BEC" w:rsidRDefault="00441546" w:rsidP="00441546">
            <w:pPr>
              <w:widowControl w:val="0"/>
              <w:autoSpaceDE w:val="0"/>
              <w:autoSpaceDN w:val="0"/>
              <w:adjustRightInd w:val="0"/>
              <w:jc w:val="center"/>
              <w:rPr>
                <w:sz w:val="18"/>
                <w:szCs w:val="18"/>
              </w:rPr>
            </w:pPr>
            <w:r w:rsidRPr="00852BEC">
              <w:rPr>
                <w:sz w:val="18"/>
                <w:szCs w:val="18"/>
              </w:rPr>
              <w:t>В течение всего периода</w:t>
            </w:r>
          </w:p>
        </w:tc>
      </w:tr>
      <w:tr w:rsidR="00441546" w:rsidRPr="00852BEC" w:rsidTr="00441546">
        <w:trPr>
          <w:trHeight w:val="789"/>
        </w:trPr>
        <w:tc>
          <w:tcPr>
            <w:tcW w:w="1574" w:type="dxa"/>
            <w:vAlign w:val="center"/>
          </w:tcPr>
          <w:p w:rsidR="00441546" w:rsidRPr="00852BEC" w:rsidRDefault="00441546" w:rsidP="00441546">
            <w:pPr>
              <w:jc w:val="center"/>
              <w:rPr>
                <w:sz w:val="18"/>
                <w:szCs w:val="18"/>
              </w:rPr>
            </w:pPr>
            <w:r w:rsidRPr="00852BEC">
              <w:rPr>
                <w:sz w:val="18"/>
                <w:szCs w:val="18"/>
              </w:rPr>
              <w:t>3.4.3.3</w:t>
            </w:r>
          </w:p>
        </w:tc>
        <w:tc>
          <w:tcPr>
            <w:tcW w:w="5471" w:type="dxa"/>
          </w:tcPr>
          <w:p w:rsidR="00441546" w:rsidRPr="00852BEC" w:rsidRDefault="00441546" w:rsidP="00441546">
            <w:pPr>
              <w:jc w:val="both"/>
              <w:rPr>
                <w:sz w:val="18"/>
                <w:szCs w:val="18"/>
              </w:rPr>
            </w:pPr>
            <w:r w:rsidRPr="00852BEC">
              <w:rPr>
                <w:color w:val="000000"/>
                <w:sz w:val="18"/>
                <w:szCs w:val="18"/>
              </w:rPr>
              <w:t>Рассмотреть вопрос</w:t>
            </w:r>
            <w:r w:rsidRPr="00852BEC">
              <w:rPr>
                <w:sz w:val="18"/>
                <w:szCs w:val="18"/>
              </w:rPr>
              <w:t xml:space="preserve"> об увеличении временного промежутка уличного освещения в будничные дни до 20-00 часов, в праздничные и выходные дни до 03-00 часов.</w:t>
            </w:r>
          </w:p>
        </w:tc>
        <w:tc>
          <w:tcPr>
            <w:tcW w:w="5409" w:type="dxa"/>
          </w:tcPr>
          <w:p w:rsidR="00441546" w:rsidRPr="00852BEC" w:rsidRDefault="00441546" w:rsidP="00441546">
            <w:pPr>
              <w:jc w:val="both"/>
              <w:outlineLvl w:val="4"/>
              <w:rPr>
                <w:sz w:val="18"/>
                <w:szCs w:val="18"/>
              </w:rPr>
            </w:pPr>
            <w:r w:rsidRPr="00852BEC">
              <w:rPr>
                <w:sz w:val="18"/>
                <w:szCs w:val="18"/>
              </w:rPr>
              <w:t>Администрация района, администрация городского поселения</w:t>
            </w:r>
            <w:r w:rsidRPr="00852BEC">
              <w:rPr>
                <w:b/>
                <w:bCs/>
                <w:iCs/>
                <w:sz w:val="18"/>
                <w:szCs w:val="18"/>
              </w:rPr>
              <w:t xml:space="preserve"> *</w:t>
            </w:r>
          </w:p>
        </w:tc>
        <w:tc>
          <w:tcPr>
            <w:tcW w:w="1739" w:type="dxa"/>
            <w:vAlign w:val="center"/>
          </w:tcPr>
          <w:p w:rsidR="00441546" w:rsidRPr="00852BEC" w:rsidRDefault="00441546" w:rsidP="00441546">
            <w:pPr>
              <w:jc w:val="center"/>
              <w:rPr>
                <w:sz w:val="18"/>
                <w:szCs w:val="18"/>
              </w:rPr>
            </w:pPr>
            <w:r w:rsidRPr="00852BEC">
              <w:rPr>
                <w:sz w:val="18"/>
                <w:szCs w:val="18"/>
              </w:rPr>
              <w:t>средства участников системы профилактики</w:t>
            </w:r>
          </w:p>
        </w:tc>
        <w:tc>
          <w:tcPr>
            <w:tcW w:w="1539" w:type="dxa"/>
            <w:vAlign w:val="center"/>
          </w:tcPr>
          <w:p w:rsidR="00441546" w:rsidRPr="00852BEC" w:rsidRDefault="00441546" w:rsidP="00441546">
            <w:pPr>
              <w:widowControl w:val="0"/>
              <w:autoSpaceDE w:val="0"/>
              <w:autoSpaceDN w:val="0"/>
              <w:adjustRightInd w:val="0"/>
              <w:jc w:val="center"/>
              <w:rPr>
                <w:sz w:val="18"/>
                <w:szCs w:val="18"/>
              </w:rPr>
            </w:pPr>
            <w:r w:rsidRPr="00852BEC">
              <w:rPr>
                <w:sz w:val="18"/>
                <w:szCs w:val="18"/>
              </w:rPr>
              <w:t>В течение года</w:t>
            </w:r>
          </w:p>
        </w:tc>
      </w:tr>
      <w:tr w:rsidR="00441546" w:rsidRPr="00852BEC" w:rsidTr="00441546">
        <w:trPr>
          <w:trHeight w:val="789"/>
        </w:trPr>
        <w:tc>
          <w:tcPr>
            <w:tcW w:w="1574" w:type="dxa"/>
            <w:vAlign w:val="center"/>
          </w:tcPr>
          <w:p w:rsidR="00441546" w:rsidRPr="00852BEC" w:rsidRDefault="00441546" w:rsidP="00441546">
            <w:pPr>
              <w:jc w:val="center"/>
              <w:rPr>
                <w:sz w:val="18"/>
                <w:szCs w:val="18"/>
              </w:rPr>
            </w:pPr>
            <w:r w:rsidRPr="00852BEC">
              <w:rPr>
                <w:sz w:val="18"/>
                <w:szCs w:val="18"/>
              </w:rPr>
              <w:t>3.4.3.4</w:t>
            </w:r>
          </w:p>
        </w:tc>
        <w:tc>
          <w:tcPr>
            <w:tcW w:w="5471" w:type="dxa"/>
          </w:tcPr>
          <w:p w:rsidR="00441546" w:rsidRPr="00852BEC" w:rsidRDefault="00441546" w:rsidP="00441546">
            <w:pPr>
              <w:jc w:val="both"/>
              <w:rPr>
                <w:sz w:val="18"/>
                <w:szCs w:val="18"/>
              </w:rPr>
            </w:pPr>
            <w:r w:rsidRPr="00852BEC">
              <w:rPr>
                <w:color w:val="000000"/>
                <w:sz w:val="18"/>
                <w:szCs w:val="18"/>
              </w:rPr>
              <w:t>Рассмотреть вопрос</w:t>
            </w:r>
            <w:r w:rsidRPr="00852BEC">
              <w:rPr>
                <w:sz w:val="18"/>
                <w:szCs w:val="18"/>
              </w:rPr>
              <w:t xml:space="preserve"> о выделении денежных средств на установку в г. Орлове прямой связи населения с отделением полиции, установки систем видеонаблюдения в местах массового скопления людей.</w:t>
            </w:r>
          </w:p>
        </w:tc>
        <w:tc>
          <w:tcPr>
            <w:tcW w:w="5409" w:type="dxa"/>
          </w:tcPr>
          <w:p w:rsidR="00441546" w:rsidRPr="00852BEC" w:rsidRDefault="00441546" w:rsidP="00441546">
            <w:pPr>
              <w:jc w:val="both"/>
              <w:outlineLvl w:val="4"/>
              <w:rPr>
                <w:sz w:val="18"/>
                <w:szCs w:val="18"/>
              </w:rPr>
            </w:pPr>
            <w:r w:rsidRPr="00852BEC">
              <w:rPr>
                <w:sz w:val="18"/>
                <w:szCs w:val="18"/>
              </w:rPr>
              <w:t>Администрация района, ОП «Орловское» МО МВД «Юрьянский»</w:t>
            </w:r>
            <w:r w:rsidRPr="00852BEC">
              <w:rPr>
                <w:bCs/>
                <w:iCs/>
                <w:sz w:val="18"/>
                <w:szCs w:val="18"/>
              </w:rPr>
              <w:t>*</w:t>
            </w:r>
            <w:r w:rsidRPr="00852BEC">
              <w:rPr>
                <w:sz w:val="18"/>
                <w:szCs w:val="18"/>
              </w:rPr>
              <w:t xml:space="preserve">, </w:t>
            </w:r>
            <w:r w:rsidRPr="00852BEC">
              <w:rPr>
                <w:bCs/>
                <w:iCs/>
                <w:sz w:val="18"/>
                <w:szCs w:val="18"/>
              </w:rPr>
              <w:t xml:space="preserve">МВКПП, </w:t>
            </w:r>
            <w:r w:rsidRPr="00852BEC">
              <w:rPr>
                <w:sz w:val="18"/>
                <w:szCs w:val="18"/>
              </w:rPr>
              <w:t>администрация Орловского городского поселения*</w:t>
            </w:r>
          </w:p>
        </w:tc>
        <w:tc>
          <w:tcPr>
            <w:tcW w:w="1739" w:type="dxa"/>
            <w:vAlign w:val="center"/>
          </w:tcPr>
          <w:p w:rsidR="00441546" w:rsidRPr="00852BEC" w:rsidRDefault="00441546" w:rsidP="00441546">
            <w:pPr>
              <w:jc w:val="center"/>
              <w:rPr>
                <w:sz w:val="18"/>
                <w:szCs w:val="18"/>
              </w:rPr>
            </w:pPr>
            <w:r w:rsidRPr="00852BEC">
              <w:rPr>
                <w:sz w:val="18"/>
                <w:szCs w:val="18"/>
              </w:rPr>
              <w:t>Средства районного бюджета, участников системы профилактики.</w:t>
            </w:r>
          </w:p>
        </w:tc>
        <w:tc>
          <w:tcPr>
            <w:tcW w:w="1539" w:type="dxa"/>
            <w:vAlign w:val="center"/>
          </w:tcPr>
          <w:p w:rsidR="00441546" w:rsidRPr="00852BEC" w:rsidRDefault="00441546" w:rsidP="00441546">
            <w:pPr>
              <w:widowControl w:val="0"/>
              <w:autoSpaceDE w:val="0"/>
              <w:autoSpaceDN w:val="0"/>
              <w:adjustRightInd w:val="0"/>
              <w:jc w:val="center"/>
              <w:rPr>
                <w:sz w:val="18"/>
                <w:szCs w:val="18"/>
              </w:rPr>
            </w:pPr>
            <w:r w:rsidRPr="00852BEC">
              <w:rPr>
                <w:sz w:val="18"/>
                <w:szCs w:val="18"/>
              </w:rPr>
              <w:t>по особому плану</w:t>
            </w:r>
          </w:p>
        </w:tc>
      </w:tr>
      <w:tr w:rsidR="00441546" w:rsidRPr="00852BEC" w:rsidTr="00441546">
        <w:trPr>
          <w:trHeight w:val="789"/>
        </w:trPr>
        <w:tc>
          <w:tcPr>
            <w:tcW w:w="1574" w:type="dxa"/>
            <w:vAlign w:val="center"/>
          </w:tcPr>
          <w:p w:rsidR="00441546" w:rsidRPr="00852BEC" w:rsidRDefault="00441546" w:rsidP="00441546">
            <w:pPr>
              <w:jc w:val="center"/>
              <w:rPr>
                <w:sz w:val="18"/>
                <w:szCs w:val="18"/>
              </w:rPr>
            </w:pPr>
            <w:r w:rsidRPr="00852BEC">
              <w:rPr>
                <w:sz w:val="18"/>
                <w:szCs w:val="18"/>
              </w:rPr>
              <w:t>3.4.3.5</w:t>
            </w:r>
          </w:p>
        </w:tc>
        <w:tc>
          <w:tcPr>
            <w:tcW w:w="5471" w:type="dxa"/>
          </w:tcPr>
          <w:p w:rsidR="00441546" w:rsidRPr="00852BEC" w:rsidRDefault="00441546" w:rsidP="00441546">
            <w:pPr>
              <w:jc w:val="both"/>
              <w:rPr>
                <w:sz w:val="18"/>
                <w:szCs w:val="18"/>
              </w:rPr>
            </w:pPr>
            <w:r w:rsidRPr="00852BEC">
              <w:rPr>
                <w:sz w:val="18"/>
                <w:szCs w:val="18"/>
              </w:rPr>
              <w:t>Продолжить разъяснительную работу с руководителями организаций, предприятий о необходимости оборудования системами видеонаблюдения объектов жизнеобеспечения и с массовым пребыванием граждан.</w:t>
            </w:r>
          </w:p>
        </w:tc>
        <w:tc>
          <w:tcPr>
            <w:tcW w:w="5409" w:type="dxa"/>
          </w:tcPr>
          <w:p w:rsidR="00441546" w:rsidRPr="00852BEC" w:rsidRDefault="00441546" w:rsidP="00441546">
            <w:pPr>
              <w:jc w:val="both"/>
              <w:outlineLvl w:val="4"/>
              <w:rPr>
                <w:sz w:val="18"/>
                <w:szCs w:val="18"/>
              </w:rPr>
            </w:pPr>
            <w:r w:rsidRPr="00852BEC">
              <w:rPr>
                <w:sz w:val="18"/>
                <w:szCs w:val="18"/>
              </w:rPr>
              <w:t>Администрация района, ОП «Орловское» МО МВД «Юрьянский»</w:t>
            </w:r>
            <w:r w:rsidRPr="00852BEC">
              <w:rPr>
                <w:bCs/>
                <w:iCs/>
                <w:sz w:val="18"/>
                <w:szCs w:val="18"/>
              </w:rPr>
              <w:t>*</w:t>
            </w:r>
            <w:r w:rsidRPr="00852BEC">
              <w:rPr>
                <w:sz w:val="18"/>
                <w:szCs w:val="18"/>
              </w:rPr>
              <w:t xml:space="preserve">, </w:t>
            </w:r>
            <w:r w:rsidRPr="00852BEC">
              <w:rPr>
                <w:bCs/>
                <w:iCs/>
                <w:sz w:val="18"/>
                <w:szCs w:val="18"/>
              </w:rPr>
              <w:t xml:space="preserve">МВКПП, </w:t>
            </w:r>
            <w:r w:rsidRPr="00852BEC">
              <w:rPr>
                <w:sz w:val="18"/>
                <w:szCs w:val="18"/>
              </w:rPr>
              <w:t>администрация Орловского городского поселения*</w:t>
            </w:r>
          </w:p>
        </w:tc>
        <w:tc>
          <w:tcPr>
            <w:tcW w:w="1739" w:type="dxa"/>
            <w:vAlign w:val="center"/>
          </w:tcPr>
          <w:p w:rsidR="00441546" w:rsidRPr="00852BEC" w:rsidRDefault="00441546" w:rsidP="00441546">
            <w:pPr>
              <w:jc w:val="center"/>
              <w:rPr>
                <w:sz w:val="18"/>
                <w:szCs w:val="18"/>
              </w:rPr>
            </w:pPr>
            <w:r w:rsidRPr="00852BEC">
              <w:rPr>
                <w:sz w:val="18"/>
                <w:szCs w:val="18"/>
              </w:rPr>
              <w:t>Средства районного бюджета</w:t>
            </w:r>
          </w:p>
        </w:tc>
        <w:tc>
          <w:tcPr>
            <w:tcW w:w="1539" w:type="dxa"/>
            <w:vAlign w:val="center"/>
          </w:tcPr>
          <w:p w:rsidR="00441546" w:rsidRPr="00852BEC" w:rsidRDefault="00441546" w:rsidP="00441546">
            <w:pPr>
              <w:widowControl w:val="0"/>
              <w:autoSpaceDE w:val="0"/>
              <w:autoSpaceDN w:val="0"/>
              <w:adjustRightInd w:val="0"/>
              <w:jc w:val="center"/>
              <w:rPr>
                <w:sz w:val="18"/>
                <w:szCs w:val="18"/>
              </w:rPr>
            </w:pPr>
            <w:r w:rsidRPr="00852BEC">
              <w:rPr>
                <w:sz w:val="18"/>
                <w:szCs w:val="18"/>
              </w:rPr>
              <w:t>постоянно</w:t>
            </w:r>
          </w:p>
        </w:tc>
      </w:tr>
      <w:tr w:rsidR="00441546" w:rsidRPr="00852BEC" w:rsidTr="00441546">
        <w:trPr>
          <w:trHeight w:val="252"/>
        </w:trPr>
        <w:tc>
          <w:tcPr>
            <w:tcW w:w="15732" w:type="dxa"/>
            <w:gridSpan w:val="5"/>
            <w:vAlign w:val="center"/>
          </w:tcPr>
          <w:p w:rsidR="00441546" w:rsidRPr="00852BEC" w:rsidRDefault="00441546" w:rsidP="00441546">
            <w:pPr>
              <w:jc w:val="center"/>
              <w:outlineLvl w:val="6"/>
              <w:rPr>
                <w:b/>
                <w:bCs/>
                <w:sz w:val="18"/>
                <w:szCs w:val="18"/>
              </w:rPr>
            </w:pPr>
            <w:r w:rsidRPr="00852BEC">
              <w:rPr>
                <w:b/>
                <w:bCs/>
                <w:sz w:val="18"/>
                <w:szCs w:val="18"/>
              </w:rPr>
              <w:lastRenderedPageBreak/>
              <w:t>3.4.4.Профилактика правонарушений на административных участках</w:t>
            </w:r>
          </w:p>
        </w:tc>
      </w:tr>
      <w:tr w:rsidR="00441546" w:rsidRPr="00852BEC" w:rsidTr="00441546">
        <w:trPr>
          <w:trHeight w:val="789"/>
        </w:trPr>
        <w:tc>
          <w:tcPr>
            <w:tcW w:w="1574" w:type="dxa"/>
            <w:vAlign w:val="center"/>
          </w:tcPr>
          <w:p w:rsidR="00441546" w:rsidRPr="00852BEC" w:rsidRDefault="00441546" w:rsidP="00441546">
            <w:pPr>
              <w:jc w:val="center"/>
              <w:rPr>
                <w:sz w:val="18"/>
                <w:szCs w:val="18"/>
              </w:rPr>
            </w:pPr>
            <w:r w:rsidRPr="00852BEC">
              <w:rPr>
                <w:sz w:val="18"/>
                <w:szCs w:val="18"/>
              </w:rPr>
              <w:t>3.4.4.1</w:t>
            </w:r>
          </w:p>
        </w:tc>
        <w:tc>
          <w:tcPr>
            <w:tcW w:w="5471" w:type="dxa"/>
          </w:tcPr>
          <w:p w:rsidR="00441546" w:rsidRPr="00852BEC" w:rsidRDefault="00441546" w:rsidP="00441546">
            <w:pPr>
              <w:jc w:val="both"/>
              <w:rPr>
                <w:sz w:val="18"/>
                <w:szCs w:val="18"/>
              </w:rPr>
            </w:pPr>
            <w:r w:rsidRPr="00852BEC">
              <w:rPr>
                <w:sz w:val="18"/>
                <w:szCs w:val="18"/>
              </w:rPr>
              <w:t>Разработать и распространить среди населения памятки (листовки) о порядке действия при совершении в отношении их правонарушений</w:t>
            </w:r>
          </w:p>
        </w:tc>
        <w:tc>
          <w:tcPr>
            <w:tcW w:w="5409" w:type="dxa"/>
          </w:tcPr>
          <w:p w:rsidR="00441546" w:rsidRPr="00852BEC" w:rsidRDefault="00441546" w:rsidP="00441546">
            <w:pPr>
              <w:jc w:val="both"/>
              <w:rPr>
                <w:sz w:val="18"/>
                <w:szCs w:val="18"/>
              </w:rPr>
            </w:pPr>
            <w:r w:rsidRPr="00852BEC">
              <w:rPr>
                <w:sz w:val="18"/>
                <w:szCs w:val="18"/>
              </w:rPr>
              <w:t>Администрация района, ОП «Орловское» МО МВД «Юрьянский»*, МВКПП</w:t>
            </w:r>
          </w:p>
        </w:tc>
        <w:tc>
          <w:tcPr>
            <w:tcW w:w="1739" w:type="dxa"/>
            <w:vAlign w:val="center"/>
          </w:tcPr>
          <w:p w:rsidR="00441546" w:rsidRPr="00852BEC" w:rsidRDefault="00441546" w:rsidP="00441546">
            <w:pPr>
              <w:jc w:val="center"/>
              <w:rPr>
                <w:sz w:val="18"/>
                <w:szCs w:val="18"/>
              </w:rPr>
            </w:pPr>
            <w:r w:rsidRPr="00852BEC">
              <w:rPr>
                <w:sz w:val="18"/>
                <w:szCs w:val="18"/>
              </w:rPr>
              <w:t>средства участников системы профилактики</w:t>
            </w:r>
          </w:p>
        </w:tc>
        <w:tc>
          <w:tcPr>
            <w:tcW w:w="1539" w:type="dxa"/>
            <w:vAlign w:val="center"/>
          </w:tcPr>
          <w:p w:rsidR="00441546" w:rsidRPr="00852BEC" w:rsidRDefault="00441546" w:rsidP="00441546">
            <w:pPr>
              <w:widowControl w:val="0"/>
              <w:autoSpaceDE w:val="0"/>
              <w:autoSpaceDN w:val="0"/>
              <w:adjustRightInd w:val="0"/>
              <w:jc w:val="center"/>
              <w:rPr>
                <w:sz w:val="18"/>
                <w:szCs w:val="18"/>
              </w:rPr>
            </w:pPr>
            <w:r w:rsidRPr="00852BEC">
              <w:rPr>
                <w:sz w:val="18"/>
                <w:szCs w:val="18"/>
              </w:rPr>
              <w:t>По особому плану</w:t>
            </w:r>
          </w:p>
        </w:tc>
      </w:tr>
      <w:tr w:rsidR="00441546" w:rsidRPr="00852BEC" w:rsidTr="00441546">
        <w:trPr>
          <w:trHeight w:val="789"/>
        </w:trPr>
        <w:tc>
          <w:tcPr>
            <w:tcW w:w="1574" w:type="dxa"/>
            <w:vAlign w:val="center"/>
          </w:tcPr>
          <w:p w:rsidR="00441546" w:rsidRPr="00852BEC" w:rsidRDefault="00441546" w:rsidP="00441546">
            <w:pPr>
              <w:jc w:val="center"/>
              <w:rPr>
                <w:sz w:val="18"/>
                <w:szCs w:val="18"/>
              </w:rPr>
            </w:pPr>
            <w:r w:rsidRPr="00852BEC">
              <w:rPr>
                <w:sz w:val="18"/>
                <w:szCs w:val="18"/>
              </w:rPr>
              <w:t>3.4.4.2.</w:t>
            </w:r>
          </w:p>
        </w:tc>
        <w:tc>
          <w:tcPr>
            <w:tcW w:w="5471" w:type="dxa"/>
          </w:tcPr>
          <w:p w:rsidR="00441546" w:rsidRPr="00852BEC" w:rsidRDefault="00441546" w:rsidP="00441546">
            <w:pPr>
              <w:jc w:val="both"/>
              <w:rPr>
                <w:sz w:val="18"/>
                <w:szCs w:val="18"/>
              </w:rPr>
            </w:pPr>
            <w:r w:rsidRPr="00852BEC">
              <w:rPr>
                <w:sz w:val="18"/>
                <w:szCs w:val="18"/>
              </w:rPr>
              <w:t>Осуществлять меры по укреплению материальной базы участковых уполномоченных полиции на обслуживаемых административных участках (мебель, средства связи, оргтехника)</w:t>
            </w:r>
          </w:p>
        </w:tc>
        <w:tc>
          <w:tcPr>
            <w:tcW w:w="5409" w:type="dxa"/>
          </w:tcPr>
          <w:p w:rsidR="00441546" w:rsidRPr="00852BEC" w:rsidRDefault="00441546" w:rsidP="00441546">
            <w:pPr>
              <w:jc w:val="both"/>
              <w:rPr>
                <w:sz w:val="18"/>
                <w:szCs w:val="18"/>
              </w:rPr>
            </w:pPr>
            <w:r w:rsidRPr="00852BEC">
              <w:rPr>
                <w:sz w:val="18"/>
                <w:szCs w:val="18"/>
              </w:rPr>
              <w:t>Администрация района, ОП «Орловское» МО МВД «Юрьянский»*, МВКПП, администрация городского поселения* и администрация сельского поселения *</w:t>
            </w:r>
          </w:p>
        </w:tc>
        <w:tc>
          <w:tcPr>
            <w:tcW w:w="1739" w:type="dxa"/>
            <w:vAlign w:val="center"/>
          </w:tcPr>
          <w:p w:rsidR="00441546" w:rsidRPr="00852BEC" w:rsidRDefault="00441546" w:rsidP="00441546">
            <w:pPr>
              <w:jc w:val="center"/>
              <w:rPr>
                <w:sz w:val="18"/>
                <w:szCs w:val="18"/>
              </w:rPr>
            </w:pPr>
            <w:r w:rsidRPr="00852BEC">
              <w:rPr>
                <w:sz w:val="18"/>
                <w:szCs w:val="18"/>
              </w:rPr>
              <w:t>средства участников системы профилактики</w:t>
            </w:r>
          </w:p>
        </w:tc>
        <w:tc>
          <w:tcPr>
            <w:tcW w:w="1539" w:type="dxa"/>
            <w:vAlign w:val="center"/>
          </w:tcPr>
          <w:p w:rsidR="00441546" w:rsidRPr="00852BEC" w:rsidRDefault="00441546" w:rsidP="00441546">
            <w:pPr>
              <w:widowControl w:val="0"/>
              <w:autoSpaceDE w:val="0"/>
              <w:autoSpaceDN w:val="0"/>
              <w:adjustRightInd w:val="0"/>
              <w:jc w:val="center"/>
              <w:rPr>
                <w:sz w:val="18"/>
                <w:szCs w:val="18"/>
              </w:rPr>
            </w:pPr>
            <w:r w:rsidRPr="00852BEC">
              <w:rPr>
                <w:sz w:val="18"/>
                <w:szCs w:val="18"/>
              </w:rPr>
              <w:t>В течени</w:t>
            </w:r>
            <w:proofErr w:type="gramStart"/>
            <w:r w:rsidRPr="00852BEC">
              <w:rPr>
                <w:sz w:val="18"/>
                <w:szCs w:val="18"/>
              </w:rPr>
              <w:t>и</w:t>
            </w:r>
            <w:proofErr w:type="gramEnd"/>
            <w:r w:rsidRPr="00852BEC">
              <w:rPr>
                <w:sz w:val="18"/>
                <w:szCs w:val="18"/>
              </w:rPr>
              <w:t xml:space="preserve"> всего периода</w:t>
            </w:r>
          </w:p>
        </w:tc>
      </w:tr>
      <w:tr w:rsidR="00441546" w:rsidRPr="00852BEC" w:rsidTr="00441546">
        <w:trPr>
          <w:trHeight w:val="648"/>
        </w:trPr>
        <w:tc>
          <w:tcPr>
            <w:tcW w:w="1574" w:type="dxa"/>
            <w:vAlign w:val="center"/>
          </w:tcPr>
          <w:p w:rsidR="00441546" w:rsidRPr="00852BEC" w:rsidRDefault="00441546" w:rsidP="00441546">
            <w:pPr>
              <w:jc w:val="center"/>
              <w:rPr>
                <w:sz w:val="18"/>
                <w:szCs w:val="18"/>
              </w:rPr>
            </w:pPr>
            <w:r w:rsidRPr="00852BEC">
              <w:rPr>
                <w:sz w:val="18"/>
                <w:szCs w:val="18"/>
              </w:rPr>
              <w:t>3.4.4.3</w:t>
            </w:r>
          </w:p>
        </w:tc>
        <w:tc>
          <w:tcPr>
            <w:tcW w:w="5471" w:type="dxa"/>
          </w:tcPr>
          <w:p w:rsidR="00441546" w:rsidRPr="00852BEC" w:rsidRDefault="00441546" w:rsidP="00441546">
            <w:pPr>
              <w:jc w:val="both"/>
              <w:rPr>
                <w:sz w:val="18"/>
                <w:szCs w:val="18"/>
              </w:rPr>
            </w:pPr>
            <w:r w:rsidRPr="00852BEC">
              <w:rPr>
                <w:sz w:val="18"/>
                <w:szCs w:val="18"/>
              </w:rPr>
              <w:t>Провести совместные мероприятия по обеспечению пожарной безопасности на предприятиях, организациях и в жилом секторе</w:t>
            </w:r>
          </w:p>
        </w:tc>
        <w:tc>
          <w:tcPr>
            <w:tcW w:w="5409" w:type="dxa"/>
          </w:tcPr>
          <w:p w:rsidR="00441546" w:rsidRPr="00852BEC" w:rsidRDefault="00441546" w:rsidP="00441546">
            <w:pPr>
              <w:jc w:val="both"/>
              <w:rPr>
                <w:sz w:val="18"/>
                <w:szCs w:val="18"/>
              </w:rPr>
            </w:pPr>
            <w:r w:rsidRPr="00852BEC">
              <w:rPr>
                <w:sz w:val="18"/>
                <w:szCs w:val="18"/>
              </w:rPr>
              <w:t xml:space="preserve">Комиссия ГЧС, главы </w:t>
            </w:r>
            <w:proofErr w:type="gramStart"/>
            <w:r w:rsidRPr="00852BEC">
              <w:rPr>
                <w:sz w:val="18"/>
                <w:szCs w:val="18"/>
              </w:rPr>
              <w:t>городского</w:t>
            </w:r>
            <w:proofErr w:type="gramEnd"/>
            <w:r w:rsidRPr="00852BEC">
              <w:rPr>
                <w:sz w:val="18"/>
                <w:szCs w:val="18"/>
              </w:rPr>
              <w:t xml:space="preserve"> и сельских поселений *</w:t>
            </w:r>
          </w:p>
        </w:tc>
        <w:tc>
          <w:tcPr>
            <w:tcW w:w="1739" w:type="dxa"/>
            <w:vAlign w:val="center"/>
          </w:tcPr>
          <w:p w:rsidR="00441546" w:rsidRPr="00852BEC" w:rsidRDefault="00441546" w:rsidP="00441546">
            <w:pPr>
              <w:jc w:val="center"/>
              <w:rPr>
                <w:sz w:val="18"/>
                <w:szCs w:val="18"/>
              </w:rPr>
            </w:pPr>
            <w:r w:rsidRPr="00852BEC">
              <w:rPr>
                <w:sz w:val="18"/>
                <w:szCs w:val="18"/>
              </w:rPr>
              <w:t>средства участников системы профилактики</w:t>
            </w:r>
          </w:p>
        </w:tc>
        <w:tc>
          <w:tcPr>
            <w:tcW w:w="1539" w:type="dxa"/>
            <w:vAlign w:val="center"/>
          </w:tcPr>
          <w:p w:rsidR="00441546" w:rsidRPr="00852BEC" w:rsidRDefault="00441546" w:rsidP="00441546">
            <w:pPr>
              <w:widowControl w:val="0"/>
              <w:autoSpaceDE w:val="0"/>
              <w:autoSpaceDN w:val="0"/>
              <w:adjustRightInd w:val="0"/>
              <w:jc w:val="center"/>
              <w:rPr>
                <w:sz w:val="18"/>
                <w:szCs w:val="18"/>
              </w:rPr>
            </w:pPr>
            <w:r w:rsidRPr="00852BEC">
              <w:rPr>
                <w:sz w:val="18"/>
                <w:szCs w:val="18"/>
              </w:rPr>
              <w:t>1 раз в квартал по особому плану</w:t>
            </w:r>
          </w:p>
        </w:tc>
      </w:tr>
      <w:tr w:rsidR="00441546" w:rsidRPr="00852BEC" w:rsidTr="00441546">
        <w:trPr>
          <w:trHeight w:val="789"/>
        </w:trPr>
        <w:tc>
          <w:tcPr>
            <w:tcW w:w="1574" w:type="dxa"/>
            <w:vAlign w:val="center"/>
          </w:tcPr>
          <w:p w:rsidR="00441546" w:rsidRPr="00852BEC" w:rsidRDefault="00441546" w:rsidP="00441546">
            <w:pPr>
              <w:jc w:val="center"/>
              <w:rPr>
                <w:sz w:val="18"/>
                <w:szCs w:val="18"/>
              </w:rPr>
            </w:pPr>
            <w:r w:rsidRPr="00852BEC">
              <w:rPr>
                <w:sz w:val="18"/>
                <w:szCs w:val="18"/>
              </w:rPr>
              <w:t>3.4.4.4</w:t>
            </w:r>
          </w:p>
        </w:tc>
        <w:tc>
          <w:tcPr>
            <w:tcW w:w="5471" w:type="dxa"/>
          </w:tcPr>
          <w:p w:rsidR="00441546" w:rsidRPr="00852BEC" w:rsidRDefault="00441546" w:rsidP="00441546">
            <w:pPr>
              <w:jc w:val="both"/>
              <w:rPr>
                <w:sz w:val="18"/>
                <w:szCs w:val="18"/>
              </w:rPr>
            </w:pPr>
            <w:r w:rsidRPr="00852BEC">
              <w:rPr>
                <w:sz w:val="18"/>
                <w:szCs w:val="18"/>
              </w:rPr>
              <w:t>Продолжить работу по благоустройству г. Орлова и сельских населенных пунктов</w:t>
            </w:r>
          </w:p>
        </w:tc>
        <w:tc>
          <w:tcPr>
            <w:tcW w:w="5409" w:type="dxa"/>
          </w:tcPr>
          <w:p w:rsidR="00441546" w:rsidRPr="00852BEC" w:rsidRDefault="00441546" w:rsidP="00441546">
            <w:pPr>
              <w:jc w:val="both"/>
              <w:rPr>
                <w:sz w:val="18"/>
                <w:szCs w:val="18"/>
              </w:rPr>
            </w:pPr>
            <w:r w:rsidRPr="00852BEC">
              <w:rPr>
                <w:sz w:val="18"/>
                <w:szCs w:val="18"/>
              </w:rPr>
              <w:t>Администрация района, администрация Орловского городского поселения* администрация сельского поселения*</w:t>
            </w:r>
          </w:p>
        </w:tc>
        <w:tc>
          <w:tcPr>
            <w:tcW w:w="1739" w:type="dxa"/>
            <w:vAlign w:val="center"/>
          </w:tcPr>
          <w:p w:rsidR="00441546" w:rsidRPr="00852BEC" w:rsidRDefault="00441546" w:rsidP="00441546">
            <w:pPr>
              <w:jc w:val="center"/>
              <w:rPr>
                <w:sz w:val="18"/>
                <w:szCs w:val="18"/>
              </w:rPr>
            </w:pPr>
            <w:r w:rsidRPr="00852BEC">
              <w:rPr>
                <w:sz w:val="18"/>
                <w:szCs w:val="18"/>
              </w:rPr>
              <w:t>средства участников системы профилактики</w:t>
            </w:r>
          </w:p>
        </w:tc>
        <w:tc>
          <w:tcPr>
            <w:tcW w:w="1539" w:type="dxa"/>
            <w:vAlign w:val="center"/>
          </w:tcPr>
          <w:p w:rsidR="00441546" w:rsidRPr="00852BEC" w:rsidRDefault="00441546" w:rsidP="00441546">
            <w:pPr>
              <w:jc w:val="center"/>
              <w:rPr>
                <w:sz w:val="18"/>
                <w:szCs w:val="18"/>
              </w:rPr>
            </w:pPr>
            <w:r w:rsidRPr="00852BEC">
              <w:rPr>
                <w:sz w:val="18"/>
                <w:szCs w:val="18"/>
              </w:rPr>
              <w:t>постоянно</w:t>
            </w:r>
          </w:p>
        </w:tc>
      </w:tr>
      <w:tr w:rsidR="00441546" w:rsidRPr="00852BEC" w:rsidTr="00441546">
        <w:trPr>
          <w:trHeight w:val="789"/>
        </w:trPr>
        <w:tc>
          <w:tcPr>
            <w:tcW w:w="1574" w:type="dxa"/>
            <w:vAlign w:val="center"/>
          </w:tcPr>
          <w:p w:rsidR="00441546" w:rsidRPr="00852BEC" w:rsidRDefault="00441546" w:rsidP="00441546">
            <w:pPr>
              <w:jc w:val="center"/>
              <w:rPr>
                <w:sz w:val="18"/>
                <w:szCs w:val="18"/>
              </w:rPr>
            </w:pPr>
            <w:r w:rsidRPr="00852BEC">
              <w:rPr>
                <w:sz w:val="18"/>
                <w:szCs w:val="18"/>
              </w:rPr>
              <w:t>3.4.4.5</w:t>
            </w:r>
          </w:p>
        </w:tc>
        <w:tc>
          <w:tcPr>
            <w:tcW w:w="5471" w:type="dxa"/>
          </w:tcPr>
          <w:p w:rsidR="00441546" w:rsidRPr="00852BEC" w:rsidRDefault="00441546" w:rsidP="00441546">
            <w:pPr>
              <w:jc w:val="both"/>
              <w:rPr>
                <w:sz w:val="18"/>
                <w:szCs w:val="18"/>
              </w:rPr>
            </w:pPr>
            <w:r w:rsidRPr="00852BEC">
              <w:rPr>
                <w:sz w:val="18"/>
                <w:szCs w:val="18"/>
              </w:rPr>
              <w:t xml:space="preserve">Реализовать комплекс мер по </w:t>
            </w:r>
            <w:proofErr w:type="gramStart"/>
            <w:r w:rsidRPr="00852BEC">
              <w:rPr>
                <w:sz w:val="18"/>
                <w:szCs w:val="18"/>
              </w:rPr>
              <w:t>контролю за</w:t>
            </w:r>
            <w:proofErr w:type="gramEnd"/>
            <w:r w:rsidRPr="00852BEC">
              <w:rPr>
                <w:sz w:val="18"/>
                <w:szCs w:val="18"/>
              </w:rPr>
              <w:t xml:space="preserve"> перевозкой, реализацией и переработкой лесных ресурсов на территории района.</w:t>
            </w:r>
          </w:p>
        </w:tc>
        <w:tc>
          <w:tcPr>
            <w:tcW w:w="5409" w:type="dxa"/>
          </w:tcPr>
          <w:p w:rsidR="00441546" w:rsidRPr="00852BEC" w:rsidRDefault="00441546" w:rsidP="00441546">
            <w:pPr>
              <w:jc w:val="both"/>
              <w:rPr>
                <w:sz w:val="18"/>
                <w:szCs w:val="18"/>
              </w:rPr>
            </w:pPr>
            <w:r w:rsidRPr="00852BEC">
              <w:rPr>
                <w:sz w:val="18"/>
                <w:szCs w:val="18"/>
              </w:rPr>
              <w:t>Администрация района, ОП «Орловское» МО МВД «Юрьянский»*, МВКПП, Лесхоз*, администрация Орловского городского поселения* администрация сельского поселения*</w:t>
            </w:r>
          </w:p>
        </w:tc>
        <w:tc>
          <w:tcPr>
            <w:tcW w:w="1739" w:type="dxa"/>
            <w:vAlign w:val="center"/>
          </w:tcPr>
          <w:p w:rsidR="00441546" w:rsidRPr="00852BEC" w:rsidRDefault="00441546" w:rsidP="00441546">
            <w:pPr>
              <w:jc w:val="center"/>
              <w:rPr>
                <w:sz w:val="18"/>
                <w:szCs w:val="18"/>
              </w:rPr>
            </w:pPr>
            <w:r w:rsidRPr="00852BEC">
              <w:rPr>
                <w:sz w:val="18"/>
                <w:szCs w:val="18"/>
              </w:rPr>
              <w:t>средства участников системы профилактики</w:t>
            </w:r>
          </w:p>
        </w:tc>
        <w:tc>
          <w:tcPr>
            <w:tcW w:w="1539" w:type="dxa"/>
            <w:vAlign w:val="center"/>
          </w:tcPr>
          <w:p w:rsidR="00441546" w:rsidRPr="00852BEC" w:rsidRDefault="00441546" w:rsidP="00441546">
            <w:pPr>
              <w:jc w:val="center"/>
              <w:rPr>
                <w:sz w:val="18"/>
                <w:szCs w:val="18"/>
              </w:rPr>
            </w:pPr>
            <w:r w:rsidRPr="00852BEC">
              <w:rPr>
                <w:sz w:val="18"/>
                <w:szCs w:val="18"/>
              </w:rPr>
              <w:t>постоянно</w:t>
            </w:r>
          </w:p>
        </w:tc>
      </w:tr>
      <w:tr w:rsidR="00441546" w:rsidRPr="00852BEC" w:rsidTr="00441546">
        <w:trPr>
          <w:trHeight w:val="789"/>
        </w:trPr>
        <w:tc>
          <w:tcPr>
            <w:tcW w:w="1574" w:type="dxa"/>
            <w:vAlign w:val="center"/>
          </w:tcPr>
          <w:p w:rsidR="00441546" w:rsidRPr="00852BEC" w:rsidRDefault="00441546" w:rsidP="00441546">
            <w:pPr>
              <w:jc w:val="center"/>
              <w:rPr>
                <w:sz w:val="18"/>
                <w:szCs w:val="18"/>
              </w:rPr>
            </w:pPr>
            <w:r w:rsidRPr="00852BEC">
              <w:rPr>
                <w:sz w:val="18"/>
                <w:szCs w:val="18"/>
              </w:rPr>
              <w:t>3.4.4.6</w:t>
            </w:r>
          </w:p>
        </w:tc>
        <w:tc>
          <w:tcPr>
            <w:tcW w:w="5471" w:type="dxa"/>
          </w:tcPr>
          <w:p w:rsidR="00441546" w:rsidRPr="00852BEC" w:rsidRDefault="00441546" w:rsidP="00441546">
            <w:pPr>
              <w:jc w:val="both"/>
              <w:rPr>
                <w:sz w:val="18"/>
                <w:szCs w:val="18"/>
              </w:rPr>
            </w:pPr>
            <w:r w:rsidRPr="00852BEC">
              <w:rPr>
                <w:sz w:val="18"/>
                <w:szCs w:val="18"/>
              </w:rPr>
              <w:t>Проводить совместное патрулирование лесного фонда с контролирующими органами с привлечением представителей районной администрации</w:t>
            </w:r>
          </w:p>
        </w:tc>
        <w:tc>
          <w:tcPr>
            <w:tcW w:w="5409" w:type="dxa"/>
          </w:tcPr>
          <w:p w:rsidR="00441546" w:rsidRPr="00852BEC" w:rsidRDefault="00441546" w:rsidP="00441546">
            <w:pPr>
              <w:jc w:val="both"/>
              <w:rPr>
                <w:sz w:val="18"/>
                <w:szCs w:val="18"/>
              </w:rPr>
            </w:pPr>
            <w:r w:rsidRPr="00852BEC">
              <w:rPr>
                <w:sz w:val="18"/>
                <w:szCs w:val="18"/>
              </w:rPr>
              <w:t>Администрация района, ОП «Орловское» МО МВД «Юрьянский»*, МВКПП, Лесхоз*</w:t>
            </w:r>
          </w:p>
        </w:tc>
        <w:tc>
          <w:tcPr>
            <w:tcW w:w="1739" w:type="dxa"/>
            <w:vAlign w:val="center"/>
          </w:tcPr>
          <w:p w:rsidR="00441546" w:rsidRPr="00852BEC" w:rsidRDefault="00441546" w:rsidP="00441546">
            <w:pPr>
              <w:jc w:val="center"/>
              <w:rPr>
                <w:sz w:val="18"/>
                <w:szCs w:val="18"/>
              </w:rPr>
            </w:pPr>
            <w:r w:rsidRPr="00852BEC">
              <w:rPr>
                <w:sz w:val="18"/>
                <w:szCs w:val="18"/>
              </w:rPr>
              <w:t>средства участников системы профилактики</w:t>
            </w:r>
          </w:p>
        </w:tc>
        <w:tc>
          <w:tcPr>
            <w:tcW w:w="1539" w:type="dxa"/>
            <w:vAlign w:val="center"/>
          </w:tcPr>
          <w:p w:rsidR="00441546" w:rsidRPr="00852BEC" w:rsidRDefault="00441546" w:rsidP="00441546">
            <w:pPr>
              <w:jc w:val="center"/>
              <w:outlineLvl w:val="4"/>
              <w:rPr>
                <w:sz w:val="18"/>
                <w:szCs w:val="18"/>
              </w:rPr>
            </w:pPr>
            <w:r w:rsidRPr="00852BEC">
              <w:rPr>
                <w:sz w:val="18"/>
                <w:szCs w:val="18"/>
              </w:rPr>
              <w:t>По мере необходимости</w:t>
            </w:r>
          </w:p>
        </w:tc>
      </w:tr>
      <w:tr w:rsidR="00441546" w:rsidRPr="00852BEC" w:rsidTr="00441546">
        <w:trPr>
          <w:trHeight w:val="789"/>
        </w:trPr>
        <w:tc>
          <w:tcPr>
            <w:tcW w:w="1574" w:type="dxa"/>
            <w:vAlign w:val="center"/>
          </w:tcPr>
          <w:p w:rsidR="00441546" w:rsidRPr="00852BEC" w:rsidRDefault="00441546" w:rsidP="00441546">
            <w:pPr>
              <w:jc w:val="center"/>
              <w:rPr>
                <w:sz w:val="18"/>
                <w:szCs w:val="18"/>
              </w:rPr>
            </w:pPr>
            <w:r w:rsidRPr="00852BEC">
              <w:rPr>
                <w:sz w:val="18"/>
                <w:szCs w:val="18"/>
              </w:rPr>
              <w:t>3.4.4.7</w:t>
            </w:r>
          </w:p>
        </w:tc>
        <w:tc>
          <w:tcPr>
            <w:tcW w:w="5471" w:type="dxa"/>
          </w:tcPr>
          <w:p w:rsidR="00441546" w:rsidRPr="00852BEC" w:rsidRDefault="00441546" w:rsidP="00441546">
            <w:pPr>
              <w:jc w:val="both"/>
              <w:rPr>
                <w:sz w:val="18"/>
                <w:szCs w:val="18"/>
              </w:rPr>
            </w:pPr>
            <w:r w:rsidRPr="00852BEC">
              <w:rPr>
                <w:sz w:val="18"/>
                <w:szCs w:val="18"/>
              </w:rPr>
              <w:t>С целью профилактики краж провести работу с руководителями организаций, предприятий, владельцами торговых точек и гражданами об оборудовании помещений охранно-пожарной сигнализацией, кнопками экстренного вызова полиции с выводом на ПЦО ОВО.</w:t>
            </w:r>
          </w:p>
        </w:tc>
        <w:tc>
          <w:tcPr>
            <w:tcW w:w="5409" w:type="dxa"/>
          </w:tcPr>
          <w:p w:rsidR="00441546" w:rsidRPr="00852BEC" w:rsidRDefault="00441546" w:rsidP="00441546">
            <w:pPr>
              <w:jc w:val="both"/>
              <w:rPr>
                <w:sz w:val="18"/>
                <w:szCs w:val="18"/>
              </w:rPr>
            </w:pPr>
            <w:r w:rsidRPr="00852BEC">
              <w:rPr>
                <w:sz w:val="18"/>
                <w:szCs w:val="18"/>
              </w:rPr>
              <w:t>ОП «Орловское» МО МВД «Юрьянский»*</w:t>
            </w:r>
          </w:p>
        </w:tc>
        <w:tc>
          <w:tcPr>
            <w:tcW w:w="1739" w:type="dxa"/>
            <w:vAlign w:val="center"/>
          </w:tcPr>
          <w:p w:rsidR="00441546" w:rsidRPr="00852BEC" w:rsidRDefault="00441546" w:rsidP="00441546">
            <w:pPr>
              <w:jc w:val="center"/>
              <w:rPr>
                <w:sz w:val="18"/>
                <w:szCs w:val="18"/>
              </w:rPr>
            </w:pPr>
            <w:r w:rsidRPr="00852BEC">
              <w:rPr>
                <w:sz w:val="18"/>
                <w:szCs w:val="18"/>
              </w:rPr>
              <w:t>органы местного самоуправления</w:t>
            </w:r>
          </w:p>
        </w:tc>
        <w:tc>
          <w:tcPr>
            <w:tcW w:w="1539" w:type="dxa"/>
            <w:vAlign w:val="center"/>
          </w:tcPr>
          <w:p w:rsidR="00441546" w:rsidRPr="00852BEC" w:rsidRDefault="00441546" w:rsidP="00441546">
            <w:pPr>
              <w:widowControl w:val="0"/>
              <w:autoSpaceDE w:val="0"/>
              <w:autoSpaceDN w:val="0"/>
              <w:adjustRightInd w:val="0"/>
              <w:jc w:val="center"/>
              <w:rPr>
                <w:sz w:val="18"/>
                <w:szCs w:val="18"/>
              </w:rPr>
            </w:pPr>
            <w:r w:rsidRPr="00852BEC">
              <w:rPr>
                <w:sz w:val="18"/>
                <w:szCs w:val="18"/>
              </w:rPr>
              <w:t>По особому плану</w:t>
            </w:r>
          </w:p>
        </w:tc>
      </w:tr>
      <w:tr w:rsidR="00441546" w:rsidRPr="00852BEC" w:rsidTr="00441546">
        <w:trPr>
          <w:trHeight w:val="789"/>
        </w:trPr>
        <w:tc>
          <w:tcPr>
            <w:tcW w:w="1574" w:type="dxa"/>
            <w:vAlign w:val="center"/>
          </w:tcPr>
          <w:p w:rsidR="00441546" w:rsidRPr="00852BEC" w:rsidRDefault="00441546" w:rsidP="00441546">
            <w:pPr>
              <w:jc w:val="center"/>
              <w:rPr>
                <w:sz w:val="18"/>
                <w:szCs w:val="18"/>
              </w:rPr>
            </w:pPr>
            <w:r w:rsidRPr="00852BEC">
              <w:rPr>
                <w:sz w:val="18"/>
                <w:szCs w:val="18"/>
              </w:rPr>
              <w:t>3.4.4.8</w:t>
            </w:r>
          </w:p>
        </w:tc>
        <w:tc>
          <w:tcPr>
            <w:tcW w:w="5471" w:type="dxa"/>
          </w:tcPr>
          <w:p w:rsidR="00441546" w:rsidRPr="00852BEC" w:rsidRDefault="00441546" w:rsidP="00441546">
            <w:pPr>
              <w:jc w:val="both"/>
              <w:rPr>
                <w:sz w:val="18"/>
                <w:szCs w:val="18"/>
              </w:rPr>
            </w:pPr>
            <w:r w:rsidRPr="00852BEC">
              <w:rPr>
                <w:sz w:val="18"/>
                <w:szCs w:val="18"/>
              </w:rPr>
              <w:t xml:space="preserve">Рассмотреть вопрос о разработке и применении систем технических средств («Безопасный город» и др.) в целях охраны общественного порядка </w:t>
            </w:r>
          </w:p>
        </w:tc>
        <w:tc>
          <w:tcPr>
            <w:tcW w:w="5409" w:type="dxa"/>
          </w:tcPr>
          <w:p w:rsidR="00441546" w:rsidRPr="00852BEC" w:rsidRDefault="00441546" w:rsidP="00441546">
            <w:pPr>
              <w:jc w:val="both"/>
              <w:rPr>
                <w:sz w:val="18"/>
                <w:szCs w:val="18"/>
              </w:rPr>
            </w:pPr>
            <w:r w:rsidRPr="00852BEC">
              <w:rPr>
                <w:sz w:val="18"/>
                <w:szCs w:val="18"/>
              </w:rPr>
              <w:t>Администрация района, ОП «Орловское» МО МВД «Юрьянский»*, МВКПП</w:t>
            </w:r>
          </w:p>
        </w:tc>
        <w:tc>
          <w:tcPr>
            <w:tcW w:w="1739" w:type="dxa"/>
            <w:vAlign w:val="center"/>
          </w:tcPr>
          <w:p w:rsidR="00441546" w:rsidRPr="00852BEC" w:rsidRDefault="00441546" w:rsidP="00441546">
            <w:pPr>
              <w:jc w:val="center"/>
              <w:rPr>
                <w:sz w:val="18"/>
                <w:szCs w:val="18"/>
              </w:rPr>
            </w:pPr>
            <w:r w:rsidRPr="00852BEC">
              <w:rPr>
                <w:sz w:val="18"/>
                <w:szCs w:val="18"/>
              </w:rPr>
              <w:t>средства участников системы профилактики</w:t>
            </w:r>
          </w:p>
        </w:tc>
        <w:tc>
          <w:tcPr>
            <w:tcW w:w="1539" w:type="dxa"/>
            <w:vAlign w:val="center"/>
          </w:tcPr>
          <w:p w:rsidR="00441546" w:rsidRPr="00852BEC" w:rsidRDefault="00441546" w:rsidP="00441546">
            <w:pPr>
              <w:widowControl w:val="0"/>
              <w:autoSpaceDE w:val="0"/>
              <w:autoSpaceDN w:val="0"/>
              <w:adjustRightInd w:val="0"/>
              <w:jc w:val="center"/>
              <w:rPr>
                <w:sz w:val="18"/>
                <w:szCs w:val="18"/>
              </w:rPr>
            </w:pPr>
            <w:r w:rsidRPr="00852BEC">
              <w:rPr>
                <w:sz w:val="18"/>
                <w:szCs w:val="18"/>
              </w:rPr>
              <w:t>В течение всего периода</w:t>
            </w:r>
          </w:p>
        </w:tc>
      </w:tr>
      <w:tr w:rsidR="00441546" w:rsidRPr="00852BEC" w:rsidTr="00441546">
        <w:tc>
          <w:tcPr>
            <w:tcW w:w="1574" w:type="dxa"/>
            <w:tcMar>
              <w:top w:w="0" w:type="dxa"/>
              <w:left w:w="108" w:type="dxa"/>
              <w:bottom w:w="0" w:type="dxa"/>
              <w:right w:w="108" w:type="dxa"/>
            </w:tcMar>
          </w:tcPr>
          <w:p w:rsidR="00441546" w:rsidRPr="00852BEC" w:rsidRDefault="00441546" w:rsidP="00441546">
            <w:pPr>
              <w:widowControl w:val="0"/>
              <w:autoSpaceDE w:val="0"/>
              <w:autoSpaceDN w:val="0"/>
              <w:adjustRightInd w:val="0"/>
              <w:rPr>
                <w:b/>
                <w:bCs/>
                <w:sz w:val="18"/>
                <w:szCs w:val="18"/>
              </w:rPr>
            </w:pPr>
            <w:r w:rsidRPr="00852BEC">
              <w:rPr>
                <w:b/>
                <w:bCs/>
                <w:sz w:val="18"/>
                <w:szCs w:val="18"/>
              </w:rPr>
              <w:t xml:space="preserve">Подпрограмма   </w:t>
            </w:r>
          </w:p>
        </w:tc>
        <w:tc>
          <w:tcPr>
            <w:tcW w:w="5471" w:type="dxa"/>
            <w:tcMar>
              <w:top w:w="0" w:type="dxa"/>
              <w:left w:w="108" w:type="dxa"/>
              <w:bottom w:w="0" w:type="dxa"/>
              <w:right w:w="108" w:type="dxa"/>
            </w:tcMar>
          </w:tcPr>
          <w:p w:rsidR="00441546" w:rsidRPr="00852BEC" w:rsidRDefault="00441546" w:rsidP="00441546">
            <w:pPr>
              <w:widowControl w:val="0"/>
              <w:autoSpaceDE w:val="0"/>
              <w:autoSpaceDN w:val="0"/>
              <w:adjustRightInd w:val="0"/>
              <w:rPr>
                <w:b/>
                <w:bCs/>
                <w:sz w:val="18"/>
                <w:szCs w:val="18"/>
              </w:rPr>
            </w:pPr>
            <w:r w:rsidRPr="00852BEC">
              <w:rPr>
                <w:b/>
                <w:bCs/>
                <w:sz w:val="18"/>
                <w:szCs w:val="18"/>
              </w:rPr>
              <w:t>Муниципальная подпрограмма «Комплексные меры противодействия немедицинскому потреблению наркотических средств и их незаконному обороту в Орловском районе Кировской области» на 2017 – 2022 годы</w:t>
            </w:r>
          </w:p>
        </w:tc>
        <w:tc>
          <w:tcPr>
            <w:tcW w:w="5409" w:type="dxa"/>
            <w:tcMar>
              <w:top w:w="0" w:type="dxa"/>
              <w:left w:w="108" w:type="dxa"/>
              <w:bottom w:w="0" w:type="dxa"/>
              <w:right w:w="108" w:type="dxa"/>
            </w:tcMar>
          </w:tcPr>
          <w:p w:rsidR="00441546" w:rsidRPr="00852BEC" w:rsidRDefault="00441546" w:rsidP="00441546">
            <w:pPr>
              <w:widowControl w:val="0"/>
              <w:autoSpaceDE w:val="0"/>
              <w:autoSpaceDN w:val="0"/>
              <w:adjustRightInd w:val="0"/>
              <w:rPr>
                <w:b/>
                <w:bCs/>
                <w:sz w:val="18"/>
                <w:szCs w:val="18"/>
              </w:rPr>
            </w:pPr>
            <w:r w:rsidRPr="00852BEC">
              <w:rPr>
                <w:b/>
                <w:bCs/>
                <w:sz w:val="18"/>
                <w:szCs w:val="18"/>
              </w:rPr>
              <w:t xml:space="preserve">Администрация Орловского района </w:t>
            </w:r>
          </w:p>
        </w:tc>
        <w:tc>
          <w:tcPr>
            <w:tcW w:w="1739" w:type="dxa"/>
            <w:tcMar>
              <w:top w:w="0" w:type="dxa"/>
              <w:left w:w="108" w:type="dxa"/>
              <w:bottom w:w="0" w:type="dxa"/>
              <w:right w:w="108" w:type="dxa"/>
            </w:tcMar>
            <w:vAlign w:val="center"/>
          </w:tcPr>
          <w:p w:rsidR="00441546" w:rsidRPr="00852BEC" w:rsidRDefault="00441546" w:rsidP="00441546">
            <w:pPr>
              <w:jc w:val="center"/>
              <w:rPr>
                <w:b/>
                <w:bCs/>
                <w:sz w:val="18"/>
                <w:szCs w:val="18"/>
              </w:rPr>
            </w:pPr>
            <w:r w:rsidRPr="00852BEC">
              <w:rPr>
                <w:b/>
                <w:bCs/>
                <w:sz w:val="18"/>
                <w:szCs w:val="18"/>
              </w:rPr>
              <w:t>Итого:</w:t>
            </w:r>
          </w:p>
          <w:p w:rsidR="00441546" w:rsidRPr="00852BEC" w:rsidRDefault="00441546" w:rsidP="00441546">
            <w:pPr>
              <w:jc w:val="center"/>
              <w:rPr>
                <w:b/>
                <w:bCs/>
                <w:sz w:val="18"/>
                <w:szCs w:val="18"/>
              </w:rPr>
            </w:pPr>
            <w:r w:rsidRPr="00852BEC">
              <w:rPr>
                <w:b/>
                <w:bCs/>
                <w:sz w:val="18"/>
                <w:szCs w:val="18"/>
              </w:rPr>
              <w:t>2017 год-9000</w:t>
            </w:r>
          </w:p>
          <w:p w:rsidR="00441546" w:rsidRPr="00852BEC" w:rsidRDefault="00441546" w:rsidP="00441546">
            <w:pPr>
              <w:jc w:val="center"/>
              <w:rPr>
                <w:b/>
                <w:bCs/>
                <w:sz w:val="18"/>
                <w:szCs w:val="18"/>
              </w:rPr>
            </w:pPr>
            <w:r w:rsidRPr="00852BEC">
              <w:rPr>
                <w:b/>
                <w:bCs/>
                <w:sz w:val="18"/>
                <w:szCs w:val="18"/>
              </w:rPr>
              <w:t>2018 год-20000</w:t>
            </w:r>
          </w:p>
          <w:p w:rsidR="00441546" w:rsidRPr="00852BEC" w:rsidRDefault="00441546" w:rsidP="00441546">
            <w:pPr>
              <w:jc w:val="center"/>
              <w:rPr>
                <w:b/>
                <w:bCs/>
                <w:sz w:val="18"/>
                <w:szCs w:val="18"/>
              </w:rPr>
            </w:pPr>
            <w:r w:rsidRPr="00852BEC">
              <w:rPr>
                <w:b/>
                <w:bCs/>
                <w:sz w:val="18"/>
                <w:szCs w:val="18"/>
              </w:rPr>
              <w:t>2019 год-26 700</w:t>
            </w:r>
          </w:p>
          <w:p w:rsidR="00441546" w:rsidRPr="00852BEC" w:rsidRDefault="00441546" w:rsidP="00441546">
            <w:pPr>
              <w:jc w:val="center"/>
              <w:rPr>
                <w:b/>
                <w:bCs/>
                <w:sz w:val="18"/>
                <w:szCs w:val="18"/>
              </w:rPr>
            </w:pPr>
            <w:r w:rsidRPr="00852BEC">
              <w:rPr>
                <w:b/>
                <w:bCs/>
                <w:sz w:val="18"/>
                <w:szCs w:val="18"/>
              </w:rPr>
              <w:t>2020 год-20000</w:t>
            </w:r>
          </w:p>
          <w:p w:rsidR="00441546" w:rsidRPr="00852BEC" w:rsidRDefault="00441546" w:rsidP="00441546">
            <w:pPr>
              <w:jc w:val="center"/>
              <w:rPr>
                <w:b/>
                <w:bCs/>
                <w:sz w:val="18"/>
                <w:szCs w:val="18"/>
              </w:rPr>
            </w:pPr>
            <w:r w:rsidRPr="00852BEC">
              <w:rPr>
                <w:b/>
                <w:bCs/>
                <w:sz w:val="18"/>
                <w:szCs w:val="18"/>
              </w:rPr>
              <w:t>2021 год-20000</w:t>
            </w:r>
          </w:p>
          <w:p w:rsidR="00441546" w:rsidRPr="00852BEC" w:rsidRDefault="00441546" w:rsidP="00441546">
            <w:pPr>
              <w:jc w:val="center"/>
              <w:rPr>
                <w:b/>
                <w:bCs/>
                <w:sz w:val="18"/>
                <w:szCs w:val="18"/>
              </w:rPr>
            </w:pPr>
            <w:r w:rsidRPr="00852BEC">
              <w:rPr>
                <w:b/>
                <w:bCs/>
                <w:sz w:val="18"/>
                <w:szCs w:val="18"/>
              </w:rPr>
              <w:t>2022 год - 20000</w:t>
            </w:r>
          </w:p>
        </w:tc>
        <w:tc>
          <w:tcPr>
            <w:tcW w:w="1539" w:type="dxa"/>
            <w:tcMar>
              <w:top w:w="0" w:type="dxa"/>
              <w:left w:w="108" w:type="dxa"/>
              <w:bottom w:w="0" w:type="dxa"/>
              <w:right w:w="108" w:type="dxa"/>
            </w:tcMar>
            <w:vAlign w:val="center"/>
          </w:tcPr>
          <w:p w:rsidR="00441546" w:rsidRPr="00852BEC" w:rsidRDefault="00441546" w:rsidP="00441546">
            <w:pPr>
              <w:tabs>
                <w:tab w:val="left" w:pos="3732"/>
              </w:tabs>
              <w:jc w:val="center"/>
              <w:rPr>
                <w:sz w:val="18"/>
                <w:szCs w:val="18"/>
              </w:rPr>
            </w:pPr>
          </w:p>
        </w:tc>
      </w:tr>
      <w:tr w:rsidR="00441546" w:rsidRPr="00852BEC" w:rsidTr="00441546">
        <w:tc>
          <w:tcPr>
            <w:tcW w:w="15732" w:type="dxa"/>
            <w:gridSpan w:val="5"/>
            <w:tcMar>
              <w:top w:w="0" w:type="dxa"/>
              <w:left w:w="108" w:type="dxa"/>
              <w:bottom w:w="0" w:type="dxa"/>
              <w:right w:w="108" w:type="dxa"/>
            </w:tcMar>
            <w:vAlign w:val="center"/>
          </w:tcPr>
          <w:p w:rsidR="00441546" w:rsidRPr="00852BEC" w:rsidRDefault="00441546" w:rsidP="00441546">
            <w:pPr>
              <w:tabs>
                <w:tab w:val="left" w:pos="3732"/>
              </w:tabs>
              <w:jc w:val="center"/>
              <w:rPr>
                <w:sz w:val="18"/>
                <w:szCs w:val="18"/>
              </w:rPr>
            </w:pPr>
            <w:r w:rsidRPr="00852BEC">
              <w:rPr>
                <w:b/>
                <w:bCs/>
                <w:sz w:val="18"/>
                <w:szCs w:val="18"/>
              </w:rPr>
              <w:t>1. Организационно-управленческие меры</w:t>
            </w:r>
          </w:p>
        </w:tc>
      </w:tr>
      <w:tr w:rsidR="00441546" w:rsidRPr="00852BEC" w:rsidTr="00441546">
        <w:tc>
          <w:tcPr>
            <w:tcW w:w="1574" w:type="dxa"/>
            <w:tcMar>
              <w:top w:w="0" w:type="dxa"/>
              <w:left w:w="108" w:type="dxa"/>
              <w:bottom w:w="0" w:type="dxa"/>
              <w:right w:w="108" w:type="dxa"/>
            </w:tcMar>
            <w:vAlign w:val="center"/>
          </w:tcPr>
          <w:p w:rsidR="00441546" w:rsidRPr="00852BEC" w:rsidRDefault="00441546" w:rsidP="00441546">
            <w:pPr>
              <w:jc w:val="center"/>
              <w:rPr>
                <w:sz w:val="18"/>
                <w:szCs w:val="18"/>
              </w:rPr>
            </w:pPr>
            <w:r w:rsidRPr="00852BEC">
              <w:rPr>
                <w:sz w:val="18"/>
                <w:szCs w:val="18"/>
              </w:rPr>
              <w:t>1.1.</w:t>
            </w:r>
          </w:p>
        </w:tc>
        <w:tc>
          <w:tcPr>
            <w:tcW w:w="5471" w:type="dxa"/>
            <w:tcMar>
              <w:top w:w="0" w:type="dxa"/>
              <w:left w:w="108" w:type="dxa"/>
              <w:bottom w:w="0" w:type="dxa"/>
              <w:right w:w="108" w:type="dxa"/>
            </w:tcMar>
            <w:vAlign w:val="center"/>
          </w:tcPr>
          <w:p w:rsidR="00441546" w:rsidRPr="00852BEC" w:rsidRDefault="00441546" w:rsidP="00441546">
            <w:pPr>
              <w:jc w:val="both"/>
              <w:rPr>
                <w:sz w:val="18"/>
                <w:szCs w:val="18"/>
              </w:rPr>
            </w:pPr>
            <w:r w:rsidRPr="00852BEC">
              <w:rPr>
                <w:sz w:val="18"/>
                <w:szCs w:val="18"/>
              </w:rPr>
              <w:t>Организовать работу межведомственной комиссии по профилактике наркомании, токсикомании и алкоголизма (далее межведомственная комиссия).</w:t>
            </w:r>
          </w:p>
        </w:tc>
        <w:tc>
          <w:tcPr>
            <w:tcW w:w="5409" w:type="dxa"/>
            <w:tcMar>
              <w:top w:w="0" w:type="dxa"/>
              <w:left w:w="108" w:type="dxa"/>
              <w:bottom w:w="0" w:type="dxa"/>
              <w:right w:w="108" w:type="dxa"/>
            </w:tcMar>
            <w:vAlign w:val="center"/>
          </w:tcPr>
          <w:p w:rsidR="00441546" w:rsidRPr="00852BEC" w:rsidRDefault="00441546" w:rsidP="00441546">
            <w:pPr>
              <w:jc w:val="both"/>
              <w:rPr>
                <w:sz w:val="18"/>
                <w:szCs w:val="18"/>
              </w:rPr>
            </w:pPr>
            <w:r w:rsidRPr="00852BEC">
              <w:rPr>
                <w:sz w:val="18"/>
                <w:szCs w:val="18"/>
              </w:rPr>
              <w:t>Заместитель главы администрации района по профилактике правонарушений, заведующий отделом культуры и социальной работы</w:t>
            </w:r>
          </w:p>
        </w:tc>
        <w:tc>
          <w:tcPr>
            <w:tcW w:w="1739" w:type="dxa"/>
            <w:tcMar>
              <w:top w:w="0" w:type="dxa"/>
              <w:left w:w="108" w:type="dxa"/>
              <w:bottom w:w="0" w:type="dxa"/>
              <w:right w:w="108" w:type="dxa"/>
            </w:tcMar>
            <w:vAlign w:val="center"/>
          </w:tcPr>
          <w:p w:rsidR="00441546" w:rsidRPr="00852BEC" w:rsidRDefault="00441546" w:rsidP="00441546">
            <w:pPr>
              <w:jc w:val="center"/>
              <w:rPr>
                <w:sz w:val="18"/>
                <w:szCs w:val="18"/>
              </w:rPr>
            </w:pPr>
            <w:r w:rsidRPr="00852BEC">
              <w:rPr>
                <w:sz w:val="18"/>
                <w:szCs w:val="18"/>
              </w:rPr>
              <w:t>Не требует финансирования</w:t>
            </w:r>
          </w:p>
        </w:tc>
        <w:tc>
          <w:tcPr>
            <w:tcW w:w="1539" w:type="dxa"/>
            <w:tcMar>
              <w:top w:w="0" w:type="dxa"/>
              <w:left w:w="108" w:type="dxa"/>
              <w:bottom w:w="0" w:type="dxa"/>
              <w:right w:w="108" w:type="dxa"/>
            </w:tcMar>
            <w:vAlign w:val="center"/>
          </w:tcPr>
          <w:p w:rsidR="00441546" w:rsidRPr="00852BEC" w:rsidRDefault="00441546" w:rsidP="00441546">
            <w:pPr>
              <w:tabs>
                <w:tab w:val="left" w:pos="3732"/>
              </w:tabs>
              <w:jc w:val="center"/>
              <w:rPr>
                <w:sz w:val="18"/>
                <w:szCs w:val="18"/>
              </w:rPr>
            </w:pPr>
            <w:r w:rsidRPr="00852BEC">
              <w:rPr>
                <w:sz w:val="18"/>
                <w:szCs w:val="18"/>
              </w:rPr>
              <w:t>весь период</w:t>
            </w:r>
          </w:p>
        </w:tc>
      </w:tr>
      <w:tr w:rsidR="00441546" w:rsidRPr="00852BEC" w:rsidTr="00441546">
        <w:tc>
          <w:tcPr>
            <w:tcW w:w="1574" w:type="dxa"/>
            <w:tcMar>
              <w:top w:w="0" w:type="dxa"/>
              <w:left w:w="108" w:type="dxa"/>
              <w:bottom w:w="0" w:type="dxa"/>
              <w:right w:w="108" w:type="dxa"/>
            </w:tcMar>
            <w:vAlign w:val="center"/>
          </w:tcPr>
          <w:p w:rsidR="00441546" w:rsidRPr="00852BEC" w:rsidRDefault="00441546" w:rsidP="00441546">
            <w:pPr>
              <w:jc w:val="center"/>
              <w:rPr>
                <w:sz w:val="18"/>
                <w:szCs w:val="18"/>
              </w:rPr>
            </w:pPr>
            <w:r w:rsidRPr="00852BEC">
              <w:rPr>
                <w:sz w:val="18"/>
                <w:szCs w:val="18"/>
              </w:rPr>
              <w:t>1.2.</w:t>
            </w:r>
          </w:p>
        </w:tc>
        <w:tc>
          <w:tcPr>
            <w:tcW w:w="5471" w:type="dxa"/>
            <w:tcMar>
              <w:top w:w="0" w:type="dxa"/>
              <w:left w:w="108" w:type="dxa"/>
              <w:bottom w:w="0" w:type="dxa"/>
              <w:right w:w="108" w:type="dxa"/>
            </w:tcMar>
            <w:vAlign w:val="center"/>
          </w:tcPr>
          <w:p w:rsidR="00441546" w:rsidRPr="00852BEC" w:rsidRDefault="00441546" w:rsidP="00441546">
            <w:pPr>
              <w:jc w:val="both"/>
              <w:rPr>
                <w:sz w:val="18"/>
                <w:szCs w:val="18"/>
              </w:rPr>
            </w:pPr>
            <w:r w:rsidRPr="00852BEC">
              <w:rPr>
                <w:sz w:val="18"/>
                <w:szCs w:val="18"/>
              </w:rPr>
              <w:t xml:space="preserve">Проведение систематического анализа наркоситуации в Орловском </w:t>
            </w:r>
            <w:r w:rsidRPr="00852BEC">
              <w:rPr>
                <w:sz w:val="18"/>
                <w:szCs w:val="18"/>
              </w:rPr>
              <w:lastRenderedPageBreak/>
              <w:t>районе и реализации принятой программы с последующей корректировкой мероприятий программы</w:t>
            </w:r>
          </w:p>
        </w:tc>
        <w:tc>
          <w:tcPr>
            <w:tcW w:w="5409" w:type="dxa"/>
            <w:tcMar>
              <w:top w:w="0" w:type="dxa"/>
              <w:left w:w="108" w:type="dxa"/>
              <w:bottom w:w="0" w:type="dxa"/>
              <w:right w:w="108" w:type="dxa"/>
            </w:tcMar>
            <w:vAlign w:val="center"/>
          </w:tcPr>
          <w:p w:rsidR="00441546" w:rsidRPr="00852BEC" w:rsidRDefault="00441546" w:rsidP="00441546">
            <w:pPr>
              <w:jc w:val="both"/>
              <w:rPr>
                <w:sz w:val="18"/>
                <w:szCs w:val="18"/>
              </w:rPr>
            </w:pPr>
            <w:r w:rsidRPr="00852BEC">
              <w:rPr>
                <w:sz w:val="18"/>
                <w:szCs w:val="18"/>
              </w:rPr>
              <w:lastRenderedPageBreak/>
              <w:t>Председатель межведомственной комиссии</w:t>
            </w:r>
          </w:p>
        </w:tc>
        <w:tc>
          <w:tcPr>
            <w:tcW w:w="1739" w:type="dxa"/>
            <w:tcMar>
              <w:top w:w="0" w:type="dxa"/>
              <w:left w:w="108" w:type="dxa"/>
              <w:bottom w:w="0" w:type="dxa"/>
              <w:right w:w="108" w:type="dxa"/>
            </w:tcMar>
            <w:vAlign w:val="center"/>
          </w:tcPr>
          <w:p w:rsidR="00441546" w:rsidRPr="00852BEC" w:rsidRDefault="00441546" w:rsidP="00441546">
            <w:pPr>
              <w:jc w:val="center"/>
              <w:rPr>
                <w:sz w:val="18"/>
                <w:szCs w:val="18"/>
              </w:rPr>
            </w:pPr>
            <w:r w:rsidRPr="00852BEC">
              <w:rPr>
                <w:sz w:val="18"/>
                <w:szCs w:val="18"/>
              </w:rPr>
              <w:t xml:space="preserve">Не требует </w:t>
            </w:r>
            <w:r w:rsidRPr="00852BEC">
              <w:rPr>
                <w:sz w:val="18"/>
                <w:szCs w:val="18"/>
              </w:rPr>
              <w:lastRenderedPageBreak/>
              <w:t>финансирования</w:t>
            </w:r>
          </w:p>
        </w:tc>
        <w:tc>
          <w:tcPr>
            <w:tcW w:w="1539" w:type="dxa"/>
            <w:tcMar>
              <w:top w:w="0" w:type="dxa"/>
              <w:left w:w="108" w:type="dxa"/>
              <w:bottom w:w="0" w:type="dxa"/>
              <w:right w:w="108" w:type="dxa"/>
            </w:tcMar>
            <w:vAlign w:val="center"/>
          </w:tcPr>
          <w:p w:rsidR="00441546" w:rsidRPr="00852BEC" w:rsidRDefault="00441546" w:rsidP="00441546">
            <w:pPr>
              <w:tabs>
                <w:tab w:val="left" w:pos="3732"/>
              </w:tabs>
              <w:jc w:val="center"/>
              <w:rPr>
                <w:sz w:val="18"/>
                <w:szCs w:val="18"/>
              </w:rPr>
            </w:pPr>
            <w:r w:rsidRPr="00852BEC">
              <w:rPr>
                <w:sz w:val="18"/>
                <w:szCs w:val="18"/>
              </w:rPr>
              <w:lastRenderedPageBreak/>
              <w:t>ежеквартально</w:t>
            </w:r>
          </w:p>
        </w:tc>
      </w:tr>
      <w:tr w:rsidR="00441546" w:rsidRPr="00852BEC" w:rsidTr="00441546">
        <w:tc>
          <w:tcPr>
            <w:tcW w:w="15732" w:type="dxa"/>
            <w:gridSpan w:val="5"/>
            <w:tcMar>
              <w:top w:w="0" w:type="dxa"/>
              <w:left w:w="108" w:type="dxa"/>
              <w:bottom w:w="0" w:type="dxa"/>
              <w:right w:w="108" w:type="dxa"/>
            </w:tcMar>
            <w:vAlign w:val="center"/>
          </w:tcPr>
          <w:p w:rsidR="00441546" w:rsidRPr="00852BEC" w:rsidRDefault="00441546" w:rsidP="00441546">
            <w:pPr>
              <w:tabs>
                <w:tab w:val="left" w:pos="3732"/>
              </w:tabs>
              <w:jc w:val="center"/>
              <w:rPr>
                <w:sz w:val="18"/>
                <w:szCs w:val="18"/>
              </w:rPr>
            </w:pPr>
            <w:r w:rsidRPr="00852BEC">
              <w:rPr>
                <w:b/>
                <w:bCs/>
                <w:sz w:val="18"/>
                <w:szCs w:val="18"/>
              </w:rPr>
              <w:lastRenderedPageBreak/>
              <w:t>2. Информационно-методическое обеспечение</w:t>
            </w:r>
          </w:p>
        </w:tc>
      </w:tr>
      <w:tr w:rsidR="00441546" w:rsidRPr="00852BEC" w:rsidTr="00441546">
        <w:tc>
          <w:tcPr>
            <w:tcW w:w="1574" w:type="dxa"/>
            <w:tcMar>
              <w:top w:w="0" w:type="dxa"/>
              <w:left w:w="108" w:type="dxa"/>
              <w:bottom w:w="0" w:type="dxa"/>
              <w:right w:w="108" w:type="dxa"/>
            </w:tcMar>
            <w:vAlign w:val="center"/>
          </w:tcPr>
          <w:p w:rsidR="00441546" w:rsidRPr="00852BEC" w:rsidRDefault="00441546" w:rsidP="00441546">
            <w:pPr>
              <w:jc w:val="center"/>
              <w:rPr>
                <w:sz w:val="18"/>
                <w:szCs w:val="18"/>
              </w:rPr>
            </w:pPr>
            <w:r w:rsidRPr="00852BEC">
              <w:rPr>
                <w:sz w:val="18"/>
                <w:szCs w:val="18"/>
              </w:rPr>
              <w:t>2.1.</w:t>
            </w:r>
          </w:p>
        </w:tc>
        <w:tc>
          <w:tcPr>
            <w:tcW w:w="5471" w:type="dxa"/>
            <w:tcMar>
              <w:top w:w="0" w:type="dxa"/>
              <w:left w:w="108" w:type="dxa"/>
              <w:bottom w:w="0" w:type="dxa"/>
              <w:right w:w="108" w:type="dxa"/>
            </w:tcMar>
            <w:vAlign w:val="center"/>
          </w:tcPr>
          <w:p w:rsidR="00441546" w:rsidRPr="00852BEC" w:rsidRDefault="00441546" w:rsidP="00441546">
            <w:pPr>
              <w:jc w:val="both"/>
              <w:rPr>
                <w:sz w:val="18"/>
                <w:szCs w:val="18"/>
              </w:rPr>
            </w:pPr>
            <w:r w:rsidRPr="00852BEC">
              <w:rPr>
                <w:color w:val="000000"/>
                <w:sz w:val="18"/>
                <w:szCs w:val="18"/>
              </w:rPr>
              <w:t>Размещение  материалов в районных средствах массовой информации с целью пропаганды здорового образа жизни и профилактики наркозависимости, токсикомании, потребления курительных смесей, алкоголизма</w:t>
            </w:r>
          </w:p>
        </w:tc>
        <w:tc>
          <w:tcPr>
            <w:tcW w:w="5409" w:type="dxa"/>
            <w:tcMar>
              <w:top w:w="0" w:type="dxa"/>
              <w:left w:w="108" w:type="dxa"/>
              <w:bottom w:w="0" w:type="dxa"/>
              <w:right w:w="108" w:type="dxa"/>
            </w:tcMar>
            <w:vAlign w:val="center"/>
          </w:tcPr>
          <w:p w:rsidR="00441546" w:rsidRPr="00852BEC" w:rsidRDefault="00441546" w:rsidP="00441546">
            <w:pPr>
              <w:jc w:val="both"/>
              <w:rPr>
                <w:sz w:val="18"/>
                <w:szCs w:val="18"/>
              </w:rPr>
            </w:pPr>
            <w:r w:rsidRPr="00852BEC">
              <w:rPr>
                <w:sz w:val="18"/>
                <w:szCs w:val="18"/>
              </w:rPr>
              <w:t>главный редактор газеты «Орловская газета»*, межведомственная комиссия, субъекты системы профилактики</w:t>
            </w:r>
          </w:p>
        </w:tc>
        <w:tc>
          <w:tcPr>
            <w:tcW w:w="1739" w:type="dxa"/>
            <w:tcMar>
              <w:top w:w="0" w:type="dxa"/>
              <w:left w:w="108" w:type="dxa"/>
              <w:bottom w:w="0" w:type="dxa"/>
              <w:right w:w="108" w:type="dxa"/>
            </w:tcMar>
            <w:vAlign w:val="center"/>
          </w:tcPr>
          <w:p w:rsidR="00441546" w:rsidRPr="00852BEC" w:rsidRDefault="00441546" w:rsidP="00441546">
            <w:pPr>
              <w:jc w:val="center"/>
              <w:rPr>
                <w:sz w:val="18"/>
                <w:szCs w:val="18"/>
              </w:rPr>
            </w:pPr>
          </w:p>
          <w:p w:rsidR="00441546" w:rsidRPr="00852BEC" w:rsidRDefault="00441546" w:rsidP="00441546">
            <w:pPr>
              <w:jc w:val="center"/>
              <w:rPr>
                <w:sz w:val="18"/>
                <w:szCs w:val="18"/>
              </w:rPr>
            </w:pPr>
            <w:r w:rsidRPr="00852BEC">
              <w:rPr>
                <w:sz w:val="18"/>
                <w:szCs w:val="18"/>
              </w:rPr>
              <w:t>2017-0</w:t>
            </w:r>
          </w:p>
          <w:p w:rsidR="00441546" w:rsidRPr="00852BEC" w:rsidRDefault="00441546" w:rsidP="00441546">
            <w:pPr>
              <w:jc w:val="center"/>
              <w:rPr>
                <w:sz w:val="18"/>
                <w:szCs w:val="18"/>
              </w:rPr>
            </w:pPr>
            <w:r w:rsidRPr="00852BEC">
              <w:rPr>
                <w:sz w:val="18"/>
                <w:szCs w:val="18"/>
              </w:rPr>
              <w:t>2018-1000</w:t>
            </w:r>
          </w:p>
          <w:p w:rsidR="00441546" w:rsidRPr="00852BEC" w:rsidRDefault="00441546" w:rsidP="00441546">
            <w:pPr>
              <w:jc w:val="center"/>
              <w:rPr>
                <w:sz w:val="18"/>
                <w:szCs w:val="18"/>
              </w:rPr>
            </w:pPr>
            <w:r w:rsidRPr="00852BEC">
              <w:rPr>
                <w:sz w:val="18"/>
                <w:szCs w:val="18"/>
              </w:rPr>
              <w:t>за счет средств субъектов профилактики</w:t>
            </w:r>
          </w:p>
        </w:tc>
        <w:tc>
          <w:tcPr>
            <w:tcW w:w="1539" w:type="dxa"/>
            <w:tcMar>
              <w:top w:w="0" w:type="dxa"/>
              <w:left w:w="108" w:type="dxa"/>
              <w:bottom w:w="0" w:type="dxa"/>
              <w:right w:w="108" w:type="dxa"/>
            </w:tcMar>
            <w:vAlign w:val="center"/>
          </w:tcPr>
          <w:p w:rsidR="00441546" w:rsidRPr="00852BEC" w:rsidRDefault="00441546" w:rsidP="00441546">
            <w:pPr>
              <w:tabs>
                <w:tab w:val="left" w:pos="3732"/>
              </w:tabs>
              <w:jc w:val="center"/>
              <w:rPr>
                <w:sz w:val="18"/>
                <w:szCs w:val="18"/>
              </w:rPr>
            </w:pPr>
            <w:r w:rsidRPr="00852BEC">
              <w:rPr>
                <w:sz w:val="18"/>
                <w:szCs w:val="18"/>
              </w:rPr>
              <w:t>постоянно</w:t>
            </w:r>
          </w:p>
          <w:p w:rsidR="00441546" w:rsidRPr="00852BEC" w:rsidRDefault="00441546" w:rsidP="00441546">
            <w:pPr>
              <w:tabs>
                <w:tab w:val="left" w:pos="3732"/>
              </w:tabs>
              <w:jc w:val="center"/>
              <w:rPr>
                <w:sz w:val="18"/>
                <w:szCs w:val="18"/>
              </w:rPr>
            </w:pPr>
          </w:p>
          <w:p w:rsidR="00441546" w:rsidRPr="00852BEC" w:rsidRDefault="00441546" w:rsidP="00441546">
            <w:pPr>
              <w:tabs>
                <w:tab w:val="left" w:pos="3732"/>
              </w:tabs>
              <w:jc w:val="center"/>
              <w:rPr>
                <w:sz w:val="18"/>
                <w:szCs w:val="18"/>
              </w:rPr>
            </w:pPr>
          </w:p>
          <w:p w:rsidR="00441546" w:rsidRPr="00852BEC" w:rsidRDefault="00441546" w:rsidP="00441546">
            <w:pPr>
              <w:tabs>
                <w:tab w:val="left" w:pos="3732"/>
              </w:tabs>
              <w:jc w:val="center"/>
              <w:rPr>
                <w:sz w:val="18"/>
                <w:szCs w:val="18"/>
              </w:rPr>
            </w:pPr>
          </w:p>
        </w:tc>
      </w:tr>
      <w:tr w:rsidR="00441546" w:rsidRPr="00852BEC" w:rsidTr="00441546">
        <w:tc>
          <w:tcPr>
            <w:tcW w:w="1574" w:type="dxa"/>
            <w:tcMar>
              <w:top w:w="0" w:type="dxa"/>
              <w:left w:w="108" w:type="dxa"/>
              <w:bottom w:w="0" w:type="dxa"/>
              <w:right w:w="108" w:type="dxa"/>
            </w:tcMar>
            <w:vAlign w:val="center"/>
          </w:tcPr>
          <w:p w:rsidR="00441546" w:rsidRPr="00852BEC" w:rsidRDefault="00441546" w:rsidP="00441546">
            <w:pPr>
              <w:jc w:val="center"/>
              <w:rPr>
                <w:sz w:val="18"/>
                <w:szCs w:val="18"/>
              </w:rPr>
            </w:pPr>
            <w:r w:rsidRPr="00852BEC">
              <w:rPr>
                <w:sz w:val="18"/>
                <w:szCs w:val="18"/>
              </w:rPr>
              <w:t>2.2.</w:t>
            </w:r>
          </w:p>
        </w:tc>
        <w:tc>
          <w:tcPr>
            <w:tcW w:w="5471" w:type="dxa"/>
            <w:tcMar>
              <w:top w:w="0" w:type="dxa"/>
              <w:left w:w="108" w:type="dxa"/>
              <w:bottom w:w="0" w:type="dxa"/>
              <w:right w:w="108" w:type="dxa"/>
            </w:tcMar>
            <w:vAlign w:val="center"/>
          </w:tcPr>
          <w:p w:rsidR="00441546" w:rsidRPr="00852BEC" w:rsidRDefault="00441546" w:rsidP="00441546">
            <w:pPr>
              <w:jc w:val="both"/>
              <w:rPr>
                <w:sz w:val="18"/>
                <w:szCs w:val="18"/>
              </w:rPr>
            </w:pPr>
            <w:r w:rsidRPr="00852BEC">
              <w:rPr>
                <w:sz w:val="18"/>
                <w:szCs w:val="18"/>
              </w:rPr>
              <w:t>Организация системы обучающих семинаров для социальных педагогов, психологов и других категорий педработников с привлечением для обучения специалистов различных ведомств</w:t>
            </w:r>
          </w:p>
        </w:tc>
        <w:tc>
          <w:tcPr>
            <w:tcW w:w="5409" w:type="dxa"/>
            <w:tcMar>
              <w:top w:w="0" w:type="dxa"/>
              <w:left w:w="108" w:type="dxa"/>
              <w:bottom w:w="0" w:type="dxa"/>
              <w:right w:w="108" w:type="dxa"/>
            </w:tcMar>
            <w:vAlign w:val="center"/>
          </w:tcPr>
          <w:p w:rsidR="00441546" w:rsidRPr="00852BEC" w:rsidRDefault="00441546" w:rsidP="00441546">
            <w:pPr>
              <w:jc w:val="both"/>
              <w:rPr>
                <w:sz w:val="18"/>
                <w:szCs w:val="18"/>
              </w:rPr>
            </w:pPr>
            <w:r w:rsidRPr="00852BEC">
              <w:rPr>
                <w:sz w:val="18"/>
                <w:szCs w:val="18"/>
              </w:rPr>
              <w:t>РУО Орловского района, КОГБУЗ «</w:t>
            </w:r>
            <w:proofErr w:type="gramStart"/>
            <w:r w:rsidRPr="00852BEC">
              <w:rPr>
                <w:sz w:val="18"/>
                <w:szCs w:val="18"/>
              </w:rPr>
              <w:t>Орловская</w:t>
            </w:r>
            <w:proofErr w:type="gramEnd"/>
            <w:r w:rsidRPr="00852BEC">
              <w:rPr>
                <w:sz w:val="18"/>
                <w:szCs w:val="18"/>
              </w:rPr>
              <w:t xml:space="preserve"> ЦРБ»*, ведущий специалист по делам молодежи администрации Орловского района</w:t>
            </w:r>
          </w:p>
        </w:tc>
        <w:tc>
          <w:tcPr>
            <w:tcW w:w="1739" w:type="dxa"/>
            <w:tcMar>
              <w:top w:w="0" w:type="dxa"/>
              <w:left w:w="108" w:type="dxa"/>
              <w:bottom w:w="0" w:type="dxa"/>
              <w:right w:w="108" w:type="dxa"/>
            </w:tcMar>
            <w:vAlign w:val="center"/>
          </w:tcPr>
          <w:p w:rsidR="00441546" w:rsidRPr="00852BEC" w:rsidRDefault="00441546" w:rsidP="00441546">
            <w:pPr>
              <w:jc w:val="center"/>
              <w:rPr>
                <w:sz w:val="18"/>
                <w:szCs w:val="18"/>
              </w:rPr>
            </w:pPr>
            <w:r w:rsidRPr="00852BEC">
              <w:rPr>
                <w:sz w:val="18"/>
                <w:szCs w:val="18"/>
              </w:rPr>
              <w:t>Не требует финансирования</w:t>
            </w:r>
          </w:p>
        </w:tc>
        <w:tc>
          <w:tcPr>
            <w:tcW w:w="1539" w:type="dxa"/>
            <w:tcMar>
              <w:top w:w="0" w:type="dxa"/>
              <w:left w:w="108" w:type="dxa"/>
              <w:bottom w:w="0" w:type="dxa"/>
              <w:right w:w="108" w:type="dxa"/>
            </w:tcMar>
            <w:vAlign w:val="center"/>
          </w:tcPr>
          <w:p w:rsidR="00441546" w:rsidRPr="00852BEC" w:rsidRDefault="00441546" w:rsidP="00441546">
            <w:pPr>
              <w:tabs>
                <w:tab w:val="left" w:pos="3732"/>
              </w:tabs>
              <w:jc w:val="center"/>
              <w:rPr>
                <w:sz w:val="18"/>
                <w:szCs w:val="18"/>
              </w:rPr>
            </w:pPr>
            <w:r w:rsidRPr="00852BEC">
              <w:rPr>
                <w:sz w:val="18"/>
                <w:szCs w:val="18"/>
              </w:rPr>
              <w:t>два раза в год</w:t>
            </w:r>
          </w:p>
        </w:tc>
      </w:tr>
      <w:tr w:rsidR="00441546" w:rsidRPr="00852BEC" w:rsidTr="00441546">
        <w:tc>
          <w:tcPr>
            <w:tcW w:w="1574" w:type="dxa"/>
            <w:tcMar>
              <w:top w:w="0" w:type="dxa"/>
              <w:left w:w="108" w:type="dxa"/>
              <w:bottom w:w="0" w:type="dxa"/>
              <w:right w:w="108" w:type="dxa"/>
            </w:tcMar>
            <w:vAlign w:val="center"/>
          </w:tcPr>
          <w:p w:rsidR="00441546" w:rsidRPr="00852BEC" w:rsidRDefault="00441546" w:rsidP="00441546">
            <w:pPr>
              <w:jc w:val="center"/>
              <w:rPr>
                <w:sz w:val="18"/>
                <w:szCs w:val="18"/>
              </w:rPr>
            </w:pPr>
            <w:r w:rsidRPr="00852BEC">
              <w:rPr>
                <w:sz w:val="18"/>
                <w:szCs w:val="18"/>
              </w:rPr>
              <w:t>2.3.</w:t>
            </w:r>
          </w:p>
        </w:tc>
        <w:tc>
          <w:tcPr>
            <w:tcW w:w="5471" w:type="dxa"/>
            <w:tcMar>
              <w:top w:w="0" w:type="dxa"/>
              <w:left w:w="108" w:type="dxa"/>
              <w:bottom w:w="0" w:type="dxa"/>
              <w:right w:w="108" w:type="dxa"/>
            </w:tcMar>
            <w:vAlign w:val="center"/>
          </w:tcPr>
          <w:p w:rsidR="00441546" w:rsidRPr="00852BEC" w:rsidRDefault="00441546" w:rsidP="00441546">
            <w:pPr>
              <w:jc w:val="both"/>
              <w:rPr>
                <w:sz w:val="18"/>
                <w:szCs w:val="18"/>
              </w:rPr>
            </w:pPr>
            <w:r w:rsidRPr="00852BEC">
              <w:rPr>
                <w:sz w:val="18"/>
                <w:szCs w:val="18"/>
              </w:rPr>
              <w:t>Приобретение и распространение литературы, дисков, дискет, видеокассет др. электронных носителей с учебными программами и методическими материалами</w:t>
            </w:r>
          </w:p>
        </w:tc>
        <w:tc>
          <w:tcPr>
            <w:tcW w:w="5409" w:type="dxa"/>
            <w:tcMar>
              <w:top w:w="0" w:type="dxa"/>
              <w:left w:w="108" w:type="dxa"/>
              <w:bottom w:w="0" w:type="dxa"/>
              <w:right w:w="108" w:type="dxa"/>
            </w:tcMar>
            <w:vAlign w:val="center"/>
          </w:tcPr>
          <w:p w:rsidR="00441546" w:rsidRPr="00852BEC" w:rsidRDefault="00441546" w:rsidP="00441546">
            <w:pPr>
              <w:jc w:val="both"/>
              <w:rPr>
                <w:sz w:val="18"/>
                <w:szCs w:val="18"/>
              </w:rPr>
            </w:pPr>
            <w:r w:rsidRPr="00852BEC">
              <w:rPr>
                <w:sz w:val="18"/>
                <w:szCs w:val="18"/>
              </w:rPr>
              <w:t>РУО Орловского района, учреждения культуры района* Орловский отдел социального обслуживания населения  «КОГАУСО  МКЦСОН в Котельничском районе»*, ответственный секретарь КДН и ЗП администрации района</w:t>
            </w:r>
          </w:p>
        </w:tc>
        <w:tc>
          <w:tcPr>
            <w:tcW w:w="1739" w:type="dxa"/>
            <w:tcMar>
              <w:top w:w="0" w:type="dxa"/>
              <w:left w:w="108" w:type="dxa"/>
              <w:bottom w:w="0" w:type="dxa"/>
              <w:right w:w="108" w:type="dxa"/>
            </w:tcMar>
            <w:vAlign w:val="center"/>
          </w:tcPr>
          <w:p w:rsidR="00441546" w:rsidRPr="00852BEC" w:rsidRDefault="00441546" w:rsidP="00441546">
            <w:pPr>
              <w:jc w:val="center"/>
              <w:rPr>
                <w:sz w:val="18"/>
                <w:szCs w:val="18"/>
              </w:rPr>
            </w:pPr>
            <w:r w:rsidRPr="00852BEC">
              <w:rPr>
                <w:sz w:val="18"/>
                <w:szCs w:val="18"/>
              </w:rPr>
              <w:t>за счет средств субъектов профилактики</w:t>
            </w:r>
          </w:p>
        </w:tc>
        <w:tc>
          <w:tcPr>
            <w:tcW w:w="1539" w:type="dxa"/>
            <w:tcMar>
              <w:top w:w="0" w:type="dxa"/>
              <w:left w:w="108" w:type="dxa"/>
              <w:bottom w:w="0" w:type="dxa"/>
              <w:right w:w="108" w:type="dxa"/>
            </w:tcMar>
            <w:vAlign w:val="center"/>
          </w:tcPr>
          <w:p w:rsidR="00441546" w:rsidRPr="00852BEC" w:rsidRDefault="00441546" w:rsidP="00441546">
            <w:pPr>
              <w:tabs>
                <w:tab w:val="left" w:pos="3732"/>
              </w:tabs>
              <w:jc w:val="center"/>
              <w:rPr>
                <w:sz w:val="18"/>
                <w:szCs w:val="18"/>
              </w:rPr>
            </w:pPr>
          </w:p>
          <w:p w:rsidR="00441546" w:rsidRPr="00852BEC" w:rsidRDefault="00441546" w:rsidP="00441546">
            <w:pPr>
              <w:tabs>
                <w:tab w:val="left" w:pos="3732"/>
              </w:tabs>
              <w:jc w:val="center"/>
              <w:rPr>
                <w:sz w:val="18"/>
                <w:szCs w:val="18"/>
              </w:rPr>
            </w:pPr>
          </w:p>
          <w:p w:rsidR="00441546" w:rsidRPr="00852BEC" w:rsidRDefault="00441546" w:rsidP="00441546">
            <w:pPr>
              <w:tabs>
                <w:tab w:val="left" w:pos="3732"/>
              </w:tabs>
              <w:jc w:val="center"/>
              <w:rPr>
                <w:sz w:val="18"/>
                <w:szCs w:val="18"/>
              </w:rPr>
            </w:pPr>
            <w:r w:rsidRPr="00852BEC">
              <w:rPr>
                <w:sz w:val="18"/>
                <w:szCs w:val="18"/>
              </w:rPr>
              <w:t>постоянно</w:t>
            </w:r>
          </w:p>
          <w:p w:rsidR="00441546" w:rsidRPr="00852BEC" w:rsidRDefault="00441546" w:rsidP="00441546">
            <w:pPr>
              <w:tabs>
                <w:tab w:val="left" w:pos="3732"/>
              </w:tabs>
              <w:rPr>
                <w:sz w:val="18"/>
                <w:szCs w:val="18"/>
              </w:rPr>
            </w:pPr>
          </w:p>
        </w:tc>
      </w:tr>
      <w:tr w:rsidR="00441546" w:rsidRPr="00852BEC" w:rsidTr="00441546">
        <w:tc>
          <w:tcPr>
            <w:tcW w:w="1574" w:type="dxa"/>
            <w:tcMar>
              <w:top w:w="0" w:type="dxa"/>
              <w:left w:w="108" w:type="dxa"/>
              <w:bottom w:w="0" w:type="dxa"/>
              <w:right w:w="108" w:type="dxa"/>
            </w:tcMar>
            <w:vAlign w:val="center"/>
          </w:tcPr>
          <w:p w:rsidR="00441546" w:rsidRPr="00852BEC" w:rsidRDefault="00441546" w:rsidP="00441546">
            <w:pPr>
              <w:jc w:val="center"/>
              <w:rPr>
                <w:sz w:val="18"/>
                <w:szCs w:val="18"/>
              </w:rPr>
            </w:pPr>
            <w:r w:rsidRPr="00852BEC">
              <w:rPr>
                <w:sz w:val="18"/>
                <w:szCs w:val="18"/>
              </w:rPr>
              <w:t>2.4.</w:t>
            </w:r>
          </w:p>
        </w:tc>
        <w:tc>
          <w:tcPr>
            <w:tcW w:w="5471" w:type="dxa"/>
            <w:tcMar>
              <w:top w:w="0" w:type="dxa"/>
              <w:left w:w="108" w:type="dxa"/>
              <w:bottom w:w="0" w:type="dxa"/>
              <w:right w:w="108" w:type="dxa"/>
            </w:tcMar>
            <w:vAlign w:val="center"/>
          </w:tcPr>
          <w:p w:rsidR="00441546" w:rsidRPr="00852BEC" w:rsidRDefault="00441546" w:rsidP="00441546">
            <w:pPr>
              <w:jc w:val="both"/>
              <w:rPr>
                <w:sz w:val="18"/>
                <w:szCs w:val="18"/>
              </w:rPr>
            </w:pPr>
            <w:r w:rsidRPr="00852BEC">
              <w:rPr>
                <w:sz w:val="18"/>
                <w:szCs w:val="18"/>
              </w:rPr>
              <w:t>Изготовление дипломов, грамот, благодарностей и благодарственных писем для вручения участникам мероприятий (фотобумага, заправка картриджа, канцтовары)</w:t>
            </w:r>
          </w:p>
        </w:tc>
        <w:tc>
          <w:tcPr>
            <w:tcW w:w="5409" w:type="dxa"/>
            <w:tcMar>
              <w:top w:w="0" w:type="dxa"/>
              <w:left w:w="108" w:type="dxa"/>
              <w:bottom w:w="0" w:type="dxa"/>
              <w:right w:w="108" w:type="dxa"/>
            </w:tcMar>
            <w:vAlign w:val="center"/>
          </w:tcPr>
          <w:p w:rsidR="00441546" w:rsidRPr="00852BEC" w:rsidRDefault="00441546" w:rsidP="00441546">
            <w:pPr>
              <w:jc w:val="both"/>
              <w:rPr>
                <w:sz w:val="18"/>
                <w:szCs w:val="18"/>
              </w:rPr>
            </w:pPr>
            <w:r w:rsidRPr="00852BEC">
              <w:rPr>
                <w:sz w:val="18"/>
                <w:szCs w:val="18"/>
              </w:rPr>
              <w:t>Администрации района, отдел культуры и социальной работы</w:t>
            </w:r>
          </w:p>
        </w:tc>
        <w:tc>
          <w:tcPr>
            <w:tcW w:w="1739" w:type="dxa"/>
            <w:tcMar>
              <w:top w:w="0" w:type="dxa"/>
              <w:left w:w="108" w:type="dxa"/>
              <w:bottom w:w="0" w:type="dxa"/>
              <w:right w:w="108" w:type="dxa"/>
            </w:tcMar>
            <w:vAlign w:val="center"/>
          </w:tcPr>
          <w:p w:rsidR="00441546" w:rsidRPr="00852BEC" w:rsidRDefault="00441546" w:rsidP="00441546">
            <w:pPr>
              <w:jc w:val="center"/>
              <w:rPr>
                <w:sz w:val="18"/>
                <w:szCs w:val="18"/>
              </w:rPr>
            </w:pPr>
            <w:r w:rsidRPr="00852BEC">
              <w:rPr>
                <w:sz w:val="18"/>
                <w:szCs w:val="18"/>
              </w:rPr>
              <w:t>2017-1000</w:t>
            </w:r>
          </w:p>
          <w:p w:rsidR="00441546" w:rsidRPr="00852BEC" w:rsidRDefault="00441546" w:rsidP="00441546">
            <w:pPr>
              <w:jc w:val="center"/>
              <w:rPr>
                <w:sz w:val="18"/>
                <w:szCs w:val="18"/>
              </w:rPr>
            </w:pPr>
            <w:r w:rsidRPr="00852BEC">
              <w:rPr>
                <w:sz w:val="18"/>
                <w:szCs w:val="18"/>
              </w:rPr>
              <w:t>2018-4500</w:t>
            </w:r>
          </w:p>
          <w:p w:rsidR="00441546" w:rsidRPr="00852BEC" w:rsidRDefault="00441546" w:rsidP="00441546">
            <w:pPr>
              <w:jc w:val="center"/>
              <w:rPr>
                <w:sz w:val="18"/>
                <w:szCs w:val="18"/>
              </w:rPr>
            </w:pPr>
            <w:r w:rsidRPr="00852BEC">
              <w:rPr>
                <w:sz w:val="18"/>
                <w:szCs w:val="18"/>
              </w:rPr>
              <w:t>2019-3000</w:t>
            </w:r>
          </w:p>
          <w:p w:rsidR="00441546" w:rsidRPr="00852BEC" w:rsidRDefault="00441546" w:rsidP="00441546">
            <w:pPr>
              <w:jc w:val="center"/>
              <w:rPr>
                <w:sz w:val="18"/>
                <w:szCs w:val="18"/>
              </w:rPr>
            </w:pPr>
            <w:r w:rsidRPr="00852BEC">
              <w:rPr>
                <w:sz w:val="18"/>
                <w:szCs w:val="18"/>
              </w:rPr>
              <w:t>2020-4500</w:t>
            </w:r>
          </w:p>
          <w:p w:rsidR="00441546" w:rsidRPr="00852BEC" w:rsidRDefault="00441546" w:rsidP="00441546">
            <w:pPr>
              <w:jc w:val="center"/>
              <w:rPr>
                <w:sz w:val="18"/>
                <w:szCs w:val="18"/>
              </w:rPr>
            </w:pPr>
            <w:r w:rsidRPr="00852BEC">
              <w:rPr>
                <w:sz w:val="18"/>
                <w:szCs w:val="18"/>
              </w:rPr>
              <w:t>2021-4500</w:t>
            </w:r>
          </w:p>
          <w:p w:rsidR="00441546" w:rsidRPr="00852BEC" w:rsidRDefault="00441546" w:rsidP="00441546">
            <w:pPr>
              <w:jc w:val="center"/>
              <w:rPr>
                <w:sz w:val="18"/>
                <w:szCs w:val="18"/>
              </w:rPr>
            </w:pPr>
            <w:r w:rsidRPr="00852BEC">
              <w:rPr>
                <w:sz w:val="18"/>
                <w:szCs w:val="18"/>
              </w:rPr>
              <w:t>2022 -  4500</w:t>
            </w:r>
          </w:p>
        </w:tc>
        <w:tc>
          <w:tcPr>
            <w:tcW w:w="1539" w:type="dxa"/>
            <w:tcMar>
              <w:top w:w="0" w:type="dxa"/>
              <w:left w:w="108" w:type="dxa"/>
              <w:bottom w:w="0" w:type="dxa"/>
              <w:right w:w="108" w:type="dxa"/>
            </w:tcMar>
            <w:vAlign w:val="center"/>
          </w:tcPr>
          <w:p w:rsidR="00441546" w:rsidRPr="00852BEC" w:rsidRDefault="00441546" w:rsidP="00441546">
            <w:pPr>
              <w:tabs>
                <w:tab w:val="left" w:pos="3732"/>
              </w:tabs>
              <w:jc w:val="center"/>
              <w:rPr>
                <w:sz w:val="18"/>
                <w:szCs w:val="18"/>
              </w:rPr>
            </w:pPr>
            <w:r w:rsidRPr="00852BEC">
              <w:rPr>
                <w:sz w:val="18"/>
                <w:szCs w:val="18"/>
              </w:rPr>
              <w:t>ежегодно</w:t>
            </w:r>
          </w:p>
        </w:tc>
      </w:tr>
      <w:tr w:rsidR="00441546" w:rsidRPr="00852BEC" w:rsidTr="00441546">
        <w:tc>
          <w:tcPr>
            <w:tcW w:w="1574" w:type="dxa"/>
            <w:tcMar>
              <w:top w:w="0" w:type="dxa"/>
              <w:left w:w="108" w:type="dxa"/>
              <w:bottom w:w="0" w:type="dxa"/>
              <w:right w:w="108" w:type="dxa"/>
            </w:tcMar>
            <w:vAlign w:val="center"/>
          </w:tcPr>
          <w:p w:rsidR="00441546" w:rsidRPr="00852BEC" w:rsidRDefault="00441546" w:rsidP="00441546">
            <w:pPr>
              <w:jc w:val="center"/>
              <w:rPr>
                <w:sz w:val="18"/>
                <w:szCs w:val="18"/>
              </w:rPr>
            </w:pPr>
            <w:r w:rsidRPr="00852BEC">
              <w:rPr>
                <w:sz w:val="18"/>
                <w:szCs w:val="18"/>
              </w:rPr>
              <w:t>2.5.</w:t>
            </w:r>
          </w:p>
        </w:tc>
        <w:tc>
          <w:tcPr>
            <w:tcW w:w="5471" w:type="dxa"/>
            <w:tcMar>
              <w:top w:w="0" w:type="dxa"/>
              <w:left w:w="108" w:type="dxa"/>
              <w:bottom w:w="0" w:type="dxa"/>
              <w:right w:w="108" w:type="dxa"/>
            </w:tcMar>
            <w:vAlign w:val="center"/>
          </w:tcPr>
          <w:p w:rsidR="00441546" w:rsidRPr="00852BEC" w:rsidRDefault="00441546" w:rsidP="00441546">
            <w:pPr>
              <w:jc w:val="both"/>
              <w:rPr>
                <w:sz w:val="18"/>
                <w:szCs w:val="18"/>
              </w:rPr>
            </w:pPr>
            <w:r w:rsidRPr="00852BEC">
              <w:rPr>
                <w:sz w:val="18"/>
                <w:szCs w:val="18"/>
              </w:rPr>
              <w:t>Подготовка и проведение «Круглых столов», «горячих линий по проблемам профилактики наркомании, токсикомании и алкоголизма с участием специалистов различных учреждений и ведомств, а также общественных организаций</w:t>
            </w:r>
          </w:p>
        </w:tc>
        <w:tc>
          <w:tcPr>
            <w:tcW w:w="5409" w:type="dxa"/>
            <w:tcMar>
              <w:top w:w="0" w:type="dxa"/>
              <w:left w:w="108" w:type="dxa"/>
              <w:bottom w:w="0" w:type="dxa"/>
              <w:right w:w="108" w:type="dxa"/>
            </w:tcMar>
            <w:vAlign w:val="center"/>
          </w:tcPr>
          <w:p w:rsidR="00441546" w:rsidRPr="00852BEC" w:rsidRDefault="00441546" w:rsidP="00441546">
            <w:pPr>
              <w:jc w:val="both"/>
              <w:rPr>
                <w:sz w:val="18"/>
                <w:szCs w:val="18"/>
              </w:rPr>
            </w:pPr>
            <w:r w:rsidRPr="00852BEC">
              <w:rPr>
                <w:sz w:val="18"/>
                <w:szCs w:val="18"/>
              </w:rPr>
              <w:t>Межведомственная комиссия</w:t>
            </w:r>
          </w:p>
        </w:tc>
        <w:tc>
          <w:tcPr>
            <w:tcW w:w="1739" w:type="dxa"/>
            <w:tcMar>
              <w:top w:w="0" w:type="dxa"/>
              <w:left w:w="108" w:type="dxa"/>
              <w:bottom w:w="0" w:type="dxa"/>
              <w:right w:w="108" w:type="dxa"/>
            </w:tcMar>
            <w:vAlign w:val="center"/>
          </w:tcPr>
          <w:p w:rsidR="00441546" w:rsidRPr="00852BEC" w:rsidRDefault="00441546" w:rsidP="00441546">
            <w:pPr>
              <w:jc w:val="center"/>
              <w:rPr>
                <w:sz w:val="18"/>
                <w:szCs w:val="18"/>
              </w:rPr>
            </w:pPr>
            <w:r w:rsidRPr="00852BEC">
              <w:rPr>
                <w:sz w:val="18"/>
                <w:szCs w:val="18"/>
              </w:rPr>
              <w:t>Не требует финансирования</w:t>
            </w:r>
          </w:p>
        </w:tc>
        <w:tc>
          <w:tcPr>
            <w:tcW w:w="1539" w:type="dxa"/>
            <w:tcMar>
              <w:top w:w="0" w:type="dxa"/>
              <w:left w:w="108" w:type="dxa"/>
              <w:bottom w:w="0" w:type="dxa"/>
              <w:right w:w="108" w:type="dxa"/>
            </w:tcMar>
            <w:vAlign w:val="center"/>
          </w:tcPr>
          <w:p w:rsidR="00441546" w:rsidRPr="00852BEC" w:rsidRDefault="00441546" w:rsidP="00441546">
            <w:pPr>
              <w:tabs>
                <w:tab w:val="left" w:pos="3732"/>
              </w:tabs>
              <w:jc w:val="center"/>
              <w:rPr>
                <w:sz w:val="18"/>
                <w:szCs w:val="18"/>
              </w:rPr>
            </w:pPr>
            <w:r w:rsidRPr="00852BEC">
              <w:rPr>
                <w:sz w:val="18"/>
                <w:szCs w:val="18"/>
              </w:rPr>
              <w:t>раз в квартал</w:t>
            </w:r>
          </w:p>
        </w:tc>
      </w:tr>
      <w:tr w:rsidR="00441546" w:rsidRPr="00852BEC" w:rsidTr="00441546">
        <w:tc>
          <w:tcPr>
            <w:tcW w:w="1574" w:type="dxa"/>
            <w:tcMar>
              <w:top w:w="0" w:type="dxa"/>
              <w:left w:w="108" w:type="dxa"/>
              <w:bottom w:w="0" w:type="dxa"/>
              <w:right w:w="108" w:type="dxa"/>
            </w:tcMar>
            <w:vAlign w:val="center"/>
          </w:tcPr>
          <w:p w:rsidR="00441546" w:rsidRPr="00852BEC" w:rsidRDefault="00441546" w:rsidP="00441546">
            <w:pPr>
              <w:jc w:val="center"/>
              <w:rPr>
                <w:sz w:val="18"/>
                <w:szCs w:val="18"/>
              </w:rPr>
            </w:pPr>
            <w:r w:rsidRPr="00852BEC">
              <w:rPr>
                <w:sz w:val="18"/>
                <w:szCs w:val="18"/>
              </w:rPr>
              <w:t>2.6.</w:t>
            </w:r>
          </w:p>
        </w:tc>
        <w:tc>
          <w:tcPr>
            <w:tcW w:w="5471" w:type="dxa"/>
            <w:tcMar>
              <w:top w:w="0" w:type="dxa"/>
              <w:left w:w="108" w:type="dxa"/>
              <w:bottom w:w="0" w:type="dxa"/>
              <w:right w:w="108" w:type="dxa"/>
            </w:tcMar>
            <w:vAlign w:val="center"/>
          </w:tcPr>
          <w:p w:rsidR="00441546" w:rsidRPr="00852BEC" w:rsidRDefault="00441546" w:rsidP="00441546">
            <w:pPr>
              <w:jc w:val="both"/>
              <w:rPr>
                <w:sz w:val="18"/>
                <w:szCs w:val="18"/>
              </w:rPr>
            </w:pPr>
            <w:r w:rsidRPr="00852BEC">
              <w:rPr>
                <w:sz w:val="18"/>
                <w:szCs w:val="18"/>
              </w:rPr>
              <w:t>Проведение мониторинга заболеваемости наркоманией, токсикоманией, хроническим алкоголизмом среди различных слоев населения</w:t>
            </w:r>
          </w:p>
        </w:tc>
        <w:tc>
          <w:tcPr>
            <w:tcW w:w="5409" w:type="dxa"/>
            <w:tcMar>
              <w:top w:w="0" w:type="dxa"/>
              <w:left w:w="108" w:type="dxa"/>
              <w:bottom w:w="0" w:type="dxa"/>
              <w:right w:w="108" w:type="dxa"/>
            </w:tcMar>
            <w:vAlign w:val="center"/>
          </w:tcPr>
          <w:p w:rsidR="00441546" w:rsidRPr="00852BEC" w:rsidRDefault="00441546" w:rsidP="00441546">
            <w:pPr>
              <w:jc w:val="both"/>
              <w:rPr>
                <w:sz w:val="18"/>
                <w:szCs w:val="18"/>
              </w:rPr>
            </w:pPr>
            <w:r w:rsidRPr="00852BEC">
              <w:rPr>
                <w:sz w:val="18"/>
                <w:szCs w:val="18"/>
              </w:rPr>
              <w:t>КОГБУЗ «Орловская ЦРБ»*, Межведомственная комиссия</w:t>
            </w:r>
          </w:p>
        </w:tc>
        <w:tc>
          <w:tcPr>
            <w:tcW w:w="1739" w:type="dxa"/>
            <w:tcMar>
              <w:top w:w="0" w:type="dxa"/>
              <w:left w:w="108" w:type="dxa"/>
              <w:bottom w:w="0" w:type="dxa"/>
              <w:right w:w="108" w:type="dxa"/>
            </w:tcMar>
            <w:vAlign w:val="center"/>
          </w:tcPr>
          <w:p w:rsidR="00441546" w:rsidRPr="00852BEC" w:rsidRDefault="00441546" w:rsidP="00441546">
            <w:pPr>
              <w:jc w:val="center"/>
              <w:rPr>
                <w:sz w:val="18"/>
                <w:szCs w:val="18"/>
              </w:rPr>
            </w:pPr>
            <w:r w:rsidRPr="00852BEC">
              <w:rPr>
                <w:sz w:val="18"/>
                <w:szCs w:val="18"/>
              </w:rPr>
              <w:t>Не требует финансирования</w:t>
            </w:r>
          </w:p>
        </w:tc>
        <w:tc>
          <w:tcPr>
            <w:tcW w:w="1539" w:type="dxa"/>
            <w:tcMar>
              <w:top w:w="0" w:type="dxa"/>
              <w:left w:w="108" w:type="dxa"/>
              <w:bottom w:w="0" w:type="dxa"/>
              <w:right w:w="108" w:type="dxa"/>
            </w:tcMar>
            <w:vAlign w:val="center"/>
          </w:tcPr>
          <w:p w:rsidR="00441546" w:rsidRPr="00852BEC" w:rsidRDefault="00441546" w:rsidP="00441546">
            <w:pPr>
              <w:tabs>
                <w:tab w:val="left" w:pos="3732"/>
              </w:tabs>
              <w:jc w:val="center"/>
              <w:rPr>
                <w:sz w:val="18"/>
                <w:szCs w:val="18"/>
              </w:rPr>
            </w:pPr>
            <w:r w:rsidRPr="00852BEC">
              <w:rPr>
                <w:sz w:val="18"/>
                <w:szCs w:val="18"/>
              </w:rPr>
              <w:t>раз в квартал</w:t>
            </w:r>
          </w:p>
        </w:tc>
      </w:tr>
      <w:tr w:rsidR="00441546" w:rsidRPr="00852BEC" w:rsidTr="00441546">
        <w:tc>
          <w:tcPr>
            <w:tcW w:w="15732" w:type="dxa"/>
            <w:gridSpan w:val="5"/>
            <w:tcMar>
              <w:top w:w="0" w:type="dxa"/>
              <w:left w:w="108" w:type="dxa"/>
              <w:bottom w:w="0" w:type="dxa"/>
              <w:right w:w="108" w:type="dxa"/>
            </w:tcMar>
            <w:vAlign w:val="center"/>
          </w:tcPr>
          <w:p w:rsidR="00441546" w:rsidRPr="00852BEC" w:rsidRDefault="00441546" w:rsidP="00441546">
            <w:pPr>
              <w:tabs>
                <w:tab w:val="left" w:pos="3732"/>
              </w:tabs>
              <w:jc w:val="center"/>
              <w:rPr>
                <w:b/>
                <w:bCs/>
                <w:sz w:val="18"/>
                <w:szCs w:val="18"/>
              </w:rPr>
            </w:pPr>
          </w:p>
          <w:p w:rsidR="00441546" w:rsidRPr="00852BEC" w:rsidRDefault="00441546" w:rsidP="00441546">
            <w:pPr>
              <w:tabs>
                <w:tab w:val="left" w:pos="3732"/>
              </w:tabs>
              <w:jc w:val="center"/>
              <w:rPr>
                <w:sz w:val="18"/>
                <w:szCs w:val="18"/>
              </w:rPr>
            </w:pPr>
            <w:r w:rsidRPr="00852BEC">
              <w:rPr>
                <w:b/>
                <w:bCs/>
                <w:sz w:val="18"/>
                <w:szCs w:val="18"/>
              </w:rPr>
              <w:t>3. Профилактика наркомании, токсикомании и алкоголизма</w:t>
            </w:r>
          </w:p>
        </w:tc>
      </w:tr>
      <w:tr w:rsidR="00441546" w:rsidRPr="00852BEC" w:rsidTr="00441546">
        <w:tc>
          <w:tcPr>
            <w:tcW w:w="1574" w:type="dxa"/>
            <w:vAlign w:val="center"/>
          </w:tcPr>
          <w:p w:rsidR="00441546" w:rsidRPr="00852BEC" w:rsidRDefault="00441546" w:rsidP="00441546">
            <w:pPr>
              <w:jc w:val="center"/>
              <w:rPr>
                <w:sz w:val="18"/>
                <w:szCs w:val="18"/>
              </w:rPr>
            </w:pPr>
            <w:r w:rsidRPr="00852BEC">
              <w:rPr>
                <w:sz w:val="18"/>
                <w:szCs w:val="18"/>
              </w:rPr>
              <w:t>3.1.</w:t>
            </w:r>
          </w:p>
        </w:tc>
        <w:tc>
          <w:tcPr>
            <w:tcW w:w="5471" w:type="dxa"/>
            <w:vAlign w:val="center"/>
          </w:tcPr>
          <w:p w:rsidR="00441546" w:rsidRPr="00852BEC" w:rsidRDefault="00441546" w:rsidP="00441546">
            <w:pPr>
              <w:jc w:val="both"/>
              <w:rPr>
                <w:sz w:val="18"/>
                <w:szCs w:val="18"/>
              </w:rPr>
            </w:pPr>
            <w:r w:rsidRPr="00852BEC">
              <w:rPr>
                <w:sz w:val="18"/>
                <w:szCs w:val="18"/>
              </w:rPr>
              <w:t>Разработка и утверждение плана профилактики наркомании во всех учреждениях образования, культуры, здравоохранения, соц</w:t>
            </w:r>
            <w:proofErr w:type="gramStart"/>
            <w:r w:rsidRPr="00852BEC">
              <w:rPr>
                <w:sz w:val="18"/>
                <w:szCs w:val="18"/>
              </w:rPr>
              <w:t>.з</w:t>
            </w:r>
            <w:proofErr w:type="gramEnd"/>
            <w:r w:rsidRPr="00852BEC">
              <w:rPr>
                <w:sz w:val="18"/>
                <w:szCs w:val="18"/>
              </w:rPr>
              <w:t>ащиты, поселениях и принятие мер к их реализации</w:t>
            </w:r>
          </w:p>
        </w:tc>
        <w:tc>
          <w:tcPr>
            <w:tcW w:w="5409" w:type="dxa"/>
            <w:vAlign w:val="center"/>
          </w:tcPr>
          <w:p w:rsidR="00441546" w:rsidRPr="00852BEC" w:rsidRDefault="00441546" w:rsidP="00441546">
            <w:pPr>
              <w:jc w:val="both"/>
              <w:rPr>
                <w:sz w:val="18"/>
                <w:szCs w:val="18"/>
              </w:rPr>
            </w:pPr>
            <w:r w:rsidRPr="00852BEC">
              <w:rPr>
                <w:sz w:val="18"/>
                <w:szCs w:val="18"/>
              </w:rPr>
              <w:t>РУО Орловского района, учреждения культуры района*, КОГБУЗ «Орловская ЦРБ»*, Орловский отдел социального обслуживания населения  «КОГАУСО  МКЦСОН в Котельничском районе»*, администрация городского и сельского поселений Орловского района*</w:t>
            </w:r>
          </w:p>
        </w:tc>
        <w:tc>
          <w:tcPr>
            <w:tcW w:w="1739" w:type="dxa"/>
            <w:tcMar>
              <w:top w:w="0" w:type="dxa"/>
              <w:left w:w="108" w:type="dxa"/>
              <w:bottom w:w="0" w:type="dxa"/>
              <w:right w:w="108" w:type="dxa"/>
            </w:tcMar>
            <w:vAlign w:val="center"/>
          </w:tcPr>
          <w:p w:rsidR="00441546" w:rsidRPr="00852BEC" w:rsidRDefault="00441546" w:rsidP="00441546">
            <w:pPr>
              <w:jc w:val="center"/>
              <w:rPr>
                <w:sz w:val="18"/>
                <w:szCs w:val="18"/>
              </w:rPr>
            </w:pPr>
            <w:r w:rsidRPr="00852BEC">
              <w:rPr>
                <w:sz w:val="18"/>
                <w:szCs w:val="18"/>
              </w:rPr>
              <w:t>Не требует финансирования</w:t>
            </w:r>
          </w:p>
        </w:tc>
        <w:tc>
          <w:tcPr>
            <w:tcW w:w="1539" w:type="dxa"/>
            <w:tcMar>
              <w:top w:w="0" w:type="dxa"/>
              <w:left w:w="108" w:type="dxa"/>
              <w:bottom w:w="0" w:type="dxa"/>
              <w:right w:w="108" w:type="dxa"/>
            </w:tcMar>
            <w:vAlign w:val="center"/>
          </w:tcPr>
          <w:p w:rsidR="00441546" w:rsidRPr="00852BEC" w:rsidRDefault="00441546" w:rsidP="00441546">
            <w:pPr>
              <w:tabs>
                <w:tab w:val="left" w:pos="3732"/>
              </w:tabs>
              <w:jc w:val="center"/>
              <w:rPr>
                <w:sz w:val="18"/>
                <w:szCs w:val="18"/>
              </w:rPr>
            </w:pPr>
            <w:r w:rsidRPr="00852BEC">
              <w:rPr>
                <w:sz w:val="18"/>
                <w:szCs w:val="18"/>
              </w:rPr>
              <w:t>ежегодно</w:t>
            </w:r>
          </w:p>
        </w:tc>
      </w:tr>
      <w:tr w:rsidR="00441546" w:rsidRPr="00852BEC" w:rsidTr="00441546">
        <w:tc>
          <w:tcPr>
            <w:tcW w:w="1574" w:type="dxa"/>
            <w:vAlign w:val="center"/>
          </w:tcPr>
          <w:p w:rsidR="00441546" w:rsidRPr="00852BEC" w:rsidRDefault="00441546" w:rsidP="00441546">
            <w:pPr>
              <w:jc w:val="center"/>
              <w:rPr>
                <w:sz w:val="18"/>
                <w:szCs w:val="18"/>
              </w:rPr>
            </w:pPr>
            <w:r w:rsidRPr="00852BEC">
              <w:rPr>
                <w:sz w:val="18"/>
                <w:szCs w:val="18"/>
              </w:rPr>
              <w:t>3.2.</w:t>
            </w:r>
          </w:p>
        </w:tc>
        <w:tc>
          <w:tcPr>
            <w:tcW w:w="5471" w:type="dxa"/>
            <w:vAlign w:val="center"/>
          </w:tcPr>
          <w:p w:rsidR="00441546" w:rsidRPr="00852BEC" w:rsidRDefault="00441546" w:rsidP="00441546">
            <w:pPr>
              <w:jc w:val="both"/>
              <w:rPr>
                <w:sz w:val="18"/>
                <w:szCs w:val="18"/>
              </w:rPr>
            </w:pPr>
            <w:r w:rsidRPr="00852BEC">
              <w:rPr>
                <w:sz w:val="18"/>
                <w:szCs w:val="18"/>
              </w:rPr>
              <w:t>Проведение</w:t>
            </w:r>
            <w:r w:rsidRPr="00852BEC">
              <w:rPr>
                <w:b/>
                <w:sz w:val="18"/>
                <w:szCs w:val="18"/>
              </w:rPr>
              <w:t xml:space="preserve"> </w:t>
            </w:r>
            <w:r w:rsidRPr="00852BEC">
              <w:rPr>
                <w:sz w:val="18"/>
                <w:szCs w:val="18"/>
              </w:rPr>
              <w:t>разъяснительной работы с населением, в том числе и через средства массовой информации о вреде потребления курительных смесей,  наркотических средств, психотропных веществ, а также их аналогов, о правовом воздействии на лиц, употребляющих, хранящих, приобретающих указанные вещества, осуществляющих их незаконный сбыт.</w:t>
            </w:r>
          </w:p>
        </w:tc>
        <w:tc>
          <w:tcPr>
            <w:tcW w:w="5409" w:type="dxa"/>
            <w:vAlign w:val="center"/>
          </w:tcPr>
          <w:p w:rsidR="00441546" w:rsidRPr="00852BEC" w:rsidRDefault="00441546" w:rsidP="00441546">
            <w:pPr>
              <w:jc w:val="both"/>
              <w:rPr>
                <w:sz w:val="18"/>
                <w:szCs w:val="18"/>
              </w:rPr>
            </w:pPr>
            <w:r w:rsidRPr="00852BEC">
              <w:rPr>
                <w:sz w:val="18"/>
                <w:szCs w:val="18"/>
              </w:rPr>
              <w:t>Ответственный секретарь КДН и ЗП администрации района, РУО Орловского района, Орловский отдел социального обслуживания населения  «КОГАУСО  МКЦСОН в Котельничском районе»*, учреждения культуры Орловского района*, ведущий специалист по делам молодежи администрации района, ОП «Орловское» МО МВД «Юрьянский», главы поселений*</w:t>
            </w:r>
          </w:p>
        </w:tc>
        <w:tc>
          <w:tcPr>
            <w:tcW w:w="1739" w:type="dxa"/>
            <w:tcMar>
              <w:top w:w="0" w:type="dxa"/>
              <w:left w:w="108" w:type="dxa"/>
              <w:bottom w:w="0" w:type="dxa"/>
              <w:right w:w="108" w:type="dxa"/>
            </w:tcMar>
            <w:vAlign w:val="center"/>
          </w:tcPr>
          <w:p w:rsidR="00441546" w:rsidRPr="00852BEC" w:rsidRDefault="00441546" w:rsidP="00441546">
            <w:pPr>
              <w:jc w:val="center"/>
              <w:rPr>
                <w:sz w:val="18"/>
                <w:szCs w:val="18"/>
              </w:rPr>
            </w:pPr>
            <w:r w:rsidRPr="00852BEC">
              <w:rPr>
                <w:sz w:val="18"/>
                <w:szCs w:val="18"/>
              </w:rPr>
              <w:t>Не требует финансирования</w:t>
            </w:r>
          </w:p>
        </w:tc>
        <w:tc>
          <w:tcPr>
            <w:tcW w:w="1539" w:type="dxa"/>
            <w:tcMar>
              <w:top w:w="0" w:type="dxa"/>
              <w:left w:w="108" w:type="dxa"/>
              <w:bottom w:w="0" w:type="dxa"/>
              <w:right w:w="108" w:type="dxa"/>
            </w:tcMar>
            <w:vAlign w:val="center"/>
          </w:tcPr>
          <w:p w:rsidR="00441546" w:rsidRPr="00852BEC" w:rsidRDefault="00441546" w:rsidP="00441546">
            <w:pPr>
              <w:tabs>
                <w:tab w:val="left" w:pos="3732"/>
              </w:tabs>
              <w:jc w:val="center"/>
              <w:rPr>
                <w:sz w:val="18"/>
                <w:szCs w:val="18"/>
              </w:rPr>
            </w:pPr>
          </w:p>
        </w:tc>
      </w:tr>
      <w:tr w:rsidR="00441546" w:rsidRPr="00852BEC" w:rsidTr="00441546">
        <w:tc>
          <w:tcPr>
            <w:tcW w:w="1574" w:type="dxa"/>
            <w:vAlign w:val="center"/>
          </w:tcPr>
          <w:p w:rsidR="00441546" w:rsidRPr="00852BEC" w:rsidRDefault="00441546" w:rsidP="00441546">
            <w:pPr>
              <w:jc w:val="center"/>
              <w:rPr>
                <w:sz w:val="18"/>
                <w:szCs w:val="18"/>
              </w:rPr>
            </w:pPr>
            <w:r w:rsidRPr="00852BEC">
              <w:rPr>
                <w:sz w:val="18"/>
                <w:szCs w:val="18"/>
              </w:rPr>
              <w:t>3.3.</w:t>
            </w:r>
          </w:p>
        </w:tc>
        <w:tc>
          <w:tcPr>
            <w:tcW w:w="5471" w:type="dxa"/>
            <w:vAlign w:val="center"/>
          </w:tcPr>
          <w:p w:rsidR="00441546" w:rsidRPr="00852BEC" w:rsidRDefault="00441546" w:rsidP="00441546">
            <w:pPr>
              <w:widowControl w:val="0"/>
              <w:autoSpaceDE w:val="0"/>
              <w:autoSpaceDN w:val="0"/>
              <w:adjustRightInd w:val="0"/>
              <w:jc w:val="both"/>
              <w:rPr>
                <w:sz w:val="18"/>
                <w:szCs w:val="18"/>
              </w:rPr>
            </w:pPr>
            <w:r w:rsidRPr="00852BEC">
              <w:rPr>
                <w:sz w:val="18"/>
                <w:szCs w:val="18"/>
              </w:rPr>
              <w:t xml:space="preserve">Систематическое проведение в учебных заведениях классных часов и родительских собраний с приглашением специалистов </w:t>
            </w:r>
            <w:r w:rsidRPr="00852BEC">
              <w:rPr>
                <w:sz w:val="18"/>
                <w:szCs w:val="18"/>
              </w:rPr>
              <w:lastRenderedPageBreak/>
              <w:t>здравоохранения и сотрудников правоохранительных органов по вопросам:</w:t>
            </w:r>
          </w:p>
          <w:p w:rsidR="00441546" w:rsidRPr="00852BEC" w:rsidRDefault="00441546" w:rsidP="00441546">
            <w:pPr>
              <w:widowControl w:val="0"/>
              <w:autoSpaceDE w:val="0"/>
              <w:autoSpaceDN w:val="0"/>
              <w:adjustRightInd w:val="0"/>
              <w:jc w:val="both"/>
              <w:rPr>
                <w:sz w:val="18"/>
                <w:szCs w:val="18"/>
              </w:rPr>
            </w:pPr>
            <w:r w:rsidRPr="00852BEC">
              <w:rPr>
                <w:sz w:val="18"/>
                <w:szCs w:val="18"/>
              </w:rPr>
              <w:t>-  формирования навыков здорового образа жизни;</w:t>
            </w:r>
          </w:p>
          <w:p w:rsidR="00441546" w:rsidRPr="00852BEC" w:rsidRDefault="00441546" w:rsidP="00441546">
            <w:pPr>
              <w:widowControl w:val="0"/>
              <w:autoSpaceDE w:val="0"/>
              <w:autoSpaceDN w:val="0"/>
              <w:adjustRightInd w:val="0"/>
              <w:jc w:val="both"/>
              <w:rPr>
                <w:sz w:val="18"/>
                <w:szCs w:val="18"/>
              </w:rPr>
            </w:pPr>
            <w:r w:rsidRPr="00852BEC">
              <w:rPr>
                <w:sz w:val="18"/>
                <w:szCs w:val="18"/>
              </w:rPr>
              <w:t>- информирования учащихся и родителей о проблемах наркомании в молодежной среде, принимаемых правоохранительными органами мерах по предупреждению правонарушений в сфере незаконного оборота наркотиков;</w:t>
            </w:r>
          </w:p>
          <w:p w:rsidR="00441546" w:rsidRPr="00852BEC" w:rsidRDefault="00441546" w:rsidP="00441546">
            <w:pPr>
              <w:jc w:val="both"/>
              <w:rPr>
                <w:sz w:val="18"/>
                <w:szCs w:val="18"/>
              </w:rPr>
            </w:pPr>
            <w:r w:rsidRPr="00852BEC">
              <w:rPr>
                <w:sz w:val="18"/>
                <w:szCs w:val="18"/>
              </w:rPr>
              <w:t xml:space="preserve">- о действиях законных представителей в случаях выявления фактов потребления несовершеннолетними психоактивных веществ </w:t>
            </w:r>
          </w:p>
        </w:tc>
        <w:tc>
          <w:tcPr>
            <w:tcW w:w="5409" w:type="dxa"/>
            <w:vAlign w:val="center"/>
          </w:tcPr>
          <w:p w:rsidR="00441546" w:rsidRPr="00852BEC" w:rsidRDefault="00441546" w:rsidP="00441546">
            <w:pPr>
              <w:jc w:val="both"/>
              <w:rPr>
                <w:sz w:val="18"/>
                <w:szCs w:val="18"/>
              </w:rPr>
            </w:pPr>
            <w:r w:rsidRPr="00852BEC">
              <w:rPr>
                <w:sz w:val="18"/>
                <w:szCs w:val="18"/>
              </w:rPr>
              <w:lastRenderedPageBreak/>
              <w:t xml:space="preserve">РУО Орловского района,  руководители образовательных учреждений г. Орлова *, КОГБУЗ «Орловская ЦРБ»*,  ведущий </w:t>
            </w:r>
            <w:r w:rsidRPr="00852BEC">
              <w:rPr>
                <w:sz w:val="18"/>
                <w:szCs w:val="18"/>
              </w:rPr>
              <w:lastRenderedPageBreak/>
              <w:t>специалист по делам молодежи, ответственный секретарь КДН и ЗП администрации района, ОП «Орловское» МО МВД России «Юрьянский»*</w:t>
            </w:r>
          </w:p>
        </w:tc>
        <w:tc>
          <w:tcPr>
            <w:tcW w:w="1739" w:type="dxa"/>
            <w:tcMar>
              <w:top w:w="0" w:type="dxa"/>
              <w:left w:w="108" w:type="dxa"/>
              <w:bottom w:w="0" w:type="dxa"/>
              <w:right w:w="108" w:type="dxa"/>
            </w:tcMar>
            <w:vAlign w:val="center"/>
          </w:tcPr>
          <w:p w:rsidR="00441546" w:rsidRPr="00852BEC" w:rsidRDefault="00441546" w:rsidP="00441546">
            <w:pPr>
              <w:jc w:val="center"/>
              <w:rPr>
                <w:sz w:val="18"/>
                <w:szCs w:val="18"/>
              </w:rPr>
            </w:pPr>
            <w:r w:rsidRPr="00852BEC">
              <w:rPr>
                <w:sz w:val="18"/>
                <w:szCs w:val="18"/>
              </w:rPr>
              <w:lastRenderedPageBreak/>
              <w:t>Не требует финансирования</w:t>
            </w:r>
          </w:p>
        </w:tc>
        <w:tc>
          <w:tcPr>
            <w:tcW w:w="1539" w:type="dxa"/>
            <w:tcMar>
              <w:top w:w="0" w:type="dxa"/>
              <w:left w:w="108" w:type="dxa"/>
              <w:bottom w:w="0" w:type="dxa"/>
              <w:right w:w="108" w:type="dxa"/>
            </w:tcMar>
            <w:vAlign w:val="center"/>
          </w:tcPr>
          <w:p w:rsidR="00441546" w:rsidRPr="00852BEC" w:rsidRDefault="00441546" w:rsidP="00441546">
            <w:pPr>
              <w:tabs>
                <w:tab w:val="left" w:pos="3732"/>
              </w:tabs>
              <w:jc w:val="center"/>
              <w:rPr>
                <w:sz w:val="18"/>
                <w:szCs w:val="18"/>
              </w:rPr>
            </w:pPr>
            <w:r w:rsidRPr="00852BEC">
              <w:rPr>
                <w:sz w:val="18"/>
                <w:szCs w:val="18"/>
              </w:rPr>
              <w:t>постоянно</w:t>
            </w:r>
          </w:p>
          <w:p w:rsidR="00441546" w:rsidRPr="00852BEC" w:rsidRDefault="00441546" w:rsidP="00441546">
            <w:pPr>
              <w:tabs>
                <w:tab w:val="left" w:pos="3732"/>
              </w:tabs>
              <w:jc w:val="center"/>
              <w:rPr>
                <w:sz w:val="18"/>
                <w:szCs w:val="18"/>
              </w:rPr>
            </w:pPr>
            <w:r w:rsidRPr="00852BEC">
              <w:rPr>
                <w:sz w:val="18"/>
                <w:szCs w:val="18"/>
              </w:rPr>
              <w:t xml:space="preserve">по планам </w:t>
            </w:r>
            <w:r w:rsidRPr="00852BEC">
              <w:rPr>
                <w:sz w:val="18"/>
                <w:szCs w:val="18"/>
              </w:rPr>
              <w:lastRenderedPageBreak/>
              <w:t>образовательных учреждений</w:t>
            </w:r>
          </w:p>
        </w:tc>
      </w:tr>
      <w:tr w:rsidR="00441546" w:rsidRPr="00852BEC" w:rsidTr="00441546">
        <w:tc>
          <w:tcPr>
            <w:tcW w:w="1574" w:type="dxa"/>
            <w:vAlign w:val="center"/>
          </w:tcPr>
          <w:p w:rsidR="00441546" w:rsidRPr="00852BEC" w:rsidRDefault="00441546" w:rsidP="00441546">
            <w:pPr>
              <w:jc w:val="center"/>
              <w:rPr>
                <w:sz w:val="18"/>
                <w:szCs w:val="18"/>
              </w:rPr>
            </w:pPr>
            <w:r w:rsidRPr="00852BEC">
              <w:rPr>
                <w:sz w:val="18"/>
                <w:szCs w:val="18"/>
              </w:rPr>
              <w:lastRenderedPageBreak/>
              <w:t>3.4</w:t>
            </w:r>
          </w:p>
        </w:tc>
        <w:tc>
          <w:tcPr>
            <w:tcW w:w="5471" w:type="dxa"/>
            <w:vAlign w:val="center"/>
          </w:tcPr>
          <w:p w:rsidR="00441546" w:rsidRPr="00852BEC" w:rsidRDefault="00441546" w:rsidP="00441546">
            <w:pPr>
              <w:jc w:val="both"/>
              <w:rPr>
                <w:sz w:val="18"/>
                <w:szCs w:val="18"/>
              </w:rPr>
            </w:pPr>
            <w:r w:rsidRPr="00852BEC">
              <w:rPr>
                <w:sz w:val="18"/>
                <w:szCs w:val="18"/>
              </w:rPr>
              <w:t>Активизация работы по взаимодействию военкомата, ОП «Орловское», наркоконтроля  и учреждений здравоохранения  по выявлению призывников, допускающих немедицинское потребление наркотиков</w:t>
            </w:r>
          </w:p>
        </w:tc>
        <w:tc>
          <w:tcPr>
            <w:tcW w:w="5409" w:type="dxa"/>
            <w:vAlign w:val="center"/>
          </w:tcPr>
          <w:p w:rsidR="00441546" w:rsidRPr="00852BEC" w:rsidRDefault="00441546" w:rsidP="00441546">
            <w:pPr>
              <w:jc w:val="both"/>
              <w:rPr>
                <w:sz w:val="18"/>
                <w:szCs w:val="18"/>
              </w:rPr>
            </w:pPr>
            <w:r w:rsidRPr="00852BEC">
              <w:rPr>
                <w:sz w:val="18"/>
                <w:szCs w:val="18"/>
              </w:rPr>
              <w:t>Призывная комиссия Орловского района, ОП «Орловское» МО МВД России «Юрьянский» *,  КОГБУЗ «Орловская ЦРБ» *</w:t>
            </w:r>
          </w:p>
        </w:tc>
        <w:tc>
          <w:tcPr>
            <w:tcW w:w="1739" w:type="dxa"/>
            <w:tcMar>
              <w:top w:w="0" w:type="dxa"/>
              <w:left w:w="108" w:type="dxa"/>
              <w:bottom w:w="0" w:type="dxa"/>
              <w:right w:w="108" w:type="dxa"/>
            </w:tcMar>
            <w:vAlign w:val="center"/>
          </w:tcPr>
          <w:p w:rsidR="00441546" w:rsidRPr="00852BEC" w:rsidRDefault="00441546" w:rsidP="00441546">
            <w:pPr>
              <w:jc w:val="center"/>
              <w:rPr>
                <w:sz w:val="18"/>
                <w:szCs w:val="18"/>
              </w:rPr>
            </w:pPr>
            <w:r w:rsidRPr="00852BEC">
              <w:rPr>
                <w:sz w:val="18"/>
                <w:szCs w:val="18"/>
              </w:rPr>
              <w:t>Не требует финансирования</w:t>
            </w:r>
          </w:p>
        </w:tc>
        <w:tc>
          <w:tcPr>
            <w:tcW w:w="1539" w:type="dxa"/>
            <w:tcMar>
              <w:top w:w="0" w:type="dxa"/>
              <w:left w:w="108" w:type="dxa"/>
              <w:bottom w:w="0" w:type="dxa"/>
              <w:right w:w="108" w:type="dxa"/>
            </w:tcMar>
            <w:vAlign w:val="center"/>
          </w:tcPr>
          <w:p w:rsidR="00441546" w:rsidRPr="00852BEC" w:rsidRDefault="00441546" w:rsidP="00441546">
            <w:pPr>
              <w:tabs>
                <w:tab w:val="left" w:pos="3732"/>
              </w:tabs>
              <w:jc w:val="center"/>
              <w:rPr>
                <w:sz w:val="18"/>
                <w:szCs w:val="18"/>
              </w:rPr>
            </w:pPr>
          </w:p>
          <w:p w:rsidR="00441546" w:rsidRPr="00852BEC" w:rsidRDefault="00441546" w:rsidP="00441546">
            <w:pPr>
              <w:tabs>
                <w:tab w:val="left" w:pos="3732"/>
              </w:tabs>
              <w:jc w:val="center"/>
              <w:rPr>
                <w:sz w:val="18"/>
                <w:szCs w:val="18"/>
              </w:rPr>
            </w:pPr>
            <w:r w:rsidRPr="00852BEC">
              <w:rPr>
                <w:sz w:val="18"/>
                <w:szCs w:val="18"/>
              </w:rPr>
              <w:t>по графику</w:t>
            </w:r>
          </w:p>
          <w:p w:rsidR="00441546" w:rsidRPr="00852BEC" w:rsidRDefault="00441546" w:rsidP="00441546">
            <w:pPr>
              <w:tabs>
                <w:tab w:val="left" w:pos="3732"/>
              </w:tabs>
              <w:jc w:val="center"/>
              <w:rPr>
                <w:sz w:val="18"/>
                <w:szCs w:val="18"/>
              </w:rPr>
            </w:pPr>
          </w:p>
        </w:tc>
      </w:tr>
      <w:tr w:rsidR="00441546" w:rsidRPr="00852BEC" w:rsidTr="00441546">
        <w:tc>
          <w:tcPr>
            <w:tcW w:w="1574" w:type="dxa"/>
            <w:vAlign w:val="center"/>
          </w:tcPr>
          <w:p w:rsidR="00441546" w:rsidRPr="00852BEC" w:rsidRDefault="00441546" w:rsidP="00441546">
            <w:pPr>
              <w:jc w:val="center"/>
              <w:rPr>
                <w:sz w:val="18"/>
                <w:szCs w:val="18"/>
              </w:rPr>
            </w:pPr>
            <w:r w:rsidRPr="00852BEC">
              <w:rPr>
                <w:sz w:val="18"/>
                <w:szCs w:val="18"/>
              </w:rPr>
              <w:t>3.5.</w:t>
            </w:r>
          </w:p>
        </w:tc>
        <w:tc>
          <w:tcPr>
            <w:tcW w:w="5471" w:type="dxa"/>
            <w:vAlign w:val="center"/>
          </w:tcPr>
          <w:p w:rsidR="00441546" w:rsidRPr="00852BEC" w:rsidRDefault="00441546" w:rsidP="00441546">
            <w:pPr>
              <w:jc w:val="both"/>
              <w:rPr>
                <w:sz w:val="18"/>
                <w:szCs w:val="18"/>
              </w:rPr>
            </w:pPr>
            <w:r w:rsidRPr="00852BEC">
              <w:rPr>
                <w:sz w:val="18"/>
                <w:szCs w:val="18"/>
              </w:rPr>
              <w:t>Проведение культурно-массовых мероприятий, направленных на формирование здорового образа жизни, проведение районного фестиваля «Я за здоровый образ жизни» (проведение мероприятие, вручение призов, подарков)</w:t>
            </w:r>
          </w:p>
        </w:tc>
        <w:tc>
          <w:tcPr>
            <w:tcW w:w="5409" w:type="dxa"/>
            <w:vAlign w:val="center"/>
          </w:tcPr>
          <w:p w:rsidR="00441546" w:rsidRPr="00852BEC" w:rsidRDefault="00441546" w:rsidP="00441546">
            <w:pPr>
              <w:jc w:val="both"/>
              <w:rPr>
                <w:sz w:val="18"/>
                <w:szCs w:val="18"/>
              </w:rPr>
            </w:pPr>
            <w:r w:rsidRPr="00852BEC">
              <w:rPr>
                <w:sz w:val="18"/>
                <w:szCs w:val="18"/>
              </w:rPr>
              <w:t>Ведущий специалист по физической культуре и спорту, ведущий специалист по делам молодежи, учреждения культуры района*, РУО Орловского района *, КОГБУЗ «</w:t>
            </w:r>
            <w:proofErr w:type="gramStart"/>
            <w:r w:rsidRPr="00852BEC">
              <w:rPr>
                <w:sz w:val="18"/>
                <w:szCs w:val="18"/>
              </w:rPr>
              <w:t>Орловская</w:t>
            </w:r>
            <w:proofErr w:type="gramEnd"/>
            <w:r w:rsidRPr="00852BEC">
              <w:rPr>
                <w:sz w:val="18"/>
                <w:szCs w:val="18"/>
              </w:rPr>
              <w:t xml:space="preserve"> ЦРБ»*</w:t>
            </w:r>
          </w:p>
        </w:tc>
        <w:tc>
          <w:tcPr>
            <w:tcW w:w="1739" w:type="dxa"/>
            <w:tcMar>
              <w:top w:w="0" w:type="dxa"/>
              <w:left w:w="108" w:type="dxa"/>
              <w:bottom w:w="0" w:type="dxa"/>
              <w:right w:w="108" w:type="dxa"/>
            </w:tcMar>
            <w:vAlign w:val="center"/>
          </w:tcPr>
          <w:p w:rsidR="00441546" w:rsidRPr="00852BEC" w:rsidRDefault="00441546" w:rsidP="00441546">
            <w:pPr>
              <w:jc w:val="center"/>
              <w:rPr>
                <w:sz w:val="18"/>
                <w:szCs w:val="18"/>
              </w:rPr>
            </w:pPr>
          </w:p>
          <w:p w:rsidR="00441546" w:rsidRPr="00852BEC" w:rsidRDefault="00441546" w:rsidP="00441546">
            <w:pPr>
              <w:jc w:val="center"/>
              <w:rPr>
                <w:sz w:val="18"/>
                <w:szCs w:val="18"/>
              </w:rPr>
            </w:pPr>
            <w:r w:rsidRPr="00852BEC">
              <w:rPr>
                <w:sz w:val="18"/>
                <w:szCs w:val="18"/>
              </w:rPr>
              <w:t>2017-4000</w:t>
            </w:r>
          </w:p>
          <w:p w:rsidR="00441546" w:rsidRPr="00852BEC" w:rsidRDefault="00441546" w:rsidP="00441546">
            <w:pPr>
              <w:jc w:val="center"/>
              <w:rPr>
                <w:sz w:val="18"/>
                <w:szCs w:val="18"/>
              </w:rPr>
            </w:pPr>
            <w:r w:rsidRPr="00852BEC">
              <w:rPr>
                <w:sz w:val="18"/>
                <w:szCs w:val="18"/>
              </w:rPr>
              <w:t>2018-7000</w:t>
            </w:r>
          </w:p>
          <w:p w:rsidR="00441546" w:rsidRPr="00852BEC" w:rsidRDefault="00441546" w:rsidP="00441546">
            <w:pPr>
              <w:jc w:val="center"/>
              <w:rPr>
                <w:sz w:val="18"/>
                <w:szCs w:val="18"/>
              </w:rPr>
            </w:pPr>
            <w:r w:rsidRPr="00852BEC">
              <w:rPr>
                <w:sz w:val="18"/>
                <w:szCs w:val="18"/>
              </w:rPr>
              <w:t>2019-13 500</w:t>
            </w:r>
          </w:p>
          <w:p w:rsidR="00441546" w:rsidRPr="00852BEC" w:rsidRDefault="00441546" w:rsidP="00441546">
            <w:pPr>
              <w:jc w:val="center"/>
              <w:rPr>
                <w:sz w:val="18"/>
                <w:szCs w:val="18"/>
              </w:rPr>
            </w:pPr>
            <w:r w:rsidRPr="00852BEC">
              <w:rPr>
                <w:sz w:val="18"/>
                <w:szCs w:val="18"/>
              </w:rPr>
              <w:t>2020-8000</w:t>
            </w:r>
          </w:p>
          <w:p w:rsidR="00441546" w:rsidRPr="00852BEC" w:rsidRDefault="00441546" w:rsidP="00441546">
            <w:pPr>
              <w:jc w:val="center"/>
              <w:rPr>
                <w:sz w:val="18"/>
                <w:szCs w:val="18"/>
              </w:rPr>
            </w:pPr>
            <w:r w:rsidRPr="00852BEC">
              <w:rPr>
                <w:sz w:val="18"/>
                <w:szCs w:val="18"/>
              </w:rPr>
              <w:t>2021-8000</w:t>
            </w:r>
          </w:p>
          <w:p w:rsidR="00441546" w:rsidRPr="00852BEC" w:rsidRDefault="00441546" w:rsidP="00441546">
            <w:pPr>
              <w:jc w:val="center"/>
              <w:rPr>
                <w:sz w:val="18"/>
                <w:szCs w:val="18"/>
              </w:rPr>
            </w:pPr>
            <w:r w:rsidRPr="00852BEC">
              <w:rPr>
                <w:sz w:val="18"/>
                <w:szCs w:val="18"/>
              </w:rPr>
              <w:t>2022- 8000</w:t>
            </w:r>
          </w:p>
        </w:tc>
        <w:tc>
          <w:tcPr>
            <w:tcW w:w="1539" w:type="dxa"/>
            <w:tcMar>
              <w:top w:w="0" w:type="dxa"/>
              <w:left w:w="108" w:type="dxa"/>
              <w:bottom w:w="0" w:type="dxa"/>
              <w:right w:w="108" w:type="dxa"/>
            </w:tcMar>
            <w:vAlign w:val="center"/>
          </w:tcPr>
          <w:p w:rsidR="00441546" w:rsidRPr="00852BEC" w:rsidRDefault="00441546" w:rsidP="00441546">
            <w:pPr>
              <w:tabs>
                <w:tab w:val="left" w:pos="3732"/>
              </w:tabs>
              <w:jc w:val="center"/>
              <w:rPr>
                <w:sz w:val="18"/>
                <w:szCs w:val="18"/>
              </w:rPr>
            </w:pPr>
            <w:r w:rsidRPr="00852BEC">
              <w:rPr>
                <w:sz w:val="18"/>
                <w:szCs w:val="18"/>
              </w:rPr>
              <w:t>по графику исполнителей</w:t>
            </w:r>
          </w:p>
        </w:tc>
      </w:tr>
      <w:tr w:rsidR="00441546" w:rsidRPr="00852BEC" w:rsidTr="00441546">
        <w:tc>
          <w:tcPr>
            <w:tcW w:w="1574" w:type="dxa"/>
            <w:vAlign w:val="center"/>
          </w:tcPr>
          <w:p w:rsidR="00441546" w:rsidRPr="00852BEC" w:rsidRDefault="00441546" w:rsidP="00441546">
            <w:pPr>
              <w:jc w:val="center"/>
              <w:rPr>
                <w:sz w:val="18"/>
                <w:szCs w:val="18"/>
              </w:rPr>
            </w:pPr>
            <w:r w:rsidRPr="00852BEC">
              <w:rPr>
                <w:sz w:val="18"/>
                <w:szCs w:val="18"/>
              </w:rPr>
              <w:t>3.6.</w:t>
            </w:r>
          </w:p>
        </w:tc>
        <w:tc>
          <w:tcPr>
            <w:tcW w:w="5471" w:type="dxa"/>
            <w:vAlign w:val="center"/>
          </w:tcPr>
          <w:p w:rsidR="00441546" w:rsidRPr="00852BEC" w:rsidRDefault="00441546" w:rsidP="00441546">
            <w:pPr>
              <w:jc w:val="both"/>
              <w:rPr>
                <w:sz w:val="18"/>
                <w:szCs w:val="18"/>
              </w:rPr>
            </w:pPr>
            <w:r w:rsidRPr="00852BEC">
              <w:rPr>
                <w:sz w:val="18"/>
                <w:szCs w:val="18"/>
              </w:rPr>
              <w:t>Организация приема наркологом учащихся в образовательных учреждениях (ОВСХК, ОКП и ПТ). Проведение добровольного тестирования учащихся школ на предмет выявления фактов употребления наркотических средств.</w:t>
            </w:r>
          </w:p>
        </w:tc>
        <w:tc>
          <w:tcPr>
            <w:tcW w:w="5409" w:type="dxa"/>
            <w:vAlign w:val="center"/>
          </w:tcPr>
          <w:p w:rsidR="00441546" w:rsidRPr="00852BEC" w:rsidRDefault="00441546" w:rsidP="00441546">
            <w:pPr>
              <w:jc w:val="both"/>
              <w:rPr>
                <w:sz w:val="18"/>
                <w:szCs w:val="18"/>
              </w:rPr>
            </w:pPr>
            <w:r w:rsidRPr="00852BEC">
              <w:rPr>
                <w:sz w:val="18"/>
                <w:szCs w:val="18"/>
              </w:rPr>
              <w:t>КОГБУЗ «Орловская ЦРБ»*, РУО Орловского района, администрация образовательных учреждений г. Орлова</w:t>
            </w:r>
          </w:p>
        </w:tc>
        <w:tc>
          <w:tcPr>
            <w:tcW w:w="1739" w:type="dxa"/>
            <w:tcMar>
              <w:top w:w="0" w:type="dxa"/>
              <w:left w:w="108" w:type="dxa"/>
              <w:bottom w:w="0" w:type="dxa"/>
              <w:right w:w="108" w:type="dxa"/>
            </w:tcMar>
            <w:vAlign w:val="center"/>
          </w:tcPr>
          <w:p w:rsidR="00441546" w:rsidRPr="00852BEC" w:rsidRDefault="00441546" w:rsidP="00441546">
            <w:pPr>
              <w:jc w:val="center"/>
              <w:rPr>
                <w:sz w:val="18"/>
                <w:szCs w:val="18"/>
              </w:rPr>
            </w:pPr>
            <w:r w:rsidRPr="00852BEC">
              <w:rPr>
                <w:sz w:val="18"/>
                <w:szCs w:val="18"/>
              </w:rPr>
              <w:t>Не требует финансирования</w:t>
            </w:r>
          </w:p>
        </w:tc>
        <w:tc>
          <w:tcPr>
            <w:tcW w:w="1539" w:type="dxa"/>
            <w:tcMar>
              <w:top w:w="0" w:type="dxa"/>
              <w:left w:w="108" w:type="dxa"/>
              <w:bottom w:w="0" w:type="dxa"/>
              <w:right w:w="108" w:type="dxa"/>
            </w:tcMar>
            <w:vAlign w:val="center"/>
          </w:tcPr>
          <w:p w:rsidR="00441546" w:rsidRPr="00852BEC" w:rsidRDefault="00441546" w:rsidP="00441546">
            <w:pPr>
              <w:tabs>
                <w:tab w:val="left" w:pos="3732"/>
              </w:tabs>
              <w:jc w:val="center"/>
              <w:rPr>
                <w:sz w:val="18"/>
                <w:szCs w:val="18"/>
              </w:rPr>
            </w:pPr>
            <w:r w:rsidRPr="00852BEC">
              <w:rPr>
                <w:sz w:val="18"/>
                <w:szCs w:val="18"/>
              </w:rPr>
              <w:t>по графику</w:t>
            </w:r>
          </w:p>
          <w:p w:rsidR="00441546" w:rsidRPr="00852BEC" w:rsidRDefault="00441546" w:rsidP="00441546">
            <w:pPr>
              <w:tabs>
                <w:tab w:val="left" w:pos="3732"/>
              </w:tabs>
              <w:jc w:val="center"/>
              <w:rPr>
                <w:sz w:val="18"/>
                <w:szCs w:val="18"/>
              </w:rPr>
            </w:pPr>
          </w:p>
        </w:tc>
      </w:tr>
      <w:tr w:rsidR="00441546" w:rsidRPr="00852BEC" w:rsidTr="00441546">
        <w:tc>
          <w:tcPr>
            <w:tcW w:w="1574" w:type="dxa"/>
            <w:vAlign w:val="center"/>
          </w:tcPr>
          <w:p w:rsidR="00441546" w:rsidRPr="00852BEC" w:rsidRDefault="00441546" w:rsidP="00441546">
            <w:pPr>
              <w:jc w:val="center"/>
              <w:rPr>
                <w:sz w:val="18"/>
                <w:szCs w:val="18"/>
              </w:rPr>
            </w:pPr>
            <w:r w:rsidRPr="00852BEC">
              <w:rPr>
                <w:sz w:val="18"/>
                <w:szCs w:val="18"/>
              </w:rPr>
              <w:t>3.7.</w:t>
            </w:r>
          </w:p>
        </w:tc>
        <w:tc>
          <w:tcPr>
            <w:tcW w:w="5471" w:type="dxa"/>
            <w:vAlign w:val="center"/>
          </w:tcPr>
          <w:p w:rsidR="00441546" w:rsidRPr="00852BEC" w:rsidRDefault="00441546" w:rsidP="00441546">
            <w:pPr>
              <w:jc w:val="both"/>
              <w:rPr>
                <w:sz w:val="18"/>
                <w:szCs w:val="18"/>
              </w:rPr>
            </w:pPr>
            <w:r w:rsidRPr="00852BEC">
              <w:rPr>
                <w:sz w:val="18"/>
                <w:szCs w:val="18"/>
              </w:rPr>
              <w:t>Приобретение наркотестов.</w:t>
            </w:r>
          </w:p>
        </w:tc>
        <w:tc>
          <w:tcPr>
            <w:tcW w:w="5409" w:type="dxa"/>
            <w:vAlign w:val="center"/>
          </w:tcPr>
          <w:p w:rsidR="00441546" w:rsidRPr="00852BEC" w:rsidRDefault="00441546" w:rsidP="00441546">
            <w:pPr>
              <w:jc w:val="both"/>
              <w:rPr>
                <w:sz w:val="18"/>
                <w:szCs w:val="18"/>
              </w:rPr>
            </w:pPr>
            <w:r w:rsidRPr="00852BEC">
              <w:rPr>
                <w:sz w:val="18"/>
                <w:szCs w:val="18"/>
              </w:rPr>
              <w:t>«КОГБУЗ Орловская ЦРБ»*, межведомственная комиссия, ответственный секретарь КДН и ЗП</w:t>
            </w:r>
          </w:p>
        </w:tc>
        <w:tc>
          <w:tcPr>
            <w:tcW w:w="1739" w:type="dxa"/>
            <w:tcMar>
              <w:top w:w="0" w:type="dxa"/>
              <w:left w:w="108" w:type="dxa"/>
              <w:bottom w:w="0" w:type="dxa"/>
              <w:right w:w="108" w:type="dxa"/>
            </w:tcMar>
            <w:vAlign w:val="center"/>
          </w:tcPr>
          <w:p w:rsidR="00441546" w:rsidRPr="00852BEC" w:rsidRDefault="00441546" w:rsidP="00441546">
            <w:pPr>
              <w:jc w:val="center"/>
              <w:rPr>
                <w:sz w:val="18"/>
                <w:szCs w:val="18"/>
              </w:rPr>
            </w:pPr>
            <w:r w:rsidRPr="00852BEC">
              <w:rPr>
                <w:sz w:val="18"/>
                <w:szCs w:val="18"/>
              </w:rPr>
              <w:t>за счет средств субъектов профилактики</w:t>
            </w:r>
          </w:p>
        </w:tc>
        <w:tc>
          <w:tcPr>
            <w:tcW w:w="1539" w:type="dxa"/>
            <w:tcMar>
              <w:top w:w="0" w:type="dxa"/>
              <w:left w:w="108" w:type="dxa"/>
              <w:bottom w:w="0" w:type="dxa"/>
              <w:right w:w="108" w:type="dxa"/>
            </w:tcMar>
            <w:vAlign w:val="center"/>
          </w:tcPr>
          <w:p w:rsidR="00441546" w:rsidRPr="00852BEC" w:rsidRDefault="00441546" w:rsidP="00441546">
            <w:pPr>
              <w:tabs>
                <w:tab w:val="left" w:pos="3732"/>
              </w:tabs>
              <w:jc w:val="center"/>
              <w:rPr>
                <w:sz w:val="18"/>
                <w:szCs w:val="18"/>
              </w:rPr>
            </w:pPr>
            <w:r w:rsidRPr="00852BEC">
              <w:rPr>
                <w:sz w:val="18"/>
                <w:szCs w:val="18"/>
              </w:rPr>
              <w:t>по мере необходимости</w:t>
            </w:r>
          </w:p>
        </w:tc>
      </w:tr>
      <w:tr w:rsidR="00441546" w:rsidRPr="00852BEC" w:rsidTr="00441546">
        <w:tc>
          <w:tcPr>
            <w:tcW w:w="1574" w:type="dxa"/>
            <w:vAlign w:val="center"/>
          </w:tcPr>
          <w:p w:rsidR="00441546" w:rsidRPr="00852BEC" w:rsidRDefault="00441546" w:rsidP="00441546">
            <w:pPr>
              <w:jc w:val="center"/>
              <w:rPr>
                <w:sz w:val="18"/>
                <w:szCs w:val="18"/>
              </w:rPr>
            </w:pPr>
            <w:r w:rsidRPr="00852BEC">
              <w:rPr>
                <w:sz w:val="18"/>
                <w:szCs w:val="18"/>
              </w:rPr>
              <w:t>3.8.</w:t>
            </w:r>
          </w:p>
        </w:tc>
        <w:tc>
          <w:tcPr>
            <w:tcW w:w="5471" w:type="dxa"/>
            <w:vAlign w:val="center"/>
          </w:tcPr>
          <w:p w:rsidR="00441546" w:rsidRPr="00852BEC" w:rsidRDefault="00441546" w:rsidP="00441546">
            <w:pPr>
              <w:jc w:val="both"/>
              <w:rPr>
                <w:color w:val="000000"/>
                <w:sz w:val="18"/>
                <w:szCs w:val="18"/>
              </w:rPr>
            </w:pPr>
            <w:r w:rsidRPr="00852BEC">
              <w:rPr>
                <w:color w:val="000000"/>
                <w:sz w:val="18"/>
                <w:szCs w:val="18"/>
              </w:rPr>
              <w:t>Организация и проведение районных спортивных мероприятий, чемпионатов и первенств под лозунгом «Спорт против наркотиков», соревнования среди школьников «Веселые старты» (приобретение призов и подарков на мероприятие, изготовление грамот, проведение Дня призывника)</w:t>
            </w:r>
          </w:p>
        </w:tc>
        <w:tc>
          <w:tcPr>
            <w:tcW w:w="5409" w:type="dxa"/>
            <w:vAlign w:val="center"/>
          </w:tcPr>
          <w:p w:rsidR="00441546" w:rsidRPr="00852BEC" w:rsidRDefault="00441546" w:rsidP="00441546">
            <w:pPr>
              <w:jc w:val="both"/>
              <w:rPr>
                <w:sz w:val="18"/>
                <w:szCs w:val="18"/>
              </w:rPr>
            </w:pPr>
            <w:r w:rsidRPr="00852BEC">
              <w:rPr>
                <w:sz w:val="18"/>
                <w:szCs w:val="18"/>
              </w:rPr>
              <w:t>Ведущий специалист по физической культуре и спорту, РУО Орловского района, ведущий специалист по делам молодежи</w:t>
            </w:r>
          </w:p>
        </w:tc>
        <w:tc>
          <w:tcPr>
            <w:tcW w:w="1739" w:type="dxa"/>
            <w:tcMar>
              <w:top w:w="0" w:type="dxa"/>
              <w:left w:w="108" w:type="dxa"/>
              <w:bottom w:w="0" w:type="dxa"/>
              <w:right w:w="108" w:type="dxa"/>
            </w:tcMar>
            <w:vAlign w:val="center"/>
          </w:tcPr>
          <w:p w:rsidR="00441546" w:rsidRPr="00852BEC" w:rsidRDefault="00441546" w:rsidP="00441546">
            <w:pPr>
              <w:jc w:val="center"/>
              <w:rPr>
                <w:sz w:val="18"/>
                <w:szCs w:val="18"/>
              </w:rPr>
            </w:pPr>
            <w:r w:rsidRPr="00852BEC">
              <w:rPr>
                <w:sz w:val="18"/>
                <w:szCs w:val="18"/>
              </w:rPr>
              <w:t>2017-0</w:t>
            </w:r>
          </w:p>
          <w:p w:rsidR="00441546" w:rsidRPr="00852BEC" w:rsidRDefault="00441546" w:rsidP="00441546">
            <w:pPr>
              <w:jc w:val="center"/>
              <w:rPr>
                <w:sz w:val="18"/>
                <w:szCs w:val="18"/>
              </w:rPr>
            </w:pPr>
            <w:r w:rsidRPr="00852BEC">
              <w:rPr>
                <w:sz w:val="18"/>
                <w:szCs w:val="18"/>
              </w:rPr>
              <w:t>2018-2500</w:t>
            </w:r>
          </w:p>
          <w:p w:rsidR="00441546" w:rsidRPr="00852BEC" w:rsidRDefault="00441546" w:rsidP="00441546">
            <w:pPr>
              <w:jc w:val="center"/>
              <w:rPr>
                <w:sz w:val="18"/>
                <w:szCs w:val="18"/>
              </w:rPr>
            </w:pPr>
            <w:r w:rsidRPr="00852BEC">
              <w:rPr>
                <w:sz w:val="18"/>
                <w:szCs w:val="18"/>
              </w:rPr>
              <w:t>2019-1500</w:t>
            </w:r>
          </w:p>
          <w:p w:rsidR="00441546" w:rsidRPr="00852BEC" w:rsidRDefault="00441546" w:rsidP="00441546">
            <w:pPr>
              <w:jc w:val="center"/>
              <w:rPr>
                <w:sz w:val="18"/>
                <w:szCs w:val="18"/>
              </w:rPr>
            </w:pPr>
            <w:r w:rsidRPr="00852BEC">
              <w:rPr>
                <w:sz w:val="18"/>
                <w:szCs w:val="18"/>
              </w:rPr>
              <w:t>2020-2500</w:t>
            </w:r>
          </w:p>
          <w:p w:rsidR="00441546" w:rsidRPr="00852BEC" w:rsidRDefault="00441546" w:rsidP="00441546">
            <w:pPr>
              <w:jc w:val="center"/>
              <w:rPr>
                <w:sz w:val="18"/>
                <w:szCs w:val="18"/>
              </w:rPr>
            </w:pPr>
            <w:r w:rsidRPr="00852BEC">
              <w:rPr>
                <w:sz w:val="18"/>
                <w:szCs w:val="18"/>
              </w:rPr>
              <w:t>2021-2500</w:t>
            </w:r>
          </w:p>
          <w:p w:rsidR="00441546" w:rsidRPr="00852BEC" w:rsidRDefault="00441546" w:rsidP="00441546">
            <w:pPr>
              <w:jc w:val="center"/>
              <w:rPr>
                <w:sz w:val="18"/>
                <w:szCs w:val="18"/>
              </w:rPr>
            </w:pPr>
            <w:r w:rsidRPr="00852BEC">
              <w:rPr>
                <w:sz w:val="18"/>
                <w:szCs w:val="18"/>
              </w:rPr>
              <w:t>2022-2500</w:t>
            </w:r>
          </w:p>
        </w:tc>
        <w:tc>
          <w:tcPr>
            <w:tcW w:w="1539" w:type="dxa"/>
            <w:tcMar>
              <w:top w:w="0" w:type="dxa"/>
              <w:left w:w="108" w:type="dxa"/>
              <w:bottom w:w="0" w:type="dxa"/>
              <w:right w:w="108" w:type="dxa"/>
            </w:tcMar>
          </w:tcPr>
          <w:p w:rsidR="00441546" w:rsidRPr="00852BEC" w:rsidRDefault="00441546" w:rsidP="00441546">
            <w:pPr>
              <w:tabs>
                <w:tab w:val="left" w:pos="3732"/>
              </w:tabs>
              <w:jc w:val="center"/>
              <w:rPr>
                <w:sz w:val="18"/>
                <w:szCs w:val="18"/>
              </w:rPr>
            </w:pPr>
            <w:r w:rsidRPr="00852BEC">
              <w:rPr>
                <w:sz w:val="18"/>
                <w:szCs w:val="18"/>
              </w:rPr>
              <w:t>ежегодно,</w:t>
            </w:r>
          </w:p>
          <w:p w:rsidR="00441546" w:rsidRPr="00852BEC" w:rsidRDefault="00441546" w:rsidP="00441546">
            <w:pPr>
              <w:tabs>
                <w:tab w:val="left" w:pos="3732"/>
              </w:tabs>
              <w:jc w:val="center"/>
              <w:rPr>
                <w:sz w:val="18"/>
                <w:szCs w:val="18"/>
              </w:rPr>
            </w:pPr>
            <w:r w:rsidRPr="00852BEC">
              <w:rPr>
                <w:sz w:val="18"/>
                <w:szCs w:val="18"/>
              </w:rPr>
              <w:t>по плану</w:t>
            </w:r>
          </w:p>
          <w:p w:rsidR="00441546" w:rsidRPr="00852BEC" w:rsidRDefault="00441546" w:rsidP="00441546">
            <w:pPr>
              <w:tabs>
                <w:tab w:val="left" w:pos="3732"/>
              </w:tabs>
              <w:jc w:val="center"/>
              <w:rPr>
                <w:sz w:val="18"/>
                <w:szCs w:val="18"/>
              </w:rPr>
            </w:pPr>
          </w:p>
        </w:tc>
      </w:tr>
      <w:tr w:rsidR="00441546" w:rsidRPr="00852BEC" w:rsidTr="00441546">
        <w:tc>
          <w:tcPr>
            <w:tcW w:w="1574" w:type="dxa"/>
            <w:vAlign w:val="center"/>
          </w:tcPr>
          <w:p w:rsidR="00441546" w:rsidRPr="00852BEC" w:rsidRDefault="00441546" w:rsidP="00441546">
            <w:pPr>
              <w:jc w:val="center"/>
              <w:rPr>
                <w:sz w:val="18"/>
                <w:szCs w:val="18"/>
              </w:rPr>
            </w:pPr>
          </w:p>
          <w:p w:rsidR="00441546" w:rsidRPr="00852BEC" w:rsidRDefault="00441546" w:rsidP="00441546">
            <w:pPr>
              <w:jc w:val="center"/>
              <w:rPr>
                <w:sz w:val="18"/>
                <w:szCs w:val="18"/>
              </w:rPr>
            </w:pPr>
            <w:r w:rsidRPr="00852BEC">
              <w:rPr>
                <w:sz w:val="18"/>
                <w:szCs w:val="18"/>
              </w:rPr>
              <w:t>3.9.</w:t>
            </w:r>
          </w:p>
        </w:tc>
        <w:tc>
          <w:tcPr>
            <w:tcW w:w="5471" w:type="dxa"/>
            <w:vAlign w:val="center"/>
          </w:tcPr>
          <w:p w:rsidR="00441546" w:rsidRPr="00852BEC" w:rsidRDefault="00441546" w:rsidP="00441546">
            <w:pPr>
              <w:jc w:val="both"/>
              <w:rPr>
                <w:sz w:val="18"/>
                <w:szCs w:val="18"/>
              </w:rPr>
            </w:pPr>
            <w:r w:rsidRPr="00852BEC">
              <w:rPr>
                <w:sz w:val="18"/>
                <w:szCs w:val="18"/>
              </w:rPr>
              <w:t>Оказание всемерного содействия в трудоустройстве несовершеннолетних</w:t>
            </w:r>
          </w:p>
        </w:tc>
        <w:tc>
          <w:tcPr>
            <w:tcW w:w="5409" w:type="dxa"/>
            <w:vAlign w:val="center"/>
          </w:tcPr>
          <w:p w:rsidR="00441546" w:rsidRPr="00852BEC" w:rsidRDefault="00441546" w:rsidP="00441546">
            <w:pPr>
              <w:jc w:val="both"/>
              <w:rPr>
                <w:sz w:val="18"/>
                <w:szCs w:val="18"/>
              </w:rPr>
            </w:pPr>
            <w:r w:rsidRPr="00852BEC">
              <w:rPr>
                <w:sz w:val="18"/>
                <w:szCs w:val="18"/>
              </w:rPr>
              <w:t xml:space="preserve">КОГКУ ЦЗН Котельничского р- </w:t>
            </w:r>
            <w:proofErr w:type="gramStart"/>
            <w:r w:rsidRPr="00852BEC">
              <w:rPr>
                <w:sz w:val="18"/>
                <w:szCs w:val="18"/>
              </w:rPr>
              <w:t>на</w:t>
            </w:r>
            <w:proofErr w:type="gramEnd"/>
            <w:r w:rsidRPr="00852BEC">
              <w:rPr>
                <w:sz w:val="18"/>
                <w:szCs w:val="18"/>
              </w:rPr>
              <w:t xml:space="preserve"> </w:t>
            </w:r>
            <w:proofErr w:type="gramStart"/>
            <w:r w:rsidRPr="00852BEC">
              <w:rPr>
                <w:sz w:val="18"/>
                <w:szCs w:val="18"/>
              </w:rPr>
              <w:t>ОТ</w:t>
            </w:r>
            <w:proofErr w:type="gramEnd"/>
            <w:r w:rsidRPr="00852BEC">
              <w:rPr>
                <w:sz w:val="18"/>
                <w:szCs w:val="18"/>
              </w:rPr>
              <w:t xml:space="preserve"> Орловского р-на*, ответственный секретарь КДН и ЗП администрации района, ведущий специалист по делам молодежи, инспектор ПДН ОП «Орловское» МО МВД «Юрьянский»*</w:t>
            </w:r>
          </w:p>
        </w:tc>
        <w:tc>
          <w:tcPr>
            <w:tcW w:w="1739" w:type="dxa"/>
            <w:tcMar>
              <w:top w:w="0" w:type="dxa"/>
              <w:left w:w="108" w:type="dxa"/>
              <w:bottom w:w="0" w:type="dxa"/>
              <w:right w:w="108" w:type="dxa"/>
            </w:tcMar>
            <w:vAlign w:val="center"/>
          </w:tcPr>
          <w:p w:rsidR="00441546" w:rsidRPr="00852BEC" w:rsidRDefault="00441546" w:rsidP="00441546">
            <w:pPr>
              <w:jc w:val="center"/>
              <w:rPr>
                <w:sz w:val="18"/>
                <w:szCs w:val="18"/>
              </w:rPr>
            </w:pPr>
            <w:r w:rsidRPr="00852BEC">
              <w:rPr>
                <w:sz w:val="18"/>
                <w:szCs w:val="18"/>
              </w:rPr>
              <w:t>Не требует финансирования</w:t>
            </w:r>
          </w:p>
        </w:tc>
        <w:tc>
          <w:tcPr>
            <w:tcW w:w="1539" w:type="dxa"/>
            <w:tcMar>
              <w:top w:w="0" w:type="dxa"/>
              <w:left w:w="108" w:type="dxa"/>
              <w:bottom w:w="0" w:type="dxa"/>
              <w:right w:w="108" w:type="dxa"/>
            </w:tcMar>
            <w:vAlign w:val="center"/>
          </w:tcPr>
          <w:p w:rsidR="00441546" w:rsidRPr="00852BEC" w:rsidRDefault="00441546" w:rsidP="00441546">
            <w:pPr>
              <w:tabs>
                <w:tab w:val="left" w:pos="3732"/>
              </w:tabs>
              <w:jc w:val="center"/>
              <w:rPr>
                <w:sz w:val="18"/>
                <w:szCs w:val="18"/>
              </w:rPr>
            </w:pPr>
            <w:r w:rsidRPr="00852BEC">
              <w:rPr>
                <w:sz w:val="18"/>
                <w:szCs w:val="18"/>
              </w:rPr>
              <w:t>ежегодно</w:t>
            </w:r>
          </w:p>
          <w:p w:rsidR="00441546" w:rsidRPr="00852BEC" w:rsidRDefault="00441546" w:rsidP="00441546">
            <w:pPr>
              <w:tabs>
                <w:tab w:val="left" w:pos="3732"/>
              </w:tabs>
              <w:jc w:val="center"/>
              <w:rPr>
                <w:sz w:val="18"/>
                <w:szCs w:val="18"/>
              </w:rPr>
            </w:pPr>
          </w:p>
          <w:p w:rsidR="00441546" w:rsidRPr="00852BEC" w:rsidRDefault="00441546" w:rsidP="00441546">
            <w:pPr>
              <w:tabs>
                <w:tab w:val="left" w:pos="3732"/>
              </w:tabs>
              <w:jc w:val="center"/>
              <w:rPr>
                <w:sz w:val="18"/>
                <w:szCs w:val="18"/>
              </w:rPr>
            </w:pPr>
          </w:p>
        </w:tc>
      </w:tr>
      <w:tr w:rsidR="00441546" w:rsidRPr="00852BEC" w:rsidTr="00441546">
        <w:tc>
          <w:tcPr>
            <w:tcW w:w="1574" w:type="dxa"/>
            <w:vAlign w:val="center"/>
          </w:tcPr>
          <w:p w:rsidR="00441546" w:rsidRPr="00852BEC" w:rsidRDefault="00441546" w:rsidP="00441546">
            <w:pPr>
              <w:jc w:val="center"/>
              <w:rPr>
                <w:sz w:val="18"/>
                <w:szCs w:val="18"/>
              </w:rPr>
            </w:pPr>
            <w:r w:rsidRPr="00852BEC">
              <w:rPr>
                <w:sz w:val="18"/>
                <w:szCs w:val="18"/>
              </w:rPr>
              <w:t>3.10.</w:t>
            </w:r>
          </w:p>
        </w:tc>
        <w:tc>
          <w:tcPr>
            <w:tcW w:w="5471" w:type="dxa"/>
            <w:vAlign w:val="center"/>
          </w:tcPr>
          <w:p w:rsidR="00441546" w:rsidRPr="00852BEC" w:rsidRDefault="00441546" w:rsidP="00441546">
            <w:pPr>
              <w:jc w:val="both"/>
              <w:rPr>
                <w:sz w:val="18"/>
                <w:szCs w:val="18"/>
              </w:rPr>
            </w:pPr>
            <w:r w:rsidRPr="00852BEC">
              <w:rPr>
                <w:sz w:val="18"/>
                <w:szCs w:val="18"/>
              </w:rPr>
              <w:t>Организация и проведение конкурса плакатов, рисунков, стихов, песен, социальных проектов под лозунгами «Мир без наркотиков глазами детей», «Молодежь против наркотиков» (приобретение сувениров и призов)</w:t>
            </w:r>
          </w:p>
        </w:tc>
        <w:tc>
          <w:tcPr>
            <w:tcW w:w="5409" w:type="dxa"/>
            <w:vAlign w:val="center"/>
          </w:tcPr>
          <w:p w:rsidR="00441546" w:rsidRPr="00852BEC" w:rsidRDefault="00441546" w:rsidP="00441546">
            <w:pPr>
              <w:jc w:val="both"/>
              <w:rPr>
                <w:sz w:val="18"/>
                <w:szCs w:val="18"/>
              </w:rPr>
            </w:pPr>
            <w:proofErr w:type="gramStart"/>
            <w:r w:rsidRPr="00852BEC">
              <w:rPr>
                <w:sz w:val="18"/>
                <w:szCs w:val="18"/>
              </w:rPr>
              <w:t>РУО Орловского района, КОГБУЗ «Орловская ЦРБ»*, ответственный секретарь КДН и ЗП администрации района, ведущий специалист по делам молодежи, учреждения культуры района *</w:t>
            </w:r>
            <w:proofErr w:type="gramEnd"/>
          </w:p>
        </w:tc>
        <w:tc>
          <w:tcPr>
            <w:tcW w:w="1739" w:type="dxa"/>
            <w:tcMar>
              <w:top w:w="0" w:type="dxa"/>
              <w:left w:w="108" w:type="dxa"/>
              <w:bottom w:w="0" w:type="dxa"/>
              <w:right w:w="108" w:type="dxa"/>
            </w:tcMar>
            <w:vAlign w:val="center"/>
          </w:tcPr>
          <w:p w:rsidR="00441546" w:rsidRPr="00852BEC" w:rsidRDefault="00441546" w:rsidP="00441546">
            <w:pPr>
              <w:jc w:val="center"/>
              <w:rPr>
                <w:sz w:val="18"/>
                <w:szCs w:val="18"/>
              </w:rPr>
            </w:pPr>
            <w:r w:rsidRPr="00852BEC">
              <w:rPr>
                <w:sz w:val="18"/>
                <w:szCs w:val="18"/>
              </w:rPr>
              <w:t>2017-4000</w:t>
            </w:r>
          </w:p>
          <w:p w:rsidR="00441546" w:rsidRPr="00852BEC" w:rsidRDefault="00441546" w:rsidP="00441546">
            <w:pPr>
              <w:jc w:val="center"/>
              <w:rPr>
                <w:sz w:val="18"/>
                <w:szCs w:val="18"/>
              </w:rPr>
            </w:pPr>
            <w:r w:rsidRPr="00852BEC">
              <w:rPr>
                <w:sz w:val="18"/>
                <w:szCs w:val="18"/>
              </w:rPr>
              <w:t>2018-5000</w:t>
            </w:r>
          </w:p>
          <w:p w:rsidR="00441546" w:rsidRPr="00852BEC" w:rsidRDefault="00441546" w:rsidP="00441546">
            <w:pPr>
              <w:jc w:val="center"/>
              <w:rPr>
                <w:sz w:val="18"/>
                <w:szCs w:val="18"/>
              </w:rPr>
            </w:pPr>
            <w:r w:rsidRPr="00852BEC">
              <w:rPr>
                <w:sz w:val="18"/>
                <w:szCs w:val="18"/>
              </w:rPr>
              <w:t>2019-7 700</w:t>
            </w:r>
          </w:p>
          <w:p w:rsidR="00441546" w:rsidRPr="00852BEC" w:rsidRDefault="00441546" w:rsidP="00441546">
            <w:pPr>
              <w:jc w:val="center"/>
              <w:rPr>
                <w:sz w:val="18"/>
                <w:szCs w:val="18"/>
              </w:rPr>
            </w:pPr>
            <w:r w:rsidRPr="00852BEC">
              <w:rPr>
                <w:sz w:val="18"/>
                <w:szCs w:val="18"/>
              </w:rPr>
              <w:t>2020-5000</w:t>
            </w:r>
          </w:p>
          <w:p w:rsidR="00441546" w:rsidRPr="00852BEC" w:rsidRDefault="00441546" w:rsidP="00441546">
            <w:pPr>
              <w:jc w:val="center"/>
              <w:rPr>
                <w:sz w:val="18"/>
                <w:szCs w:val="18"/>
              </w:rPr>
            </w:pPr>
            <w:r w:rsidRPr="00852BEC">
              <w:rPr>
                <w:sz w:val="18"/>
                <w:szCs w:val="18"/>
              </w:rPr>
              <w:t>2021-5000</w:t>
            </w:r>
          </w:p>
          <w:p w:rsidR="00441546" w:rsidRPr="00852BEC" w:rsidRDefault="00441546" w:rsidP="00441546">
            <w:pPr>
              <w:jc w:val="center"/>
              <w:rPr>
                <w:sz w:val="18"/>
                <w:szCs w:val="18"/>
              </w:rPr>
            </w:pPr>
            <w:r w:rsidRPr="00852BEC">
              <w:rPr>
                <w:sz w:val="18"/>
                <w:szCs w:val="18"/>
              </w:rPr>
              <w:t>2022-5000</w:t>
            </w:r>
          </w:p>
        </w:tc>
        <w:tc>
          <w:tcPr>
            <w:tcW w:w="1539" w:type="dxa"/>
            <w:tcMar>
              <w:top w:w="0" w:type="dxa"/>
              <w:left w:w="108" w:type="dxa"/>
              <w:bottom w:w="0" w:type="dxa"/>
              <w:right w:w="108" w:type="dxa"/>
            </w:tcMar>
            <w:vAlign w:val="center"/>
          </w:tcPr>
          <w:p w:rsidR="00441546" w:rsidRPr="00852BEC" w:rsidRDefault="00441546" w:rsidP="00441546">
            <w:pPr>
              <w:tabs>
                <w:tab w:val="left" w:pos="3732"/>
              </w:tabs>
              <w:jc w:val="center"/>
              <w:rPr>
                <w:sz w:val="18"/>
                <w:szCs w:val="18"/>
              </w:rPr>
            </w:pPr>
            <w:r w:rsidRPr="00852BEC">
              <w:rPr>
                <w:sz w:val="18"/>
                <w:szCs w:val="18"/>
              </w:rPr>
              <w:t>ежегодно</w:t>
            </w:r>
          </w:p>
        </w:tc>
      </w:tr>
      <w:tr w:rsidR="00441546" w:rsidRPr="00852BEC" w:rsidTr="00441546">
        <w:trPr>
          <w:trHeight w:val="930"/>
        </w:trPr>
        <w:tc>
          <w:tcPr>
            <w:tcW w:w="1574" w:type="dxa"/>
            <w:vAlign w:val="center"/>
          </w:tcPr>
          <w:p w:rsidR="00441546" w:rsidRPr="00852BEC" w:rsidRDefault="00441546" w:rsidP="00441546">
            <w:pPr>
              <w:jc w:val="center"/>
              <w:rPr>
                <w:sz w:val="18"/>
                <w:szCs w:val="18"/>
              </w:rPr>
            </w:pPr>
            <w:r w:rsidRPr="00852BEC">
              <w:rPr>
                <w:sz w:val="18"/>
                <w:szCs w:val="18"/>
              </w:rPr>
              <w:lastRenderedPageBreak/>
              <w:t>3.11.</w:t>
            </w:r>
          </w:p>
        </w:tc>
        <w:tc>
          <w:tcPr>
            <w:tcW w:w="5471" w:type="dxa"/>
            <w:vAlign w:val="center"/>
          </w:tcPr>
          <w:p w:rsidR="00441546" w:rsidRPr="00852BEC" w:rsidRDefault="00441546" w:rsidP="00441546">
            <w:pPr>
              <w:jc w:val="both"/>
              <w:rPr>
                <w:sz w:val="18"/>
                <w:szCs w:val="18"/>
              </w:rPr>
            </w:pPr>
            <w:r w:rsidRPr="00852BEC">
              <w:rPr>
                <w:sz w:val="18"/>
                <w:szCs w:val="18"/>
              </w:rPr>
              <w:t>Организация работы профильных смен для подростков с девиантным поведением во время школьных каникул в лагерях труда и отдыха</w:t>
            </w:r>
          </w:p>
        </w:tc>
        <w:tc>
          <w:tcPr>
            <w:tcW w:w="5409" w:type="dxa"/>
            <w:vAlign w:val="center"/>
          </w:tcPr>
          <w:p w:rsidR="00441546" w:rsidRPr="00852BEC" w:rsidRDefault="00441546" w:rsidP="00441546">
            <w:pPr>
              <w:jc w:val="both"/>
              <w:rPr>
                <w:sz w:val="18"/>
                <w:szCs w:val="18"/>
              </w:rPr>
            </w:pPr>
            <w:r w:rsidRPr="00852BEC">
              <w:rPr>
                <w:sz w:val="18"/>
                <w:szCs w:val="18"/>
              </w:rPr>
              <w:t>РУО Орловского района, ведущий специалист  по работе с молодежью, ответственный секретарь КДН и ЗП администрации района, ОП «Орловское» МО МВД России «Юрьянский»*</w:t>
            </w:r>
          </w:p>
        </w:tc>
        <w:tc>
          <w:tcPr>
            <w:tcW w:w="1739" w:type="dxa"/>
            <w:tcMar>
              <w:top w:w="0" w:type="dxa"/>
              <w:left w:w="108" w:type="dxa"/>
              <w:bottom w:w="0" w:type="dxa"/>
              <w:right w:w="108" w:type="dxa"/>
            </w:tcMar>
            <w:vAlign w:val="center"/>
          </w:tcPr>
          <w:p w:rsidR="00441546" w:rsidRPr="00852BEC" w:rsidRDefault="00441546" w:rsidP="00441546">
            <w:pPr>
              <w:jc w:val="center"/>
              <w:rPr>
                <w:sz w:val="18"/>
                <w:szCs w:val="18"/>
              </w:rPr>
            </w:pPr>
            <w:r w:rsidRPr="00852BEC">
              <w:rPr>
                <w:sz w:val="18"/>
                <w:szCs w:val="18"/>
              </w:rPr>
              <w:t>Не требует финансирования</w:t>
            </w:r>
          </w:p>
          <w:p w:rsidR="00441546" w:rsidRPr="00852BEC" w:rsidRDefault="00441546" w:rsidP="00441546">
            <w:pPr>
              <w:jc w:val="center"/>
              <w:rPr>
                <w:sz w:val="18"/>
                <w:szCs w:val="18"/>
              </w:rPr>
            </w:pPr>
          </w:p>
        </w:tc>
        <w:tc>
          <w:tcPr>
            <w:tcW w:w="1539" w:type="dxa"/>
            <w:tcMar>
              <w:top w:w="0" w:type="dxa"/>
              <w:left w:w="108" w:type="dxa"/>
              <w:bottom w:w="0" w:type="dxa"/>
              <w:right w:w="108" w:type="dxa"/>
            </w:tcMar>
            <w:vAlign w:val="center"/>
          </w:tcPr>
          <w:p w:rsidR="00441546" w:rsidRPr="00852BEC" w:rsidRDefault="00441546" w:rsidP="00441546">
            <w:pPr>
              <w:tabs>
                <w:tab w:val="left" w:pos="3732"/>
              </w:tabs>
              <w:jc w:val="center"/>
              <w:rPr>
                <w:sz w:val="18"/>
                <w:szCs w:val="18"/>
              </w:rPr>
            </w:pPr>
            <w:r w:rsidRPr="00852BEC">
              <w:rPr>
                <w:sz w:val="18"/>
                <w:szCs w:val="18"/>
              </w:rPr>
              <w:t>ежегодно</w:t>
            </w:r>
          </w:p>
          <w:p w:rsidR="00441546" w:rsidRPr="00852BEC" w:rsidRDefault="00441546" w:rsidP="00441546">
            <w:pPr>
              <w:tabs>
                <w:tab w:val="left" w:pos="3732"/>
              </w:tabs>
              <w:jc w:val="center"/>
              <w:rPr>
                <w:sz w:val="18"/>
                <w:szCs w:val="18"/>
              </w:rPr>
            </w:pPr>
          </w:p>
          <w:p w:rsidR="00441546" w:rsidRPr="00852BEC" w:rsidRDefault="00441546" w:rsidP="00441546">
            <w:pPr>
              <w:tabs>
                <w:tab w:val="left" w:pos="3732"/>
              </w:tabs>
              <w:jc w:val="center"/>
              <w:rPr>
                <w:sz w:val="18"/>
                <w:szCs w:val="18"/>
              </w:rPr>
            </w:pPr>
          </w:p>
          <w:p w:rsidR="00441546" w:rsidRPr="00852BEC" w:rsidRDefault="00441546" w:rsidP="00441546">
            <w:pPr>
              <w:tabs>
                <w:tab w:val="left" w:pos="3732"/>
              </w:tabs>
              <w:jc w:val="center"/>
              <w:rPr>
                <w:sz w:val="18"/>
                <w:szCs w:val="18"/>
              </w:rPr>
            </w:pPr>
          </w:p>
        </w:tc>
      </w:tr>
      <w:tr w:rsidR="00441546" w:rsidRPr="00852BEC" w:rsidTr="00441546">
        <w:trPr>
          <w:trHeight w:val="435"/>
        </w:trPr>
        <w:tc>
          <w:tcPr>
            <w:tcW w:w="1574" w:type="dxa"/>
            <w:vAlign w:val="center"/>
          </w:tcPr>
          <w:p w:rsidR="00441546" w:rsidRPr="00852BEC" w:rsidRDefault="00441546" w:rsidP="00441546">
            <w:pPr>
              <w:jc w:val="center"/>
              <w:rPr>
                <w:sz w:val="18"/>
                <w:szCs w:val="18"/>
              </w:rPr>
            </w:pPr>
            <w:r w:rsidRPr="00852BEC">
              <w:rPr>
                <w:sz w:val="18"/>
                <w:szCs w:val="18"/>
              </w:rPr>
              <w:t>3.12.</w:t>
            </w:r>
          </w:p>
        </w:tc>
        <w:tc>
          <w:tcPr>
            <w:tcW w:w="5471" w:type="dxa"/>
            <w:vAlign w:val="center"/>
          </w:tcPr>
          <w:p w:rsidR="00441546" w:rsidRPr="00852BEC" w:rsidRDefault="00441546" w:rsidP="00441546">
            <w:pPr>
              <w:jc w:val="both"/>
              <w:rPr>
                <w:sz w:val="18"/>
                <w:szCs w:val="18"/>
              </w:rPr>
            </w:pPr>
            <w:r w:rsidRPr="00852BEC">
              <w:rPr>
                <w:sz w:val="18"/>
                <w:szCs w:val="18"/>
              </w:rPr>
              <w:t>Проведение районной спартакиады среди школьников Орловского района</w:t>
            </w:r>
          </w:p>
        </w:tc>
        <w:tc>
          <w:tcPr>
            <w:tcW w:w="5409" w:type="dxa"/>
            <w:vAlign w:val="center"/>
          </w:tcPr>
          <w:p w:rsidR="00441546" w:rsidRPr="00852BEC" w:rsidRDefault="00441546" w:rsidP="00441546">
            <w:pPr>
              <w:jc w:val="both"/>
              <w:rPr>
                <w:sz w:val="18"/>
                <w:szCs w:val="18"/>
              </w:rPr>
            </w:pPr>
            <w:r w:rsidRPr="00852BEC">
              <w:rPr>
                <w:sz w:val="18"/>
                <w:szCs w:val="18"/>
              </w:rPr>
              <w:t>Администрация Орловского района</w:t>
            </w:r>
          </w:p>
        </w:tc>
        <w:tc>
          <w:tcPr>
            <w:tcW w:w="1739" w:type="dxa"/>
            <w:tcMar>
              <w:top w:w="0" w:type="dxa"/>
              <w:left w:w="108" w:type="dxa"/>
              <w:bottom w:w="0" w:type="dxa"/>
              <w:right w:w="108" w:type="dxa"/>
            </w:tcMar>
            <w:vAlign w:val="center"/>
          </w:tcPr>
          <w:p w:rsidR="00441546" w:rsidRPr="00852BEC" w:rsidRDefault="00441546" w:rsidP="00441546">
            <w:pPr>
              <w:jc w:val="center"/>
              <w:rPr>
                <w:sz w:val="18"/>
                <w:szCs w:val="18"/>
              </w:rPr>
            </w:pPr>
            <w:r w:rsidRPr="00852BEC">
              <w:rPr>
                <w:sz w:val="18"/>
                <w:szCs w:val="18"/>
              </w:rPr>
              <w:t>2017 – 0</w:t>
            </w:r>
          </w:p>
          <w:p w:rsidR="00441546" w:rsidRPr="00852BEC" w:rsidRDefault="00441546" w:rsidP="00441546">
            <w:pPr>
              <w:jc w:val="center"/>
              <w:rPr>
                <w:sz w:val="18"/>
                <w:szCs w:val="18"/>
              </w:rPr>
            </w:pPr>
            <w:r w:rsidRPr="00852BEC">
              <w:rPr>
                <w:sz w:val="18"/>
                <w:szCs w:val="18"/>
              </w:rPr>
              <w:t>2018 – 0</w:t>
            </w:r>
          </w:p>
          <w:p w:rsidR="00441546" w:rsidRPr="00852BEC" w:rsidRDefault="00441546" w:rsidP="00441546">
            <w:pPr>
              <w:jc w:val="center"/>
              <w:rPr>
                <w:sz w:val="18"/>
                <w:szCs w:val="18"/>
              </w:rPr>
            </w:pPr>
            <w:r w:rsidRPr="00852BEC">
              <w:rPr>
                <w:sz w:val="18"/>
                <w:szCs w:val="18"/>
              </w:rPr>
              <w:t>2019 – 1000</w:t>
            </w:r>
          </w:p>
          <w:p w:rsidR="00441546" w:rsidRPr="00852BEC" w:rsidRDefault="00441546" w:rsidP="00441546">
            <w:pPr>
              <w:jc w:val="center"/>
              <w:rPr>
                <w:sz w:val="18"/>
                <w:szCs w:val="18"/>
              </w:rPr>
            </w:pPr>
            <w:r w:rsidRPr="00852BEC">
              <w:rPr>
                <w:sz w:val="18"/>
                <w:szCs w:val="18"/>
              </w:rPr>
              <w:t>2020 – 0</w:t>
            </w:r>
          </w:p>
          <w:p w:rsidR="00441546" w:rsidRPr="00852BEC" w:rsidRDefault="00441546" w:rsidP="00441546">
            <w:pPr>
              <w:jc w:val="center"/>
              <w:rPr>
                <w:sz w:val="18"/>
                <w:szCs w:val="18"/>
              </w:rPr>
            </w:pPr>
            <w:r w:rsidRPr="00852BEC">
              <w:rPr>
                <w:sz w:val="18"/>
                <w:szCs w:val="18"/>
              </w:rPr>
              <w:t>2021 – 0</w:t>
            </w:r>
          </w:p>
          <w:p w:rsidR="00441546" w:rsidRPr="00852BEC" w:rsidRDefault="00441546" w:rsidP="00441546">
            <w:pPr>
              <w:jc w:val="center"/>
              <w:rPr>
                <w:sz w:val="18"/>
                <w:szCs w:val="18"/>
              </w:rPr>
            </w:pPr>
            <w:r w:rsidRPr="00852BEC">
              <w:rPr>
                <w:sz w:val="18"/>
                <w:szCs w:val="18"/>
              </w:rPr>
              <w:t>2022 - 0</w:t>
            </w:r>
          </w:p>
        </w:tc>
        <w:tc>
          <w:tcPr>
            <w:tcW w:w="1539" w:type="dxa"/>
            <w:tcMar>
              <w:top w:w="0" w:type="dxa"/>
              <w:left w:w="108" w:type="dxa"/>
              <w:bottom w:w="0" w:type="dxa"/>
              <w:right w:w="108" w:type="dxa"/>
            </w:tcMar>
            <w:vAlign w:val="center"/>
          </w:tcPr>
          <w:p w:rsidR="00441546" w:rsidRPr="00852BEC" w:rsidRDefault="00441546" w:rsidP="00441546">
            <w:pPr>
              <w:tabs>
                <w:tab w:val="left" w:pos="3732"/>
              </w:tabs>
              <w:jc w:val="center"/>
              <w:rPr>
                <w:sz w:val="18"/>
                <w:szCs w:val="18"/>
              </w:rPr>
            </w:pPr>
          </w:p>
          <w:p w:rsidR="00441546" w:rsidRPr="00852BEC" w:rsidRDefault="00441546" w:rsidP="00441546">
            <w:pPr>
              <w:tabs>
                <w:tab w:val="left" w:pos="3732"/>
              </w:tabs>
              <w:jc w:val="center"/>
              <w:rPr>
                <w:sz w:val="18"/>
                <w:szCs w:val="18"/>
              </w:rPr>
            </w:pPr>
            <w:r w:rsidRPr="00852BEC">
              <w:rPr>
                <w:sz w:val="18"/>
                <w:szCs w:val="18"/>
              </w:rPr>
              <w:t>1 раз в год</w:t>
            </w:r>
          </w:p>
        </w:tc>
      </w:tr>
      <w:tr w:rsidR="00441546" w:rsidRPr="00852BEC" w:rsidTr="00441546">
        <w:trPr>
          <w:trHeight w:val="209"/>
        </w:trPr>
        <w:tc>
          <w:tcPr>
            <w:tcW w:w="15732" w:type="dxa"/>
            <w:gridSpan w:val="5"/>
            <w:tcMar>
              <w:top w:w="0" w:type="dxa"/>
              <w:left w:w="108" w:type="dxa"/>
              <w:bottom w:w="0" w:type="dxa"/>
              <w:right w:w="108" w:type="dxa"/>
            </w:tcMar>
            <w:vAlign w:val="bottom"/>
          </w:tcPr>
          <w:p w:rsidR="00441546" w:rsidRPr="00852BEC" w:rsidRDefault="00441546" w:rsidP="00441546">
            <w:pPr>
              <w:jc w:val="center"/>
              <w:rPr>
                <w:b/>
                <w:bCs/>
                <w:sz w:val="18"/>
                <w:szCs w:val="18"/>
              </w:rPr>
            </w:pPr>
            <w:r w:rsidRPr="00852BEC">
              <w:rPr>
                <w:b/>
                <w:bCs/>
                <w:sz w:val="18"/>
                <w:szCs w:val="18"/>
              </w:rPr>
              <w:t>4. Пресечение незаконного оборота наркотиков</w:t>
            </w:r>
          </w:p>
        </w:tc>
      </w:tr>
      <w:tr w:rsidR="00441546" w:rsidRPr="00852BEC" w:rsidTr="00441546">
        <w:tc>
          <w:tcPr>
            <w:tcW w:w="1574" w:type="dxa"/>
            <w:tcMar>
              <w:top w:w="0" w:type="dxa"/>
              <w:left w:w="108" w:type="dxa"/>
              <w:bottom w:w="0" w:type="dxa"/>
              <w:right w:w="108" w:type="dxa"/>
            </w:tcMar>
            <w:vAlign w:val="center"/>
          </w:tcPr>
          <w:p w:rsidR="00441546" w:rsidRPr="00852BEC" w:rsidRDefault="00441546" w:rsidP="00441546">
            <w:pPr>
              <w:jc w:val="center"/>
              <w:rPr>
                <w:sz w:val="18"/>
                <w:szCs w:val="18"/>
              </w:rPr>
            </w:pPr>
            <w:r w:rsidRPr="00852BEC">
              <w:rPr>
                <w:sz w:val="18"/>
                <w:szCs w:val="18"/>
              </w:rPr>
              <w:t>4.1.</w:t>
            </w:r>
          </w:p>
        </w:tc>
        <w:tc>
          <w:tcPr>
            <w:tcW w:w="5471" w:type="dxa"/>
            <w:tcMar>
              <w:top w:w="0" w:type="dxa"/>
              <w:left w:w="108" w:type="dxa"/>
              <w:bottom w:w="0" w:type="dxa"/>
              <w:right w:w="108" w:type="dxa"/>
            </w:tcMar>
            <w:vAlign w:val="center"/>
          </w:tcPr>
          <w:p w:rsidR="00441546" w:rsidRPr="00852BEC" w:rsidRDefault="00441546" w:rsidP="00441546">
            <w:pPr>
              <w:jc w:val="both"/>
              <w:rPr>
                <w:sz w:val="18"/>
                <w:szCs w:val="18"/>
              </w:rPr>
            </w:pPr>
            <w:r w:rsidRPr="00852BEC">
              <w:rPr>
                <w:sz w:val="18"/>
                <w:szCs w:val="18"/>
              </w:rPr>
              <w:t>Проведение комплексных профилактических операций «Мак» и др.</w:t>
            </w:r>
          </w:p>
        </w:tc>
        <w:tc>
          <w:tcPr>
            <w:tcW w:w="5409" w:type="dxa"/>
            <w:tcMar>
              <w:top w:w="0" w:type="dxa"/>
              <w:left w:w="108" w:type="dxa"/>
              <w:bottom w:w="0" w:type="dxa"/>
              <w:right w:w="108" w:type="dxa"/>
            </w:tcMar>
            <w:vAlign w:val="center"/>
          </w:tcPr>
          <w:p w:rsidR="00441546" w:rsidRPr="00852BEC" w:rsidRDefault="00441546" w:rsidP="00441546">
            <w:pPr>
              <w:jc w:val="both"/>
              <w:rPr>
                <w:sz w:val="18"/>
                <w:szCs w:val="18"/>
              </w:rPr>
            </w:pPr>
            <w:r w:rsidRPr="00852BEC">
              <w:rPr>
                <w:sz w:val="18"/>
                <w:szCs w:val="18"/>
              </w:rPr>
              <w:t>ОП «Орловское» МО МВД России «Юрьянский»*, главы поселений *, межведомственная комиссия</w:t>
            </w:r>
          </w:p>
        </w:tc>
        <w:tc>
          <w:tcPr>
            <w:tcW w:w="1739" w:type="dxa"/>
            <w:tcMar>
              <w:top w:w="0" w:type="dxa"/>
              <w:left w:w="108" w:type="dxa"/>
              <w:bottom w:w="0" w:type="dxa"/>
              <w:right w:w="108" w:type="dxa"/>
            </w:tcMar>
            <w:vAlign w:val="center"/>
          </w:tcPr>
          <w:p w:rsidR="00441546" w:rsidRPr="00852BEC" w:rsidRDefault="00441546" w:rsidP="00441546">
            <w:pPr>
              <w:jc w:val="center"/>
              <w:rPr>
                <w:sz w:val="18"/>
                <w:szCs w:val="18"/>
              </w:rPr>
            </w:pPr>
            <w:r w:rsidRPr="00852BEC">
              <w:rPr>
                <w:sz w:val="18"/>
                <w:szCs w:val="18"/>
              </w:rPr>
              <w:t>Не требует финансирования</w:t>
            </w:r>
          </w:p>
        </w:tc>
        <w:tc>
          <w:tcPr>
            <w:tcW w:w="1539" w:type="dxa"/>
            <w:tcMar>
              <w:top w:w="0" w:type="dxa"/>
              <w:left w:w="108" w:type="dxa"/>
              <w:bottom w:w="0" w:type="dxa"/>
              <w:right w:w="108" w:type="dxa"/>
            </w:tcMar>
            <w:vAlign w:val="center"/>
          </w:tcPr>
          <w:p w:rsidR="00441546" w:rsidRPr="00852BEC" w:rsidRDefault="00441546" w:rsidP="00441546">
            <w:pPr>
              <w:tabs>
                <w:tab w:val="left" w:pos="3732"/>
              </w:tabs>
              <w:jc w:val="center"/>
              <w:rPr>
                <w:sz w:val="18"/>
                <w:szCs w:val="18"/>
              </w:rPr>
            </w:pPr>
            <w:r w:rsidRPr="00852BEC">
              <w:rPr>
                <w:sz w:val="18"/>
                <w:szCs w:val="18"/>
              </w:rPr>
              <w:t>ежегодно,</w:t>
            </w:r>
          </w:p>
          <w:p w:rsidR="00441546" w:rsidRPr="00852BEC" w:rsidRDefault="00441546" w:rsidP="00441546">
            <w:pPr>
              <w:tabs>
                <w:tab w:val="left" w:pos="3732"/>
              </w:tabs>
              <w:jc w:val="center"/>
              <w:rPr>
                <w:sz w:val="18"/>
                <w:szCs w:val="18"/>
              </w:rPr>
            </w:pPr>
            <w:r w:rsidRPr="00852BEC">
              <w:rPr>
                <w:sz w:val="18"/>
                <w:szCs w:val="18"/>
              </w:rPr>
              <w:t>по особому плану</w:t>
            </w:r>
          </w:p>
        </w:tc>
      </w:tr>
      <w:tr w:rsidR="00441546" w:rsidRPr="00852BEC" w:rsidTr="00441546">
        <w:tc>
          <w:tcPr>
            <w:tcW w:w="1574" w:type="dxa"/>
            <w:tcMar>
              <w:top w:w="0" w:type="dxa"/>
              <w:left w:w="108" w:type="dxa"/>
              <w:bottom w:w="0" w:type="dxa"/>
              <w:right w:w="108" w:type="dxa"/>
            </w:tcMar>
            <w:vAlign w:val="center"/>
          </w:tcPr>
          <w:p w:rsidR="00441546" w:rsidRPr="00852BEC" w:rsidRDefault="00441546" w:rsidP="00441546">
            <w:pPr>
              <w:jc w:val="center"/>
              <w:rPr>
                <w:sz w:val="18"/>
                <w:szCs w:val="18"/>
              </w:rPr>
            </w:pPr>
            <w:r w:rsidRPr="00852BEC">
              <w:rPr>
                <w:sz w:val="18"/>
                <w:szCs w:val="18"/>
              </w:rPr>
              <w:t>4.2.</w:t>
            </w:r>
          </w:p>
        </w:tc>
        <w:tc>
          <w:tcPr>
            <w:tcW w:w="5471" w:type="dxa"/>
            <w:tcMar>
              <w:top w:w="0" w:type="dxa"/>
              <w:left w:w="108" w:type="dxa"/>
              <w:bottom w:w="0" w:type="dxa"/>
              <w:right w:w="108" w:type="dxa"/>
            </w:tcMar>
            <w:vAlign w:val="center"/>
          </w:tcPr>
          <w:p w:rsidR="00441546" w:rsidRPr="00852BEC" w:rsidRDefault="00441546" w:rsidP="00441546">
            <w:pPr>
              <w:jc w:val="both"/>
              <w:rPr>
                <w:sz w:val="18"/>
                <w:szCs w:val="18"/>
              </w:rPr>
            </w:pPr>
            <w:r w:rsidRPr="00852BEC">
              <w:rPr>
                <w:sz w:val="18"/>
                <w:szCs w:val="18"/>
              </w:rPr>
              <w:t>Проведение рейдов, анкетирования по возрастным группам во всех учебных заведениях  района по выявлению подростков и молодежи, допускающих употребление алкоголя, немедицинское потребление наркотиков, курение. Предоставление информации заинтересованным ведомствам</w:t>
            </w:r>
          </w:p>
        </w:tc>
        <w:tc>
          <w:tcPr>
            <w:tcW w:w="5409" w:type="dxa"/>
            <w:tcMar>
              <w:top w:w="0" w:type="dxa"/>
              <w:left w:w="108" w:type="dxa"/>
              <w:bottom w:w="0" w:type="dxa"/>
              <w:right w:w="108" w:type="dxa"/>
            </w:tcMar>
            <w:vAlign w:val="center"/>
          </w:tcPr>
          <w:p w:rsidR="00441546" w:rsidRPr="00852BEC" w:rsidRDefault="00441546" w:rsidP="00441546">
            <w:pPr>
              <w:jc w:val="both"/>
              <w:rPr>
                <w:sz w:val="18"/>
                <w:szCs w:val="18"/>
              </w:rPr>
            </w:pPr>
            <w:r w:rsidRPr="00852BEC">
              <w:rPr>
                <w:sz w:val="18"/>
                <w:szCs w:val="18"/>
              </w:rPr>
              <w:t>ОП «Орловское» МО МВД России «Юрьянский»*,  ответственный секретарь КДН и ЗП администрации района, РУО Орловского района*</w:t>
            </w:r>
          </w:p>
        </w:tc>
        <w:tc>
          <w:tcPr>
            <w:tcW w:w="1739" w:type="dxa"/>
            <w:tcMar>
              <w:top w:w="0" w:type="dxa"/>
              <w:left w:w="108" w:type="dxa"/>
              <w:bottom w:w="0" w:type="dxa"/>
              <w:right w:w="108" w:type="dxa"/>
            </w:tcMar>
            <w:vAlign w:val="center"/>
          </w:tcPr>
          <w:p w:rsidR="00441546" w:rsidRPr="00852BEC" w:rsidRDefault="00441546" w:rsidP="00441546">
            <w:pPr>
              <w:jc w:val="center"/>
              <w:rPr>
                <w:sz w:val="18"/>
                <w:szCs w:val="18"/>
              </w:rPr>
            </w:pPr>
            <w:r w:rsidRPr="00852BEC">
              <w:rPr>
                <w:sz w:val="18"/>
                <w:szCs w:val="18"/>
              </w:rPr>
              <w:t>Не требует финансирования</w:t>
            </w:r>
          </w:p>
        </w:tc>
        <w:tc>
          <w:tcPr>
            <w:tcW w:w="1539" w:type="dxa"/>
            <w:tcMar>
              <w:top w:w="0" w:type="dxa"/>
              <w:left w:w="108" w:type="dxa"/>
              <w:bottom w:w="0" w:type="dxa"/>
              <w:right w:w="108" w:type="dxa"/>
            </w:tcMar>
            <w:vAlign w:val="center"/>
          </w:tcPr>
          <w:p w:rsidR="00441546" w:rsidRPr="00852BEC" w:rsidRDefault="00441546" w:rsidP="00441546">
            <w:pPr>
              <w:tabs>
                <w:tab w:val="left" w:pos="3732"/>
              </w:tabs>
              <w:jc w:val="center"/>
              <w:rPr>
                <w:sz w:val="18"/>
                <w:szCs w:val="18"/>
              </w:rPr>
            </w:pPr>
            <w:r w:rsidRPr="00852BEC">
              <w:rPr>
                <w:sz w:val="18"/>
                <w:szCs w:val="18"/>
              </w:rPr>
              <w:t>постоянно</w:t>
            </w:r>
          </w:p>
        </w:tc>
      </w:tr>
      <w:tr w:rsidR="00441546" w:rsidRPr="00852BEC" w:rsidTr="00441546">
        <w:tc>
          <w:tcPr>
            <w:tcW w:w="1574" w:type="dxa"/>
            <w:tcMar>
              <w:top w:w="0" w:type="dxa"/>
              <w:left w:w="108" w:type="dxa"/>
              <w:bottom w:w="0" w:type="dxa"/>
              <w:right w:w="108" w:type="dxa"/>
            </w:tcMar>
            <w:vAlign w:val="center"/>
          </w:tcPr>
          <w:p w:rsidR="00441546" w:rsidRPr="00852BEC" w:rsidRDefault="00441546" w:rsidP="00441546">
            <w:pPr>
              <w:jc w:val="center"/>
              <w:rPr>
                <w:sz w:val="18"/>
                <w:szCs w:val="18"/>
              </w:rPr>
            </w:pPr>
            <w:r w:rsidRPr="00852BEC">
              <w:rPr>
                <w:sz w:val="18"/>
                <w:szCs w:val="18"/>
              </w:rPr>
              <w:t>4.3.</w:t>
            </w:r>
          </w:p>
        </w:tc>
        <w:tc>
          <w:tcPr>
            <w:tcW w:w="5471" w:type="dxa"/>
            <w:tcMar>
              <w:top w:w="0" w:type="dxa"/>
              <w:left w:w="108" w:type="dxa"/>
              <w:bottom w:w="0" w:type="dxa"/>
              <w:right w:w="108" w:type="dxa"/>
            </w:tcMar>
            <w:vAlign w:val="center"/>
          </w:tcPr>
          <w:p w:rsidR="00441546" w:rsidRPr="00852BEC" w:rsidRDefault="00441546" w:rsidP="00441546">
            <w:pPr>
              <w:jc w:val="both"/>
              <w:rPr>
                <w:sz w:val="18"/>
                <w:szCs w:val="18"/>
              </w:rPr>
            </w:pPr>
            <w:r w:rsidRPr="00852BEC">
              <w:rPr>
                <w:sz w:val="18"/>
                <w:szCs w:val="18"/>
              </w:rPr>
              <w:t>Проведение сверки лиц, допускающих немедицинское употребление наркотиков и сильнодействующих веществ. Обработка этих списков и выявление основных направлений работы</w:t>
            </w:r>
          </w:p>
        </w:tc>
        <w:tc>
          <w:tcPr>
            <w:tcW w:w="5409" w:type="dxa"/>
            <w:tcMar>
              <w:top w:w="0" w:type="dxa"/>
              <w:left w:w="108" w:type="dxa"/>
              <w:bottom w:w="0" w:type="dxa"/>
              <w:right w:w="108" w:type="dxa"/>
            </w:tcMar>
            <w:vAlign w:val="center"/>
          </w:tcPr>
          <w:p w:rsidR="00441546" w:rsidRPr="00852BEC" w:rsidRDefault="00441546" w:rsidP="00441546">
            <w:pPr>
              <w:jc w:val="both"/>
              <w:rPr>
                <w:sz w:val="18"/>
                <w:szCs w:val="18"/>
              </w:rPr>
            </w:pPr>
            <w:r w:rsidRPr="00852BEC">
              <w:rPr>
                <w:sz w:val="18"/>
                <w:szCs w:val="18"/>
              </w:rPr>
              <w:t>КОГБУЗ «</w:t>
            </w:r>
            <w:proofErr w:type="gramStart"/>
            <w:r w:rsidRPr="00852BEC">
              <w:rPr>
                <w:sz w:val="18"/>
                <w:szCs w:val="18"/>
              </w:rPr>
              <w:t>Орловская</w:t>
            </w:r>
            <w:proofErr w:type="gramEnd"/>
            <w:r w:rsidRPr="00852BEC">
              <w:rPr>
                <w:sz w:val="18"/>
                <w:szCs w:val="18"/>
              </w:rPr>
              <w:t xml:space="preserve"> ЦРБ» *,  ОП «Орловское» МО МВД России «Юрьянский» *</w:t>
            </w:r>
          </w:p>
        </w:tc>
        <w:tc>
          <w:tcPr>
            <w:tcW w:w="1739" w:type="dxa"/>
            <w:tcMar>
              <w:top w:w="0" w:type="dxa"/>
              <w:left w:w="108" w:type="dxa"/>
              <w:bottom w:w="0" w:type="dxa"/>
              <w:right w:w="108" w:type="dxa"/>
            </w:tcMar>
            <w:vAlign w:val="center"/>
          </w:tcPr>
          <w:p w:rsidR="00441546" w:rsidRPr="00852BEC" w:rsidRDefault="00441546" w:rsidP="00441546">
            <w:pPr>
              <w:jc w:val="center"/>
              <w:rPr>
                <w:sz w:val="18"/>
                <w:szCs w:val="18"/>
              </w:rPr>
            </w:pPr>
            <w:r w:rsidRPr="00852BEC">
              <w:rPr>
                <w:sz w:val="18"/>
                <w:szCs w:val="18"/>
              </w:rPr>
              <w:t>Не требует финансирования</w:t>
            </w:r>
          </w:p>
        </w:tc>
        <w:tc>
          <w:tcPr>
            <w:tcW w:w="1539" w:type="dxa"/>
            <w:tcMar>
              <w:top w:w="0" w:type="dxa"/>
              <w:left w:w="108" w:type="dxa"/>
              <w:bottom w:w="0" w:type="dxa"/>
              <w:right w:w="108" w:type="dxa"/>
            </w:tcMar>
            <w:vAlign w:val="center"/>
          </w:tcPr>
          <w:p w:rsidR="00441546" w:rsidRPr="00852BEC" w:rsidRDefault="00441546" w:rsidP="00441546">
            <w:pPr>
              <w:tabs>
                <w:tab w:val="left" w:pos="3732"/>
              </w:tabs>
              <w:jc w:val="center"/>
              <w:rPr>
                <w:sz w:val="18"/>
                <w:szCs w:val="18"/>
              </w:rPr>
            </w:pPr>
            <w:r w:rsidRPr="00852BEC">
              <w:rPr>
                <w:sz w:val="18"/>
                <w:szCs w:val="18"/>
              </w:rPr>
              <w:t>ежеквартально</w:t>
            </w:r>
          </w:p>
        </w:tc>
      </w:tr>
      <w:tr w:rsidR="00441546" w:rsidRPr="00852BEC" w:rsidTr="00441546">
        <w:tc>
          <w:tcPr>
            <w:tcW w:w="1574" w:type="dxa"/>
            <w:tcMar>
              <w:top w:w="0" w:type="dxa"/>
              <w:left w:w="108" w:type="dxa"/>
              <w:bottom w:w="0" w:type="dxa"/>
              <w:right w:w="108" w:type="dxa"/>
            </w:tcMar>
            <w:vAlign w:val="center"/>
          </w:tcPr>
          <w:p w:rsidR="00441546" w:rsidRPr="00852BEC" w:rsidRDefault="00441546" w:rsidP="00441546">
            <w:pPr>
              <w:jc w:val="center"/>
              <w:rPr>
                <w:sz w:val="18"/>
                <w:szCs w:val="18"/>
              </w:rPr>
            </w:pPr>
            <w:r w:rsidRPr="00852BEC">
              <w:rPr>
                <w:sz w:val="18"/>
                <w:szCs w:val="18"/>
              </w:rPr>
              <w:t>4.4.</w:t>
            </w:r>
          </w:p>
        </w:tc>
        <w:tc>
          <w:tcPr>
            <w:tcW w:w="5471" w:type="dxa"/>
            <w:tcMar>
              <w:top w:w="0" w:type="dxa"/>
              <w:left w:w="108" w:type="dxa"/>
              <w:bottom w:w="0" w:type="dxa"/>
              <w:right w:w="108" w:type="dxa"/>
            </w:tcMar>
            <w:vAlign w:val="center"/>
          </w:tcPr>
          <w:p w:rsidR="00441546" w:rsidRPr="00852BEC" w:rsidRDefault="00441546" w:rsidP="00441546">
            <w:pPr>
              <w:jc w:val="both"/>
              <w:rPr>
                <w:sz w:val="18"/>
                <w:szCs w:val="18"/>
              </w:rPr>
            </w:pPr>
            <w:r w:rsidRPr="00852BEC">
              <w:rPr>
                <w:sz w:val="18"/>
                <w:szCs w:val="18"/>
              </w:rPr>
              <w:t>Проведение мероприятий по выявлению лиц, причастных к незаконному обороту наркотиков, среди граждан, прибывающих в район из других регионов России и зарубежных стран, особенно граждан без определенного места жительства и занятий</w:t>
            </w:r>
          </w:p>
        </w:tc>
        <w:tc>
          <w:tcPr>
            <w:tcW w:w="5409" w:type="dxa"/>
            <w:tcMar>
              <w:top w:w="0" w:type="dxa"/>
              <w:left w:w="108" w:type="dxa"/>
              <w:bottom w:w="0" w:type="dxa"/>
              <w:right w:w="108" w:type="dxa"/>
            </w:tcMar>
            <w:vAlign w:val="center"/>
          </w:tcPr>
          <w:p w:rsidR="00441546" w:rsidRPr="00852BEC" w:rsidRDefault="00441546" w:rsidP="00441546">
            <w:pPr>
              <w:jc w:val="both"/>
              <w:rPr>
                <w:sz w:val="18"/>
                <w:szCs w:val="18"/>
              </w:rPr>
            </w:pPr>
            <w:r w:rsidRPr="00852BEC">
              <w:rPr>
                <w:sz w:val="18"/>
                <w:szCs w:val="18"/>
              </w:rPr>
              <w:t>ОП «Орловское» МО МВД России «Юрьянский» *</w:t>
            </w:r>
          </w:p>
        </w:tc>
        <w:tc>
          <w:tcPr>
            <w:tcW w:w="1739" w:type="dxa"/>
            <w:tcMar>
              <w:top w:w="0" w:type="dxa"/>
              <w:left w:w="108" w:type="dxa"/>
              <w:bottom w:w="0" w:type="dxa"/>
              <w:right w:w="108" w:type="dxa"/>
            </w:tcMar>
            <w:vAlign w:val="center"/>
          </w:tcPr>
          <w:p w:rsidR="00441546" w:rsidRPr="00852BEC" w:rsidRDefault="00441546" w:rsidP="00441546">
            <w:pPr>
              <w:jc w:val="center"/>
              <w:rPr>
                <w:sz w:val="18"/>
                <w:szCs w:val="18"/>
              </w:rPr>
            </w:pPr>
            <w:r w:rsidRPr="00852BEC">
              <w:rPr>
                <w:sz w:val="18"/>
                <w:szCs w:val="18"/>
              </w:rPr>
              <w:t>Не требует финансирования</w:t>
            </w:r>
          </w:p>
        </w:tc>
        <w:tc>
          <w:tcPr>
            <w:tcW w:w="1539" w:type="dxa"/>
            <w:tcMar>
              <w:top w:w="0" w:type="dxa"/>
              <w:left w:w="108" w:type="dxa"/>
              <w:bottom w:w="0" w:type="dxa"/>
              <w:right w:w="108" w:type="dxa"/>
            </w:tcMar>
            <w:vAlign w:val="center"/>
          </w:tcPr>
          <w:p w:rsidR="00441546" w:rsidRPr="00852BEC" w:rsidRDefault="00441546" w:rsidP="00441546">
            <w:pPr>
              <w:tabs>
                <w:tab w:val="left" w:pos="3732"/>
              </w:tabs>
              <w:jc w:val="center"/>
              <w:rPr>
                <w:sz w:val="18"/>
                <w:szCs w:val="18"/>
              </w:rPr>
            </w:pPr>
            <w:r w:rsidRPr="00852BEC">
              <w:rPr>
                <w:sz w:val="18"/>
                <w:szCs w:val="18"/>
              </w:rPr>
              <w:t>постоянно</w:t>
            </w:r>
          </w:p>
        </w:tc>
      </w:tr>
      <w:tr w:rsidR="00441546" w:rsidRPr="00852BEC" w:rsidTr="00441546">
        <w:tc>
          <w:tcPr>
            <w:tcW w:w="1574" w:type="dxa"/>
            <w:tcMar>
              <w:top w:w="0" w:type="dxa"/>
              <w:left w:w="108" w:type="dxa"/>
              <w:bottom w:w="0" w:type="dxa"/>
              <w:right w:w="108" w:type="dxa"/>
            </w:tcMar>
            <w:vAlign w:val="center"/>
          </w:tcPr>
          <w:p w:rsidR="00441546" w:rsidRPr="00852BEC" w:rsidRDefault="00441546" w:rsidP="00441546">
            <w:pPr>
              <w:jc w:val="center"/>
              <w:rPr>
                <w:sz w:val="18"/>
                <w:szCs w:val="18"/>
              </w:rPr>
            </w:pPr>
            <w:r w:rsidRPr="00852BEC">
              <w:rPr>
                <w:sz w:val="18"/>
                <w:szCs w:val="18"/>
              </w:rPr>
              <w:t>4.5.</w:t>
            </w:r>
          </w:p>
        </w:tc>
        <w:tc>
          <w:tcPr>
            <w:tcW w:w="5471" w:type="dxa"/>
            <w:tcMar>
              <w:top w:w="0" w:type="dxa"/>
              <w:left w:w="108" w:type="dxa"/>
              <w:bottom w:w="0" w:type="dxa"/>
              <w:right w:w="108" w:type="dxa"/>
            </w:tcMar>
            <w:vAlign w:val="center"/>
          </w:tcPr>
          <w:p w:rsidR="00441546" w:rsidRPr="00852BEC" w:rsidRDefault="00441546" w:rsidP="00441546">
            <w:pPr>
              <w:jc w:val="both"/>
              <w:rPr>
                <w:sz w:val="18"/>
                <w:szCs w:val="18"/>
              </w:rPr>
            </w:pPr>
            <w:r w:rsidRPr="00852BEC">
              <w:rPr>
                <w:sz w:val="18"/>
                <w:szCs w:val="18"/>
              </w:rPr>
              <w:t>Организация обмена информацией между субъектами профилактики с целью профилактики преступлений, связанных с незаконным оборотом наркотиков.</w:t>
            </w:r>
          </w:p>
        </w:tc>
        <w:tc>
          <w:tcPr>
            <w:tcW w:w="5409" w:type="dxa"/>
            <w:tcMar>
              <w:top w:w="0" w:type="dxa"/>
              <w:left w:w="108" w:type="dxa"/>
              <w:bottom w:w="0" w:type="dxa"/>
              <w:right w:w="108" w:type="dxa"/>
            </w:tcMar>
            <w:vAlign w:val="center"/>
          </w:tcPr>
          <w:p w:rsidR="00441546" w:rsidRPr="00852BEC" w:rsidRDefault="00441546" w:rsidP="00441546">
            <w:pPr>
              <w:jc w:val="both"/>
              <w:rPr>
                <w:sz w:val="18"/>
                <w:szCs w:val="18"/>
              </w:rPr>
            </w:pPr>
            <w:proofErr w:type="gramStart"/>
            <w:r w:rsidRPr="00852BEC">
              <w:rPr>
                <w:sz w:val="18"/>
                <w:szCs w:val="18"/>
              </w:rPr>
              <w:t xml:space="preserve">ОП «Орловское» МО МВД России «Юрьянский»*, ФКУ УИИ УФСИН России по Кировской обл. (Орловский р.)* </w:t>
            </w:r>
            <w:proofErr w:type="gramEnd"/>
          </w:p>
        </w:tc>
        <w:tc>
          <w:tcPr>
            <w:tcW w:w="1739" w:type="dxa"/>
            <w:tcMar>
              <w:top w:w="0" w:type="dxa"/>
              <w:left w:w="108" w:type="dxa"/>
              <w:bottom w:w="0" w:type="dxa"/>
              <w:right w:w="108" w:type="dxa"/>
            </w:tcMar>
            <w:vAlign w:val="center"/>
          </w:tcPr>
          <w:p w:rsidR="00441546" w:rsidRPr="00852BEC" w:rsidRDefault="00441546" w:rsidP="00441546">
            <w:pPr>
              <w:jc w:val="center"/>
              <w:rPr>
                <w:sz w:val="18"/>
                <w:szCs w:val="18"/>
              </w:rPr>
            </w:pPr>
            <w:r w:rsidRPr="00852BEC">
              <w:rPr>
                <w:sz w:val="18"/>
                <w:szCs w:val="18"/>
              </w:rPr>
              <w:t>Не требует финансирования</w:t>
            </w:r>
          </w:p>
        </w:tc>
        <w:tc>
          <w:tcPr>
            <w:tcW w:w="1539" w:type="dxa"/>
            <w:tcMar>
              <w:top w:w="0" w:type="dxa"/>
              <w:left w:w="108" w:type="dxa"/>
              <w:bottom w:w="0" w:type="dxa"/>
              <w:right w:w="108" w:type="dxa"/>
            </w:tcMar>
            <w:vAlign w:val="center"/>
          </w:tcPr>
          <w:p w:rsidR="00441546" w:rsidRPr="00852BEC" w:rsidRDefault="00441546" w:rsidP="00441546">
            <w:pPr>
              <w:tabs>
                <w:tab w:val="left" w:pos="3732"/>
              </w:tabs>
              <w:jc w:val="center"/>
              <w:rPr>
                <w:sz w:val="18"/>
                <w:szCs w:val="18"/>
              </w:rPr>
            </w:pPr>
            <w:r w:rsidRPr="00852BEC">
              <w:rPr>
                <w:sz w:val="18"/>
                <w:szCs w:val="18"/>
              </w:rPr>
              <w:t>постоянно</w:t>
            </w:r>
          </w:p>
        </w:tc>
      </w:tr>
      <w:tr w:rsidR="00441546" w:rsidRPr="00852BEC" w:rsidTr="00441546">
        <w:tc>
          <w:tcPr>
            <w:tcW w:w="1574" w:type="dxa"/>
            <w:tcMar>
              <w:top w:w="0" w:type="dxa"/>
              <w:left w:w="108" w:type="dxa"/>
              <w:bottom w:w="0" w:type="dxa"/>
              <w:right w:w="108" w:type="dxa"/>
            </w:tcMar>
            <w:vAlign w:val="center"/>
          </w:tcPr>
          <w:p w:rsidR="00441546" w:rsidRPr="00852BEC" w:rsidRDefault="00441546" w:rsidP="00441546">
            <w:pPr>
              <w:jc w:val="center"/>
              <w:rPr>
                <w:sz w:val="18"/>
                <w:szCs w:val="18"/>
              </w:rPr>
            </w:pPr>
            <w:r w:rsidRPr="00852BEC">
              <w:rPr>
                <w:sz w:val="18"/>
                <w:szCs w:val="18"/>
              </w:rPr>
              <w:t>4.6.</w:t>
            </w:r>
          </w:p>
        </w:tc>
        <w:tc>
          <w:tcPr>
            <w:tcW w:w="5471" w:type="dxa"/>
            <w:tcMar>
              <w:top w:w="0" w:type="dxa"/>
              <w:left w:w="108" w:type="dxa"/>
              <w:bottom w:w="0" w:type="dxa"/>
              <w:right w:w="108" w:type="dxa"/>
            </w:tcMar>
            <w:vAlign w:val="center"/>
          </w:tcPr>
          <w:p w:rsidR="00441546" w:rsidRPr="00852BEC" w:rsidRDefault="00441546" w:rsidP="00441546">
            <w:pPr>
              <w:jc w:val="both"/>
              <w:rPr>
                <w:sz w:val="18"/>
                <w:szCs w:val="18"/>
              </w:rPr>
            </w:pPr>
            <w:r w:rsidRPr="00852BEC">
              <w:rPr>
                <w:sz w:val="18"/>
                <w:szCs w:val="18"/>
              </w:rPr>
              <w:t xml:space="preserve">В целях пресечения транспортировки наркотиков, в том числе и автомобильным транспортам, также пресечение управления автотранспортом в состоянии наркотического опьянения организовывать досмотр автотранспорта на предмет транспортировки наркотиков по территории района. </w:t>
            </w:r>
          </w:p>
          <w:p w:rsidR="00441546" w:rsidRPr="00852BEC" w:rsidRDefault="00441546" w:rsidP="00441546">
            <w:pPr>
              <w:jc w:val="both"/>
              <w:rPr>
                <w:sz w:val="18"/>
                <w:szCs w:val="18"/>
              </w:rPr>
            </w:pPr>
            <w:r w:rsidRPr="00852BEC">
              <w:rPr>
                <w:sz w:val="18"/>
                <w:szCs w:val="18"/>
              </w:rPr>
              <w:t xml:space="preserve">Проводить анализ имеющейся оперативной информации о лицах, потребляющих наркотические  и психотропные вещества для создания базы данных, обеспечить </w:t>
            </w:r>
            <w:proofErr w:type="gramStart"/>
            <w:r w:rsidRPr="00852BEC">
              <w:rPr>
                <w:sz w:val="18"/>
                <w:szCs w:val="18"/>
              </w:rPr>
              <w:t>контроль за</w:t>
            </w:r>
            <w:proofErr w:type="gramEnd"/>
            <w:r w:rsidRPr="00852BEC">
              <w:rPr>
                <w:sz w:val="18"/>
                <w:szCs w:val="18"/>
              </w:rPr>
              <w:t xml:space="preserve"> ними.</w:t>
            </w:r>
          </w:p>
        </w:tc>
        <w:tc>
          <w:tcPr>
            <w:tcW w:w="5409" w:type="dxa"/>
            <w:tcMar>
              <w:top w:w="0" w:type="dxa"/>
              <w:left w:w="108" w:type="dxa"/>
              <w:bottom w:w="0" w:type="dxa"/>
              <w:right w:w="108" w:type="dxa"/>
            </w:tcMar>
            <w:vAlign w:val="center"/>
          </w:tcPr>
          <w:p w:rsidR="00441546" w:rsidRPr="00852BEC" w:rsidRDefault="00441546" w:rsidP="00441546">
            <w:pPr>
              <w:jc w:val="both"/>
              <w:rPr>
                <w:sz w:val="18"/>
                <w:szCs w:val="18"/>
              </w:rPr>
            </w:pPr>
            <w:r w:rsidRPr="00852BEC">
              <w:rPr>
                <w:sz w:val="18"/>
                <w:szCs w:val="18"/>
              </w:rPr>
              <w:t>ОП «Орловское» МО МВД России «Юрьянский»*</w:t>
            </w:r>
          </w:p>
        </w:tc>
        <w:tc>
          <w:tcPr>
            <w:tcW w:w="1739" w:type="dxa"/>
            <w:tcMar>
              <w:top w:w="0" w:type="dxa"/>
              <w:left w:w="108" w:type="dxa"/>
              <w:bottom w:w="0" w:type="dxa"/>
              <w:right w:w="108" w:type="dxa"/>
            </w:tcMar>
            <w:vAlign w:val="center"/>
          </w:tcPr>
          <w:p w:rsidR="00441546" w:rsidRPr="00852BEC" w:rsidRDefault="00441546" w:rsidP="00441546">
            <w:pPr>
              <w:jc w:val="center"/>
              <w:rPr>
                <w:sz w:val="18"/>
                <w:szCs w:val="18"/>
              </w:rPr>
            </w:pPr>
            <w:r w:rsidRPr="00852BEC">
              <w:rPr>
                <w:sz w:val="18"/>
                <w:szCs w:val="18"/>
              </w:rPr>
              <w:t>Не требует финансирования</w:t>
            </w:r>
          </w:p>
        </w:tc>
        <w:tc>
          <w:tcPr>
            <w:tcW w:w="1539" w:type="dxa"/>
            <w:tcMar>
              <w:top w:w="0" w:type="dxa"/>
              <w:left w:w="108" w:type="dxa"/>
              <w:bottom w:w="0" w:type="dxa"/>
              <w:right w:w="108" w:type="dxa"/>
            </w:tcMar>
            <w:vAlign w:val="center"/>
          </w:tcPr>
          <w:p w:rsidR="00441546" w:rsidRPr="00852BEC" w:rsidRDefault="00441546" w:rsidP="00441546">
            <w:pPr>
              <w:tabs>
                <w:tab w:val="left" w:pos="3732"/>
              </w:tabs>
              <w:jc w:val="center"/>
              <w:rPr>
                <w:sz w:val="18"/>
                <w:szCs w:val="18"/>
              </w:rPr>
            </w:pPr>
            <w:r w:rsidRPr="00852BEC">
              <w:rPr>
                <w:sz w:val="18"/>
                <w:szCs w:val="18"/>
              </w:rPr>
              <w:t>постоянно</w:t>
            </w:r>
          </w:p>
        </w:tc>
      </w:tr>
      <w:tr w:rsidR="00441546" w:rsidRPr="00852BEC" w:rsidTr="00441546">
        <w:tc>
          <w:tcPr>
            <w:tcW w:w="1574" w:type="dxa"/>
            <w:tcMar>
              <w:top w:w="0" w:type="dxa"/>
              <w:left w:w="108" w:type="dxa"/>
              <w:bottom w:w="0" w:type="dxa"/>
              <w:right w:w="108" w:type="dxa"/>
            </w:tcMar>
            <w:vAlign w:val="center"/>
          </w:tcPr>
          <w:p w:rsidR="00441546" w:rsidRPr="00852BEC" w:rsidRDefault="00441546" w:rsidP="00441546">
            <w:pPr>
              <w:jc w:val="center"/>
              <w:rPr>
                <w:sz w:val="18"/>
                <w:szCs w:val="18"/>
              </w:rPr>
            </w:pPr>
            <w:r w:rsidRPr="00852BEC">
              <w:rPr>
                <w:sz w:val="18"/>
                <w:szCs w:val="18"/>
              </w:rPr>
              <w:t>4.7.</w:t>
            </w:r>
          </w:p>
        </w:tc>
        <w:tc>
          <w:tcPr>
            <w:tcW w:w="5471" w:type="dxa"/>
            <w:tcMar>
              <w:top w:w="0" w:type="dxa"/>
              <w:left w:w="108" w:type="dxa"/>
              <w:bottom w:w="0" w:type="dxa"/>
              <w:right w:w="108" w:type="dxa"/>
            </w:tcMar>
            <w:vAlign w:val="center"/>
          </w:tcPr>
          <w:p w:rsidR="00441546" w:rsidRPr="00852BEC" w:rsidRDefault="00441546" w:rsidP="00441546">
            <w:pPr>
              <w:jc w:val="both"/>
              <w:rPr>
                <w:sz w:val="18"/>
                <w:szCs w:val="18"/>
              </w:rPr>
            </w:pPr>
            <w:r w:rsidRPr="00852BEC">
              <w:rPr>
                <w:sz w:val="18"/>
                <w:szCs w:val="18"/>
              </w:rPr>
              <w:t>Осуществление мероприятий предусмотренных планами профилактических  операций федерального, окружного, областного уровней с целью:</w:t>
            </w:r>
          </w:p>
          <w:p w:rsidR="00441546" w:rsidRPr="00852BEC" w:rsidRDefault="00441546" w:rsidP="00441546">
            <w:pPr>
              <w:jc w:val="both"/>
              <w:rPr>
                <w:sz w:val="18"/>
                <w:szCs w:val="18"/>
              </w:rPr>
            </w:pPr>
            <w:r w:rsidRPr="00852BEC">
              <w:rPr>
                <w:sz w:val="18"/>
                <w:szCs w:val="18"/>
              </w:rPr>
              <w:t>-пресечения посева, выращивания наркотикосодержащих растений и сбыта наркотических средств;</w:t>
            </w:r>
          </w:p>
          <w:p w:rsidR="00441546" w:rsidRPr="00852BEC" w:rsidRDefault="00441546" w:rsidP="00441546">
            <w:pPr>
              <w:jc w:val="both"/>
              <w:rPr>
                <w:sz w:val="18"/>
                <w:szCs w:val="18"/>
              </w:rPr>
            </w:pPr>
            <w:r w:rsidRPr="00852BEC">
              <w:rPr>
                <w:sz w:val="18"/>
                <w:szCs w:val="18"/>
              </w:rPr>
              <w:t>-пресечение деятельности наркопритонов;</w:t>
            </w:r>
          </w:p>
          <w:p w:rsidR="00441546" w:rsidRPr="00852BEC" w:rsidRDefault="00441546" w:rsidP="00441546">
            <w:pPr>
              <w:jc w:val="both"/>
              <w:rPr>
                <w:sz w:val="18"/>
                <w:szCs w:val="18"/>
              </w:rPr>
            </w:pPr>
            <w:r w:rsidRPr="00852BEC">
              <w:rPr>
                <w:sz w:val="18"/>
                <w:szCs w:val="18"/>
              </w:rPr>
              <w:lastRenderedPageBreak/>
              <w:t>-пресечение каналов поступления  наркотиков  из-за пределов района;</w:t>
            </w:r>
          </w:p>
          <w:p w:rsidR="00441546" w:rsidRPr="00852BEC" w:rsidRDefault="00441546" w:rsidP="00441546">
            <w:pPr>
              <w:jc w:val="both"/>
              <w:rPr>
                <w:sz w:val="18"/>
                <w:szCs w:val="18"/>
              </w:rPr>
            </w:pPr>
            <w:r w:rsidRPr="00852BEC">
              <w:rPr>
                <w:sz w:val="18"/>
                <w:szCs w:val="18"/>
              </w:rPr>
              <w:t>-пресечение изготовления наркотиков растительного и синтетического происхождения.</w:t>
            </w:r>
          </w:p>
        </w:tc>
        <w:tc>
          <w:tcPr>
            <w:tcW w:w="5409" w:type="dxa"/>
            <w:tcMar>
              <w:top w:w="0" w:type="dxa"/>
              <w:left w:w="108" w:type="dxa"/>
              <w:bottom w:w="0" w:type="dxa"/>
              <w:right w:w="108" w:type="dxa"/>
            </w:tcMar>
            <w:vAlign w:val="center"/>
          </w:tcPr>
          <w:p w:rsidR="00441546" w:rsidRPr="00852BEC" w:rsidRDefault="00441546" w:rsidP="00441546">
            <w:pPr>
              <w:jc w:val="both"/>
              <w:rPr>
                <w:sz w:val="18"/>
                <w:szCs w:val="18"/>
              </w:rPr>
            </w:pPr>
            <w:r w:rsidRPr="00852BEC">
              <w:rPr>
                <w:sz w:val="18"/>
                <w:szCs w:val="18"/>
              </w:rPr>
              <w:lastRenderedPageBreak/>
              <w:t>ОП «Орловское» МО МВД России «Юрьянский»*</w:t>
            </w:r>
          </w:p>
        </w:tc>
        <w:tc>
          <w:tcPr>
            <w:tcW w:w="1739" w:type="dxa"/>
            <w:tcMar>
              <w:top w:w="0" w:type="dxa"/>
              <w:left w:w="108" w:type="dxa"/>
              <w:bottom w:w="0" w:type="dxa"/>
              <w:right w:w="108" w:type="dxa"/>
            </w:tcMar>
            <w:vAlign w:val="center"/>
          </w:tcPr>
          <w:p w:rsidR="00441546" w:rsidRPr="00852BEC" w:rsidRDefault="00441546" w:rsidP="00441546">
            <w:pPr>
              <w:jc w:val="center"/>
              <w:rPr>
                <w:sz w:val="18"/>
                <w:szCs w:val="18"/>
              </w:rPr>
            </w:pPr>
            <w:r w:rsidRPr="00852BEC">
              <w:rPr>
                <w:sz w:val="18"/>
                <w:szCs w:val="18"/>
              </w:rPr>
              <w:t>Не требует финансирования</w:t>
            </w:r>
          </w:p>
        </w:tc>
        <w:tc>
          <w:tcPr>
            <w:tcW w:w="1539" w:type="dxa"/>
            <w:tcMar>
              <w:top w:w="0" w:type="dxa"/>
              <w:left w:w="108" w:type="dxa"/>
              <w:bottom w:w="0" w:type="dxa"/>
              <w:right w:w="108" w:type="dxa"/>
            </w:tcMar>
            <w:vAlign w:val="center"/>
          </w:tcPr>
          <w:p w:rsidR="00441546" w:rsidRPr="00852BEC" w:rsidRDefault="00441546" w:rsidP="00441546">
            <w:pPr>
              <w:tabs>
                <w:tab w:val="left" w:pos="3732"/>
              </w:tabs>
              <w:jc w:val="center"/>
              <w:rPr>
                <w:sz w:val="18"/>
                <w:szCs w:val="18"/>
              </w:rPr>
            </w:pPr>
            <w:r w:rsidRPr="00852BEC">
              <w:rPr>
                <w:sz w:val="18"/>
                <w:szCs w:val="18"/>
              </w:rPr>
              <w:t>по отдельным планам</w:t>
            </w:r>
          </w:p>
        </w:tc>
      </w:tr>
      <w:tr w:rsidR="00441546" w:rsidRPr="00852BEC" w:rsidTr="00441546">
        <w:tc>
          <w:tcPr>
            <w:tcW w:w="1574" w:type="dxa"/>
            <w:tcMar>
              <w:top w:w="0" w:type="dxa"/>
              <w:left w:w="108" w:type="dxa"/>
              <w:bottom w:w="0" w:type="dxa"/>
              <w:right w:w="108" w:type="dxa"/>
            </w:tcMar>
            <w:vAlign w:val="center"/>
          </w:tcPr>
          <w:p w:rsidR="00441546" w:rsidRPr="00852BEC" w:rsidRDefault="00441546" w:rsidP="00441546">
            <w:pPr>
              <w:jc w:val="center"/>
              <w:rPr>
                <w:sz w:val="18"/>
                <w:szCs w:val="18"/>
              </w:rPr>
            </w:pPr>
          </w:p>
          <w:p w:rsidR="00441546" w:rsidRPr="00852BEC" w:rsidRDefault="00441546" w:rsidP="00441546">
            <w:pPr>
              <w:jc w:val="center"/>
              <w:rPr>
                <w:sz w:val="18"/>
                <w:szCs w:val="18"/>
              </w:rPr>
            </w:pPr>
            <w:r w:rsidRPr="00852BEC">
              <w:rPr>
                <w:sz w:val="18"/>
                <w:szCs w:val="18"/>
              </w:rPr>
              <w:t>4.8.</w:t>
            </w:r>
          </w:p>
          <w:p w:rsidR="00441546" w:rsidRPr="00852BEC" w:rsidRDefault="00441546" w:rsidP="00441546">
            <w:pPr>
              <w:jc w:val="center"/>
              <w:rPr>
                <w:sz w:val="18"/>
                <w:szCs w:val="18"/>
              </w:rPr>
            </w:pPr>
          </w:p>
        </w:tc>
        <w:tc>
          <w:tcPr>
            <w:tcW w:w="5471" w:type="dxa"/>
            <w:tcMar>
              <w:top w:w="0" w:type="dxa"/>
              <w:left w:w="108" w:type="dxa"/>
              <w:bottom w:w="0" w:type="dxa"/>
              <w:right w:w="108" w:type="dxa"/>
            </w:tcMar>
            <w:vAlign w:val="center"/>
          </w:tcPr>
          <w:p w:rsidR="00441546" w:rsidRPr="00852BEC" w:rsidRDefault="00441546" w:rsidP="00441546">
            <w:pPr>
              <w:jc w:val="both"/>
              <w:rPr>
                <w:sz w:val="18"/>
                <w:szCs w:val="18"/>
              </w:rPr>
            </w:pPr>
            <w:r w:rsidRPr="00852BEC">
              <w:rPr>
                <w:sz w:val="18"/>
                <w:szCs w:val="18"/>
              </w:rPr>
              <w:t>При проведении оперативно – профилактических мероприятий, требующих объединения сил и средств, создавать совместные  оперативно-следственные группы.</w:t>
            </w:r>
          </w:p>
        </w:tc>
        <w:tc>
          <w:tcPr>
            <w:tcW w:w="5409" w:type="dxa"/>
            <w:tcMar>
              <w:top w:w="0" w:type="dxa"/>
              <w:left w:w="108" w:type="dxa"/>
              <w:bottom w:w="0" w:type="dxa"/>
              <w:right w:w="108" w:type="dxa"/>
            </w:tcMar>
            <w:vAlign w:val="center"/>
          </w:tcPr>
          <w:p w:rsidR="00441546" w:rsidRPr="00852BEC" w:rsidRDefault="00441546" w:rsidP="00441546">
            <w:pPr>
              <w:jc w:val="both"/>
              <w:rPr>
                <w:sz w:val="18"/>
                <w:szCs w:val="18"/>
              </w:rPr>
            </w:pPr>
            <w:r w:rsidRPr="00852BEC">
              <w:rPr>
                <w:sz w:val="18"/>
                <w:szCs w:val="18"/>
              </w:rPr>
              <w:t>ОП «Орловское» МО МВД России «Юрьянский»*, председатель межведомственной комиссии</w:t>
            </w:r>
          </w:p>
        </w:tc>
        <w:tc>
          <w:tcPr>
            <w:tcW w:w="1739" w:type="dxa"/>
            <w:tcMar>
              <w:top w:w="0" w:type="dxa"/>
              <w:left w:w="108" w:type="dxa"/>
              <w:bottom w:w="0" w:type="dxa"/>
              <w:right w:w="108" w:type="dxa"/>
            </w:tcMar>
            <w:vAlign w:val="center"/>
          </w:tcPr>
          <w:p w:rsidR="00441546" w:rsidRPr="00852BEC" w:rsidRDefault="00441546" w:rsidP="00441546">
            <w:pPr>
              <w:jc w:val="center"/>
              <w:rPr>
                <w:sz w:val="18"/>
                <w:szCs w:val="18"/>
              </w:rPr>
            </w:pPr>
            <w:r w:rsidRPr="00852BEC">
              <w:rPr>
                <w:sz w:val="18"/>
                <w:szCs w:val="18"/>
              </w:rPr>
              <w:t>Не требует финансирования</w:t>
            </w:r>
          </w:p>
        </w:tc>
        <w:tc>
          <w:tcPr>
            <w:tcW w:w="1539" w:type="dxa"/>
            <w:tcMar>
              <w:top w:w="0" w:type="dxa"/>
              <w:left w:w="108" w:type="dxa"/>
              <w:bottom w:w="0" w:type="dxa"/>
              <w:right w:w="108" w:type="dxa"/>
            </w:tcMar>
            <w:vAlign w:val="center"/>
          </w:tcPr>
          <w:p w:rsidR="00441546" w:rsidRPr="00852BEC" w:rsidRDefault="00441546" w:rsidP="00441546">
            <w:pPr>
              <w:tabs>
                <w:tab w:val="left" w:pos="3732"/>
              </w:tabs>
              <w:jc w:val="center"/>
              <w:rPr>
                <w:sz w:val="18"/>
                <w:szCs w:val="18"/>
              </w:rPr>
            </w:pPr>
            <w:r w:rsidRPr="00852BEC">
              <w:rPr>
                <w:sz w:val="18"/>
                <w:szCs w:val="18"/>
              </w:rPr>
              <w:t>по мере необходимости</w:t>
            </w:r>
          </w:p>
        </w:tc>
      </w:tr>
      <w:tr w:rsidR="00441546" w:rsidRPr="00852BEC" w:rsidTr="00441546">
        <w:trPr>
          <w:trHeight w:val="315"/>
        </w:trPr>
        <w:tc>
          <w:tcPr>
            <w:tcW w:w="1574" w:type="dxa"/>
            <w:tcMar>
              <w:top w:w="0" w:type="dxa"/>
              <w:left w:w="108" w:type="dxa"/>
              <w:bottom w:w="0" w:type="dxa"/>
              <w:right w:w="108" w:type="dxa"/>
            </w:tcMar>
            <w:vAlign w:val="center"/>
          </w:tcPr>
          <w:p w:rsidR="00441546" w:rsidRPr="00852BEC" w:rsidRDefault="00441546" w:rsidP="00441546">
            <w:pPr>
              <w:jc w:val="center"/>
              <w:rPr>
                <w:sz w:val="18"/>
                <w:szCs w:val="18"/>
              </w:rPr>
            </w:pPr>
            <w:r w:rsidRPr="00852BEC">
              <w:rPr>
                <w:sz w:val="18"/>
                <w:szCs w:val="18"/>
              </w:rPr>
              <w:t>4.9.</w:t>
            </w:r>
          </w:p>
        </w:tc>
        <w:tc>
          <w:tcPr>
            <w:tcW w:w="5471" w:type="dxa"/>
            <w:tcMar>
              <w:top w:w="0" w:type="dxa"/>
              <w:left w:w="108" w:type="dxa"/>
              <w:bottom w:w="0" w:type="dxa"/>
              <w:right w:w="108" w:type="dxa"/>
            </w:tcMar>
            <w:vAlign w:val="center"/>
          </w:tcPr>
          <w:p w:rsidR="00441546" w:rsidRPr="00852BEC" w:rsidRDefault="00441546" w:rsidP="00441546">
            <w:pPr>
              <w:jc w:val="both"/>
              <w:rPr>
                <w:sz w:val="18"/>
                <w:szCs w:val="18"/>
              </w:rPr>
            </w:pPr>
            <w:r w:rsidRPr="00852BEC">
              <w:rPr>
                <w:sz w:val="18"/>
                <w:szCs w:val="18"/>
              </w:rPr>
              <w:t>Проведение акции «Сообщи, где торгуют смертью!»</w:t>
            </w:r>
          </w:p>
        </w:tc>
        <w:tc>
          <w:tcPr>
            <w:tcW w:w="5409" w:type="dxa"/>
            <w:tcMar>
              <w:top w:w="0" w:type="dxa"/>
              <w:left w:w="108" w:type="dxa"/>
              <w:bottom w:w="0" w:type="dxa"/>
              <w:right w:w="108" w:type="dxa"/>
            </w:tcMar>
            <w:vAlign w:val="center"/>
          </w:tcPr>
          <w:p w:rsidR="00441546" w:rsidRPr="00852BEC" w:rsidRDefault="00441546" w:rsidP="00441546">
            <w:pPr>
              <w:jc w:val="both"/>
              <w:rPr>
                <w:sz w:val="18"/>
                <w:szCs w:val="18"/>
              </w:rPr>
            </w:pPr>
            <w:r w:rsidRPr="00852BEC">
              <w:rPr>
                <w:sz w:val="18"/>
                <w:szCs w:val="18"/>
              </w:rPr>
              <w:t xml:space="preserve">Межведомственная комиссия, субъекты системы профилактики </w:t>
            </w:r>
          </w:p>
        </w:tc>
        <w:tc>
          <w:tcPr>
            <w:tcW w:w="1739" w:type="dxa"/>
            <w:tcMar>
              <w:top w:w="0" w:type="dxa"/>
              <w:left w:w="108" w:type="dxa"/>
              <w:bottom w:w="0" w:type="dxa"/>
              <w:right w:w="108" w:type="dxa"/>
            </w:tcMar>
            <w:vAlign w:val="center"/>
          </w:tcPr>
          <w:p w:rsidR="00441546" w:rsidRPr="00852BEC" w:rsidRDefault="00441546" w:rsidP="00441546">
            <w:pPr>
              <w:jc w:val="center"/>
              <w:rPr>
                <w:sz w:val="18"/>
                <w:szCs w:val="18"/>
              </w:rPr>
            </w:pPr>
            <w:r w:rsidRPr="00852BEC">
              <w:rPr>
                <w:sz w:val="18"/>
                <w:szCs w:val="18"/>
              </w:rPr>
              <w:t>Не требует финансирования</w:t>
            </w:r>
          </w:p>
        </w:tc>
        <w:tc>
          <w:tcPr>
            <w:tcW w:w="1539" w:type="dxa"/>
            <w:tcMar>
              <w:top w:w="0" w:type="dxa"/>
              <w:left w:w="108" w:type="dxa"/>
              <w:bottom w:w="0" w:type="dxa"/>
              <w:right w:w="108" w:type="dxa"/>
            </w:tcMar>
            <w:vAlign w:val="center"/>
          </w:tcPr>
          <w:p w:rsidR="00441546" w:rsidRPr="00852BEC" w:rsidRDefault="00441546" w:rsidP="00441546">
            <w:pPr>
              <w:tabs>
                <w:tab w:val="left" w:pos="3732"/>
              </w:tabs>
              <w:jc w:val="center"/>
              <w:rPr>
                <w:sz w:val="18"/>
                <w:szCs w:val="18"/>
              </w:rPr>
            </w:pPr>
            <w:r w:rsidRPr="00852BEC">
              <w:rPr>
                <w:sz w:val="18"/>
                <w:szCs w:val="18"/>
              </w:rPr>
              <w:t>март-ноябрь</w:t>
            </w:r>
          </w:p>
        </w:tc>
      </w:tr>
      <w:tr w:rsidR="00441546" w:rsidRPr="00852BEC" w:rsidTr="00441546">
        <w:trPr>
          <w:trHeight w:val="225"/>
        </w:trPr>
        <w:tc>
          <w:tcPr>
            <w:tcW w:w="1574" w:type="dxa"/>
            <w:tcMar>
              <w:top w:w="0" w:type="dxa"/>
              <w:left w:w="108" w:type="dxa"/>
              <w:bottom w:w="0" w:type="dxa"/>
              <w:right w:w="108" w:type="dxa"/>
            </w:tcMar>
            <w:vAlign w:val="center"/>
          </w:tcPr>
          <w:p w:rsidR="00441546" w:rsidRPr="00852BEC" w:rsidRDefault="00441546" w:rsidP="00441546">
            <w:pPr>
              <w:jc w:val="center"/>
              <w:rPr>
                <w:sz w:val="18"/>
                <w:szCs w:val="18"/>
              </w:rPr>
            </w:pPr>
            <w:r w:rsidRPr="00852BEC">
              <w:rPr>
                <w:sz w:val="18"/>
                <w:szCs w:val="18"/>
              </w:rPr>
              <w:t>4.10</w:t>
            </w:r>
          </w:p>
        </w:tc>
        <w:tc>
          <w:tcPr>
            <w:tcW w:w="5471" w:type="dxa"/>
            <w:tcMar>
              <w:top w:w="0" w:type="dxa"/>
              <w:left w:w="108" w:type="dxa"/>
              <w:bottom w:w="0" w:type="dxa"/>
              <w:right w:w="108" w:type="dxa"/>
            </w:tcMar>
            <w:vAlign w:val="center"/>
          </w:tcPr>
          <w:p w:rsidR="00441546" w:rsidRPr="00852BEC" w:rsidRDefault="00441546" w:rsidP="00441546">
            <w:pPr>
              <w:jc w:val="both"/>
              <w:rPr>
                <w:sz w:val="18"/>
                <w:szCs w:val="18"/>
              </w:rPr>
            </w:pPr>
            <w:r w:rsidRPr="00852BEC">
              <w:rPr>
                <w:sz w:val="18"/>
                <w:szCs w:val="18"/>
              </w:rPr>
              <w:t>Проведение антинаркотической акции «Будущее Кировской области – без наркотиков»</w:t>
            </w:r>
          </w:p>
        </w:tc>
        <w:tc>
          <w:tcPr>
            <w:tcW w:w="5409" w:type="dxa"/>
            <w:tcMar>
              <w:top w:w="0" w:type="dxa"/>
              <w:left w:w="108" w:type="dxa"/>
              <w:bottom w:w="0" w:type="dxa"/>
              <w:right w:w="108" w:type="dxa"/>
            </w:tcMar>
            <w:vAlign w:val="center"/>
          </w:tcPr>
          <w:p w:rsidR="00441546" w:rsidRPr="00852BEC" w:rsidRDefault="00441546" w:rsidP="00441546">
            <w:pPr>
              <w:jc w:val="both"/>
              <w:rPr>
                <w:sz w:val="18"/>
                <w:szCs w:val="18"/>
              </w:rPr>
            </w:pPr>
            <w:r w:rsidRPr="00852BEC">
              <w:rPr>
                <w:sz w:val="18"/>
                <w:szCs w:val="18"/>
              </w:rPr>
              <w:t>Межведомственная комиссия, субъекты системы профилактики</w:t>
            </w:r>
          </w:p>
        </w:tc>
        <w:tc>
          <w:tcPr>
            <w:tcW w:w="1739" w:type="dxa"/>
            <w:tcMar>
              <w:top w:w="0" w:type="dxa"/>
              <w:left w:w="108" w:type="dxa"/>
              <w:bottom w:w="0" w:type="dxa"/>
              <w:right w:w="108" w:type="dxa"/>
            </w:tcMar>
            <w:vAlign w:val="center"/>
          </w:tcPr>
          <w:p w:rsidR="00441546" w:rsidRPr="00852BEC" w:rsidRDefault="00441546" w:rsidP="00441546">
            <w:pPr>
              <w:jc w:val="center"/>
              <w:rPr>
                <w:sz w:val="18"/>
                <w:szCs w:val="18"/>
              </w:rPr>
            </w:pPr>
            <w:r w:rsidRPr="00852BEC">
              <w:rPr>
                <w:sz w:val="18"/>
                <w:szCs w:val="18"/>
              </w:rPr>
              <w:t>Не требует финансирования</w:t>
            </w:r>
          </w:p>
        </w:tc>
        <w:tc>
          <w:tcPr>
            <w:tcW w:w="1539" w:type="dxa"/>
            <w:tcMar>
              <w:top w:w="0" w:type="dxa"/>
              <w:left w:w="108" w:type="dxa"/>
              <w:bottom w:w="0" w:type="dxa"/>
              <w:right w:w="108" w:type="dxa"/>
            </w:tcMar>
            <w:vAlign w:val="center"/>
          </w:tcPr>
          <w:p w:rsidR="00441546" w:rsidRPr="00852BEC" w:rsidRDefault="00441546" w:rsidP="00441546">
            <w:pPr>
              <w:tabs>
                <w:tab w:val="left" w:pos="3732"/>
              </w:tabs>
              <w:jc w:val="center"/>
              <w:rPr>
                <w:sz w:val="18"/>
                <w:szCs w:val="18"/>
              </w:rPr>
            </w:pPr>
            <w:r w:rsidRPr="00852BEC">
              <w:rPr>
                <w:sz w:val="18"/>
                <w:szCs w:val="18"/>
              </w:rPr>
              <w:t>по отдельному плану</w:t>
            </w:r>
          </w:p>
        </w:tc>
      </w:tr>
      <w:tr w:rsidR="00441546" w:rsidRPr="00852BEC" w:rsidTr="00441546">
        <w:tc>
          <w:tcPr>
            <w:tcW w:w="15732" w:type="dxa"/>
            <w:gridSpan w:val="5"/>
            <w:tcMar>
              <w:top w:w="0" w:type="dxa"/>
              <w:left w:w="108" w:type="dxa"/>
              <w:bottom w:w="0" w:type="dxa"/>
              <w:right w:w="108" w:type="dxa"/>
            </w:tcMar>
          </w:tcPr>
          <w:p w:rsidR="00441546" w:rsidRPr="00852BEC" w:rsidRDefault="00441546" w:rsidP="00441546">
            <w:pPr>
              <w:shd w:val="clear" w:color="auto" w:fill="FFFFFF"/>
              <w:tabs>
                <w:tab w:val="left" w:pos="966"/>
              </w:tabs>
              <w:jc w:val="center"/>
              <w:rPr>
                <w:b/>
                <w:bCs/>
                <w:sz w:val="18"/>
                <w:szCs w:val="18"/>
                <w:shd w:val="clear" w:color="auto" w:fill="FFFFFF"/>
              </w:rPr>
            </w:pPr>
            <w:r w:rsidRPr="00852BEC">
              <w:rPr>
                <w:b/>
                <w:bCs/>
                <w:sz w:val="18"/>
                <w:szCs w:val="18"/>
                <w:shd w:val="clear" w:color="auto" w:fill="FFFFFF"/>
              </w:rPr>
              <w:t>5. Комплексная реабилитация и ресоциализация потребителей наркотиков</w:t>
            </w:r>
          </w:p>
        </w:tc>
      </w:tr>
      <w:tr w:rsidR="00441546" w:rsidRPr="00852BEC" w:rsidTr="00441546">
        <w:tc>
          <w:tcPr>
            <w:tcW w:w="1574" w:type="dxa"/>
            <w:tcMar>
              <w:top w:w="0" w:type="dxa"/>
              <w:left w:w="108" w:type="dxa"/>
              <w:bottom w:w="0" w:type="dxa"/>
              <w:right w:w="108" w:type="dxa"/>
            </w:tcMar>
          </w:tcPr>
          <w:p w:rsidR="00441546" w:rsidRPr="00852BEC" w:rsidRDefault="00441546" w:rsidP="00441546">
            <w:pPr>
              <w:shd w:val="clear" w:color="auto" w:fill="FFFFFF"/>
              <w:tabs>
                <w:tab w:val="left" w:pos="966"/>
              </w:tabs>
              <w:jc w:val="center"/>
              <w:rPr>
                <w:sz w:val="18"/>
                <w:szCs w:val="18"/>
                <w:shd w:val="clear" w:color="auto" w:fill="FFFFFF"/>
              </w:rPr>
            </w:pPr>
            <w:r w:rsidRPr="00852BEC">
              <w:rPr>
                <w:sz w:val="18"/>
                <w:szCs w:val="18"/>
                <w:shd w:val="clear" w:color="auto" w:fill="FFFFFF"/>
              </w:rPr>
              <w:t>5.1</w:t>
            </w:r>
          </w:p>
        </w:tc>
        <w:tc>
          <w:tcPr>
            <w:tcW w:w="5471" w:type="dxa"/>
            <w:tcMar>
              <w:top w:w="0" w:type="dxa"/>
              <w:left w:w="108" w:type="dxa"/>
              <w:bottom w:w="0" w:type="dxa"/>
              <w:right w:w="108" w:type="dxa"/>
            </w:tcMar>
          </w:tcPr>
          <w:p w:rsidR="00441546" w:rsidRPr="00852BEC" w:rsidRDefault="00441546" w:rsidP="00441546">
            <w:pPr>
              <w:shd w:val="clear" w:color="auto" w:fill="FFFFFF"/>
              <w:tabs>
                <w:tab w:val="left" w:pos="966"/>
              </w:tabs>
              <w:jc w:val="both"/>
              <w:rPr>
                <w:sz w:val="18"/>
                <w:szCs w:val="18"/>
                <w:shd w:val="clear" w:color="auto" w:fill="FFFFFF"/>
              </w:rPr>
            </w:pPr>
            <w:r w:rsidRPr="00852BEC">
              <w:rPr>
                <w:sz w:val="18"/>
                <w:szCs w:val="18"/>
                <w:shd w:val="clear" w:color="auto" w:fill="FFFFFF"/>
              </w:rPr>
              <w:t>Организовать ежеквартальный сбор информации и статистических данных о количестве лиц, нуждающихся в реабилитации и ресоциализации, формировать запрос в уполномоченный орган субъекта Российской Федерации на предоставление услуг по реабилитации и ресоциализации потребителей наркотиков.</w:t>
            </w:r>
          </w:p>
        </w:tc>
        <w:tc>
          <w:tcPr>
            <w:tcW w:w="5409" w:type="dxa"/>
            <w:tcMar>
              <w:top w:w="0" w:type="dxa"/>
              <w:left w:w="108" w:type="dxa"/>
              <w:bottom w:w="0" w:type="dxa"/>
              <w:right w:w="108" w:type="dxa"/>
            </w:tcMar>
          </w:tcPr>
          <w:p w:rsidR="00441546" w:rsidRPr="00852BEC" w:rsidRDefault="00441546" w:rsidP="00441546">
            <w:pPr>
              <w:shd w:val="clear" w:color="auto" w:fill="FFFFFF"/>
              <w:tabs>
                <w:tab w:val="left" w:pos="966"/>
              </w:tabs>
              <w:jc w:val="both"/>
              <w:rPr>
                <w:sz w:val="18"/>
                <w:szCs w:val="18"/>
                <w:shd w:val="clear" w:color="auto" w:fill="FFFFFF"/>
              </w:rPr>
            </w:pPr>
            <w:r w:rsidRPr="00852BEC">
              <w:rPr>
                <w:sz w:val="18"/>
                <w:szCs w:val="18"/>
                <w:shd w:val="clear" w:color="auto" w:fill="FFFFFF"/>
              </w:rPr>
              <w:t xml:space="preserve">Администрация района, межведомственная комиссия </w:t>
            </w:r>
          </w:p>
        </w:tc>
        <w:tc>
          <w:tcPr>
            <w:tcW w:w="1739" w:type="dxa"/>
            <w:tcMar>
              <w:top w:w="0" w:type="dxa"/>
              <w:left w:w="108" w:type="dxa"/>
              <w:bottom w:w="0" w:type="dxa"/>
              <w:right w:w="108" w:type="dxa"/>
            </w:tcMar>
            <w:vAlign w:val="center"/>
          </w:tcPr>
          <w:p w:rsidR="00441546" w:rsidRPr="00852BEC" w:rsidRDefault="00441546" w:rsidP="00441546">
            <w:pPr>
              <w:jc w:val="center"/>
              <w:rPr>
                <w:sz w:val="18"/>
                <w:szCs w:val="18"/>
              </w:rPr>
            </w:pPr>
            <w:r w:rsidRPr="00852BEC">
              <w:rPr>
                <w:sz w:val="18"/>
                <w:szCs w:val="18"/>
              </w:rPr>
              <w:t>Не требует финансирования</w:t>
            </w:r>
          </w:p>
        </w:tc>
        <w:tc>
          <w:tcPr>
            <w:tcW w:w="1539" w:type="dxa"/>
            <w:tcMar>
              <w:top w:w="0" w:type="dxa"/>
              <w:left w:w="108" w:type="dxa"/>
              <w:bottom w:w="0" w:type="dxa"/>
              <w:right w:w="108" w:type="dxa"/>
            </w:tcMar>
            <w:vAlign w:val="center"/>
          </w:tcPr>
          <w:p w:rsidR="00441546" w:rsidRPr="00852BEC" w:rsidRDefault="00441546" w:rsidP="00441546">
            <w:pPr>
              <w:tabs>
                <w:tab w:val="left" w:pos="3732"/>
              </w:tabs>
              <w:jc w:val="center"/>
              <w:rPr>
                <w:sz w:val="18"/>
                <w:szCs w:val="18"/>
              </w:rPr>
            </w:pPr>
            <w:r w:rsidRPr="00852BEC">
              <w:rPr>
                <w:sz w:val="18"/>
                <w:szCs w:val="18"/>
              </w:rPr>
              <w:t>ежеквартально</w:t>
            </w:r>
          </w:p>
        </w:tc>
      </w:tr>
      <w:tr w:rsidR="00441546" w:rsidRPr="00852BEC" w:rsidTr="00441546">
        <w:tc>
          <w:tcPr>
            <w:tcW w:w="1574" w:type="dxa"/>
            <w:tcMar>
              <w:top w:w="0" w:type="dxa"/>
              <w:left w:w="108" w:type="dxa"/>
              <w:bottom w:w="0" w:type="dxa"/>
              <w:right w:w="108" w:type="dxa"/>
            </w:tcMar>
          </w:tcPr>
          <w:p w:rsidR="00441546" w:rsidRPr="00852BEC" w:rsidRDefault="00441546" w:rsidP="00441546">
            <w:pPr>
              <w:shd w:val="clear" w:color="auto" w:fill="FFFFFF"/>
              <w:tabs>
                <w:tab w:val="left" w:pos="966"/>
              </w:tabs>
              <w:jc w:val="center"/>
              <w:rPr>
                <w:sz w:val="18"/>
                <w:szCs w:val="18"/>
                <w:shd w:val="clear" w:color="auto" w:fill="FFFFFF"/>
              </w:rPr>
            </w:pPr>
            <w:r w:rsidRPr="00852BEC">
              <w:rPr>
                <w:sz w:val="18"/>
                <w:szCs w:val="18"/>
                <w:shd w:val="clear" w:color="auto" w:fill="FFFFFF"/>
              </w:rPr>
              <w:t>5.2</w:t>
            </w:r>
          </w:p>
        </w:tc>
        <w:tc>
          <w:tcPr>
            <w:tcW w:w="5471" w:type="dxa"/>
            <w:tcMar>
              <w:top w:w="0" w:type="dxa"/>
              <w:left w:w="108" w:type="dxa"/>
              <w:bottom w:w="0" w:type="dxa"/>
              <w:right w:w="108" w:type="dxa"/>
            </w:tcMar>
          </w:tcPr>
          <w:p w:rsidR="00441546" w:rsidRPr="00852BEC" w:rsidRDefault="00441546" w:rsidP="00441546">
            <w:pPr>
              <w:shd w:val="clear" w:color="auto" w:fill="FFFFFF"/>
              <w:tabs>
                <w:tab w:val="left" w:pos="966"/>
              </w:tabs>
              <w:jc w:val="both"/>
              <w:rPr>
                <w:sz w:val="18"/>
                <w:szCs w:val="18"/>
                <w:shd w:val="clear" w:color="auto" w:fill="FFFFFF"/>
              </w:rPr>
            </w:pPr>
            <w:r w:rsidRPr="00852BEC">
              <w:rPr>
                <w:sz w:val="18"/>
                <w:szCs w:val="18"/>
                <w:shd w:val="clear" w:color="auto" w:fill="FFFFFF"/>
              </w:rPr>
              <w:t>Организация работы по предоставлению информационных, консультационных, социально-психологических, социально-правовых, социально-бытовых услуг, а также услуг по обеспечению досуга и содействию в трудовой занятости.</w:t>
            </w:r>
          </w:p>
        </w:tc>
        <w:tc>
          <w:tcPr>
            <w:tcW w:w="5409" w:type="dxa"/>
            <w:tcMar>
              <w:top w:w="0" w:type="dxa"/>
              <w:left w:w="108" w:type="dxa"/>
              <w:bottom w:w="0" w:type="dxa"/>
              <w:right w:w="108" w:type="dxa"/>
            </w:tcMar>
          </w:tcPr>
          <w:p w:rsidR="00441546" w:rsidRPr="00852BEC" w:rsidRDefault="00441546" w:rsidP="00441546">
            <w:pPr>
              <w:shd w:val="clear" w:color="auto" w:fill="FFFFFF"/>
              <w:tabs>
                <w:tab w:val="left" w:pos="966"/>
              </w:tabs>
              <w:jc w:val="both"/>
              <w:rPr>
                <w:sz w:val="18"/>
                <w:szCs w:val="18"/>
                <w:shd w:val="clear" w:color="auto" w:fill="FFFFFF"/>
              </w:rPr>
            </w:pPr>
            <w:r w:rsidRPr="00852BEC">
              <w:rPr>
                <w:sz w:val="18"/>
                <w:szCs w:val="18"/>
                <w:shd w:val="clear" w:color="auto" w:fill="FFFFFF"/>
              </w:rPr>
              <w:t xml:space="preserve">Межведомственная комиссия, все субъекты системы профилактики * </w:t>
            </w:r>
          </w:p>
        </w:tc>
        <w:tc>
          <w:tcPr>
            <w:tcW w:w="1739" w:type="dxa"/>
            <w:tcMar>
              <w:top w:w="0" w:type="dxa"/>
              <w:left w:w="108" w:type="dxa"/>
              <w:bottom w:w="0" w:type="dxa"/>
              <w:right w:w="108" w:type="dxa"/>
            </w:tcMar>
            <w:vAlign w:val="center"/>
          </w:tcPr>
          <w:p w:rsidR="00441546" w:rsidRPr="00852BEC" w:rsidRDefault="00441546" w:rsidP="00441546">
            <w:pPr>
              <w:jc w:val="center"/>
              <w:rPr>
                <w:sz w:val="18"/>
                <w:szCs w:val="18"/>
              </w:rPr>
            </w:pPr>
            <w:r w:rsidRPr="00852BEC">
              <w:rPr>
                <w:sz w:val="18"/>
                <w:szCs w:val="18"/>
              </w:rPr>
              <w:t>Не требует финансирования</w:t>
            </w:r>
          </w:p>
        </w:tc>
        <w:tc>
          <w:tcPr>
            <w:tcW w:w="1539" w:type="dxa"/>
            <w:tcMar>
              <w:top w:w="0" w:type="dxa"/>
              <w:left w:w="108" w:type="dxa"/>
              <w:bottom w:w="0" w:type="dxa"/>
              <w:right w:w="108" w:type="dxa"/>
            </w:tcMar>
            <w:vAlign w:val="center"/>
          </w:tcPr>
          <w:p w:rsidR="00441546" w:rsidRPr="00852BEC" w:rsidRDefault="00441546" w:rsidP="00441546">
            <w:pPr>
              <w:tabs>
                <w:tab w:val="left" w:pos="3732"/>
              </w:tabs>
              <w:jc w:val="center"/>
              <w:rPr>
                <w:sz w:val="18"/>
                <w:szCs w:val="18"/>
              </w:rPr>
            </w:pPr>
            <w:r w:rsidRPr="00852BEC">
              <w:rPr>
                <w:sz w:val="18"/>
                <w:szCs w:val="18"/>
              </w:rPr>
              <w:t>Весь период</w:t>
            </w:r>
          </w:p>
        </w:tc>
      </w:tr>
      <w:tr w:rsidR="00441546" w:rsidRPr="00852BEC" w:rsidTr="00441546">
        <w:tc>
          <w:tcPr>
            <w:tcW w:w="1574" w:type="dxa"/>
            <w:tcMar>
              <w:top w:w="0" w:type="dxa"/>
              <w:left w:w="108" w:type="dxa"/>
              <w:bottom w:w="0" w:type="dxa"/>
              <w:right w:w="108" w:type="dxa"/>
            </w:tcMar>
          </w:tcPr>
          <w:p w:rsidR="00441546" w:rsidRPr="00852BEC" w:rsidRDefault="00441546" w:rsidP="00441546">
            <w:pPr>
              <w:shd w:val="clear" w:color="auto" w:fill="FFFFFF"/>
              <w:tabs>
                <w:tab w:val="left" w:pos="966"/>
              </w:tabs>
              <w:jc w:val="center"/>
              <w:rPr>
                <w:sz w:val="18"/>
                <w:szCs w:val="18"/>
                <w:shd w:val="clear" w:color="auto" w:fill="FFFFFF"/>
              </w:rPr>
            </w:pPr>
            <w:r w:rsidRPr="00852BEC">
              <w:rPr>
                <w:sz w:val="18"/>
                <w:szCs w:val="18"/>
                <w:shd w:val="clear" w:color="auto" w:fill="FFFFFF"/>
              </w:rPr>
              <w:t>5.3</w:t>
            </w:r>
          </w:p>
        </w:tc>
        <w:tc>
          <w:tcPr>
            <w:tcW w:w="5471" w:type="dxa"/>
            <w:tcMar>
              <w:top w:w="0" w:type="dxa"/>
              <w:left w:w="108" w:type="dxa"/>
              <w:bottom w:w="0" w:type="dxa"/>
              <w:right w:w="108" w:type="dxa"/>
            </w:tcMar>
          </w:tcPr>
          <w:p w:rsidR="00441546" w:rsidRPr="00852BEC" w:rsidRDefault="00441546" w:rsidP="00441546">
            <w:pPr>
              <w:shd w:val="clear" w:color="auto" w:fill="FFFFFF"/>
              <w:tabs>
                <w:tab w:val="left" w:pos="966"/>
              </w:tabs>
              <w:jc w:val="both"/>
              <w:rPr>
                <w:sz w:val="18"/>
                <w:szCs w:val="18"/>
                <w:shd w:val="clear" w:color="auto" w:fill="FFFFFF"/>
              </w:rPr>
            </w:pPr>
            <w:r w:rsidRPr="00852BEC">
              <w:rPr>
                <w:sz w:val="18"/>
                <w:szCs w:val="18"/>
                <w:shd w:val="clear" w:color="auto" w:fill="FFFFFF"/>
              </w:rPr>
              <w:t>Организовать работу по выявлению потребителей наркотиков, направлению их на лечение, реабилитацию и ресоциализацию, а также организацию постреабилитационного социального патроната лиц, завершивших программы реабилитации.</w:t>
            </w:r>
          </w:p>
        </w:tc>
        <w:tc>
          <w:tcPr>
            <w:tcW w:w="5409" w:type="dxa"/>
            <w:tcMar>
              <w:top w:w="0" w:type="dxa"/>
              <w:left w:w="108" w:type="dxa"/>
              <w:bottom w:w="0" w:type="dxa"/>
              <w:right w:w="108" w:type="dxa"/>
            </w:tcMar>
          </w:tcPr>
          <w:p w:rsidR="00441546" w:rsidRPr="00852BEC" w:rsidRDefault="00441546" w:rsidP="00441546">
            <w:pPr>
              <w:shd w:val="clear" w:color="auto" w:fill="FFFFFF"/>
              <w:tabs>
                <w:tab w:val="left" w:pos="966"/>
              </w:tabs>
              <w:jc w:val="both"/>
              <w:rPr>
                <w:sz w:val="18"/>
                <w:szCs w:val="18"/>
                <w:shd w:val="clear" w:color="auto" w:fill="FFFFFF"/>
              </w:rPr>
            </w:pPr>
            <w:proofErr w:type="gramStart"/>
            <w:r w:rsidRPr="00852BEC">
              <w:rPr>
                <w:sz w:val="18"/>
                <w:szCs w:val="18"/>
                <w:shd w:val="clear" w:color="auto" w:fill="FFFFFF"/>
              </w:rPr>
              <w:t xml:space="preserve">Орловский отдел социального обслуживания населения  «КОГАУСО  МКЦСОН в Котельничском районе»*, КОГБУЗ «Орловская центральная районная больница» *, КОГКУ ЦЗН Котельничского р- на ОТ Орловского р-на *, отделение полиции «Орловское» МО МВД «Юрьянский»*, ФКУ УИИ УФСИН России по Кировской обл. (Орловский р.)* </w:t>
            </w:r>
            <w:proofErr w:type="gramEnd"/>
          </w:p>
        </w:tc>
        <w:tc>
          <w:tcPr>
            <w:tcW w:w="1739" w:type="dxa"/>
            <w:tcMar>
              <w:top w:w="0" w:type="dxa"/>
              <w:left w:w="108" w:type="dxa"/>
              <w:bottom w:w="0" w:type="dxa"/>
              <w:right w:w="108" w:type="dxa"/>
            </w:tcMar>
            <w:vAlign w:val="center"/>
          </w:tcPr>
          <w:p w:rsidR="00441546" w:rsidRPr="00852BEC" w:rsidRDefault="00441546" w:rsidP="00441546">
            <w:pPr>
              <w:jc w:val="center"/>
              <w:rPr>
                <w:sz w:val="18"/>
                <w:szCs w:val="18"/>
              </w:rPr>
            </w:pPr>
            <w:r w:rsidRPr="00852BEC">
              <w:rPr>
                <w:sz w:val="18"/>
                <w:szCs w:val="18"/>
              </w:rPr>
              <w:t>Не требует финансирования</w:t>
            </w:r>
          </w:p>
        </w:tc>
        <w:tc>
          <w:tcPr>
            <w:tcW w:w="1539" w:type="dxa"/>
            <w:tcMar>
              <w:top w:w="0" w:type="dxa"/>
              <w:left w:w="108" w:type="dxa"/>
              <w:bottom w:w="0" w:type="dxa"/>
              <w:right w:w="108" w:type="dxa"/>
            </w:tcMar>
            <w:vAlign w:val="center"/>
          </w:tcPr>
          <w:p w:rsidR="00441546" w:rsidRPr="00852BEC" w:rsidRDefault="00441546" w:rsidP="00441546">
            <w:pPr>
              <w:tabs>
                <w:tab w:val="left" w:pos="3732"/>
              </w:tabs>
              <w:jc w:val="center"/>
              <w:rPr>
                <w:sz w:val="18"/>
                <w:szCs w:val="18"/>
              </w:rPr>
            </w:pPr>
            <w:r w:rsidRPr="00852BEC">
              <w:rPr>
                <w:sz w:val="18"/>
                <w:szCs w:val="18"/>
              </w:rPr>
              <w:t>Весь период</w:t>
            </w:r>
          </w:p>
        </w:tc>
      </w:tr>
      <w:tr w:rsidR="00441546" w:rsidRPr="00852BEC" w:rsidTr="00441546">
        <w:trPr>
          <w:trHeight w:val="983"/>
        </w:trPr>
        <w:tc>
          <w:tcPr>
            <w:tcW w:w="1574" w:type="dxa"/>
            <w:tcMar>
              <w:top w:w="0" w:type="dxa"/>
              <w:left w:w="108" w:type="dxa"/>
              <w:bottom w:w="0" w:type="dxa"/>
              <w:right w:w="108" w:type="dxa"/>
            </w:tcMar>
          </w:tcPr>
          <w:p w:rsidR="00441546" w:rsidRPr="00852BEC" w:rsidRDefault="00441546" w:rsidP="00441546">
            <w:pPr>
              <w:shd w:val="clear" w:color="auto" w:fill="FFFFFF"/>
              <w:tabs>
                <w:tab w:val="left" w:pos="966"/>
              </w:tabs>
              <w:jc w:val="center"/>
              <w:rPr>
                <w:b/>
                <w:bCs/>
                <w:sz w:val="18"/>
                <w:szCs w:val="18"/>
                <w:shd w:val="clear" w:color="auto" w:fill="FFFFFF"/>
              </w:rPr>
            </w:pPr>
            <w:r w:rsidRPr="00852BEC">
              <w:rPr>
                <w:b/>
                <w:bCs/>
                <w:sz w:val="18"/>
                <w:szCs w:val="18"/>
                <w:shd w:val="clear" w:color="auto" w:fill="FFFFFF"/>
              </w:rPr>
              <w:t xml:space="preserve">Подпрограмма   </w:t>
            </w:r>
          </w:p>
        </w:tc>
        <w:tc>
          <w:tcPr>
            <w:tcW w:w="5471" w:type="dxa"/>
            <w:tcMar>
              <w:top w:w="0" w:type="dxa"/>
              <w:left w:w="108" w:type="dxa"/>
              <w:bottom w:w="0" w:type="dxa"/>
              <w:right w:w="108" w:type="dxa"/>
            </w:tcMar>
          </w:tcPr>
          <w:p w:rsidR="00441546" w:rsidRPr="00852BEC" w:rsidRDefault="00441546" w:rsidP="00441546">
            <w:pPr>
              <w:shd w:val="clear" w:color="auto" w:fill="FFFFFF"/>
              <w:tabs>
                <w:tab w:val="left" w:pos="966"/>
              </w:tabs>
              <w:jc w:val="both"/>
              <w:rPr>
                <w:b/>
                <w:bCs/>
                <w:sz w:val="18"/>
                <w:szCs w:val="18"/>
                <w:shd w:val="clear" w:color="auto" w:fill="FFFFFF"/>
              </w:rPr>
            </w:pPr>
            <w:r w:rsidRPr="00852BEC">
              <w:rPr>
                <w:b/>
                <w:bCs/>
                <w:sz w:val="18"/>
                <w:szCs w:val="18"/>
                <w:shd w:val="clear" w:color="auto" w:fill="FFFFFF"/>
              </w:rPr>
              <w:t>Муниципальная Подпрограмма «Профилактика  безнадзорности и правонарушений среди несовершеннолетних в Орловском районе на 2017-2022 годы»</w:t>
            </w:r>
          </w:p>
        </w:tc>
        <w:tc>
          <w:tcPr>
            <w:tcW w:w="5409" w:type="dxa"/>
            <w:tcMar>
              <w:top w:w="0" w:type="dxa"/>
              <w:left w:w="108" w:type="dxa"/>
              <w:bottom w:w="0" w:type="dxa"/>
              <w:right w:w="108" w:type="dxa"/>
            </w:tcMar>
          </w:tcPr>
          <w:p w:rsidR="00441546" w:rsidRPr="00852BEC" w:rsidRDefault="00441546" w:rsidP="00441546">
            <w:pPr>
              <w:shd w:val="clear" w:color="auto" w:fill="FFFFFF"/>
              <w:tabs>
                <w:tab w:val="left" w:pos="966"/>
              </w:tabs>
              <w:jc w:val="both"/>
              <w:rPr>
                <w:b/>
                <w:bCs/>
                <w:sz w:val="18"/>
                <w:szCs w:val="18"/>
                <w:shd w:val="clear" w:color="auto" w:fill="FFFFFF"/>
              </w:rPr>
            </w:pPr>
            <w:r w:rsidRPr="00852BEC">
              <w:rPr>
                <w:b/>
                <w:bCs/>
                <w:sz w:val="18"/>
                <w:szCs w:val="18"/>
                <w:shd w:val="clear" w:color="auto" w:fill="FFFFFF"/>
              </w:rPr>
              <w:t xml:space="preserve">Администрация Орловского района </w:t>
            </w:r>
          </w:p>
        </w:tc>
        <w:tc>
          <w:tcPr>
            <w:tcW w:w="1739" w:type="dxa"/>
            <w:tcMar>
              <w:top w:w="0" w:type="dxa"/>
              <w:left w:w="108" w:type="dxa"/>
              <w:bottom w:w="0" w:type="dxa"/>
              <w:right w:w="108" w:type="dxa"/>
            </w:tcMar>
          </w:tcPr>
          <w:p w:rsidR="00441546" w:rsidRPr="00852BEC" w:rsidRDefault="00441546" w:rsidP="00441546">
            <w:pPr>
              <w:jc w:val="center"/>
              <w:rPr>
                <w:b/>
                <w:bCs/>
                <w:sz w:val="18"/>
                <w:szCs w:val="18"/>
              </w:rPr>
            </w:pPr>
            <w:r w:rsidRPr="00852BEC">
              <w:rPr>
                <w:b/>
                <w:bCs/>
                <w:sz w:val="18"/>
                <w:szCs w:val="18"/>
              </w:rPr>
              <w:t>Итого:</w:t>
            </w:r>
          </w:p>
          <w:p w:rsidR="00441546" w:rsidRPr="00852BEC" w:rsidRDefault="00441546" w:rsidP="00441546">
            <w:pPr>
              <w:jc w:val="center"/>
              <w:rPr>
                <w:b/>
                <w:bCs/>
                <w:sz w:val="18"/>
                <w:szCs w:val="18"/>
              </w:rPr>
            </w:pPr>
            <w:r w:rsidRPr="00852BEC">
              <w:rPr>
                <w:b/>
                <w:bCs/>
                <w:sz w:val="18"/>
                <w:szCs w:val="18"/>
              </w:rPr>
              <w:t>2017-8000</w:t>
            </w:r>
          </w:p>
          <w:p w:rsidR="00441546" w:rsidRPr="00852BEC" w:rsidRDefault="00441546" w:rsidP="00441546">
            <w:pPr>
              <w:jc w:val="center"/>
              <w:rPr>
                <w:b/>
                <w:sz w:val="18"/>
                <w:szCs w:val="18"/>
              </w:rPr>
            </w:pPr>
            <w:r w:rsidRPr="00852BEC">
              <w:rPr>
                <w:b/>
                <w:sz w:val="18"/>
                <w:szCs w:val="18"/>
              </w:rPr>
              <w:t>2018 год-10000</w:t>
            </w:r>
          </w:p>
          <w:p w:rsidR="00441546" w:rsidRPr="00852BEC" w:rsidRDefault="00441546" w:rsidP="00441546">
            <w:pPr>
              <w:jc w:val="center"/>
              <w:rPr>
                <w:b/>
                <w:sz w:val="18"/>
                <w:szCs w:val="18"/>
              </w:rPr>
            </w:pPr>
            <w:r w:rsidRPr="00852BEC">
              <w:rPr>
                <w:b/>
                <w:sz w:val="18"/>
                <w:szCs w:val="18"/>
              </w:rPr>
              <w:t>2019 год-8 500</w:t>
            </w:r>
          </w:p>
          <w:p w:rsidR="00441546" w:rsidRPr="00852BEC" w:rsidRDefault="00441546" w:rsidP="00441546">
            <w:pPr>
              <w:jc w:val="center"/>
              <w:rPr>
                <w:b/>
                <w:sz w:val="18"/>
                <w:szCs w:val="18"/>
              </w:rPr>
            </w:pPr>
            <w:r w:rsidRPr="00852BEC">
              <w:rPr>
                <w:b/>
                <w:sz w:val="18"/>
                <w:szCs w:val="18"/>
              </w:rPr>
              <w:t>2020 год-10000</w:t>
            </w:r>
          </w:p>
          <w:p w:rsidR="00441546" w:rsidRPr="00852BEC" w:rsidRDefault="00441546" w:rsidP="00441546">
            <w:pPr>
              <w:jc w:val="center"/>
              <w:rPr>
                <w:b/>
                <w:sz w:val="18"/>
                <w:szCs w:val="18"/>
              </w:rPr>
            </w:pPr>
            <w:r w:rsidRPr="00852BEC">
              <w:rPr>
                <w:b/>
                <w:sz w:val="18"/>
                <w:szCs w:val="18"/>
              </w:rPr>
              <w:t>2021 год-10000</w:t>
            </w:r>
          </w:p>
          <w:p w:rsidR="00441546" w:rsidRPr="00852BEC" w:rsidRDefault="00441546" w:rsidP="00441546">
            <w:pPr>
              <w:jc w:val="center"/>
              <w:rPr>
                <w:b/>
                <w:sz w:val="18"/>
                <w:szCs w:val="18"/>
              </w:rPr>
            </w:pPr>
            <w:r w:rsidRPr="00852BEC">
              <w:rPr>
                <w:b/>
                <w:sz w:val="18"/>
                <w:szCs w:val="18"/>
              </w:rPr>
              <w:t>2021 год – 10000</w:t>
            </w:r>
          </w:p>
          <w:p w:rsidR="00441546" w:rsidRPr="00852BEC" w:rsidRDefault="00441546" w:rsidP="00441546">
            <w:pPr>
              <w:jc w:val="center"/>
              <w:rPr>
                <w:b/>
                <w:bCs/>
                <w:sz w:val="18"/>
                <w:szCs w:val="18"/>
              </w:rPr>
            </w:pPr>
            <w:r w:rsidRPr="00852BEC">
              <w:rPr>
                <w:b/>
                <w:sz w:val="18"/>
                <w:szCs w:val="18"/>
              </w:rPr>
              <w:t>2022 год - 10000</w:t>
            </w:r>
          </w:p>
        </w:tc>
        <w:tc>
          <w:tcPr>
            <w:tcW w:w="1539" w:type="dxa"/>
            <w:tcMar>
              <w:top w:w="0" w:type="dxa"/>
              <w:left w:w="108" w:type="dxa"/>
              <w:bottom w:w="0" w:type="dxa"/>
              <w:right w:w="108" w:type="dxa"/>
            </w:tcMar>
          </w:tcPr>
          <w:p w:rsidR="00441546" w:rsidRPr="00852BEC" w:rsidRDefault="00441546" w:rsidP="00441546">
            <w:pPr>
              <w:shd w:val="clear" w:color="auto" w:fill="FFFFFF"/>
              <w:tabs>
                <w:tab w:val="left" w:pos="966"/>
              </w:tabs>
              <w:jc w:val="center"/>
              <w:rPr>
                <w:b/>
                <w:bCs/>
                <w:sz w:val="18"/>
                <w:szCs w:val="18"/>
                <w:shd w:val="clear" w:color="auto" w:fill="FFFFFF"/>
              </w:rPr>
            </w:pPr>
          </w:p>
        </w:tc>
      </w:tr>
      <w:tr w:rsidR="00441546" w:rsidRPr="00852BEC" w:rsidTr="00441546">
        <w:tc>
          <w:tcPr>
            <w:tcW w:w="15732" w:type="dxa"/>
            <w:gridSpan w:val="5"/>
            <w:tcMar>
              <w:top w:w="0" w:type="dxa"/>
              <w:left w:w="108" w:type="dxa"/>
              <w:bottom w:w="0" w:type="dxa"/>
              <w:right w:w="108" w:type="dxa"/>
            </w:tcMar>
            <w:vAlign w:val="center"/>
          </w:tcPr>
          <w:p w:rsidR="00441546" w:rsidRPr="00852BEC" w:rsidRDefault="00441546" w:rsidP="00441546">
            <w:pPr>
              <w:tabs>
                <w:tab w:val="left" w:pos="3732"/>
              </w:tabs>
              <w:jc w:val="center"/>
              <w:rPr>
                <w:sz w:val="18"/>
                <w:szCs w:val="18"/>
              </w:rPr>
            </w:pPr>
            <w:r w:rsidRPr="00852BEC">
              <w:rPr>
                <w:b/>
                <w:bCs/>
                <w:sz w:val="18"/>
                <w:szCs w:val="18"/>
              </w:rPr>
              <w:t>1. Организационно-управленческие меры</w:t>
            </w:r>
          </w:p>
        </w:tc>
      </w:tr>
      <w:tr w:rsidR="00441546" w:rsidRPr="00852BEC" w:rsidTr="00441546">
        <w:tc>
          <w:tcPr>
            <w:tcW w:w="1574" w:type="dxa"/>
            <w:tcMar>
              <w:top w:w="0" w:type="dxa"/>
              <w:left w:w="108" w:type="dxa"/>
              <w:bottom w:w="0" w:type="dxa"/>
              <w:right w:w="108" w:type="dxa"/>
            </w:tcMar>
            <w:vAlign w:val="center"/>
          </w:tcPr>
          <w:p w:rsidR="00441546" w:rsidRPr="00852BEC" w:rsidRDefault="00441546" w:rsidP="00441546">
            <w:pPr>
              <w:jc w:val="center"/>
              <w:rPr>
                <w:sz w:val="18"/>
                <w:szCs w:val="18"/>
              </w:rPr>
            </w:pPr>
            <w:r w:rsidRPr="00852BEC">
              <w:rPr>
                <w:sz w:val="18"/>
                <w:szCs w:val="18"/>
              </w:rPr>
              <w:t>1.1</w:t>
            </w:r>
          </w:p>
        </w:tc>
        <w:tc>
          <w:tcPr>
            <w:tcW w:w="5471" w:type="dxa"/>
            <w:tcMar>
              <w:top w:w="0" w:type="dxa"/>
              <w:left w:w="108" w:type="dxa"/>
              <w:bottom w:w="0" w:type="dxa"/>
              <w:right w:w="108" w:type="dxa"/>
            </w:tcMar>
          </w:tcPr>
          <w:p w:rsidR="00441546" w:rsidRPr="00852BEC" w:rsidRDefault="00441546" w:rsidP="00441546">
            <w:pPr>
              <w:jc w:val="both"/>
              <w:rPr>
                <w:sz w:val="18"/>
                <w:szCs w:val="18"/>
              </w:rPr>
            </w:pPr>
            <w:r w:rsidRPr="00852BEC">
              <w:rPr>
                <w:sz w:val="18"/>
                <w:szCs w:val="18"/>
              </w:rPr>
              <w:t>Организация работы комиссии по делам несовершеннолетних и зашиты их прав администрации Орловского района (КДН и ЗП)</w:t>
            </w:r>
          </w:p>
        </w:tc>
        <w:tc>
          <w:tcPr>
            <w:tcW w:w="5409" w:type="dxa"/>
            <w:tcMar>
              <w:top w:w="0" w:type="dxa"/>
              <w:left w:w="108" w:type="dxa"/>
              <w:bottom w:w="0" w:type="dxa"/>
              <w:right w:w="108" w:type="dxa"/>
            </w:tcMar>
          </w:tcPr>
          <w:p w:rsidR="00441546" w:rsidRPr="00852BEC" w:rsidRDefault="00441546" w:rsidP="00441546">
            <w:pPr>
              <w:jc w:val="both"/>
              <w:rPr>
                <w:sz w:val="18"/>
                <w:szCs w:val="18"/>
              </w:rPr>
            </w:pPr>
            <w:r w:rsidRPr="00852BEC">
              <w:rPr>
                <w:sz w:val="18"/>
                <w:szCs w:val="18"/>
              </w:rPr>
              <w:t>Заместитель главы администрации по профилактике правонарушении, заведующий отделом культуры и социальной работы, ответственный секретарь КДН и ЗП администрации района, субъекты системы профилактики безнадзорности и правонарушений несовершеннолетних*</w:t>
            </w:r>
          </w:p>
        </w:tc>
        <w:tc>
          <w:tcPr>
            <w:tcW w:w="1739" w:type="dxa"/>
            <w:tcMar>
              <w:top w:w="0" w:type="dxa"/>
              <w:left w:w="108" w:type="dxa"/>
              <w:bottom w:w="0" w:type="dxa"/>
              <w:right w:w="108" w:type="dxa"/>
            </w:tcMar>
            <w:vAlign w:val="center"/>
          </w:tcPr>
          <w:p w:rsidR="00441546" w:rsidRPr="00852BEC" w:rsidRDefault="00441546" w:rsidP="00441546">
            <w:pPr>
              <w:jc w:val="center"/>
              <w:rPr>
                <w:sz w:val="18"/>
                <w:szCs w:val="18"/>
              </w:rPr>
            </w:pPr>
            <w:r w:rsidRPr="00852BEC">
              <w:rPr>
                <w:sz w:val="18"/>
                <w:szCs w:val="18"/>
              </w:rPr>
              <w:t>Не требует финансирования</w:t>
            </w:r>
          </w:p>
        </w:tc>
        <w:tc>
          <w:tcPr>
            <w:tcW w:w="1539" w:type="dxa"/>
            <w:tcMar>
              <w:top w:w="0" w:type="dxa"/>
              <w:left w:w="108" w:type="dxa"/>
              <w:bottom w:w="0" w:type="dxa"/>
              <w:right w:w="108" w:type="dxa"/>
            </w:tcMar>
            <w:vAlign w:val="center"/>
          </w:tcPr>
          <w:p w:rsidR="00441546" w:rsidRPr="00852BEC" w:rsidRDefault="00441546" w:rsidP="00441546">
            <w:pPr>
              <w:tabs>
                <w:tab w:val="left" w:pos="3732"/>
              </w:tabs>
              <w:jc w:val="center"/>
              <w:rPr>
                <w:sz w:val="18"/>
                <w:szCs w:val="18"/>
              </w:rPr>
            </w:pPr>
            <w:r w:rsidRPr="00852BEC">
              <w:rPr>
                <w:sz w:val="18"/>
                <w:szCs w:val="18"/>
              </w:rPr>
              <w:t>весь период</w:t>
            </w:r>
          </w:p>
        </w:tc>
      </w:tr>
      <w:tr w:rsidR="00441546" w:rsidRPr="00852BEC" w:rsidTr="00441546">
        <w:tc>
          <w:tcPr>
            <w:tcW w:w="1574" w:type="dxa"/>
            <w:tcMar>
              <w:top w:w="0" w:type="dxa"/>
              <w:left w:w="108" w:type="dxa"/>
              <w:bottom w:w="0" w:type="dxa"/>
              <w:right w:w="108" w:type="dxa"/>
            </w:tcMar>
            <w:vAlign w:val="center"/>
          </w:tcPr>
          <w:p w:rsidR="00441546" w:rsidRPr="00852BEC" w:rsidRDefault="00441546" w:rsidP="00441546">
            <w:pPr>
              <w:jc w:val="center"/>
              <w:rPr>
                <w:sz w:val="18"/>
                <w:szCs w:val="18"/>
              </w:rPr>
            </w:pPr>
            <w:r w:rsidRPr="00852BEC">
              <w:rPr>
                <w:sz w:val="18"/>
                <w:szCs w:val="18"/>
              </w:rPr>
              <w:t>1.2</w:t>
            </w:r>
          </w:p>
        </w:tc>
        <w:tc>
          <w:tcPr>
            <w:tcW w:w="5471" w:type="dxa"/>
            <w:tcMar>
              <w:top w:w="0" w:type="dxa"/>
              <w:left w:w="108" w:type="dxa"/>
              <w:bottom w:w="0" w:type="dxa"/>
              <w:right w:w="108" w:type="dxa"/>
            </w:tcMar>
          </w:tcPr>
          <w:p w:rsidR="00441546" w:rsidRPr="00852BEC" w:rsidRDefault="00441546" w:rsidP="00441546">
            <w:pPr>
              <w:jc w:val="both"/>
              <w:rPr>
                <w:sz w:val="18"/>
                <w:szCs w:val="18"/>
              </w:rPr>
            </w:pPr>
            <w:r w:rsidRPr="00852BEC">
              <w:rPr>
                <w:sz w:val="18"/>
                <w:szCs w:val="18"/>
              </w:rPr>
              <w:t>Проведение координационных совещаний по состоянию правонарушений и преступлений среди несовершеннолетних</w:t>
            </w:r>
          </w:p>
        </w:tc>
        <w:tc>
          <w:tcPr>
            <w:tcW w:w="5409" w:type="dxa"/>
            <w:tcMar>
              <w:top w:w="0" w:type="dxa"/>
              <w:left w:w="108" w:type="dxa"/>
              <w:bottom w:w="0" w:type="dxa"/>
              <w:right w:w="108" w:type="dxa"/>
            </w:tcMar>
          </w:tcPr>
          <w:p w:rsidR="00441546" w:rsidRPr="00852BEC" w:rsidRDefault="00441546" w:rsidP="00441546">
            <w:pPr>
              <w:jc w:val="both"/>
              <w:rPr>
                <w:sz w:val="18"/>
                <w:szCs w:val="18"/>
              </w:rPr>
            </w:pPr>
            <w:r w:rsidRPr="00852BEC">
              <w:rPr>
                <w:sz w:val="18"/>
                <w:szCs w:val="18"/>
              </w:rPr>
              <w:t xml:space="preserve">Заместитель главы администрации по профилактике правонарушении, заведующий отделом культуры и социальной работы, субъекты системы профилактики безнадзорности и </w:t>
            </w:r>
            <w:r w:rsidRPr="00852BEC">
              <w:rPr>
                <w:sz w:val="18"/>
                <w:szCs w:val="18"/>
              </w:rPr>
              <w:lastRenderedPageBreak/>
              <w:t>правонарушений несовершеннолетних*, ответственный секретарь КДН и ЗП администрации района</w:t>
            </w:r>
          </w:p>
        </w:tc>
        <w:tc>
          <w:tcPr>
            <w:tcW w:w="1739" w:type="dxa"/>
            <w:tcMar>
              <w:top w:w="0" w:type="dxa"/>
              <w:left w:w="108" w:type="dxa"/>
              <w:bottom w:w="0" w:type="dxa"/>
              <w:right w:w="108" w:type="dxa"/>
            </w:tcMar>
            <w:vAlign w:val="center"/>
          </w:tcPr>
          <w:p w:rsidR="00441546" w:rsidRPr="00852BEC" w:rsidRDefault="00441546" w:rsidP="00441546">
            <w:pPr>
              <w:jc w:val="center"/>
              <w:rPr>
                <w:sz w:val="18"/>
                <w:szCs w:val="18"/>
              </w:rPr>
            </w:pPr>
            <w:r w:rsidRPr="00852BEC">
              <w:rPr>
                <w:sz w:val="18"/>
                <w:szCs w:val="18"/>
              </w:rPr>
              <w:lastRenderedPageBreak/>
              <w:t>Не требует финансирования</w:t>
            </w:r>
          </w:p>
        </w:tc>
        <w:tc>
          <w:tcPr>
            <w:tcW w:w="1539" w:type="dxa"/>
            <w:tcMar>
              <w:top w:w="0" w:type="dxa"/>
              <w:left w:w="108" w:type="dxa"/>
              <w:bottom w:w="0" w:type="dxa"/>
              <w:right w:w="108" w:type="dxa"/>
            </w:tcMar>
            <w:vAlign w:val="center"/>
          </w:tcPr>
          <w:p w:rsidR="00441546" w:rsidRPr="00852BEC" w:rsidRDefault="00441546" w:rsidP="00441546">
            <w:pPr>
              <w:tabs>
                <w:tab w:val="left" w:pos="3732"/>
              </w:tabs>
              <w:jc w:val="center"/>
              <w:rPr>
                <w:sz w:val="18"/>
                <w:szCs w:val="18"/>
              </w:rPr>
            </w:pPr>
            <w:r w:rsidRPr="00852BEC">
              <w:rPr>
                <w:sz w:val="18"/>
                <w:szCs w:val="18"/>
              </w:rPr>
              <w:t>весь период</w:t>
            </w:r>
          </w:p>
        </w:tc>
      </w:tr>
      <w:tr w:rsidR="00441546" w:rsidRPr="00852BEC" w:rsidTr="00441546">
        <w:tc>
          <w:tcPr>
            <w:tcW w:w="1574" w:type="dxa"/>
            <w:tcMar>
              <w:top w:w="0" w:type="dxa"/>
              <w:left w:w="108" w:type="dxa"/>
              <w:bottom w:w="0" w:type="dxa"/>
              <w:right w:w="108" w:type="dxa"/>
            </w:tcMar>
            <w:vAlign w:val="center"/>
          </w:tcPr>
          <w:p w:rsidR="00441546" w:rsidRPr="00852BEC" w:rsidRDefault="00441546" w:rsidP="00441546">
            <w:pPr>
              <w:jc w:val="center"/>
              <w:rPr>
                <w:sz w:val="18"/>
                <w:szCs w:val="18"/>
              </w:rPr>
            </w:pPr>
            <w:r w:rsidRPr="00852BEC">
              <w:rPr>
                <w:sz w:val="18"/>
                <w:szCs w:val="18"/>
              </w:rPr>
              <w:lastRenderedPageBreak/>
              <w:t>1.3</w:t>
            </w:r>
          </w:p>
        </w:tc>
        <w:tc>
          <w:tcPr>
            <w:tcW w:w="5471" w:type="dxa"/>
            <w:tcMar>
              <w:top w:w="0" w:type="dxa"/>
              <w:left w:w="108" w:type="dxa"/>
              <w:bottom w:w="0" w:type="dxa"/>
              <w:right w:w="108" w:type="dxa"/>
            </w:tcMar>
          </w:tcPr>
          <w:p w:rsidR="00441546" w:rsidRPr="00852BEC" w:rsidRDefault="00441546" w:rsidP="00441546">
            <w:pPr>
              <w:jc w:val="both"/>
              <w:rPr>
                <w:color w:val="000000"/>
                <w:sz w:val="18"/>
                <w:szCs w:val="18"/>
              </w:rPr>
            </w:pPr>
            <w:r w:rsidRPr="00852BEC">
              <w:rPr>
                <w:color w:val="000000"/>
                <w:sz w:val="18"/>
                <w:szCs w:val="18"/>
              </w:rPr>
              <w:t>Проведение проверок  работы кружков и спортивных секций и внести предложения в заинтересованные ведомства о привлечении подростков, состоящих на учете в ПДН ОП «Орловское» и КДН и ЗП в досуговые  учреждения</w:t>
            </w:r>
          </w:p>
        </w:tc>
        <w:tc>
          <w:tcPr>
            <w:tcW w:w="5409" w:type="dxa"/>
            <w:tcMar>
              <w:top w:w="0" w:type="dxa"/>
              <w:left w:w="108" w:type="dxa"/>
              <w:bottom w:w="0" w:type="dxa"/>
              <w:right w:w="108" w:type="dxa"/>
            </w:tcMar>
          </w:tcPr>
          <w:p w:rsidR="00441546" w:rsidRPr="00852BEC" w:rsidRDefault="00441546" w:rsidP="00441546">
            <w:pPr>
              <w:jc w:val="both"/>
              <w:rPr>
                <w:sz w:val="18"/>
                <w:szCs w:val="18"/>
              </w:rPr>
            </w:pPr>
            <w:r w:rsidRPr="00852BEC">
              <w:rPr>
                <w:sz w:val="18"/>
                <w:szCs w:val="18"/>
              </w:rPr>
              <w:t>Ведущий специалист по физической культуре и спорту, ведущий специалист по делам молодежи, учреждения культуры района*,  РУО Орловского района, отделение полиции «Орловское» МО МВД «Юрьянский» *</w:t>
            </w:r>
          </w:p>
        </w:tc>
        <w:tc>
          <w:tcPr>
            <w:tcW w:w="1739" w:type="dxa"/>
            <w:tcMar>
              <w:top w:w="0" w:type="dxa"/>
              <w:left w:w="108" w:type="dxa"/>
              <w:bottom w:w="0" w:type="dxa"/>
              <w:right w:w="108" w:type="dxa"/>
            </w:tcMar>
            <w:vAlign w:val="center"/>
          </w:tcPr>
          <w:p w:rsidR="00441546" w:rsidRPr="00852BEC" w:rsidRDefault="00441546" w:rsidP="00441546">
            <w:pPr>
              <w:jc w:val="center"/>
              <w:rPr>
                <w:sz w:val="18"/>
                <w:szCs w:val="18"/>
              </w:rPr>
            </w:pPr>
            <w:r w:rsidRPr="00852BEC">
              <w:rPr>
                <w:sz w:val="18"/>
                <w:szCs w:val="18"/>
              </w:rPr>
              <w:t>Не требует финансирования</w:t>
            </w:r>
          </w:p>
        </w:tc>
        <w:tc>
          <w:tcPr>
            <w:tcW w:w="1539" w:type="dxa"/>
            <w:tcMar>
              <w:top w:w="0" w:type="dxa"/>
              <w:left w:w="108" w:type="dxa"/>
              <w:bottom w:w="0" w:type="dxa"/>
              <w:right w:w="108" w:type="dxa"/>
            </w:tcMar>
            <w:vAlign w:val="center"/>
          </w:tcPr>
          <w:p w:rsidR="00441546" w:rsidRPr="00852BEC" w:rsidRDefault="00441546" w:rsidP="00441546">
            <w:pPr>
              <w:tabs>
                <w:tab w:val="left" w:pos="3732"/>
              </w:tabs>
              <w:jc w:val="center"/>
              <w:rPr>
                <w:sz w:val="18"/>
                <w:szCs w:val="18"/>
              </w:rPr>
            </w:pPr>
            <w:r w:rsidRPr="00852BEC">
              <w:rPr>
                <w:sz w:val="18"/>
                <w:szCs w:val="18"/>
              </w:rPr>
              <w:t>ежеквартально</w:t>
            </w:r>
          </w:p>
        </w:tc>
      </w:tr>
      <w:tr w:rsidR="00441546" w:rsidRPr="00852BEC" w:rsidTr="00441546">
        <w:tc>
          <w:tcPr>
            <w:tcW w:w="1574" w:type="dxa"/>
            <w:tcMar>
              <w:top w:w="0" w:type="dxa"/>
              <w:left w:w="108" w:type="dxa"/>
              <w:bottom w:w="0" w:type="dxa"/>
              <w:right w:w="108" w:type="dxa"/>
            </w:tcMar>
            <w:vAlign w:val="center"/>
          </w:tcPr>
          <w:p w:rsidR="00441546" w:rsidRPr="00852BEC" w:rsidRDefault="00441546" w:rsidP="00441546">
            <w:pPr>
              <w:jc w:val="center"/>
              <w:rPr>
                <w:sz w:val="18"/>
                <w:szCs w:val="18"/>
              </w:rPr>
            </w:pPr>
            <w:r w:rsidRPr="00852BEC">
              <w:rPr>
                <w:sz w:val="18"/>
                <w:szCs w:val="18"/>
              </w:rPr>
              <w:t>1.4</w:t>
            </w:r>
          </w:p>
        </w:tc>
        <w:tc>
          <w:tcPr>
            <w:tcW w:w="5471" w:type="dxa"/>
            <w:tcMar>
              <w:top w:w="0" w:type="dxa"/>
              <w:left w:w="108" w:type="dxa"/>
              <w:bottom w:w="0" w:type="dxa"/>
              <w:right w:w="108" w:type="dxa"/>
            </w:tcMar>
          </w:tcPr>
          <w:p w:rsidR="00441546" w:rsidRPr="00852BEC" w:rsidRDefault="00441546" w:rsidP="00441546">
            <w:pPr>
              <w:jc w:val="both"/>
              <w:rPr>
                <w:color w:val="000000"/>
                <w:sz w:val="18"/>
                <w:szCs w:val="18"/>
              </w:rPr>
            </w:pPr>
            <w:r w:rsidRPr="00852BEC">
              <w:rPr>
                <w:color w:val="000000"/>
                <w:sz w:val="18"/>
                <w:szCs w:val="18"/>
              </w:rPr>
              <w:t>Проведение круглых столов, совещаний по проблемам профилактики безнадзорности и правонарушений несовершеннолетних и обобщению положительного опыта.</w:t>
            </w:r>
          </w:p>
        </w:tc>
        <w:tc>
          <w:tcPr>
            <w:tcW w:w="5409" w:type="dxa"/>
            <w:tcMar>
              <w:top w:w="0" w:type="dxa"/>
              <w:left w:w="108" w:type="dxa"/>
              <w:bottom w:w="0" w:type="dxa"/>
              <w:right w:w="108" w:type="dxa"/>
            </w:tcMar>
          </w:tcPr>
          <w:p w:rsidR="00441546" w:rsidRPr="00852BEC" w:rsidRDefault="00441546" w:rsidP="00441546">
            <w:pPr>
              <w:jc w:val="both"/>
              <w:rPr>
                <w:sz w:val="18"/>
                <w:szCs w:val="18"/>
              </w:rPr>
            </w:pPr>
            <w:r w:rsidRPr="00852BEC">
              <w:rPr>
                <w:sz w:val="18"/>
                <w:szCs w:val="18"/>
              </w:rPr>
              <w:t>субъекты профилактики безнадзорности и правонарушений несовершеннолетних*</w:t>
            </w:r>
          </w:p>
        </w:tc>
        <w:tc>
          <w:tcPr>
            <w:tcW w:w="1739" w:type="dxa"/>
            <w:tcMar>
              <w:top w:w="0" w:type="dxa"/>
              <w:left w:w="108" w:type="dxa"/>
              <w:bottom w:w="0" w:type="dxa"/>
              <w:right w:w="108" w:type="dxa"/>
            </w:tcMar>
            <w:vAlign w:val="center"/>
          </w:tcPr>
          <w:p w:rsidR="00441546" w:rsidRPr="00852BEC" w:rsidRDefault="00441546" w:rsidP="00441546">
            <w:pPr>
              <w:jc w:val="center"/>
              <w:rPr>
                <w:sz w:val="18"/>
                <w:szCs w:val="18"/>
              </w:rPr>
            </w:pPr>
            <w:r w:rsidRPr="00852BEC">
              <w:rPr>
                <w:sz w:val="18"/>
                <w:szCs w:val="18"/>
              </w:rPr>
              <w:t>Не требует финансирования</w:t>
            </w:r>
          </w:p>
        </w:tc>
        <w:tc>
          <w:tcPr>
            <w:tcW w:w="1539" w:type="dxa"/>
            <w:tcMar>
              <w:top w:w="0" w:type="dxa"/>
              <w:left w:w="108" w:type="dxa"/>
              <w:bottom w:w="0" w:type="dxa"/>
              <w:right w:w="108" w:type="dxa"/>
            </w:tcMar>
            <w:vAlign w:val="center"/>
          </w:tcPr>
          <w:p w:rsidR="00441546" w:rsidRPr="00852BEC" w:rsidRDefault="00441546" w:rsidP="00441546">
            <w:pPr>
              <w:tabs>
                <w:tab w:val="left" w:pos="3732"/>
              </w:tabs>
              <w:jc w:val="center"/>
              <w:rPr>
                <w:sz w:val="18"/>
                <w:szCs w:val="18"/>
              </w:rPr>
            </w:pPr>
            <w:r w:rsidRPr="00852BEC">
              <w:rPr>
                <w:sz w:val="18"/>
                <w:szCs w:val="18"/>
              </w:rPr>
              <w:t>по отдельным планам</w:t>
            </w:r>
          </w:p>
        </w:tc>
      </w:tr>
      <w:tr w:rsidR="00441546" w:rsidRPr="00852BEC" w:rsidTr="00441546">
        <w:tc>
          <w:tcPr>
            <w:tcW w:w="15732" w:type="dxa"/>
            <w:gridSpan w:val="5"/>
            <w:tcMar>
              <w:top w:w="0" w:type="dxa"/>
              <w:left w:w="108" w:type="dxa"/>
              <w:bottom w:w="0" w:type="dxa"/>
              <w:right w:w="108" w:type="dxa"/>
            </w:tcMar>
            <w:vAlign w:val="center"/>
          </w:tcPr>
          <w:p w:rsidR="00441546" w:rsidRPr="00852BEC" w:rsidRDefault="00441546" w:rsidP="00441546">
            <w:pPr>
              <w:tabs>
                <w:tab w:val="left" w:pos="3732"/>
              </w:tabs>
              <w:jc w:val="center"/>
              <w:rPr>
                <w:color w:val="FF0000"/>
                <w:sz w:val="18"/>
                <w:szCs w:val="18"/>
              </w:rPr>
            </w:pPr>
            <w:r w:rsidRPr="00852BEC">
              <w:rPr>
                <w:b/>
                <w:bCs/>
                <w:sz w:val="18"/>
                <w:szCs w:val="18"/>
              </w:rPr>
              <w:t>2. Предупреждение безнадзорности, правонарушений несовершеннолетних</w:t>
            </w:r>
          </w:p>
        </w:tc>
      </w:tr>
      <w:tr w:rsidR="00441546" w:rsidRPr="00852BEC" w:rsidTr="00441546">
        <w:tc>
          <w:tcPr>
            <w:tcW w:w="1574" w:type="dxa"/>
            <w:tcMar>
              <w:top w:w="0" w:type="dxa"/>
              <w:left w:w="108" w:type="dxa"/>
              <w:bottom w:w="0" w:type="dxa"/>
              <w:right w:w="108" w:type="dxa"/>
            </w:tcMar>
            <w:vAlign w:val="center"/>
          </w:tcPr>
          <w:p w:rsidR="00441546" w:rsidRPr="00852BEC" w:rsidRDefault="00441546" w:rsidP="00441546">
            <w:pPr>
              <w:jc w:val="center"/>
              <w:rPr>
                <w:sz w:val="18"/>
                <w:szCs w:val="18"/>
              </w:rPr>
            </w:pPr>
            <w:r w:rsidRPr="00852BEC">
              <w:rPr>
                <w:sz w:val="18"/>
                <w:szCs w:val="18"/>
              </w:rPr>
              <w:t>2.1.</w:t>
            </w:r>
          </w:p>
        </w:tc>
        <w:tc>
          <w:tcPr>
            <w:tcW w:w="5471" w:type="dxa"/>
            <w:tcMar>
              <w:top w:w="0" w:type="dxa"/>
              <w:left w:w="108" w:type="dxa"/>
              <w:bottom w:w="0" w:type="dxa"/>
              <w:right w:w="108" w:type="dxa"/>
            </w:tcMar>
          </w:tcPr>
          <w:p w:rsidR="00441546" w:rsidRPr="00852BEC" w:rsidRDefault="00441546" w:rsidP="00441546">
            <w:pPr>
              <w:jc w:val="both"/>
              <w:rPr>
                <w:color w:val="000000"/>
                <w:sz w:val="18"/>
                <w:szCs w:val="18"/>
              </w:rPr>
            </w:pPr>
            <w:r w:rsidRPr="00852BEC">
              <w:rPr>
                <w:color w:val="000000"/>
                <w:sz w:val="18"/>
                <w:szCs w:val="18"/>
              </w:rPr>
              <w:t>Размещение  материалов в районных средствах массовой информации с целью профилактики безнадзорности и правонарушений несовершеннолетних</w:t>
            </w:r>
          </w:p>
        </w:tc>
        <w:tc>
          <w:tcPr>
            <w:tcW w:w="5409" w:type="dxa"/>
            <w:tcMar>
              <w:top w:w="0" w:type="dxa"/>
              <w:left w:w="108" w:type="dxa"/>
              <w:bottom w:w="0" w:type="dxa"/>
              <w:right w:w="108" w:type="dxa"/>
            </w:tcMar>
          </w:tcPr>
          <w:p w:rsidR="00441546" w:rsidRPr="00852BEC" w:rsidRDefault="00441546" w:rsidP="00441546">
            <w:pPr>
              <w:jc w:val="both"/>
              <w:rPr>
                <w:sz w:val="18"/>
                <w:szCs w:val="18"/>
              </w:rPr>
            </w:pPr>
            <w:r w:rsidRPr="00852BEC">
              <w:rPr>
                <w:sz w:val="18"/>
                <w:szCs w:val="18"/>
              </w:rPr>
              <w:t>субъекты профилактики безнадзорности и правонарушений несовершеннолетних*</w:t>
            </w:r>
          </w:p>
        </w:tc>
        <w:tc>
          <w:tcPr>
            <w:tcW w:w="1739" w:type="dxa"/>
            <w:tcMar>
              <w:top w:w="0" w:type="dxa"/>
              <w:left w:w="108" w:type="dxa"/>
              <w:bottom w:w="0" w:type="dxa"/>
              <w:right w:w="108" w:type="dxa"/>
            </w:tcMar>
            <w:vAlign w:val="center"/>
          </w:tcPr>
          <w:p w:rsidR="00441546" w:rsidRPr="00852BEC" w:rsidRDefault="00441546" w:rsidP="00441546">
            <w:pPr>
              <w:jc w:val="center"/>
              <w:rPr>
                <w:sz w:val="18"/>
                <w:szCs w:val="18"/>
              </w:rPr>
            </w:pPr>
            <w:r w:rsidRPr="00852BEC">
              <w:rPr>
                <w:sz w:val="18"/>
                <w:szCs w:val="18"/>
              </w:rPr>
              <w:t>2017-500</w:t>
            </w:r>
          </w:p>
          <w:p w:rsidR="00441546" w:rsidRPr="00852BEC" w:rsidRDefault="00441546" w:rsidP="00441546">
            <w:pPr>
              <w:jc w:val="center"/>
              <w:rPr>
                <w:sz w:val="18"/>
                <w:szCs w:val="18"/>
              </w:rPr>
            </w:pPr>
            <w:r w:rsidRPr="00852BEC">
              <w:rPr>
                <w:sz w:val="18"/>
                <w:szCs w:val="18"/>
              </w:rPr>
              <w:t>2018-0</w:t>
            </w:r>
          </w:p>
          <w:p w:rsidR="00441546" w:rsidRPr="00852BEC" w:rsidRDefault="00441546" w:rsidP="00441546">
            <w:pPr>
              <w:jc w:val="center"/>
              <w:rPr>
                <w:sz w:val="18"/>
                <w:szCs w:val="18"/>
              </w:rPr>
            </w:pPr>
            <w:r w:rsidRPr="00852BEC">
              <w:rPr>
                <w:sz w:val="18"/>
                <w:szCs w:val="18"/>
              </w:rPr>
              <w:t>2019-0</w:t>
            </w:r>
          </w:p>
          <w:p w:rsidR="00441546" w:rsidRPr="00852BEC" w:rsidRDefault="00441546" w:rsidP="00441546">
            <w:pPr>
              <w:jc w:val="center"/>
              <w:rPr>
                <w:sz w:val="18"/>
                <w:szCs w:val="18"/>
              </w:rPr>
            </w:pPr>
            <w:r w:rsidRPr="00852BEC">
              <w:rPr>
                <w:sz w:val="18"/>
                <w:szCs w:val="18"/>
              </w:rPr>
              <w:t>2020-0</w:t>
            </w:r>
          </w:p>
          <w:p w:rsidR="00441546" w:rsidRPr="00852BEC" w:rsidRDefault="00441546" w:rsidP="00441546">
            <w:pPr>
              <w:jc w:val="center"/>
              <w:rPr>
                <w:sz w:val="18"/>
                <w:szCs w:val="18"/>
              </w:rPr>
            </w:pPr>
            <w:r w:rsidRPr="00852BEC">
              <w:rPr>
                <w:sz w:val="18"/>
                <w:szCs w:val="18"/>
              </w:rPr>
              <w:t>2021-0</w:t>
            </w:r>
          </w:p>
          <w:p w:rsidR="00441546" w:rsidRPr="00852BEC" w:rsidRDefault="00441546" w:rsidP="00441546">
            <w:pPr>
              <w:jc w:val="center"/>
              <w:rPr>
                <w:sz w:val="18"/>
                <w:szCs w:val="18"/>
              </w:rPr>
            </w:pPr>
            <w:r w:rsidRPr="00852BEC">
              <w:rPr>
                <w:sz w:val="18"/>
                <w:szCs w:val="18"/>
              </w:rPr>
              <w:t>2022 -0</w:t>
            </w:r>
          </w:p>
        </w:tc>
        <w:tc>
          <w:tcPr>
            <w:tcW w:w="1539" w:type="dxa"/>
            <w:tcMar>
              <w:top w:w="0" w:type="dxa"/>
              <w:left w:w="108" w:type="dxa"/>
              <w:bottom w:w="0" w:type="dxa"/>
              <w:right w:w="108" w:type="dxa"/>
            </w:tcMar>
            <w:vAlign w:val="center"/>
          </w:tcPr>
          <w:p w:rsidR="00441546" w:rsidRPr="00852BEC" w:rsidRDefault="00441546" w:rsidP="00441546">
            <w:pPr>
              <w:tabs>
                <w:tab w:val="left" w:pos="3732"/>
              </w:tabs>
              <w:jc w:val="center"/>
              <w:rPr>
                <w:sz w:val="18"/>
                <w:szCs w:val="18"/>
              </w:rPr>
            </w:pPr>
            <w:r w:rsidRPr="00852BEC">
              <w:rPr>
                <w:sz w:val="18"/>
                <w:szCs w:val="18"/>
              </w:rPr>
              <w:t>постоянно</w:t>
            </w:r>
          </w:p>
        </w:tc>
      </w:tr>
      <w:tr w:rsidR="00441546" w:rsidRPr="00852BEC" w:rsidTr="00441546">
        <w:tc>
          <w:tcPr>
            <w:tcW w:w="1574" w:type="dxa"/>
            <w:tcMar>
              <w:top w:w="0" w:type="dxa"/>
              <w:left w:w="108" w:type="dxa"/>
              <w:bottom w:w="0" w:type="dxa"/>
              <w:right w:w="108" w:type="dxa"/>
            </w:tcMar>
            <w:vAlign w:val="center"/>
          </w:tcPr>
          <w:p w:rsidR="00441546" w:rsidRPr="00852BEC" w:rsidRDefault="00441546" w:rsidP="00441546">
            <w:pPr>
              <w:jc w:val="center"/>
              <w:rPr>
                <w:sz w:val="18"/>
                <w:szCs w:val="18"/>
              </w:rPr>
            </w:pPr>
            <w:r w:rsidRPr="00852BEC">
              <w:rPr>
                <w:sz w:val="18"/>
                <w:szCs w:val="18"/>
              </w:rPr>
              <w:t>2.2.</w:t>
            </w:r>
          </w:p>
        </w:tc>
        <w:tc>
          <w:tcPr>
            <w:tcW w:w="5471" w:type="dxa"/>
            <w:tcMar>
              <w:top w:w="0" w:type="dxa"/>
              <w:left w:w="108" w:type="dxa"/>
              <w:bottom w:w="0" w:type="dxa"/>
              <w:right w:w="108" w:type="dxa"/>
            </w:tcMar>
          </w:tcPr>
          <w:p w:rsidR="00441546" w:rsidRPr="00852BEC" w:rsidRDefault="00441546" w:rsidP="00441546">
            <w:pPr>
              <w:jc w:val="both"/>
              <w:rPr>
                <w:color w:val="000000"/>
                <w:sz w:val="18"/>
                <w:szCs w:val="18"/>
              </w:rPr>
            </w:pPr>
            <w:r w:rsidRPr="00852BEC">
              <w:rPr>
                <w:color w:val="000000"/>
                <w:sz w:val="18"/>
                <w:szCs w:val="18"/>
              </w:rPr>
              <w:t>Размещение агитационного материала, информационных стендов, способствующих формированию норм нравственности и морали, развитию правовой грамотности у подростков</w:t>
            </w:r>
          </w:p>
        </w:tc>
        <w:tc>
          <w:tcPr>
            <w:tcW w:w="5409" w:type="dxa"/>
            <w:tcMar>
              <w:top w:w="0" w:type="dxa"/>
              <w:left w:w="108" w:type="dxa"/>
              <w:bottom w:w="0" w:type="dxa"/>
              <w:right w:w="108" w:type="dxa"/>
            </w:tcMar>
          </w:tcPr>
          <w:p w:rsidR="00441546" w:rsidRPr="00852BEC" w:rsidRDefault="00441546" w:rsidP="00441546">
            <w:pPr>
              <w:jc w:val="both"/>
              <w:rPr>
                <w:sz w:val="18"/>
                <w:szCs w:val="18"/>
              </w:rPr>
            </w:pPr>
            <w:r w:rsidRPr="00852BEC">
              <w:rPr>
                <w:sz w:val="18"/>
                <w:szCs w:val="18"/>
              </w:rPr>
              <w:t>РУО Орловского района, руководители образовательных учреждений*, учреждения культуры*, администрация городского и сельского поселений Орловского района*</w:t>
            </w:r>
          </w:p>
        </w:tc>
        <w:tc>
          <w:tcPr>
            <w:tcW w:w="1739" w:type="dxa"/>
            <w:tcMar>
              <w:top w:w="0" w:type="dxa"/>
              <w:left w:w="108" w:type="dxa"/>
              <w:bottom w:w="0" w:type="dxa"/>
              <w:right w:w="108" w:type="dxa"/>
            </w:tcMar>
            <w:vAlign w:val="center"/>
          </w:tcPr>
          <w:p w:rsidR="00441546" w:rsidRPr="00852BEC" w:rsidRDefault="00441546" w:rsidP="00441546">
            <w:pPr>
              <w:jc w:val="center"/>
              <w:rPr>
                <w:sz w:val="18"/>
                <w:szCs w:val="18"/>
              </w:rPr>
            </w:pPr>
            <w:r w:rsidRPr="00852BEC">
              <w:rPr>
                <w:sz w:val="18"/>
                <w:szCs w:val="18"/>
              </w:rPr>
              <w:t>средства субъектов профилактики</w:t>
            </w:r>
          </w:p>
        </w:tc>
        <w:tc>
          <w:tcPr>
            <w:tcW w:w="1539" w:type="dxa"/>
            <w:tcMar>
              <w:top w:w="0" w:type="dxa"/>
              <w:left w:w="108" w:type="dxa"/>
              <w:bottom w:w="0" w:type="dxa"/>
              <w:right w:w="108" w:type="dxa"/>
            </w:tcMar>
            <w:vAlign w:val="center"/>
          </w:tcPr>
          <w:p w:rsidR="00441546" w:rsidRPr="00852BEC" w:rsidRDefault="00441546" w:rsidP="00441546">
            <w:pPr>
              <w:tabs>
                <w:tab w:val="left" w:pos="3732"/>
              </w:tabs>
              <w:jc w:val="center"/>
              <w:rPr>
                <w:sz w:val="18"/>
                <w:szCs w:val="18"/>
              </w:rPr>
            </w:pPr>
            <w:r w:rsidRPr="00852BEC">
              <w:rPr>
                <w:sz w:val="18"/>
                <w:szCs w:val="18"/>
              </w:rPr>
              <w:t>ежегодно</w:t>
            </w:r>
          </w:p>
        </w:tc>
      </w:tr>
      <w:tr w:rsidR="00441546" w:rsidRPr="00852BEC" w:rsidTr="00441546">
        <w:trPr>
          <w:trHeight w:val="523"/>
        </w:trPr>
        <w:tc>
          <w:tcPr>
            <w:tcW w:w="1574" w:type="dxa"/>
            <w:tcMar>
              <w:top w:w="0" w:type="dxa"/>
              <w:left w:w="108" w:type="dxa"/>
              <w:bottom w:w="0" w:type="dxa"/>
              <w:right w:w="108" w:type="dxa"/>
            </w:tcMar>
            <w:vAlign w:val="center"/>
          </w:tcPr>
          <w:p w:rsidR="00441546" w:rsidRPr="00852BEC" w:rsidRDefault="00441546" w:rsidP="00441546">
            <w:pPr>
              <w:jc w:val="center"/>
              <w:rPr>
                <w:sz w:val="18"/>
                <w:szCs w:val="18"/>
              </w:rPr>
            </w:pPr>
            <w:r w:rsidRPr="00852BEC">
              <w:rPr>
                <w:sz w:val="18"/>
                <w:szCs w:val="18"/>
              </w:rPr>
              <w:t>2.3.</w:t>
            </w:r>
          </w:p>
        </w:tc>
        <w:tc>
          <w:tcPr>
            <w:tcW w:w="5471" w:type="dxa"/>
            <w:tcMar>
              <w:top w:w="0" w:type="dxa"/>
              <w:left w:w="108" w:type="dxa"/>
              <w:bottom w:w="0" w:type="dxa"/>
              <w:right w:w="108" w:type="dxa"/>
            </w:tcMar>
          </w:tcPr>
          <w:p w:rsidR="00441546" w:rsidRPr="00852BEC" w:rsidRDefault="00441546" w:rsidP="00441546">
            <w:pPr>
              <w:jc w:val="both"/>
              <w:rPr>
                <w:sz w:val="18"/>
                <w:szCs w:val="18"/>
              </w:rPr>
            </w:pPr>
            <w:r w:rsidRPr="00852BEC">
              <w:rPr>
                <w:sz w:val="18"/>
                <w:szCs w:val="18"/>
              </w:rPr>
              <w:t>Оказание методической и консультативной помощи образовательным учреждениям в организации работы по профилактике правонарушений и преступлений среди учащихся</w:t>
            </w:r>
          </w:p>
        </w:tc>
        <w:tc>
          <w:tcPr>
            <w:tcW w:w="5409" w:type="dxa"/>
            <w:tcMar>
              <w:top w:w="0" w:type="dxa"/>
              <w:left w:w="108" w:type="dxa"/>
              <w:bottom w:w="0" w:type="dxa"/>
              <w:right w:w="108" w:type="dxa"/>
            </w:tcMar>
          </w:tcPr>
          <w:p w:rsidR="00441546" w:rsidRPr="00852BEC" w:rsidRDefault="00441546" w:rsidP="00441546">
            <w:pPr>
              <w:jc w:val="both"/>
              <w:rPr>
                <w:sz w:val="18"/>
                <w:szCs w:val="18"/>
              </w:rPr>
            </w:pPr>
            <w:proofErr w:type="gramStart"/>
            <w:r w:rsidRPr="00852BEC">
              <w:rPr>
                <w:sz w:val="18"/>
                <w:szCs w:val="18"/>
              </w:rPr>
              <w:t>отделение полиции «Орловское» МО МВД «Юрьянский»*, ответственный секретарь КДН и ЗП администрации района, РУО Орловского района *, КОГКУ ЦЗН Котельничского р- на ОТ Орловского р-на*, «КОГБУЗ Орловская ЦРБ» * отдел социального обслуживания населения  «КОГАУСО  МКЦСОН в Котельничском районе»*</w:t>
            </w:r>
            <w:proofErr w:type="gramEnd"/>
          </w:p>
        </w:tc>
        <w:tc>
          <w:tcPr>
            <w:tcW w:w="1739" w:type="dxa"/>
            <w:tcMar>
              <w:top w:w="0" w:type="dxa"/>
              <w:left w:w="108" w:type="dxa"/>
              <w:bottom w:w="0" w:type="dxa"/>
              <w:right w:w="108" w:type="dxa"/>
            </w:tcMar>
            <w:vAlign w:val="center"/>
          </w:tcPr>
          <w:p w:rsidR="00441546" w:rsidRPr="00852BEC" w:rsidRDefault="00441546" w:rsidP="00441546">
            <w:pPr>
              <w:jc w:val="center"/>
              <w:rPr>
                <w:sz w:val="18"/>
                <w:szCs w:val="18"/>
              </w:rPr>
            </w:pPr>
            <w:r w:rsidRPr="00852BEC">
              <w:rPr>
                <w:sz w:val="18"/>
                <w:szCs w:val="18"/>
              </w:rPr>
              <w:t>Не требует финансирования</w:t>
            </w:r>
          </w:p>
        </w:tc>
        <w:tc>
          <w:tcPr>
            <w:tcW w:w="1539" w:type="dxa"/>
            <w:tcMar>
              <w:top w:w="0" w:type="dxa"/>
              <w:left w:w="108" w:type="dxa"/>
              <w:bottom w:w="0" w:type="dxa"/>
              <w:right w:w="108" w:type="dxa"/>
            </w:tcMar>
            <w:vAlign w:val="center"/>
          </w:tcPr>
          <w:p w:rsidR="00441546" w:rsidRPr="00852BEC" w:rsidRDefault="00441546" w:rsidP="00441546">
            <w:pPr>
              <w:tabs>
                <w:tab w:val="left" w:pos="3732"/>
              </w:tabs>
              <w:jc w:val="center"/>
              <w:rPr>
                <w:sz w:val="18"/>
                <w:szCs w:val="18"/>
              </w:rPr>
            </w:pPr>
            <w:r w:rsidRPr="00852BEC">
              <w:rPr>
                <w:sz w:val="18"/>
                <w:szCs w:val="18"/>
              </w:rPr>
              <w:t>постоянно</w:t>
            </w:r>
          </w:p>
        </w:tc>
      </w:tr>
      <w:tr w:rsidR="00441546" w:rsidRPr="00852BEC" w:rsidTr="00441546">
        <w:tc>
          <w:tcPr>
            <w:tcW w:w="1574" w:type="dxa"/>
            <w:tcMar>
              <w:top w:w="0" w:type="dxa"/>
              <w:left w:w="108" w:type="dxa"/>
              <w:bottom w:w="0" w:type="dxa"/>
              <w:right w:w="108" w:type="dxa"/>
            </w:tcMar>
            <w:vAlign w:val="center"/>
          </w:tcPr>
          <w:p w:rsidR="00441546" w:rsidRPr="00852BEC" w:rsidRDefault="00441546" w:rsidP="00441546">
            <w:pPr>
              <w:jc w:val="center"/>
              <w:rPr>
                <w:sz w:val="18"/>
                <w:szCs w:val="18"/>
              </w:rPr>
            </w:pPr>
            <w:r w:rsidRPr="00852BEC">
              <w:rPr>
                <w:sz w:val="18"/>
                <w:szCs w:val="18"/>
              </w:rPr>
              <w:t>2.4.</w:t>
            </w:r>
          </w:p>
        </w:tc>
        <w:tc>
          <w:tcPr>
            <w:tcW w:w="5471" w:type="dxa"/>
            <w:tcMar>
              <w:top w:w="0" w:type="dxa"/>
              <w:left w:w="108" w:type="dxa"/>
              <w:bottom w:w="0" w:type="dxa"/>
              <w:right w:w="108" w:type="dxa"/>
            </w:tcMar>
          </w:tcPr>
          <w:p w:rsidR="00441546" w:rsidRPr="00852BEC" w:rsidRDefault="00441546" w:rsidP="00441546">
            <w:pPr>
              <w:jc w:val="both"/>
              <w:rPr>
                <w:color w:val="000000"/>
                <w:sz w:val="18"/>
                <w:szCs w:val="18"/>
              </w:rPr>
            </w:pPr>
            <w:r w:rsidRPr="00852BEC">
              <w:rPr>
                <w:color w:val="000000"/>
                <w:sz w:val="18"/>
                <w:szCs w:val="18"/>
              </w:rPr>
              <w:t>Оказание методической и консультационной помощи главам  сельских поселений, председателям общественных комиссий по делам несовершеннолетних по вопросам профилактики безнадзорности и правонарушений несовершеннолетних</w:t>
            </w:r>
          </w:p>
        </w:tc>
        <w:tc>
          <w:tcPr>
            <w:tcW w:w="5409" w:type="dxa"/>
            <w:tcMar>
              <w:top w:w="0" w:type="dxa"/>
              <w:left w:w="108" w:type="dxa"/>
              <w:bottom w:w="0" w:type="dxa"/>
              <w:right w:w="108" w:type="dxa"/>
            </w:tcMar>
          </w:tcPr>
          <w:p w:rsidR="00441546" w:rsidRPr="00852BEC" w:rsidRDefault="00441546" w:rsidP="00441546">
            <w:pPr>
              <w:jc w:val="both"/>
              <w:rPr>
                <w:sz w:val="18"/>
                <w:szCs w:val="18"/>
              </w:rPr>
            </w:pPr>
            <w:proofErr w:type="gramStart"/>
            <w:r w:rsidRPr="00852BEC">
              <w:rPr>
                <w:sz w:val="18"/>
                <w:szCs w:val="18"/>
              </w:rPr>
              <w:t>ОП «Орловское» МО МВД «Юрьянский»*, ответственный секретарь КДН и ЗП администрации района, РУО Орловского района,  Орловский отдел социального обслуживания населения  «КОГАУСО  МКЦСОН в Котельничском районе»*, руководители образовательных учреждений*, главный специалист по опеке и попечительству администрации района, Орловская ЦРБ*</w:t>
            </w:r>
            <w:proofErr w:type="gramEnd"/>
          </w:p>
        </w:tc>
        <w:tc>
          <w:tcPr>
            <w:tcW w:w="1739" w:type="dxa"/>
            <w:tcMar>
              <w:top w:w="0" w:type="dxa"/>
              <w:left w:w="108" w:type="dxa"/>
              <w:bottom w:w="0" w:type="dxa"/>
              <w:right w:w="108" w:type="dxa"/>
            </w:tcMar>
            <w:vAlign w:val="center"/>
          </w:tcPr>
          <w:p w:rsidR="00441546" w:rsidRPr="00852BEC" w:rsidRDefault="00441546" w:rsidP="00441546">
            <w:pPr>
              <w:jc w:val="center"/>
              <w:rPr>
                <w:sz w:val="18"/>
                <w:szCs w:val="18"/>
              </w:rPr>
            </w:pPr>
            <w:r w:rsidRPr="00852BEC">
              <w:rPr>
                <w:sz w:val="18"/>
                <w:szCs w:val="18"/>
              </w:rPr>
              <w:t>Не требует финансирования</w:t>
            </w:r>
          </w:p>
        </w:tc>
        <w:tc>
          <w:tcPr>
            <w:tcW w:w="1539" w:type="dxa"/>
            <w:tcMar>
              <w:top w:w="0" w:type="dxa"/>
              <w:left w:w="108" w:type="dxa"/>
              <w:bottom w:w="0" w:type="dxa"/>
              <w:right w:w="108" w:type="dxa"/>
            </w:tcMar>
            <w:vAlign w:val="center"/>
          </w:tcPr>
          <w:p w:rsidR="00441546" w:rsidRPr="00852BEC" w:rsidRDefault="00441546" w:rsidP="00441546">
            <w:pPr>
              <w:tabs>
                <w:tab w:val="left" w:pos="3732"/>
              </w:tabs>
              <w:jc w:val="center"/>
              <w:rPr>
                <w:sz w:val="18"/>
                <w:szCs w:val="18"/>
              </w:rPr>
            </w:pPr>
            <w:r w:rsidRPr="00852BEC">
              <w:rPr>
                <w:sz w:val="18"/>
                <w:szCs w:val="18"/>
              </w:rPr>
              <w:t>постоянно</w:t>
            </w:r>
          </w:p>
        </w:tc>
      </w:tr>
      <w:tr w:rsidR="00441546" w:rsidRPr="00852BEC" w:rsidTr="00441546">
        <w:trPr>
          <w:trHeight w:val="1009"/>
        </w:trPr>
        <w:tc>
          <w:tcPr>
            <w:tcW w:w="1574" w:type="dxa"/>
            <w:tcMar>
              <w:top w:w="0" w:type="dxa"/>
              <w:left w:w="108" w:type="dxa"/>
              <w:bottom w:w="0" w:type="dxa"/>
              <w:right w:w="108" w:type="dxa"/>
            </w:tcMar>
            <w:vAlign w:val="center"/>
          </w:tcPr>
          <w:p w:rsidR="00441546" w:rsidRPr="00852BEC" w:rsidRDefault="00441546" w:rsidP="00441546">
            <w:pPr>
              <w:jc w:val="center"/>
              <w:rPr>
                <w:sz w:val="18"/>
                <w:szCs w:val="18"/>
              </w:rPr>
            </w:pPr>
            <w:r w:rsidRPr="00852BEC">
              <w:rPr>
                <w:sz w:val="18"/>
                <w:szCs w:val="18"/>
              </w:rPr>
              <w:t>2.5.</w:t>
            </w:r>
          </w:p>
        </w:tc>
        <w:tc>
          <w:tcPr>
            <w:tcW w:w="5471" w:type="dxa"/>
            <w:tcMar>
              <w:top w:w="0" w:type="dxa"/>
              <w:left w:w="108" w:type="dxa"/>
              <w:bottom w:w="0" w:type="dxa"/>
              <w:right w:w="108" w:type="dxa"/>
            </w:tcMar>
          </w:tcPr>
          <w:p w:rsidR="00441546" w:rsidRPr="00852BEC" w:rsidRDefault="00441546" w:rsidP="00441546">
            <w:pPr>
              <w:jc w:val="both"/>
              <w:rPr>
                <w:sz w:val="18"/>
                <w:szCs w:val="18"/>
              </w:rPr>
            </w:pPr>
            <w:r w:rsidRPr="00852BEC">
              <w:rPr>
                <w:sz w:val="18"/>
                <w:szCs w:val="18"/>
              </w:rPr>
              <w:t>Приобретение и изготовление листовок, закладок, буклетов, памяток, пропагандирующих правовые знания, здоровый образ жизни</w:t>
            </w:r>
          </w:p>
        </w:tc>
        <w:tc>
          <w:tcPr>
            <w:tcW w:w="5409" w:type="dxa"/>
            <w:tcMar>
              <w:top w:w="0" w:type="dxa"/>
              <w:left w:w="108" w:type="dxa"/>
              <w:bottom w:w="0" w:type="dxa"/>
              <w:right w:w="108" w:type="dxa"/>
            </w:tcMar>
          </w:tcPr>
          <w:p w:rsidR="00441546" w:rsidRPr="00852BEC" w:rsidRDefault="00441546" w:rsidP="00441546">
            <w:pPr>
              <w:jc w:val="both"/>
              <w:rPr>
                <w:sz w:val="18"/>
                <w:szCs w:val="18"/>
              </w:rPr>
            </w:pPr>
            <w:r w:rsidRPr="00852BEC">
              <w:rPr>
                <w:sz w:val="18"/>
                <w:szCs w:val="18"/>
              </w:rPr>
              <w:t>РУО Орловского района, ответственный секретарь КДН и ЗП администрации района, руководители образовательных учреждений*, отделение полиции «Орловское» МО МВД «Юрьянский»*</w:t>
            </w:r>
          </w:p>
        </w:tc>
        <w:tc>
          <w:tcPr>
            <w:tcW w:w="1739" w:type="dxa"/>
            <w:tcMar>
              <w:top w:w="0" w:type="dxa"/>
              <w:left w:w="108" w:type="dxa"/>
              <w:bottom w:w="0" w:type="dxa"/>
              <w:right w:w="108" w:type="dxa"/>
            </w:tcMar>
            <w:vAlign w:val="center"/>
          </w:tcPr>
          <w:p w:rsidR="00441546" w:rsidRPr="00852BEC" w:rsidRDefault="00441546" w:rsidP="00441546">
            <w:pPr>
              <w:jc w:val="center"/>
              <w:rPr>
                <w:sz w:val="18"/>
                <w:szCs w:val="18"/>
              </w:rPr>
            </w:pPr>
            <w:r w:rsidRPr="00852BEC">
              <w:rPr>
                <w:sz w:val="18"/>
                <w:szCs w:val="18"/>
              </w:rPr>
              <w:t>2017-500</w:t>
            </w:r>
          </w:p>
          <w:p w:rsidR="00441546" w:rsidRPr="00852BEC" w:rsidRDefault="00441546" w:rsidP="00441546">
            <w:pPr>
              <w:jc w:val="center"/>
              <w:rPr>
                <w:sz w:val="18"/>
                <w:szCs w:val="18"/>
              </w:rPr>
            </w:pPr>
            <w:r w:rsidRPr="00852BEC">
              <w:rPr>
                <w:sz w:val="18"/>
                <w:szCs w:val="18"/>
              </w:rPr>
              <w:t>2018-0</w:t>
            </w:r>
          </w:p>
          <w:p w:rsidR="00441546" w:rsidRPr="00852BEC" w:rsidRDefault="00441546" w:rsidP="00441546">
            <w:pPr>
              <w:jc w:val="center"/>
              <w:rPr>
                <w:sz w:val="18"/>
                <w:szCs w:val="18"/>
              </w:rPr>
            </w:pPr>
            <w:r w:rsidRPr="00852BEC">
              <w:rPr>
                <w:sz w:val="18"/>
                <w:szCs w:val="18"/>
              </w:rPr>
              <w:t>2019-0</w:t>
            </w:r>
          </w:p>
          <w:p w:rsidR="00441546" w:rsidRPr="00852BEC" w:rsidRDefault="00441546" w:rsidP="00441546">
            <w:pPr>
              <w:jc w:val="center"/>
              <w:rPr>
                <w:sz w:val="18"/>
                <w:szCs w:val="18"/>
              </w:rPr>
            </w:pPr>
            <w:r w:rsidRPr="00852BEC">
              <w:rPr>
                <w:sz w:val="18"/>
                <w:szCs w:val="18"/>
              </w:rPr>
              <w:t>2020-0</w:t>
            </w:r>
          </w:p>
          <w:p w:rsidR="00441546" w:rsidRPr="00852BEC" w:rsidRDefault="00441546" w:rsidP="00441546">
            <w:pPr>
              <w:jc w:val="center"/>
              <w:rPr>
                <w:sz w:val="18"/>
                <w:szCs w:val="18"/>
              </w:rPr>
            </w:pPr>
            <w:r w:rsidRPr="00852BEC">
              <w:rPr>
                <w:sz w:val="18"/>
                <w:szCs w:val="18"/>
              </w:rPr>
              <w:t>2021-0</w:t>
            </w:r>
          </w:p>
          <w:p w:rsidR="00441546" w:rsidRPr="00852BEC" w:rsidRDefault="00441546" w:rsidP="00441546">
            <w:pPr>
              <w:jc w:val="center"/>
              <w:rPr>
                <w:sz w:val="18"/>
                <w:szCs w:val="18"/>
              </w:rPr>
            </w:pPr>
            <w:r w:rsidRPr="00852BEC">
              <w:rPr>
                <w:sz w:val="18"/>
                <w:szCs w:val="18"/>
              </w:rPr>
              <w:t>2022 -0</w:t>
            </w:r>
          </w:p>
        </w:tc>
        <w:tc>
          <w:tcPr>
            <w:tcW w:w="1539" w:type="dxa"/>
            <w:tcMar>
              <w:top w:w="0" w:type="dxa"/>
              <w:left w:w="108" w:type="dxa"/>
              <w:bottom w:w="0" w:type="dxa"/>
              <w:right w:w="108" w:type="dxa"/>
            </w:tcMar>
            <w:vAlign w:val="center"/>
          </w:tcPr>
          <w:p w:rsidR="00441546" w:rsidRPr="00852BEC" w:rsidRDefault="00441546" w:rsidP="00441546">
            <w:pPr>
              <w:tabs>
                <w:tab w:val="left" w:pos="3732"/>
              </w:tabs>
              <w:jc w:val="center"/>
              <w:rPr>
                <w:sz w:val="18"/>
                <w:szCs w:val="18"/>
              </w:rPr>
            </w:pPr>
          </w:p>
          <w:p w:rsidR="00441546" w:rsidRPr="00852BEC" w:rsidRDefault="00441546" w:rsidP="00441546">
            <w:pPr>
              <w:tabs>
                <w:tab w:val="left" w:pos="3732"/>
              </w:tabs>
              <w:jc w:val="center"/>
              <w:rPr>
                <w:sz w:val="18"/>
                <w:szCs w:val="18"/>
              </w:rPr>
            </w:pPr>
          </w:p>
          <w:p w:rsidR="00441546" w:rsidRPr="00852BEC" w:rsidRDefault="00441546" w:rsidP="00441546">
            <w:pPr>
              <w:tabs>
                <w:tab w:val="left" w:pos="3732"/>
              </w:tabs>
              <w:jc w:val="center"/>
              <w:rPr>
                <w:sz w:val="18"/>
                <w:szCs w:val="18"/>
              </w:rPr>
            </w:pPr>
            <w:r w:rsidRPr="00852BEC">
              <w:rPr>
                <w:sz w:val="18"/>
                <w:szCs w:val="18"/>
              </w:rPr>
              <w:t xml:space="preserve">ежегодно </w:t>
            </w:r>
          </w:p>
          <w:p w:rsidR="00441546" w:rsidRPr="00852BEC" w:rsidRDefault="00441546" w:rsidP="00441546">
            <w:pPr>
              <w:tabs>
                <w:tab w:val="left" w:pos="3732"/>
              </w:tabs>
              <w:rPr>
                <w:sz w:val="18"/>
                <w:szCs w:val="18"/>
              </w:rPr>
            </w:pPr>
          </w:p>
        </w:tc>
      </w:tr>
      <w:tr w:rsidR="00441546" w:rsidRPr="00852BEC" w:rsidTr="00441546">
        <w:tc>
          <w:tcPr>
            <w:tcW w:w="15732" w:type="dxa"/>
            <w:gridSpan w:val="5"/>
            <w:tcMar>
              <w:top w:w="0" w:type="dxa"/>
              <w:left w:w="108" w:type="dxa"/>
              <w:bottom w:w="0" w:type="dxa"/>
              <w:right w:w="108" w:type="dxa"/>
            </w:tcMar>
            <w:vAlign w:val="center"/>
          </w:tcPr>
          <w:p w:rsidR="00441546" w:rsidRPr="00852BEC" w:rsidRDefault="00441546" w:rsidP="00441546">
            <w:pPr>
              <w:tabs>
                <w:tab w:val="left" w:pos="3732"/>
              </w:tabs>
              <w:jc w:val="center"/>
              <w:rPr>
                <w:sz w:val="18"/>
                <w:szCs w:val="18"/>
              </w:rPr>
            </w:pPr>
            <w:r w:rsidRPr="00852BEC">
              <w:rPr>
                <w:b/>
                <w:bCs/>
                <w:sz w:val="18"/>
                <w:szCs w:val="18"/>
              </w:rPr>
              <w:t>3. Профориентация и трудоустройство несовершеннолетних</w:t>
            </w:r>
          </w:p>
        </w:tc>
      </w:tr>
      <w:tr w:rsidR="00441546" w:rsidRPr="00852BEC" w:rsidTr="00441546">
        <w:tc>
          <w:tcPr>
            <w:tcW w:w="1574" w:type="dxa"/>
            <w:tcMar>
              <w:top w:w="0" w:type="dxa"/>
              <w:left w:w="108" w:type="dxa"/>
              <w:bottom w:w="0" w:type="dxa"/>
              <w:right w:w="108" w:type="dxa"/>
            </w:tcMar>
            <w:vAlign w:val="center"/>
          </w:tcPr>
          <w:p w:rsidR="00441546" w:rsidRPr="00852BEC" w:rsidRDefault="00441546" w:rsidP="00441546">
            <w:pPr>
              <w:jc w:val="center"/>
              <w:rPr>
                <w:sz w:val="18"/>
                <w:szCs w:val="18"/>
              </w:rPr>
            </w:pPr>
            <w:r w:rsidRPr="00852BEC">
              <w:rPr>
                <w:sz w:val="18"/>
                <w:szCs w:val="18"/>
              </w:rPr>
              <w:t>3.1.</w:t>
            </w:r>
          </w:p>
        </w:tc>
        <w:tc>
          <w:tcPr>
            <w:tcW w:w="5471" w:type="dxa"/>
            <w:tcMar>
              <w:top w:w="0" w:type="dxa"/>
              <w:left w:w="108" w:type="dxa"/>
              <w:bottom w:w="0" w:type="dxa"/>
              <w:right w:w="108" w:type="dxa"/>
            </w:tcMar>
          </w:tcPr>
          <w:p w:rsidR="00441546" w:rsidRPr="00852BEC" w:rsidRDefault="00441546" w:rsidP="00441546">
            <w:pPr>
              <w:jc w:val="both"/>
              <w:rPr>
                <w:sz w:val="18"/>
                <w:szCs w:val="18"/>
              </w:rPr>
            </w:pPr>
            <w:r w:rsidRPr="00852BEC">
              <w:rPr>
                <w:sz w:val="18"/>
                <w:szCs w:val="18"/>
              </w:rPr>
              <w:t>Правовое просвещение родителей (родительские собрания, круглые столы,</w:t>
            </w:r>
            <w:r w:rsidRPr="00852BEC">
              <w:rPr>
                <w:b/>
                <w:bCs/>
                <w:sz w:val="18"/>
                <w:szCs w:val="18"/>
              </w:rPr>
              <w:t xml:space="preserve"> </w:t>
            </w:r>
            <w:r w:rsidRPr="00852BEC">
              <w:rPr>
                <w:bCs/>
                <w:sz w:val="18"/>
                <w:szCs w:val="18"/>
              </w:rPr>
              <w:t>лекции и т.п.)</w:t>
            </w:r>
            <w:r w:rsidRPr="00852BEC">
              <w:rPr>
                <w:sz w:val="18"/>
                <w:szCs w:val="18"/>
              </w:rPr>
              <w:t>, направленное:</w:t>
            </w:r>
          </w:p>
          <w:p w:rsidR="00441546" w:rsidRPr="00852BEC" w:rsidRDefault="00441546" w:rsidP="00441546">
            <w:pPr>
              <w:jc w:val="both"/>
              <w:rPr>
                <w:sz w:val="18"/>
                <w:szCs w:val="18"/>
              </w:rPr>
            </w:pPr>
            <w:r w:rsidRPr="00852BEC">
              <w:rPr>
                <w:sz w:val="18"/>
                <w:szCs w:val="18"/>
              </w:rPr>
              <w:t>- на предупреждение противоправного поведения несовершеннолетних;</w:t>
            </w:r>
          </w:p>
          <w:p w:rsidR="00441546" w:rsidRPr="00852BEC" w:rsidRDefault="00441546" w:rsidP="00441546">
            <w:pPr>
              <w:jc w:val="both"/>
              <w:rPr>
                <w:sz w:val="18"/>
                <w:szCs w:val="18"/>
              </w:rPr>
            </w:pPr>
            <w:r w:rsidRPr="00852BEC">
              <w:rPr>
                <w:sz w:val="18"/>
                <w:szCs w:val="18"/>
              </w:rPr>
              <w:t xml:space="preserve">- профилактике употребления несовершеннолетними алкогольной и спиртосодержащей продукции, наркотических средств, </w:t>
            </w:r>
            <w:r w:rsidRPr="00852BEC">
              <w:rPr>
                <w:sz w:val="18"/>
                <w:szCs w:val="18"/>
              </w:rPr>
              <w:lastRenderedPageBreak/>
              <w:t>психоактивных и психотропных веществ;</w:t>
            </w:r>
          </w:p>
          <w:p w:rsidR="00441546" w:rsidRPr="00852BEC" w:rsidRDefault="00441546" w:rsidP="00441546">
            <w:pPr>
              <w:jc w:val="both"/>
              <w:rPr>
                <w:sz w:val="18"/>
                <w:szCs w:val="18"/>
              </w:rPr>
            </w:pPr>
            <w:r w:rsidRPr="00852BEC">
              <w:rPr>
                <w:sz w:val="18"/>
                <w:szCs w:val="18"/>
              </w:rPr>
              <w:t>- исполнение родительских обязанностей по воспитанию, содержанию и обучению несовершеннолетних, предотвращение жестокого обращения с детьми, насильственных методов воспитания.</w:t>
            </w:r>
          </w:p>
        </w:tc>
        <w:tc>
          <w:tcPr>
            <w:tcW w:w="5409" w:type="dxa"/>
            <w:tcMar>
              <w:top w:w="0" w:type="dxa"/>
              <w:left w:w="108" w:type="dxa"/>
              <w:bottom w:w="0" w:type="dxa"/>
              <w:right w:w="108" w:type="dxa"/>
            </w:tcMar>
          </w:tcPr>
          <w:p w:rsidR="00441546" w:rsidRPr="00852BEC" w:rsidRDefault="00441546" w:rsidP="00441546">
            <w:pPr>
              <w:jc w:val="both"/>
              <w:rPr>
                <w:sz w:val="18"/>
                <w:szCs w:val="18"/>
              </w:rPr>
            </w:pPr>
            <w:r w:rsidRPr="00852BEC">
              <w:rPr>
                <w:sz w:val="18"/>
                <w:szCs w:val="18"/>
              </w:rPr>
              <w:lastRenderedPageBreak/>
              <w:t>РУО Орловского района, ответственный секретарь КДН и ЗП администрации района, руководители образовательных учреждений*, отделение полиции «Орловское» МО МВД «Юрьянский»*, Орловский отдел социального обслуживания населения  «КОГАУСО  МКЦСОН в Котельничском районе»*, КОГБУЗ «Орловская центральная районная больница» *</w:t>
            </w:r>
          </w:p>
        </w:tc>
        <w:tc>
          <w:tcPr>
            <w:tcW w:w="1739" w:type="dxa"/>
            <w:tcMar>
              <w:top w:w="0" w:type="dxa"/>
              <w:left w:w="108" w:type="dxa"/>
              <w:bottom w:w="0" w:type="dxa"/>
              <w:right w:w="108" w:type="dxa"/>
            </w:tcMar>
            <w:vAlign w:val="center"/>
          </w:tcPr>
          <w:p w:rsidR="00441546" w:rsidRPr="00852BEC" w:rsidRDefault="00441546" w:rsidP="00441546">
            <w:pPr>
              <w:jc w:val="center"/>
              <w:rPr>
                <w:sz w:val="18"/>
                <w:szCs w:val="18"/>
              </w:rPr>
            </w:pPr>
            <w:r w:rsidRPr="00852BEC">
              <w:rPr>
                <w:sz w:val="18"/>
                <w:szCs w:val="18"/>
              </w:rPr>
              <w:t>Не требует финансирования</w:t>
            </w:r>
          </w:p>
        </w:tc>
        <w:tc>
          <w:tcPr>
            <w:tcW w:w="1539" w:type="dxa"/>
            <w:tcMar>
              <w:top w:w="0" w:type="dxa"/>
              <w:left w:w="108" w:type="dxa"/>
              <w:bottom w:w="0" w:type="dxa"/>
              <w:right w:w="108" w:type="dxa"/>
            </w:tcMar>
            <w:vAlign w:val="center"/>
          </w:tcPr>
          <w:p w:rsidR="00441546" w:rsidRPr="00852BEC" w:rsidRDefault="00441546" w:rsidP="00441546">
            <w:pPr>
              <w:tabs>
                <w:tab w:val="left" w:pos="3732"/>
              </w:tabs>
              <w:jc w:val="center"/>
              <w:rPr>
                <w:sz w:val="18"/>
                <w:szCs w:val="18"/>
              </w:rPr>
            </w:pPr>
            <w:r w:rsidRPr="00852BEC">
              <w:rPr>
                <w:sz w:val="18"/>
                <w:szCs w:val="18"/>
              </w:rPr>
              <w:t>постоянно</w:t>
            </w:r>
          </w:p>
        </w:tc>
      </w:tr>
      <w:tr w:rsidR="00441546" w:rsidRPr="00852BEC" w:rsidTr="00441546">
        <w:tc>
          <w:tcPr>
            <w:tcW w:w="1574" w:type="dxa"/>
            <w:tcMar>
              <w:top w:w="0" w:type="dxa"/>
              <w:left w:w="108" w:type="dxa"/>
              <w:bottom w:w="0" w:type="dxa"/>
              <w:right w:w="108" w:type="dxa"/>
            </w:tcMar>
            <w:vAlign w:val="center"/>
          </w:tcPr>
          <w:p w:rsidR="00441546" w:rsidRPr="00852BEC" w:rsidRDefault="00441546" w:rsidP="00441546">
            <w:pPr>
              <w:jc w:val="center"/>
              <w:rPr>
                <w:sz w:val="18"/>
                <w:szCs w:val="18"/>
              </w:rPr>
            </w:pPr>
            <w:r w:rsidRPr="00852BEC">
              <w:rPr>
                <w:sz w:val="18"/>
                <w:szCs w:val="18"/>
              </w:rPr>
              <w:lastRenderedPageBreak/>
              <w:t>3.2.</w:t>
            </w:r>
          </w:p>
        </w:tc>
        <w:tc>
          <w:tcPr>
            <w:tcW w:w="5471" w:type="dxa"/>
            <w:tcMar>
              <w:top w:w="0" w:type="dxa"/>
              <w:left w:w="108" w:type="dxa"/>
              <w:bottom w:w="0" w:type="dxa"/>
              <w:right w:w="108" w:type="dxa"/>
            </w:tcMar>
          </w:tcPr>
          <w:p w:rsidR="00441546" w:rsidRPr="00852BEC" w:rsidRDefault="00441546" w:rsidP="00441546">
            <w:pPr>
              <w:keepLines/>
              <w:jc w:val="both"/>
              <w:rPr>
                <w:sz w:val="18"/>
                <w:szCs w:val="18"/>
              </w:rPr>
            </w:pPr>
            <w:proofErr w:type="gramStart"/>
            <w:r w:rsidRPr="00852BEC">
              <w:rPr>
                <w:sz w:val="18"/>
                <w:szCs w:val="18"/>
              </w:rPr>
              <w:t xml:space="preserve">Организация правового просвещения учащихся с привлечением представителей прокуратуры, ОП «Орловское», КДН и ЗП (круглые столы, встречи, лектории, викторины, информационные часы,  интеллектуально-правовые игры) по: </w:t>
            </w:r>
            <w:proofErr w:type="gramEnd"/>
          </w:p>
          <w:p w:rsidR="00441546" w:rsidRPr="00852BEC" w:rsidRDefault="00441546" w:rsidP="00441546">
            <w:pPr>
              <w:keepLines/>
              <w:jc w:val="both"/>
              <w:rPr>
                <w:sz w:val="18"/>
                <w:szCs w:val="18"/>
              </w:rPr>
            </w:pPr>
            <w:r w:rsidRPr="00852BEC">
              <w:rPr>
                <w:sz w:val="18"/>
                <w:szCs w:val="18"/>
              </w:rPr>
              <w:t>- профилактике употребления несовершеннолетними алкогольной и спиртосодержащей продукции, наркотических средств, психоактивных и психотропных веществ;</w:t>
            </w:r>
          </w:p>
          <w:p w:rsidR="00441546" w:rsidRPr="00852BEC" w:rsidRDefault="00441546" w:rsidP="00441546">
            <w:pPr>
              <w:jc w:val="both"/>
              <w:rPr>
                <w:sz w:val="18"/>
                <w:szCs w:val="18"/>
              </w:rPr>
            </w:pPr>
            <w:r w:rsidRPr="00852BEC">
              <w:rPr>
                <w:sz w:val="18"/>
                <w:szCs w:val="18"/>
              </w:rPr>
              <w:t>- предупреждению преступных проявлений в подростковой среде, профилактике групповой преступности и совершения преступлений в состоянии опьянения,</w:t>
            </w:r>
            <w:r w:rsidRPr="00852BEC">
              <w:rPr>
                <w:bCs/>
                <w:sz w:val="18"/>
                <w:szCs w:val="18"/>
              </w:rPr>
              <w:t xml:space="preserve"> предотвращению фактов их повторного совершения.</w:t>
            </w:r>
          </w:p>
        </w:tc>
        <w:tc>
          <w:tcPr>
            <w:tcW w:w="5409" w:type="dxa"/>
            <w:tcMar>
              <w:top w:w="0" w:type="dxa"/>
              <w:left w:w="108" w:type="dxa"/>
              <w:bottom w:w="0" w:type="dxa"/>
              <w:right w:w="108" w:type="dxa"/>
            </w:tcMar>
          </w:tcPr>
          <w:p w:rsidR="00441546" w:rsidRPr="00852BEC" w:rsidRDefault="00441546" w:rsidP="00441546">
            <w:pPr>
              <w:jc w:val="both"/>
              <w:rPr>
                <w:sz w:val="18"/>
                <w:szCs w:val="18"/>
              </w:rPr>
            </w:pPr>
            <w:r w:rsidRPr="00852BEC">
              <w:rPr>
                <w:sz w:val="18"/>
                <w:szCs w:val="18"/>
              </w:rPr>
              <w:t>РУО Орловского района, ответственный секретарь КДН и ЗП администрации района, руководители образовательных учреждений*, отделение полиции «Орловское» МО МВД «Юрьянский»*</w:t>
            </w:r>
          </w:p>
        </w:tc>
        <w:tc>
          <w:tcPr>
            <w:tcW w:w="1739" w:type="dxa"/>
            <w:tcMar>
              <w:top w:w="0" w:type="dxa"/>
              <w:left w:w="108" w:type="dxa"/>
              <w:bottom w:w="0" w:type="dxa"/>
              <w:right w:w="108" w:type="dxa"/>
            </w:tcMar>
            <w:vAlign w:val="center"/>
          </w:tcPr>
          <w:p w:rsidR="00441546" w:rsidRPr="00852BEC" w:rsidRDefault="00441546" w:rsidP="00441546">
            <w:pPr>
              <w:jc w:val="center"/>
              <w:rPr>
                <w:sz w:val="18"/>
                <w:szCs w:val="18"/>
              </w:rPr>
            </w:pPr>
            <w:r w:rsidRPr="00852BEC">
              <w:rPr>
                <w:sz w:val="18"/>
                <w:szCs w:val="18"/>
              </w:rPr>
              <w:t>Не требует финансирования</w:t>
            </w:r>
          </w:p>
        </w:tc>
        <w:tc>
          <w:tcPr>
            <w:tcW w:w="1539" w:type="dxa"/>
            <w:tcMar>
              <w:top w:w="0" w:type="dxa"/>
              <w:left w:w="108" w:type="dxa"/>
              <w:bottom w:w="0" w:type="dxa"/>
              <w:right w:w="108" w:type="dxa"/>
            </w:tcMar>
            <w:vAlign w:val="center"/>
          </w:tcPr>
          <w:p w:rsidR="00441546" w:rsidRPr="00852BEC" w:rsidRDefault="00441546" w:rsidP="00441546">
            <w:pPr>
              <w:tabs>
                <w:tab w:val="left" w:pos="3732"/>
              </w:tabs>
              <w:jc w:val="center"/>
              <w:rPr>
                <w:sz w:val="18"/>
                <w:szCs w:val="18"/>
              </w:rPr>
            </w:pPr>
            <w:r w:rsidRPr="00852BEC">
              <w:rPr>
                <w:sz w:val="18"/>
                <w:szCs w:val="18"/>
              </w:rPr>
              <w:t xml:space="preserve">ежегодно, </w:t>
            </w:r>
            <w:proofErr w:type="gramStart"/>
            <w:r w:rsidRPr="00852BEC">
              <w:rPr>
                <w:sz w:val="18"/>
                <w:szCs w:val="18"/>
              </w:rPr>
              <w:t>согласно планов</w:t>
            </w:r>
            <w:proofErr w:type="gramEnd"/>
            <w:r w:rsidRPr="00852BEC">
              <w:rPr>
                <w:sz w:val="18"/>
                <w:szCs w:val="18"/>
              </w:rPr>
              <w:t xml:space="preserve"> уч. заведений</w:t>
            </w:r>
          </w:p>
        </w:tc>
      </w:tr>
      <w:tr w:rsidR="00441546" w:rsidRPr="00852BEC" w:rsidTr="00441546">
        <w:tc>
          <w:tcPr>
            <w:tcW w:w="1574" w:type="dxa"/>
            <w:tcMar>
              <w:top w:w="0" w:type="dxa"/>
              <w:left w:w="108" w:type="dxa"/>
              <w:bottom w:w="0" w:type="dxa"/>
              <w:right w:w="108" w:type="dxa"/>
            </w:tcMar>
            <w:vAlign w:val="center"/>
          </w:tcPr>
          <w:p w:rsidR="00441546" w:rsidRPr="00852BEC" w:rsidRDefault="00441546" w:rsidP="00441546">
            <w:pPr>
              <w:jc w:val="center"/>
              <w:rPr>
                <w:sz w:val="18"/>
                <w:szCs w:val="18"/>
              </w:rPr>
            </w:pPr>
            <w:r w:rsidRPr="00852BEC">
              <w:rPr>
                <w:sz w:val="18"/>
                <w:szCs w:val="18"/>
              </w:rPr>
              <w:t>3.3.</w:t>
            </w:r>
          </w:p>
        </w:tc>
        <w:tc>
          <w:tcPr>
            <w:tcW w:w="5471" w:type="dxa"/>
            <w:tcMar>
              <w:top w:w="0" w:type="dxa"/>
              <w:left w:w="108" w:type="dxa"/>
              <w:bottom w:w="0" w:type="dxa"/>
              <w:right w:w="108" w:type="dxa"/>
            </w:tcMar>
          </w:tcPr>
          <w:p w:rsidR="00441546" w:rsidRPr="00852BEC" w:rsidRDefault="00441546" w:rsidP="00441546">
            <w:pPr>
              <w:jc w:val="both"/>
              <w:rPr>
                <w:sz w:val="18"/>
                <w:szCs w:val="18"/>
              </w:rPr>
            </w:pPr>
            <w:r w:rsidRPr="00852BEC">
              <w:rPr>
                <w:sz w:val="18"/>
                <w:szCs w:val="18"/>
              </w:rPr>
              <w:t>Организация и проведение конкурсов, викторин: «Знаешь ли ты закон», «Подросток и закон».</w:t>
            </w:r>
          </w:p>
          <w:p w:rsidR="00441546" w:rsidRPr="00852BEC" w:rsidRDefault="00441546" w:rsidP="00441546">
            <w:pPr>
              <w:jc w:val="both"/>
              <w:rPr>
                <w:sz w:val="18"/>
                <w:szCs w:val="18"/>
                <w:highlight w:val="yellow"/>
              </w:rPr>
            </w:pPr>
            <w:r w:rsidRPr="00852BEC">
              <w:rPr>
                <w:sz w:val="18"/>
                <w:szCs w:val="18"/>
              </w:rPr>
              <w:t>Организация и проведение Дней правовой помощи</w:t>
            </w:r>
          </w:p>
        </w:tc>
        <w:tc>
          <w:tcPr>
            <w:tcW w:w="5409" w:type="dxa"/>
            <w:tcMar>
              <w:top w:w="0" w:type="dxa"/>
              <w:left w:w="108" w:type="dxa"/>
              <w:bottom w:w="0" w:type="dxa"/>
              <w:right w:w="108" w:type="dxa"/>
            </w:tcMar>
          </w:tcPr>
          <w:p w:rsidR="00441546" w:rsidRPr="00852BEC" w:rsidRDefault="00441546" w:rsidP="00441546">
            <w:pPr>
              <w:jc w:val="both"/>
              <w:rPr>
                <w:sz w:val="18"/>
                <w:szCs w:val="18"/>
                <w:highlight w:val="yellow"/>
              </w:rPr>
            </w:pPr>
            <w:r w:rsidRPr="00852BEC">
              <w:rPr>
                <w:sz w:val="18"/>
                <w:szCs w:val="18"/>
              </w:rPr>
              <w:t>ответственный секретарь КДН и ЗП администрации района, отделение полиции «Орловское» МО МВД «Юрьянский»*, прокуратура, отдел социального обслуживания населения  «КОГАУСО  МКЦСОН в Котельничском районе»* специалисты по опеке и попечительству администрации Орловского района</w:t>
            </w:r>
          </w:p>
        </w:tc>
        <w:tc>
          <w:tcPr>
            <w:tcW w:w="1739" w:type="dxa"/>
            <w:tcMar>
              <w:top w:w="0" w:type="dxa"/>
              <w:left w:w="108" w:type="dxa"/>
              <w:bottom w:w="0" w:type="dxa"/>
              <w:right w:w="108" w:type="dxa"/>
            </w:tcMar>
            <w:vAlign w:val="center"/>
          </w:tcPr>
          <w:p w:rsidR="00441546" w:rsidRPr="00852BEC" w:rsidRDefault="00441546" w:rsidP="00441546">
            <w:pPr>
              <w:jc w:val="center"/>
              <w:rPr>
                <w:sz w:val="18"/>
                <w:szCs w:val="18"/>
              </w:rPr>
            </w:pPr>
            <w:r w:rsidRPr="00852BEC">
              <w:rPr>
                <w:sz w:val="18"/>
                <w:szCs w:val="18"/>
              </w:rPr>
              <w:t>2017-0</w:t>
            </w:r>
          </w:p>
          <w:p w:rsidR="00441546" w:rsidRPr="00852BEC" w:rsidRDefault="00441546" w:rsidP="00441546">
            <w:pPr>
              <w:jc w:val="center"/>
              <w:rPr>
                <w:sz w:val="18"/>
                <w:szCs w:val="18"/>
              </w:rPr>
            </w:pPr>
            <w:r w:rsidRPr="00852BEC">
              <w:rPr>
                <w:sz w:val="18"/>
                <w:szCs w:val="18"/>
              </w:rPr>
              <w:t>2018-500</w:t>
            </w:r>
          </w:p>
          <w:p w:rsidR="00441546" w:rsidRPr="00852BEC" w:rsidRDefault="00441546" w:rsidP="00441546">
            <w:pPr>
              <w:jc w:val="center"/>
              <w:rPr>
                <w:sz w:val="18"/>
                <w:szCs w:val="18"/>
              </w:rPr>
            </w:pPr>
            <w:r w:rsidRPr="00852BEC">
              <w:rPr>
                <w:sz w:val="18"/>
                <w:szCs w:val="18"/>
              </w:rPr>
              <w:t>2019-0</w:t>
            </w:r>
          </w:p>
          <w:p w:rsidR="00441546" w:rsidRPr="00852BEC" w:rsidRDefault="00441546" w:rsidP="00441546">
            <w:pPr>
              <w:jc w:val="center"/>
              <w:rPr>
                <w:sz w:val="18"/>
                <w:szCs w:val="18"/>
              </w:rPr>
            </w:pPr>
            <w:r w:rsidRPr="00852BEC">
              <w:rPr>
                <w:sz w:val="18"/>
                <w:szCs w:val="18"/>
              </w:rPr>
              <w:t>2020-500</w:t>
            </w:r>
          </w:p>
          <w:p w:rsidR="00441546" w:rsidRPr="00852BEC" w:rsidRDefault="00441546" w:rsidP="00441546">
            <w:pPr>
              <w:jc w:val="center"/>
              <w:rPr>
                <w:sz w:val="18"/>
                <w:szCs w:val="18"/>
              </w:rPr>
            </w:pPr>
            <w:r w:rsidRPr="00852BEC">
              <w:rPr>
                <w:sz w:val="18"/>
                <w:szCs w:val="18"/>
              </w:rPr>
              <w:t>2021-500</w:t>
            </w:r>
          </w:p>
          <w:p w:rsidR="00441546" w:rsidRPr="00852BEC" w:rsidRDefault="00441546" w:rsidP="00441546">
            <w:pPr>
              <w:jc w:val="center"/>
              <w:rPr>
                <w:sz w:val="18"/>
                <w:szCs w:val="18"/>
                <w:highlight w:val="yellow"/>
              </w:rPr>
            </w:pPr>
            <w:r w:rsidRPr="00852BEC">
              <w:rPr>
                <w:sz w:val="18"/>
                <w:szCs w:val="18"/>
              </w:rPr>
              <w:t>2022-500</w:t>
            </w:r>
          </w:p>
        </w:tc>
        <w:tc>
          <w:tcPr>
            <w:tcW w:w="1539" w:type="dxa"/>
            <w:tcMar>
              <w:top w:w="0" w:type="dxa"/>
              <w:left w:w="108" w:type="dxa"/>
              <w:bottom w:w="0" w:type="dxa"/>
              <w:right w:w="108" w:type="dxa"/>
            </w:tcMar>
            <w:vAlign w:val="center"/>
          </w:tcPr>
          <w:p w:rsidR="00441546" w:rsidRPr="00852BEC" w:rsidRDefault="00441546" w:rsidP="00441546">
            <w:pPr>
              <w:tabs>
                <w:tab w:val="left" w:pos="3732"/>
              </w:tabs>
              <w:jc w:val="center"/>
              <w:rPr>
                <w:sz w:val="18"/>
                <w:szCs w:val="18"/>
                <w:highlight w:val="yellow"/>
              </w:rPr>
            </w:pPr>
            <w:r w:rsidRPr="00852BEC">
              <w:rPr>
                <w:sz w:val="18"/>
                <w:szCs w:val="18"/>
              </w:rPr>
              <w:t>ежегодно, ноябрь</w:t>
            </w:r>
          </w:p>
        </w:tc>
      </w:tr>
      <w:tr w:rsidR="00441546" w:rsidRPr="00852BEC" w:rsidTr="00441546">
        <w:tc>
          <w:tcPr>
            <w:tcW w:w="1574" w:type="dxa"/>
            <w:tcMar>
              <w:top w:w="0" w:type="dxa"/>
              <w:left w:w="108" w:type="dxa"/>
              <w:bottom w:w="0" w:type="dxa"/>
              <w:right w:w="108" w:type="dxa"/>
            </w:tcMar>
            <w:vAlign w:val="center"/>
          </w:tcPr>
          <w:p w:rsidR="00441546" w:rsidRPr="00852BEC" w:rsidRDefault="00441546" w:rsidP="00441546">
            <w:pPr>
              <w:jc w:val="center"/>
              <w:rPr>
                <w:sz w:val="18"/>
                <w:szCs w:val="18"/>
              </w:rPr>
            </w:pPr>
            <w:r w:rsidRPr="00852BEC">
              <w:rPr>
                <w:sz w:val="18"/>
                <w:szCs w:val="18"/>
              </w:rPr>
              <w:t>3.4</w:t>
            </w:r>
          </w:p>
        </w:tc>
        <w:tc>
          <w:tcPr>
            <w:tcW w:w="5471" w:type="dxa"/>
            <w:tcMar>
              <w:top w:w="0" w:type="dxa"/>
              <w:left w:w="108" w:type="dxa"/>
              <w:bottom w:w="0" w:type="dxa"/>
              <w:right w:w="108" w:type="dxa"/>
            </w:tcMar>
          </w:tcPr>
          <w:p w:rsidR="00441546" w:rsidRPr="00852BEC" w:rsidRDefault="00441546" w:rsidP="00441546">
            <w:pPr>
              <w:jc w:val="both"/>
              <w:rPr>
                <w:sz w:val="18"/>
                <w:szCs w:val="18"/>
              </w:rPr>
            </w:pPr>
            <w:r w:rsidRPr="00852BEC">
              <w:rPr>
                <w:sz w:val="18"/>
                <w:szCs w:val="18"/>
              </w:rPr>
              <w:t>Реализация комплекса мер по формированию здорового образа жизни, патриотическому воспитанию несовершеннолетних, направленному на неприятие негативных явлений в молодежной среде, проведение месячника Мужества, бесед, лекций, круглых столов, и т.п.</w:t>
            </w:r>
          </w:p>
        </w:tc>
        <w:tc>
          <w:tcPr>
            <w:tcW w:w="5409" w:type="dxa"/>
            <w:tcMar>
              <w:top w:w="0" w:type="dxa"/>
              <w:left w:w="108" w:type="dxa"/>
              <w:bottom w:w="0" w:type="dxa"/>
              <w:right w:w="108" w:type="dxa"/>
            </w:tcMar>
          </w:tcPr>
          <w:p w:rsidR="00441546" w:rsidRPr="00852BEC" w:rsidRDefault="00441546" w:rsidP="00441546">
            <w:pPr>
              <w:jc w:val="both"/>
              <w:rPr>
                <w:sz w:val="18"/>
                <w:szCs w:val="18"/>
              </w:rPr>
            </w:pPr>
            <w:r w:rsidRPr="00852BEC">
              <w:rPr>
                <w:sz w:val="18"/>
                <w:szCs w:val="18"/>
              </w:rPr>
              <w:t>Ведущий специалист по физической культуре и спорту, ведущий специалист по делам молодежи, учреждения культуры района*,  РУО Орловского района, руководители образовательных учреждений*, отделение полиции «Орловское» МО МВД «Юрьянский»*</w:t>
            </w:r>
          </w:p>
        </w:tc>
        <w:tc>
          <w:tcPr>
            <w:tcW w:w="1739" w:type="dxa"/>
            <w:tcMar>
              <w:top w:w="0" w:type="dxa"/>
              <w:left w:w="108" w:type="dxa"/>
              <w:bottom w:w="0" w:type="dxa"/>
              <w:right w:w="108" w:type="dxa"/>
            </w:tcMar>
            <w:vAlign w:val="center"/>
          </w:tcPr>
          <w:p w:rsidR="00441546" w:rsidRPr="00852BEC" w:rsidRDefault="00441546" w:rsidP="00441546">
            <w:pPr>
              <w:jc w:val="center"/>
              <w:rPr>
                <w:sz w:val="18"/>
                <w:szCs w:val="18"/>
              </w:rPr>
            </w:pPr>
            <w:r w:rsidRPr="00852BEC">
              <w:rPr>
                <w:sz w:val="18"/>
                <w:szCs w:val="18"/>
              </w:rPr>
              <w:t>Не требует финансирования</w:t>
            </w:r>
          </w:p>
        </w:tc>
        <w:tc>
          <w:tcPr>
            <w:tcW w:w="1539" w:type="dxa"/>
            <w:tcMar>
              <w:top w:w="0" w:type="dxa"/>
              <w:left w:w="108" w:type="dxa"/>
              <w:bottom w:w="0" w:type="dxa"/>
              <w:right w:w="108" w:type="dxa"/>
            </w:tcMar>
            <w:vAlign w:val="center"/>
          </w:tcPr>
          <w:p w:rsidR="00441546" w:rsidRPr="00852BEC" w:rsidRDefault="00441546" w:rsidP="00441546">
            <w:pPr>
              <w:tabs>
                <w:tab w:val="left" w:pos="3732"/>
              </w:tabs>
              <w:jc w:val="center"/>
              <w:rPr>
                <w:sz w:val="18"/>
                <w:szCs w:val="18"/>
              </w:rPr>
            </w:pPr>
            <w:r w:rsidRPr="00852BEC">
              <w:rPr>
                <w:sz w:val="18"/>
                <w:szCs w:val="18"/>
              </w:rPr>
              <w:t xml:space="preserve">постоянно, </w:t>
            </w:r>
            <w:proofErr w:type="gramStart"/>
            <w:r w:rsidRPr="00852BEC">
              <w:rPr>
                <w:sz w:val="18"/>
                <w:szCs w:val="18"/>
              </w:rPr>
              <w:t>согласно</w:t>
            </w:r>
            <w:proofErr w:type="gramEnd"/>
            <w:r w:rsidRPr="00852BEC">
              <w:rPr>
                <w:sz w:val="18"/>
                <w:szCs w:val="18"/>
              </w:rPr>
              <w:t xml:space="preserve"> ведомственных планов</w:t>
            </w:r>
          </w:p>
        </w:tc>
      </w:tr>
      <w:tr w:rsidR="00441546" w:rsidRPr="00852BEC" w:rsidTr="00441546">
        <w:tc>
          <w:tcPr>
            <w:tcW w:w="1574" w:type="dxa"/>
            <w:tcMar>
              <w:top w:w="0" w:type="dxa"/>
              <w:left w:w="108" w:type="dxa"/>
              <w:bottom w:w="0" w:type="dxa"/>
              <w:right w:w="108" w:type="dxa"/>
            </w:tcMar>
            <w:vAlign w:val="center"/>
          </w:tcPr>
          <w:p w:rsidR="00441546" w:rsidRPr="00852BEC" w:rsidRDefault="00441546" w:rsidP="00441546">
            <w:pPr>
              <w:jc w:val="center"/>
              <w:rPr>
                <w:sz w:val="18"/>
                <w:szCs w:val="18"/>
              </w:rPr>
            </w:pPr>
            <w:r w:rsidRPr="00852BEC">
              <w:rPr>
                <w:sz w:val="18"/>
                <w:szCs w:val="18"/>
              </w:rPr>
              <w:t>3.5.</w:t>
            </w:r>
          </w:p>
        </w:tc>
        <w:tc>
          <w:tcPr>
            <w:tcW w:w="5471" w:type="dxa"/>
            <w:tcMar>
              <w:top w:w="0" w:type="dxa"/>
              <w:left w:w="108" w:type="dxa"/>
              <w:bottom w:w="0" w:type="dxa"/>
              <w:right w:w="108" w:type="dxa"/>
            </w:tcMar>
          </w:tcPr>
          <w:p w:rsidR="00441546" w:rsidRPr="00852BEC" w:rsidRDefault="00441546" w:rsidP="00441546">
            <w:pPr>
              <w:jc w:val="both"/>
              <w:rPr>
                <w:sz w:val="18"/>
                <w:szCs w:val="18"/>
              </w:rPr>
            </w:pPr>
            <w:r w:rsidRPr="00852BEC">
              <w:rPr>
                <w:color w:val="000000"/>
                <w:sz w:val="18"/>
                <w:szCs w:val="18"/>
              </w:rPr>
              <w:t>Проведение мероприятий патриотической направленности, спартакиады допризывной молодежи «Орлятский штурм», «А ну-ка парни</w:t>
            </w:r>
            <w:proofErr w:type="gramStart"/>
            <w:r w:rsidRPr="00852BEC">
              <w:rPr>
                <w:color w:val="000000"/>
                <w:sz w:val="18"/>
                <w:szCs w:val="18"/>
              </w:rPr>
              <w:t>»(</w:t>
            </w:r>
            <w:proofErr w:type="gramEnd"/>
            <w:r w:rsidRPr="00852BEC">
              <w:rPr>
                <w:color w:val="000000"/>
                <w:sz w:val="18"/>
                <w:szCs w:val="18"/>
              </w:rPr>
              <w:t>приобретение призов, грамот)</w:t>
            </w:r>
          </w:p>
        </w:tc>
        <w:tc>
          <w:tcPr>
            <w:tcW w:w="5409" w:type="dxa"/>
            <w:tcMar>
              <w:top w:w="0" w:type="dxa"/>
              <w:left w:w="108" w:type="dxa"/>
              <w:bottom w:w="0" w:type="dxa"/>
              <w:right w:w="108" w:type="dxa"/>
            </w:tcMar>
          </w:tcPr>
          <w:p w:rsidR="00441546" w:rsidRPr="00852BEC" w:rsidRDefault="00441546" w:rsidP="00441546">
            <w:pPr>
              <w:jc w:val="both"/>
              <w:rPr>
                <w:sz w:val="18"/>
                <w:szCs w:val="18"/>
              </w:rPr>
            </w:pPr>
            <w:r w:rsidRPr="00852BEC">
              <w:rPr>
                <w:sz w:val="18"/>
                <w:szCs w:val="18"/>
              </w:rPr>
              <w:t>Ведущий специалист по физической культуре и спорту, ведущий специалист по делам молодежи администрации района, РУО Орловского района</w:t>
            </w:r>
            <w:r w:rsidRPr="00852BEC">
              <w:rPr>
                <w:sz w:val="18"/>
                <w:szCs w:val="18"/>
              </w:rPr>
              <w:sym w:font="Symbol" w:char="002A"/>
            </w:r>
            <w:r w:rsidRPr="00852BEC">
              <w:rPr>
                <w:sz w:val="18"/>
                <w:szCs w:val="18"/>
              </w:rPr>
              <w:t>, руководители образовательных учреждений</w:t>
            </w:r>
            <w:r w:rsidRPr="00852BEC">
              <w:rPr>
                <w:sz w:val="18"/>
                <w:szCs w:val="18"/>
              </w:rPr>
              <w:sym w:font="Symbol" w:char="002A"/>
            </w:r>
          </w:p>
        </w:tc>
        <w:tc>
          <w:tcPr>
            <w:tcW w:w="1739" w:type="dxa"/>
            <w:tcMar>
              <w:top w:w="0" w:type="dxa"/>
              <w:left w:w="108" w:type="dxa"/>
              <w:bottom w:w="0" w:type="dxa"/>
              <w:right w:w="108" w:type="dxa"/>
            </w:tcMar>
            <w:vAlign w:val="center"/>
          </w:tcPr>
          <w:p w:rsidR="00441546" w:rsidRPr="00852BEC" w:rsidRDefault="00441546" w:rsidP="00441546">
            <w:pPr>
              <w:jc w:val="center"/>
              <w:rPr>
                <w:sz w:val="18"/>
                <w:szCs w:val="18"/>
              </w:rPr>
            </w:pPr>
            <w:r w:rsidRPr="00852BEC">
              <w:rPr>
                <w:sz w:val="18"/>
                <w:szCs w:val="18"/>
              </w:rPr>
              <w:t>2017-4000</w:t>
            </w:r>
          </w:p>
          <w:p w:rsidR="00441546" w:rsidRPr="00852BEC" w:rsidRDefault="00441546" w:rsidP="00441546">
            <w:pPr>
              <w:jc w:val="center"/>
              <w:rPr>
                <w:sz w:val="18"/>
                <w:szCs w:val="18"/>
              </w:rPr>
            </w:pPr>
            <w:r w:rsidRPr="00852BEC">
              <w:rPr>
                <w:sz w:val="18"/>
                <w:szCs w:val="18"/>
              </w:rPr>
              <w:t>2018-5500</w:t>
            </w:r>
          </w:p>
          <w:p w:rsidR="00441546" w:rsidRPr="00852BEC" w:rsidRDefault="00441546" w:rsidP="00441546">
            <w:pPr>
              <w:jc w:val="center"/>
              <w:rPr>
                <w:sz w:val="18"/>
                <w:szCs w:val="18"/>
              </w:rPr>
            </w:pPr>
            <w:r w:rsidRPr="00852BEC">
              <w:rPr>
                <w:sz w:val="18"/>
                <w:szCs w:val="18"/>
              </w:rPr>
              <w:t>2019-2000</w:t>
            </w:r>
          </w:p>
          <w:p w:rsidR="00441546" w:rsidRPr="00852BEC" w:rsidRDefault="00441546" w:rsidP="00441546">
            <w:pPr>
              <w:jc w:val="center"/>
              <w:rPr>
                <w:sz w:val="18"/>
                <w:szCs w:val="18"/>
              </w:rPr>
            </w:pPr>
            <w:r w:rsidRPr="00852BEC">
              <w:rPr>
                <w:sz w:val="18"/>
                <w:szCs w:val="18"/>
              </w:rPr>
              <w:t>2020-5500</w:t>
            </w:r>
          </w:p>
          <w:p w:rsidR="00441546" w:rsidRPr="00852BEC" w:rsidRDefault="00441546" w:rsidP="00441546">
            <w:pPr>
              <w:jc w:val="center"/>
              <w:rPr>
                <w:sz w:val="18"/>
                <w:szCs w:val="18"/>
              </w:rPr>
            </w:pPr>
            <w:r w:rsidRPr="00852BEC">
              <w:rPr>
                <w:sz w:val="18"/>
                <w:szCs w:val="18"/>
              </w:rPr>
              <w:t>2021-5500</w:t>
            </w:r>
          </w:p>
          <w:p w:rsidR="00441546" w:rsidRPr="00852BEC" w:rsidRDefault="00441546" w:rsidP="00441546">
            <w:pPr>
              <w:jc w:val="center"/>
              <w:rPr>
                <w:sz w:val="18"/>
                <w:szCs w:val="18"/>
              </w:rPr>
            </w:pPr>
            <w:r w:rsidRPr="00852BEC">
              <w:rPr>
                <w:sz w:val="18"/>
                <w:szCs w:val="18"/>
              </w:rPr>
              <w:t>2022-5500</w:t>
            </w:r>
          </w:p>
        </w:tc>
        <w:tc>
          <w:tcPr>
            <w:tcW w:w="1539" w:type="dxa"/>
            <w:tcMar>
              <w:top w:w="0" w:type="dxa"/>
              <w:left w:w="108" w:type="dxa"/>
              <w:bottom w:w="0" w:type="dxa"/>
              <w:right w:w="108" w:type="dxa"/>
            </w:tcMar>
            <w:vAlign w:val="center"/>
          </w:tcPr>
          <w:p w:rsidR="00441546" w:rsidRPr="00852BEC" w:rsidRDefault="00441546" w:rsidP="00441546">
            <w:pPr>
              <w:tabs>
                <w:tab w:val="left" w:pos="3732"/>
              </w:tabs>
              <w:jc w:val="center"/>
              <w:rPr>
                <w:sz w:val="18"/>
                <w:szCs w:val="18"/>
              </w:rPr>
            </w:pPr>
            <w:r w:rsidRPr="00852BEC">
              <w:rPr>
                <w:sz w:val="18"/>
                <w:szCs w:val="18"/>
              </w:rPr>
              <w:t>ежегодно</w:t>
            </w:r>
          </w:p>
        </w:tc>
      </w:tr>
      <w:tr w:rsidR="00441546" w:rsidRPr="00852BEC" w:rsidTr="00441546">
        <w:tc>
          <w:tcPr>
            <w:tcW w:w="1574" w:type="dxa"/>
            <w:tcMar>
              <w:top w:w="0" w:type="dxa"/>
              <w:left w:w="108" w:type="dxa"/>
              <w:bottom w:w="0" w:type="dxa"/>
              <w:right w:w="108" w:type="dxa"/>
            </w:tcMar>
            <w:vAlign w:val="center"/>
          </w:tcPr>
          <w:p w:rsidR="00441546" w:rsidRPr="00852BEC" w:rsidRDefault="00441546" w:rsidP="00441546">
            <w:pPr>
              <w:jc w:val="center"/>
              <w:rPr>
                <w:sz w:val="18"/>
                <w:szCs w:val="18"/>
              </w:rPr>
            </w:pPr>
            <w:r w:rsidRPr="00852BEC">
              <w:rPr>
                <w:sz w:val="18"/>
                <w:szCs w:val="18"/>
              </w:rPr>
              <w:t>3.6.</w:t>
            </w:r>
          </w:p>
        </w:tc>
        <w:tc>
          <w:tcPr>
            <w:tcW w:w="5471" w:type="dxa"/>
            <w:tcMar>
              <w:top w:w="0" w:type="dxa"/>
              <w:left w:w="108" w:type="dxa"/>
              <w:bottom w:w="0" w:type="dxa"/>
              <w:right w:w="108" w:type="dxa"/>
            </w:tcMar>
          </w:tcPr>
          <w:p w:rsidR="00441546" w:rsidRPr="00852BEC" w:rsidRDefault="00441546" w:rsidP="00441546">
            <w:pPr>
              <w:jc w:val="both"/>
              <w:rPr>
                <w:sz w:val="18"/>
                <w:szCs w:val="18"/>
              </w:rPr>
            </w:pPr>
            <w:r w:rsidRPr="00852BEC">
              <w:rPr>
                <w:sz w:val="18"/>
                <w:szCs w:val="18"/>
              </w:rPr>
              <w:t>Развитие и поддержка волонтерского движения проведение слетов, конференций, форумов (приобретение призов, подарков и ГСМ)</w:t>
            </w:r>
          </w:p>
        </w:tc>
        <w:tc>
          <w:tcPr>
            <w:tcW w:w="5409" w:type="dxa"/>
            <w:tcMar>
              <w:top w:w="0" w:type="dxa"/>
              <w:left w:w="108" w:type="dxa"/>
              <w:bottom w:w="0" w:type="dxa"/>
              <w:right w:w="108" w:type="dxa"/>
            </w:tcMar>
          </w:tcPr>
          <w:p w:rsidR="00441546" w:rsidRPr="00852BEC" w:rsidRDefault="00441546" w:rsidP="00441546">
            <w:pPr>
              <w:jc w:val="both"/>
              <w:rPr>
                <w:sz w:val="18"/>
                <w:szCs w:val="18"/>
              </w:rPr>
            </w:pPr>
            <w:r w:rsidRPr="00852BEC">
              <w:rPr>
                <w:sz w:val="18"/>
                <w:szCs w:val="18"/>
              </w:rPr>
              <w:t>ведущий специалист по делам молодежи администрации района</w:t>
            </w:r>
          </w:p>
        </w:tc>
        <w:tc>
          <w:tcPr>
            <w:tcW w:w="1739" w:type="dxa"/>
            <w:tcMar>
              <w:top w:w="0" w:type="dxa"/>
              <w:left w:w="108" w:type="dxa"/>
              <w:bottom w:w="0" w:type="dxa"/>
              <w:right w:w="108" w:type="dxa"/>
            </w:tcMar>
            <w:vAlign w:val="center"/>
          </w:tcPr>
          <w:p w:rsidR="00441546" w:rsidRPr="00852BEC" w:rsidRDefault="00441546" w:rsidP="00441546">
            <w:pPr>
              <w:jc w:val="center"/>
              <w:rPr>
                <w:sz w:val="18"/>
                <w:szCs w:val="18"/>
              </w:rPr>
            </w:pPr>
            <w:r w:rsidRPr="00852BEC">
              <w:rPr>
                <w:sz w:val="18"/>
                <w:szCs w:val="18"/>
              </w:rPr>
              <w:t>2017-3000</w:t>
            </w:r>
          </w:p>
          <w:p w:rsidR="00441546" w:rsidRPr="00852BEC" w:rsidRDefault="00441546" w:rsidP="00441546">
            <w:pPr>
              <w:jc w:val="center"/>
              <w:rPr>
                <w:sz w:val="18"/>
                <w:szCs w:val="18"/>
              </w:rPr>
            </w:pPr>
            <w:r w:rsidRPr="00852BEC">
              <w:rPr>
                <w:sz w:val="18"/>
                <w:szCs w:val="18"/>
              </w:rPr>
              <w:t>2018-4000</w:t>
            </w:r>
          </w:p>
          <w:p w:rsidR="00441546" w:rsidRPr="00852BEC" w:rsidRDefault="00441546" w:rsidP="00441546">
            <w:pPr>
              <w:jc w:val="center"/>
              <w:rPr>
                <w:sz w:val="18"/>
                <w:szCs w:val="18"/>
              </w:rPr>
            </w:pPr>
            <w:r w:rsidRPr="00852BEC">
              <w:rPr>
                <w:sz w:val="18"/>
                <w:szCs w:val="18"/>
              </w:rPr>
              <w:t>2019-6500</w:t>
            </w:r>
          </w:p>
          <w:p w:rsidR="00441546" w:rsidRPr="00852BEC" w:rsidRDefault="00441546" w:rsidP="00441546">
            <w:pPr>
              <w:jc w:val="center"/>
              <w:rPr>
                <w:sz w:val="18"/>
                <w:szCs w:val="18"/>
              </w:rPr>
            </w:pPr>
            <w:r w:rsidRPr="00852BEC">
              <w:rPr>
                <w:sz w:val="18"/>
                <w:szCs w:val="18"/>
              </w:rPr>
              <w:t>2020-4000</w:t>
            </w:r>
          </w:p>
          <w:p w:rsidR="00441546" w:rsidRPr="00852BEC" w:rsidRDefault="00441546" w:rsidP="00441546">
            <w:pPr>
              <w:jc w:val="center"/>
              <w:rPr>
                <w:sz w:val="18"/>
                <w:szCs w:val="18"/>
              </w:rPr>
            </w:pPr>
            <w:r w:rsidRPr="00852BEC">
              <w:rPr>
                <w:sz w:val="18"/>
                <w:szCs w:val="18"/>
              </w:rPr>
              <w:t>2021-4000</w:t>
            </w:r>
          </w:p>
          <w:p w:rsidR="00441546" w:rsidRPr="00852BEC" w:rsidRDefault="00441546" w:rsidP="00441546">
            <w:pPr>
              <w:jc w:val="center"/>
              <w:rPr>
                <w:sz w:val="18"/>
                <w:szCs w:val="18"/>
              </w:rPr>
            </w:pPr>
            <w:r w:rsidRPr="00852BEC">
              <w:rPr>
                <w:sz w:val="18"/>
                <w:szCs w:val="18"/>
              </w:rPr>
              <w:t>2022-4000</w:t>
            </w:r>
          </w:p>
        </w:tc>
        <w:tc>
          <w:tcPr>
            <w:tcW w:w="1539" w:type="dxa"/>
            <w:tcMar>
              <w:top w:w="0" w:type="dxa"/>
              <w:left w:w="108" w:type="dxa"/>
              <w:bottom w:w="0" w:type="dxa"/>
              <w:right w:w="108" w:type="dxa"/>
            </w:tcMar>
            <w:vAlign w:val="center"/>
          </w:tcPr>
          <w:p w:rsidR="00441546" w:rsidRPr="00852BEC" w:rsidRDefault="00441546" w:rsidP="00441546">
            <w:pPr>
              <w:tabs>
                <w:tab w:val="left" w:pos="3732"/>
              </w:tabs>
              <w:jc w:val="center"/>
              <w:rPr>
                <w:sz w:val="18"/>
                <w:szCs w:val="18"/>
              </w:rPr>
            </w:pPr>
            <w:r w:rsidRPr="00852BEC">
              <w:rPr>
                <w:sz w:val="18"/>
                <w:szCs w:val="18"/>
              </w:rPr>
              <w:t>постоянно,</w:t>
            </w:r>
          </w:p>
          <w:p w:rsidR="00441546" w:rsidRPr="00852BEC" w:rsidRDefault="00441546" w:rsidP="00441546">
            <w:pPr>
              <w:tabs>
                <w:tab w:val="left" w:pos="3732"/>
              </w:tabs>
              <w:jc w:val="center"/>
              <w:rPr>
                <w:sz w:val="18"/>
                <w:szCs w:val="18"/>
              </w:rPr>
            </w:pPr>
            <w:proofErr w:type="gramStart"/>
            <w:r w:rsidRPr="00852BEC">
              <w:rPr>
                <w:sz w:val="18"/>
                <w:szCs w:val="18"/>
              </w:rPr>
              <w:t>согласно плана</w:t>
            </w:r>
            <w:proofErr w:type="gramEnd"/>
            <w:r w:rsidRPr="00852BEC">
              <w:rPr>
                <w:sz w:val="18"/>
                <w:szCs w:val="18"/>
              </w:rPr>
              <w:t xml:space="preserve"> спец. по социальной работе отдела культуры и соц. работы</w:t>
            </w:r>
          </w:p>
        </w:tc>
      </w:tr>
      <w:tr w:rsidR="00441546" w:rsidRPr="00852BEC" w:rsidTr="00441546">
        <w:tc>
          <w:tcPr>
            <w:tcW w:w="1574" w:type="dxa"/>
            <w:tcMar>
              <w:top w:w="0" w:type="dxa"/>
              <w:left w:w="108" w:type="dxa"/>
              <w:bottom w:w="0" w:type="dxa"/>
              <w:right w:w="108" w:type="dxa"/>
            </w:tcMar>
            <w:vAlign w:val="center"/>
          </w:tcPr>
          <w:p w:rsidR="00441546" w:rsidRPr="00852BEC" w:rsidRDefault="00441546" w:rsidP="00441546">
            <w:pPr>
              <w:jc w:val="center"/>
              <w:rPr>
                <w:sz w:val="18"/>
                <w:szCs w:val="18"/>
              </w:rPr>
            </w:pPr>
            <w:r w:rsidRPr="00852BEC">
              <w:rPr>
                <w:sz w:val="18"/>
                <w:szCs w:val="18"/>
              </w:rPr>
              <w:t>3.7.</w:t>
            </w:r>
          </w:p>
        </w:tc>
        <w:tc>
          <w:tcPr>
            <w:tcW w:w="5471" w:type="dxa"/>
            <w:tcMar>
              <w:top w:w="0" w:type="dxa"/>
              <w:left w:w="108" w:type="dxa"/>
              <w:bottom w:w="0" w:type="dxa"/>
              <w:right w:w="108" w:type="dxa"/>
            </w:tcMar>
          </w:tcPr>
          <w:p w:rsidR="00441546" w:rsidRPr="00852BEC" w:rsidRDefault="00441546" w:rsidP="00441546">
            <w:pPr>
              <w:jc w:val="both"/>
              <w:rPr>
                <w:sz w:val="18"/>
                <w:szCs w:val="18"/>
              </w:rPr>
            </w:pPr>
            <w:r w:rsidRPr="00852BEC">
              <w:rPr>
                <w:sz w:val="18"/>
                <w:szCs w:val="18"/>
              </w:rPr>
              <w:t xml:space="preserve">Реализация этапов межведомственной акции «Подросток» </w:t>
            </w:r>
          </w:p>
        </w:tc>
        <w:tc>
          <w:tcPr>
            <w:tcW w:w="5409" w:type="dxa"/>
            <w:tcMar>
              <w:top w:w="0" w:type="dxa"/>
              <w:left w:w="108" w:type="dxa"/>
              <w:bottom w:w="0" w:type="dxa"/>
              <w:right w:w="108" w:type="dxa"/>
            </w:tcMar>
          </w:tcPr>
          <w:p w:rsidR="00441546" w:rsidRPr="00852BEC" w:rsidRDefault="00441546" w:rsidP="00441546">
            <w:pPr>
              <w:jc w:val="both"/>
              <w:rPr>
                <w:sz w:val="18"/>
                <w:szCs w:val="18"/>
              </w:rPr>
            </w:pPr>
            <w:r w:rsidRPr="00852BEC">
              <w:rPr>
                <w:sz w:val="18"/>
                <w:szCs w:val="18"/>
              </w:rPr>
              <w:t xml:space="preserve">Ответственный секретарь КДН и ЗП администрации района, РУО Орловского район, руководители образовательных учреждений*, отделение полиции «Орловское» МО МВД «Юрьянский»*, КОГКУ ЦЗН Котельничского р- </w:t>
            </w:r>
            <w:proofErr w:type="gramStart"/>
            <w:r w:rsidRPr="00852BEC">
              <w:rPr>
                <w:sz w:val="18"/>
                <w:szCs w:val="18"/>
              </w:rPr>
              <w:t>на</w:t>
            </w:r>
            <w:proofErr w:type="gramEnd"/>
            <w:r w:rsidRPr="00852BEC">
              <w:rPr>
                <w:sz w:val="18"/>
                <w:szCs w:val="18"/>
              </w:rPr>
              <w:t xml:space="preserve"> </w:t>
            </w:r>
            <w:proofErr w:type="gramStart"/>
            <w:r w:rsidRPr="00852BEC">
              <w:rPr>
                <w:sz w:val="18"/>
                <w:szCs w:val="18"/>
              </w:rPr>
              <w:t>ОТ</w:t>
            </w:r>
            <w:proofErr w:type="gramEnd"/>
            <w:r w:rsidRPr="00852BEC">
              <w:rPr>
                <w:sz w:val="18"/>
                <w:szCs w:val="18"/>
              </w:rPr>
              <w:t xml:space="preserve"> Орловского р-на*, </w:t>
            </w:r>
            <w:r w:rsidRPr="00852BEC">
              <w:rPr>
                <w:sz w:val="18"/>
                <w:szCs w:val="18"/>
              </w:rPr>
              <w:lastRenderedPageBreak/>
              <w:t>«КОГБУЗ Орловская ЦРБ» * Орловский отдел социального обслуживания населения  «КОГАУСО  МКЦСОН в Котельничском районе»*, администрация Орловского городского и сельских поселений *</w:t>
            </w:r>
          </w:p>
        </w:tc>
        <w:tc>
          <w:tcPr>
            <w:tcW w:w="1739" w:type="dxa"/>
            <w:tcMar>
              <w:top w:w="0" w:type="dxa"/>
              <w:left w:w="108" w:type="dxa"/>
              <w:bottom w:w="0" w:type="dxa"/>
              <w:right w:w="108" w:type="dxa"/>
            </w:tcMar>
            <w:vAlign w:val="center"/>
          </w:tcPr>
          <w:p w:rsidR="00441546" w:rsidRPr="00852BEC" w:rsidRDefault="00441546" w:rsidP="00441546">
            <w:pPr>
              <w:jc w:val="center"/>
              <w:rPr>
                <w:sz w:val="18"/>
                <w:szCs w:val="18"/>
              </w:rPr>
            </w:pPr>
            <w:r w:rsidRPr="00852BEC">
              <w:rPr>
                <w:sz w:val="18"/>
                <w:szCs w:val="18"/>
              </w:rPr>
              <w:lastRenderedPageBreak/>
              <w:t>Не требует финансирования</w:t>
            </w:r>
          </w:p>
        </w:tc>
        <w:tc>
          <w:tcPr>
            <w:tcW w:w="1539" w:type="dxa"/>
            <w:tcMar>
              <w:top w:w="0" w:type="dxa"/>
              <w:left w:w="108" w:type="dxa"/>
              <w:bottom w:w="0" w:type="dxa"/>
              <w:right w:w="108" w:type="dxa"/>
            </w:tcMar>
            <w:vAlign w:val="center"/>
          </w:tcPr>
          <w:p w:rsidR="00441546" w:rsidRPr="00852BEC" w:rsidRDefault="00441546" w:rsidP="00441546">
            <w:pPr>
              <w:tabs>
                <w:tab w:val="left" w:pos="3732"/>
              </w:tabs>
              <w:jc w:val="center"/>
              <w:rPr>
                <w:sz w:val="18"/>
                <w:szCs w:val="18"/>
              </w:rPr>
            </w:pPr>
            <w:r w:rsidRPr="00852BEC">
              <w:rPr>
                <w:sz w:val="18"/>
                <w:szCs w:val="18"/>
              </w:rPr>
              <w:t>ежегодно,</w:t>
            </w:r>
          </w:p>
          <w:p w:rsidR="00441546" w:rsidRPr="00852BEC" w:rsidRDefault="00441546" w:rsidP="00441546">
            <w:pPr>
              <w:tabs>
                <w:tab w:val="left" w:pos="3732"/>
              </w:tabs>
              <w:jc w:val="center"/>
              <w:rPr>
                <w:sz w:val="18"/>
                <w:szCs w:val="18"/>
              </w:rPr>
            </w:pPr>
            <w:r w:rsidRPr="00852BEC">
              <w:rPr>
                <w:sz w:val="18"/>
                <w:szCs w:val="18"/>
              </w:rPr>
              <w:t>май-октябрь</w:t>
            </w:r>
          </w:p>
        </w:tc>
      </w:tr>
      <w:tr w:rsidR="00441546" w:rsidRPr="00852BEC" w:rsidTr="00441546">
        <w:trPr>
          <w:trHeight w:val="209"/>
        </w:trPr>
        <w:tc>
          <w:tcPr>
            <w:tcW w:w="15732" w:type="dxa"/>
            <w:gridSpan w:val="5"/>
            <w:tcMar>
              <w:top w:w="0" w:type="dxa"/>
              <w:left w:w="108" w:type="dxa"/>
              <w:bottom w:w="0" w:type="dxa"/>
              <w:right w:w="108" w:type="dxa"/>
            </w:tcMar>
            <w:vAlign w:val="bottom"/>
          </w:tcPr>
          <w:p w:rsidR="00441546" w:rsidRPr="00852BEC" w:rsidRDefault="00441546" w:rsidP="00441546">
            <w:pPr>
              <w:jc w:val="center"/>
              <w:rPr>
                <w:b/>
                <w:bCs/>
                <w:sz w:val="18"/>
                <w:szCs w:val="18"/>
              </w:rPr>
            </w:pPr>
            <w:r w:rsidRPr="00852BEC">
              <w:rPr>
                <w:b/>
                <w:bCs/>
                <w:sz w:val="18"/>
                <w:szCs w:val="18"/>
              </w:rPr>
              <w:lastRenderedPageBreak/>
              <w:t>4. Организация досуга несовершеннолетних</w:t>
            </w:r>
          </w:p>
        </w:tc>
      </w:tr>
      <w:tr w:rsidR="00441546" w:rsidRPr="00852BEC" w:rsidTr="00441546">
        <w:tc>
          <w:tcPr>
            <w:tcW w:w="1574" w:type="dxa"/>
            <w:tcMar>
              <w:top w:w="0" w:type="dxa"/>
              <w:left w:w="108" w:type="dxa"/>
              <w:bottom w:w="0" w:type="dxa"/>
              <w:right w:w="108" w:type="dxa"/>
            </w:tcMar>
            <w:vAlign w:val="center"/>
          </w:tcPr>
          <w:p w:rsidR="00441546" w:rsidRPr="00852BEC" w:rsidRDefault="00441546" w:rsidP="00441546">
            <w:pPr>
              <w:jc w:val="center"/>
              <w:rPr>
                <w:sz w:val="18"/>
                <w:szCs w:val="18"/>
              </w:rPr>
            </w:pPr>
            <w:r w:rsidRPr="00852BEC">
              <w:rPr>
                <w:sz w:val="18"/>
                <w:szCs w:val="18"/>
              </w:rPr>
              <w:t>4.1</w:t>
            </w:r>
          </w:p>
        </w:tc>
        <w:tc>
          <w:tcPr>
            <w:tcW w:w="5471" w:type="dxa"/>
            <w:tcMar>
              <w:top w:w="0" w:type="dxa"/>
              <w:left w:w="108" w:type="dxa"/>
              <w:bottom w:w="0" w:type="dxa"/>
              <w:right w:w="108" w:type="dxa"/>
            </w:tcMar>
          </w:tcPr>
          <w:p w:rsidR="00441546" w:rsidRPr="00852BEC" w:rsidRDefault="00441546" w:rsidP="00441546">
            <w:pPr>
              <w:jc w:val="both"/>
              <w:rPr>
                <w:sz w:val="18"/>
                <w:szCs w:val="18"/>
              </w:rPr>
            </w:pPr>
            <w:r w:rsidRPr="00852BEC">
              <w:rPr>
                <w:sz w:val="18"/>
                <w:szCs w:val="18"/>
              </w:rPr>
              <w:t>Оказание помощи безработным несовершеннолетним в самоопределении на рынке труда, выборе профессии и трудоустройстве, в том числе, состоящих на учете в КДН и ЗП, ПДН ОП «Орловское»</w:t>
            </w:r>
          </w:p>
        </w:tc>
        <w:tc>
          <w:tcPr>
            <w:tcW w:w="5409" w:type="dxa"/>
            <w:tcMar>
              <w:top w:w="0" w:type="dxa"/>
              <w:left w:w="108" w:type="dxa"/>
              <w:bottom w:w="0" w:type="dxa"/>
              <w:right w:w="108" w:type="dxa"/>
            </w:tcMar>
          </w:tcPr>
          <w:p w:rsidR="00441546" w:rsidRPr="00852BEC" w:rsidRDefault="00441546" w:rsidP="00441546">
            <w:pPr>
              <w:jc w:val="both"/>
              <w:rPr>
                <w:sz w:val="18"/>
                <w:szCs w:val="18"/>
              </w:rPr>
            </w:pPr>
            <w:r w:rsidRPr="00852BEC">
              <w:rPr>
                <w:sz w:val="18"/>
                <w:szCs w:val="18"/>
              </w:rPr>
              <w:t xml:space="preserve">КОГКУ ЦЗН Котельничского р- </w:t>
            </w:r>
            <w:proofErr w:type="gramStart"/>
            <w:r w:rsidRPr="00852BEC">
              <w:rPr>
                <w:sz w:val="18"/>
                <w:szCs w:val="18"/>
              </w:rPr>
              <w:t>на</w:t>
            </w:r>
            <w:proofErr w:type="gramEnd"/>
            <w:r w:rsidRPr="00852BEC">
              <w:rPr>
                <w:sz w:val="18"/>
                <w:szCs w:val="18"/>
              </w:rPr>
              <w:t xml:space="preserve"> </w:t>
            </w:r>
            <w:proofErr w:type="gramStart"/>
            <w:r w:rsidRPr="00852BEC">
              <w:rPr>
                <w:sz w:val="18"/>
                <w:szCs w:val="18"/>
              </w:rPr>
              <w:t>ОТ</w:t>
            </w:r>
            <w:proofErr w:type="gramEnd"/>
            <w:r w:rsidRPr="00852BEC">
              <w:rPr>
                <w:sz w:val="18"/>
                <w:szCs w:val="18"/>
              </w:rPr>
              <w:t xml:space="preserve"> Орловского р-на*, ответственный секретарь КДН и ЗП администрации района, специалист по работе с ветеранами администрации орловского района </w:t>
            </w:r>
          </w:p>
        </w:tc>
        <w:tc>
          <w:tcPr>
            <w:tcW w:w="1739" w:type="dxa"/>
            <w:tcMar>
              <w:top w:w="0" w:type="dxa"/>
              <w:left w:w="108" w:type="dxa"/>
              <w:bottom w:w="0" w:type="dxa"/>
              <w:right w:w="108" w:type="dxa"/>
            </w:tcMar>
            <w:vAlign w:val="center"/>
          </w:tcPr>
          <w:p w:rsidR="00441546" w:rsidRPr="00852BEC" w:rsidRDefault="00441546" w:rsidP="00441546">
            <w:pPr>
              <w:jc w:val="center"/>
              <w:rPr>
                <w:sz w:val="18"/>
                <w:szCs w:val="18"/>
              </w:rPr>
            </w:pPr>
            <w:r w:rsidRPr="00852BEC">
              <w:rPr>
                <w:sz w:val="18"/>
                <w:szCs w:val="18"/>
              </w:rPr>
              <w:t>Не требует финансирования</w:t>
            </w:r>
          </w:p>
        </w:tc>
        <w:tc>
          <w:tcPr>
            <w:tcW w:w="1539" w:type="dxa"/>
            <w:tcMar>
              <w:top w:w="0" w:type="dxa"/>
              <w:left w:w="108" w:type="dxa"/>
              <w:bottom w:w="0" w:type="dxa"/>
              <w:right w:w="108" w:type="dxa"/>
            </w:tcMar>
            <w:vAlign w:val="center"/>
          </w:tcPr>
          <w:p w:rsidR="00441546" w:rsidRPr="00852BEC" w:rsidRDefault="00441546" w:rsidP="00441546">
            <w:pPr>
              <w:tabs>
                <w:tab w:val="left" w:pos="3732"/>
              </w:tabs>
              <w:jc w:val="center"/>
              <w:rPr>
                <w:sz w:val="18"/>
                <w:szCs w:val="18"/>
              </w:rPr>
            </w:pPr>
            <w:r w:rsidRPr="00852BEC">
              <w:rPr>
                <w:sz w:val="18"/>
                <w:szCs w:val="18"/>
              </w:rPr>
              <w:t xml:space="preserve">В течение года, </w:t>
            </w:r>
            <w:proofErr w:type="gramStart"/>
            <w:r w:rsidRPr="00852BEC">
              <w:rPr>
                <w:sz w:val="18"/>
                <w:szCs w:val="18"/>
              </w:rPr>
              <w:t>согласно плана</w:t>
            </w:r>
            <w:proofErr w:type="gramEnd"/>
            <w:r w:rsidRPr="00852BEC">
              <w:rPr>
                <w:sz w:val="18"/>
                <w:szCs w:val="18"/>
              </w:rPr>
              <w:t xml:space="preserve"> отд. труд.</w:t>
            </w:r>
          </w:p>
        </w:tc>
      </w:tr>
      <w:tr w:rsidR="00441546" w:rsidRPr="00852BEC" w:rsidTr="00441546">
        <w:tc>
          <w:tcPr>
            <w:tcW w:w="1574" w:type="dxa"/>
            <w:tcMar>
              <w:top w:w="0" w:type="dxa"/>
              <w:left w:w="108" w:type="dxa"/>
              <w:bottom w:w="0" w:type="dxa"/>
              <w:right w:w="108" w:type="dxa"/>
            </w:tcMar>
            <w:vAlign w:val="center"/>
          </w:tcPr>
          <w:p w:rsidR="00441546" w:rsidRPr="00852BEC" w:rsidRDefault="00441546" w:rsidP="00441546">
            <w:pPr>
              <w:jc w:val="center"/>
              <w:rPr>
                <w:sz w:val="18"/>
                <w:szCs w:val="18"/>
              </w:rPr>
            </w:pPr>
            <w:r w:rsidRPr="00852BEC">
              <w:rPr>
                <w:sz w:val="18"/>
                <w:szCs w:val="18"/>
              </w:rPr>
              <w:t>4.2</w:t>
            </w:r>
          </w:p>
        </w:tc>
        <w:tc>
          <w:tcPr>
            <w:tcW w:w="5471" w:type="dxa"/>
            <w:tcMar>
              <w:top w:w="0" w:type="dxa"/>
              <w:left w:w="108" w:type="dxa"/>
              <w:bottom w:w="0" w:type="dxa"/>
              <w:right w:w="108" w:type="dxa"/>
            </w:tcMar>
          </w:tcPr>
          <w:p w:rsidR="00441546" w:rsidRPr="00852BEC" w:rsidRDefault="00441546" w:rsidP="00441546">
            <w:pPr>
              <w:jc w:val="both"/>
              <w:rPr>
                <w:sz w:val="18"/>
                <w:szCs w:val="18"/>
              </w:rPr>
            </w:pPr>
            <w:r w:rsidRPr="00852BEC">
              <w:rPr>
                <w:color w:val="000000"/>
                <w:sz w:val="18"/>
                <w:szCs w:val="18"/>
              </w:rPr>
              <w:t xml:space="preserve">Индивидуальные консультации для несовершеннолетних по вопросам выбора трудоустройства и обучения с учетом желаний, возможностей клиента и рынка труда    </w:t>
            </w:r>
          </w:p>
        </w:tc>
        <w:tc>
          <w:tcPr>
            <w:tcW w:w="5409" w:type="dxa"/>
            <w:tcMar>
              <w:top w:w="0" w:type="dxa"/>
              <w:left w:w="108" w:type="dxa"/>
              <w:bottom w:w="0" w:type="dxa"/>
              <w:right w:w="108" w:type="dxa"/>
            </w:tcMar>
          </w:tcPr>
          <w:p w:rsidR="00441546" w:rsidRPr="00852BEC" w:rsidRDefault="00441546" w:rsidP="00441546">
            <w:pPr>
              <w:jc w:val="both"/>
              <w:rPr>
                <w:sz w:val="18"/>
                <w:szCs w:val="18"/>
              </w:rPr>
            </w:pPr>
            <w:r w:rsidRPr="00852BEC">
              <w:rPr>
                <w:sz w:val="18"/>
                <w:szCs w:val="18"/>
              </w:rPr>
              <w:t xml:space="preserve">КОГКУ ЦЗН Котельничского р- </w:t>
            </w:r>
            <w:proofErr w:type="gramStart"/>
            <w:r w:rsidRPr="00852BEC">
              <w:rPr>
                <w:sz w:val="18"/>
                <w:szCs w:val="18"/>
              </w:rPr>
              <w:t>на</w:t>
            </w:r>
            <w:proofErr w:type="gramEnd"/>
            <w:r w:rsidRPr="00852BEC">
              <w:rPr>
                <w:sz w:val="18"/>
                <w:szCs w:val="18"/>
              </w:rPr>
              <w:t xml:space="preserve"> </w:t>
            </w:r>
            <w:proofErr w:type="gramStart"/>
            <w:r w:rsidRPr="00852BEC">
              <w:rPr>
                <w:sz w:val="18"/>
                <w:szCs w:val="18"/>
              </w:rPr>
              <w:t>ОТ</w:t>
            </w:r>
            <w:proofErr w:type="gramEnd"/>
            <w:r w:rsidRPr="00852BEC">
              <w:rPr>
                <w:sz w:val="18"/>
                <w:szCs w:val="18"/>
              </w:rPr>
              <w:t xml:space="preserve"> Орловского р-на*</w:t>
            </w:r>
          </w:p>
        </w:tc>
        <w:tc>
          <w:tcPr>
            <w:tcW w:w="1739" w:type="dxa"/>
            <w:tcMar>
              <w:top w:w="0" w:type="dxa"/>
              <w:left w:w="108" w:type="dxa"/>
              <w:bottom w:w="0" w:type="dxa"/>
              <w:right w:w="108" w:type="dxa"/>
            </w:tcMar>
            <w:vAlign w:val="center"/>
          </w:tcPr>
          <w:p w:rsidR="00441546" w:rsidRPr="00852BEC" w:rsidRDefault="00441546" w:rsidP="00441546">
            <w:pPr>
              <w:jc w:val="center"/>
              <w:rPr>
                <w:sz w:val="18"/>
                <w:szCs w:val="18"/>
              </w:rPr>
            </w:pPr>
            <w:r w:rsidRPr="00852BEC">
              <w:rPr>
                <w:sz w:val="18"/>
                <w:szCs w:val="18"/>
              </w:rPr>
              <w:t>Не требует финансирования</w:t>
            </w:r>
          </w:p>
        </w:tc>
        <w:tc>
          <w:tcPr>
            <w:tcW w:w="1539" w:type="dxa"/>
            <w:tcMar>
              <w:top w:w="0" w:type="dxa"/>
              <w:left w:w="108" w:type="dxa"/>
              <w:bottom w:w="0" w:type="dxa"/>
              <w:right w:w="108" w:type="dxa"/>
            </w:tcMar>
            <w:vAlign w:val="center"/>
          </w:tcPr>
          <w:p w:rsidR="00441546" w:rsidRPr="00852BEC" w:rsidRDefault="00441546" w:rsidP="00441546">
            <w:pPr>
              <w:tabs>
                <w:tab w:val="left" w:pos="3732"/>
              </w:tabs>
              <w:jc w:val="center"/>
              <w:rPr>
                <w:sz w:val="18"/>
                <w:szCs w:val="18"/>
              </w:rPr>
            </w:pPr>
            <w:r w:rsidRPr="00852BEC">
              <w:rPr>
                <w:sz w:val="18"/>
                <w:szCs w:val="18"/>
              </w:rPr>
              <w:t>в течение года</w:t>
            </w:r>
          </w:p>
        </w:tc>
      </w:tr>
      <w:tr w:rsidR="00441546" w:rsidRPr="00852BEC" w:rsidTr="00441546">
        <w:tc>
          <w:tcPr>
            <w:tcW w:w="1574" w:type="dxa"/>
            <w:tcMar>
              <w:top w:w="0" w:type="dxa"/>
              <w:left w:w="108" w:type="dxa"/>
              <w:bottom w:w="0" w:type="dxa"/>
              <w:right w:w="108" w:type="dxa"/>
            </w:tcMar>
            <w:vAlign w:val="center"/>
          </w:tcPr>
          <w:p w:rsidR="00441546" w:rsidRPr="00852BEC" w:rsidRDefault="00441546" w:rsidP="00441546">
            <w:pPr>
              <w:jc w:val="center"/>
              <w:rPr>
                <w:sz w:val="18"/>
                <w:szCs w:val="18"/>
              </w:rPr>
            </w:pPr>
            <w:r w:rsidRPr="00852BEC">
              <w:rPr>
                <w:sz w:val="18"/>
                <w:szCs w:val="18"/>
              </w:rPr>
              <w:t>4.3</w:t>
            </w:r>
          </w:p>
        </w:tc>
        <w:tc>
          <w:tcPr>
            <w:tcW w:w="5471" w:type="dxa"/>
            <w:tcMar>
              <w:top w:w="0" w:type="dxa"/>
              <w:left w:w="108" w:type="dxa"/>
              <w:bottom w:w="0" w:type="dxa"/>
              <w:right w:w="108" w:type="dxa"/>
            </w:tcMar>
          </w:tcPr>
          <w:p w:rsidR="00441546" w:rsidRPr="00852BEC" w:rsidRDefault="00441546" w:rsidP="00441546">
            <w:pPr>
              <w:jc w:val="both"/>
              <w:rPr>
                <w:color w:val="000000"/>
                <w:sz w:val="18"/>
                <w:szCs w:val="18"/>
              </w:rPr>
            </w:pPr>
            <w:r w:rsidRPr="00852BEC">
              <w:rPr>
                <w:color w:val="000000"/>
                <w:sz w:val="18"/>
                <w:szCs w:val="18"/>
              </w:rPr>
              <w:t>Первоочередное направление на профессиональное обучение несовершеннолетних</w:t>
            </w:r>
          </w:p>
        </w:tc>
        <w:tc>
          <w:tcPr>
            <w:tcW w:w="5409" w:type="dxa"/>
            <w:tcMar>
              <w:top w:w="0" w:type="dxa"/>
              <w:left w:w="108" w:type="dxa"/>
              <w:bottom w:w="0" w:type="dxa"/>
              <w:right w:w="108" w:type="dxa"/>
            </w:tcMar>
          </w:tcPr>
          <w:p w:rsidR="00441546" w:rsidRPr="00852BEC" w:rsidRDefault="00441546" w:rsidP="00441546">
            <w:pPr>
              <w:jc w:val="both"/>
              <w:rPr>
                <w:sz w:val="18"/>
                <w:szCs w:val="18"/>
              </w:rPr>
            </w:pPr>
            <w:r w:rsidRPr="00852BEC">
              <w:rPr>
                <w:sz w:val="18"/>
                <w:szCs w:val="18"/>
              </w:rPr>
              <w:t xml:space="preserve">КОГКУ ЦЗН Котельничского р- </w:t>
            </w:r>
            <w:proofErr w:type="gramStart"/>
            <w:r w:rsidRPr="00852BEC">
              <w:rPr>
                <w:sz w:val="18"/>
                <w:szCs w:val="18"/>
              </w:rPr>
              <w:t>на</w:t>
            </w:r>
            <w:proofErr w:type="gramEnd"/>
            <w:r w:rsidRPr="00852BEC">
              <w:rPr>
                <w:sz w:val="18"/>
                <w:szCs w:val="18"/>
              </w:rPr>
              <w:t xml:space="preserve"> </w:t>
            </w:r>
            <w:proofErr w:type="gramStart"/>
            <w:r w:rsidRPr="00852BEC">
              <w:rPr>
                <w:sz w:val="18"/>
                <w:szCs w:val="18"/>
              </w:rPr>
              <w:t>ОТ</w:t>
            </w:r>
            <w:proofErr w:type="gramEnd"/>
            <w:r w:rsidRPr="00852BEC">
              <w:rPr>
                <w:sz w:val="18"/>
                <w:szCs w:val="18"/>
              </w:rPr>
              <w:t xml:space="preserve"> Орловского р-на*</w:t>
            </w:r>
          </w:p>
        </w:tc>
        <w:tc>
          <w:tcPr>
            <w:tcW w:w="1739" w:type="dxa"/>
            <w:tcMar>
              <w:top w:w="0" w:type="dxa"/>
              <w:left w:w="108" w:type="dxa"/>
              <w:bottom w:w="0" w:type="dxa"/>
              <w:right w:w="108" w:type="dxa"/>
            </w:tcMar>
            <w:vAlign w:val="center"/>
          </w:tcPr>
          <w:p w:rsidR="00441546" w:rsidRPr="00852BEC" w:rsidRDefault="00441546" w:rsidP="00441546">
            <w:pPr>
              <w:jc w:val="center"/>
              <w:rPr>
                <w:sz w:val="18"/>
                <w:szCs w:val="18"/>
              </w:rPr>
            </w:pPr>
            <w:r w:rsidRPr="00852BEC">
              <w:rPr>
                <w:sz w:val="18"/>
                <w:szCs w:val="18"/>
              </w:rPr>
              <w:t>Не требует финансирования</w:t>
            </w:r>
          </w:p>
        </w:tc>
        <w:tc>
          <w:tcPr>
            <w:tcW w:w="1539" w:type="dxa"/>
            <w:tcMar>
              <w:top w:w="0" w:type="dxa"/>
              <w:left w:w="108" w:type="dxa"/>
              <w:bottom w:w="0" w:type="dxa"/>
              <w:right w:w="108" w:type="dxa"/>
            </w:tcMar>
            <w:vAlign w:val="center"/>
          </w:tcPr>
          <w:p w:rsidR="00441546" w:rsidRPr="00852BEC" w:rsidRDefault="00441546" w:rsidP="00441546">
            <w:pPr>
              <w:tabs>
                <w:tab w:val="left" w:pos="3732"/>
              </w:tabs>
              <w:jc w:val="center"/>
              <w:rPr>
                <w:sz w:val="18"/>
                <w:szCs w:val="18"/>
              </w:rPr>
            </w:pPr>
            <w:r w:rsidRPr="00852BEC">
              <w:rPr>
                <w:sz w:val="18"/>
                <w:szCs w:val="18"/>
              </w:rPr>
              <w:t>в течение года</w:t>
            </w:r>
          </w:p>
          <w:p w:rsidR="00441546" w:rsidRPr="00852BEC" w:rsidRDefault="00441546" w:rsidP="00441546">
            <w:pPr>
              <w:tabs>
                <w:tab w:val="left" w:pos="3732"/>
              </w:tabs>
              <w:jc w:val="center"/>
              <w:rPr>
                <w:sz w:val="18"/>
                <w:szCs w:val="18"/>
              </w:rPr>
            </w:pPr>
          </w:p>
        </w:tc>
      </w:tr>
      <w:tr w:rsidR="00441546" w:rsidRPr="00852BEC" w:rsidTr="00441546">
        <w:tc>
          <w:tcPr>
            <w:tcW w:w="1574" w:type="dxa"/>
            <w:tcMar>
              <w:top w:w="0" w:type="dxa"/>
              <w:left w:w="108" w:type="dxa"/>
              <w:bottom w:w="0" w:type="dxa"/>
              <w:right w:w="108" w:type="dxa"/>
            </w:tcMar>
            <w:vAlign w:val="center"/>
          </w:tcPr>
          <w:p w:rsidR="00441546" w:rsidRPr="00852BEC" w:rsidRDefault="00441546" w:rsidP="00441546">
            <w:pPr>
              <w:jc w:val="center"/>
              <w:rPr>
                <w:sz w:val="18"/>
                <w:szCs w:val="18"/>
              </w:rPr>
            </w:pPr>
            <w:r w:rsidRPr="00852BEC">
              <w:rPr>
                <w:sz w:val="18"/>
                <w:szCs w:val="18"/>
              </w:rPr>
              <w:t>4.4</w:t>
            </w:r>
          </w:p>
        </w:tc>
        <w:tc>
          <w:tcPr>
            <w:tcW w:w="5471" w:type="dxa"/>
            <w:tcMar>
              <w:top w:w="0" w:type="dxa"/>
              <w:left w:w="108" w:type="dxa"/>
              <w:bottom w:w="0" w:type="dxa"/>
              <w:right w:w="108" w:type="dxa"/>
            </w:tcMar>
          </w:tcPr>
          <w:p w:rsidR="00441546" w:rsidRPr="00852BEC" w:rsidRDefault="00441546" w:rsidP="00441546">
            <w:pPr>
              <w:jc w:val="both"/>
              <w:rPr>
                <w:color w:val="000000"/>
                <w:sz w:val="18"/>
                <w:szCs w:val="18"/>
              </w:rPr>
            </w:pPr>
            <w:r w:rsidRPr="00852BEC">
              <w:rPr>
                <w:color w:val="000000"/>
                <w:sz w:val="18"/>
                <w:szCs w:val="18"/>
              </w:rPr>
              <w:t>Оказание помощи в проведении профориентационного лектория для учащихся и их родителей по заявкам учебных заведений</w:t>
            </w:r>
          </w:p>
        </w:tc>
        <w:tc>
          <w:tcPr>
            <w:tcW w:w="5409" w:type="dxa"/>
            <w:tcMar>
              <w:top w:w="0" w:type="dxa"/>
              <w:left w:w="108" w:type="dxa"/>
              <w:bottom w:w="0" w:type="dxa"/>
              <w:right w:w="108" w:type="dxa"/>
            </w:tcMar>
          </w:tcPr>
          <w:p w:rsidR="00441546" w:rsidRPr="00852BEC" w:rsidRDefault="00441546" w:rsidP="00441546">
            <w:pPr>
              <w:jc w:val="both"/>
              <w:rPr>
                <w:sz w:val="18"/>
                <w:szCs w:val="18"/>
              </w:rPr>
            </w:pPr>
            <w:r w:rsidRPr="00852BEC">
              <w:rPr>
                <w:sz w:val="18"/>
                <w:szCs w:val="18"/>
              </w:rPr>
              <w:t xml:space="preserve">КОГКУ ЦЗН Котельничского р- </w:t>
            </w:r>
            <w:proofErr w:type="gramStart"/>
            <w:r w:rsidRPr="00852BEC">
              <w:rPr>
                <w:sz w:val="18"/>
                <w:szCs w:val="18"/>
              </w:rPr>
              <w:t>на</w:t>
            </w:r>
            <w:proofErr w:type="gramEnd"/>
            <w:r w:rsidRPr="00852BEC">
              <w:rPr>
                <w:sz w:val="18"/>
                <w:szCs w:val="18"/>
              </w:rPr>
              <w:t xml:space="preserve"> </w:t>
            </w:r>
            <w:proofErr w:type="gramStart"/>
            <w:r w:rsidRPr="00852BEC">
              <w:rPr>
                <w:sz w:val="18"/>
                <w:szCs w:val="18"/>
              </w:rPr>
              <w:t>ОТ</w:t>
            </w:r>
            <w:proofErr w:type="gramEnd"/>
            <w:r w:rsidRPr="00852BEC">
              <w:rPr>
                <w:sz w:val="18"/>
                <w:szCs w:val="18"/>
              </w:rPr>
              <w:t xml:space="preserve"> Орловского р-на*</w:t>
            </w:r>
          </w:p>
        </w:tc>
        <w:tc>
          <w:tcPr>
            <w:tcW w:w="1739" w:type="dxa"/>
            <w:tcMar>
              <w:top w:w="0" w:type="dxa"/>
              <w:left w:w="108" w:type="dxa"/>
              <w:bottom w:w="0" w:type="dxa"/>
              <w:right w:w="108" w:type="dxa"/>
            </w:tcMar>
            <w:vAlign w:val="center"/>
          </w:tcPr>
          <w:p w:rsidR="00441546" w:rsidRPr="00852BEC" w:rsidRDefault="00441546" w:rsidP="00441546">
            <w:pPr>
              <w:jc w:val="center"/>
              <w:rPr>
                <w:sz w:val="18"/>
                <w:szCs w:val="18"/>
              </w:rPr>
            </w:pPr>
            <w:r w:rsidRPr="00852BEC">
              <w:rPr>
                <w:sz w:val="18"/>
                <w:szCs w:val="18"/>
              </w:rPr>
              <w:t>Не требует финансирования</w:t>
            </w:r>
          </w:p>
        </w:tc>
        <w:tc>
          <w:tcPr>
            <w:tcW w:w="1539" w:type="dxa"/>
            <w:tcMar>
              <w:top w:w="0" w:type="dxa"/>
              <w:left w:w="108" w:type="dxa"/>
              <w:bottom w:w="0" w:type="dxa"/>
              <w:right w:w="108" w:type="dxa"/>
            </w:tcMar>
            <w:vAlign w:val="center"/>
          </w:tcPr>
          <w:p w:rsidR="00441546" w:rsidRPr="00852BEC" w:rsidRDefault="00441546" w:rsidP="00441546">
            <w:pPr>
              <w:tabs>
                <w:tab w:val="left" w:pos="3732"/>
              </w:tabs>
              <w:jc w:val="center"/>
              <w:rPr>
                <w:sz w:val="18"/>
                <w:szCs w:val="18"/>
              </w:rPr>
            </w:pPr>
            <w:r w:rsidRPr="00852BEC">
              <w:rPr>
                <w:sz w:val="18"/>
                <w:szCs w:val="18"/>
              </w:rPr>
              <w:t xml:space="preserve">в течение года, </w:t>
            </w:r>
            <w:proofErr w:type="gramStart"/>
            <w:r w:rsidRPr="00852BEC">
              <w:rPr>
                <w:sz w:val="18"/>
                <w:szCs w:val="18"/>
              </w:rPr>
              <w:t>согласно планов</w:t>
            </w:r>
            <w:proofErr w:type="gramEnd"/>
            <w:r w:rsidRPr="00852BEC">
              <w:rPr>
                <w:sz w:val="18"/>
                <w:szCs w:val="18"/>
              </w:rPr>
              <w:t xml:space="preserve"> уч. заведений </w:t>
            </w:r>
          </w:p>
        </w:tc>
      </w:tr>
      <w:tr w:rsidR="00441546" w:rsidRPr="00852BEC" w:rsidTr="00441546">
        <w:tc>
          <w:tcPr>
            <w:tcW w:w="1574" w:type="dxa"/>
            <w:tcMar>
              <w:top w:w="0" w:type="dxa"/>
              <w:left w:w="108" w:type="dxa"/>
              <w:bottom w:w="0" w:type="dxa"/>
              <w:right w:w="108" w:type="dxa"/>
            </w:tcMar>
            <w:vAlign w:val="center"/>
          </w:tcPr>
          <w:p w:rsidR="00441546" w:rsidRPr="00852BEC" w:rsidRDefault="00441546" w:rsidP="00441546">
            <w:pPr>
              <w:jc w:val="center"/>
              <w:rPr>
                <w:sz w:val="18"/>
                <w:szCs w:val="18"/>
              </w:rPr>
            </w:pPr>
            <w:r w:rsidRPr="00852BEC">
              <w:rPr>
                <w:sz w:val="18"/>
                <w:szCs w:val="18"/>
              </w:rPr>
              <w:t>4.5</w:t>
            </w:r>
          </w:p>
        </w:tc>
        <w:tc>
          <w:tcPr>
            <w:tcW w:w="5471" w:type="dxa"/>
            <w:tcMar>
              <w:top w:w="0" w:type="dxa"/>
              <w:left w:w="108" w:type="dxa"/>
              <w:bottom w:w="0" w:type="dxa"/>
              <w:right w:w="108" w:type="dxa"/>
            </w:tcMar>
          </w:tcPr>
          <w:p w:rsidR="00441546" w:rsidRPr="00852BEC" w:rsidRDefault="00441546" w:rsidP="00441546">
            <w:pPr>
              <w:jc w:val="both"/>
              <w:rPr>
                <w:color w:val="000000"/>
                <w:sz w:val="18"/>
                <w:szCs w:val="18"/>
              </w:rPr>
            </w:pPr>
            <w:r w:rsidRPr="00852BEC">
              <w:rPr>
                <w:color w:val="000000"/>
                <w:sz w:val="18"/>
                <w:szCs w:val="18"/>
              </w:rPr>
              <w:t>Организация временной занятости несовершеннолетних</w:t>
            </w:r>
            <w:r w:rsidRPr="00852BEC">
              <w:rPr>
                <w:sz w:val="18"/>
                <w:szCs w:val="18"/>
              </w:rPr>
              <w:t xml:space="preserve"> в соответствии со специальной программой «Организация временной занятости несовершеннолетних в возрасте от 14 до 18 лет в свободное от учебы время.</w:t>
            </w:r>
          </w:p>
        </w:tc>
        <w:tc>
          <w:tcPr>
            <w:tcW w:w="5409" w:type="dxa"/>
            <w:tcMar>
              <w:top w:w="0" w:type="dxa"/>
              <w:left w:w="108" w:type="dxa"/>
              <w:bottom w:w="0" w:type="dxa"/>
              <w:right w:w="108" w:type="dxa"/>
            </w:tcMar>
          </w:tcPr>
          <w:p w:rsidR="00441546" w:rsidRPr="00852BEC" w:rsidRDefault="00441546" w:rsidP="00441546">
            <w:pPr>
              <w:jc w:val="both"/>
              <w:rPr>
                <w:sz w:val="18"/>
                <w:szCs w:val="18"/>
              </w:rPr>
            </w:pPr>
            <w:r w:rsidRPr="00852BEC">
              <w:rPr>
                <w:sz w:val="18"/>
                <w:szCs w:val="18"/>
              </w:rPr>
              <w:t xml:space="preserve">КОГКУ ЦЗН Котельничского р- </w:t>
            </w:r>
            <w:proofErr w:type="gramStart"/>
            <w:r w:rsidRPr="00852BEC">
              <w:rPr>
                <w:sz w:val="18"/>
                <w:szCs w:val="18"/>
              </w:rPr>
              <w:t>на</w:t>
            </w:r>
            <w:proofErr w:type="gramEnd"/>
            <w:r w:rsidRPr="00852BEC">
              <w:rPr>
                <w:sz w:val="18"/>
                <w:szCs w:val="18"/>
              </w:rPr>
              <w:t xml:space="preserve"> </w:t>
            </w:r>
            <w:proofErr w:type="gramStart"/>
            <w:r w:rsidRPr="00852BEC">
              <w:rPr>
                <w:sz w:val="18"/>
                <w:szCs w:val="18"/>
              </w:rPr>
              <w:t>ОТ</w:t>
            </w:r>
            <w:proofErr w:type="gramEnd"/>
            <w:r w:rsidRPr="00852BEC">
              <w:rPr>
                <w:sz w:val="18"/>
                <w:szCs w:val="18"/>
              </w:rPr>
              <w:t xml:space="preserve"> Орловского р-на*, РУО Орловского района *, руководители образовательных учреждений</w:t>
            </w:r>
            <w:r w:rsidRPr="00852BEC">
              <w:rPr>
                <w:sz w:val="18"/>
                <w:szCs w:val="18"/>
              </w:rPr>
              <w:sym w:font="Symbol" w:char="002A"/>
            </w:r>
          </w:p>
        </w:tc>
        <w:tc>
          <w:tcPr>
            <w:tcW w:w="1739" w:type="dxa"/>
            <w:tcMar>
              <w:top w:w="0" w:type="dxa"/>
              <w:left w:w="108" w:type="dxa"/>
              <w:bottom w:w="0" w:type="dxa"/>
              <w:right w:w="108" w:type="dxa"/>
            </w:tcMar>
            <w:vAlign w:val="center"/>
          </w:tcPr>
          <w:p w:rsidR="00441546" w:rsidRPr="00852BEC" w:rsidRDefault="00441546" w:rsidP="00441546">
            <w:pPr>
              <w:jc w:val="center"/>
              <w:rPr>
                <w:sz w:val="18"/>
                <w:szCs w:val="18"/>
              </w:rPr>
            </w:pPr>
            <w:r w:rsidRPr="00852BEC">
              <w:rPr>
                <w:sz w:val="18"/>
                <w:szCs w:val="18"/>
              </w:rPr>
              <w:t>Не требует финансирования</w:t>
            </w:r>
          </w:p>
        </w:tc>
        <w:tc>
          <w:tcPr>
            <w:tcW w:w="1539" w:type="dxa"/>
            <w:tcMar>
              <w:top w:w="0" w:type="dxa"/>
              <w:left w:w="108" w:type="dxa"/>
              <w:bottom w:w="0" w:type="dxa"/>
              <w:right w:w="108" w:type="dxa"/>
            </w:tcMar>
            <w:vAlign w:val="center"/>
          </w:tcPr>
          <w:p w:rsidR="00441546" w:rsidRPr="00852BEC" w:rsidRDefault="00441546" w:rsidP="00441546">
            <w:pPr>
              <w:tabs>
                <w:tab w:val="left" w:pos="3732"/>
              </w:tabs>
              <w:jc w:val="center"/>
              <w:rPr>
                <w:sz w:val="18"/>
                <w:szCs w:val="18"/>
              </w:rPr>
            </w:pPr>
            <w:r w:rsidRPr="00852BEC">
              <w:rPr>
                <w:sz w:val="18"/>
                <w:szCs w:val="18"/>
              </w:rPr>
              <w:t>ежегодно</w:t>
            </w:r>
          </w:p>
        </w:tc>
      </w:tr>
      <w:tr w:rsidR="00441546" w:rsidRPr="00852BEC" w:rsidTr="00441546">
        <w:tc>
          <w:tcPr>
            <w:tcW w:w="15732" w:type="dxa"/>
            <w:gridSpan w:val="5"/>
            <w:tcMar>
              <w:top w:w="0" w:type="dxa"/>
              <w:left w:w="108" w:type="dxa"/>
              <w:bottom w:w="0" w:type="dxa"/>
              <w:right w:w="108" w:type="dxa"/>
            </w:tcMar>
          </w:tcPr>
          <w:p w:rsidR="00441546" w:rsidRPr="00852BEC" w:rsidRDefault="00441546" w:rsidP="00441546">
            <w:pPr>
              <w:shd w:val="clear" w:color="auto" w:fill="FFFFFF"/>
              <w:tabs>
                <w:tab w:val="left" w:pos="966"/>
              </w:tabs>
              <w:jc w:val="center"/>
              <w:rPr>
                <w:b/>
                <w:bCs/>
                <w:sz w:val="18"/>
                <w:szCs w:val="18"/>
                <w:shd w:val="clear" w:color="auto" w:fill="FFFFFF"/>
              </w:rPr>
            </w:pPr>
            <w:r w:rsidRPr="00852BEC">
              <w:rPr>
                <w:b/>
                <w:bCs/>
                <w:sz w:val="18"/>
                <w:szCs w:val="18"/>
                <w:shd w:val="clear" w:color="auto" w:fill="FFFFFF"/>
              </w:rPr>
              <w:t>5. Социально-реабилитационная работа с несовершеннолетними и семьями, находящимися в социально-опасном положении</w:t>
            </w:r>
          </w:p>
        </w:tc>
      </w:tr>
      <w:tr w:rsidR="00441546" w:rsidRPr="00852BEC" w:rsidTr="00441546">
        <w:tc>
          <w:tcPr>
            <w:tcW w:w="1574" w:type="dxa"/>
            <w:tcMar>
              <w:top w:w="0" w:type="dxa"/>
              <w:left w:w="108" w:type="dxa"/>
              <w:bottom w:w="0" w:type="dxa"/>
              <w:right w:w="108" w:type="dxa"/>
            </w:tcMar>
            <w:vAlign w:val="center"/>
          </w:tcPr>
          <w:p w:rsidR="00441546" w:rsidRPr="00852BEC" w:rsidRDefault="00441546" w:rsidP="00441546">
            <w:pPr>
              <w:shd w:val="clear" w:color="auto" w:fill="FFFFFF"/>
              <w:tabs>
                <w:tab w:val="left" w:pos="966"/>
              </w:tabs>
              <w:jc w:val="center"/>
              <w:rPr>
                <w:sz w:val="18"/>
                <w:szCs w:val="18"/>
                <w:shd w:val="clear" w:color="auto" w:fill="FFFFFF"/>
              </w:rPr>
            </w:pPr>
            <w:r w:rsidRPr="00852BEC">
              <w:rPr>
                <w:sz w:val="18"/>
                <w:szCs w:val="18"/>
                <w:shd w:val="clear" w:color="auto" w:fill="FFFFFF"/>
              </w:rPr>
              <w:t>5.1</w:t>
            </w:r>
          </w:p>
        </w:tc>
        <w:tc>
          <w:tcPr>
            <w:tcW w:w="5471" w:type="dxa"/>
            <w:tcMar>
              <w:top w:w="0" w:type="dxa"/>
              <w:left w:w="108" w:type="dxa"/>
              <w:bottom w:w="0" w:type="dxa"/>
              <w:right w:w="108" w:type="dxa"/>
            </w:tcMar>
          </w:tcPr>
          <w:p w:rsidR="00441546" w:rsidRPr="00852BEC" w:rsidRDefault="00441546" w:rsidP="00441546">
            <w:pPr>
              <w:jc w:val="both"/>
              <w:rPr>
                <w:color w:val="000000"/>
                <w:sz w:val="18"/>
                <w:szCs w:val="18"/>
              </w:rPr>
            </w:pPr>
            <w:r w:rsidRPr="00852BEC">
              <w:rPr>
                <w:color w:val="000000"/>
                <w:sz w:val="18"/>
                <w:szCs w:val="18"/>
              </w:rPr>
              <w:t>Организация досуговой, спортивной работы среди несовершеннолетних, склонных к совершению правонарушений и преступлений</w:t>
            </w:r>
          </w:p>
        </w:tc>
        <w:tc>
          <w:tcPr>
            <w:tcW w:w="5409" w:type="dxa"/>
            <w:tcMar>
              <w:top w:w="0" w:type="dxa"/>
              <w:left w:w="108" w:type="dxa"/>
              <w:bottom w:w="0" w:type="dxa"/>
              <w:right w:w="108" w:type="dxa"/>
            </w:tcMar>
          </w:tcPr>
          <w:p w:rsidR="00441546" w:rsidRPr="00852BEC" w:rsidRDefault="00441546" w:rsidP="00441546">
            <w:pPr>
              <w:jc w:val="both"/>
              <w:rPr>
                <w:sz w:val="18"/>
                <w:szCs w:val="18"/>
              </w:rPr>
            </w:pPr>
            <w:r w:rsidRPr="00852BEC">
              <w:rPr>
                <w:sz w:val="18"/>
                <w:szCs w:val="18"/>
              </w:rPr>
              <w:t>РУО Орловского района, руководители образовательных учреждений*, ведущий специалист по физической культуре и спорту,  ведущий специалист по делам молодежи, учреждения культуры района*</w:t>
            </w:r>
          </w:p>
        </w:tc>
        <w:tc>
          <w:tcPr>
            <w:tcW w:w="1739" w:type="dxa"/>
            <w:tcMar>
              <w:top w:w="0" w:type="dxa"/>
              <w:left w:w="108" w:type="dxa"/>
              <w:bottom w:w="0" w:type="dxa"/>
              <w:right w:w="108" w:type="dxa"/>
            </w:tcMar>
            <w:vAlign w:val="center"/>
          </w:tcPr>
          <w:p w:rsidR="00441546" w:rsidRPr="00852BEC" w:rsidRDefault="00441546" w:rsidP="00441546">
            <w:pPr>
              <w:jc w:val="center"/>
              <w:rPr>
                <w:sz w:val="18"/>
                <w:szCs w:val="18"/>
              </w:rPr>
            </w:pPr>
            <w:r w:rsidRPr="00852BEC">
              <w:rPr>
                <w:sz w:val="18"/>
                <w:szCs w:val="18"/>
              </w:rPr>
              <w:t>Не требует финансирования</w:t>
            </w:r>
          </w:p>
        </w:tc>
        <w:tc>
          <w:tcPr>
            <w:tcW w:w="1539" w:type="dxa"/>
            <w:tcMar>
              <w:top w:w="0" w:type="dxa"/>
              <w:left w:w="108" w:type="dxa"/>
              <w:bottom w:w="0" w:type="dxa"/>
              <w:right w:w="108" w:type="dxa"/>
            </w:tcMar>
            <w:vAlign w:val="center"/>
          </w:tcPr>
          <w:p w:rsidR="00441546" w:rsidRPr="00852BEC" w:rsidRDefault="00441546" w:rsidP="00441546">
            <w:pPr>
              <w:tabs>
                <w:tab w:val="left" w:pos="3732"/>
              </w:tabs>
              <w:jc w:val="center"/>
              <w:rPr>
                <w:sz w:val="18"/>
                <w:szCs w:val="18"/>
              </w:rPr>
            </w:pPr>
            <w:r w:rsidRPr="00852BEC">
              <w:rPr>
                <w:sz w:val="18"/>
                <w:szCs w:val="18"/>
              </w:rPr>
              <w:t>постоянно</w:t>
            </w:r>
          </w:p>
        </w:tc>
      </w:tr>
      <w:tr w:rsidR="00441546" w:rsidRPr="00852BEC" w:rsidTr="00441546">
        <w:tc>
          <w:tcPr>
            <w:tcW w:w="1574" w:type="dxa"/>
            <w:tcMar>
              <w:top w:w="0" w:type="dxa"/>
              <w:left w:w="108" w:type="dxa"/>
              <w:bottom w:w="0" w:type="dxa"/>
              <w:right w:w="108" w:type="dxa"/>
            </w:tcMar>
            <w:vAlign w:val="center"/>
          </w:tcPr>
          <w:p w:rsidR="00441546" w:rsidRPr="00852BEC" w:rsidRDefault="00441546" w:rsidP="00441546">
            <w:pPr>
              <w:shd w:val="clear" w:color="auto" w:fill="FFFFFF"/>
              <w:tabs>
                <w:tab w:val="left" w:pos="966"/>
              </w:tabs>
              <w:jc w:val="center"/>
              <w:rPr>
                <w:sz w:val="18"/>
                <w:szCs w:val="18"/>
                <w:shd w:val="clear" w:color="auto" w:fill="FFFFFF"/>
              </w:rPr>
            </w:pPr>
            <w:r w:rsidRPr="00852BEC">
              <w:rPr>
                <w:sz w:val="18"/>
                <w:szCs w:val="18"/>
                <w:shd w:val="clear" w:color="auto" w:fill="FFFFFF"/>
              </w:rPr>
              <w:t>5.2</w:t>
            </w:r>
          </w:p>
        </w:tc>
        <w:tc>
          <w:tcPr>
            <w:tcW w:w="5471" w:type="dxa"/>
            <w:tcMar>
              <w:top w:w="0" w:type="dxa"/>
              <w:left w:w="108" w:type="dxa"/>
              <w:bottom w:w="0" w:type="dxa"/>
              <w:right w:w="108" w:type="dxa"/>
            </w:tcMar>
          </w:tcPr>
          <w:p w:rsidR="00441546" w:rsidRPr="00852BEC" w:rsidRDefault="00441546" w:rsidP="00441546">
            <w:pPr>
              <w:jc w:val="both"/>
              <w:rPr>
                <w:color w:val="000000"/>
                <w:sz w:val="18"/>
                <w:szCs w:val="18"/>
              </w:rPr>
            </w:pPr>
            <w:r w:rsidRPr="00852BEC">
              <w:rPr>
                <w:color w:val="000000"/>
                <w:sz w:val="18"/>
                <w:szCs w:val="18"/>
              </w:rPr>
              <w:t xml:space="preserve">Организация лагеря труда и отдыха для подростков  при образовательных школах, организация и проведение летнего отдыха детей. </w:t>
            </w:r>
          </w:p>
        </w:tc>
        <w:tc>
          <w:tcPr>
            <w:tcW w:w="5409" w:type="dxa"/>
            <w:tcMar>
              <w:top w:w="0" w:type="dxa"/>
              <w:left w:w="108" w:type="dxa"/>
              <w:bottom w:w="0" w:type="dxa"/>
              <w:right w:w="108" w:type="dxa"/>
            </w:tcMar>
          </w:tcPr>
          <w:p w:rsidR="00441546" w:rsidRPr="00852BEC" w:rsidRDefault="00441546" w:rsidP="00441546">
            <w:pPr>
              <w:jc w:val="both"/>
              <w:rPr>
                <w:sz w:val="18"/>
                <w:szCs w:val="18"/>
              </w:rPr>
            </w:pPr>
            <w:r w:rsidRPr="00852BEC">
              <w:rPr>
                <w:sz w:val="18"/>
                <w:szCs w:val="18"/>
              </w:rPr>
              <w:t xml:space="preserve">РУО Орловского района, Орловский отдел социального обслуживания населения  «КОГАУСО  МКЦСОН в Котельничском районе»*, КОГКУ ЦЗН Котельничского р- </w:t>
            </w:r>
            <w:proofErr w:type="gramStart"/>
            <w:r w:rsidRPr="00852BEC">
              <w:rPr>
                <w:sz w:val="18"/>
                <w:szCs w:val="18"/>
              </w:rPr>
              <w:t>на</w:t>
            </w:r>
            <w:proofErr w:type="gramEnd"/>
            <w:r w:rsidRPr="00852BEC">
              <w:rPr>
                <w:sz w:val="18"/>
                <w:szCs w:val="18"/>
              </w:rPr>
              <w:t xml:space="preserve"> </w:t>
            </w:r>
            <w:proofErr w:type="gramStart"/>
            <w:r w:rsidRPr="00852BEC">
              <w:rPr>
                <w:sz w:val="18"/>
                <w:szCs w:val="18"/>
              </w:rPr>
              <w:t>ОТ</w:t>
            </w:r>
            <w:proofErr w:type="gramEnd"/>
            <w:r w:rsidRPr="00852BEC">
              <w:rPr>
                <w:sz w:val="18"/>
                <w:szCs w:val="18"/>
              </w:rPr>
              <w:t xml:space="preserve"> Орловского р-на* учреждения культуры района*,  </w:t>
            </w:r>
          </w:p>
        </w:tc>
        <w:tc>
          <w:tcPr>
            <w:tcW w:w="1739" w:type="dxa"/>
            <w:tcMar>
              <w:top w:w="0" w:type="dxa"/>
              <w:left w:w="108" w:type="dxa"/>
              <w:bottom w:w="0" w:type="dxa"/>
              <w:right w:w="108" w:type="dxa"/>
            </w:tcMar>
            <w:vAlign w:val="center"/>
          </w:tcPr>
          <w:p w:rsidR="00441546" w:rsidRPr="00852BEC" w:rsidRDefault="00441546" w:rsidP="00441546">
            <w:pPr>
              <w:jc w:val="center"/>
              <w:rPr>
                <w:sz w:val="18"/>
                <w:szCs w:val="18"/>
              </w:rPr>
            </w:pPr>
            <w:r w:rsidRPr="00852BEC">
              <w:rPr>
                <w:sz w:val="18"/>
                <w:szCs w:val="18"/>
              </w:rPr>
              <w:t>Не требует финансирования</w:t>
            </w:r>
          </w:p>
        </w:tc>
        <w:tc>
          <w:tcPr>
            <w:tcW w:w="1539" w:type="dxa"/>
            <w:tcMar>
              <w:top w:w="0" w:type="dxa"/>
              <w:left w:w="108" w:type="dxa"/>
              <w:bottom w:w="0" w:type="dxa"/>
              <w:right w:w="108" w:type="dxa"/>
            </w:tcMar>
            <w:vAlign w:val="center"/>
          </w:tcPr>
          <w:p w:rsidR="00441546" w:rsidRPr="00852BEC" w:rsidRDefault="00441546" w:rsidP="00441546">
            <w:pPr>
              <w:tabs>
                <w:tab w:val="left" w:pos="3732"/>
              </w:tabs>
              <w:jc w:val="center"/>
              <w:rPr>
                <w:sz w:val="18"/>
                <w:szCs w:val="18"/>
              </w:rPr>
            </w:pPr>
            <w:r w:rsidRPr="00852BEC">
              <w:rPr>
                <w:sz w:val="18"/>
                <w:szCs w:val="18"/>
              </w:rPr>
              <w:t>ежегодно, июнь-август</w:t>
            </w:r>
          </w:p>
        </w:tc>
      </w:tr>
      <w:tr w:rsidR="00441546" w:rsidRPr="00852BEC" w:rsidTr="00441546">
        <w:tc>
          <w:tcPr>
            <w:tcW w:w="1574" w:type="dxa"/>
            <w:tcMar>
              <w:top w:w="0" w:type="dxa"/>
              <w:left w:w="108" w:type="dxa"/>
              <w:bottom w:w="0" w:type="dxa"/>
              <w:right w:w="108" w:type="dxa"/>
            </w:tcMar>
            <w:vAlign w:val="center"/>
          </w:tcPr>
          <w:p w:rsidR="00441546" w:rsidRPr="00852BEC" w:rsidRDefault="00441546" w:rsidP="00441546">
            <w:pPr>
              <w:shd w:val="clear" w:color="auto" w:fill="FFFFFF"/>
              <w:tabs>
                <w:tab w:val="left" w:pos="966"/>
              </w:tabs>
              <w:jc w:val="center"/>
              <w:rPr>
                <w:sz w:val="18"/>
                <w:szCs w:val="18"/>
                <w:shd w:val="clear" w:color="auto" w:fill="FFFFFF"/>
              </w:rPr>
            </w:pPr>
            <w:r w:rsidRPr="00852BEC">
              <w:rPr>
                <w:sz w:val="18"/>
                <w:szCs w:val="18"/>
                <w:shd w:val="clear" w:color="auto" w:fill="FFFFFF"/>
              </w:rPr>
              <w:t>5.3</w:t>
            </w:r>
          </w:p>
        </w:tc>
        <w:tc>
          <w:tcPr>
            <w:tcW w:w="5471" w:type="dxa"/>
            <w:tcMar>
              <w:top w:w="0" w:type="dxa"/>
              <w:left w:w="108" w:type="dxa"/>
              <w:bottom w:w="0" w:type="dxa"/>
              <w:right w:w="108" w:type="dxa"/>
            </w:tcMar>
          </w:tcPr>
          <w:p w:rsidR="00441546" w:rsidRPr="00852BEC" w:rsidRDefault="00441546" w:rsidP="00441546">
            <w:pPr>
              <w:jc w:val="both"/>
              <w:rPr>
                <w:color w:val="000000"/>
                <w:sz w:val="18"/>
                <w:szCs w:val="18"/>
                <w:highlight w:val="yellow"/>
              </w:rPr>
            </w:pPr>
            <w:r w:rsidRPr="00852BEC">
              <w:rPr>
                <w:color w:val="000000"/>
                <w:sz w:val="18"/>
                <w:szCs w:val="18"/>
              </w:rPr>
              <w:t>Организация и проведение лагеря для детей и подростков по благоустройству</w:t>
            </w:r>
          </w:p>
        </w:tc>
        <w:tc>
          <w:tcPr>
            <w:tcW w:w="5409" w:type="dxa"/>
            <w:tcMar>
              <w:top w:w="0" w:type="dxa"/>
              <w:left w:w="108" w:type="dxa"/>
              <w:bottom w:w="0" w:type="dxa"/>
              <w:right w:w="108" w:type="dxa"/>
            </w:tcMar>
          </w:tcPr>
          <w:p w:rsidR="00441546" w:rsidRPr="00852BEC" w:rsidRDefault="00441546" w:rsidP="00441546">
            <w:pPr>
              <w:jc w:val="both"/>
              <w:rPr>
                <w:sz w:val="18"/>
                <w:szCs w:val="18"/>
              </w:rPr>
            </w:pPr>
            <w:r w:rsidRPr="00852BEC">
              <w:rPr>
                <w:sz w:val="18"/>
                <w:szCs w:val="18"/>
              </w:rPr>
              <w:t xml:space="preserve">ответственный секретарь КДН и ЗП администрации района, ведущий специалист по делам молодежи, КОГКУ ЦЗН Котельничского р- </w:t>
            </w:r>
            <w:proofErr w:type="gramStart"/>
            <w:r w:rsidRPr="00852BEC">
              <w:rPr>
                <w:sz w:val="18"/>
                <w:szCs w:val="18"/>
              </w:rPr>
              <w:t>на</w:t>
            </w:r>
            <w:proofErr w:type="gramEnd"/>
            <w:r w:rsidRPr="00852BEC">
              <w:rPr>
                <w:sz w:val="18"/>
                <w:szCs w:val="18"/>
              </w:rPr>
              <w:t xml:space="preserve"> </w:t>
            </w:r>
            <w:proofErr w:type="gramStart"/>
            <w:r w:rsidRPr="00852BEC">
              <w:rPr>
                <w:sz w:val="18"/>
                <w:szCs w:val="18"/>
              </w:rPr>
              <w:t>ОТ</w:t>
            </w:r>
            <w:proofErr w:type="gramEnd"/>
            <w:r w:rsidRPr="00852BEC">
              <w:rPr>
                <w:sz w:val="18"/>
                <w:szCs w:val="18"/>
              </w:rPr>
              <w:t xml:space="preserve"> Орловского р-на*, администрация Орловского городского поселения *</w:t>
            </w:r>
          </w:p>
        </w:tc>
        <w:tc>
          <w:tcPr>
            <w:tcW w:w="1739" w:type="dxa"/>
            <w:tcMar>
              <w:top w:w="0" w:type="dxa"/>
              <w:left w:w="108" w:type="dxa"/>
              <w:bottom w:w="0" w:type="dxa"/>
              <w:right w:w="108" w:type="dxa"/>
            </w:tcMar>
            <w:vAlign w:val="center"/>
          </w:tcPr>
          <w:p w:rsidR="00441546" w:rsidRPr="00852BEC" w:rsidRDefault="00441546" w:rsidP="00441546">
            <w:pPr>
              <w:jc w:val="center"/>
              <w:rPr>
                <w:sz w:val="18"/>
                <w:szCs w:val="18"/>
              </w:rPr>
            </w:pPr>
            <w:r w:rsidRPr="00852BEC">
              <w:rPr>
                <w:sz w:val="18"/>
                <w:szCs w:val="18"/>
              </w:rPr>
              <w:t>средства субъектов профилактики</w:t>
            </w:r>
          </w:p>
        </w:tc>
        <w:tc>
          <w:tcPr>
            <w:tcW w:w="1539" w:type="dxa"/>
            <w:tcMar>
              <w:top w:w="0" w:type="dxa"/>
              <w:left w:w="108" w:type="dxa"/>
              <w:bottom w:w="0" w:type="dxa"/>
              <w:right w:w="108" w:type="dxa"/>
            </w:tcMar>
            <w:vAlign w:val="center"/>
          </w:tcPr>
          <w:p w:rsidR="00441546" w:rsidRPr="00852BEC" w:rsidRDefault="00441546" w:rsidP="00441546">
            <w:pPr>
              <w:tabs>
                <w:tab w:val="left" w:pos="3732"/>
              </w:tabs>
              <w:jc w:val="center"/>
              <w:rPr>
                <w:sz w:val="18"/>
                <w:szCs w:val="18"/>
              </w:rPr>
            </w:pPr>
            <w:r w:rsidRPr="00852BEC">
              <w:rPr>
                <w:sz w:val="18"/>
                <w:szCs w:val="18"/>
              </w:rPr>
              <w:t>ежегодно июнь-август</w:t>
            </w:r>
          </w:p>
        </w:tc>
      </w:tr>
      <w:tr w:rsidR="00441546" w:rsidRPr="00852BEC" w:rsidTr="00441546">
        <w:tc>
          <w:tcPr>
            <w:tcW w:w="1574" w:type="dxa"/>
            <w:tcMar>
              <w:top w:w="0" w:type="dxa"/>
              <w:left w:w="108" w:type="dxa"/>
              <w:bottom w:w="0" w:type="dxa"/>
              <w:right w:w="108" w:type="dxa"/>
            </w:tcMar>
            <w:vAlign w:val="center"/>
          </w:tcPr>
          <w:p w:rsidR="00441546" w:rsidRPr="00852BEC" w:rsidRDefault="00441546" w:rsidP="00441546">
            <w:pPr>
              <w:shd w:val="clear" w:color="auto" w:fill="FFFFFF"/>
              <w:tabs>
                <w:tab w:val="left" w:pos="966"/>
              </w:tabs>
              <w:jc w:val="center"/>
              <w:rPr>
                <w:sz w:val="18"/>
                <w:szCs w:val="18"/>
                <w:shd w:val="clear" w:color="auto" w:fill="FFFFFF"/>
              </w:rPr>
            </w:pPr>
            <w:r w:rsidRPr="00852BEC">
              <w:rPr>
                <w:sz w:val="18"/>
                <w:szCs w:val="18"/>
                <w:shd w:val="clear" w:color="auto" w:fill="FFFFFF"/>
              </w:rPr>
              <w:t>5.4.</w:t>
            </w:r>
          </w:p>
        </w:tc>
        <w:tc>
          <w:tcPr>
            <w:tcW w:w="5471" w:type="dxa"/>
            <w:tcMar>
              <w:top w:w="0" w:type="dxa"/>
              <w:left w:w="108" w:type="dxa"/>
              <w:bottom w:w="0" w:type="dxa"/>
              <w:right w:w="108" w:type="dxa"/>
            </w:tcMar>
          </w:tcPr>
          <w:p w:rsidR="00441546" w:rsidRPr="00852BEC" w:rsidRDefault="00441546" w:rsidP="00441546">
            <w:pPr>
              <w:jc w:val="both"/>
              <w:rPr>
                <w:color w:val="000000"/>
                <w:sz w:val="18"/>
                <w:szCs w:val="18"/>
              </w:rPr>
            </w:pPr>
            <w:r w:rsidRPr="00852BEC">
              <w:rPr>
                <w:color w:val="000000"/>
                <w:sz w:val="18"/>
                <w:szCs w:val="18"/>
              </w:rPr>
              <w:t xml:space="preserve">Осуществление </w:t>
            </w:r>
            <w:proofErr w:type="gramStart"/>
            <w:r w:rsidRPr="00852BEC">
              <w:rPr>
                <w:color w:val="000000"/>
                <w:sz w:val="18"/>
                <w:szCs w:val="18"/>
              </w:rPr>
              <w:t>контроля за</w:t>
            </w:r>
            <w:proofErr w:type="gramEnd"/>
            <w:r w:rsidRPr="00852BEC">
              <w:rPr>
                <w:color w:val="000000"/>
                <w:sz w:val="18"/>
                <w:szCs w:val="18"/>
              </w:rPr>
              <w:t xml:space="preserve"> проведением досуговых молодежных мероприятий, в т.ч. рейды по дискотекам</w:t>
            </w:r>
          </w:p>
        </w:tc>
        <w:tc>
          <w:tcPr>
            <w:tcW w:w="5409" w:type="dxa"/>
            <w:tcMar>
              <w:top w:w="0" w:type="dxa"/>
              <w:left w:w="108" w:type="dxa"/>
              <w:bottom w:w="0" w:type="dxa"/>
              <w:right w:w="108" w:type="dxa"/>
            </w:tcMar>
          </w:tcPr>
          <w:p w:rsidR="00441546" w:rsidRPr="00852BEC" w:rsidRDefault="00441546" w:rsidP="00441546">
            <w:pPr>
              <w:jc w:val="both"/>
              <w:rPr>
                <w:sz w:val="18"/>
                <w:szCs w:val="18"/>
              </w:rPr>
            </w:pPr>
            <w:r w:rsidRPr="00852BEC">
              <w:rPr>
                <w:sz w:val="18"/>
                <w:szCs w:val="18"/>
              </w:rPr>
              <w:t>Ведущий специалист по физической культуре и спорту, ведущий специалист по делам молодежи, руководители учреждения культуры района*,  РУО Орловского района, руководители образовательных учреждений г. Орлова*, отделение полиции «Орловское» МО МВД «Юрьянский» *</w:t>
            </w:r>
          </w:p>
        </w:tc>
        <w:tc>
          <w:tcPr>
            <w:tcW w:w="1739" w:type="dxa"/>
            <w:tcMar>
              <w:top w:w="0" w:type="dxa"/>
              <w:left w:w="108" w:type="dxa"/>
              <w:bottom w:w="0" w:type="dxa"/>
              <w:right w:w="108" w:type="dxa"/>
            </w:tcMar>
            <w:vAlign w:val="center"/>
          </w:tcPr>
          <w:p w:rsidR="00441546" w:rsidRPr="00852BEC" w:rsidRDefault="00441546" w:rsidP="00441546">
            <w:pPr>
              <w:jc w:val="center"/>
              <w:rPr>
                <w:sz w:val="18"/>
                <w:szCs w:val="18"/>
              </w:rPr>
            </w:pPr>
            <w:r w:rsidRPr="00852BEC">
              <w:rPr>
                <w:sz w:val="18"/>
                <w:szCs w:val="18"/>
              </w:rPr>
              <w:t>Не требует финансирования</w:t>
            </w:r>
          </w:p>
        </w:tc>
        <w:tc>
          <w:tcPr>
            <w:tcW w:w="1539" w:type="dxa"/>
            <w:tcMar>
              <w:top w:w="0" w:type="dxa"/>
              <w:left w:w="108" w:type="dxa"/>
              <w:bottom w:w="0" w:type="dxa"/>
              <w:right w:w="108" w:type="dxa"/>
            </w:tcMar>
            <w:vAlign w:val="center"/>
          </w:tcPr>
          <w:p w:rsidR="00441546" w:rsidRPr="00852BEC" w:rsidRDefault="00441546" w:rsidP="00441546">
            <w:pPr>
              <w:tabs>
                <w:tab w:val="left" w:pos="3732"/>
              </w:tabs>
              <w:jc w:val="center"/>
              <w:rPr>
                <w:sz w:val="18"/>
                <w:szCs w:val="18"/>
              </w:rPr>
            </w:pPr>
            <w:r w:rsidRPr="00852BEC">
              <w:rPr>
                <w:sz w:val="18"/>
                <w:szCs w:val="18"/>
              </w:rPr>
              <w:t>постоянно, в ходе дежурств ДНД</w:t>
            </w:r>
          </w:p>
        </w:tc>
      </w:tr>
      <w:tr w:rsidR="00441546" w:rsidRPr="00852BEC" w:rsidTr="00441546">
        <w:tc>
          <w:tcPr>
            <w:tcW w:w="1574" w:type="dxa"/>
            <w:tcMar>
              <w:top w:w="0" w:type="dxa"/>
              <w:left w:w="108" w:type="dxa"/>
              <w:bottom w:w="0" w:type="dxa"/>
              <w:right w:w="108" w:type="dxa"/>
            </w:tcMar>
            <w:vAlign w:val="center"/>
          </w:tcPr>
          <w:p w:rsidR="00441546" w:rsidRPr="00852BEC" w:rsidRDefault="00441546" w:rsidP="00441546">
            <w:pPr>
              <w:shd w:val="clear" w:color="auto" w:fill="FFFFFF"/>
              <w:tabs>
                <w:tab w:val="left" w:pos="966"/>
              </w:tabs>
              <w:jc w:val="center"/>
              <w:rPr>
                <w:sz w:val="18"/>
                <w:szCs w:val="18"/>
                <w:shd w:val="clear" w:color="auto" w:fill="FFFFFF"/>
              </w:rPr>
            </w:pPr>
            <w:r w:rsidRPr="00852BEC">
              <w:rPr>
                <w:sz w:val="18"/>
                <w:szCs w:val="18"/>
                <w:shd w:val="clear" w:color="auto" w:fill="FFFFFF"/>
              </w:rPr>
              <w:t>5.5.</w:t>
            </w:r>
          </w:p>
        </w:tc>
        <w:tc>
          <w:tcPr>
            <w:tcW w:w="5471" w:type="dxa"/>
            <w:tcMar>
              <w:top w:w="0" w:type="dxa"/>
              <w:left w:w="108" w:type="dxa"/>
              <w:bottom w:w="0" w:type="dxa"/>
              <w:right w:w="108" w:type="dxa"/>
            </w:tcMar>
          </w:tcPr>
          <w:p w:rsidR="00441546" w:rsidRPr="00852BEC" w:rsidRDefault="00441546" w:rsidP="00441546">
            <w:pPr>
              <w:jc w:val="both"/>
              <w:rPr>
                <w:color w:val="000000"/>
                <w:sz w:val="18"/>
                <w:szCs w:val="18"/>
              </w:rPr>
            </w:pPr>
            <w:r w:rsidRPr="00852BEC">
              <w:rPr>
                <w:color w:val="000000"/>
                <w:sz w:val="18"/>
                <w:szCs w:val="18"/>
              </w:rPr>
              <w:t>Проведение детских спортивно – массовых мероприятий «Кожаный мяч», состязания», «Шиповка юных»,  КЭС БАСКЕТ, «Минифутбол в школу» и т.п.</w:t>
            </w:r>
          </w:p>
        </w:tc>
        <w:tc>
          <w:tcPr>
            <w:tcW w:w="5409" w:type="dxa"/>
            <w:tcMar>
              <w:top w:w="0" w:type="dxa"/>
              <w:left w:w="108" w:type="dxa"/>
              <w:bottom w:w="0" w:type="dxa"/>
              <w:right w:w="108" w:type="dxa"/>
            </w:tcMar>
          </w:tcPr>
          <w:p w:rsidR="00441546" w:rsidRPr="00852BEC" w:rsidRDefault="00441546" w:rsidP="00441546">
            <w:pPr>
              <w:jc w:val="both"/>
              <w:rPr>
                <w:sz w:val="18"/>
                <w:szCs w:val="18"/>
              </w:rPr>
            </w:pPr>
            <w:r w:rsidRPr="00852BEC">
              <w:rPr>
                <w:sz w:val="18"/>
                <w:szCs w:val="18"/>
              </w:rPr>
              <w:t>Ведущий специалист по физической культуре и спорту, РУО администрации Орловского района, руководители образовательных учреждений</w:t>
            </w:r>
            <w:r w:rsidRPr="00852BEC">
              <w:rPr>
                <w:sz w:val="18"/>
                <w:szCs w:val="18"/>
              </w:rPr>
              <w:sym w:font="Symbol" w:char="002A"/>
            </w:r>
          </w:p>
        </w:tc>
        <w:tc>
          <w:tcPr>
            <w:tcW w:w="1739" w:type="dxa"/>
            <w:tcMar>
              <w:top w:w="0" w:type="dxa"/>
              <w:left w:w="108" w:type="dxa"/>
              <w:bottom w:w="0" w:type="dxa"/>
              <w:right w:w="108" w:type="dxa"/>
            </w:tcMar>
            <w:vAlign w:val="center"/>
          </w:tcPr>
          <w:p w:rsidR="00441546" w:rsidRPr="00852BEC" w:rsidRDefault="00441546" w:rsidP="00441546">
            <w:pPr>
              <w:jc w:val="center"/>
              <w:rPr>
                <w:sz w:val="18"/>
                <w:szCs w:val="18"/>
              </w:rPr>
            </w:pPr>
            <w:r w:rsidRPr="00852BEC">
              <w:rPr>
                <w:sz w:val="18"/>
                <w:szCs w:val="18"/>
              </w:rPr>
              <w:t>Не требует финансирования</w:t>
            </w:r>
          </w:p>
        </w:tc>
        <w:tc>
          <w:tcPr>
            <w:tcW w:w="1539" w:type="dxa"/>
            <w:tcMar>
              <w:top w:w="0" w:type="dxa"/>
              <w:left w:w="108" w:type="dxa"/>
              <w:bottom w:w="0" w:type="dxa"/>
              <w:right w:w="108" w:type="dxa"/>
            </w:tcMar>
            <w:vAlign w:val="center"/>
          </w:tcPr>
          <w:p w:rsidR="00441546" w:rsidRPr="00852BEC" w:rsidRDefault="00441546" w:rsidP="00441546">
            <w:pPr>
              <w:tabs>
                <w:tab w:val="left" w:pos="3732"/>
              </w:tabs>
              <w:jc w:val="center"/>
              <w:rPr>
                <w:sz w:val="18"/>
                <w:szCs w:val="18"/>
              </w:rPr>
            </w:pPr>
            <w:r w:rsidRPr="00852BEC">
              <w:rPr>
                <w:sz w:val="18"/>
                <w:szCs w:val="18"/>
              </w:rPr>
              <w:t>по отдельным планам</w:t>
            </w:r>
          </w:p>
        </w:tc>
      </w:tr>
      <w:tr w:rsidR="00441546" w:rsidRPr="00852BEC" w:rsidTr="00441546">
        <w:tc>
          <w:tcPr>
            <w:tcW w:w="15732" w:type="dxa"/>
            <w:gridSpan w:val="5"/>
            <w:tcMar>
              <w:top w:w="0" w:type="dxa"/>
              <w:left w:w="108" w:type="dxa"/>
              <w:bottom w:w="0" w:type="dxa"/>
              <w:right w:w="108" w:type="dxa"/>
            </w:tcMar>
          </w:tcPr>
          <w:p w:rsidR="00441546" w:rsidRPr="00852BEC" w:rsidRDefault="00441546" w:rsidP="00441546">
            <w:pPr>
              <w:tabs>
                <w:tab w:val="left" w:pos="3732"/>
              </w:tabs>
              <w:jc w:val="center"/>
              <w:rPr>
                <w:sz w:val="18"/>
                <w:szCs w:val="18"/>
              </w:rPr>
            </w:pPr>
            <w:r w:rsidRPr="00852BEC">
              <w:rPr>
                <w:sz w:val="18"/>
                <w:szCs w:val="18"/>
              </w:rPr>
              <w:t xml:space="preserve">6. </w:t>
            </w:r>
            <w:r w:rsidRPr="00852BEC">
              <w:rPr>
                <w:b/>
                <w:bCs/>
                <w:sz w:val="18"/>
                <w:szCs w:val="18"/>
              </w:rPr>
              <w:t>Информационно-методические мероприятия</w:t>
            </w:r>
          </w:p>
        </w:tc>
      </w:tr>
      <w:tr w:rsidR="00441546" w:rsidRPr="00852BEC" w:rsidTr="00441546">
        <w:tc>
          <w:tcPr>
            <w:tcW w:w="1574" w:type="dxa"/>
            <w:tcMar>
              <w:top w:w="0" w:type="dxa"/>
              <w:left w:w="108" w:type="dxa"/>
              <w:bottom w:w="0" w:type="dxa"/>
              <w:right w:w="108" w:type="dxa"/>
            </w:tcMar>
            <w:vAlign w:val="center"/>
          </w:tcPr>
          <w:p w:rsidR="00441546" w:rsidRPr="00852BEC" w:rsidRDefault="00441546" w:rsidP="00441546">
            <w:pPr>
              <w:shd w:val="clear" w:color="auto" w:fill="FFFFFF"/>
              <w:tabs>
                <w:tab w:val="left" w:pos="966"/>
              </w:tabs>
              <w:jc w:val="center"/>
              <w:rPr>
                <w:sz w:val="18"/>
                <w:szCs w:val="18"/>
                <w:shd w:val="clear" w:color="auto" w:fill="FFFFFF"/>
              </w:rPr>
            </w:pPr>
            <w:r w:rsidRPr="00852BEC">
              <w:rPr>
                <w:sz w:val="18"/>
                <w:szCs w:val="18"/>
                <w:shd w:val="clear" w:color="auto" w:fill="FFFFFF"/>
              </w:rPr>
              <w:t>6.1.</w:t>
            </w:r>
          </w:p>
        </w:tc>
        <w:tc>
          <w:tcPr>
            <w:tcW w:w="5471" w:type="dxa"/>
            <w:tcMar>
              <w:top w:w="0" w:type="dxa"/>
              <w:left w:w="108" w:type="dxa"/>
              <w:bottom w:w="0" w:type="dxa"/>
              <w:right w:w="108" w:type="dxa"/>
            </w:tcMar>
          </w:tcPr>
          <w:p w:rsidR="00441546" w:rsidRPr="00852BEC" w:rsidRDefault="00441546" w:rsidP="00441546">
            <w:pPr>
              <w:jc w:val="both"/>
              <w:rPr>
                <w:color w:val="000000"/>
                <w:sz w:val="18"/>
                <w:szCs w:val="18"/>
              </w:rPr>
            </w:pPr>
            <w:r w:rsidRPr="00852BEC">
              <w:rPr>
                <w:color w:val="000000"/>
                <w:sz w:val="18"/>
                <w:szCs w:val="18"/>
              </w:rPr>
              <w:t xml:space="preserve">Организация работы по раннему выявлению и постановке на учет </w:t>
            </w:r>
            <w:r w:rsidRPr="00852BEC">
              <w:rPr>
                <w:color w:val="000000"/>
                <w:sz w:val="18"/>
                <w:szCs w:val="18"/>
              </w:rPr>
              <w:lastRenderedPageBreak/>
              <w:t>семей, находящихся в социально-опасном положении</w:t>
            </w:r>
          </w:p>
        </w:tc>
        <w:tc>
          <w:tcPr>
            <w:tcW w:w="5409" w:type="dxa"/>
            <w:tcMar>
              <w:top w:w="0" w:type="dxa"/>
              <w:left w:w="108" w:type="dxa"/>
              <w:bottom w:w="0" w:type="dxa"/>
              <w:right w:w="108" w:type="dxa"/>
            </w:tcMar>
          </w:tcPr>
          <w:p w:rsidR="00441546" w:rsidRPr="00852BEC" w:rsidRDefault="00441546" w:rsidP="00441546">
            <w:pPr>
              <w:jc w:val="both"/>
              <w:rPr>
                <w:sz w:val="18"/>
                <w:szCs w:val="18"/>
              </w:rPr>
            </w:pPr>
            <w:r w:rsidRPr="00852BEC">
              <w:rPr>
                <w:sz w:val="18"/>
                <w:szCs w:val="18"/>
              </w:rPr>
              <w:lastRenderedPageBreak/>
              <w:t xml:space="preserve">ОП «Орловское» МО МВД «Юрьянский»*, ответственный </w:t>
            </w:r>
            <w:r w:rsidRPr="00852BEC">
              <w:rPr>
                <w:sz w:val="18"/>
                <w:szCs w:val="18"/>
              </w:rPr>
              <w:lastRenderedPageBreak/>
              <w:t>секретарь КДН и ЗП администрации района, РУО Орловского района,  Орловский отдел социального обслуживания населения  «КОГАУСО  МКЦСОН в Котельничском районе»*, руководители образовательных учреждений*</w:t>
            </w:r>
          </w:p>
        </w:tc>
        <w:tc>
          <w:tcPr>
            <w:tcW w:w="1739" w:type="dxa"/>
            <w:tcMar>
              <w:top w:w="0" w:type="dxa"/>
              <w:left w:w="108" w:type="dxa"/>
              <w:bottom w:w="0" w:type="dxa"/>
              <w:right w:w="108" w:type="dxa"/>
            </w:tcMar>
            <w:vAlign w:val="center"/>
          </w:tcPr>
          <w:p w:rsidR="00441546" w:rsidRPr="00852BEC" w:rsidRDefault="00441546" w:rsidP="00441546">
            <w:pPr>
              <w:jc w:val="center"/>
              <w:rPr>
                <w:sz w:val="18"/>
                <w:szCs w:val="18"/>
              </w:rPr>
            </w:pPr>
            <w:r w:rsidRPr="00852BEC">
              <w:rPr>
                <w:sz w:val="18"/>
                <w:szCs w:val="18"/>
              </w:rPr>
              <w:lastRenderedPageBreak/>
              <w:t xml:space="preserve">Не требует </w:t>
            </w:r>
            <w:r w:rsidRPr="00852BEC">
              <w:rPr>
                <w:sz w:val="18"/>
                <w:szCs w:val="18"/>
              </w:rPr>
              <w:lastRenderedPageBreak/>
              <w:t>финансирования</w:t>
            </w:r>
          </w:p>
        </w:tc>
        <w:tc>
          <w:tcPr>
            <w:tcW w:w="1539" w:type="dxa"/>
            <w:tcMar>
              <w:top w:w="0" w:type="dxa"/>
              <w:left w:w="108" w:type="dxa"/>
              <w:bottom w:w="0" w:type="dxa"/>
              <w:right w:w="108" w:type="dxa"/>
            </w:tcMar>
            <w:vAlign w:val="center"/>
          </w:tcPr>
          <w:p w:rsidR="00441546" w:rsidRPr="00852BEC" w:rsidRDefault="00441546" w:rsidP="00441546">
            <w:pPr>
              <w:tabs>
                <w:tab w:val="left" w:pos="3732"/>
              </w:tabs>
              <w:jc w:val="center"/>
              <w:rPr>
                <w:sz w:val="18"/>
                <w:szCs w:val="18"/>
              </w:rPr>
            </w:pPr>
            <w:r w:rsidRPr="00852BEC">
              <w:rPr>
                <w:sz w:val="18"/>
                <w:szCs w:val="18"/>
              </w:rPr>
              <w:lastRenderedPageBreak/>
              <w:t>постоянно</w:t>
            </w:r>
          </w:p>
        </w:tc>
      </w:tr>
      <w:tr w:rsidR="00441546" w:rsidRPr="00852BEC" w:rsidTr="00441546">
        <w:tc>
          <w:tcPr>
            <w:tcW w:w="1574" w:type="dxa"/>
            <w:tcMar>
              <w:top w:w="0" w:type="dxa"/>
              <w:left w:w="108" w:type="dxa"/>
              <w:bottom w:w="0" w:type="dxa"/>
              <w:right w:w="108" w:type="dxa"/>
            </w:tcMar>
            <w:vAlign w:val="center"/>
          </w:tcPr>
          <w:p w:rsidR="00441546" w:rsidRPr="00852BEC" w:rsidRDefault="00441546" w:rsidP="00441546">
            <w:pPr>
              <w:shd w:val="clear" w:color="auto" w:fill="FFFFFF"/>
              <w:tabs>
                <w:tab w:val="left" w:pos="966"/>
              </w:tabs>
              <w:jc w:val="center"/>
              <w:rPr>
                <w:sz w:val="18"/>
                <w:szCs w:val="18"/>
                <w:shd w:val="clear" w:color="auto" w:fill="FFFFFF"/>
              </w:rPr>
            </w:pPr>
            <w:r w:rsidRPr="00852BEC">
              <w:rPr>
                <w:sz w:val="18"/>
                <w:szCs w:val="18"/>
                <w:shd w:val="clear" w:color="auto" w:fill="FFFFFF"/>
              </w:rPr>
              <w:lastRenderedPageBreak/>
              <w:t>6.2.</w:t>
            </w:r>
          </w:p>
        </w:tc>
        <w:tc>
          <w:tcPr>
            <w:tcW w:w="5471" w:type="dxa"/>
            <w:tcMar>
              <w:top w:w="0" w:type="dxa"/>
              <w:left w:w="108" w:type="dxa"/>
              <w:bottom w:w="0" w:type="dxa"/>
              <w:right w:w="108" w:type="dxa"/>
            </w:tcMar>
          </w:tcPr>
          <w:p w:rsidR="00441546" w:rsidRPr="00852BEC" w:rsidRDefault="00441546" w:rsidP="00441546">
            <w:pPr>
              <w:jc w:val="both"/>
              <w:rPr>
                <w:color w:val="000000"/>
                <w:sz w:val="18"/>
                <w:szCs w:val="18"/>
              </w:rPr>
            </w:pPr>
            <w:r w:rsidRPr="00852BEC">
              <w:rPr>
                <w:color w:val="000000"/>
                <w:sz w:val="18"/>
                <w:szCs w:val="18"/>
              </w:rPr>
              <w:t xml:space="preserve">Проведение рейдов по выявлению несовершеннолетних, занимающихся бродяжничеством, </w:t>
            </w:r>
            <w:proofErr w:type="gramStart"/>
            <w:r w:rsidRPr="00852BEC">
              <w:rPr>
                <w:color w:val="000000"/>
                <w:sz w:val="18"/>
                <w:szCs w:val="18"/>
              </w:rPr>
              <w:t>попрошайничеством</w:t>
            </w:r>
            <w:proofErr w:type="gramEnd"/>
            <w:r w:rsidRPr="00852BEC">
              <w:rPr>
                <w:color w:val="000000"/>
                <w:sz w:val="18"/>
                <w:szCs w:val="18"/>
              </w:rPr>
              <w:t>, иной противоправной деятельностью на территории города и района.</w:t>
            </w:r>
          </w:p>
        </w:tc>
        <w:tc>
          <w:tcPr>
            <w:tcW w:w="5409" w:type="dxa"/>
            <w:tcMar>
              <w:top w:w="0" w:type="dxa"/>
              <w:left w:w="108" w:type="dxa"/>
              <w:bottom w:w="0" w:type="dxa"/>
              <w:right w:w="108" w:type="dxa"/>
            </w:tcMar>
          </w:tcPr>
          <w:p w:rsidR="00441546" w:rsidRPr="00852BEC" w:rsidRDefault="00441546" w:rsidP="00441546">
            <w:pPr>
              <w:jc w:val="both"/>
              <w:rPr>
                <w:sz w:val="18"/>
                <w:szCs w:val="18"/>
              </w:rPr>
            </w:pPr>
            <w:r w:rsidRPr="00852BEC">
              <w:rPr>
                <w:sz w:val="18"/>
                <w:szCs w:val="18"/>
              </w:rPr>
              <w:t>ОП «Орловское» МО МВД «Юрьянский»*, ответственный секретарь КДН и ЗП администрации района, РУО Орловского района, Орловский отдел социального обслуживания населения  «КОГАУСО  МКЦСОН в Котельничском районе»*, руководители образовательных учреждений*, главный специалист по опеке и попечительству администрации района</w:t>
            </w:r>
          </w:p>
        </w:tc>
        <w:tc>
          <w:tcPr>
            <w:tcW w:w="1739" w:type="dxa"/>
            <w:tcMar>
              <w:top w:w="0" w:type="dxa"/>
              <w:left w:w="108" w:type="dxa"/>
              <w:bottom w:w="0" w:type="dxa"/>
              <w:right w:w="108" w:type="dxa"/>
            </w:tcMar>
            <w:vAlign w:val="center"/>
          </w:tcPr>
          <w:p w:rsidR="00441546" w:rsidRPr="00852BEC" w:rsidRDefault="00441546" w:rsidP="00441546">
            <w:pPr>
              <w:jc w:val="center"/>
              <w:rPr>
                <w:sz w:val="18"/>
                <w:szCs w:val="18"/>
              </w:rPr>
            </w:pPr>
            <w:r w:rsidRPr="00852BEC">
              <w:rPr>
                <w:sz w:val="18"/>
                <w:szCs w:val="18"/>
              </w:rPr>
              <w:t>Не требует финансирования</w:t>
            </w:r>
          </w:p>
        </w:tc>
        <w:tc>
          <w:tcPr>
            <w:tcW w:w="1539" w:type="dxa"/>
            <w:tcMar>
              <w:top w:w="0" w:type="dxa"/>
              <w:left w:w="108" w:type="dxa"/>
              <w:bottom w:w="0" w:type="dxa"/>
              <w:right w:w="108" w:type="dxa"/>
            </w:tcMar>
            <w:vAlign w:val="center"/>
          </w:tcPr>
          <w:p w:rsidR="00441546" w:rsidRPr="00852BEC" w:rsidRDefault="00441546" w:rsidP="00441546">
            <w:pPr>
              <w:tabs>
                <w:tab w:val="left" w:pos="3732"/>
              </w:tabs>
              <w:jc w:val="center"/>
              <w:rPr>
                <w:sz w:val="18"/>
                <w:szCs w:val="18"/>
              </w:rPr>
            </w:pPr>
            <w:r w:rsidRPr="00852BEC">
              <w:rPr>
                <w:sz w:val="18"/>
                <w:szCs w:val="18"/>
              </w:rPr>
              <w:t>весь период</w:t>
            </w:r>
          </w:p>
        </w:tc>
      </w:tr>
      <w:tr w:rsidR="00441546" w:rsidRPr="00852BEC" w:rsidTr="00441546">
        <w:tc>
          <w:tcPr>
            <w:tcW w:w="1574" w:type="dxa"/>
            <w:tcMar>
              <w:top w:w="0" w:type="dxa"/>
              <w:left w:w="108" w:type="dxa"/>
              <w:bottom w:w="0" w:type="dxa"/>
              <w:right w:w="108" w:type="dxa"/>
            </w:tcMar>
            <w:vAlign w:val="center"/>
          </w:tcPr>
          <w:p w:rsidR="00441546" w:rsidRPr="00852BEC" w:rsidRDefault="00441546" w:rsidP="00441546">
            <w:pPr>
              <w:shd w:val="clear" w:color="auto" w:fill="FFFFFF"/>
              <w:tabs>
                <w:tab w:val="left" w:pos="966"/>
              </w:tabs>
              <w:jc w:val="center"/>
              <w:rPr>
                <w:sz w:val="18"/>
                <w:szCs w:val="18"/>
                <w:shd w:val="clear" w:color="auto" w:fill="FFFFFF"/>
              </w:rPr>
            </w:pPr>
            <w:r w:rsidRPr="00852BEC">
              <w:rPr>
                <w:sz w:val="18"/>
                <w:szCs w:val="18"/>
                <w:shd w:val="clear" w:color="auto" w:fill="FFFFFF"/>
              </w:rPr>
              <w:t>6.3</w:t>
            </w:r>
          </w:p>
        </w:tc>
        <w:tc>
          <w:tcPr>
            <w:tcW w:w="5471" w:type="dxa"/>
            <w:tcMar>
              <w:top w:w="0" w:type="dxa"/>
              <w:left w:w="108" w:type="dxa"/>
              <w:bottom w:w="0" w:type="dxa"/>
              <w:right w:w="108" w:type="dxa"/>
            </w:tcMar>
          </w:tcPr>
          <w:p w:rsidR="00441546" w:rsidRPr="00852BEC" w:rsidRDefault="00441546" w:rsidP="00441546">
            <w:pPr>
              <w:jc w:val="both"/>
              <w:rPr>
                <w:color w:val="000000"/>
                <w:sz w:val="18"/>
                <w:szCs w:val="18"/>
              </w:rPr>
            </w:pPr>
            <w:r w:rsidRPr="00852BEC">
              <w:rPr>
                <w:color w:val="000000"/>
                <w:sz w:val="18"/>
                <w:szCs w:val="18"/>
              </w:rPr>
              <w:t>Проведение систематического обследования семей, в которых нарушаются права и интересы несовершеннолетних с целью проведения социально-реабилитационных мероприятий.</w:t>
            </w:r>
          </w:p>
        </w:tc>
        <w:tc>
          <w:tcPr>
            <w:tcW w:w="5409" w:type="dxa"/>
            <w:tcMar>
              <w:top w:w="0" w:type="dxa"/>
              <w:left w:w="108" w:type="dxa"/>
              <w:bottom w:w="0" w:type="dxa"/>
              <w:right w:w="108" w:type="dxa"/>
            </w:tcMar>
          </w:tcPr>
          <w:p w:rsidR="00441546" w:rsidRPr="00852BEC" w:rsidRDefault="00441546" w:rsidP="00441546">
            <w:pPr>
              <w:jc w:val="both"/>
              <w:rPr>
                <w:sz w:val="18"/>
                <w:szCs w:val="18"/>
              </w:rPr>
            </w:pPr>
            <w:r w:rsidRPr="00852BEC">
              <w:rPr>
                <w:sz w:val="18"/>
                <w:szCs w:val="18"/>
              </w:rPr>
              <w:t>ОП «Орловское» МО МВД «Юрьянский»*, ответственный секретарь КДН и ЗП администрации района, РУО Орловского района,  Орловский отдел социального обслуживания населения  «КОГАУСО  МКЦСОН в Котельничском районе»*, руководители образовательных учреждений*, главный специалист по опеке и попечительству администрации района</w:t>
            </w:r>
          </w:p>
        </w:tc>
        <w:tc>
          <w:tcPr>
            <w:tcW w:w="1739" w:type="dxa"/>
            <w:tcMar>
              <w:top w:w="0" w:type="dxa"/>
              <w:left w:w="108" w:type="dxa"/>
              <w:bottom w:w="0" w:type="dxa"/>
              <w:right w:w="108" w:type="dxa"/>
            </w:tcMar>
            <w:vAlign w:val="center"/>
          </w:tcPr>
          <w:p w:rsidR="00441546" w:rsidRPr="00852BEC" w:rsidRDefault="00441546" w:rsidP="00441546">
            <w:pPr>
              <w:jc w:val="center"/>
              <w:rPr>
                <w:sz w:val="18"/>
                <w:szCs w:val="18"/>
              </w:rPr>
            </w:pPr>
            <w:r w:rsidRPr="00852BEC">
              <w:rPr>
                <w:sz w:val="18"/>
                <w:szCs w:val="18"/>
              </w:rPr>
              <w:t>Не требует финансирования</w:t>
            </w:r>
          </w:p>
        </w:tc>
        <w:tc>
          <w:tcPr>
            <w:tcW w:w="1539" w:type="dxa"/>
            <w:tcMar>
              <w:top w:w="0" w:type="dxa"/>
              <w:left w:w="108" w:type="dxa"/>
              <w:bottom w:w="0" w:type="dxa"/>
              <w:right w:w="108" w:type="dxa"/>
            </w:tcMar>
            <w:vAlign w:val="center"/>
          </w:tcPr>
          <w:p w:rsidR="00441546" w:rsidRPr="00852BEC" w:rsidRDefault="00441546" w:rsidP="00441546">
            <w:pPr>
              <w:tabs>
                <w:tab w:val="left" w:pos="3732"/>
              </w:tabs>
              <w:jc w:val="center"/>
              <w:rPr>
                <w:sz w:val="18"/>
                <w:szCs w:val="18"/>
              </w:rPr>
            </w:pPr>
            <w:r w:rsidRPr="00852BEC">
              <w:rPr>
                <w:sz w:val="18"/>
                <w:szCs w:val="18"/>
              </w:rPr>
              <w:t>ежеквартально</w:t>
            </w:r>
            <w:proofErr w:type="gramStart"/>
            <w:r w:rsidRPr="00852BEC">
              <w:rPr>
                <w:sz w:val="18"/>
                <w:szCs w:val="18"/>
              </w:rPr>
              <w:t>.</w:t>
            </w:r>
            <w:proofErr w:type="gramEnd"/>
            <w:r w:rsidRPr="00852BEC">
              <w:rPr>
                <w:sz w:val="18"/>
                <w:szCs w:val="18"/>
              </w:rPr>
              <w:t xml:space="preserve"> </w:t>
            </w:r>
            <w:proofErr w:type="gramStart"/>
            <w:r w:rsidRPr="00852BEC">
              <w:rPr>
                <w:sz w:val="18"/>
                <w:szCs w:val="18"/>
              </w:rPr>
              <w:t>п</w:t>
            </w:r>
            <w:proofErr w:type="gramEnd"/>
            <w:r w:rsidRPr="00852BEC">
              <w:rPr>
                <w:sz w:val="18"/>
                <w:szCs w:val="18"/>
              </w:rPr>
              <w:t>о семьям, состоящим на учете в соответствии с планом</w:t>
            </w:r>
          </w:p>
        </w:tc>
      </w:tr>
      <w:tr w:rsidR="00441546" w:rsidRPr="00852BEC" w:rsidTr="00441546">
        <w:tc>
          <w:tcPr>
            <w:tcW w:w="1574" w:type="dxa"/>
            <w:tcMar>
              <w:top w:w="0" w:type="dxa"/>
              <w:left w:w="108" w:type="dxa"/>
              <w:bottom w:w="0" w:type="dxa"/>
              <w:right w:w="108" w:type="dxa"/>
            </w:tcMar>
            <w:vAlign w:val="center"/>
          </w:tcPr>
          <w:p w:rsidR="00441546" w:rsidRPr="00852BEC" w:rsidRDefault="00441546" w:rsidP="00441546">
            <w:pPr>
              <w:shd w:val="clear" w:color="auto" w:fill="FFFFFF"/>
              <w:tabs>
                <w:tab w:val="left" w:pos="966"/>
              </w:tabs>
              <w:jc w:val="center"/>
              <w:rPr>
                <w:sz w:val="18"/>
                <w:szCs w:val="18"/>
                <w:shd w:val="clear" w:color="auto" w:fill="FFFFFF"/>
              </w:rPr>
            </w:pPr>
            <w:r w:rsidRPr="00852BEC">
              <w:rPr>
                <w:sz w:val="18"/>
                <w:szCs w:val="18"/>
                <w:shd w:val="clear" w:color="auto" w:fill="FFFFFF"/>
              </w:rPr>
              <w:t>6.4</w:t>
            </w:r>
          </w:p>
        </w:tc>
        <w:tc>
          <w:tcPr>
            <w:tcW w:w="5471" w:type="dxa"/>
            <w:tcMar>
              <w:top w:w="0" w:type="dxa"/>
              <w:left w:w="108" w:type="dxa"/>
              <w:bottom w:w="0" w:type="dxa"/>
              <w:right w:w="108" w:type="dxa"/>
            </w:tcMar>
          </w:tcPr>
          <w:p w:rsidR="00441546" w:rsidRPr="00852BEC" w:rsidRDefault="00441546" w:rsidP="00441546">
            <w:pPr>
              <w:jc w:val="both"/>
              <w:rPr>
                <w:color w:val="000000"/>
                <w:sz w:val="18"/>
                <w:szCs w:val="18"/>
              </w:rPr>
            </w:pPr>
            <w:r w:rsidRPr="00852BEC">
              <w:rPr>
                <w:color w:val="000000"/>
                <w:sz w:val="18"/>
                <w:szCs w:val="18"/>
              </w:rPr>
              <w:t>Оказание помощи несовершеннолетним и семьям, находящимся в трудной жизненной ситуации</w:t>
            </w:r>
          </w:p>
        </w:tc>
        <w:tc>
          <w:tcPr>
            <w:tcW w:w="5409" w:type="dxa"/>
            <w:tcMar>
              <w:top w:w="0" w:type="dxa"/>
              <w:left w:w="108" w:type="dxa"/>
              <w:bottom w:w="0" w:type="dxa"/>
              <w:right w:w="108" w:type="dxa"/>
            </w:tcMar>
          </w:tcPr>
          <w:p w:rsidR="00441546" w:rsidRPr="00852BEC" w:rsidRDefault="00441546" w:rsidP="00441546">
            <w:pPr>
              <w:jc w:val="both"/>
              <w:rPr>
                <w:sz w:val="18"/>
                <w:szCs w:val="18"/>
              </w:rPr>
            </w:pPr>
            <w:r w:rsidRPr="00852BEC">
              <w:rPr>
                <w:sz w:val="18"/>
                <w:szCs w:val="18"/>
              </w:rPr>
              <w:t>Орловский отдел социального обслуживания населения  «КОГАУСО  МКЦСОН в Котельничском районе»* администрация городского и сельского поселений Орловского района*</w:t>
            </w:r>
          </w:p>
        </w:tc>
        <w:tc>
          <w:tcPr>
            <w:tcW w:w="1739" w:type="dxa"/>
            <w:tcMar>
              <w:top w:w="0" w:type="dxa"/>
              <w:left w:w="108" w:type="dxa"/>
              <w:bottom w:w="0" w:type="dxa"/>
              <w:right w:w="108" w:type="dxa"/>
            </w:tcMar>
            <w:vAlign w:val="center"/>
          </w:tcPr>
          <w:p w:rsidR="00441546" w:rsidRPr="00852BEC" w:rsidRDefault="00441546" w:rsidP="00441546">
            <w:pPr>
              <w:jc w:val="center"/>
              <w:rPr>
                <w:sz w:val="18"/>
                <w:szCs w:val="18"/>
              </w:rPr>
            </w:pPr>
            <w:r w:rsidRPr="00852BEC">
              <w:rPr>
                <w:sz w:val="18"/>
                <w:szCs w:val="18"/>
              </w:rPr>
              <w:t>Не требует финансирования</w:t>
            </w:r>
          </w:p>
        </w:tc>
        <w:tc>
          <w:tcPr>
            <w:tcW w:w="1539" w:type="dxa"/>
            <w:tcMar>
              <w:top w:w="0" w:type="dxa"/>
              <w:left w:w="108" w:type="dxa"/>
              <w:bottom w:w="0" w:type="dxa"/>
              <w:right w:w="108" w:type="dxa"/>
            </w:tcMar>
            <w:vAlign w:val="center"/>
          </w:tcPr>
          <w:p w:rsidR="00441546" w:rsidRPr="00852BEC" w:rsidRDefault="00441546" w:rsidP="00441546">
            <w:pPr>
              <w:tabs>
                <w:tab w:val="left" w:pos="3732"/>
              </w:tabs>
              <w:jc w:val="center"/>
              <w:rPr>
                <w:sz w:val="18"/>
                <w:szCs w:val="18"/>
              </w:rPr>
            </w:pPr>
            <w:r w:rsidRPr="00852BEC">
              <w:rPr>
                <w:sz w:val="18"/>
                <w:szCs w:val="18"/>
              </w:rPr>
              <w:t>постоянно</w:t>
            </w:r>
          </w:p>
        </w:tc>
      </w:tr>
    </w:tbl>
    <w:p w:rsidR="00441546" w:rsidRPr="00852BEC" w:rsidRDefault="00441546" w:rsidP="00441546">
      <w:pPr>
        <w:jc w:val="both"/>
        <w:rPr>
          <w:sz w:val="18"/>
          <w:szCs w:val="18"/>
        </w:rPr>
      </w:pPr>
    </w:p>
    <w:p w:rsidR="00441546" w:rsidRPr="00852BEC" w:rsidRDefault="00441546" w:rsidP="00441546">
      <w:pPr>
        <w:jc w:val="both"/>
        <w:rPr>
          <w:sz w:val="18"/>
          <w:szCs w:val="18"/>
        </w:rPr>
      </w:pPr>
    </w:p>
    <w:p w:rsidR="00441546" w:rsidRPr="00852BEC" w:rsidRDefault="00441546" w:rsidP="00441546">
      <w:pPr>
        <w:shd w:val="clear" w:color="auto" w:fill="FFFFFF"/>
        <w:tabs>
          <w:tab w:val="left" w:pos="966"/>
        </w:tabs>
        <w:spacing w:after="100" w:afterAutospacing="1"/>
        <w:jc w:val="both"/>
        <w:rPr>
          <w:sz w:val="18"/>
          <w:szCs w:val="18"/>
          <w:shd w:val="clear" w:color="auto" w:fill="FFFFFF"/>
        </w:rPr>
        <w:sectPr w:rsidR="00441546" w:rsidRPr="00852BEC" w:rsidSect="00441546">
          <w:pgSz w:w="16840" w:h="11907" w:orient="landscape"/>
          <w:pgMar w:top="539" w:right="567" w:bottom="360" w:left="567" w:header="720" w:footer="720" w:gutter="0"/>
          <w:cols w:space="720"/>
        </w:sectPr>
      </w:pPr>
    </w:p>
    <w:p w:rsidR="00441546" w:rsidRPr="00852BEC" w:rsidRDefault="00441546" w:rsidP="00441546">
      <w:pPr>
        <w:shd w:val="clear" w:color="auto" w:fill="FFFFFF"/>
        <w:tabs>
          <w:tab w:val="left" w:pos="966"/>
        </w:tabs>
        <w:spacing w:after="100" w:afterAutospacing="1"/>
        <w:ind w:firstLine="513"/>
        <w:jc w:val="both"/>
        <w:rPr>
          <w:sz w:val="18"/>
          <w:szCs w:val="18"/>
          <w:shd w:val="clear" w:color="auto" w:fill="FFFFFF"/>
        </w:rPr>
      </w:pPr>
      <w:r w:rsidRPr="00852BEC">
        <w:rPr>
          <w:sz w:val="18"/>
          <w:szCs w:val="18"/>
          <w:shd w:val="clear" w:color="auto" w:fill="FFFFFF"/>
        </w:rPr>
        <w:lastRenderedPageBreak/>
        <w:t>1.3.В паспорте муниципальной Подпрограммы «Профилактика правонарушений в муниципальном образовании Орловский муниципальный район» на 2017-2022 годы строку «Объем ассигнований муниципальной Программы» изложить в новой редакции:</w:t>
      </w: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453"/>
        <w:gridCol w:w="5041"/>
      </w:tblGrid>
      <w:tr w:rsidR="00441546" w:rsidRPr="00852BEC" w:rsidTr="00441546">
        <w:trPr>
          <w:trHeight w:val="396"/>
        </w:trPr>
        <w:tc>
          <w:tcPr>
            <w:tcW w:w="4453" w:type="dxa"/>
          </w:tcPr>
          <w:p w:rsidR="00441546" w:rsidRPr="00852BEC" w:rsidRDefault="00441546" w:rsidP="00441546">
            <w:pPr>
              <w:widowControl w:val="0"/>
              <w:autoSpaceDE w:val="0"/>
              <w:autoSpaceDN w:val="0"/>
              <w:adjustRightInd w:val="0"/>
              <w:rPr>
                <w:sz w:val="18"/>
                <w:szCs w:val="18"/>
              </w:rPr>
            </w:pPr>
            <w:r w:rsidRPr="00852BEC">
              <w:rPr>
                <w:sz w:val="18"/>
                <w:szCs w:val="18"/>
              </w:rPr>
              <w:t xml:space="preserve">Объемы ассигнований муниципальной программы </w:t>
            </w:r>
          </w:p>
        </w:tc>
        <w:tc>
          <w:tcPr>
            <w:tcW w:w="5041" w:type="dxa"/>
          </w:tcPr>
          <w:p w:rsidR="00441546" w:rsidRPr="00852BEC" w:rsidRDefault="00441546" w:rsidP="00441546">
            <w:pPr>
              <w:widowControl w:val="0"/>
              <w:autoSpaceDE w:val="0"/>
              <w:autoSpaceDN w:val="0"/>
              <w:adjustRightInd w:val="0"/>
              <w:rPr>
                <w:b/>
                <w:bCs/>
                <w:sz w:val="18"/>
                <w:szCs w:val="18"/>
              </w:rPr>
            </w:pPr>
            <w:r w:rsidRPr="00852BEC">
              <w:rPr>
                <w:b/>
                <w:bCs/>
                <w:sz w:val="18"/>
                <w:szCs w:val="18"/>
              </w:rPr>
              <w:t xml:space="preserve">Местный бюджет </w:t>
            </w:r>
          </w:p>
          <w:p w:rsidR="00441546" w:rsidRPr="00852BEC" w:rsidRDefault="00441546" w:rsidP="00441546">
            <w:pPr>
              <w:widowControl w:val="0"/>
              <w:autoSpaceDE w:val="0"/>
              <w:autoSpaceDN w:val="0"/>
              <w:adjustRightInd w:val="0"/>
              <w:rPr>
                <w:sz w:val="18"/>
                <w:szCs w:val="18"/>
              </w:rPr>
            </w:pPr>
            <w:r w:rsidRPr="00852BEC">
              <w:rPr>
                <w:sz w:val="18"/>
                <w:szCs w:val="18"/>
              </w:rPr>
              <w:t xml:space="preserve">2017 – 7800 рублей </w:t>
            </w:r>
          </w:p>
          <w:p w:rsidR="00441546" w:rsidRPr="00852BEC" w:rsidRDefault="00441546" w:rsidP="00441546">
            <w:pPr>
              <w:widowControl w:val="0"/>
              <w:autoSpaceDE w:val="0"/>
              <w:autoSpaceDN w:val="0"/>
              <w:adjustRightInd w:val="0"/>
              <w:rPr>
                <w:sz w:val="18"/>
                <w:szCs w:val="18"/>
              </w:rPr>
            </w:pPr>
            <w:r w:rsidRPr="00852BEC">
              <w:rPr>
                <w:sz w:val="18"/>
                <w:szCs w:val="18"/>
              </w:rPr>
              <w:t>2018 – 20000 рублей</w:t>
            </w:r>
          </w:p>
          <w:p w:rsidR="00441546" w:rsidRPr="00852BEC" w:rsidRDefault="00441546" w:rsidP="00441546">
            <w:pPr>
              <w:widowControl w:val="0"/>
              <w:autoSpaceDE w:val="0"/>
              <w:autoSpaceDN w:val="0"/>
              <w:adjustRightInd w:val="0"/>
              <w:rPr>
                <w:sz w:val="18"/>
                <w:szCs w:val="18"/>
              </w:rPr>
            </w:pPr>
            <w:r w:rsidRPr="00852BEC">
              <w:rPr>
                <w:sz w:val="18"/>
                <w:szCs w:val="18"/>
              </w:rPr>
              <w:t xml:space="preserve">2019 – 14 800 рублей </w:t>
            </w:r>
          </w:p>
          <w:p w:rsidR="00441546" w:rsidRPr="00852BEC" w:rsidRDefault="00441546" w:rsidP="00441546">
            <w:pPr>
              <w:widowControl w:val="0"/>
              <w:autoSpaceDE w:val="0"/>
              <w:autoSpaceDN w:val="0"/>
              <w:adjustRightInd w:val="0"/>
              <w:rPr>
                <w:sz w:val="18"/>
                <w:szCs w:val="18"/>
              </w:rPr>
            </w:pPr>
            <w:r w:rsidRPr="00852BEC">
              <w:rPr>
                <w:sz w:val="18"/>
                <w:szCs w:val="18"/>
              </w:rPr>
              <w:t>2020 – 20000 рублей</w:t>
            </w:r>
          </w:p>
          <w:p w:rsidR="00441546" w:rsidRPr="00852BEC" w:rsidRDefault="00441546" w:rsidP="00441546">
            <w:pPr>
              <w:widowControl w:val="0"/>
              <w:autoSpaceDE w:val="0"/>
              <w:autoSpaceDN w:val="0"/>
              <w:adjustRightInd w:val="0"/>
              <w:rPr>
                <w:sz w:val="18"/>
                <w:szCs w:val="18"/>
              </w:rPr>
            </w:pPr>
            <w:r w:rsidRPr="00852BEC">
              <w:rPr>
                <w:sz w:val="18"/>
                <w:szCs w:val="18"/>
              </w:rPr>
              <w:t>2021 – 20000 рублей</w:t>
            </w:r>
          </w:p>
          <w:p w:rsidR="00441546" w:rsidRPr="00852BEC" w:rsidRDefault="00441546" w:rsidP="00441546">
            <w:pPr>
              <w:widowControl w:val="0"/>
              <w:autoSpaceDE w:val="0"/>
              <w:autoSpaceDN w:val="0"/>
              <w:adjustRightInd w:val="0"/>
              <w:rPr>
                <w:sz w:val="18"/>
                <w:szCs w:val="18"/>
              </w:rPr>
            </w:pPr>
            <w:r w:rsidRPr="00852BEC">
              <w:rPr>
                <w:sz w:val="18"/>
                <w:szCs w:val="18"/>
              </w:rPr>
              <w:t>2020 – 20000 рублей</w:t>
            </w:r>
          </w:p>
        </w:tc>
      </w:tr>
    </w:tbl>
    <w:p w:rsidR="00441546" w:rsidRPr="00852BEC" w:rsidRDefault="00441546" w:rsidP="00441546">
      <w:pPr>
        <w:jc w:val="both"/>
        <w:rPr>
          <w:sz w:val="18"/>
          <w:szCs w:val="18"/>
        </w:rPr>
      </w:pPr>
    </w:p>
    <w:p w:rsidR="00441546" w:rsidRPr="00852BEC" w:rsidRDefault="00441546" w:rsidP="00441546">
      <w:pPr>
        <w:ind w:firstLine="513"/>
        <w:jc w:val="both"/>
        <w:rPr>
          <w:sz w:val="18"/>
          <w:szCs w:val="18"/>
        </w:rPr>
      </w:pPr>
      <w:r w:rsidRPr="00852BEC">
        <w:rPr>
          <w:sz w:val="18"/>
          <w:szCs w:val="18"/>
        </w:rPr>
        <w:t>1.4.В 4 разделе муниципальной Подпрограммы «Профилактика правонарушений в муниципальном образовании Орловский муниципальный район» на 2017-2022 годы первый изложить в новой редакции «Ресурсное обеспечение муниципальной подпрограммы» слова «Общий объем финансирования Подпрограммы на 2017-2022 годы составит 111, 800 тыс. рублей».</w:t>
      </w:r>
    </w:p>
    <w:p w:rsidR="00441546" w:rsidRPr="00852BEC" w:rsidRDefault="00441546" w:rsidP="00441546">
      <w:pPr>
        <w:ind w:firstLine="513"/>
        <w:jc w:val="both"/>
        <w:rPr>
          <w:sz w:val="18"/>
          <w:szCs w:val="18"/>
        </w:rPr>
      </w:pPr>
    </w:p>
    <w:p w:rsidR="00441546" w:rsidRPr="00852BEC" w:rsidRDefault="00441546" w:rsidP="00441546">
      <w:pPr>
        <w:ind w:firstLine="513"/>
        <w:jc w:val="both"/>
        <w:rPr>
          <w:sz w:val="18"/>
          <w:szCs w:val="18"/>
        </w:rPr>
      </w:pPr>
      <w:r w:rsidRPr="00852BEC">
        <w:rPr>
          <w:sz w:val="18"/>
          <w:szCs w:val="18"/>
        </w:rPr>
        <w:t>1.5.Приложение 2.1 к муниципальной Подпрограмме «Профилактика правонарушений в муниципальном образовании Орловский муниципальный район» на 2017-2022 годы «Прогнозная (справочная) оценка ресурсного обеспечения реализации муниципальной Подпрограммы за счет всех источников финансирования» изложить в новой редакции:</w:t>
      </w:r>
    </w:p>
    <w:p w:rsidR="00441546" w:rsidRPr="00852BEC" w:rsidRDefault="00441546" w:rsidP="00441546">
      <w:pPr>
        <w:jc w:val="both"/>
        <w:rPr>
          <w:sz w:val="18"/>
          <w:szCs w:val="18"/>
        </w:rPr>
      </w:pPr>
    </w:p>
    <w:tbl>
      <w:tblPr>
        <w:tblW w:w="9763" w:type="dxa"/>
        <w:tblInd w:w="75" w:type="dxa"/>
        <w:tblLayout w:type="fixed"/>
        <w:tblCellMar>
          <w:left w:w="75" w:type="dxa"/>
          <w:right w:w="75" w:type="dxa"/>
        </w:tblCellMar>
        <w:tblLook w:val="04A0" w:firstRow="1" w:lastRow="0" w:firstColumn="1" w:lastColumn="0" w:noHBand="0" w:noVBand="1"/>
      </w:tblPr>
      <w:tblGrid>
        <w:gridCol w:w="1539"/>
        <w:gridCol w:w="2565"/>
        <w:gridCol w:w="1696"/>
        <w:gridCol w:w="550"/>
        <w:gridCol w:w="650"/>
        <w:gridCol w:w="650"/>
        <w:gridCol w:w="650"/>
        <w:gridCol w:w="650"/>
        <w:gridCol w:w="813"/>
      </w:tblGrid>
      <w:tr w:rsidR="00441546" w:rsidRPr="00852BEC" w:rsidTr="00441546">
        <w:trPr>
          <w:trHeight w:val="613"/>
        </w:trPr>
        <w:tc>
          <w:tcPr>
            <w:tcW w:w="1539" w:type="dxa"/>
            <w:vMerge w:val="restart"/>
            <w:tcBorders>
              <w:top w:val="single" w:sz="4" w:space="0" w:color="auto"/>
              <w:left w:val="single" w:sz="4" w:space="0" w:color="auto"/>
              <w:bottom w:val="single" w:sz="4" w:space="0" w:color="auto"/>
              <w:right w:val="single" w:sz="4" w:space="0" w:color="auto"/>
            </w:tcBorders>
          </w:tcPr>
          <w:p w:rsidR="00441546" w:rsidRPr="00852BEC" w:rsidRDefault="00441546" w:rsidP="00441546">
            <w:pPr>
              <w:jc w:val="center"/>
              <w:rPr>
                <w:b/>
                <w:sz w:val="18"/>
                <w:szCs w:val="18"/>
              </w:rPr>
            </w:pPr>
            <w:r w:rsidRPr="00852BEC">
              <w:rPr>
                <w:b/>
                <w:sz w:val="18"/>
                <w:szCs w:val="18"/>
              </w:rPr>
              <w:t>Статус</w:t>
            </w:r>
          </w:p>
        </w:tc>
        <w:tc>
          <w:tcPr>
            <w:tcW w:w="2565" w:type="dxa"/>
            <w:vMerge w:val="restart"/>
            <w:tcBorders>
              <w:top w:val="single" w:sz="4" w:space="0" w:color="auto"/>
              <w:left w:val="single" w:sz="4" w:space="0" w:color="auto"/>
              <w:bottom w:val="single" w:sz="4" w:space="0" w:color="auto"/>
              <w:right w:val="single" w:sz="4" w:space="0" w:color="auto"/>
            </w:tcBorders>
          </w:tcPr>
          <w:p w:rsidR="00441546" w:rsidRPr="00852BEC" w:rsidRDefault="00441546" w:rsidP="00441546">
            <w:pPr>
              <w:jc w:val="center"/>
              <w:rPr>
                <w:b/>
                <w:sz w:val="18"/>
                <w:szCs w:val="18"/>
              </w:rPr>
            </w:pPr>
            <w:r w:rsidRPr="00852BEC">
              <w:rPr>
                <w:b/>
                <w:sz w:val="18"/>
                <w:szCs w:val="18"/>
              </w:rPr>
              <w:t>Наименование подпрограммы, отдельного мероприятия</w:t>
            </w:r>
          </w:p>
        </w:tc>
        <w:tc>
          <w:tcPr>
            <w:tcW w:w="1696" w:type="dxa"/>
            <w:vMerge w:val="restart"/>
            <w:tcBorders>
              <w:top w:val="single" w:sz="4" w:space="0" w:color="auto"/>
              <w:left w:val="single" w:sz="4" w:space="0" w:color="auto"/>
              <w:bottom w:val="single" w:sz="4" w:space="0" w:color="auto"/>
              <w:right w:val="single" w:sz="4" w:space="0" w:color="auto"/>
            </w:tcBorders>
          </w:tcPr>
          <w:p w:rsidR="00441546" w:rsidRPr="00852BEC" w:rsidRDefault="00441546" w:rsidP="00441546">
            <w:pPr>
              <w:jc w:val="center"/>
              <w:rPr>
                <w:b/>
                <w:sz w:val="18"/>
                <w:szCs w:val="18"/>
              </w:rPr>
            </w:pPr>
            <w:r w:rsidRPr="00852BEC">
              <w:rPr>
                <w:b/>
                <w:sz w:val="18"/>
                <w:szCs w:val="18"/>
              </w:rPr>
              <w:t>Источники финансирования</w:t>
            </w:r>
          </w:p>
        </w:tc>
        <w:tc>
          <w:tcPr>
            <w:tcW w:w="3963" w:type="dxa"/>
            <w:gridSpan w:val="6"/>
            <w:tcBorders>
              <w:top w:val="single" w:sz="4" w:space="0" w:color="auto"/>
              <w:left w:val="single" w:sz="4" w:space="0" w:color="auto"/>
              <w:bottom w:val="single" w:sz="4" w:space="0" w:color="auto"/>
              <w:right w:val="single" w:sz="4" w:space="0" w:color="auto"/>
            </w:tcBorders>
          </w:tcPr>
          <w:p w:rsidR="00441546" w:rsidRPr="00852BEC" w:rsidRDefault="00441546" w:rsidP="00441546">
            <w:pPr>
              <w:jc w:val="center"/>
              <w:rPr>
                <w:b/>
                <w:sz w:val="18"/>
                <w:szCs w:val="18"/>
              </w:rPr>
            </w:pPr>
            <w:r w:rsidRPr="00852BEC">
              <w:rPr>
                <w:b/>
                <w:sz w:val="18"/>
                <w:szCs w:val="18"/>
              </w:rPr>
              <w:t>Оценка расходов</w:t>
            </w:r>
          </w:p>
          <w:p w:rsidR="00441546" w:rsidRPr="00852BEC" w:rsidRDefault="00441546" w:rsidP="00441546">
            <w:pPr>
              <w:jc w:val="center"/>
              <w:rPr>
                <w:b/>
                <w:sz w:val="18"/>
                <w:szCs w:val="18"/>
              </w:rPr>
            </w:pPr>
            <w:r w:rsidRPr="00852BEC">
              <w:rPr>
                <w:b/>
                <w:sz w:val="18"/>
                <w:szCs w:val="18"/>
              </w:rPr>
              <w:t>(рублей)</w:t>
            </w:r>
          </w:p>
          <w:p w:rsidR="00441546" w:rsidRPr="00852BEC" w:rsidRDefault="00441546" w:rsidP="00441546">
            <w:pPr>
              <w:jc w:val="center"/>
              <w:rPr>
                <w:b/>
                <w:sz w:val="18"/>
                <w:szCs w:val="18"/>
              </w:rPr>
            </w:pPr>
          </w:p>
          <w:p w:rsidR="00441546" w:rsidRPr="00852BEC" w:rsidRDefault="00441546" w:rsidP="00441546">
            <w:pPr>
              <w:jc w:val="center"/>
              <w:rPr>
                <w:b/>
                <w:sz w:val="18"/>
                <w:szCs w:val="18"/>
              </w:rPr>
            </w:pPr>
          </w:p>
        </w:tc>
      </w:tr>
      <w:tr w:rsidR="00441546" w:rsidRPr="00852BEC" w:rsidTr="00441546">
        <w:trPr>
          <w:trHeight w:val="214"/>
        </w:trPr>
        <w:tc>
          <w:tcPr>
            <w:tcW w:w="1539" w:type="dxa"/>
            <w:vMerge/>
            <w:tcBorders>
              <w:top w:val="single" w:sz="4" w:space="0" w:color="auto"/>
              <w:left w:val="single" w:sz="4" w:space="0" w:color="auto"/>
              <w:bottom w:val="single" w:sz="4" w:space="0" w:color="auto"/>
              <w:right w:val="single" w:sz="4" w:space="0" w:color="auto"/>
            </w:tcBorders>
            <w:vAlign w:val="center"/>
          </w:tcPr>
          <w:p w:rsidR="00441546" w:rsidRPr="00852BEC" w:rsidRDefault="00441546" w:rsidP="00441546">
            <w:pPr>
              <w:jc w:val="center"/>
              <w:rPr>
                <w:b/>
                <w:sz w:val="18"/>
                <w:szCs w:val="18"/>
              </w:rPr>
            </w:pPr>
          </w:p>
        </w:tc>
        <w:tc>
          <w:tcPr>
            <w:tcW w:w="2565" w:type="dxa"/>
            <w:vMerge/>
            <w:tcBorders>
              <w:top w:val="single" w:sz="4" w:space="0" w:color="auto"/>
              <w:left w:val="single" w:sz="4" w:space="0" w:color="auto"/>
              <w:bottom w:val="single" w:sz="4" w:space="0" w:color="auto"/>
              <w:right w:val="single" w:sz="4" w:space="0" w:color="auto"/>
            </w:tcBorders>
            <w:vAlign w:val="center"/>
          </w:tcPr>
          <w:p w:rsidR="00441546" w:rsidRPr="00852BEC" w:rsidRDefault="00441546" w:rsidP="00441546">
            <w:pPr>
              <w:jc w:val="center"/>
              <w:rPr>
                <w:b/>
                <w:sz w:val="18"/>
                <w:szCs w:val="18"/>
              </w:rPr>
            </w:pPr>
          </w:p>
        </w:tc>
        <w:tc>
          <w:tcPr>
            <w:tcW w:w="1696" w:type="dxa"/>
            <w:vMerge/>
            <w:tcBorders>
              <w:top w:val="single" w:sz="4" w:space="0" w:color="auto"/>
              <w:left w:val="single" w:sz="4" w:space="0" w:color="auto"/>
              <w:bottom w:val="single" w:sz="4" w:space="0" w:color="auto"/>
              <w:right w:val="single" w:sz="4" w:space="0" w:color="auto"/>
            </w:tcBorders>
            <w:vAlign w:val="center"/>
          </w:tcPr>
          <w:p w:rsidR="00441546" w:rsidRPr="00852BEC" w:rsidRDefault="00441546" w:rsidP="00441546">
            <w:pPr>
              <w:jc w:val="center"/>
              <w:rPr>
                <w:b/>
                <w:sz w:val="18"/>
                <w:szCs w:val="18"/>
              </w:rPr>
            </w:pPr>
          </w:p>
        </w:tc>
        <w:tc>
          <w:tcPr>
            <w:tcW w:w="550"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jc w:val="center"/>
              <w:rPr>
                <w:b/>
                <w:sz w:val="18"/>
                <w:szCs w:val="18"/>
              </w:rPr>
            </w:pPr>
            <w:r w:rsidRPr="00852BEC">
              <w:rPr>
                <w:b/>
                <w:sz w:val="18"/>
                <w:szCs w:val="18"/>
              </w:rPr>
              <w:t>2017</w:t>
            </w:r>
          </w:p>
        </w:tc>
        <w:tc>
          <w:tcPr>
            <w:tcW w:w="650"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jc w:val="center"/>
              <w:rPr>
                <w:b/>
                <w:sz w:val="18"/>
                <w:szCs w:val="18"/>
              </w:rPr>
            </w:pPr>
            <w:r w:rsidRPr="00852BEC">
              <w:rPr>
                <w:b/>
                <w:sz w:val="18"/>
                <w:szCs w:val="18"/>
              </w:rPr>
              <w:t>2018</w:t>
            </w:r>
          </w:p>
        </w:tc>
        <w:tc>
          <w:tcPr>
            <w:tcW w:w="650" w:type="dxa"/>
            <w:tcBorders>
              <w:top w:val="nil"/>
              <w:left w:val="single" w:sz="4" w:space="0" w:color="auto"/>
              <w:bottom w:val="single" w:sz="4" w:space="0" w:color="auto"/>
              <w:right w:val="single" w:sz="4" w:space="0" w:color="auto"/>
            </w:tcBorders>
          </w:tcPr>
          <w:p w:rsidR="00441546" w:rsidRPr="00852BEC" w:rsidRDefault="00441546" w:rsidP="00441546">
            <w:pPr>
              <w:jc w:val="center"/>
              <w:rPr>
                <w:b/>
                <w:sz w:val="18"/>
                <w:szCs w:val="18"/>
              </w:rPr>
            </w:pPr>
            <w:r w:rsidRPr="00852BEC">
              <w:rPr>
                <w:b/>
                <w:sz w:val="18"/>
                <w:szCs w:val="18"/>
              </w:rPr>
              <w:t>2019</w:t>
            </w:r>
          </w:p>
          <w:p w:rsidR="00441546" w:rsidRPr="00852BEC" w:rsidRDefault="00441546" w:rsidP="00441546">
            <w:pPr>
              <w:jc w:val="center"/>
              <w:rPr>
                <w:b/>
                <w:sz w:val="18"/>
                <w:szCs w:val="18"/>
              </w:rPr>
            </w:pPr>
          </w:p>
        </w:tc>
        <w:tc>
          <w:tcPr>
            <w:tcW w:w="650" w:type="dxa"/>
            <w:tcBorders>
              <w:top w:val="nil"/>
              <w:left w:val="single" w:sz="4" w:space="0" w:color="auto"/>
              <w:bottom w:val="single" w:sz="4" w:space="0" w:color="auto"/>
              <w:right w:val="single" w:sz="4" w:space="0" w:color="auto"/>
            </w:tcBorders>
          </w:tcPr>
          <w:p w:rsidR="00441546" w:rsidRPr="00852BEC" w:rsidRDefault="00441546" w:rsidP="00441546">
            <w:pPr>
              <w:jc w:val="center"/>
              <w:rPr>
                <w:b/>
                <w:sz w:val="18"/>
                <w:szCs w:val="18"/>
              </w:rPr>
            </w:pPr>
            <w:r w:rsidRPr="00852BEC">
              <w:rPr>
                <w:b/>
                <w:sz w:val="18"/>
                <w:szCs w:val="18"/>
              </w:rPr>
              <w:t>2020</w:t>
            </w:r>
          </w:p>
        </w:tc>
        <w:tc>
          <w:tcPr>
            <w:tcW w:w="650" w:type="dxa"/>
            <w:tcBorders>
              <w:top w:val="nil"/>
              <w:left w:val="single" w:sz="4" w:space="0" w:color="auto"/>
              <w:bottom w:val="single" w:sz="4" w:space="0" w:color="auto"/>
              <w:right w:val="single" w:sz="4" w:space="0" w:color="auto"/>
            </w:tcBorders>
          </w:tcPr>
          <w:p w:rsidR="00441546" w:rsidRPr="00852BEC" w:rsidRDefault="00441546" w:rsidP="00441546">
            <w:pPr>
              <w:jc w:val="center"/>
              <w:rPr>
                <w:b/>
                <w:sz w:val="18"/>
                <w:szCs w:val="18"/>
              </w:rPr>
            </w:pPr>
            <w:r w:rsidRPr="00852BEC">
              <w:rPr>
                <w:b/>
                <w:sz w:val="18"/>
                <w:szCs w:val="18"/>
              </w:rPr>
              <w:t>2021</w:t>
            </w:r>
          </w:p>
        </w:tc>
        <w:tc>
          <w:tcPr>
            <w:tcW w:w="813" w:type="dxa"/>
            <w:tcBorders>
              <w:top w:val="single" w:sz="4" w:space="0" w:color="auto"/>
              <w:bottom w:val="single" w:sz="4" w:space="0" w:color="auto"/>
              <w:right w:val="single" w:sz="4" w:space="0" w:color="auto"/>
            </w:tcBorders>
            <w:shd w:val="clear" w:color="auto" w:fill="auto"/>
          </w:tcPr>
          <w:p w:rsidR="00441546" w:rsidRPr="00852BEC" w:rsidRDefault="00441546" w:rsidP="00441546">
            <w:pPr>
              <w:jc w:val="center"/>
              <w:rPr>
                <w:b/>
                <w:sz w:val="18"/>
                <w:szCs w:val="18"/>
              </w:rPr>
            </w:pPr>
            <w:r w:rsidRPr="00852BEC">
              <w:rPr>
                <w:b/>
                <w:sz w:val="18"/>
                <w:szCs w:val="18"/>
              </w:rPr>
              <w:t>2022</w:t>
            </w:r>
          </w:p>
        </w:tc>
      </w:tr>
      <w:tr w:rsidR="00441546" w:rsidRPr="00852BEC" w:rsidTr="00441546">
        <w:trPr>
          <w:trHeight w:val="705"/>
        </w:trPr>
        <w:tc>
          <w:tcPr>
            <w:tcW w:w="1539"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rPr>
                <w:sz w:val="18"/>
                <w:szCs w:val="18"/>
              </w:rPr>
            </w:pPr>
            <w:r w:rsidRPr="00852BEC">
              <w:rPr>
                <w:sz w:val="18"/>
                <w:szCs w:val="18"/>
              </w:rPr>
              <w:t>Муниципальная</w:t>
            </w:r>
            <w:r w:rsidRPr="00852BEC">
              <w:rPr>
                <w:sz w:val="18"/>
                <w:szCs w:val="18"/>
              </w:rPr>
              <w:br/>
              <w:t>Подпрограмма</w:t>
            </w:r>
          </w:p>
        </w:tc>
        <w:tc>
          <w:tcPr>
            <w:tcW w:w="2565"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rPr>
                <w:sz w:val="18"/>
                <w:szCs w:val="18"/>
              </w:rPr>
            </w:pPr>
            <w:r w:rsidRPr="00852BEC">
              <w:rPr>
                <w:sz w:val="18"/>
                <w:szCs w:val="18"/>
              </w:rPr>
              <w:t>Муниципальная Подпрограмма «Профилактика правонарушений в муниципальном образовании Орловский муниципальный район» на 2017-</w:t>
            </w:r>
            <w:smartTag w:uri="urn:schemas-microsoft-com:office:smarttags" w:element="metricconverter">
              <w:smartTagPr>
                <w:attr w:name="ProductID" w:val="2022 г"/>
              </w:smartTagPr>
              <w:r w:rsidRPr="00852BEC">
                <w:rPr>
                  <w:sz w:val="18"/>
                  <w:szCs w:val="18"/>
                </w:rPr>
                <w:t>2022 г</w:t>
              </w:r>
            </w:smartTag>
            <w:r w:rsidRPr="00852BEC">
              <w:rPr>
                <w:sz w:val="18"/>
                <w:szCs w:val="18"/>
              </w:rPr>
              <w:t>.</w:t>
            </w:r>
            <w:proofErr w:type="gramStart"/>
            <w:r w:rsidRPr="00852BEC">
              <w:rPr>
                <w:sz w:val="18"/>
                <w:szCs w:val="18"/>
              </w:rPr>
              <w:t>г</w:t>
            </w:r>
            <w:proofErr w:type="gramEnd"/>
            <w:r w:rsidRPr="00852BEC">
              <w:rPr>
                <w:sz w:val="18"/>
                <w:szCs w:val="18"/>
              </w:rPr>
              <w:t>.»</w:t>
            </w:r>
          </w:p>
        </w:tc>
        <w:tc>
          <w:tcPr>
            <w:tcW w:w="1696" w:type="dxa"/>
            <w:tcBorders>
              <w:top w:val="nil"/>
              <w:left w:val="single" w:sz="4" w:space="0" w:color="auto"/>
              <w:bottom w:val="nil"/>
              <w:right w:val="single" w:sz="4" w:space="0" w:color="auto"/>
            </w:tcBorders>
          </w:tcPr>
          <w:p w:rsidR="00441546" w:rsidRPr="00852BEC" w:rsidRDefault="00441546" w:rsidP="00441546">
            <w:pPr>
              <w:rPr>
                <w:sz w:val="18"/>
                <w:szCs w:val="18"/>
              </w:rPr>
            </w:pPr>
            <w:r w:rsidRPr="00852BEC">
              <w:rPr>
                <w:sz w:val="18"/>
                <w:szCs w:val="18"/>
              </w:rPr>
              <w:t>за счет всех источников финансирования</w:t>
            </w:r>
          </w:p>
        </w:tc>
        <w:tc>
          <w:tcPr>
            <w:tcW w:w="550" w:type="dxa"/>
            <w:tcBorders>
              <w:top w:val="nil"/>
              <w:left w:val="single" w:sz="4" w:space="0" w:color="auto"/>
              <w:bottom w:val="nil"/>
              <w:right w:val="single" w:sz="4" w:space="0" w:color="auto"/>
            </w:tcBorders>
          </w:tcPr>
          <w:p w:rsidR="00441546" w:rsidRPr="00852BEC" w:rsidRDefault="00441546" w:rsidP="00441546">
            <w:pPr>
              <w:rPr>
                <w:sz w:val="18"/>
                <w:szCs w:val="18"/>
              </w:rPr>
            </w:pPr>
            <w:r w:rsidRPr="00852BEC">
              <w:rPr>
                <w:sz w:val="18"/>
                <w:szCs w:val="18"/>
              </w:rPr>
              <w:t>7800</w:t>
            </w:r>
          </w:p>
        </w:tc>
        <w:tc>
          <w:tcPr>
            <w:tcW w:w="650" w:type="dxa"/>
            <w:tcBorders>
              <w:top w:val="nil"/>
              <w:left w:val="single" w:sz="4" w:space="0" w:color="auto"/>
              <w:bottom w:val="nil"/>
              <w:right w:val="single" w:sz="4" w:space="0" w:color="auto"/>
            </w:tcBorders>
          </w:tcPr>
          <w:p w:rsidR="00441546" w:rsidRPr="00852BEC" w:rsidRDefault="00441546" w:rsidP="00441546">
            <w:pPr>
              <w:rPr>
                <w:sz w:val="18"/>
                <w:szCs w:val="18"/>
              </w:rPr>
            </w:pPr>
            <w:r w:rsidRPr="00852BEC">
              <w:rPr>
                <w:sz w:val="18"/>
                <w:szCs w:val="18"/>
              </w:rPr>
              <w:t>20000</w:t>
            </w:r>
          </w:p>
        </w:tc>
        <w:tc>
          <w:tcPr>
            <w:tcW w:w="650" w:type="dxa"/>
            <w:tcBorders>
              <w:top w:val="nil"/>
              <w:left w:val="single" w:sz="4" w:space="0" w:color="auto"/>
              <w:bottom w:val="nil"/>
              <w:right w:val="single" w:sz="4" w:space="0" w:color="auto"/>
            </w:tcBorders>
          </w:tcPr>
          <w:p w:rsidR="00441546" w:rsidRPr="00852BEC" w:rsidRDefault="00441546" w:rsidP="00441546">
            <w:pPr>
              <w:rPr>
                <w:sz w:val="18"/>
                <w:szCs w:val="18"/>
              </w:rPr>
            </w:pPr>
            <w:r w:rsidRPr="00852BEC">
              <w:rPr>
                <w:sz w:val="18"/>
                <w:szCs w:val="18"/>
              </w:rPr>
              <w:t>14800</w:t>
            </w:r>
          </w:p>
        </w:tc>
        <w:tc>
          <w:tcPr>
            <w:tcW w:w="650" w:type="dxa"/>
            <w:tcBorders>
              <w:top w:val="nil"/>
              <w:left w:val="single" w:sz="4" w:space="0" w:color="auto"/>
              <w:bottom w:val="nil"/>
              <w:right w:val="single" w:sz="4" w:space="0" w:color="auto"/>
            </w:tcBorders>
          </w:tcPr>
          <w:p w:rsidR="00441546" w:rsidRPr="00852BEC" w:rsidRDefault="00441546" w:rsidP="00441546">
            <w:pPr>
              <w:rPr>
                <w:sz w:val="18"/>
                <w:szCs w:val="18"/>
              </w:rPr>
            </w:pPr>
            <w:r w:rsidRPr="00852BEC">
              <w:rPr>
                <w:sz w:val="18"/>
                <w:szCs w:val="18"/>
              </w:rPr>
              <w:t>20000</w:t>
            </w:r>
          </w:p>
        </w:tc>
        <w:tc>
          <w:tcPr>
            <w:tcW w:w="650" w:type="dxa"/>
            <w:tcBorders>
              <w:top w:val="nil"/>
              <w:left w:val="single" w:sz="4" w:space="0" w:color="auto"/>
              <w:bottom w:val="nil"/>
              <w:right w:val="single" w:sz="4" w:space="0" w:color="auto"/>
            </w:tcBorders>
          </w:tcPr>
          <w:p w:rsidR="00441546" w:rsidRPr="00852BEC" w:rsidRDefault="00441546" w:rsidP="00441546">
            <w:pPr>
              <w:rPr>
                <w:sz w:val="18"/>
                <w:szCs w:val="18"/>
              </w:rPr>
            </w:pPr>
            <w:r w:rsidRPr="00852BEC">
              <w:rPr>
                <w:sz w:val="18"/>
                <w:szCs w:val="18"/>
              </w:rPr>
              <w:t>20000</w:t>
            </w:r>
          </w:p>
        </w:tc>
        <w:tc>
          <w:tcPr>
            <w:tcW w:w="813" w:type="dxa"/>
            <w:tcBorders>
              <w:top w:val="single" w:sz="4" w:space="0" w:color="auto"/>
              <w:bottom w:val="single" w:sz="4" w:space="0" w:color="auto"/>
              <w:right w:val="single" w:sz="4" w:space="0" w:color="auto"/>
            </w:tcBorders>
            <w:shd w:val="clear" w:color="auto" w:fill="auto"/>
          </w:tcPr>
          <w:p w:rsidR="00441546" w:rsidRPr="00852BEC" w:rsidRDefault="00441546" w:rsidP="00441546">
            <w:pPr>
              <w:rPr>
                <w:sz w:val="18"/>
                <w:szCs w:val="18"/>
              </w:rPr>
            </w:pPr>
            <w:r w:rsidRPr="00852BEC">
              <w:rPr>
                <w:sz w:val="18"/>
                <w:szCs w:val="18"/>
              </w:rPr>
              <w:t>20000</w:t>
            </w:r>
          </w:p>
        </w:tc>
      </w:tr>
      <w:tr w:rsidR="00441546" w:rsidRPr="00852BEC" w:rsidTr="00441546">
        <w:trPr>
          <w:trHeight w:val="138"/>
        </w:trPr>
        <w:tc>
          <w:tcPr>
            <w:tcW w:w="1539"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rPr>
                <w:sz w:val="18"/>
                <w:szCs w:val="18"/>
              </w:rPr>
            </w:pPr>
            <w:r w:rsidRPr="00852BEC">
              <w:rPr>
                <w:sz w:val="18"/>
                <w:szCs w:val="18"/>
              </w:rPr>
              <w:t xml:space="preserve">Отдельное мероприятие </w:t>
            </w:r>
          </w:p>
        </w:tc>
        <w:tc>
          <w:tcPr>
            <w:tcW w:w="2565" w:type="dxa"/>
            <w:tcBorders>
              <w:top w:val="single" w:sz="4" w:space="0" w:color="auto"/>
              <w:left w:val="single" w:sz="4" w:space="0" w:color="auto"/>
              <w:bottom w:val="single" w:sz="4" w:space="0" w:color="auto"/>
              <w:right w:val="single" w:sz="4" w:space="0" w:color="auto"/>
            </w:tcBorders>
            <w:vAlign w:val="center"/>
          </w:tcPr>
          <w:p w:rsidR="00441546" w:rsidRPr="00852BEC" w:rsidRDefault="00441546" w:rsidP="00441546">
            <w:pPr>
              <w:rPr>
                <w:sz w:val="18"/>
                <w:szCs w:val="18"/>
              </w:rPr>
            </w:pPr>
            <w:proofErr w:type="gramStart"/>
            <w:r w:rsidRPr="00852BEC">
              <w:rPr>
                <w:sz w:val="18"/>
                <w:szCs w:val="18"/>
              </w:rPr>
              <w:t>Организовать проведение комплексных оздоровительных, физкультурно-спортивных и агитационно-пропагандистских мероприятий (спартакиад, фестивалей, летних и зимних игр, походов, слетов, спортивных праздников и вечеров, олимпиад, экскурсий, дней здоровья и спорта, соревнований по профессионально-прикладной подготовке и т.д.): районный «Кросс наций».</w:t>
            </w:r>
            <w:proofErr w:type="gramEnd"/>
          </w:p>
          <w:p w:rsidR="00441546" w:rsidRPr="00852BEC" w:rsidRDefault="00441546" w:rsidP="00441546">
            <w:pPr>
              <w:rPr>
                <w:sz w:val="18"/>
                <w:szCs w:val="18"/>
              </w:rPr>
            </w:pPr>
          </w:p>
        </w:tc>
        <w:tc>
          <w:tcPr>
            <w:tcW w:w="1696"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rPr>
                <w:sz w:val="18"/>
                <w:szCs w:val="18"/>
              </w:rPr>
            </w:pPr>
            <w:r w:rsidRPr="00852BEC">
              <w:rPr>
                <w:sz w:val="18"/>
                <w:szCs w:val="18"/>
              </w:rPr>
              <w:t>за счет всех источников финансирования</w:t>
            </w:r>
          </w:p>
        </w:tc>
        <w:tc>
          <w:tcPr>
            <w:tcW w:w="550"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rPr>
                <w:sz w:val="18"/>
                <w:szCs w:val="18"/>
              </w:rPr>
            </w:pPr>
            <w:r w:rsidRPr="00852BEC">
              <w:rPr>
                <w:sz w:val="18"/>
                <w:szCs w:val="18"/>
              </w:rPr>
              <w:t>0</w:t>
            </w:r>
          </w:p>
        </w:tc>
        <w:tc>
          <w:tcPr>
            <w:tcW w:w="650"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rPr>
                <w:sz w:val="18"/>
                <w:szCs w:val="18"/>
              </w:rPr>
            </w:pPr>
            <w:r w:rsidRPr="00852BEC">
              <w:rPr>
                <w:sz w:val="18"/>
                <w:szCs w:val="18"/>
              </w:rPr>
              <w:t>1000</w:t>
            </w:r>
          </w:p>
        </w:tc>
        <w:tc>
          <w:tcPr>
            <w:tcW w:w="650"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rPr>
                <w:sz w:val="18"/>
                <w:szCs w:val="18"/>
              </w:rPr>
            </w:pPr>
            <w:r w:rsidRPr="00852BEC">
              <w:rPr>
                <w:sz w:val="18"/>
                <w:szCs w:val="18"/>
              </w:rPr>
              <w:t>1000</w:t>
            </w:r>
          </w:p>
        </w:tc>
        <w:tc>
          <w:tcPr>
            <w:tcW w:w="650"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rPr>
                <w:sz w:val="18"/>
                <w:szCs w:val="18"/>
              </w:rPr>
            </w:pPr>
            <w:r w:rsidRPr="00852BEC">
              <w:rPr>
                <w:sz w:val="18"/>
                <w:szCs w:val="18"/>
              </w:rPr>
              <w:t>1000</w:t>
            </w:r>
          </w:p>
        </w:tc>
        <w:tc>
          <w:tcPr>
            <w:tcW w:w="650"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rPr>
                <w:sz w:val="18"/>
                <w:szCs w:val="18"/>
              </w:rPr>
            </w:pPr>
            <w:r w:rsidRPr="00852BEC">
              <w:rPr>
                <w:sz w:val="18"/>
                <w:szCs w:val="18"/>
              </w:rPr>
              <w:t>1000</w:t>
            </w:r>
          </w:p>
        </w:tc>
        <w:tc>
          <w:tcPr>
            <w:tcW w:w="813" w:type="dxa"/>
            <w:tcBorders>
              <w:top w:val="single" w:sz="4" w:space="0" w:color="auto"/>
              <w:bottom w:val="single" w:sz="4" w:space="0" w:color="auto"/>
              <w:right w:val="single" w:sz="4" w:space="0" w:color="auto"/>
            </w:tcBorders>
            <w:shd w:val="clear" w:color="auto" w:fill="auto"/>
          </w:tcPr>
          <w:p w:rsidR="00441546" w:rsidRPr="00852BEC" w:rsidRDefault="00441546" w:rsidP="00441546">
            <w:pPr>
              <w:rPr>
                <w:sz w:val="18"/>
                <w:szCs w:val="18"/>
              </w:rPr>
            </w:pPr>
            <w:r w:rsidRPr="00852BEC">
              <w:rPr>
                <w:sz w:val="18"/>
                <w:szCs w:val="18"/>
              </w:rPr>
              <w:t>1000</w:t>
            </w:r>
          </w:p>
        </w:tc>
      </w:tr>
      <w:tr w:rsidR="00441546" w:rsidRPr="00852BEC" w:rsidTr="00441546">
        <w:trPr>
          <w:trHeight w:val="138"/>
        </w:trPr>
        <w:tc>
          <w:tcPr>
            <w:tcW w:w="1539"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rPr>
                <w:sz w:val="18"/>
                <w:szCs w:val="18"/>
              </w:rPr>
            </w:pPr>
            <w:r w:rsidRPr="00852BEC">
              <w:rPr>
                <w:sz w:val="18"/>
                <w:szCs w:val="18"/>
              </w:rPr>
              <w:t>Отдельное мероприятие</w:t>
            </w:r>
          </w:p>
        </w:tc>
        <w:tc>
          <w:tcPr>
            <w:tcW w:w="2565" w:type="dxa"/>
            <w:tcBorders>
              <w:top w:val="single" w:sz="4" w:space="0" w:color="auto"/>
              <w:left w:val="single" w:sz="4" w:space="0" w:color="auto"/>
              <w:bottom w:val="single" w:sz="4" w:space="0" w:color="auto"/>
              <w:right w:val="single" w:sz="4" w:space="0" w:color="auto"/>
            </w:tcBorders>
            <w:vAlign w:val="center"/>
          </w:tcPr>
          <w:p w:rsidR="00441546" w:rsidRPr="00852BEC" w:rsidRDefault="00441546" w:rsidP="00441546">
            <w:pPr>
              <w:rPr>
                <w:sz w:val="18"/>
                <w:szCs w:val="18"/>
              </w:rPr>
            </w:pPr>
            <w:r w:rsidRPr="00852BEC">
              <w:rPr>
                <w:sz w:val="18"/>
                <w:szCs w:val="18"/>
              </w:rPr>
              <w:t>Оказание поддержки проектам детских и молодежных общественных организаций, военно-патриотических клубов, направленных на формирование и пропаганду здорового образа жизни: районное движение школьников, ВДЮВПОД «ЮНАРМИЯ», военно-патриотический клуб «Тигр» (ГСМ)</w:t>
            </w:r>
          </w:p>
        </w:tc>
        <w:tc>
          <w:tcPr>
            <w:tcW w:w="1696"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rPr>
                <w:sz w:val="18"/>
                <w:szCs w:val="18"/>
              </w:rPr>
            </w:pPr>
            <w:r w:rsidRPr="00852BEC">
              <w:rPr>
                <w:sz w:val="18"/>
                <w:szCs w:val="18"/>
              </w:rPr>
              <w:t>за счет всех источников финансирования</w:t>
            </w:r>
          </w:p>
        </w:tc>
        <w:tc>
          <w:tcPr>
            <w:tcW w:w="550"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rPr>
                <w:sz w:val="18"/>
                <w:szCs w:val="18"/>
              </w:rPr>
            </w:pPr>
            <w:r w:rsidRPr="00852BEC">
              <w:rPr>
                <w:sz w:val="18"/>
                <w:szCs w:val="18"/>
              </w:rPr>
              <w:t>0</w:t>
            </w:r>
          </w:p>
        </w:tc>
        <w:tc>
          <w:tcPr>
            <w:tcW w:w="650"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rPr>
                <w:sz w:val="18"/>
                <w:szCs w:val="18"/>
              </w:rPr>
            </w:pPr>
            <w:r w:rsidRPr="00852BEC">
              <w:rPr>
                <w:sz w:val="18"/>
                <w:szCs w:val="18"/>
              </w:rPr>
              <w:t>4000</w:t>
            </w:r>
          </w:p>
          <w:p w:rsidR="00441546" w:rsidRPr="00852BEC" w:rsidRDefault="00441546" w:rsidP="00441546">
            <w:pPr>
              <w:rPr>
                <w:sz w:val="18"/>
                <w:szCs w:val="18"/>
              </w:rPr>
            </w:pPr>
          </w:p>
        </w:tc>
        <w:tc>
          <w:tcPr>
            <w:tcW w:w="650"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rPr>
                <w:sz w:val="18"/>
                <w:szCs w:val="18"/>
              </w:rPr>
            </w:pPr>
            <w:r w:rsidRPr="00852BEC">
              <w:rPr>
                <w:sz w:val="18"/>
                <w:szCs w:val="18"/>
              </w:rPr>
              <w:t>0</w:t>
            </w:r>
          </w:p>
        </w:tc>
        <w:tc>
          <w:tcPr>
            <w:tcW w:w="650"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rPr>
                <w:sz w:val="18"/>
                <w:szCs w:val="18"/>
              </w:rPr>
            </w:pPr>
            <w:r w:rsidRPr="00852BEC">
              <w:rPr>
                <w:sz w:val="18"/>
                <w:szCs w:val="18"/>
              </w:rPr>
              <w:t>4000</w:t>
            </w:r>
          </w:p>
        </w:tc>
        <w:tc>
          <w:tcPr>
            <w:tcW w:w="650"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rPr>
                <w:sz w:val="18"/>
                <w:szCs w:val="18"/>
              </w:rPr>
            </w:pPr>
            <w:r w:rsidRPr="00852BEC">
              <w:rPr>
                <w:sz w:val="18"/>
                <w:szCs w:val="18"/>
              </w:rPr>
              <w:t>4000</w:t>
            </w:r>
          </w:p>
        </w:tc>
        <w:tc>
          <w:tcPr>
            <w:tcW w:w="813" w:type="dxa"/>
            <w:tcBorders>
              <w:top w:val="single" w:sz="4" w:space="0" w:color="auto"/>
              <w:bottom w:val="single" w:sz="4" w:space="0" w:color="auto"/>
              <w:right w:val="single" w:sz="4" w:space="0" w:color="auto"/>
            </w:tcBorders>
            <w:shd w:val="clear" w:color="auto" w:fill="auto"/>
          </w:tcPr>
          <w:p w:rsidR="00441546" w:rsidRPr="00852BEC" w:rsidRDefault="00441546" w:rsidP="00441546">
            <w:pPr>
              <w:rPr>
                <w:sz w:val="18"/>
                <w:szCs w:val="18"/>
              </w:rPr>
            </w:pPr>
            <w:r w:rsidRPr="00852BEC">
              <w:rPr>
                <w:sz w:val="18"/>
                <w:szCs w:val="18"/>
              </w:rPr>
              <w:t>4000</w:t>
            </w:r>
          </w:p>
        </w:tc>
      </w:tr>
      <w:tr w:rsidR="00441546" w:rsidRPr="00852BEC" w:rsidTr="00441546">
        <w:trPr>
          <w:trHeight w:val="138"/>
        </w:trPr>
        <w:tc>
          <w:tcPr>
            <w:tcW w:w="1539"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rPr>
                <w:sz w:val="18"/>
                <w:szCs w:val="18"/>
              </w:rPr>
            </w:pPr>
            <w:r w:rsidRPr="00852BEC">
              <w:rPr>
                <w:sz w:val="18"/>
                <w:szCs w:val="18"/>
              </w:rPr>
              <w:t>Отдельное мероприятие</w:t>
            </w:r>
          </w:p>
        </w:tc>
        <w:tc>
          <w:tcPr>
            <w:tcW w:w="2565" w:type="dxa"/>
            <w:tcBorders>
              <w:top w:val="single" w:sz="4" w:space="0" w:color="auto"/>
              <w:left w:val="single" w:sz="4" w:space="0" w:color="auto"/>
              <w:bottom w:val="single" w:sz="4" w:space="0" w:color="auto"/>
              <w:right w:val="single" w:sz="4" w:space="0" w:color="auto"/>
            </w:tcBorders>
            <w:vAlign w:val="center"/>
          </w:tcPr>
          <w:p w:rsidR="00441546" w:rsidRPr="00852BEC" w:rsidRDefault="00441546" w:rsidP="00441546">
            <w:pPr>
              <w:rPr>
                <w:sz w:val="18"/>
                <w:szCs w:val="18"/>
              </w:rPr>
            </w:pPr>
            <w:r w:rsidRPr="00852BEC">
              <w:rPr>
                <w:sz w:val="18"/>
                <w:szCs w:val="18"/>
              </w:rPr>
              <w:t>Издавать буклеты, плакаты, инструкции по безопасности; проводить семинары, учебу</w:t>
            </w:r>
          </w:p>
        </w:tc>
        <w:tc>
          <w:tcPr>
            <w:tcW w:w="1696"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rPr>
                <w:sz w:val="18"/>
                <w:szCs w:val="18"/>
              </w:rPr>
            </w:pPr>
            <w:r w:rsidRPr="00852BEC">
              <w:rPr>
                <w:sz w:val="18"/>
                <w:szCs w:val="18"/>
              </w:rPr>
              <w:t>за счет всех источников финансирования</w:t>
            </w:r>
          </w:p>
        </w:tc>
        <w:tc>
          <w:tcPr>
            <w:tcW w:w="550"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rPr>
                <w:sz w:val="18"/>
                <w:szCs w:val="18"/>
              </w:rPr>
            </w:pPr>
            <w:r w:rsidRPr="00852BEC">
              <w:rPr>
                <w:sz w:val="18"/>
                <w:szCs w:val="18"/>
              </w:rPr>
              <w:t>3000</w:t>
            </w:r>
          </w:p>
        </w:tc>
        <w:tc>
          <w:tcPr>
            <w:tcW w:w="650"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rPr>
                <w:sz w:val="18"/>
                <w:szCs w:val="18"/>
              </w:rPr>
            </w:pPr>
            <w:r w:rsidRPr="00852BEC">
              <w:rPr>
                <w:sz w:val="18"/>
                <w:szCs w:val="18"/>
              </w:rPr>
              <w:t>1000</w:t>
            </w:r>
          </w:p>
        </w:tc>
        <w:tc>
          <w:tcPr>
            <w:tcW w:w="650"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rPr>
                <w:sz w:val="18"/>
                <w:szCs w:val="18"/>
              </w:rPr>
            </w:pPr>
            <w:r w:rsidRPr="00852BEC">
              <w:rPr>
                <w:sz w:val="18"/>
                <w:szCs w:val="18"/>
              </w:rPr>
              <w:t>1000</w:t>
            </w:r>
          </w:p>
        </w:tc>
        <w:tc>
          <w:tcPr>
            <w:tcW w:w="650"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rPr>
                <w:sz w:val="18"/>
                <w:szCs w:val="18"/>
              </w:rPr>
            </w:pPr>
            <w:r w:rsidRPr="00852BEC">
              <w:rPr>
                <w:sz w:val="18"/>
                <w:szCs w:val="18"/>
              </w:rPr>
              <w:t>1000</w:t>
            </w:r>
          </w:p>
        </w:tc>
        <w:tc>
          <w:tcPr>
            <w:tcW w:w="650"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rPr>
                <w:sz w:val="18"/>
                <w:szCs w:val="18"/>
              </w:rPr>
            </w:pPr>
            <w:r w:rsidRPr="00852BEC">
              <w:rPr>
                <w:sz w:val="18"/>
                <w:szCs w:val="18"/>
              </w:rPr>
              <w:t>1000</w:t>
            </w:r>
          </w:p>
        </w:tc>
        <w:tc>
          <w:tcPr>
            <w:tcW w:w="813" w:type="dxa"/>
            <w:tcBorders>
              <w:top w:val="single" w:sz="4" w:space="0" w:color="auto"/>
              <w:bottom w:val="single" w:sz="4" w:space="0" w:color="auto"/>
              <w:right w:val="single" w:sz="4" w:space="0" w:color="auto"/>
            </w:tcBorders>
            <w:shd w:val="clear" w:color="auto" w:fill="auto"/>
          </w:tcPr>
          <w:p w:rsidR="00441546" w:rsidRPr="00852BEC" w:rsidRDefault="00441546" w:rsidP="00441546">
            <w:pPr>
              <w:rPr>
                <w:sz w:val="18"/>
                <w:szCs w:val="18"/>
              </w:rPr>
            </w:pPr>
            <w:r w:rsidRPr="00852BEC">
              <w:rPr>
                <w:sz w:val="18"/>
                <w:szCs w:val="18"/>
              </w:rPr>
              <w:t>1000</w:t>
            </w:r>
          </w:p>
        </w:tc>
      </w:tr>
      <w:tr w:rsidR="00441546" w:rsidRPr="00852BEC" w:rsidTr="00441546">
        <w:trPr>
          <w:trHeight w:val="138"/>
        </w:trPr>
        <w:tc>
          <w:tcPr>
            <w:tcW w:w="1539"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rPr>
                <w:sz w:val="18"/>
                <w:szCs w:val="18"/>
              </w:rPr>
            </w:pPr>
            <w:r w:rsidRPr="00852BEC">
              <w:rPr>
                <w:sz w:val="18"/>
                <w:szCs w:val="18"/>
              </w:rPr>
              <w:t>Отдельное мероприятие</w:t>
            </w:r>
          </w:p>
        </w:tc>
        <w:tc>
          <w:tcPr>
            <w:tcW w:w="2565" w:type="dxa"/>
            <w:tcBorders>
              <w:top w:val="single" w:sz="4" w:space="0" w:color="auto"/>
              <w:left w:val="single" w:sz="4" w:space="0" w:color="auto"/>
              <w:bottom w:val="single" w:sz="4" w:space="0" w:color="auto"/>
              <w:right w:val="single" w:sz="4" w:space="0" w:color="auto"/>
            </w:tcBorders>
            <w:vAlign w:val="center"/>
          </w:tcPr>
          <w:p w:rsidR="00441546" w:rsidRPr="00852BEC" w:rsidRDefault="00441546" w:rsidP="00441546">
            <w:pPr>
              <w:rPr>
                <w:sz w:val="18"/>
                <w:szCs w:val="18"/>
              </w:rPr>
            </w:pPr>
            <w:r w:rsidRPr="00852BEC">
              <w:rPr>
                <w:sz w:val="18"/>
                <w:szCs w:val="18"/>
              </w:rPr>
              <w:t xml:space="preserve">Обеспечить добровольную народную дружину </w:t>
            </w:r>
            <w:r w:rsidRPr="00852BEC">
              <w:rPr>
                <w:sz w:val="18"/>
                <w:szCs w:val="18"/>
              </w:rPr>
              <w:lastRenderedPageBreak/>
              <w:t>удостоверениями, светоотражающими повязками, фонарями, средствами защиты, страхованием, предусмотреть средства на их поощрение, транспортные расходы (страхование членов ДНД)</w:t>
            </w:r>
          </w:p>
        </w:tc>
        <w:tc>
          <w:tcPr>
            <w:tcW w:w="1696"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rPr>
                <w:sz w:val="18"/>
                <w:szCs w:val="18"/>
              </w:rPr>
            </w:pPr>
            <w:r w:rsidRPr="00852BEC">
              <w:rPr>
                <w:sz w:val="18"/>
                <w:szCs w:val="18"/>
              </w:rPr>
              <w:lastRenderedPageBreak/>
              <w:t xml:space="preserve">за счет всех источников </w:t>
            </w:r>
            <w:r w:rsidRPr="00852BEC">
              <w:rPr>
                <w:sz w:val="18"/>
                <w:szCs w:val="18"/>
              </w:rPr>
              <w:lastRenderedPageBreak/>
              <w:t>финансирования</w:t>
            </w:r>
          </w:p>
        </w:tc>
        <w:tc>
          <w:tcPr>
            <w:tcW w:w="550"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rPr>
                <w:sz w:val="18"/>
                <w:szCs w:val="18"/>
              </w:rPr>
            </w:pPr>
            <w:r w:rsidRPr="00852BEC">
              <w:rPr>
                <w:sz w:val="18"/>
                <w:szCs w:val="18"/>
              </w:rPr>
              <w:lastRenderedPageBreak/>
              <w:t>4800</w:t>
            </w:r>
          </w:p>
        </w:tc>
        <w:tc>
          <w:tcPr>
            <w:tcW w:w="650"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rPr>
                <w:sz w:val="18"/>
                <w:szCs w:val="18"/>
              </w:rPr>
            </w:pPr>
            <w:r w:rsidRPr="00852BEC">
              <w:rPr>
                <w:sz w:val="18"/>
                <w:szCs w:val="18"/>
              </w:rPr>
              <w:t>6000</w:t>
            </w:r>
          </w:p>
        </w:tc>
        <w:tc>
          <w:tcPr>
            <w:tcW w:w="650"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rPr>
                <w:sz w:val="18"/>
                <w:szCs w:val="18"/>
              </w:rPr>
            </w:pPr>
            <w:r w:rsidRPr="00852BEC">
              <w:rPr>
                <w:sz w:val="18"/>
                <w:szCs w:val="18"/>
              </w:rPr>
              <w:t>4800</w:t>
            </w:r>
          </w:p>
        </w:tc>
        <w:tc>
          <w:tcPr>
            <w:tcW w:w="650"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rPr>
                <w:sz w:val="18"/>
                <w:szCs w:val="18"/>
              </w:rPr>
            </w:pPr>
            <w:r w:rsidRPr="00852BEC">
              <w:rPr>
                <w:sz w:val="18"/>
                <w:szCs w:val="18"/>
              </w:rPr>
              <w:t>6000</w:t>
            </w:r>
          </w:p>
        </w:tc>
        <w:tc>
          <w:tcPr>
            <w:tcW w:w="650"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rPr>
                <w:sz w:val="18"/>
                <w:szCs w:val="18"/>
              </w:rPr>
            </w:pPr>
            <w:r w:rsidRPr="00852BEC">
              <w:rPr>
                <w:sz w:val="18"/>
                <w:szCs w:val="18"/>
              </w:rPr>
              <w:t>6000</w:t>
            </w:r>
          </w:p>
        </w:tc>
        <w:tc>
          <w:tcPr>
            <w:tcW w:w="813" w:type="dxa"/>
            <w:tcBorders>
              <w:top w:val="single" w:sz="4" w:space="0" w:color="auto"/>
              <w:bottom w:val="single" w:sz="4" w:space="0" w:color="auto"/>
              <w:right w:val="single" w:sz="4" w:space="0" w:color="auto"/>
            </w:tcBorders>
            <w:shd w:val="clear" w:color="auto" w:fill="auto"/>
          </w:tcPr>
          <w:p w:rsidR="00441546" w:rsidRPr="00852BEC" w:rsidRDefault="00441546" w:rsidP="00441546">
            <w:pPr>
              <w:rPr>
                <w:sz w:val="18"/>
                <w:szCs w:val="18"/>
              </w:rPr>
            </w:pPr>
            <w:r w:rsidRPr="00852BEC">
              <w:rPr>
                <w:sz w:val="18"/>
                <w:szCs w:val="18"/>
              </w:rPr>
              <w:t>6000</w:t>
            </w:r>
          </w:p>
        </w:tc>
      </w:tr>
      <w:tr w:rsidR="00441546" w:rsidRPr="00852BEC" w:rsidTr="00441546">
        <w:trPr>
          <w:trHeight w:val="2978"/>
        </w:trPr>
        <w:tc>
          <w:tcPr>
            <w:tcW w:w="1539"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rPr>
                <w:sz w:val="18"/>
                <w:szCs w:val="18"/>
              </w:rPr>
            </w:pPr>
            <w:r w:rsidRPr="00852BEC">
              <w:rPr>
                <w:sz w:val="18"/>
                <w:szCs w:val="18"/>
              </w:rPr>
              <w:lastRenderedPageBreak/>
              <w:t>Отдельное мероприятие</w:t>
            </w:r>
          </w:p>
        </w:tc>
        <w:tc>
          <w:tcPr>
            <w:tcW w:w="2565" w:type="dxa"/>
            <w:tcBorders>
              <w:top w:val="single" w:sz="4" w:space="0" w:color="auto"/>
              <w:left w:val="single" w:sz="4" w:space="0" w:color="auto"/>
              <w:bottom w:val="single" w:sz="4" w:space="0" w:color="auto"/>
              <w:right w:val="single" w:sz="4" w:space="0" w:color="auto"/>
            </w:tcBorders>
            <w:vAlign w:val="center"/>
          </w:tcPr>
          <w:p w:rsidR="00441546" w:rsidRPr="00852BEC" w:rsidRDefault="00441546" w:rsidP="00441546">
            <w:pPr>
              <w:rPr>
                <w:sz w:val="18"/>
                <w:szCs w:val="18"/>
              </w:rPr>
            </w:pPr>
            <w:r w:rsidRPr="00852BEC">
              <w:rPr>
                <w:sz w:val="18"/>
                <w:szCs w:val="18"/>
              </w:rPr>
              <w:t>Реализовать 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 проведение конкурса «Лучший дружинник» (призы, подарки, приобретение грамот)</w:t>
            </w:r>
          </w:p>
        </w:tc>
        <w:tc>
          <w:tcPr>
            <w:tcW w:w="1696"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rPr>
                <w:sz w:val="18"/>
                <w:szCs w:val="18"/>
              </w:rPr>
            </w:pPr>
            <w:r w:rsidRPr="00852BEC">
              <w:rPr>
                <w:sz w:val="18"/>
                <w:szCs w:val="18"/>
              </w:rPr>
              <w:t>за счет всех источников финансирования</w:t>
            </w:r>
          </w:p>
        </w:tc>
        <w:tc>
          <w:tcPr>
            <w:tcW w:w="550"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rPr>
                <w:sz w:val="18"/>
                <w:szCs w:val="18"/>
              </w:rPr>
            </w:pPr>
            <w:r w:rsidRPr="00852BEC">
              <w:rPr>
                <w:sz w:val="18"/>
                <w:szCs w:val="18"/>
              </w:rPr>
              <w:t>0</w:t>
            </w:r>
          </w:p>
        </w:tc>
        <w:tc>
          <w:tcPr>
            <w:tcW w:w="650"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rPr>
                <w:sz w:val="18"/>
                <w:szCs w:val="18"/>
              </w:rPr>
            </w:pPr>
            <w:r w:rsidRPr="00852BEC">
              <w:rPr>
                <w:sz w:val="18"/>
                <w:szCs w:val="18"/>
              </w:rPr>
              <w:t>8000</w:t>
            </w:r>
          </w:p>
        </w:tc>
        <w:tc>
          <w:tcPr>
            <w:tcW w:w="650"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rPr>
                <w:sz w:val="18"/>
                <w:szCs w:val="18"/>
              </w:rPr>
            </w:pPr>
            <w:r w:rsidRPr="00852BEC">
              <w:rPr>
                <w:sz w:val="18"/>
                <w:szCs w:val="18"/>
              </w:rPr>
              <w:t>4600</w:t>
            </w:r>
          </w:p>
        </w:tc>
        <w:tc>
          <w:tcPr>
            <w:tcW w:w="650"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rPr>
                <w:sz w:val="18"/>
                <w:szCs w:val="18"/>
              </w:rPr>
            </w:pPr>
            <w:r w:rsidRPr="00852BEC">
              <w:rPr>
                <w:sz w:val="18"/>
                <w:szCs w:val="18"/>
              </w:rPr>
              <w:t>8000</w:t>
            </w:r>
          </w:p>
        </w:tc>
        <w:tc>
          <w:tcPr>
            <w:tcW w:w="650"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rPr>
                <w:sz w:val="18"/>
                <w:szCs w:val="18"/>
              </w:rPr>
            </w:pPr>
            <w:r w:rsidRPr="00852BEC">
              <w:rPr>
                <w:sz w:val="18"/>
                <w:szCs w:val="18"/>
              </w:rPr>
              <w:t>8000</w:t>
            </w:r>
          </w:p>
        </w:tc>
        <w:tc>
          <w:tcPr>
            <w:tcW w:w="813" w:type="dxa"/>
            <w:tcBorders>
              <w:top w:val="single" w:sz="4" w:space="0" w:color="auto"/>
              <w:bottom w:val="single" w:sz="4" w:space="0" w:color="auto"/>
              <w:right w:val="single" w:sz="4" w:space="0" w:color="auto"/>
            </w:tcBorders>
            <w:shd w:val="clear" w:color="auto" w:fill="auto"/>
          </w:tcPr>
          <w:p w:rsidR="00441546" w:rsidRPr="00852BEC" w:rsidRDefault="00441546" w:rsidP="00441546">
            <w:pPr>
              <w:rPr>
                <w:sz w:val="18"/>
                <w:szCs w:val="18"/>
              </w:rPr>
            </w:pPr>
            <w:r w:rsidRPr="00852BEC">
              <w:rPr>
                <w:sz w:val="18"/>
                <w:szCs w:val="18"/>
              </w:rPr>
              <w:t>8000</w:t>
            </w:r>
          </w:p>
        </w:tc>
      </w:tr>
      <w:tr w:rsidR="00441546" w:rsidRPr="00852BEC" w:rsidTr="00441546">
        <w:trPr>
          <w:trHeight w:val="138"/>
        </w:trPr>
        <w:tc>
          <w:tcPr>
            <w:tcW w:w="1539"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rPr>
                <w:sz w:val="18"/>
                <w:szCs w:val="18"/>
              </w:rPr>
            </w:pPr>
            <w:r w:rsidRPr="00852BEC">
              <w:rPr>
                <w:sz w:val="18"/>
                <w:szCs w:val="18"/>
              </w:rPr>
              <w:t>Отдельное мероприятие</w:t>
            </w:r>
          </w:p>
        </w:tc>
        <w:tc>
          <w:tcPr>
            <w:tcW w:w="2565" w:type="dxa"/>
            <w:tcBorders>
              <w:top w:val="single" w:sz="4" w:space="0" w:color="auto"/>
              <w:left w:val="single" w:sz="4" w:space="0" w:color="auto"/>
              <w:bottom w:val="single" w:sz="4" w:space="0" w:color="auto"/>
              <w:right w:val="single" w:sz="4" w:space="0" w:color="auto"/>
            </w:tcBorders>
            <w:vAlign w:val="center"/>
          </w:tcPr>
          <w:p w:rsidR="00441546" w:rsidRPr="00852BEC" w:rsidRDefault="00441546" w:rsidP="00441546">
            <w:pPr>
              <w:rPr>
                <w:sz w:val="18"/>
                <w:szCs w:val="18"/>
              </w:rPr>
            </w:pPr>
            <w:r w:rsidRPr="00852BEC">
              <w:rPr>
                <w:sz w:val="18"/>
                <w:szCs w:val="18"/>
              </w:rPr>
              <w:t>Проведение районного спортивного праздника, посвященного Дню Героев Отечества</w:t>
            </w:r>
          </w:p>
        </w:tc>
        <w:tc>
          <w:tcPr>
            <w:tcW w:w="1696"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rPr>
                <w:sz w:val="18"/>
                <w:szCs w:val="18"/>
              </w:rPr>
            </w:pPr>
            <w:r w:rsidRPr="00852BEC">
              <w:rPr>
                <w:sz w:val="18"/>
                <w:szCs w:val="18"/>
              </w:rPr>
              <w:t>за счет всех источников финансирования</w:t>
            </w:r>
          </w:p>
        </w:tc>
        <w:tc>
          <w:tcPr>
            <w:tcW w:w="550"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rPr>
                <w:sz w:val="18"/>
                <w:szCs w:val="18"/>
              </w:rPr>
            </w:pPr>
            <w:r w:rsidRPr="00852BEC">
              <w:rPr>
                <w:sz w:val="18"/>
                <w:szCs w:val="18"/>
              </w:rPr>
              <w:t>0</w:t>
            </w:r>
          </w:p>
        </w:tc>
        <w:tc>
          <w:tcPr>
            <w:tcW w:w="650"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rPr>
                <w:sz w:val="18"/>
                <w:szCs w:val="18"/>
              </w:rPr>
            </w:pPr>
            <w:r w:rsidRPr="00852BEC">
              <w:rPr>
                <w:sz w:val="18"/>
                <w:szCs w:val="18"/>
              </w:rPr>
              <w:t>0</w:t>
            </w:r>
          </w:p>
        </w:tc>
        <w:tc>
          <w:tcPr>
            <w:tcW w:w="650"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rPr>
                <w:sz w:val="18"/>
                <w:szCs w:val="18"/>
              </w:rPr>
            </w:pPr>
            <w:r w:rsidRPr="00852BEC">
              <w:rPr>
                <w:sz w:val="18"/>
                <w:szCs w:val="18"/>
              </w:rPr>
              <w:t>3400</w:t>
            </w:r>
          </w:p>
        </w:tc>
        <w:tc>
          <w:tcPr>
            <w:tcW w:w="650"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rPr>
                <w:sz w:val="18"/>
                <w:szCs w:val="18"/>
              </w:rPr>
            </w:pPr>
            <w:r w:rsidRPr="00852BEC">
              <w:rPr>
                <w:sz w:val="18"/>
                <w:szCs w:val="18"/>
              </w:rPr>
              <w:t>0</w:t>
            </w:r>
          </w:p>
        </w:tc>
        <w:tc>
          <w:tcPr>
            <w:tcW w:w="650"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rPr>
                <w:sz w:val="18"/>
                <w:szCs w:val="18"/>
              </w:rPr>
            </w:pPr>
            <w:r w:rsidRPr="00852BEC">
              <w:rPr>
                <w:sz w:val="18"/>
                <w:szCs w:val="18"/>
              </w:rPr>
              <w:t>0</w:t>
            </w:r>
          </w:p>
        </w:tc>
        <w:tc>
          <w:tcPr>
            <w:tcW w:w="813" w:type="dxa"/>
            <w:tcBorders>
              <w:top w:val="single" w:sz="4" w:space="0" w:color="auto"/>
              <w:bottom w:val="single" w:sz="4" w:space="0" w:color="auto"/>
              <w:right w:val="single" w:sz="4" w:space="0" w:color="auto"/>
            </w:tcBorders>
            <w:shd w:val="clear" w:color="auto" w:fill="auto"/>
          </w:tcPr>
          <w:p w:rsidR="00441546" w:rsidRPr="00852BEC" w:rsidRDefault="00441546" w:rsidP="00441546">
            <w:pPr>
              <w:rPr>
                <w:sz w:val="18"/>
                <w:szCs w:val="18"/>
              </w:rPr>
            </w:pPr>
            <w:r w:rsidRPr="00852BEC">
              <w:rPr>
                <w:sz w:val="18"/>
                <w:szCs w:val="18"/>
              </w:rPr>
              <w:t>0</w:t>
            </w:r>
          </w:p>
        </w:tc>
      </w:tr>
    </w:tbl>
    <w:p w:rsidR="00441546" w:rsidRPr="00852BEC" w:rsidRDefault="00441546" w:rsidP="00441546">
      <w:pPr>
        <w:shd w:val="clear" w:color="auto" w:fill="FFFFFF"/>
        <w:tabs>
          <w:tab w:val="left" w:pos="966"/>
        </w:tabs>
        <w:spacing w:after="100" w:afterAutospacing="1"/>
        <w:ind w:firstLine="513"/>
        <w:jc w:val="both"/>
        <w:rPr>
          <w:sz w:val="18"/>
          <w:szCs w:val="18"/>
          <w:shd w:val="clear" w:color="auto" w:fill="FFFFFF"/>
        </w:rPr>
      </w:pPr>
    </w:p>
    <w:p w:rsidR="00441546" w:rsidRPr="00852BEC" w:rsidRDefault="00441546" w:rsidP="00441546">
      <w:pPr>
        <w:shd w:val="clear" w:color="auto" w:fill="FFFFFF"/>
        <w:tabs>
          <w:tab w:val="left" w:pos="966"/>
        </w:tabs>
        <w:spacing w:after="100" w:afterAutospacing="1"/>
        <w:ind w:firstLine="513"/>
        <w:jc w:val="both"/>
        <w:rPr>
          <w:sz w:val="18"/>
          <w:szCs w:val="18"/>
          <w:shd w:val="clear" w:color="auto" w:fill="FFFFFF"/>
        </w:rPr>
      </w:pPr>
      <w:r w:rsidRPr="00852BEC">
        <w:rPr>
          <w:sz w:val="18"/>
          <w:szCs w:val="18"/>
          <w:shd w:val="clear" w:color="auto" w:fill="FFFFFF"/>
        </w:rPr>
        <w:t>1.6.В паспорте муниципальной Подпрограммы «Комплексные меры противодействия немедицинскому потреблению наркотических средств и их незаконному обороту в Орловском районе Кировской области» на 2017-2022 годы строку «Объемы ассигнований муниципальной Подпрограммы» изложить в новой редакции:</w:t>
      </w:r>
    </w:p>
    <w:tbl>
      <w:tblPr>
        <w:tblW w:w="9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555"/>
        <w:gridCol w:w="2952"/>
      </w:tblGrid>
      <w:tr w:rsidR="00441546" w:rsidRPr="00852BEC" w:rsidTr="00441546">
        <w:trPr>
          <w:trHeight w:val="499"/>
        </w:trPr>
        <w:tc>
          <w:tcPr>
            <w:tcW w:w="6555" w:type="dxa"/>
          </w:tcPr>
          <w:p w:rsidR="00441546" w:rsidRPr="00852BEC" w:rsidRDefault="00441546" w:rsidP="00441546">
            <w:pPr>
              <w:widowControl w:val="0"/>
              <w:autoSpaceDE w:val="0"/>
              <w:autoSpaceDN w:val="0"/>
              <w:adjustRightInd w:val="0"/>
              <w:rPr>
                <w:sz w:val="18"/>
                <w:szCs w:val="18"/>
              </w:rPr>
            </w:pPr>
            <w:r w:rsidRPr="00852BEC">
              <w:rPr>
                <w:sz w:val="18"/>
                <w:szCs w:val="18"/>
              </w:rPr>
              <w:t xml:space="preserve">Объемы ассигнований муниципальной программы </w:t>
            </w:r>
          </w:p>
        </w:tc>
        <w:tc>
          <w:tcPr>
            <w:tcW w:w="2952" w:type="dxa"/>
          </w:tcPr>
          <w:p w:rsidR="00441546" w:rsidRPr="00852BEC" w:rsidRDefault="00441546" w:rsidP="00441546">
            <w:pPr>
              <w:widowControl w:val="0"/>
              <w:autoSpaceDE w:val="0"/>
              <w:autoSpaceDN w:val="0"/>
              <w:adjustRightInd w:val="0"/>
              <w:rPr>
                <w:b/>
                <w:bCs/>
                <w:sz w:val="18"/>
                <w:szCs w:val="18"/>
              </w:rPr>
            </w:pPr>
            <w:r w:rsidRPr="00852BEC">
              <w:rPr>
                <w:b/>
                <w:bCs/>
                <w:sz w:val="18"/>
                <w:szCs w:val="18"/>
              </w:rPr>
              <w:t xml:space="preserve">Местный бюджет </w:t>
            </w:r>
          </w:p>
          <w:p w:rsidR="00441546" w:rsidRPr="00852BEC" w:rsidRDefault="00441546" w:rsidP="00441546">
            <w:pPr>
              <w:widowControl w:val="0"/>
              <w:autoSpaceDE w:val="0"/>
              <w:autoSpaceDN w:val="0"/>
              <w:adjustRightInd w:val="0"/>
              <w:rPr>
                <w:sz w:val="18"/>
                <w:szCs w:val="18"/>
              </w:rPr>
            </w:pPr>
            <w:r w:rsidRPr="00852BEC">
              <w:rPr>
                <w:sz w:val="18"/>
                <w:szCs w:val="18"/>
              </w:rPr>
              <w:t xml:space="preserve">2017 – 9 000 рублей </w:t>
            </w:r>
          </w:p>
          <w:p w:rsidR="00441546" w:rsidRPr="00852BEC" w:rsidRDefault="00441546" w:rsidP="00441546">
            <w:pPr>
              <w:widowControl w:val="0"/>
              <w:autoSpaceDE w:val="0"/>
              <w:autoSpaceDN w:val="0"/>
              <w:adjustRightInd w:val="0"/>
              <w:rPr>
                <w:sz w:val="18"/>
                <w:szCs w:val="18"/>
              </w:rPr>
            </w:pPr>
            <w:r w:rsidRPr="00852BEC">
              <w:rPr>
                <w:sz w:val="18"/>
                <w:szCs w:val="18"/>
              </w:rPr>
              <w:t>2018 – 20 000 рублей</w:t>
            </w:r>
          </w:p>
          <w:p w:rsidR="00441546" w:rsidRPr="00852BEC" w:rsidRDefault="00441546" w:rsidP="00441546">
            <w:pPr>
              <w:widowControl w:val="0"/>
              <w:autoSpaceDE w:val="0"/>
              <w:autoSpaceDN w:val="0"/>
              <w:adjustRightInd w:val="0"/>
              <w:rPr>
                <w:sz w:val="18"/>
                <w:szCs w:val="18"/>
              </w:rPr>
            </w:pPr>
            <w:r w:rsidRPr="00852BEC">
              <w:rPr>
                <w:sz w:val="18"/>
                <w:szCs w:val="18"/>
              </w:rPr>
              <w:t xml:space="preserve">2019 – 26 700 рублей </w:t>
            </w:r>
          </w:p>
          <w:p w:rsidR="00441546" w:rsidRPr="00852BEC" w:rsidRDefault="00441546" w:rsidP="00441546">
            <w:pPr>
              <w:widowControl w:val="0"/>
              <w:autoSpaceDE w:val="0"/>
              <w:autoSpaceDN w:val="0"/>
              <w:adjustRightInd w:val="0"/>
              <w:rPr>
                <w:sz w:val="18"/>
                <w:szCs w:val="18"/>
              </w:rPr>
            </w:pPr>
            <w:r w:rsidRPr="00852BEC">
              <w:rPr>
                <w:sz w:val="18"/>
                <w:szCs w:val="18"/>
              </w:rPr>
              <w:t>2020 – 20 000 рублей</w:t>
            </w:r>
          </w:p>
          <w:p w:rsidR="00441546" w:rsidRPr="00852BEC" w:rsidRDefault="00441546" w:rsidP="00441546">
            <w:pPr>
              <w:widowControl w:val="0"/>
              <w:autoSpaceDE w:val="0"/>
              <w:autoSpaceDN w:val="0"/>
              <w:adjustRightInd w:val="0"/>
              <w:rPr>
                <w:sz w:val="18"/>
                <w:szCs w:val="18"/>
              </w:rPr>
            </w:pPr>
            <w:r w:rsidRPr="00852BEC">
              <w:rPr>
                <w:sz w:val="18"/>
                <w:szCs w:val="18"/>
              </w:rPr>
              <w:t>2021 – 20 000 рублей</w:t>
            </w:r>
          </w:p>
          <w:p w:rsidR="00441546" w:rsidRPr="00852BEC" w:rsidRDefault="00441546" w:rsidP="00441546">
            <w:pPr>
              <w:widowControl w:val="0"/>
              <w:autoSpaceDE w:val="0"/>
              <w:autoSpaceDN w:val="0"/>
              <w:adjustRightInd w:val="0"/>
              <w:rPr>
                <w:sz w:val="18"/>
                <w:szCs w:val="18"/>
              </w:rPr>
            </w:pPr>
            <w:r w:rsidRPr="00852BEC">
              <w:rPr>
                <w:sz w:val="18"/>
                <w:szCs w:val="18"/>
              </w:rPr>
              <w:t>2022 – 20 000 рублей</w:t>
            </w:r>
          </w:p>
        </w:tc>
      </w:tr>
    </w:tbl>
    <w:p w:rsidR="00441546" w:rsidRPr="00852BEC" w:rsidRDefault="00441546" w:rsidP="00441546">
      <w:pPr>
        <w:jc w:val="both"/>
        <w:rPr>
          <w:sz w:val="18"/>
          <w:szCs w:val="18"/>
        </w:rPr>
      </w:pPr>
    </w:p>
    <w:p w:rsidR="00441546" w:rsidRPr="00852BEC" w:rsidRDefault="00441546" w:rsidP="00441546">
      <w:pPr>
        <w:ind w:firstLine="513"/>
        <w:jc w:val="both"/>
        <w:rPr>
          <w:sz w:val="18"/>
          <w:szCs w:val="18"/>
        </w:rPr>
      </w:pPr>
      <w:r w:rsidRPr="00852BEC">
        <w:rPr>
          <w:sz w:val="18"/>
          <w:szCs w:val="18"/>
        </w:rPr>
        <w:t xml:space="preserve">1.7.В 4 разделе муниципальной Подпрограммы «Комплексные меры противодействия немедицинскому потреблению наркотических средств и их незаконному обороту в Орловском районе Кировской области» на 2017-2022 годы первый абзац изложить в новой редакции: «Общий объем финансирования Программы на 2017-2022 годы составит 123, 700 тыс. рублей». </w:t>
      </w:r>
    </w:p>
    <w:p w:rsidR="00441546" w:rsidRPr="00852BEC" w:rsidRDefault="00441546" w:rsidP="00441546">
      <w:pPr>
        <w:ind w:firstLine="513"/>
        <w:jc w:val="both"/>
        <w:rPr>
          <w:sz w:val="18"/>
          <w:szCs w:val="18"/>
        </w:rPr>
      </w:pPr>
    </w:p>
    <w:p w:rsidR="00441546" w:rsidRPr="00852BEC" w:rsidRDefault="00441546" w:rsidP="00441546">
      <w:pPr>
        <w:ind w:firstLine="513"/>
        <w:jc w:val="both"/>
        <w:rPr>
          <w:sz w:val="18"/>
          <w:szCs w:val="18"/>
        </w:rPr>
      </w:pPr>
      <w:r w:rsidRPr="00852BEC">
        <w:rPr>
          <w:sz w:val="18"/>
          <w:szCs w:val="18"/>
        </w:rPr>
        <w:t>1.8.Приложение 3.1 к муниципальной Подпрограмме «Комплексные меры противодействия немедицинскому потреблению наркотических средств и их незаконному обороту в Орловском районе Кировской области» на 2017-2022 годы «Прогнозная (справочная) оценка ресурсного обеспечения реализации муниципальной Подпрограммы за счет всех источников финансирования» изложить в новой редакции</w:t>
      </w:r>
    </w:p>
    <w:tbl>
      <w:tblPr>
        <w:tblpPr w:leftFromText="180" w:rightFromText="180" w:vertAnchor="text" w:horzAnchor="margin" w:tblpXSpec="center" w:tblpY="230"/>
        <w:tblW w:w="9581" w:type="dxa"/>
        <w:tblLayout w:type="fixed"/>
        <w:tblCellMar>
          <w:left w:w="75" w:type="dxa"/>
          <w:right w:w="75" w:type="dxa"/>
        </w:tblCellMar>
        <w:tblLook w:val="04A0" w:firstRow="1" w:lastRow="0" w:firstColumn="1" w:lastColumn="0" w:noHBand="0" w:noVBand="1"/>
      </w:tblPr>
      <w:tblGrid>
        <w:gridCol w:w="1443"/>
        <w:gridCol w:w="3057"/>
        <w:gridCol w:w="1411"/>
        <w:gridCol w:w="536"/>
        <w:gridCol w:w="634"/>
        <w:gridCol w:w="634"/>
        <w:gridCol w:w="634"/>
        <w:gridCol w:w="634"/>
        <w:gridCol w:w="598"/>
      </w:tblGrid>
      <w:tr w:rsidR="00441546" w:rsidRPr="00852BEC" w:rsidTr="00441546">
        <w:trPr>
          <w:trHeight w:val="608"/>
        </w:trPr>
        <w:tc>
          <w:tcPr>
            <w:tcW w:w="1443" w:type="dxa"/>
            <w:vMerge w:val="restart"/>
            <w:tcBorders>
              <w:top w:val="single" w:sz="4" w:space="0" w:color="auto"/>
              <w:left w:val="single" w:sz="4" w:space="0" w:color="auto"/>
              <w:bottom w:val="single" w:sz="4" w:space="0" w:color="auto"/>
              <w:right w:val="single" w:sz="4" w:space="0" w:color="auto"/>
            </w:tcBorders>
          </w:tcPr>
          <w:p w:rsidR="00441546" w:rsidRPr="00852BEC" w:rsidRDefault="00441546" w:rsidP="00441546">
            <w:pPr>
              <w:widowControl w:val="0"/>
              <w:autoSpaceDE w:val="0"/>
              <w:autoSpaceDN w:val="0"/>
              <w:adjustRightInd w:val="0"/>
              <w:jc w:val="center"/>
              <w:rPr>
                <w:b/>
                <w:bCs/>
                <w:sz w:val="18"/>
                <w:szCs w:val="18"/>
              </w:rPr>
            </w:pPr>
            <w:r w:rsidRPr="00852BEC">
              <w:rPr>
                <w:b/>
                <w:bCs/>
                <w:sz w:val="18"/>
                <w:szCs w:val="18"/>
              </w:rPr>
              <w:t>Статус</w:t>
            </w:r>
          </w:p>
        </w:tc>
        <w:tc>
          <w:tcPr>
            <w:tcW w:w="3057" w:type="dxa"/>
            <w:vMerge w:val="restart"/>
            <w:tcBorders>
              <w:top w:val="single" w:sz="4" w:space="0" w:color="auto"/>
              <w:left w:val="single" w:sz="4" w:space="0" w:color="auto"/>
              <w:bottom w:val="single" w:sz="4" w:space="0" w:color="auto"/>
              <w:right w:val="single" w:sz="4" w:space="0" w:color="auto"/>
            </w:tcBorders>
          </w:tcPr>
          <w:p w:rsidR="00441546" w:rsidRPr="00852BEC" w:rsidRDefault="00441546" w:rsidP="00441546">
            <w:pPr>
              <w:widowControl w:val="0"/>
              <w:autoSpaceDE w:val="0"/>
              <w:autoSpaceDN w:val="0"/>
              <w:adjustRightInd w:val="0"/>
              <w:jc w:val="center"/>
              <w:rPr>
                <w:b/>
                <w:bCs/>
                <w:sz w:val="18"/>
                <w:szCs w:val="18"/>
              </w:rPr>
            </w:pPr>
            <w:r w:rsidRPr="00852BEC">
              <w:rPr>
                <w:b/>
                <w:bCs/>
                <w:sz w:val="18"/>
                <w:szCs w:val="18"/>
              </w:rPr>
              <w:t>Наименование муниципальной подпрограммы, отдельного  мероприятия</w:t>
            </w:r>
          </w:p>
        </w:tc>
        <w:tc>
          <w:tcPr>
            <w:tcW w:w="1411" w:type="dxa"/>
            <w:vMerge w:val="restart"/>
            <w:tcBorders>
              <w:top w:val="single" w:sz="4" w:space="0" w:color="auto"/>
              <w:left w:val="single" w:sz="4" w:space="0" w:color="auto"/>
              <w:right w:val="single" w:sz="4" w:space="0" w:color="auto"/>
            </w:tcBorders>
          </w:tcPr>
          <w:p w:rsidR="00441546" w:rsidRPr="00852BEC" w:rsidRDefault="00441546" w:rsidP="00441546">
            <w:pPr>
              <w:widowControl w:val="0"/>
              <w:autoSpaceDE w:val="0"/>
              <w:autoSpaceDN w:val="0"/>
              <w:adjustRightInd w:val="0"/>
              <w:jc w:val="center"/>
              <w:rPr>
                <w:b/>
                <w:bCs/>
                <w:sz w:val="18"/>
                <w:szCs w:val="18"/>
              </w:rPr>
            </w:pPr>
            <w:r w:rsidRPr="00852BEC">
              <w:rPr>
                <w:b/>
                <w:bCs/>
                <w:sz w:val="18"/>
                <w:szCs w:val="18"/>
              </w:rPr>
              <w:t xml:space="preserve">Источники    </w:t>
            </w:r>
            <w:r w:rsidRPr="00852BEC">
              <w:rPr>
                <w:b/>
                <w:bCs/>
                <w:sz w:val="18"/>
                <w:szCs w:val="18"/>
              </w:rPr>
              <w:br/>
              <w:t>финансирования</w:t>
            </w:r>
          </w:p>
        </w:tc>
        <w:tc>
          <w:tcPr>
            <w:tcW w:w="3670" w:type="dxa"/>
            <w:gridSpan w:val="6"/>
            <w:tcBorders>
              <w:top w:val="single" w:sz="4" w:space="0" w:color="auto"/>
              <w:left w:val="single" w:sz="4" w:space="0" w:color="auto"/>
              <w:bottom w:val="single" w:sz="4" w:space="0" w:color="auto"/>
              <w:right w:val="single" w:sz="4" w:space="0" w:color="auto"/>
            </w:tcBorders>
          </w:tcPr>
          <w:p w:rsidR="00441546" w:rsidRPr="00852BEC" w:rsidRDefault="00441546" w:rsidP="00441546">
            <w:pPr>
              <w:widowControl w:val="0"/>
              <w:autoSpaceDE w:val="0"/>
              <w:autoSpaceDN w:val="0"/>
              <w:adjustRightInd w:val="0"/>
              <w:jc w:val="center"/>
              <w:rPr>
                <w:b/>
                <w:bCs/>
                <w:sz w:val="18"/>
                <w:szCs w:val="18"/>
              </w:rPr>
            </w:pPr>
            <w:r w:rsidRPr="00852BEC">
              <w:rPr>
                <w:b/>
                <w:bCs/>
                <w:sz w:val="18"/>
                <w:szCs w:val="18"/>
              </w:rPr>
              <w:t>Оценка расходов</w:t>
            </w:r>
          </w:p>
          <w:p w:rsidR="00441546" w:rsidRPr="00852BEC" w:rsidRDefault="00441546" w:rsidP="00441546">
            <w:pPr>
              <w:jc w:val="center"/>
              <w:rPr>
                <w:sz w:val="18"/>
                <w:szCs w:val="18"/>
              </w:rPr>
            </w:pPr>
            <w:r w:rsidRPr="00852BEC">
              <w:rPr>
                <w:b/>
                <w:bCs/>
                <w:sz w:val="18"/>
                <w:szCs w:val="18"/>
              </w:rPr>
              <w:t>( рублей)</w:t>
            </w:r>
          </w:p>
        </w:tc>
      </w:tr>
      <w:tr w:rsidR="00441546" w:rsidRPr="00852BEC" w:rsidTr="00441546">
        <w:trPr>
          <w:trHeight w:val="212"/>
        </w:trPr>
        <w:tc>
          <w:tcPr>
            <w:tcW w:w="1443" w:type="dxa"/>
            <w:vMerge/>
            <w:tcBorders>
              <w:top w:val="single" w:sz="4" w:space="0" w:color="auto"/>
              <w:left w:val="single" w:sz="4" w:space="0" w:color="auto"/>
              <w:bottom w:val="single" w:sz="4" w:space="0" w:color="auto"/>
              <w:right w:val="single" w:sz="4" w:space="0" w:color="auto"/>
            </w:tcBorders>
            <w:vAlign w:val="center"/>
          </w:tcPr>
          <w:p w:rsidR="00441546" w:rsidRPr="00852BEC" w:rsidRDefault="00441546" w:rsidP="00441546">
            <w:pPr>
              <w:rPr>
                <w:b/>
                <w:bCs/>
                <w:sz w:val="18"/>
                <w:szCs w:val="18"/>
              </w:rPr>
            </w:pPr>
          </w:p>
        </w:tc>
        <w:tc>
          <w:tcPr>
            <w:tcW w:w="3057" w:type="dxa"/>
            <w:vMerge/>
            <w:tcBorders>
              <w:top w:val="single" w:sz="4" w:space="0" w:color="auto"/>
              <w:left w:val="single" w:sz="4" w:space="0" w:color="auto"/>
              <w:bottom w:val="single" w:sz="4" w:space="0" w:color="auto"/>
              <w:right w:val="single" w:sz="4" w:space="0" w:color="auto"/>
            </w:tcBorders>
            <w:vAlign w:val="center"/>
          </w:tcPr>
          <w:p w:rsidR="00441546" w:rsidRPr="00852BEC" w:rsidRDefault="00441546" w:rsidP="00441546">
            <w:pPr>
              <w:rPr>
                <w:b/>
                <w:bCs/>
                <w:sz w:val="18"/>
                <w:szCs w:val="18"/>
              </w:rPr>
            </w:pPr>
          </w:p>
        </w:tc>
        <w:tc>
          <w:tcPr>
            <w:tcW w:w="1411" w:type="dxa"/>
            <w:vMerge/>
            <w:tcBorders>
              <w:left w:val="single" w:sz="4" w:space="0" w:color="auto"/>
              <w:bottom w:val="single" w:sz="4" w:space="0" w:color="auto"/>
              <w:right w:val="single" w:sz="4" w:space="0" w:color="auto"/>
            </w:tcBorders>
            <w:vAlign w:val="center"/>
          </w:tcPr>
          <w:p w:rsidR="00441546" w:rsidRPr="00852BEC" w:rsidRDefault="00441546" w:rsidP="00441546">
            <w:pPr>
              <w:rPr>
                <w:b/>
                <w:bCs/>
                <w:sz w:val="18"/>
                <w:szCs w:val="18"/>
              </w:rPr>
            </w:pPr>
          </w:p>
        </w:tc>
        <w:tc>
          <w:tcPr>
            <w:tcW w:w="536"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widowControl w:val="0"/>
              <w:autoSpaceDE w:val="0"/>
              <w:autoSpaceDN w:val="0"/>
              <w:adjustRightInd w:val="0"/>
              <w:jc w:val="center"/>
              <w:rPr>
                <w:b/>
                <w:bCs/>
                <w:sz w:val="18"/>
                <w:szCs w:val="18"/>
              </w:rPr>
            </w:pPr>
            <w:r w:rsidRPr="00852BEC">
              <w:rPr>
                <w:b/>
                <w:bCs/>
                <w:sz w:val="18"/>
                <w:szCs w:val="18"/>
              </w:rPr>
              <w:t>2017</w:t>
            </w:r>
          </w:p>
        </w:tc>
        <w:tc>
          <w:tcPr>
            <w:tcW w:w="634" w:type="dxa"/>
            <w:tcBorders>
              <w:top w:val="nil"/>
              <w:left w:val="single" w:sz="4" w:space="0" w:color="auto"/>
              <w:bottom w:val="single" w:sz="4" w:space="0" w:color="auto"/>
              <w:right w:val="single" w:sz="4" w:space="0" w:color="auto"/>
            </w:tcBorders>
          </w:tcPr>
          <w:p w:rsidR="00441546" w:rsidRPr="00852BEC" w:rsidRDefault="00441546" w:rsidP="00441546">
            <w:pPr>
              <w:widowControl w:val="0"/>
              <w:autoSpaceDE w:val="0"/>
              <w:autoSpaceDN w:val="0"/>
              <w:adjustRightInd w:val="0"/>
              <w:jc w:val="center"/>
              <w:rPr>
                <w:b/>
                <w:bCs/>
                <w:sz w:val="18"/>
                <w:szCs w:val="18"/>
              </w:rPr>
            </w:pPr>
            <w:r w:rsidRPr="00852BEC">
              <w:rPr>
                <w:b/>
                <w:bCs/>
                <w:sz w:val="18"/>
                <w:szCs w:val="18"/>
              </w:rPr>
              <w:t>2018</w:t>
            </w:r>
          </w:p>
        </w:tc>
        <w:tc>
          <w:tcPr>
            <w:tcW w:w="634" w:type="dxa"/>
            <w:tcBorders>
              <w:top w:val="nil"/>
              <w:left w:val="single" w:sz="4" w:space="0" w:color="auto"/>
              <w:bottom w:val="single" w:sz="4" w:space="0" w:color="auto"/>
              <w:right w:val="single" w:sz="4" w:space="0" w:color="auto"/>
            </w:tcBorders>
          </w:tcPr>
          <w:p w:rsidR="00441546" w:rsidRPr="00852BEC" w:rsidRDefault="00441546" w:rsidP="00441546">
            <w:pPr>
              <w:widowControl w:val="0"/>
              <w:autoSpaceDE w:val="0"/>
              <w:autoSpaceDN w:val="0"/>
              <w:adjustRightInd w:val="0"/>
              <w:jc w:val="center"/>
              <w:rPr>
                <w:b/>
                <w:bCs/>
                <w:sz w:val="18"/>
                <w:szCs w:val="18"/>
                <w:highlight w:val="red"/>
              </w:rPr>
            </w:pPr>
            <w:r w:rsidRPr="00852BEC">
              <w:rPr>
                <w:b/>
                <w:bCs/>
                <w:sz w:val="18"/>
                <w:szCs w:val="18"/>
              </w:rPr>
              <w:t>2019</w:t>
            </w:r>
          </w:p>
        </w:tc>
        <w:tc>
          <w:tcPr>
            <w:tcW w:w="634" w:type="dxa"/>
            <w:tcBorders>
              <w:top w:val="nil"/>
              <w:left w:val="single" w:sz="4" w:space="0" w:color="auto"/>
              <w:bottom w:val="single" w:sz="4" w:space="0" w:color="auto"/>
              <w:right w:val="single" w:sz="4" w:space="0" w:color="auto"/>
            </w:tcBorders>
          </w:tcPr>
          <w:p w:rsidR="00441546" w:rsidRPr="00852BEC" w:rsidRDefault="00441546" w:rsidP="00441546">
            <w:pPr>
              <w:widowControl w:val="0"/>
              <w:autoSpaceDE w:val="0"/>
              <w:autoSpaceDN w:val="0"/>
              <w:adjustRightInd w:val="0"/>
              <w:jc w:val="center"/>
              <w:rPr>
                <w:b/>
                <w:bCs/>
                <w:sz w:val="18"/>
                <w:szCs w:val="18"/>
                <w:highlight w:val="red"/>
              </w:rPr>
            </w:pPr>
            <w:r w:rsidRPr="00852BEC">
              <w:rPr>
                <w:b/>
                <w:bCs/>
                <w:sz w:val="18"/>
                <w:szCs w:val="18"/>
              </w:rPr>
              <w:t>2020</w:t>
            </w:r>
          </w:p>
        </w:tc>
        <w:tc>
          <w:tcPr>
            <w:tcW w:w="634" w:type="dxa"/>
            <w:tcBorders>
              <w:top w:val="nil"/>
              <w:left w:val="single" w:sz="4" w:space="0" w:color="auto"/>
              <w:bottom w:val="single" w:sz="4" w:space="0" w:color="auto"/>
              <w:right w:val="single" w:sz="4" w:space="0" w:color="auto"/>
            </w:tcBorders>
          </w:tcPr>
          <w:p w:rsidR="00441546" w:rsidRPr="00852BEC" w:rsidRDefault="00441546" w:rsidP="00441546">
            <w:pPr>
              <w:widowControl w:val="0"/>
              <w:autoSpaceDE w:val="0"/>
              <w:autoSpaceDN w:val="0"/>
              <w:adjustRightInd w:val="0"/>
              <w:jc w:val="center"/>
              <w:rPr>
                <w:b/>
                <w:bCs/>
                <w:sz w:val="18"/>
                <w:szCs w:val="18"/>
                <w:highlight w:val="red"/>
              </w:rPr>
            </w:pPr>
            <w:r w:rsidRPr="00852BEC">
              <w:rPr>
                <w:b/>
                <w:bCs/>
                <w:sz w:val="18"/>
                <w:szCs w:val="18"/>
              </w:rPr>
              <w:t>2021</w:t>
            </w:r>
          </w:p>
        </w:tc>
        <w:tc>
          <w:tcPr>
            <w:tcW w:w="597" w:type="dxa"/>
            <w:tcBorders>
              <w:top w:val="single" w:sz="4" w:space="0" w:color="auto"/>
              <w:bottom w:val="single" w:sz="4" w:space="0" w:color="auto"/>
              <w:right w:val="single" w:sz="4" w:space="0" w:color="auto"/>
            </w:tcBorders>
            <w:shd w:val="clear" w:color="auto" w:fill="auto"/>
          </w:tcPr>
          <w:p w:rsidR="00441546" w:rsidRPr="00852BEC" w:rsidRDefault="00441546" w:rsidP="00441546">
            <w:pPr>
              <w:rPr>
                <w:b/>
                <w:sz w:val="18"/>
                <w:szCs w:val="18"/>
              </w:rPr>
            </w:pPr>
            <w:r w:rsidRPr="00852BEC">
              <w:rPr>
                <w:b/>
                <w:sz w:val="18"/>
                <w:szCs w:val="18"/>
              </w:rPr>
              <w:t>2022</w:t>
            </w:r>
          </w:p>
        </w:tc>
      </w:tr>
      <w:tr w:rsidR="00441546" w:rsidRPr="00852BEC" w:rsidTr="00441546">
        <w:trPr>
          <w:trHeight w:val="608"/>
        </w:trPr>
        <w:tc>
          <w:tcPr>
            <w:tcW w:w="1443"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widowControl w:val="0"/>
              <w:autoSpaceDE w:val="0"/>
              <w:autoSpaceDN w:val="0"/>
              <w:adjustRightInd w:val="0"/>
              <w:rPr>
                <w:sz w:val="18"/>
                <w:szCs w:val="18"/>
              </w:rPr>
            </w:pPr>
            <w:r w:rsidRPr="00852BEC">
              <w:rPr>
                <w:sz w:val="18"/>
                <w:szCs w:val="18"/>
              </w:rPr>
              <w:t>Подпрограмма</w:t>
            </w:r>
          </w:p>
        </w:tc>
        <w:tc>
          <w:tcPr>
            <w:tcW w:w="3057"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widowControl w:val="0"/>
              <w:autoSpaceDE w:val="0"/>
              <w:autoSpaceDN w:val="0"/>
              <w:adjustRightInd w:val="0"/>
              <w:rPr>
                <w:sz w:val="18"/>
                <w:szCs w:val="18"/>
              </w:rPr>
            </w:pPr>
            <w:r w:rsidRPr="00852BEC">
              <w:rPr>
                <w:sz w:val="18"/>
                <w:szCs w:val="18"/>
              </w:rPr>
              <w:t>Муниципальная Подпрограмма «Комплексные меры противодействия немедицинскому потреблению наркотических средств и их незаконному обороту  в Орловском районе Кировской области» на 2017 - 2022 годы</w:t>
            </w:r>
          </w:p>
        </w:tc>
        <w:tc>
          <w:tcPr>
            <w:tcW w:w="1411"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widowControl w:val="0"/>
              <w:autoSpaceDE w:val="0"/>
              <w:autoSpaceDN w:val="0"/>
              <w:adjustRightInd w:val="0"/>
              <w:jc w:val="center"/>
              <w:rPr>
                <w:sz w:val="18"/>
                <w:szCs w:val="18"/>
              </w:rPr>
            </w:pPr>
            <w:r w:rsidRPr="00852BEC">
              <w:rPr>
                <w:sz w:val="18"/>
                <w:szCs w:val="18"/>
              </w:rPr>
              <w:t>за счет всех источников финансирования</w:t>
            </w:r>
          </w:p>
        </w:tc>
        <w:tc>
          <w:tcPr>
            <w:tcW w:w="536"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widowControl w:val="0"/>
              <w:autoSpaceDE w:val="0"/>
              <w:autoSpaceDN w:val="0"/>
              <w:adjustRightInd w:val="0"/>
              <w:jc w:val="center"/>
              <w:rPr>
                <w:sz w:val="18"/>
                <w:szCs w:val="18"/>
              </w:rPr>
            </w:pPr>
            <w:r w:rsidRPr="00852BEC">
              <w:rPr>
                <w:sz w:val="18"/>
                <w:szCs w:val="18"/>
              </w:rPr>
              <w:t>9000</w:t>
            </w:r>
          </w:p>
        </w:tc>
        <w:tc>
          <w:tcPr>
            <w:tcW w:w="634"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widowControl w:val="0"/>
              <w:autoSpaceDE w:val="0"/>
              <w:autoSpaceDN w:val="0"/>
              <w:adjustRightInd w:val="0"/>
              <w:jc w:val="center"/>
              <w:rPr>
                <w:sz w:val="18"/>
                <w:szCs w:val="18"/>
              </w:rPr>
            </w:pPr>
            <w:r w:rsidRPr="00852BEC">
              <w:rPr>
                <w:sz w:val="18"/>
                <w:szCs w:val="18"/>
              </w:rPr>
              <w:t>20000</w:t>
            </w:r>
          </w:p>
        </w:tc>
        <w:tc>
          <w:tcPr>
            <w:tcW w:w="634"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widowControl w:val="0"/>
              <w:autoSpaceDE w:val="0"/>
              <w:autoSpaceDN w:val="0"/>
              <w:adjustRightInd w:val="0"/>
              <w:jc w:val="center"/>
              <w:rPr>
                <w:sz w:val="18"/>
                <w:szCs w:val="18"/>
              </w:rPr>
            </w:pPr>
            <w:r w:rsidRPr="00852BEC">
              <w:rPr>
                <w:sz w:val="18"/>
                <w:szCs w:val="18"/>
              </w:rPr>
              <w:t>26700</w:t>
            </w:r>
          </w:p>
        </w:tc>
        <w:tc>
          <w:tcPr>
            <w:tcW w:w="634"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widowControl w:val="0"/>
              <w:autoSpaceDE w:val="0"/>
              <w:autoSpaceDN w:val="0"/>
              <w:adjustRightInd w:val="0"/>
              <w:jc w:val="center"/>
              <w:rPr>
                <w:sz w:val="18"/>
                <w:szCs w:val="18"/>
              </w:rPr>
            </w:pPr>
            <w:r w:rsidRPr="00852BEC">
              <w:rPr>
                <w:sz w:val="18"/>
                <w:szCs w:val="18"/>
              </w:rPr>
              <w:t>20000</w:t>
            </w:r>
          </w:p>
        </w:tc>
        <w:tc>
          <w:tcPr>
            <w:tcW w:w="634"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widowControl w:val="0"/>
              <w:autoSpaceDE w:val="0"/>
              <w:autoSpaceDN w:val="0"/>
              <w:adjustRightInd w:val="0"/>
              <w:jc w:val="center"/>
              <w:rPr>
                <w:sz w:val="18"/>
                <w:szCs w:val="18"/>
              </w:rPr>
            </w:pPr>
            <w:r w:rsidRPr="00852BEC">
              <w:rPr>
                <w:sz w:val="18"/>
                <w:szCs w:val="18"/>
              </w:rPr>
              <w:t>20000</w:t>
            </w:r>
          </w:p>
        </w:tc>
        <w:tc>
          <w:tcPr>
            <w:tcW w:w="597" w:type="dxa"/>
            <w:tcBorders>
              <w:top w:val="single" w:sz="4" w:space="0" w:color="auto"/>
              <w:bottom w:val="single" w:sz="4" w:space="0" w:color="auto"/>
              <w:right w:val="single" w:sz="4" w:space="0" w:color="auto"/>
            </w:tcBorders>
            <w:shd w:val="clear" w:color="auto" w:fill="auto"/>
          </w:tcPr>
          <w:p w:rsidR="00441546" w:rsidRPr="00852BEC" w:rsidRDefault="00441546" w:rsidP="00441546">
            <w:pPr>
              <w:rPr>
                <w:sz w:val="18"/>
                <w:szCs w:val="18"/>
              </w:rPr>
            </w:pPr>
            <w:r w:rsidRPr="00852BEC">
              <w:rPr>
                <w:sz w:val="18"/>
                <w:szCs w:val="18"/>
              </w:rPr>
              <w:t>20000</w:t>
            </w:r>
          </w:p>
        </w:tc>
      </w:tr>
      <w:tr w:rsidR="00441546" w:rsidRPr="00852BEC" w:rsidTr="00441546">
        <w:trPr>
          <w:trHeight w:val="608"/>
        </w:trPr>
        <w:tc>
          <w:tcPr>
            <w:tcW w:w="1443"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widowControl w:val="0"/>
              <w:autoSpaceDE w:val="0"/>
              <w:autoSpaceDN w:val="0"/>
              <w:adjustRightInd w:val="0"/>
              <w:rPr>
                <w:sz w:val="18"/>
                <w:szCs w:val="18"/>
              </w:rPr>
            </w:pPr>
            <w:r w:rsidRPr="00852BEC">
              <w:rPr>
                <w:sz w:val="18"/>
                <w:szCs w:val="18"/>
              </w:rPr>
              <w:t>Отдельное мероприятие</w:t>
            </w:r>
          </w:p>
        </w:tc>
        <w:tc>
          <w:tcPr>
            <w:tcW w:w="3057"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widowControl w:val="0"/>
              <w:autoSpaceDE w:val="0"/>
              <w:autoSpaceDN w:val="0"/>
              <w:adjustRightInd w:val="0"/>
              <w:rPr>
                <w:sz w:val="18"/>
                <w:szCs w:val="18"/>
              </w:rPr>
            </w:pPr>
            <w:r w:rsidRPr="00852BEC">
              <w:rPr>
                <w:sz w:val="18"/>
                <w:szCs w:val="18"/>
              </w:rPr>
              <w:t xml:space="preserve">Размещение  материалов в районных средствах массовой информации с целью пропаганды здорового образа жизни и профилактики наркозависимости, токсикомании, табакокурения и потребления </w:t>
            </w:r>
            <w:r w:rsidRPr="00852BEC">
              <w:rPr>
                <w:sz w:val="18"/>
                <w:szCs w:val="18"/>
              </w:rPr>
              <w:lastRenderedPageBreak/>
              <w:t>курительных смесей</w:t>
            </w:r>
          </w:p>
        </w:tc>
        <w:tc>
          <w:tcPr>
            <w:tcW w:w="1411"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widowControl w:val="0"/>
              <w:autoSpaceDE w:val="0"/>
              <w:autoSpaceDN w:val="0"/>
              <w:adjustRightInd w:val="0"/>
              <w:jc w:val="center"/>
              <w:rPr>
                <w:sz w:val="18"/>
                <w:szCs w:val="18"/>
              </w:rPr>
            </w:pPr>
            <w:r w:rsidRPr="00852BEC">
              <w:rPr>
                <w:sz w:val="18"/>
                <w:szCs w:val="18"/>
              </w:rPr>
              <w:lastRenderedPageBreak/>
              <w:t>за счет всех источников финансирования</w:t>
            </w:r>
          </w:p>
        </w:tc>
        <w:tc>
          <w:tcPr>
            <w:tcW w:w="536"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jc w:val="center"/>
              <w:rPr>
                <w:sz w:val="18"/>
                <w:szCs w:val="18"/>
              </w:rPr>
            </w:pPr>
            <w:r w:rsidRPr="00852BEC">
              <w:rPr>
                <w:sz w:val="18"/>
                <w:szCs w:val="18"/>
              </w:rPr>
              <w:t>0</w:t>
            </w:r>
          </w:p>
        </w:tc>
        <w:tc>
          <w:tcPr>
            <w:tcW w:w="634"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jc w:val="center"/>
              <w:rPr>
                <w:sz w:val="18"/>
                <w:szCs w:val="18"/>
              </w:rPr>
            </w:pPr>
            <w:r w:rsidRPr="00852BEC">
              <w:rPr>
                <w:sz w:val="18"/>
                <w:szCs w:val="18"/>
              </w:rPr>
              <w:t>1000</w:t>
            </w:r>
          </w:p>
        </w:tc>
        <w:tc>
          <w:tcPr>
            <w:tcW w:w="634"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jc w:val="center"/>
              <w:rPr>
                <w:sz w:val="18"/>
                <w:szCs w:val="18"/>
              </w:rPr>
            </w:pPr>
            <w:r w:rsidRPr="00852BEC">
              <w:rPr>
                <w:sz w:val="18"/>
                <w:szCs w:val="18"/>
              </w:rPr>
              <w:t>0</w:t>
            </w:r>
          </w:p>
        </w:tc>
        <w:tc>
          <w:tcPr>
            <w:tcW w:w="634"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jc w:val="center"/>
              <w:rPr>
                <w:sz w:val="18"/>
                <w:szCs w:val="18"/>
              </w:rPr>
            </w:pPr>
            <w:r w:rsidRPr="00852BEC">
              <w:rPr>
                <w:sz w:val="18"/>
                <w:szCs w:val="18"/>
              </w:rPr>
              <w:t>0</w:t>
            </w:r>
          </w:p>
        </w:tc>
        <w:tc>
          <w:tcPr>
            <w:tcW w:w="634"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jc w:val="center"/>
              <w:rPr>
                <w:sz w:val="18"/>
                <w:szCs w:val="18"/>
              </w:rPr>
            </w:pPr>
            <w:r w:rsidRPr="00852BEC">
              <w:rPr>
                <w:sz w:val="18"/>
                <w:szCs w:val="18"/>
              </w:rPr>
              <w:t>0</w:t>
            </w:r>
          </w:p>
        </w:tc>
        <w:tc>
          <w:tcPr>
            <w:tcW w:w="597" w:type="dxa"/>
            <w:tcBorders>
              <w:top w:val="single" w:sz="4" w:space="0" w:color="auto"/>
              <w:bottom w:val="single" w:sz="4" w:space="0" w:color="auto"/>
              <w:right w:val="single" w:sz="4" w:space="0" w:color="auto"/>
            </w:tcBorders>
            <w:shd w:val="clear" w:color="auto" w:fill="auto"/>
          </w:tcPr>
          <w:p w:rsidR="00441546" w:rsidRPr="00852BEC" w:rsidRDefault="00441546" w:rsidP="00441546">
            <w:pPr>
              <w:jc w:val="center"/>
              <w:rPr>
                <w:sz w:val="18"/>
                <w:szCs w:val="18"/>
              </w:rPr>
            </w:pPr>
            <w:r w:rsidRPr="00852BEC">
              <w:rPr>
                <w:sz w:val="18"/>
                <w:szCs w:val="18"/>
              </w:rPr>
              <w:t>0</w:t>
            </w:r>
          </w:p>
        </w:tc>
      </w:tr>
      <w:tr w:rsidR="00441546" w:rsidRPr="00852BEC" w:rsidTr="00441546">
        <w:trPr>
          <w:trHeight w:val="608"/>
        </w:trPr>
        <w:tc>
          <w:tcPr>
            <w:tcW w:w="1443"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widowControl w:val="0"/>
              <w:autoSpaceDE w:val="0"/>
              <w:autoSpaceDN w:val="0"/>
              <w:adjustRightInd w:val="0"/>
              <w:rPr>
                <w:sz w:val="18"/>
                <w:szCs w:val="18"/>
              </w:rPr>
            </w:pPr>
            <w:r w:rsidRPr="00852BEC">
              <w:rPr>
                <w:sz w:val="18"/>
                <w:szCs w:val="18"/>
              </w:rPr>
              <w:lastRenderedPageBreak/>
              <w:t>Отдельное мероприятие</w:t>
            </w:r>
          </w:p>
        </w:tc>
        <w:tc>
          <w:tcPr>
            <w:tcW w:w="3057"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widowControl w:val="0"/>
              <w:autoSpaceDE w:val="0"/>
              <w:autoSpaceDN w:val="0"/>
              <w:adjustRightInd w:val="0"/>
              <w:rPr>
                <w:sz w:val="18"/>
                <w:szCs w:val="18"/>
              </w:rPr>
            </w:pPr>
            <w:r w:rsidRPr="00852BEC">
              <w:rPr>
                <w:sz w:val="18"/>
                <w:szCs w:val="18"/>
              </w:rPr>
              <w:t>Проведение культурно-массовых мероприятий, направленных на формирование здорового образа жизни, проведение районного фестиваля «Я за здоровый образ жизни».</w:t>
            </w:r>
          </w:p>
        </w:tc>
        <w:tc>
          <w:tcPr>
            <w:tcW w:w="1411"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widowControl w:val="0"/>
              <w:autoSpaceDE w:val="0"/>
              <w:autoSpaceDN w:val="0"/>
              <w:adjustRightInd w:val="0"/>
              <w:jc w:val="center"/>
              <w:rPr>
                <w:sz w:val="18"/>
                <w:szCs w:val="18"/>
              </w:rPr>
            </w:pPr>
            <w:r w:rsidRPr="00852BEC">
              <w:rPr>
                <w:sz w:val="18"/>
                <w:szCs w:val="18"/>
              </w:rPr>
              <w:t>за счет всех источников финансирования</w:t>
            </w:r>
          </w:p>
        </w:tc>
        <w:tc>
          <w:tcPr>
            <w:tcW w:w="536"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widowControl w:val="0"/>
              <w:tabs>
                <w:tab w:val="left" w:pos="195"/>
                <w:tab w:val="center" w:pos="381"/>
              </w:tabs>
              <w:autoSpaceDE w:val="0"/>
              <w:autoSpaceDN w:val="0"/>
              <w:adjustRightInd w:val="0"/>
              <w:jc w:val="center"/>
              <w:rPr>
                <w:sz w:val="18"/>
                <w:szCs w:val="18"/>
              </w:rPr>
            </w:pPr>
            <w:r w:rsidRPr="00852BEC">
              <w:rPr>
                <w:sz w:val="18"/>
                <w:szCs w:val="18"/>
              </w:rPr>
              <w:t>4000</w:t>
            </w:r>
          </w:p>
        </w:tc>
        <w:tc>
          <w:tcPr>
            <w:tcW w:w="634"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widowControl w:val="0"/>
              <w:autoSpaceDE w:val="0"/>
              <w:autoSpaceDN w:val="0"/>
              <w:adjustRightInd w:val="0"/>
              <w:jc w:val="center"/>
              <w:rPr>
                <w:sz w:val="18"/>
                <w:szCs w:val="18"/>
              </w:rPr>
            </w:pPr>
            <w:r w:rsidRPr="00852BEC">
              <w:rPr>
                <w:sz w:val="18"/>
                <w:szCs w:val="18"/>
              </w:rPr>
              <w:t>7000</w:t>
            </w:r>
          </w:p>
        </w:tc>
        <w:tc>
          <w:tcPr>
            <w:tcW w:w="634"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widowControl w:val="0"/>
              <w:autoSpaceDE w:val="0"/>
              <w:autoSpaceDN w:val="0"/>
              <w:adjustRightInd w:val="0"/>
              <w:jc w:val="center"/>
              <w:rPr>
                <w:sz w:val="18"/>
                <w:szCs w:val="18"/>
              </w:rPr>
            </w:pPr>
            <w:r w:rsidRPr="00852BEC">
              <w:rPr>
                <w:sz w:val="18"/>
                <w:szCs w:val="18"/>
              </w:rPr>
              <w:t>13500</w:t>
            </w:r>
          </w:p>
        </w:tc>
        <w:tc>
          <w:tcPr>
            <w:tcW w:w="634"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widowControl w:val="0"/>
              <w:autoSpaceDE w:val="0"/>
              <w:autoSpaceDN w:val="0"/>
              <w:adjustRightInd w:val="0"/>
              <w:jc w:val="center"/>
              <w:rPr>
                <w:sz w:val="18"/>
                <w:szCs w:val="18"/>
              </w:rPr>
            </w:pPr>
            <w:r w:rsidRPr="00852BEC">
              <w:rPr>
                <w:sz w:val="18"/>
                <w:szCs w:val="18"/>
              </w:rPr>
              <w:t>8000</w:t>
            </w:r>
          </w:p>
        </w:tc>
        <w:tc>
          <w:tcPr>
            <w:tcW w:w="634"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widowControl w:val="0"/>
              <w:autoSpaceDE w:val="0"/>
              <w:autoSpaceDN w:val="0"/>
              <w:adjustRightInd w:val="0"/>
              <w:jc w:val="center"/>
              <w:rPr>
                <w:sz w:val="18"/>
                <w:szCs w:val="18"/>
              </w:rPr>
            </w:pPr>
            <w:r w:rsidRPr="00852BEC">
              <w:rPr>
                <w:sz w:val="18"/>
                <w:szCs w:val="18"/>
              </w:rPr>
              <w:t>8000</w:t>
            </w:r>
          </w:p>
        </w:tc>
        <w:tc>
          <w:tcPr>
            <w:tcW w:w="597" w:type="dxa"/>
            <w:tcBorders>
              <w:top w:val="single" w:sz="4" w:space="0" w:color="auto"/>
              <w:bottom w:val="single" w:sz="4" w:space="0" w:color="auto"/>
              <w:right w:val="single" w:sz="4" w:space="0" w:color="auto"/>
            </w:tcBorders>
            <w:shd w:val="clear" w:color="auto" w:fill="auto"/>
          </w:tcPr>
          <w:p w:rsidR="00441546" w:rsidRPr="00852BEC" w:rsidRDefault="00441546" w:rsidP="00441546">
            <w:pPr>
              <w:rPr>
                <w:sz w:val="18"/>
                <w:szCs w:val="18"/>
              </w:rPr>
            </w:pPr>
            <w:r w:rsidRPr="00852BEC">
              <w:rPr>
                <w:sz w:val="18"/>
                <w:szCs w:val="18"/>
              </w:rPr>
              <w:t>8000</w:t>
            </w:r>
          </w:p>
        </w:tc>
      </w:tr>
      <w:tr w:rsidR="00441546" w:rsidRPr="00852BEC" w:rsidTr="00441546">
        <w:trPr>
          <w:trHeight w:val="178"/>
        </w:trPr>
        <w:tc>
          <w:tcPr>
            <w:tcW w:w="1443"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widowControl w:val="0"/>
              <w:autoSpaceDE w:val="0"/>
              <w:autoSpaceDN w:val="0"/>
              <w:adjustRightInd w:val="0"/>
              <w:rPr>
                <w:sz w:val="18"/>
                <w:szCs w:val="18"/>
              </w:rPr>
            </w:pPr>
            <w:r w:rsidRPr="00852BEC">
              <w:rPr>
                <w:sz w:val="18"/>
                <w:szCs w:val="18"/>
              </w:rPr>
              <w:t>Отдельное мероприятие</w:t>
            </w:r>
          </w:p>
        </w:tc>
        <w:tc>
          <w:tcPr>
            <w:tcW w:w="3057"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widowControl w:val="0"/>
              <w:autoSpaceDE w:val="0"/>
              <w:autoSpaceDN w:val="0"/>
              <w:adjustRightInd w:val="0"/>
              <w:rPr>
                <w:sz w:val="18"/>
                <w:szCs w:val="18"/>
              </w:rPr>
            </w:pPr>
            <w:r w:rsidRPr="00852BEC">
              <w:rPr>
                <w:sz w:val="18"/>
                <w:szCs w:val="18"/>
              </w:rPr>
              <w:t>Организация и проведение районных спортивных мероприятий, чемпионатов и первенств под лозунгом «Спорт против наркотиков», соревнования среди школьников «Веселые старты»</w:t>
            </w:r>
          </w:p>
        </w:tc>
        <w:tc>
          <w:tcPr>
            <w:tcW w:w="1411"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jc w:val="center"/>
              <w:rPr>
                <w:sz w:val="18"/>
                <w:szCs w:val="18"/>
              </w:rPr>
            </w:pPr>
            <w:r w:rsidRPr="00852BEC">
              <w:rPr>
                <w:sz w:val="18"/>
                <w:szCs w:val="18"/>
              </w:rPr>
              <w:t>за счет всех источников финансирования</w:t>
            </w:r>
          </w:p>
        </w:tc>
        <w:tc>
          <w:tcPr>
            <w:tcW w:w="536"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widowControl w:val="0"/>
              <w:autoSpaceDE w:val="0"/>
              <w:autoSpaceDN w:val="0"/>
              <w:adjustRightInd w:val="0"/>
              <w:jc w:val="center"/>
              <w:rPr>
                <w:sz w:val="18"/>
                <w:szCs w:val="18"/>
              </w:rPr>
            </w:pPr>
            <w:r w:rsidRPr="00852BEC">
              <w:rPr>
                <w:sz w:val="18"/>
                <w:szCs w:val="18"/>
              </w:rPr>
              <w:t>0</w:t>
            </w:r>
          </w:p>
        </w:tc>
        <w:tc>
          <w:tcPr>
            <w:tcW w:w="634"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widowControl w:val="0"/>
              <w:autoSpaceDE w:val="0"/>
              <w:autoSpaceDN w:val="0"/>
              <w:adjustRightInd w:val="0"/>
              <w:jc w:val="center"/>
              <w:rPr>
                <w:sz w:val="18"/>
                <w:szCs w:val="18"/>
              </w:rPr>
            </w:pPr>
            <w:r w:rsidRPr="00852BEC">
              <w:rPr>
                <w:sz w:val="18"/>
                <w:szCs w:val="18"/>
              </w:rPr>
              <w:t>2500</w:t>
            </w:r>
          </w:p>
        </w:tc>
        <w:tc>
          <w:tcPr>
            <w:tcW w:w="634"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widowControl w:val="0"/>
              <w:autoSpaceDE w:val="0"/>
              <w:autoSpaceDN w:val="0"/>
              <w:adjustRightInd w:val="0"/>
              <w:jc w:val="center"/>
              <w:rPr>
                <w:sz w:val="18"/>
                <w:szCs w:val="18"/>
              </w:rPr>
            </w:pPr>
            <w:r w:rsidRPr="00852BEC">
              <w:rPr>
                <w:sz w:val="18"/>
                <w:szCs w:val="18"/>
              </w:rPr>
              <w:t>1500</w:t>
            </w:r>
          </w:p>
        </w:tc>
        <w:tc>
          <w:tcPr>
            <w:tcW w:w="634"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widowControl w:val="0"/>
              <w:autoSpaceDE w:val="0"/>
              <w:autoSpaceDN w:val="0"/>
              <w:adjustRightInd w:val="0"/>
              <w:jc w:val="center"/>
              <w:rPr>
                <w:sz w:val="18"/>
                <w:szCs w:val="18"/>
              </w:rPr>
            </w:pPr>
            <w:r w:rsidRPr="00852BEC">
              <w:rPr>
                <w:sz w:val="18"/>
                <w:szCs w:val="18"/>
              </w:rPr>
              <w:t>2500</w:t>
            </w:r>
          </w:p>
        </w:tc>
        <w:tc>
          <w:tcPr>
            <w:tcW w:w="634"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widowControl w:val="0"/>
              <w:autoSpaceDE w:val="0"/>
              <w:autoSpaceDN w:val="0"/>
              <w:adjustRightInd w:val="0"/>
              <w:jc w:val="center"/>
              <w:rPr>
                <w:sz w:val="18"/>
                <w:szCs w:val="18"/>
              </w:rPr>
            </w:pPr>
            <w:r w:rsidRPr="00852BEC">
              <w:rPr>
                <w:sz w:val="18"/>
                <w:szCs w:val="18"/>
              </w:rPr>
              <w:t>2500</w:t>
            </w:r>
          </w:p>
        </w:tc>
        <w:tc>
          <w:tcPr>
            <w:tcW w:w="597" w:type="dxa"/>
            <w:tcBorders>
              <w:top w:val="single" w:sz="4" w:space="0" w:color="auto"/>
              <w:bottom w:val="single" w:sz="4" w:space="0" w:color="auto"/>
              <w:right w:val="single" w:sz="4" w:space="0" w:color="auto"/>
            </w:tcBorders>
            <w:shd w:val="clear" w:color="auto" w:fill="auto"/>
          </w:tcPr>
          <w:p w:rsidR="00441546" w:rsidRPr="00852BEC" w:rsidRDefault="00441546" w:rsidP="00441546">
            <w:pPr>
              <w:rPr>
                <w:sz w:val="18"/>
                <w:szCs w:val="18"/>
              </w:rPr>
            </w:pPr>
            <w:r w:rsidRPr="00852BEC">
              <w:rPr>
                <w:sz w:val="18"/>
                <w:szCs w:val="18"/>
              </w:rPr>
              <w:t>2500</w:t>
            </w:r>
          </w:p>
        </w:tc>
      </w:tr>
      <w:tr w:rsidR="00441546" w:rsidRPr="00852BEC" w:rsidTr="00441546">
        <w:trPr>
          <w:trHeight w:val="608"/>
        </w:trPr>
        <w:tc>
          <w:tcPr>
            <w:tcW w:w="1443"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widowControl w:val="0"/>
              <w:autoSpaceDE w:val="0"/>
              <w:autoSpaceDN w:val="0"/>
              <w:adjustRightInd w:val="0"/>
              <w:rPr>
                <w:sz w:val="18"/>
                <w:szCs w:val="18"/>
              </w:rPr>
            </w:pPr>
            <w:r w:rsidRPr="00852BEC">
              <w:rPr>
                <w:sz w:val="18"/>
                <w:szCs w:val="18"/>
              </w:rPr>
              <w:t>Отдельное мероприятие</w:t>
            </w:r>
          </w:p>
        </w:tc>
        <w:tc>
          <w:tcPr>
            <w:tcW w:w="3057"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widowControl w:val="0"/>
              <w:autoSpaceDE w:val="0"/>
              <w:autoSpaceDN w:val="0"/>
              <w:adjustRightInd w:val="0"/>
              <w:rPr>
                <w:sz w:val="18"/>
                <w:szCs w:val="18"/>
              </w:rPr>
            </w:pPr>
            <w:r w:rsidRPr="00852BEC">
              <w:rPr>
                <w:sz w:val="18"/>
                <w:szCs w:val="18"/>
              </w:rPr>
              <w:t>Организация и проведение конкурса плакатов, рисунков, стихов, песен, социальных проектов под лозунгами «Мир без наркотиков глазами детей», «Молодежь против наркотиков».</w:t>
            </w:r>
          </w:p>
        </w:tc>
        <w:tc>
          <w:tcPr>
            <w:tcW w:w="1411"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jc w:val="center"/>
              <w:rPr>
                <w:sz w:val="18"/>
                <w:szCs w:val="18"/>
              </w:rPr>
            </w:pPr>
            <w:r w:rsidRPr="00852BEC">
              <w:rPr>
                <w:sz w:val="18"/>
                <w:szCs w:val="18"/>
              </w:rPr>
              <w:t>за счет всех источников финансирования</w:t>
            </w:r>
          </w:p>
        </w:tc>
        <w:tc>
          <w:tcPr>
            <w:tcW w:w="536"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widowControl w:val="0"/>
              <w:autoSpaceDE w:val="0"/>
              <w:autoSpaceDN w:val="0"/>
              <w:adjustRightInd w:val="0"/>
              <w:jc w:val="center"/>
              <w:rPr>
                <w:sz w:val="18"/>
                <w:szCs w:val="18"/>
              </w:rPr>
            </w:pPr>
            <w:r w:rsidRPr="00852BEC">
              <w:rPr>
                <w:sz w:val="18"/>
                <w:szCs w:val="18"/>
              </w:rPr>
              <w:t>4000</w:t>
            </w:r>
          </w:p>
        </w:tc>
        <w:tc>
          <w:tcPr>
            <w:tcW w:w="634"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widowControl w:val="0"/>
              <w:autoSpaceDE w:val="0"/>
              <w:autoSpaceDN w:val="0"/>
              <w:adjustRightInd w:val="0"/>
              <w:jc w:val="center"/>
              <w:rPr>
                <w:sz w:val="18"/>
                <w:szCs w:val="18"/>
              </w:rPr>
            </w:pPr>
            <w:r w:rsidRPr="00852BEC">
              <w:rPr>
                <w:sz w:val="18"/>
                <w:szCs w:val="18"/>
              </w:rPr>
              <w:t>5000</w:t>
            </w:r>
          </w:p>
        </w:tc>
        <w:tc>
          <w:tcPr>
            <w:tcW w:w="634"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widowControl w:val="0"/>
              <w:autoSpaceDE w:val="0"/>
              <w:autoSpaceDN w:val="0"/>
              <w:adjustRightInd w:val="0"/>
              <w:jc w:val="center"/>
              <w:rPr>
                <w:sz w:val="18"/>
                <w:szCs w:val="18"/>
              </w:rPr>
            </w:pPr>
            <w:r w:rsidRPr="00852BEC">
              <w:rPr>
                <w:sz w:val="18"/>
                <w:szCs w:val="18"/>
              </w:rPr>
              <w:t>7700</w:t>
            </w:r>
          </w:p>
        </w:tc>
        <w:tc>
          <w:tcPr>
            <w:tcW w:w="634"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widowControl w:val="0"/>
              <w:autoSpaceDE w:val="0"/>
              <w:autoSpaceDN w:val="0"/>
              <w:adjustRightInd w:val="0"/>
              <w:jc w:val="center"/>
              <w:rPr>
                <w:sz w:val="18"/>
                <w:szCs w:val="18"/>
              </w:rPr>
            </w:pPr>
            <w:r w:rsidRPr="00852BEC">
              <w:rPr>
                <w:sz w:val="18"/>
                <w:szCs w:val="18"/>
              </w:rPr>
              <w:t>5000</w:t>
            </w:r>
          </w:p>
        </w:tc>
        <w:tc>
          <w:tcPr>
            <w:tcW w:w="634"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widowControl w:val="0"/>
              <w:autoSpaceDE w:val="0"/>
              <w:autoSpaceDN w:val="0"/>
              <w:adjustRightInd w:val="0"/>
              <w:jc w:val="center"/>
              <w:rPr>
                <w:sz w:val="18"/>
                <w:szCs w:val="18"/>
              </w:rPr>
            </w:pPr>
            <w:r w:rsidRPr="00852BEC">
              <w:rPr>
                <w:sz w:val="18"/>
                <w:szCs w:val="18"/>
              </w:rPr>
              <w:t>5000</w:t>
            </w:r>
          </w:p>
        </w:tc>
        <w:tc>
          <w:tcPr>
            <w:tcW w:w="597" w:type="dxa"/>
            <w:tcBorders>
              <w:top w:val="single" w:sz="4" w:space="0" w:color="auto"/>
              <w:bottom w:val="single" w:sz="4" w:space="0" w:color="auto"/>
              <w:right w:val="single" w:sz="4" w:space="0" w:color="auto"/>
            </w:tcBorders>
            <w:shd w:val="clear" w:color="auto" w:fill="auto"/>
          </w:tcPr>
          <w:p w:rsidR="00441546" w:rsidRPr="00852BEC" w:rsidRDefault="00441546" w:rsidP="00441546">
            <w:pPr>
              <w:rPr>
                <w:sz w:val="18"/>
                <w:szCs w:val="18"/>
              </w:rPr>
            </w:pPr>
            <w:r w:rsidRPr="00852BEC">
              <w:rPr>
                <w:sz w:val="18"/>
                <w:szCs w:val="18"/>
              </w:rPr>
              <w:t>5000</w:t>
            </w:r>
          </w:p>
        </w:tc>
      </w:tr>
      <w:tr w:rsidR="00441546" w:rsidRPr="00852BEC" w:rsidTr="00441546">
        <w:trPr>
          <w:trHeight w:val="608"/>
        </w:trPr>
        <w:tc>
          <w:tcPr>
            <w:tcW w:w="1443"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widowControl w:val="0"/>
              <w:autoSpaceDE w:val="0"/>
              <w:autoSpaceDN w:val="0"/>
              <w:adjustRightInd w:val="0"/>
              <w:rPr>
                <w:sz w:val="18"/>
                <w:szCs w:val="18"/>
              </w:rPr>
            </w:pPr>
            <w:r w:rsidRPr="00852BEC">
              <w:rPr>
                <w:sz w:val="18"/>
                <w:szCs w:val="18"/>
              </w:rPr>
              <w:t>Отдельное мероприятие</w:t>
            </w:r>
          </w:p>
        </w:tc>
        <w:tc>
          <w:tcPr>
            <w:tcW w:w="3057"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rPr>
                <w:sz w:val="18"/>
                <w:szCs w:val="18"/>
              </w:rPr>
            </w:pPr>
            <w:r w:rsidRPr="00852BEC">
              <w:rPr>
                <w:sz w:val="18"/>
                <w:szCs w:val="18"/>
              </w:rPr>
              <w:t>Изготовление дипломов, грамот, благодарностей и благодарственных писем для вручения участникам мероприятий.</w:t>
            </w:r>
          </w:p>
          <w:p w:rsidR="00441546" w:rsidRPr="00852BEC" w:rsidRDefault="00441546" w:rsidP="00441546">
            <w:pPr>
              <w:widowControl w:val="0"/>
              <w:autoSpaceDE w:val="0"/>
              <w:autoSpaceDN w:val="0"/>
              <w:adjustRightInd w:val="0"/>
              <w:rPr>
                <w:sz w:val="18"/>
                <w:szCs w:val="18"/>
              </w:rPr>
            </w:pPr>
          </w:p>
        </w:tc>
        <w:tc>
          <w:tcPr>
            <w:tcW w:w="1411"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jc w:val="center"/>
              <w:rPr>
                <w:sz w:val="18"/>
                <w:szCs w:val="18"/>
              </w:rPr>
            </w:pPr>
            <w:r w:rsidRPr="00852BEC">
              <w:rPr>
                <w:sz w:val="18"/>
                <w:szCs w:val="18"/>
              </w:rPr>
              <w:t>за счет всех источников финансирования</w:t>
            </w:r>
          </w:p>
        </w:tc>
        <w:tc>
          <w:tcPr>
            <w:tcW w:w="536"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widowControl w:val="0"/>
              <w:autoSpaceDE w:val="0"/>
              <w:autoSpaceDN w:val="0"/>
              <w:adjustRightInd w:val="0"/>
              <w:jc w:val="center"/>
              <w:rPr>
                <w:sz w:val="18"/>
                <w:szCs w:val="18"/>
              </w:rPr>
            </w:pPr>
            <w:r w:rsidRPr="00852BEC">
              <w:rPr>
                <w:sz w:val="18"/>
                <w:szCs w:val="18"/>
              </w:rPr>
              <w:t>1000</w:t>
            </w:r>
          </w:p>
        </w:tc>
        <w:tc>
          <w:tcPr>
            <w:tcW w:w="634"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widowControl w:val="0"/>
              <w:autoSpaceDE w:val="0"/>
              <w:autoSpaceDN w:val="0"/>
              <w:adjustRightInd w:val="0"/>
              <w:jc w:val="center"/>
              <w:rPr>
                <w:sz w:val="18"/>
                <w:szCs w:val="18"/>
              </w:rPr>
            </w:pPr>
            <w:r w:rsidRPr="00852BEC">
              <w:rPr>
                <w:sz w:val="18"/>
                <w:szCs w:val="18"/>
              </w:rPr>
              <w:t>4500</w:t>
            </w:r>
          </w:p>
        </w:tc>
        <w:tc>
          <w:tcPr>
            <w:tcW w:w="634"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widowControl w:val="0"/>
              <w:autoSpaceDE w:val="0"/>
              <w:autoSpaceDN w:val="0"/>
              <w:adjustRightInd w:val="0"/>
              <w:jc w:val="center"/>
              <w:rPr>
                <w:sz w:val="18"/>
                <w:szCs w:val="18"/>
              </w:rPr>
            </w:pPr>
            <w:r w:rsidRPr="00852BEC">
              <w:rPr>
                <w:sz w:val="18"/>
                <w:szCs w:val="18"/>
              </w:rPr>
              <w:t>3000</w:t>
            </w:r>
          </w:p>
        </w:tc>
        <w:tc>
          <w:tcPr>
            <w:tcW w:w="634"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widowControl w:val="0"/>
              <w:autoSpaceDE w:val="0"/>
              <w:autoSpaceDN w:val="0"/>
              <w:adjustRightInd w:val="0"/>
              <w:jc w:val="center"/>
              <w:rPr>
                <w:sz w:val="18"/>
                <w:szCs w:val="18"/>
              </w:rPr>
            </w:pPr>
            <w:r w:rsidRPr="00852BEC">
              <w:rPr>
                <w:sz w:val="18"/>
                <w:szCs w:val="18"/>
              </w:rPr>
              <w:t>4500</w:t>
            </w:r>
          </w:p>
        </w:tc>
        <w:tc>
          <w:tcPr>
            <w:tcW w:w="634"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widowControl w:val="0"/>
              <w:autoSpaceDE w:val="0"/>
              <w:autoSpaceDN w:val="0"/>
              <w:adjustRightInd w:val="0"/>
              <w:jc w:val="center"/>
              <w:rPr>
                <w:sz w:val="18"/>
                <w:szCs w:val="18"/>
              </w:rPr>
            </w:pPr>
            <w:r w:rsidRPr="00852BEC">
              <w:rPr>
                <w:sz w:val="18"/>
                <w:szCs w:val="18"/>
              </w:rPr>
              <w:t>4500</w:t>
            </w:r>
          </w:p>
        </w:tc>
        <w:tc>
          <w:tcPr>
            <w:tcW w:w="597" w:type="dxa"/>
            <w:tcBorders>
              <w:top w:val="single" w:sz="4" w:space="0" w:color="auto"/>
              <w:bottom w:val="single" w:sz="4" w:space="0" w:color="auto"/>
              <w:right w:val="single" w:sz="4" w:space="0" w:color="auto"/>
            </w:tcBorders>
            <w:shd w:val="clear" w:color="auto" w:fill="auto"/>
          </w:tcPr>
          <w:p w:rsidR="00441546" w:rsidRPr="00852BEC" w:rsidRDefault="00441546" w:rsidP="00441546">
            <w:pPr>
              <w:rPr>
                <w:sz w:val="18"/>
                <w:szCs w:val="18"/>
              </w:rPr>
            </w:pPr>
            <w:r w:rsidRPr="00852BEC">
              <w:rPr>
                <w:sz w:val="18"/>
                <w:szCs w:val="18"/>
              </w:rPr>
              <w:t>4500</w:t>
            </w:r>
          </w:p>
        </w:tc>
      </w:tr>
      <w:tr w:rsidR="00441546" w:rsidRPr="00852BEC" w:rsidTr="00441546">
        <w:trPr>
          <w:trHeight w:val="608"/>
        </w:trPr>
        <w:tc>
          <w:tcPr>
            <w:tcW w:w="1443"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widowControl w:val="0"/>
              <w:autoSpaceDE w:val="0"/>
              <w:autoSpaceDN w:val="0"/>
              <w:adjustRightInd w:val="0"/>
              <w:rPr>
                <w:sz w:val="18"/>
                <w:szCs w:val="18"/>
              </w:rPr>
            </w:pPr>
            <w:r w:rsidRPr="00852BEC">
              <w:rPr>
                <w:sz w:val="18"/>
                <w:szCs w:val="18"/>
              </w:rPr>
              <w:t>Отдельное мероприятие</w:t>
            </w:r>
          </w:p>
        </w:tc>
        <w:tc>
          <w:tcPr>
            <w:tcW w:w="3057"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rPr>
                <w:sz w:val="18"/>
                <w:szCs w:val="18"/>
              </w:rPr>
            </w:pPr>
            <w:r w:rsidRPr="00852BEC">
              <w:rPr>
                <w:sz w:val="18"/>
                <w:szCs w:val="18"/>
              </w:rPr>
              <w:t>Проведение районной спартакиады среди школьников Орловского района</w:t>
            </w:r>
          </w:p>
        </w:tc>
        <w:tc>
          <w:tcPr>
            <w:tcW w:w="1411"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jc w:val="center"/>
              <w:rPr>
                <w:sz w:val="18"/>
                <w:szCs w:val="18"/>
              </w:rPr>
            </w:pPr>
            <w:r w:rsidRPr="00852BEC">
              <w:rPr>
                <w:sz w:val="18"/>
                <w:szCs w:val="18"/>
              </w:rPr>
              <w:t>за счет всех источников финансирования</w:t>
            </w:r>
          </w:p>
        </w:tc>
        <w:tc>
          <w:tcPr>
            <w:tcW w:w="536"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widowControl w:val="0"/>
              <w:autoSpaceDE w:val="0"/>
              <w:autoSpaceDN w:val="0"/>
              <w:adjustRightInd w:val="0"/>
              <w:jc w:val="center"/>
              <w:rPr>
                <w:sz w:val="18"/>
                <w:szCs w:val="18"/>
              </w:rPr>
            </w:pPr>
            <w:r w:rsidRPr="00852BEC">
              <w:rPr>
                <w:sz w:val="18"/>
                <w:szCs w:val="18"/>
              </w:rPr>
              <w:t>0</w:t>
            </w:r>
          </w:p>
        </w:tc>
        <w:tc>
          <w:tcPr>
            <w:tcW w:w="634"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widowControl w:val="0"/>
              <w:autoSpaceDE w:val="0"/>
              <w:autoSpaceDN w:val="0"/>
              <w:adjustRightInd w:val="0"/>
              <w:jc w:val="center"/>
              <w:rPr>
                <w:sz w:val="18"/>
                <w:szCs w:val="18"/>
              </w:rPr>
            </w:pPr>
            <w:r w:rsidRPr="00852BEC">
              <w:rPr>
                <w:sz w:val="18"/>
                <w:szCs w:val="18"/>
              </w:rPr>
              <w:t>0</w:t>
            </w:r>
          </w:p>
        </w:tc>
        <w:tc>
          <w:tcPr>
            <w:tcW w:w="634"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widowControl w:val="0"/>
              <w:autoSpaceDE w:val="0"/>
              <w:autoSpaceDN w:val="0"/>
              <w:adjustRightInd w:val="0"/>
              <w:jc w:val="center"/>
              <w:rPr>
                <w:sz w:val="18"/>
                <w:szCs w:val="18"/>
              </w:rPr>
            </w:pPr>
            <w:r w:rsidRPr="00852BEC">
              <w:rPr>
                <w:sz w:val="18"/>
                <w:szCs w:val="18"/>
              </w:rPr>
              <w:t>1000</w:t>
            </w:r>
          </w:p>
        </w:tc>
        <w:tc>
          <w:tcPr>
            <w:tcW w:w="634"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widowControl w:val="0"/>
              <w:autoSpaceDE w:val="0"/>
              <w:autoSpaceDN w:val="0"/>
              <w:adjustRightInd w:val="0"/>
              <w:jc w:val="center"/>
              <w:rPr>
                <w:sz w:val="18"/>
                <w:szCs w:val="18"/>
              </w:rPr>
            </w:pPr>
            <w:r w:rsidRPr="00852BEC">
              <w:rPr>
                <w:sz w:val="18"/>
                <w:szCs w:val="18"/>
              </w:rPr>
              <w:t>0</w:t>
            </w:r>
          </w:p>
        </w:tc>
        <w:tc>
          <w:tcPr>
            <w:tcW w:w="634"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widowControl w:val="0"/>
              <w:autoSpaceDE w:val="0"/>
              <w:autoSpaceDN w:val="0"/>
              <w:adjustRightInd w:val="0"/>
              <w:jc w:val="center"/>
              <w:rPr>
                <w:sz w:val="18"/>
                <w:szCs w:val="18"/>
              </w:rPr>
            </w:pPr>
            <w:r w:rsidRPr="00852BEC">
              <w:rPr>
                <w:sz w:val="18"/>
                <w:szCs w:val="18"/>
              </w:rPr>
              <w:t>0</w:t>
            </w:r>
          </w:p>
        </w:tc>
        <w:tc>
          <w:tcPr>
            <w:tcW w:w="597" w:type="dxa"/>
            <w:tcBorders>
              <w:top w:val="single" w:sz="4" w:space="0" w:color="auto"/>
              <w:bottom w:val="single" w:sz="4" w:space="0" w:color="auto"/>
              <w:right w:val="single" w:sz="4" w:space="0" w:color="auto"/>
            </w:tcBorders>
            <w:shd w:val="clear" w:color="auto" w:fill="auto"/>
          </w:tcPr>
          <w:p w:rsidR="00441546" w:rsidRPr="00852BEC" w:rsidRDefault="00441546" w:rsidP="00441546">
            <w:pPr>
              <w:rPr>
                <w:sz w:val="18"/>
                <w:szCs w:val="18"/>
              </w:rPr>
            </w:pPr>
            <w:r w:rsidRPr="00852BEC">
              <w:rPr>
                <w:sz w:val="18"/>
                <w:szCs w:val="18"/>
              </w:rPr>
              <w:t>0</w:t>
            </w:r>
          </w:p>
        </w:tc>
      </w:tr>
    </w:tbl>
    <w:p w:rsidR="00441546" w:rsidRPr="00852BEC" w:rsidRDefault="00441546" w:rsidP="00441546">
      <w:pPr>
        <w:shd w:val="clear" w:color="auto" w:fill="FFFFFF"/>
        <w:tabs>
          <w:tab w:val="left" w:pos="966"/>
        </w:tabs>
        <w:spacing w:after="100" w:afterAutospacing="1"/>
        <w:ind w:firstLine="513"/>
        <w:jc w:val="both"/>
        <w:rPr>
          <w:sz w:val="18"/>
          <w:szCs w:val="18"/>
          <w:shd w:val="clear" w:color="auto" w:fill="FFFFFF"/>
        </w:rPr>
      </w:pPr>
    </w:p>
    <w:p w:rsidR="00441546" w:rsidRPr="00852BEC" w:rsidRDefault="00441546" w:rsidP="00441546">
      <w:pPr>
        <w:shd w:val="clear" w:color="auto" w:fill="FFFFFF"/>
        <w:tabs>
          <w:tab w:val="left" w:pos="966"/>
        </w:tabs>
        <w:spacing w:after="100" w:afterAutospacing="1"/>
        <w:ind w:firstLine="513"/>
        <w:jc w:val="both"/>
        <w:rPr>
          <w:sz w:val="18"/>
          <w:szCs w:val="18"/>
          <w:shd w:val="clear" w:color="auto" w:fill="FFFFFF"/>
        </w:rPr>
      </w:pPr>
      <w:r w:rsidRPr="00852BEC">
        <w:rPr>
          <w:sz w:val="18"/>
          <w:szCs w:val="18"/>
          <w:shd w:val="clear" w:color="auto" w:fill="FFFFFF"/>
        </w:rPr>
        <w:t>1.9.В паспорте муниципальной Подпрограммы «Профилактика безнадзорности и правонарушений среди несовершеннолетних в Орловском районе на 2017-2022 годы» строку «Объем ассигнований муниципальной Программы» изложить в новой редакции:</w:t>
      </w: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453"/>
        <w:gridCol w:w="5041"/>
      </w:tblGrid>
      <w:tr w:rsidR="00441546" w:rsidRPr="00852BEC" w:rsidTr="00441546">
        <w:trPr>
          <w:trHeight w:val="449"/>
        </w:trPr>
        <w:tc>
          <w:tcPr>
            <w:tcW w:w="4453" w:type="dxa"/>
          </w:tcPr>
          <w:p w:rsidR="00441546" w:rsidRPr="00852BEC" w:rsidRDefault="00441546" w:rsidP="00441546">
            <w:pPr>
              <w:widowControl w:val="0"/>
              <w:autoSpaceDE w:val="0"/>
              <w:autoSpaceDN w:val="0"/>
              <w:adjustRightInd w:val="0"/>
              <w:rPr>
                <w:sz w:val="18"/>
                <w:szCs w:val="18"/>
              </w:rPr>
            </w:pPr>
            <w:r w:rsidRPr="00852BEC">
              <w:rPr>
                <w:sz w:val="18"/>
                <w:szCs w:val="18"/>
              </w:rPr>
              <w:t>Объемы ассигнований муниципальной подпрограммы</w:t>
            </w:r>
          </w:p>
        </w:tc>
        <w:tc>
          <w:tcPr>
            <w:tcW w:w="5041" w:type="dxa"/>
          </w:tcPr>
          <w:p w:rsidR="00441546" w:rsidRPr="00852BEC" w:rsidRDefault="00441546" w:rsidP="00441546">
            <w:pPr>
              <w:widowControl w:val="0"/>
              <w:autoSpaceDE w:val="0"/>
              <w:autoSpaceDN w:val="0"/>
              <w:adjustRightInd w:val="0"/>
              <w:rPr>
                <w:b/>
                <w:bCs/>
                <w:sz w:val="18"/>
                <w:szCs w:val="18"/>
              </w:rPr>
            </w:pPr>
            <w:r w:rsidRPr="00852BEC">
              <w:rPr>
                <w:b/>
                <w:bCs/>
                <w:sz w:val="18"/>
                <w:szCs w:val="18"/>
              </w:rPr>
              <w:t xml:space="preserve">Местный бюджет </w:t>
            </w:r>
          </w:p>
          <w:p w:rsidR="00441546" w:rsidRPr="00852BEC" w:rsidRDefault="00441546" w:rsidP="00441546">
            <w:pPr>
              <w:widowControl w:val="0"/>
              <w:autoSpaceDE w:val="0"/>
              <w:autoSpaceDN w:val="0"/>
              <w:adjustRightInd w:val="0"/>
              <w:rPr>
                <w:sz w:val="18"/>
                <w:szCs w:val="18"/>
              </w:rPr>
            </w:pPr>
            <w:r w:rsidRPr="00852BEC">
              <w:rPr>
                <w:sz w:val="18"/>
                <w:szCs w:val="18"/>
              </w:rPr>
              <w:t xml:space="preserve">2017 – 8 000 рублей </w:t>
            </w:r>
          </w:p>
          <w:p w:rsidR="00441546" w:rsidRPr="00852BEC" w:rsidRDefault="00441546" w:rsidP="00441546">
            <w:pPr>
              <w:widowControl w:val="0"/>
              <w:autoSpaceDE w:val="0"/>
              <w:autoSpaceDN w:val="0"/>
              <w:adjustRightInd w:val="0"/>
              <w:rPr>
                <w:sz w:val="18"/>
                <w:szCs w:val="18"/>
              </w:rPr>
            </w:pPr>
            <w:r w:rsidRPr="00852BEC">
              <w:rPr>
                <w:sz w:val="18"/>
                <w:szCs w:val="18"/>
              </w:rPr>
              <w:t>2018 – 10 000 рублей</w:t>
            </w:r>
          </w:p>
          <w:p w:rsidR="00441546" w:rsidRPr="00852BEC" w:rsidRDefault="00441546" w:rsidP="00441546">
            <w:pPr>
              <w:widowControl w:val="0"/>
              <w:autoSpaceDE w:val="0"/>
              <w:autoSpaceDN w:val="0"/>
              <w:adjustRightInd w:val="0"/>
              <w:rPr>
                <w:sz w:val="18"/>
                <w:szCs w:val="18"/>
              </w:rPr>
            </w:pPr>
            <w:r w:rsidRPr="00852BEC">
              <w:rPr>
                <w:sz w:val="18"/>
                <w:szCs w:val="18"/>
              </w:rPr>
              <w:t xml:space="preserve">2019 – 8 500 рублей </w:t>
            </w:r>
          </w:p>
          <w:p w:rsidR="00441546" w:rsidRPr="00852BEC" w:rsidRDefault="00441546" w:rsidP="00441546">
            <w:pPr>
              <w:widowControl w:val="0"/>
              <w:autoSpaceDE w:val="0"/>
              <w:autoSpaceDN w:val="0"/>
              <w:adjustRightInd w:val="0"/>
              <w:rPr>
                <w:sz w:val="18"/>
                <w:szCs w:val="18"/>
              </w:rPr>
            </w:pPr>
            <w:r w:rsidRPr="00852BEC">
              <w:rPr>
                <w:sz w:val="18"/>
                <w:szCs w:val="18"/>
              </w:rPr>
              <w:t>2020 – 10 000 рублей</w:t>
            </w:r>
          </w:p>
          <w:p w:rsidR="00441546" w:rsidRPr="00852BEC" w:rsidRDefault="00441546" w:rsidP="00441546">
            <w:pPr>
              <w:widowControl w:val="0"/>
              <w:autoSpaceDE w:val="0"/>
              <w:autoSpaceDN w:val="0"/>
              <w:adjustRightInd w:val="0"/>
              <w:rPr>
                <w:sz w:val="18"/>
                <w:szCs w:val="18"/>
              </w:rPr>
            </w:pPr>
            <w:r w:rsidRPr="00852BEC">
              <w:rPr>
                <w:sz w:val="18"/>
                <w:szCs w:val="18"/>
              </w:rPr>
              <w:t>2021- 10 000 рублей</w:t>
            </w:r>
          </w:p>
          <w:p w:rsidR="00441546" w:rsidRPr="00852BEC" w:rsidRDefault="00441546" w:rsidP="00441546">
            <w:pPr>
              <w:widowControl w:val="0"/>
              <w:autoSpaceDE w:val="0"/>
              <w:autoSpaceDN w:val="0"/>
              <w:adjustRightInd w:val="0"/>
              <w:rPr>
                <w:sz w:val="18"/>
                <w:szCs w:val="18"/>
              </w:rPr>
            </w:pPr>
            <w:r w:rsidRPr="00852BEC">
              <w:rPr>
                <w:sz w:val="18"/>
                <w:szCs w:val="18"/>
              </w:rPr>
              <w:t>2022- 10 000 рублей</w:t>
            </w:r>
          </w:p>
        </w:tc>
      </w:tr>
    </w:tbl>
    <w:p w:rsidR="00441546" w:rsidRPr="00852BEC" w:rsidRDefault="00441546" w:rsidP="00441546">
      <w:pPr>
        <w:shd w:val="clear" w:color="auto" w:fill="FFFFFF"/>
        <w:tabs>
          <w:tab w:val="left" w:pos="966"/>
        </w:tabs>
        <w:spacing w:after="100" w:afterAutospacing="1"/>
        <w:jc w:val="both"/>
        <w:rPr>
          <w:sz w:val="18"/>
          <w:szCs w:val="18"/>
          <w:shd w:val="clear" w:color="auto" w:fill="FFFFFF"/>
        </w:rPr>
      </w:pPr>
    </w:p>
    <w:p w:rsidR="00441546" w:rsidRPr="00852BEC" w:rsidRDefault="00441546" w:rsidP="00441546">
      <w:pPr>
        <w:shd w:val="clear" w:color="auto" w:fill="FFFFFF"/>
        <w:tabs>
          <w:tab w:val="left" w:pos="966"/>
        </w:tabs>
        <w:spacing w:after="100" w:afterAutospacing="1"/>
        <w:ind w:firstLine="513"/>
        <w:jc w:val="both"/>
        <w:rPr>
          <w:sz w:val="18"/>
          <w:szCs w:val="18"/>
          <w:shd w:val="clear" w:color="auto" w:fill="FFFFFF"/>
        </w:rPr>
      </w:pPr>
      <w:r w:rsidRPr="00852BEC">
        <w:rPr>
          <w:sz w:val="18"/>
          <w:szCs w:val="18"/>
          <w:shd w:val="clear" w:color="auto" w:fill="FFFFFF"/>
        </w:rPr>
        <w:t>1.10.В 4 разделе муниципальной Подпрограммы Профилактика безнадзорности и правонарушений среди несовершеннолетних в Орловском районе на 2017-2022 годы» первый абзац изложить в новой редакции: «Общий объем финансирования Программы на 2017-2022 годы составит 56, 500 тыс. рублей».</w:t>
      </w:r>
    </w:p>
    <w:p w:rsidR="00441546" w:rsidRPr="00852BEC" w:rsidRDefault="00441546" w:rsidP="00441546">
      <w:pPr>
        <w:shd w:val="clear" w:color="auto" w:fill="FFFFFF"/>
        <w:tabs>
          <w:tab w:val="left" w:pos="966"/>
        </w:tabs>
        <w:spacing w:after="100" w:afterAutospacing="1"/>
        <w:ind w:firstLine="513"/>
        <w:jc w:val="both"/>
        <w:rPr>
          <w:sz w:val="18"/>
          <w:szCs w:val="18"/>
          <w:shd w:val="clear" w:color="auto" w:fill="FFFFFF"/>
        </w:rPr>
      </w:pPr>
      <w:r w:rsidRPr="00852BEC">
        <w:rPr>
          <w:sz w:val="18"/>
          <w:szCs w:val="18"/>
          <w:shd w:val="clear" w:color="auto" w:fill="FFFFFF"/>
        </w:rPr>
        <w:t xml:space="preserve">1.11 Приложение 4.1 к муниципальной Подпрограмме «Профилактика безнадзорности и правонарушений среди несовершеннолетних в Орловском районе на 2017-2022 годы» «Прогнозная (справочная) оценка ресурсного обеспечения реализации муниципальной Подпрограммы за счет всех источников финансирования» изложить в новой редакции. </w:t>
      </w:r>
    </w:p>
    <w:tbl>
      <w:tblPr>
        <w:tblW w:w="9494" w:type="dxa"/>
        <w:tblInd w:w="75" w:type="dxa"/>
        <w:tblLayout w:type="fixed"/>
        <w:tblCellMar>
          <w:left w:w="75" w:type="dxa"/>
          <w:right w:w="75" w:type="dxa"/>
        </w:tblCellMar>
        <w:tblLook w:val="04A0" w:firstRow="1" w:lastRow="0" w:firstColumn="1" w:lastColumn="0" w:noHBand="0" w:noVBand="1"/>
      </w:tblPr>
      <w:tblGrid>
        <w:gridCol w:w="1709"/>
        <w:gridCol w:w="2347"/>
        <w:gridCol w:w="1697"/>
        <w:gridCol w:w="638"/>
        <w:gridCol w:w="650"/>
        <w:gridCol w:w="482"/>
        <w:gridCol w:w="68"/>
        <w:gridCol w:w="616"/>
        <w:gridCol w:w="650"/>
        <w:gridCol w:w="637"/>
      </w:tblGrid>
      <w:tr w:rsidR="00441546" w:rsidRPr="00852BEC" w:rsidTr="00441546">
        <w:trPr>
          <w:trHeight w:val="600"/>
        </w:trPr>
        <w:tc>
          <w:tcPr>
            <w:tcW w:w="1710" w:type="dxa"/>
            <w:vMerge w:val="restart"/>
            <w:tcBorders>
              <w:top w:val="single" w:sz="4" w:space="0" w:color="auto"/>
              <w:left w:val="single" w:sz="4" w:space="0" w:color="auto"/>
              <w:bottom w:val="single" w:sz="4" w:space="0" w:color="auto"/>
              <w:right w:val="single" w:sz="4" w:space="0" w:color="auto"/>
            </w:tcBorders>
          </w:tcPr>
          <w:p w:rsidR="00441546" w:rsidRPr="00852BEC" w:rsidRDefault="00441546" w:rsidP="00441546">
            <w:pPr>
              <w:widowControl w:val="0"/>
              <w:autoSpaceDE w:val="0"/>
              <w:autoSpaceDN w:val="0"/>
              <w:adjustRightInd w:val="0"/>
              <w:jc w:val="center"/>
              <w:rPr>
                <w:b/>
                <w:bCs/>
                <w:sz w:val="18"/>
                <w:szCs w:val="18"/>
              </w:rPr>
            </w:pPr>
            <w:r w:rsidRPr="00852BEC">
              <w:rPr>
                <w:b/>
                <w:bCs/>
                <w:sz w:val="18"/>
                <w:szCs w:val="18"/>
              </w:rPr>
              <w:t>Статус</w:t>
            </w:r>
          </w:p>
        </w:tc>
        <w:tc>
          <w:tcPr>
            <w:tcW w:w="2347" w:type="dxa"/>
            <w:vMerge w:val="restart"/>
            <w:tcBorders>
              <w:top w:val="single" w:sz="4" w:space="0" w:color="auto"/>
              <w:left w:val="single" w:sz="4" w:space="0" w:color="auto"/>
              <w:bottom w:val="single" w:sz="4" w:space="0" w:color="auto"/>
              <w:right w:val="single" w:sz="4" w:space="0" w:color="auto"/>
            </w:tcBorders>
          </w:tcPr>
          <w:p w:rsidR="00441546" w:rsidRPr="00852BEC" w:rsidRDefault="00441546" w:rsidP="00441546">
            <w:pPr>
              <w:widowControl w:val="0"/>
              <w:autoSpaceDE w:val="0"/>
              <w:autoSpaceDN w:val="0"/>
              <w:adjustRightInd w:val="0"/>
              <w:jc w:val="center"/>
              <w:rPr>
                <w:b/>
                <w:bCs/>
                <w:sz w:val="18"/>
                <w:szCs w:val="18"/>
              </w:rPr>
            </w:pPr>
            <w:r w:rsidRPr="00852BEC">
              <w:rPr>
                <w:b/>
                <w:bCs/>
                <w:sz w:val="18"/>
                <w:szCs w:val="18"/>
              </w:rPr>
              <w:t>Наименование муниципальной подпрограммы, отдельного мероприятия</w:t>
            </w:r>
          </w:p>
        </w:tc>
        <w:tc>
          <w:tcPr>
            <w:tcW w:w="1697" w:type="dxa"/>
            <w:vMerge w:val="restart"/>
            <w:tcBorders>
              <w:top w:val="single" w:sz="4" w:space="0" w:color="auto"/>
              <w:left w:val="single" w:sz="4" w:space="0" w:color="auto"/>
              <w:right w:val="single" w:sz="4" w:space="0" w:color="auto"/>
            </w:tcBorders>
          </w:tcPr>
          <w:p w:rsidR="00441546" w:rsidRPr="00852BEC" w:rsidRDefault="00441546" w:rsidP="00441546">
            <w:pPr>
              <w:widowControl w:val="0"/>
              <w:autoSpaceDE w:val="0"/>
              <w:autoSpaceDN w:val="0"/>
              <w:adjustRightInd w:val="0"/>
              <w:jc w:val="center"/>
              <w:rPr>
                <w:b/>
                <w:bCs/>
                <w:sz w:val="18"/>
                <w:szCs w:val="18"/>
              </w:rPr>
            </w:pPr>
            <w:r w:rsidRPr="00852BEC">
              <w:rPr>
                <w:b/>
                <w:bCs/>
                <w:sz w:val="18"/>
                <w:szCs w:val="18"/>
              </w:rPr>
              <w:t>Источники финансирования</w:t>
            </w:r>
          </w:p>
        </w:tc>
        <w:tc>
          <w:tcPr>
            <w:tcW w:w="3740" w:type="dxa"/>
            <w:gridSpan w:val="7"/>
            <w:tcBorders>
              <w:top w:val="single" w:sz="4" w:space="0" w:color="auto"/>
              <w:left w:val="single" w:sz="4" w:space="0" w:color="auto"/>
              <w:bottom w:val="single" w:sz="4" w:space="0" w:color="auto"/>
              <w:right w:val="single" w:sz="4" w:space="0" w:color="auto"/>
            </w:tcBorders>
          </w:tcPr>
          <w:p w:rsidR="00441546" w:rsidRPr="00852BEC" w:rsidRDefault="00441546" w:rsidP="00441546">
            <w:pPr>
              <w:widowControl w:val="0"/>
              <w:autoSpaceDE w:val="0"/>
              <w:autoSpaceDN w:val="0"/>
              <w:adjustRightInd w:val="0"/>
              <w:jc w:val="center"/>
              <w:rPr>
                <w:b/>
                <w:bCs/>
                <w:sz w:val="18"/>
                <w:szCs w:val="18"/>
              </w:rPr>
            </w:pPr>
            <w:r w:rsidRPr="00852BEC">
              <w:rPr>
                <w:b/>
                <w:bCs/>
                <w:sz w:val="18"/>
                <w:szCs w:val="18"/>
              </w:rPr>
              <w:t>Оценка расходов</w:t>
            </w:r>
          </w:p>
          <w:p w:rsidR="00441546" w:rsidRPr="00852BEC" w:rsidRDefault="00441546" w:rsidP="00441546">
            <w:pPr>
              <w:jc w:val="center"/>
              <w:rPr>
                <w:sz w:val="18"/>
                <w:szCs w:val="18"/>
                <w:highlight w:val="yellow"/>
              </w:rPr>
            </w:pPr>
            <w:r w:rsidRPr="00852BEC">
              <w:rPr>
                <w:b/>
                <w:bCs/>
                <w:sz w:val="18"/>
                <w:szCs w:val="18"/>
              </w:rPr>
              <w:t>(рублей)</w:t>
            </w:r>
          </w:p>
        </w:tc>
      </w:tr>
      <w:tr w:rsidR="00441546" w:rsidRPr="00852BEC" w:rsidTr="00441546">
        <w:trPr>
          <w:trHeight w:val="209"/>
        </w:trPr>
        <w:tc>
          <w:tcPr>
            <w:tcW w:w="1710" w:type="dxa"/>
            <w:vMerge/>
            <w:tcBorders>
              <w:top w:val="single" w:sz="4" w:space="0" w:color="auto"/>
              <w:left w:val="single" w:sz="4" w:space="0" w:color="auto"/>
              <w:bottom w:val="single" w:sz="4" w:space="0" w:color="auto"/>
              <w:right w:val="single" w:sz="4" w:space="0" w:color="auto"/>
            </w:tcBorders>
            <w:vAlign w:val="center"/>
          </w:tcPr>
          <w:p w:rsidR="00441546" w:rsidRPr="00852BEC" w:rsidRDefault="00441546" w:rsidP="00441546">
            <w:pPr>
              <w:rPr>
                <w:b/>
                <w:bCs/>
                <w:sz w:val="18"/>
                <w:szCs w:val="18"/>
              </w:rPr>
            </w:pPr>
          </w:p>
        </w:tc>
        <w:tc>
          <w:tcPr>
            <w:tcW w:w="2347" w:type="dxa"/>
            <w:vMerge/>
            <w:tcBorders>
              <w:top w:val="single" w:sz="4" w:space="0" w:color="auto"/>
              <w:left w:val="single" w:sz="4" w:space="0" w:color="auto"/>
              <w:bottom w:val="single" w:sz="4" w:space="0" w:color="auto"/>
              <w:right w:val="single" w:sz="4" w:space="0" w:color="auto"/>
            </w:tcBorders>
            <w:vAlign w:val="center"/>
          </w:tcPr>
          <w:p w:rsidR="00441546" w:rsidRPr="00852BEC" w:rsidRDefault="00441546" w:rsidP="00441546">
            <w:pPr>
              <w:rPr>
                <w:b/>
                <w:bCs/>
                <w:sz w:val="18"/>
                <w:szCs w:val="18"/>
              </w:rPr>
            </w:pPr>
          </w:p>
        </w:tc>
        <w:tc>
          <w:tcPr>
            <w:tcW w:w="1697" w:type="dxa"/>
            <w:vMerge/>
            <w:tcBorders>
              <w:left w:val="single" w:sz="4" w:space="0" w:color="auto"/>
              <w:bottom w:val="single" w:sz="4" w:space="0" w:color="auto"/>
              <w:right w:val="single" w:sz="4" w:space="0" w:color="auto"/>
            </w:tcBorders>
            <w:vAlign w:val="center"/>
          </w:tcPr>
          <w:p w:rsidR="00441546" w:rsidRPr="00852BEC" w:rsidRDefault="00441546" w:rsidP="00441546">
            <w:pPr>
              <w:rPr>
                <w:b/>
                <w:bCs/>
                <w:sz w:val="18"/>
                <w:szCs w:val="18"/>
              </w:rPr>
            </w:pPr>
          </w:p>
        </w:tc>
        <w:tc>
          <w:tcPr>
            <w:tcW w:w="638"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widowControl w:val="0"/>
              <w:autoSpaceDE w:val="0"/>
              <w:autoSpaceDN w:val="0"/>
              <w:adjustRightInd w:val="0"/>
              <w:jc w:val="center"/>
              <w:rPr>
                <w:b/>
                <w:bCs/>
                <w:sz w:val="18"/>
                <w:szCs w:val="18"/>
              </w:rPr>
            </w:pPr>
            <w:r w:rsidRPr="00852BEC">
              <w:rPr>
                <w:b/>
                <w:bCs/>
                <w:sz w:val="18"/>
                <w:szCs w:val="18"/>
              </w:rPr>
              <w:t>2017</w:t>
            </w:r>
          </w:p>
        </w:tc>
        <w:tc>
          <w:tcPr>
            <w:tcW w:w="650" w:type="dxa"/>
            <w:tcBorders>
              <w:top w:val="nil"/>
              <w:left w:val="single" w:sz="4" w:space="0" w:color="auto"/>
              <w:bottom w:val="single" w:sz="4" w:space="0" w:color="auto"/>
              <w:right w:val="single" w:sz="4" w:space="0" w:color="auto"/>
            </w:tcBorders>
          </w:tcPr>
          <w:p w:rsidR="00441546" w:rsidRPr="00852BEC" w:rsidRDefault="00441546" w:rsidP="00441546">
            <w:pPr>
              <w:widowControl w:val="0"/>
              <w:autoSpaceDE w:val="0"/>
              <w:autoSpaceDN w:val="0"/>
              <w:adjustRightInd w:val="0"/>
              <w:jc w:val="center"/>
              <w:rPr>
                <w:b/>
                <w:bCs/>
                <w:sz w:val="18"/>
                <w:szCs w:val="18"/>
              </w:rPr>
            </w:pPr>
            <w:r w:rsidRPr="00852BEC">
              <w:rPr>
                <w:b/>
                <w:bCs/>
                <w:sz w:val="18"/>
                <w:szCs w:val="18"/>
              </w:rPr>
              <w:t>2018</w:t>
            </w:r>
          </w:p>
        </w:tc>
        <w:tc>
          <w:tcPr>
            <w:tcW w:w="550" w:type="dxa"/>
            <w:gridSpan w:val="2"/>
            <w:tcBorders>
              <w:top w:val="nil"/>
              <w:left w:val="single" w:sz="4" w:space="0" w:color="auto"/>
              <w:bottom w:val="single" w:sz="4" w:space="0" w:color="auto"/>
              <w:right w:val="single" w:sz="4" w:space="0" w:color="auto"/>
            </w:tcBorders>
          </w:tcPr>
          <w:p w:rsidR="00441546" w:rsidRPr="00852BEC" w:rsidRDefault="00441546" w:rsidP="00441546">
            <w:pPr>
              <w:widowControl w:val="0"/>
              <w:autoSpaceDE w:val="0"/>
              <w:autoSpaceDN w:val="0"/>
              <w:adjustRightInd w:val="0"/>
              <w:jc w:val="center"/>
              <w:rPr>
                <w:b/>
                <w:bCs/>
                <w:sz w:val="18"/>
                <w:szCs w:val="18"/>
              </w:rPr>
            </w:pPr>
            <w:r w:rsidRPr="00852BEC">
              <w:rPr>
                <w:b/>
                <w:bCs/>
                <w:sz w:val="18"/>
                <w:szCs w:val="18"/>
              </w:rPr>
              <w:t>2019</w:t>
            </w:r>
          </w:p>
        </w:tc>
        <w:tc>
          <w:tcPr>
            <w:tcW w:w="615" w:type="dxa"/>
            <w:tcBorders>
              <w:top w:val="nil"/>
              <w:left w:val="single" w:sz="4" w:space="0" w:color="auto"/>
              <w:bottom w:val="single" w:sz="4" w:space="0" w:color="auto"/>
              <w:right w:val="single" w:sz="4" w:space="0" w:color="auto"/>
            </w:tcBorders>
          </w:tcPr>
          <w:p w:rsidR="00441546" w:rsidRPr="00852BEC" w:rsidRDefault="00441546" w:rsidP="00441546">
            <w:pPr>
              <w:widowControl w:val="0"/>
              <w:autoSpaceDE w:val="0"/>
              <w:autoSpaceDN w:val="0"/>
              <w:adjustRightInd w:val="0"/>
              <w:jc w:val="center"/>
              <w:rPr>
                <w:b/>
                <w:bCs/>
                <w:sz w:val="18"/>
                <w:szCs w:val="18"/>
              </w:rPr>
            </w:pPr>
            <w:r w:rsidRPr="00852BEC">
              <w:rPr>
                <w:b/>
                <w:bCs/>
                <w:sz w:val="18"/>
                <w:szCs w:val="18"/>
              </w:rPr>
              <w:t>2020</w:t>
            </w:r>
          </w:p>
        </w:tc>
        <w:tc>
          <w:tcPr>
            <w:tcW w:w="650" w:type="dxa"/>
            <w:tcBorders>
              <w:top w:val="nil"/>
              <w:left w:val="single" w:sz="4" w:space="0" w:color="auto"/>
              <w:bottom w:val="single" w:sz="4" w:space="0" w:color="auto"/>
              <w:right w:val="single" w:sz="4" w:space="0" w:color="auto"/>
            </w:tcBorders>
          </w:tcPr>
          <w:p w:rsidR="00441546" w:rsidRPr="00852BEC" w:rsidRDefault="00441546" w:rsidP="00441546">
            <w:pPr>
              <w:widowControl w:val="0"/>
              <w:autoSpaceDE w:val="0"/>
              <w:autoSpaceDN w:val="0"/>
              <w:adjustRightInd w:val="0"/>
              <w:jc w:val="center"/>
              <w:rPr>
                <w:b/>
                <w:bCs/>
                <w:sz w:val="18"/>
                <w:szCs w:val="18"/>
              </w:rPr>
            </w:pPr>
            <w:r w:rsidRPr="00852BEC">
              <w:rPr>
                <w:b/>
                <w:bCs/>
                <w:sz w:val="18"/>
                <w:szCs w:val="18"/>
              </w:rPr>
              <w:t>2021</w:t>
            </w:r>
          </w:p>
        </w:tc>
        <w:tc>
          <w:tcPr>
            <w:tcW w:w="637" w:type="dxa"/>
            <w:tcBorders>
              <w:top w:val="single" w:sz="4" w:space="0" w:color="auto"/>
              <w:bottom w:val="single" w:sz="4" w:space="0" w:color="auto"/>
              <w:right w:val="single" w:sz="4" w:space="0" w:color="auto"/>
            </w:tcBorders>
            <w:shd w:val="clear" w:color="auto" w:fill="auto"/>
          </w:tcPr>
          <w:p w:rsidR="00441546" w:rsidRPr="00852BEC" w:rsidRDefault="00441546" w:rsidP="00441546">
            <w:pPr>
              <w:rPr>
                <w:b/>
                <w:sz w:val="18"/>
                <w:szCs w:val="18"/>
                <w:highlight w:val="yellow"/>
              </w:rPr>
            </w:pPr>
            <w:r w:rsidRPr="00852BEC">
              <w:rPr>
                <w:b/>
                <w:sz w:val="18"/>
                <w:szCs w:val="18"/>
              </w:rPr>
              <w:t>2022</w:t>
            </w:r>
          </w:p>
        </w:tc>
      </w:tr>
      <w:tr w:rsidR="00441546" w:rsidRPr="00852BEC" w:rsidTr="00441546">
        <w:trPr>
          <w:trHeight w:val="600"/>
        </w:trPr>
        <w:tc>
          <w:tcPr>
            <w:tcW w:w="1710"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widowControl w:val="0"/>
              <w:autoSpaceDE w:val="0"/>
              <w:autoSpaceDN w:val="0"/>
              <w:adjustRightInd w:val="0"/>
              <w:jc w:val="center"/>
              <w:rPr>
                <w:sz w:val="18"/>
                <w:szCs w:val="18"/>
              </w:rPr>
            </w:pPr>
            <w:r w:rsidRPr="00852BEC">
              <w:rPr>
                <w:sz w:val="18"/>
                <w:szCs w:val="18"/>
              </w:rPr>
              <w:t>Подпрограмма</w:t>
            </w:r>
          </w:p>
        </w:tc>
        <w:tc>
          <w:tcPr>
            <w:tcW w:w="2347"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widowControl w:val="0"/>
              <w:autoSpaceDE w:val="0"/>
              <w:autoSpaceDN w:val="0"/>
              <w:adjustRightInd w:val="0"/>
              <w:jc w:val="both"/>
              <w:rPr>
                <w:b/>
                <w:bCs/>
                <w:sz w:val="18"/>
                <w:szCs w:val="18"/>
              </w:rPr>
            </w:pPr>
            <w:r w:rsidRPr="00852BEC">
              <w:rPr>
                <w:b/>
                <w:bCs/>
                <w:sz w:val="18"/>
                <w:szCs w:val="18"/>
              </w:rPr>
              <w:t>Подпрограмма Профилактика безнадзорности и правонарушений среди несовершеннолетних в Орловском районе на 2017-2022 годы»</w:t>
            </w:r>
          </w:p>
        </w:tc>
        <w:tc>
          <w:tcPr>
            <w:tcW w:w="1697"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jc w:val="center"/>
              <w:rPr>
                <w:sz w:val="18"/>
                <w:szCs w:val="18"/>
              </w:rPr>
            </w:pPr>
            <w:r w:rsidRPr="00852BEC">
              <w:rPr>
                <w:sz w:val="18"/>
                <w:szCs w:val="18"/>
              </w:rPr>
              <w:t>за счет всех источников финансирования</w:t>
            </w:r>
          </w:p>
        </w:tc>
        <w:tc>
          <w:tcPr>
            <w:tcW w:w="638"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widowControl w:val="0"/>
              <w:autoSpaceDE w:val="0"/>
              <w:autoSpaceDN w:val="0"/>
              <w:adjustRightInd w:val="0"/>
              <w:jc w:val="center"/>
              <w:rPr>
                <w:sz w:val="18"/>
                <w:szCs w:val="18"/>
              </w:rPr>
            </w:pPr>
            <w:r w:rsidRPr="00852BEC">
              <w:rPr>
                <w:sz w:val="18"/>
                <w:szCs w:val="18"/>
              </w:rPr>
              <w:t>8000</w:t>
            </w:r>
          </w:p>
        </w:tc>
        <w:tc>
          <w:tcPr>
            <w:tcW w:w="650"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widowControl w:val="0"/>
              <w:autoSpaceDE w:val="0"/>
              <w:autoSpaceDN w:val="0"/>
              <w:adjustRightInd w:val="0"/>
              <w:jc w:val="center"/>
              <w:rPr>
                <w:sz w:val="18"/>
                <w:szCs w:val="18"/>
              </w:rPr>
            </w:pPr>
            <w:r w:rsidRPr="00852BEC">
              <w:rPr>
                <w:sz w:val="18"/>
                <w:szCs w:val="18"/>
              </w:rPr>
              <w:t>10000</w:t>
            </w:r>
          </w:p>
        </w:tc>
        <w:tc>
          <w:tcPr>
            <w:tcW w:w="550" w:type="dxa"/>
            <w:gridSpan w:val="2"/>
            <w:tcBorders>
              <w:top w:val="single" w:sz="4" w:space="0" w:color="auto"/>
              <w:left w:val="single" w:sz="4" w:space="0" w:color="auto"/>
              <w:bottom w:val="single" w:sz="4" w:space="0" w:color="auto"/>
              <w:right w:val="single" w:sz="4" w:space="0" w:color="auto"/>
            </w:tcBorders>
          </w:tcPr>
          <w:p w:rsidR="00441546" w:rsidRPr="00852BEC" w:rsidRDefault="00441546" w:rsidP="00441546">
            <w:pPr>
              <w:widowControl w:val="0"/>
              <w:autoSpaceDE w:val="0"/>
              <w:autoSpaceDN w:val="0"/>
              <w:adjustRightInd w:val="0"/>
              <w:jc w:val="center"/>
              <w:rPr>
                <w:sz w:val="18"/>
                <w:szCs w:val="18"/>
              </w:rPr>
            </w:pPr>
            <w:r w:rsidRPr="00852BEC">
              <w:rPr>
                <w:sz w:val="18"/>
                <w:szCs w:val="18"/>
              </w:rPr>
              <w:t>8500</w:t>
            </w:r>
          </w:p>
        </w:tc>
        <w:tc>
          <w:tcPr>
            <w:tcW w:w="615"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widowControl w:val="0"/>
              <w:autoSpaceDE w:val="0"/>
              <w:autoSpaceDN w:val="0"/>
              <w:adjustRightInd w:val="0"/>
              <w:jc w:val="center"/>
              <w:rPr>
                <w:sz w:val="18"/>
                <w:szCs w:val="18"/>
              </w:rPr>
            </w:pPr>
            <w:r w:rsidRPr="00852BEC">
              <w:rPr>
                <w:sz w:val="18"/>
                <w:szCs w:val="18"/>
              </w:rPr>
              <w:t>10000</w:t>
            </w:r>
          </w:p>
        </w:tc>
        <w:tc>
          <w:tcPr>
            <w:tcW w:w="650"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widowControl w:val="0"/>
              <w:autoSpaceDE w:val="0"/>
              <w:autoSpaceDN w:val="0"/>
              <w:adjustRightInd w:val="0"/>
              <w:jc w:val="center"/>
              <w:rPr>
                <w:sz w:val="18"/>
                <w:szCs w:val="18"/>
              </w:rPr>
            </w:pPr>
            <w:r w:rsidRPr="00852BEC">
              <w:rPr>
                <w:sz w:val="18"/>
                <w:szCs w:val="18"/>
              </w:rPr>
              <w:t>10000</w:t>
            </w:r>
          </w:p>
        </w:tc>
        <w:tc>
          <w:tcPr>
            <w:tcW w:w="637" w:type="dxa"/>
            <w:tcBorders>
              <w:top w:val="single" w:sz="4" w:space="0" w:color="auto"/>
              <w:bottom w:val="single" w:sz="4" w:space="0" w:color="auto"/>
              <w:right w:val="single" w:sz="4" w:space="0" w:color="auto"/>
            </w:tcBorders>
            <w:shd w:val="clear" w:color="auto" w:fill="auto"/>
          </w:tcPr>
          <w:p w:rsidR="00441546" w:rsidRPr="00852BEC" w:rsidRDefault="00441546" w:rsidP="00441546">
            <w:pPr>
              <w:jc w:val="center"/>
              <w:rPr>
                <w:sz w:val="18"/>
                <w:szCs w:val="18"/>
              </w:rPr>
            </w:pPr>
            <w:r w:rsidRPr="00852BEC">
              <w:rPr>
                <w:sz w:val="18"/>
                <w:szCs w:val="18"/>
              </w:rPr>
              <w:t>10000</w:t>
            </w:r>
          </w:p>
        </w:tc>
      </w:tr>
      <w:tr w:rsidR="00441546" w:rsidRPr="00852BEC" w:rsidTr="00441546">
        <w:trPr>
          <w:trHeight w:val="498"/>
        </w:trPr>
        <w:tc>
          <w:tcPr>
            <w:tcW w:w="1710"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widowControl w:val="0"/>
              <w:autoSpaceDE w:val="0"/>
              <w:autoSpaceDN w:val="0"/>
              <w:adjustRightInd w:val="0"/>
              <w:jc w:val="center"/>
              <w:rPr>
                <w:sz w:val="18"/>
                <w:szCs w:val="18"/>
              </w:rPr>
            </w:pPr>
            <w:r w:rsidRPr="00852BEC">
              <w:rPr>
                <w:sz w:val="18"/>
                <w:szCs w:val="18"/>
              </w:rPr>
              <w:t>Отдельное мероприятие</w:t>
            </w:r>
          </w:p>
        </w:tc>
        <w:tc>
          <w:tcPr>
            <w:tcW w:w="2347"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widowControl w:val="0"/>
              <w:autoSpaceDE w:val="0"/>
              <w:autoSpaceDN w:val="0"/>
              <w:adjustRightInd w:val="0"/>
              <w:jc w:val="both"/>
              <w:rPr>
                <w:sz w:val="18"/>
                <w:szCs w:val="18"/>
              </w:rPr>
            </w:pPr>
            <w:r w:rsidRPr="00852BEC">
              <w:rPr>
                <w:sz w:val="18"/>
                <w:szCs w:val="18"/>
              </w:rPr>
              <w:t xml:space="preserve">Организация и проведение интеллектуально-правовой игры «Знаешь ли ты закон», </w:t>
            </w:r>
            <w:r w:rsidRPr="00852BEC">
              <w:rPr>
                <w:sz w:val="18"/>
                <w:szCs w:val="18"/>
              </w:rPr>
              <w:lastRenderedPageBreak/>
              <w:t>«Подросток и закон» и т.п.</w:t>
            </w:r>
          </w:p>
        </w:tc>
        <w:tc>
          <w:tcPr>
            <w:tcW w:w="1697"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jc w:val="center"/>
              <w:rPr>
                <w:sz w:val="18"/>
                <w:szCs w:val="18"/>
              </w:rPr>
            </w:pPr>
            <w:r w:rsidRPr="00852BEC">
              <w:rPr>
                <w:sz w:val="18"/>
                <w:szCs w:val="18"/>
              </w:rPr>
              <w:lastRenderedPageBreak/>
              <w:t>за счет всех источников финансирования</w:t>
            </w:r>
          </w:p>
        </w:tc>
        <w:tc>
          <w:tcPr>
            <w:tcW w:w="638"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jc w:val="center"/>
              <w:rPr>
                <w:sz w:val="18"/>
                <w:szCs w:val="18"/>
              </w:rPr>
            </w:pPr>
            <w:r w:rsidRPr="00852BEC">
              <w:rPr>
                <w:sz w:val="18"/>
                <w:szCs w:val="18"/>
              </w:rPr>
              <w:t>0</w:t>
            </w:r>
          </w:p>
        </w:tc>
        <w:tc>
          <w:tcPr>
            <w:tcW w:w="650"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jc w:val="center"/>
              <w:rPr>
                <w:sz w:val="18"/>
                <w:szCs w:val="18"/>
              </w:rPr>
            </w:pPr>
            <w:r w:rsidRPr="00852BEC">
              <w:rPr>
                <w:sz w:val="18"/>
                <w:szCs w:val="18"/>
              </w:rPr>
              <w:t>500</w:t>
            </w:r>
          </w:p>
        </w:tc>
        <w:tc>
          <w:tcPr>
            <w:tcW w:w="550" w:type="dxa"/>
            <w:gridSpan w:val="2"/>
            <w:tcBorders>
              <w:top w:val="single" w:sz="4" w:space="0" w:color="auto"/>
              <w:left w:val="single" w:sz="4" w:space="0" w:color="auto"/>
              <w:bottom w:val="single" w:sz="4" w:space="0" w:color="auto"/>
              <w:right w:val="single" w:sz="4" w:space="0" w:color="auto"/>
            </w:tcBorders>
          </w:tcPr>
          <w:p w:rsidR="00441546" w:rsidRPr="00852BEC" w:rsidRDefault="00441546" w:rsidP="00441546">
            <w:pPr>
              <w:jc w:val="center"/>
              <w:rPr>
                <w:sz w:val="18"/>
                <w:szCs w:val="18"/>
              </w:rPr>
            </w:pPr>
            <w:r w:rsidRPr="00852BEC">
              <w:rPr>
                <w:sz w:val="18"/>
                <w:szCs w:val="18"/>
              </w:rPr>
              <w:t>0</w:t>
            </w:r>
          </w:p>
        </w:tc>
        <w:tc>
          <w:tcPr>
            <w:tcW w:w="615"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jc w:val="center"/>
              <w:rPr>
                <w:sz w:val="18"/>
                <w:szCs w:val="18"/>
              </w:rPr>
            </w:pPr>
            <w:r w:rsidRPr="00852BEC">
              <w:rPr>
                <w:sz w:val="18"/>
                <w:szCs w:val="18"/>
              </w:rPr>
              <w:t>500</w:t>
            </w:r>
          </w:p>
        </w:tc>
        <w:tc>
          <w:tcPr>
            <w:tcW w:w="650"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jc w:val="center"/>
              <w:rPr>
                <w:sz w:val="18"/>
                <w:szCs w:val="18"/>
              </w:rPr>
            </w:pPr>
            <w:r w:rsidRPr="00852BEC">
              <w:rPr>
                <w:sz w:val="18"/>
                <w:szCs w:val="18"/>
              </w:rPr>
              <w:t>500</w:t>
            </w:r>
          </w:p>
        </w:tc>
        <w:tc>
          <w:tcPr>
            <w:tcW w:w="637" w:type="dxa"/>
            <w:tcBorders>
              <w:top w:val="single" w:sz="4" w:space="0" w:color="auto"/>
              <w:bottom w:val="single" w:sz="4" w:space="0" w:color="auto"/>
              <w:right w:val="single" w:sz="4" w:space="0" w:color="auto"/>
            </w:tcBorders>
            <w:shd w:val="clear" w:color="auto" w:fill="auto"/>
          </w:tcPr>
          <w:p w:rsidR="00441546" w:rsidRPr="00852BEC" w:rsidRDefault="00441546" w:rsidP="00441546">
            <w:pPr>
              <w:jc w:val="center"/>
              <w:rPr>
                <w:sz w:val="18"/>
                <w:szCs w:val="18"/>
              </w:rPr>
            </w:pPr>
            <w:r w:rsidRPr="00852BEC">
              <w:rPr>
                <w:sz w:val="18"/>
                <w:szCs w:val="18"/>
              </w:rPr>
              <w:t>500</w:t>
            </w:r>
          </w:p>
        </w:tc>
      </w:tr>
      <w:tr w:rsidR="00441546" w:rsidRPr="00852BEC" w:rsidTr="00441546">
        <w:trPr>
          <w:trHeight w:val="428"/>
        </w:trPr>
        <w:tc>
          <w:tcPr>
            <w:tcW w:w="1710"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widowControl w:val="0"/>
              <w:autoSpaceDE w:val="0"/>
              <w:autoSpaceDN w:val="0"/>
              <w:adjustRightInd w:val="0"/>
              <w:jc w:val="center"/>
              <w:rPr>
                <w:sz w:val="18"/>
                <w:szCs w:val="18"/>
              </w:rPr>
            </w:pPr>
            <w:r w:rsidRPr="00852BEC">
              <w:rPr>
                <w:sz w:val="18"/>
                <w:szCs w:val="18"/>
              </w:rPr>
              <w:lastRenderedPageBreak/>
              <w:t>Отдельное мероприятие</w:t>
            </w:r>
          </w:p>
        </w:tc>
        <w:tc>
          <w:tcPr>
            <w:tcW w:w="2347"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widowControl w:val="0"/>
              <w:autoSpaceDE w:val="0"/>
              <w:autoSpaceDN w:val="0"/>
              <w:adjustRightInd w:val="0"/>
              <w:jc w:val="both"/>
              <w:rPr>
                <w:sz w:val="18"/>
                <w:szCs w:val="18"/>
              </w:rPr>
            </w:pPr>
            <w:r w:rsidRPr="00852BEC">
              <w:rPr>
                <w:sz w:val="18"/>
                <w:szCs w:val="18"/>
              </w:rPr>
              <w:t>Проведение мероприятий патриотической направленности, спартакиады допризывной молодежи «Орлятский штурм», «А ну-ка парни» и т.п.</w:t>
            </w:r>
          </w:p>
        </w:tc>
        <w:tc>
          <w:tcPr>
            <w:tcW w:w="1697"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jc w:val="center"/>
              <w:rPr>
                <w:sz w:val="18"/>
                <w:szCs w:val="18"/>
              </w:rPr>
            </w:pPr>
            <w:r w:rsidRPr="00852BEC">
              <w:rPr>
                <w:sz w:val="18"/>
                <w:szCs w:val="18"/>
              </w:rPr>
              <w:t>за счет всех источников финансирования</w:t>
            </w:r>
          </w:p>
        </w:tc>
        <w:tc>
          <w:tcPr>
            <w:tcW w:w="638"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widowControl w:val="0"/>
              <w:autoSpaceDE w:val="0"/>
              <w:autoSpaceDN w:val="0"/>
              <w:adjustRightInd w:val="0"/>
              <w:jc w:val="center"/>
              <w:rPr>
                <w:sz w:val="18"/>
                <w:szCs w:val="18"/>
              </w:rPr>
            </w:pPr>
            <w:r w:rsidRPr="00852BEC">
              <w:rPr>
                <w:sz w:val="18"/>
                <w:szCs w:val="18"/>
              </w:rPr>
              <w:t>4000</w:t>
            </w:r>
          </w:p>
        </w:tc>
        <w:tc>
          <w:tcPr>
            <w:tcW w:w="650"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widowControl w:val="0"/>
              <w:autoSpaceDE w:val="0"/>
              <w:autoSpaceDN w:val="0"/>
              <w:adjustRightInd w:val="0"/>
              <w:jc w:val="center"/>
              <w:rPr>
                <w:sz w:val="18"/>
                <w:szCs w:val="18"/>
              </w:rPr>
            </w:pPr>
            <w:r w:rsidRPr="00852BEC">
              <w:rPr>
                <w:sz w:val="18"/>
                <w:szCs w:val="18"/>
              </w:rPr>
              <w:t>5500</w:t>
            </w:r>
          </w:p>
        </w:tc>
        <w:tc>
          <w:tcPr>
            <w:tcW w:w="550" w:type="dxa"/>
            <w:gridSpan w:val="2"/>
            <w:tcBorders>
              <w:top w:val="single" w:sz="4" w:space="0" w:color="auto"/>
              <w:left w:val="single" w:sz="4" w:space="0" w:color="auto"/>
              <w:bottom w:val="single" w:sz="4" w:space="0" w:color="auto"/>
              <w:right w:val="single" w:sz="4" w:space="0" w:color="auto"/>
            </w:tcBorders>
          </w:tcPr>
          <w:p w:rsidR="00441546" w:rsidRPr="00852BEC" w:rsidRDefault="00441546" w:rsidP="00441546">
            <w:pPr>
              <w:widowControl w:val="0"/>
              <w:autoSpaceDE w:val="0"/>
              <w:autoSpaceDN w:val="0"/>
              <w:adjustRightInd w:val="0"/>
              <w:jc w:val="center"/>
              <w:rPr>
                <w:sz w:val="18"/>
                <w:szCs w:val="18"/>
              </w:rPr>
            </w:pPr>
            <w:r w:rsidRPr="00852BEC">
              <w:rPr>
                <w:sz w:val="18"/>
                <w:szCs w:val="18"/>
              </w:rPr>
              <w:t>2000</w:t>
            </w:r>
          </w:p>
        </w:tc>
        <w:tc>
          <w:tcPr>
            <w:tcW w:w="615"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widowControl w:val="0"/>
              <w:autoSpaceDE w:val="0"/>
              <w:autoSpaceDN w:val="0"/>
              <w:adjustRightInd w:val="0"/>
              <w:jc w:val="center"/>
              <w:rPr>
                <w:sz w:val="18"/>
                <w:szCs w:val="18"/>
              </w:rPr>
            </w:pPr>
            <w:r w:rsidRPr="00852BEC">
              <w:rPr>
                <w:sz w:val="18"/>
                <w:szCs w:val="18"/>
              </w:rPr>
              <w:t>5500</w:t>
            </w:r>
          </w:p>
        </w:tc>
        <w:tc>
          <w:tcPr>
            <w:tcW w:w="650"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widowControl w:val="0"/>
              <w:autoSpaceDE w:val="0"/>
              <w:autoSpaceDN w:val="0"/>
              <w:adjustRightInd w:val="0"/>
              <w:jc w:val="center"/>
              <w:rPr>
                <w:sz w:val="18"/>
                <w:szCs w:val="18"/>
              </w:rPr>
            </w:pPr>
            <w:r w:rsidRPr="00852BEC">
              <w:rPr>
                <w:sz w:val="18"/>
                <w:szCs w:val="18"/>
              </w:rPr>
              <w:t>5500</w:t>
            </w:r>
          </w:p>
        </w:tc>
        <w:tc>
          <w:tcPr>
            <w:tcW w:w="637" w:type="dxa"/>
            <w:tcBorders>
              <w:top w:val="single" w:sz="4" w:space="0" w:color="auto"/>
              <w:bottom w:val="single" w:sz="4" w:space="0" w:color="auto"/>
              <w:right w:val="single" w:sz="4" w:space="0" w:color="auto"/>
            </w:tcBorders>
            <w:shd w:val="clear" w:color="auto" w:fill="auto"/>
          </w:tcPr>
          <w:p w:rsidR="00441546" w:rsidRPr="00852BEC" w:rsidRDefault="00441546" w:rsidP="00441546">
            <w:pPr>
              <w:jc w:val="center"/>
              <w:rPr>
                <w:sz w:val="18"/>
                <w:szCs w:val="18"/>
              </w:rPr>
            </w:pPr>
            <w:r w:rsidRPr="00852BEC">
              <w:rPr>
                <w:sz w:val="18"/>
                <w:szCs w:val="18"/>
              </w:rPr>
              <w:t>5500</w:t>
            </w:r>
          </w:p>
        </w:tc>
      </w:tr>
      <w:tr w:rsidR="00441546" w:rsidRPr="00852BEC" w:rsidTr="00441546">
        <w:trPr>
          <w:trHeight w:val="478"/>
        </w:trPr>
        <w:tc>
          <w:tcPr>
            <w:tcW w:w="1710"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widowControl w:val="0"/>
              <w:autoSpaceDE w:val="0"/>
              <w:autoSpaceDN w:val="0"/>
              <w:adjustRightInd w:val="0"/>
              <w:jc w:val="center"/>
              <w:rPr>
                <w:sz w:val="18"/>
                <w:szCs w:val="18"/>
              </w:rPr>
            </w:pPr>
            <w:r w:rsidRPr="00852BEC">
              <w:rPr>
                <w:sz w:val="18"/>
                <w:szCs w:val="18"/>
              </w:rPr>
              <w:t>Отдельное мероприятие</w:t>
            </w:r>
          </w:p>
        </w:tc>
        <w:tc>
          <w:tcPr>
            <w:tcW w:w="2347"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widowControl w:val="0"/>
              <w:autoSpaceDE w:val="0"/>
              <w:autoSpaceDN w:val="0"/>
              <w:adjustRightInd w:val="0"/>
              <w:jc w:val="both"/>
              <w:rPr>
                <w:sz w:val="18"/>
                <w:szCs w:val="18"/>
              </w:rPr>
            </w:pPr>
            <w:r w:rsidRPr="00852BEC">
              <w:rPr>
                <w:sz w:val="18"/>
                <w:szCs w:val="18"/>
              </w:rPr>
              <w:t>Развитие и поддержка волонтерского движения проведение слетов, конференций, форумов</w:t>
            </w:r>
          </w:p>
        </w:tc>
        <w:tc>
          <w:tcPr>
            <w:tcW w:w="1697"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jc w:val="center"/>
              <w:rPr>
                <w:sz w:val="18"/>
                <w:szCs w:val="18"/>
              </w:rPr>
            </w:pPr>
            <w:r w:rsidRPr="00852BEC">
              <w:rPr>
                <w:sz w:val="18"/>
                <w:szCs w:val="18"/>
              </w:rPr>
              <w:t>за счет всех источников финансирования</w:t>
            </w:r>
          </w:p>
        </w:tc>
        <w:tc>
          <w:tcPr>
            <w:tcW w:w="638"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widowControl w:val="0"/>
              <w:autoSpaceDE w:val="0"/>
              <w:autoSpaceDN w:val="0"/>
              <w:adjustRightInd w:val="0"/>
              <w:jc w:val="center"/>
              <w:rPr>
                <w:sz w:val="18"/>
                <w:szCs w:val="18"/>
              </w:rPr>
            </w:pPr>
            <w:r w:rsidRPr="00852BEC">
              <w:rPr>
                <w:sz w:val="18"/>
                <w:szCs w:val="18"/>
              </w:rPr>
              <w:t>3000</w:t>
            </w:r>
          </w:p>
        </w:tc>
        <w:tc>
          <w:tcPr>
            <w:tcW w:w="650"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widowControl w:val="0"/>
              <w:autoSpaceDE w:val="0"/>
              <w:autoSpaceDN w:val="0"/>
              <w:adjustRightInd w:val="0"/>
              <w:jc w:val="center"/>
              <w:rPr>
                <w:sz w:val="18"/>
                <w:szCs w:val="18"/>
              </w:rPr>
            </w:pPr>
            <w:r w:rsidRPr="00852BEC">
              <w:rPr>
                <w:sz w:val="18"/>
                <w:szCs w:val="18"/>
              </w:rPr>
              <w:t>4000</w:t>
            </w:r>
          </w:p>
        </w:tc>
        <w:tc>
          <w:tcPr>
            <w:tcW w:w="550" w:type="dxa"/>
            <w:gridSpan w:val="2"/>
            <w:tcBorders>
              <w:top w:val="single" w:sz="4" w:space="0" w:color="auto"/>
              <w:left w:val="single" w:sz="4" w:space="0" w:color="auto"/>
              <w:bottom w:val="single" w:sz="4" w:space="0" w:color="auto"/>
              <w:right w:val="single" w:sz="4" w:space="0" w:color="auto"/>
            </w:tcBorders>
          </w:tcPr>
          <w:p w:rsidR="00441546" w:rsidRPr="00852BEC" w:rsidRDefault="00441546" w:rsidP="00441546">
            <w:pPr>
              <w:widowControl w:val="0"/>
              <w:autoSpaceDE w:val="0"/>
              <w:autoSpaceDN w:val="0"/>
              <w:adjustRightInd w:val="0"/>
              <w:jc w:val="center"/>
              <w:rPr>
                <w:sz w:val="18"/>
                <w:szCs w:val="18"/>
              </w:rPr>
            </w:pPr>
            <w:r w:rsidRPr="00852BEC">
              <w:rPr>
                <w:sz w:val="18"/>
                <w:szCs w:val="18"/>
              </w:rPr>
              <w:t>6500</w:t>
            </w:r>
          </w:p>
        </w:tc>
        <w:tc>
          <w:tcPr>
            <w:tcW w:w="615"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widowControl w:val="0"/>
              <w:autoSpaceDE w:val="0"/>
              <w:autoSpaceDN w:val="0"/>
              <w:adjustRightInd w:val="0"/>
              <w:jc w:val="center"/>
              <w:rPr>
                <w:sz w:val="18"/>
                <w:szCs w:val="18"/>
              </w:rPr>
            </w:pPr>
            <w:r w:rsidRPr="00852BEC">
              <w:rPr>
                <w:sz w:val="18"/>
                <w:szCs w:val="18"/>
              </w:rPr>
              <w:t>4000</w:t>
            </w:r>
          </w:p>
        </w:tc>
        <w:tc>
          <w:tcPr>
            <w:tcW w:w="650"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widowControl w:val="0"/>
              <w:autoSpaceDE w:val="0"/>
              <w:autoSpaceDN w:val="0"/>
              <w:adjustRightInd w:val="0"/>
              <w:jc w:val="center"/>
              <w:rPr>
                <w:sz w:val="18"/>
                <w:szCs w:val="18"/>
              </w:rPr>
            </w:pPr>
            <w:r w:rsidRPr="00852BEC">
              <w:rPr>
                <w:sz w:val="18"/>
                <w:szCs w:val="18"/>
              </w:rPr>
              <w:t>4000</w:t>
            </w:r>
          </w:p>
        </w:tc>
        <w:tc>
          <w:tcPr>
            <w:tcW w:w="637" w:type="dxa"/>
            <w:tcBorders>
              <w:top w:val="single" w:sz="4" w:space="0" w:color="auto"/>
              <w:bottom w:val="single" w:sz="4" w:space="0" w:color="auto"/>
              <w:right w:val="single" w:sz="4" w:space="0" w:color="auto"/>
            </w:tcBorders>
            <w:shd w:val="clear" w:color="auto" w:fill="auto"/>
          </w:tcPr>
          <w:p w:rsidR="00441546" w:rsidRPr="00852BEC" w:rsidRDefault="00441546" w:rsidP="00441546">
            <w:pPr>
              <w:jc w:val="center"/>
              <w:rPr>
                <w:sz w:val="18"/>
                <w:szCs w:val="18"/>
              </w:rPr>
            </w:pPr>
            <w:r w:rsidRPr="00852BEC">
              <w:rPr>
                <w:sz w:val="18"/>
                <w:szCs w:val="18"/>
              </w:rPr>
              <w:t>4000</w:t>
            </w:r>
          </w:p>
        </w:tc>
      </w:tr>
      <w:tr w:rsidR="00441546" w:rsidRPr="00852BEC" w:rsidTr="00441546">
        <w:trPr>
          <w:trHeight w:val="600"/>
        </w:trPr>
        <w:tc>
          <w:tcPr>
            <w:tcW w:w="1710"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jc w:val="center"/>
              <w:rPr>
                <w:sz w:val="18"/>
                <w:szCs w:val="18"/>
              </w:rPr>
            </w:pPr>
            <w:r w:rsidRPr="00852BEC">
              <w:rPr>
                <w:sz w:val="18"/>
                <w:szCs w:val="18"/>
              </w:rPr>
              <w:t>Отдельное мероприятие</w:t>
            </w:r>
          </w:p>
        </w:tc>
        <w:tc>
          <w:tcPr>
            <w:tcW w:w="2347"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widowControl w:val="0"/>
              <w:autoSpaceDE w:val="0"/>
              <w:autoSpaceDN w:val="0"/>
              <w:adjustRightInd w:val="0"/>
              <w:jc w:val="both"/>
              <w:rPr>
                <w:spacing w:val="-1"/>
                <w:sz w:val="18"/>
                <w:szCs w:val="18"/>
              </w:rPr>
            </w:pPr>
            <w:r w:rsidRPr="00852BEC">
              <w:rPr>
                <w:sz w:val="18"/>
                <w:szCs w:val="18"/>
              </w:rPr>
              <w:t>Приобретение и изготовление листовок, закладок, буклетов, памяток, пропагандирующих правовые знания, здоровый образ жизни</w:t>
            </w:r>
          </w:p>
        </w:tc>
        <w:tc>
          <w:tcPr>
            <w:tcW w:w="1697"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jc w:val="center"/>
              <w:rPr>
                <w:sz w:val="18"/>
                <w:szCs w:val="18"/>
              </w:rPr>
            </w:pPr>
            <w:r w:rsidRPr="00852BEC">
              <w:rPr>
                <w:sz w:val="18"/>
                <w:szCs w:val="18"/>
              </w:rPr>
              <w:t>за счет всех источников финансирования</w:t>
            </w:r>
          </w:p>
        </w:tc>
        <w:tc>
          <w:tcPr>
            <w:tcW w:w="638"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widowControl w:val="0"/>
              <w:autoSpaceDE w:val="0"/>
              <w:autoSpaceDN w:val="0"/>
              <w:adjustRightInd w:val="0"/>
              <w:jc w:val="center"/>
              <w:rPr>
                <w:sz w:val="18"/>
                <w:szCs w:val="18"/>
              </w:rPr>
            </w:pPr>
            <w:r w:rsidRPr="00852BEC">
              <w:rPr>
                <w:sz w:val="18"/>
                <w:szCs w:val="18"/>
              </w:rPr>
              <w:t>500</w:t>
            </w:r>
          </w:p>
        </w:tc>
        <w:tc>
          <w:tcPr>
            <w:tcW w:w="650"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widowControl w:val="0"/>
              <w:autoSpaceDE w:val="0"/>
              <w:autoSpaceDN w:val="0"/>
              <w:adjustRightInd w:val="0"/>
              <w:jc w:val="center"/>
              <w:rPr>
                <w:sz w:val="18"/>
                <w:szCs w:val="18"/>
              </w:rPr>
            </w:pPr>
            <w:r w:rsidRPr="00852BEC">
              <w:rPr>
                <w:sz w:val="18"/>
                <w:szCs w:val="18"/>
              </w:rPr>
              <w:t>0</w:t>
            </w:r>
          </w:p>
        </w:tc>
        <w:tc>
          <w:tcPr>
            <w:tcW w:w="550" w:type="dxa"/>
            <w:gridSpan w:val="2"/>
            <w:tcBorders>
              <w:top w:val="single" w:sz="4" w:space="0" w:color="auto"/>
              <w:left w:val="single" w:sz="4" w:space="0" w:color="auto"/>
              <w:bottom w:val="single" w:sz="4" w:space="0" w:color="auto"/>
              <w:right w:val="single" w:sz="4" w:space="0" w:color="auto"/>
            </w:tcBorders>
          </w:tcPr>
          <w:p w:rsidR="00441546" w:rsidRPr="00852BEC" w:rsidRDefault="00441546" w:rsidP="00441546">
            <w:pPr>
              <w:widowControl w:val="0"/>
              <w:autoSpaceDE w:val="0"/>
              <w:autoSpaceDN w:val="0"/>
              <w:adjustRightInd w:val="0"/>
              <w:jc w:val="center"/>
              <w:rPr>
                <w:sz w:val="18"/>
                <w:szCs w:val="18"/>
              </w:rPr>
            </w:pPr>
            <w:r w:rsidRPr="00852BEC">
              <w:rPr>
                <w:sz w:val="18"/>
                <w:szCs w:val="18"/>
              </w:rPr>
              <w:t>0</w:t>
            </w:r>
          </w:p>
        </w:tc>
        <w:tc>
          <w:tcPr>
            <w:tcW w:w="615"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widowControl w:val="0"/>
              <w:autoSpaceDE w:val="0"/>
              <w:autoSpaceDN w:val="0"/>
              <w:adjustRightInd w:val="0"/>
              <w:jc w:val="center"/>
              <w:rPr>
                <w:sz w:val="18"/>
                <w:szCs w:val="18"/>
              </w:rPr>
            </w:pPr>
            <w:r w:rsidRPr="00852BEC">
              <w:rPr>
                <w:sz w:val="18"/>
                <w:szCs w:val="18"/>
              </w:rPr>
              <w:t>0</w:t>
            </w:r>
          </w:p>
        </w:tc>
        <w:tc>
          <w:tcPr>
            <w:tcW w:w="650"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widowControl w:val="0"/>
              <w:autoSpaceDE w:val="0"/>
              <w:autoSpaceDN w:val="0"/>
              <w:adjustRightInd w:val="0"/>
              <w:jc w:val="center"/>
              <w:rPr>
                <w:sz w:val="18"/>
                <w:szCs w:val="18"/>
              </w:rPr>
            </w:pPr>
            <w:r w:rsidRPr="00852BEC">
              <w:rPr>
                <w:sz w:val="18"/>
                <w:szCs w:val="18"/>
              </w:rPr>
              <w:t>0</w:t>
            </w:r>
          </w:p>
        </w:tc>
        <w:tc>
          <w:tcPr>
            <w:tcW w:w="637" w:type="dxa"/>
            <w:tcBorders>
              <w:top w:val="single" w:sz="4" w:space="0" w:color="auto"/>
              <w:bottom w:val="single" w:sz="4" w:space="0" w:color="auto"/>
              <w:right w:val="single" w:sz="4" w:space="0" w:color="auto"/>
            </w:tcBorders>
            <w:shd w:val="clear" w:color="auto" w:fill="auto"/>
          </w:tcPr>
          <w:p w:rsidR="00441546" w:rsidRPr="00852BEC" w:rsidRDefault="00441546" w:rsidP="00441546">
            <w:pPr>
              <w:jc w:val="center"/>
              <w:rPr>
                <w:sz w:val="18"/>
                <w:szCs w:val="18"/>
              </w:rPr>
            </w:pPr>
            <w:r w:rsidRPr="00852BEC">
              <w:rPr>
                <w:sz w:val="18"/>
                <w:szCs w:val="18"/>
              </w:rPr>
              <w:t>0</w:t>
            </w:r>
          </w:p>
        </w:tc>
      </w:tr>
      <w:tr w:rsidR="00441546" w:rsidRPr="00852BEC" w:rsidTr="00441546">
        <w:trPr>
          <w:trHeight w:val="600"/>
        </w:trPr>
        <w:tc>
          <w:tcPr>
            <w:tcW w:w="1710"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widowControl w:val="0"/>
              <w:autoSpaceDE w:val="0"/>
              <w:autoSpaceDN w:val="0"/>
              <w:adjustRightInd w:val="0"/>
              <w:jc w:val="center"/>
              <w:rPr>
                <w:sz w:val="18"/>
                <w:szCs w:val="18"/>
              </w:rPr>
            </w:pPr>
            <w:r w:rsidRPr="00852BEC">
              <w:rPr>
                <w:sz w:val="18"/>
                <w:szCs w:val="18"/>
              </w:rPr>
              <w:t>Отдельное мероприятие</w:t>
            </w:r>
          </w:p>
        </w:tc>
        <w:tc>
          <w:tcPr>
            <w:tcW w:w="2347"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widowControl w:val="0"/>
              <w:autoSpaceDE w:val="0"/>
              <w:autoSpaceDN w:val="0"/>
              <w:adjustRightInd w:val="0"/>
              <w:jc w:val="both"/>
              <w:rPr>
                <w:sz w:val="18"/>
                <w:szCs w:val="18"/>
              </w:rPr>
            </w:pPr>
            <w:r w:rsidRPr="00852BEC">
              <w:rPr>
                <w:sz w:val="18"/>
                <w:szCs w:val="18"/>
              </w:rPr>
              <w:t>Размещение  материалов в районных средствах массовой информации с целью профилактики безнадзорности и правонарушений несовершеннолетних</w:t>
            </w:r>
          </w:p>
        </w:tc>
        <w:tc>
          <w:tcPr>
            <w:tcW w:w="1697"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jc w:val="center"/>
              <w:rPr>
                <w:sz w:val="18"/>
                <w:szCs w:val="18"/>
              </w:rPr>
            </w:pPr>
            <w:r w:rsidRPr="00852BEC">
              <w:rPr>
                <w:sz w:val="18"/>
                <w:szCs w:val="18"/>
              </w:rPr>
              <w:t>за счет всех источников финансирования</w:t>
            </w:r>
          </w:p>
        </w:tc>
        <w:tc>
          <w:tcPr>
            <w:tcW w:w="638"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widowControl w:val="0"/>
              <w:autoSpaceDE w:val="0"/>
              <w:autoSpaceDN w:val="0"/>
              <w:adjustRightInd w:val="0"/>
              <w:jc w:val="center"/>
              <w:rPr>
                <w:sz w:val="18"/>
                <w:szCs w:val="18"/>
              </w:rPr>
            </w:pPr>
            <w:r w:rsidRPr="00852BEC">
              <w:rPr>
                <w:sz w:val="18"/>
                <w:szCs w:val="18"/>
              </w:rPr>
              <w:t>500</w:t>
            </w:r>
          </w:p>
        </w:tc>
        <w:tc>
          <w:tcPr>
            <w:tcW w:w="650"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widowControl w:val="0"/>
              <w:autoSpaceDE w:val="0"/>
              <w:autoSpaceDN w:val="0"/>
              <w:adjustRightInd w:val="0"/>
              <w:jc w:val="center"/>
              <w:rPr>
                <w:sz w:val="18"/>
                <w:szCs w:val="18"/>
              </w:rPr>
            </w:pPr>
            <w:r w:rsidRPr="00852BEC">
              <w:rPr>
                <w:sz w:val="18"/>
                <w:szCs w:val="18"/>
              </w:rPr>
              <w:t>0</w:t>
            </w:r>
          </w:p>
        </w:tc>
        <w:tc>
          <w:tcPr>
            <w:tcW w:w="482"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widowControl w:val="0"/>
              <w:autoSpaceDE w:val="0"/>
              <w:autoSpaceDN w:val="0"/>
              <w:adjustRightInd w:val="0"/>
              <w:jc w:val="center"/>
              <w:rPr>
                <w:sz w:val="18"/>
                <w:szCs w:val="18"/>
              </w:rPr>
            </w:pPr>
            <w:r w:rsidRPr="00852BEC">
              <w:rPr>
                <w:sz w:val="18"/>
                <w:szCs w:val="18"/>
              </w:rPr>
              <w:t>0</w:t>
            </w:r>
          </w:p>
        </w:tc>
        <w:tc>
          <w:tcPr>
            <w:tcW w:w="684" w:type="dxa"/>
            <w:gridSpan w:val="2"/>
            <w:tcBorders>
              <w:top w:val="single" w:sz="4" w:space="0" w:color="auto"/>
              <w:left w:val="single" w:sz="4" w:space="0" w:color="auto"/>
              <w:bottom w:val="single" w:sz="4" w:space="0" w:color="auto"/>
              <w:right w:val="single" w:sz="4" w:space="0" w:color="auto"/>
            </w:tcBorders>
          </w:tcPr>
          <w:p w:rsidR="00441546" w:rsidRPr="00852BEC" w:rsidRDefault="00441546" w:rsidP="00441546">
            <w:pPr>
              <w:widowControl w:val="0"/>
              <w:autoSpaceDE w:val="0"/>
              <w:autoSpaceDN w:val="0"/>
              <w:adjustRightInd w:val="0"/>
              <w:jc w:val="center"/>
              <w:rPr>
                <w:sz w:val="18"/>
                <w:szCs w:val="18"/>
              </w:rPr>
            </w:pPr>
            <w:r w:rsidRPr="00852BEC">
              <w:rPr>
                <w:sz w:val="18"/>
                <w:szCs w:val="18"/>
              </w:rPr>
              <w:t>0</w:t>
            </w:r>
          </w:p>
        </w:tc>
        <w:tc>
          <w:tcPr>
            <w:tcW w:w="649" w:type="dxa"/>
            <w:tcBorders>
              <w:top w:val="single" w:sz="4" w:space="0" w:color="auto"/>
              <w:left w:val="single" w:sz="4" w:space="0" w:color="auto"/>
              <w:bottom w:val="single" w:sz="4" w:space="0" w:color="auto"/>
              <w:right w:val="single" w:sz="4" w:space="0" w:color="auto"/>
            </w:tcBorders>
          </w:tcPr>
          <w:p w:rsidR="00441546" w:rsidRPr="00852BEC" w:rsidRDefault="00441546" w:rsidP="00441546">
            <w:pPr>
              <w:widowControl w:val="0"/>
              <w:autoSpaceDE w:val="0"/>
              <w:autoSpaceDN w:val="0"/>
              <w:adjustRightInd w:val="0"/>
              <w:rPr>
                <w:sz w:val="18"/>
                <w:szCs w:val="18"/>
              </w:rPr>
            </w:pPr>
            <w:r w:rsidRPr="00852BEC">
              <w:rPr>
                <w:sz w:val="18"/>
                <w:szCs w:val="18"/>
              </w:rPr>
              <w:t>0</w:t>
            </w:r>
          </w:p>
        </w:tc>
        <w:tc>
          <w:tcPr>
            <w:tcW w:w="637" w:type="dxa"/>
            <w:tcBorders>
              <w:top w:val="single" w:sz="4" w:space="0" w:color="auto"/>
              <w:bottom w:val="single" w:sz="4" w:space="0" w:color="auto"/>
              <w:right w:val="single" w:sz="4" w:space="0" w:color="auto"/>
            </w:tcBorders>
            <w:shd w:val="clear" w:color="auto" w:fill="auto"/>
          </w:tcPr>
          <w:p w:rsidR="00441546" w:rsidRPr="00852BEC" w:rsidRDefault="00441546" w:rsidP="00441546">
            <w:pPr>
              <w:jc w:val="center"/>
              <w:rPr>
                <w:sz w:val="18"/>
                <w:szCs w:val="18"/>
              </w:rPr>
            </w:pPr>
            <w:r w:rsidRPr="00852BEC">
              <w:rPr>
                <w:sz w:val="18"/>
                <w:szCs w:val="18"/>
              </w:rPr>
              <w:t>0</w:t>
            </w:r>
          </w:p>
        </w:tc>
      </w:tr>
    </w:tbl>
    <w:p w:rsidR="00441546" w:rsidRPr="00852BEC" w:rsidRDefault="00441546" w:rsidP="00441546">
      <w:pPr>
        <w:jc w:val="both"/>
        <w:rPr>
          <w:sz w:val="18"/>
          <w:szCs w:val="18"/>
        </w:rPr>
      </w:pPr>
    </w:p>
    <w:p w:rsidR="00441546" w:rsidRPr="00852BEC" w:rsidRDefault="00441546" w:rsidP="00441546">
      <w:pPr>
        <w:ind w:firstLine="513"/>
        <w:jc w:val="both"/>
        <w:rPr>
          <w:sz w:val="18"/>
          <w:szCs w:val="18"/>
        </w:rPr>
      </w:pPr>
      <w:r w:rsidRPr="00852BEC">
        <w:rPr>
          <w:sz w:val="18"/>
          <w:szCs w:val="18"/>
        </w:rPr>
        <w:t>2.Управляющему делами администрации Орловского района Князеву И.А.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441546" w:rsidRPr="00852BEC" w:rsidRDefault="00441546" w:rsidP="00441546">
      <w:pPr>
        <w:ind w:firstLine="513"/>
        <w:jc w:val="both"/>
        <w:rPr>
          <w:sz w:val="18"/>
          <w:szCs w:val="18"/>
        </w:rPr>
      </w:pPr>
    </w:p>
    <w:p w:rsidR="00441546" w:rsidRPr="00852BEC" w:rsidRDefault="00441546" w:rsidP="00441546">
      <w:pPr>
        <w:tabs>
          <w:tab w:val="left" w:pos="938"/>
        </w:tabs>
        <w:spacing w:after="100" w:afterAutospacing="1"/>
        <w:ind w:firstLine="513"/>
        <w:jc w:val="both"/>
        <w:rPr>
          <w:sz w:val="18"/>
          <w:szCs w:val="18"/>
          <w:shd w:val="clear" w:color="auto" w:fill="FFFFFF"/>
        </w:rPr>
      </w:pPr>
      <w:r w:rsidRPr="00852BEC">
        <w:rPr>
          <w:sz w:val="18"/>
          <w:szCs w:val="18"/>
          <w:shd w:val="clear" w:color="auto" w:fill="FFFFFF"/>
        </w:rPr>
        <w:t>3.Постановление вступает в силу с момента опубликования.</w:t>
      </w:r>
    </w:p>
    <w:p w:rsidR="00441546" w:rsidRPr="00852BEC" w:rsidRDefault="00441546" w:rsidP="00441546">
      <w:pPr>
        <w:jc w:val="both"/>
        <w:rPr>
          <w:sz w:val="18"/>
          <w:szCs w:val="18"/>
        </w:rPr>
      </w:pPr>
      <w:r w:rsidRPr="00852BEC">
        <w:rPr>
          <w:sz w:val="18"/>
          <w:szCs w:val="18"/>
        </w:rPr>
        <w:t xml:space="preserve">Глава администрации </w:t>
      </w:r>
    </w:p>
    <w:p w:rsidR="00441546" w:rsidRPr="00852BEC" w:rsidRDefault="00441546" w:rsidP="00441546">
      <w:pPr>
        <w:jc w:val="both"/>
        <w:rPr>
          <w:sz w:val="18"/>
          <w:szCs w:val="18"/>
        </w:rPr>
      </w:pPr>
      <w:r w:rsidRPr="00852BEC">
        <w:rPr>
          <w:sz w:val="18"/>
          <w:szCs w:val="18"/>
        </w:rPr>
        <w:t>Орловского района</w:t>
      </w:r>
      <w:r w:rsidRPr="00852BEC">
        <w:rPr>
          <w:sz w:val="18"/>
          <w:szCs w:val="18"/>
        </w:rPr>
        <w:tab/>
        <w:t>С.С.Целищев</w:t>
      </w:r>
    </w:p>
    <w:p w:rsidR="00441546" w:rsidRPr="00983952" w:rsidRDefault="00441546" w:rsidP="00441546">
      <w:pPr>
        <w:widowControl w:val="0"/>
        <w:autoSpaceDE w:val="0"/>
        <w:autoSpaceDN w:val="0"/>
        <w:adjustRightInd w:val="0"/>
        <w:ind w:firstLine="540"/>
        <w:jc w:val="both"/>
        <w:rPr>
          <w:sz w:val="18"/>
          <w:szCs w:val="18"/>
        </w:rPr>
      </w:pPr>
    </w:p>
    <w:p w:rsidR="00441546" w:rsidRPr="00983952" w:rsidRDefault="00441546" w:rsidP="00441546">
      <w:pPr>
        <w:widowControl w:val="0"/>
        <w:autoSpaceDE w:val="0"/>
        <w:autoSpaceDN w:val="0"/>
        <w:adjustRightInd w:val="0"/>
        <w:ind w:firstLine="540"/>
        <w:jc w:val="both"/>
        <w:rPr>
          <w:sz w:val="18"/>
          <w:szCs w:val="18"/>
        </w:rPr>
      </w:pPr>
    </w:p>
    <w:p w:rsidR="00441546" w:rsidRPr="00983952" w:rsidRDefault="00441546" w:rsidP="00441546">
      <w:pPr>
        <w:widowControl w:val="0"/>
        <w:autoSpaceDE w:val="0"/>
        <w:autoSpaceDN w:val="0"/>
        <w:adjustRightInd w:val="0"/>
        <w:ind w:firstLine="540"/>
        <w:jc w:val="both"/>
        <w:rPr>
          <w:sz w:val="18"/>
          <w:szCs w:val="18"/>
        </w:rPr>
      </w:pPr>
    </w:p>
    <w:p w:rsidR="00441546" w:rsidRPr="00215151" w:rsidRDefault="00441546" w:rsidP="00441546">
      <w:pPr>
        <w:suppressAutoHyphens/>
        <w:jc w:val="center"/>
        <w:rPr>
          <w:rFonts w:eastAsia="Arial Unicode MS"/>
          <w:b/>
          <w:color w:val="000000"/>
          <w:sz w:val="18"/>
          <w:szCs w:val="18"/>
          <w:lang w:val="ru" w:eastAsia="ar-SA"/>
        </w:rPr>
      </w:pPr>
      <w:r w:rsidRPr="00215151">
        <w:rPr>
          <w:rFonts w:eastAsia="Arial Unicode MS"/>
          <w:b/>
          <w:noProof/>
          <w:color w:val="000000"/>
          <w:sz w:val="18"/>
          <w:szCs w:val="18"/>
        </w:rPr>
        <w:drawing>
          <wp:inline distT="0" distB="0" distL="0" distR="0" wp14:anchorId="53F9D063" wp14:editId="31BC5070">
            <wp:extent cx="428625" cy="523875"/>
            <wp:effectExtent l="0" t="0" r="9525" b="9525"/>
            <wp:docPr id="50" name="Рисунок 50"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герб район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inline>
        </w:drawing>
      </w:r>
      <w:r w:rsidRPr="00215151">
        <w:rPr>
          <w:rFonts w:eastAsia="Arial Unicode MS"/>
          <w:b/>
          <w:color w:val="000000"/>
          <w:sz w:val="18"/>
          <w:szCs w:val="18"/>
          <w:lang w:val="ru" w:eastAsia="ar-SA"/>
        </w:rPr>
        <w:t xml:space="preserve">  </w:t>
      </w:r>
    </w:p>
    <w:p w:rsidR="00441546" w:rsidRPr="00215151" w:rsidRDefault="00441546" w:rsidP="00441546">
      <w:pPr>
        <w:suppressAutoHyphens/>
        <w:ind w:firstLine="567"/>
        <w:jc w:val="center"/>
        <w:rPr>
          <w:rFonts w:eastAsia="Arial Unicode MS"/>
          <w:b/>
          <w:color w:val="000000"/>
          <w:sz w:val="18"/>
          <w:szCs w:val="18"/>
          <w:lang w:val="ru" w:eastAsia="ar-SA"/>
        </w:rPr>
      </w:pPr>
    </w:p>
    <w:p w:rsidR="00441546" w:rsidRPr="00215151" w:rsidRDefault="00441546" w:rsidP="00441546">
      <w:pPr>
        <w:suppressAutoHyphens/>
        <w:ind w:firstLine="567"/>
        <w:jc w:val="center"/>
        <w:rPr>
          <w:rFonts w:eastAsia="Arial Unicode MS"/>
          <w:b/>
          <w:color w:val="000000"/>
          <w:sz w:val="18"/>
          <w:szCs w:val="18"/>
          <w:lang w:val="ru" w:eastAsia="ar-SA"/>
        </w:rPr>
      </w:pPr>
      <w:r w:rsidRPr="00215151">
        <w:rPr>
          <w:rFonts w:eastAsia="Arial Unicode MS"/>
          <w:b/>
          <w:color w:val="000000"/>
          <w:sz w:val="18"/>
          <w:szCs w:val="18"/>
          <w:lang w:val="ru" w:eastAsia="ar-SA"/>
        </w:rPr>
        <w:t>АДМИНИСТРАЦИЯ ОРЛОВСКОГО РАЙОНА</w:t>
      </w:r>
    </w:p>
    <w:p w:rsidR="00441546" w:rsidRPr="00215151" w:rsidRDefault="00441546" w:rsidP="00441546">
      <w:pPr>
        <w:suppressAutoHyphens/>
        <w:ind w:right="283" w:firstLine="567"/>
        <w:jc w:val="center"/>
        <w:rPr>
          <w:rFonts w:eastAsia="Arial Unicode MS"/>
          <w:b/>
          <w:color w:val="000000"/>
          <w:sz w:val="18"/>
          <w:szCs w:val="18"/>
          <w:lang w:val="ru" w:eastAsia="ar-SA"/>
        </w:rPr>
      </w:pPr>
      <w:r w:rsidRPr="00215151">
        <w:rPr>
          <w:rFonts w:eastAsia="Arial Unicode MS"/>
          <w:b/>
          <w:color w:val="000000"/>
          <w:sz w:val="18"/>
          <w:szCs w:val="18"/>
          <w:lang w:val="ru" w:eastAsia="ar-SA"/>
        </w:rPr>
        <w:t>КИРОВСКОЙ ОБЛАСТИ</w:t>
      </w:r>
    </w:p>
    <w:p w:rsidR="00441546" w:rsidRPr="00215151" w:rsidRDefault="00441546" w:rsidP="00441546">
      <w:pPr>
        <w:suppressAutoHyphens/>
        <w:ind w:right="283" w:firstLine="567"/>
        <w:jc w:val="center"/>
        <w:rPr>
          <w:rFonts w:eastAsia="Arial Unicode MS"/>
          <w:b/>
          <w:color w:val="000000"/>
          <w:sz w:val="18"/>
          <w:szCs w:val="18"/>
          <w:lang w:val="ru" w:eastAsia="ar-SA"/>
        </w:rPr>
      </w:pPr>
    </w:p>
    <w:p w:rsidR="00441546" w:rsidRPr="00215151" w:rsidRDefault="00441546" w:rsidP="00441546">
      <w:pPr>
        <w:suppressAutoHyphens/>
        <w:ind w:right="283" w:firstLine="567"/>
        <w:jc w:val="center"/>
        <w:rPr>
          <w:rFonts w:eastAsia="Arial Unicode MS"/>
          <w:b/>
          <w:color w:val="000000"/>
          <w:sz w:val="18"/>
          <w:szCs w:val="18"/>
          <w:lang w:val="ru" w:eastAsia="ar-SA"/>
        </w:rPr>
      </w:pPr>
      <w:r w:rsidRPr="00215151">
        <w:rPr>
          <w:rFonts w:eastAsia="Arial Unicode MS"/>
          <w:b/>
          <w:color w:val="000000"/>
          <w:sz w:val="18"/>
          <w:szCs w:val="18"/>
          <w:lang w:val="ru" w:eastAsia="ar-SA"/>
        </w:rPr>
        <w:t>ПОСТАНОВЛЕНИЕ</w:t>
      </w:r>
    </w:p>
    <w:p w:rsidR="00441546" w:rsidRPr="00215151" w:rsidRDefault="00441546" w:rsidP="00441546">
      <w:pPr>
        <w:suppressAutoHyphens/>
        <w:ind w:firstLine="567"/>
        <w:jc w:val="both"/>
        <w:rPr>
          <w:rFonts w:eastAsia="Arial Unicode MS"/>
          <w:color w:val="000000"/>
          <w:sz w:val="18"/>
          <w:szCs w:val="18"/>
          <w:lang w:val="ru" w:eastAsia="ar-SA"/>
        </w:rPr>
      </w:pPr>
      <w:r w:rsidRPr="00215151">
        <w:rPr>
          <w:rFonts w:eastAsia="Arial Unicode MS"/>
          <w:color w:val="000000"/>
          <w:sz w:val="18"/>
          <w:szCs w:val="18"/>
          <w:lang w:val="ru" w:eastAsia="ar-SA"/>
        </w:rPr>
        <w:t xml:space="preserve">                                 </w:t>
      </w:r>
    </w:p>
    <w:p w:rsidR="00441546" w:rsidRPr="00215151" w:rsidRDefault="00441546" w:rsidP="00441546">
      <w:pPr>
        <w:suppressAutoHyphens/>
        <w:ind w:firstLine="567"/>
        <w:jc w:val="both"/>
        <w:rPr>
          <w:rFonts w:eastAsia="Arial Unicode MS"/>
          <w:color w:val="000000"/>
          <w:sz w:val="18"/>
          <w:szCs w:val="18"/>
          <w:lang w:val="ru" w:eastAsia="ar-SA"/>
        </w:rPr>
      </w:pPr>
      <w:r w:rsidRPr="00215151">
        <w:rPr>
          <w:rFonts w:eastAsia="Arial Unicode MS"/>
          <w:color w:val="000000"/>
          <w:sz w:val="18"/>
          <w:szCs w:val="18"/>
          <w:lang w:val="ru" w:eastAsia="ar-SA"/>
        </w:rPr>
        <w:t>21.</w:t>
      </w:r>
      <w:r w:rsidRPr="00215151">
        <w:rPr>
          <w:rFonts w:eastAsia="Arial Unicode MS"/>
          <w:color w:val="000000"/>
          <w:sz w:val="18"/>
          <w:szCs w:val="18"/>
          <w:lang w:eastAsia="ar-SA"/>
        </w:rPr>
        <w:t>10</w:t>
      </w:r>
      <w:r w:rsidRPr="00215151">
        <w:rPr>
          <w:rFonts w:eastAsia="Arial Unicode MS"/>
          <w:color w:val="000000"/>
          <w:sz w:val="18"/>
          <w:szCs w:val="18"/>
          <w:lang w:val="ru" w:eastAsia="ar-SA"/>
        </w:rPr>
        <w:t>.2019</w:t>
      </w:r>
      <w:r w:rsidRPr="00215151">
        <w:rPr>
          <w:rFonts w:eastAsia="Arial Unicode MS"/>
          <w:color w:val="000000"/>
          <w:sz w:val="18"/>
          <w:szCs w:val="18"/>
          <w:lang w:val="ru" w:eastAsia="ar-SA"/>
        </w:rPr>
        <w:tab/>
      </w:r>
      <w:r w:rsidRPr="00215151">
        <w:rPr>
          <w:rFonts w:eastAsia="Arial Unicode MS"/>
          <w:color w:val="000000"/>
          <w:sz w:val="18"/>
          <w:szCs w:val="18"/>
          <w:lang w:val="ru" w:eastAsia="ar-SA"/>
        </w:rPr>
        <w:tab/>
      </w:r>
      <w:r w:rsidRPr="00215151">
        <w:rPr>
          <w:rFonts w:eastAsia="Arial Unicode MS"/>
          <w:color w:val="000000"/>
          <w:sz w:val="18"/>
          <w:szCs w:val="18"/>
          <w:lang w:val="ru" w:eastAsia="ar-SA"/>
        </w:rPr>
        <w:tab/>
      </w:r>
      <w:r w:rsidRPr="00215151">
        <w:rPr>
          <w:rFonts w:eastAsia="Arial Unicode MS"/>
          <w:color w:val="000000"/>
          <w:sz w:val="18"/>
          <w:szCs w:val="18"/>
          <w:lang w:val="ru" w:eastAsia="ar-SA"/>
        </w:rPr>
        <w:tab/>
        <w:t xml:space="preserve">                                                       № </w:t>
      </w:r>
      <w:r w:rsidRPr="00215151">
        <w:rPr>
          <w:rFonts w:eastAsia="Arial Unicode MS"/>
          <w:color w:val="000000"/>
          <w:sz w:val="18"/>
          <w:szCs w:val="18"/>
          <w:lang w:eastAsia="ar-SA"/>
        </w:rPr>
        <w:t>608</w:t>
      </w:r>
      <w:r w:rsidRPr="00215151">
        <w:rPr>
          <w:rFonts w:eastAsia="Arial Unicode MS"/>
          <w:color w:val="000000"/>
          <w:sz w:val="18"/>
          <w:szCs w:val="18"/>
          <w:lang w:val="ru" w:eastAsia="ar-SA"/>
        </w:rPr>
        <w:t>-п</w:t>
      </w:r>
    </w:p>
    <w:p w:rsidR="00441546" w:rsidRPr="00215151" w:rsidRDefault="00441546" w:rsidP="00441546">
      <w:pPr>
        <w:suppressAutoHyphens/>
        <w:ind w:firstLine="567"/>
        <w:jc w:val="center"/>
        <w:rPr>
          <w:rFonts w:eastAsia="Arial Unicode MS"/>
          <w:color w:val="000000"/>
          <w:sz w:val="18"/>
          <w:szCs w:val="18"/>
          <w:lang w:val="ru" w:eastAsia="ar-SA"/>
        </w:rPr>
      </w:pPr>
      <w:r w:rsidRPr="00215151">
        <w:rPr>
          <w:rFonts w:eastAsia="Arial Unicode MS"/>
          <w:color w:val="000000"/>
          <w:sz w:val="18"/>
          <w:szCs w:val="18"/>
          <w:lang w:val="ru" w:eastAsia="ar-SA"/>
        </w:rPr>
        <w:t>г. Орлов</w:t>
      </w:r>
    </w:p>
    <w:p w:rsidR="00441546" w:rsidRPr="00215151" w:rsidRDefault="00441546" w:rsidP="00441546">
      <w:pPr>
        <w:suppressAutoHyphens/>
        <w:ind w:firstLine="567"/>
        <w:jc w:val="center"/>
        <w:rPr>
          <w:rFonts w:eastAsia="Arial Unicode MS"/>
          <w:color w:val="000000"/>
          <w:sz w:val="18"/>
          <w:szCs w:val="18"/>
          <w:lang w:val="ru" w:eastAsia="ar-SA"/>
        </w:rPr>
      </w:pPr>
    </w:p>
    <w:p w:rsidR="00441546" w:rsidRPr="00215151" w:rsidRDefault="00441546" w:rsidP="00441546">
      <w:pPr>
        <w:widowControl w:val="0"/>
        <w:suppressAutoHyphens/>
        <w:autoSpaceDE w:val="0"/>
        <w:ind w:firstLine="567"/>
        <w:jc w:val="center"/>
        <w:outlineLvl w:val="0"/>
        <w:rPr>
          <w:rFonts w:eastAsia="Arial"/>
          <w:b/>
          <w:bCs/>
          <w:sz w:val="18"/>
          <w:szCs w:val="18"/>
          <w:lang w:eastAsia="ar-SA"/>
        </w:rPr>
      </w:pPr>
      <w:r w:rsidRPr="00215151">
        <w:rPr>
          <w:rFonts w:eastAsia="Arial"/>
          <w:b/>
          <w:bCs/>
          <w:sz w:val="18"/>
          <w:szCs w:val="18"/>
          <w:lang w:eastAsia="ar-SA"/>
        </w:rPr>
        <w:t>О внесении изменений в постановление администрации Орловского                  района от 07.11.2014 № 699</w:t>
      </w:r>
    </w:p>
    <w:p w:rsidR="00441546" w:rsidRPr="00215151" w:rsidRDefault="00441546" w:rsidP="00441546">
      <w:pPr>
        <w:widowControl w:val="0"/>
        <w:suppressAutoHyphens/>
        <w:autoSpaceDE w:val="0"/>
        <w:ind w:firstLine="567"/>
        <w:jc w:val="center"/>
        <w:outlineLvl w:val="0"/>
        <w:rPr>
          <w:rFonts w:eastAsia="Arial"/>
          <w:b/>
          <w:bCs/>
          <w:sz w:val="18"/>
          <w:szCs w:val="18"/>
          <w:lang w:eastAsia="ar-SA"/>
        </w:rPr>
      </w:pPr>
    </w:p>
    <w:p w:rsidR="00441546" w:rsidRPr="00215151" w:rsidRDefault="00441546" w:rsidP="00441546">
      <w:pPr>
        <w:widowControl w:val="0"/>
        <w:suppressAutoHyphens/>
        <w:autoSpaceDE w:val="0"/>
        <w:ind w:firstLine="567"/>
        <w:jc w:val="both"/>
        <w:outlineLvl w:val="0"/>
        <w:rPr>
          <w:rFonts w:eastAsia="Arial"/>
          <w:bCs/>
          <w:sz w:val="18"/>
          <w:szCs w:val="18"/>
          <w:lang w:eastAsia="ar-SA"/>
        </w:rPr>
      </w:pPr>
      <w:r w:rsidRPr="00215151">
        <w:rPr>
          <w:rFonts w:eastAsia="Arial"/>
          <w:bCs/>
          <w:sz w:val="18"/>
          <w:szCs w:val="18"/>
          <w:lang w:eastAsia="ar-SA"/>
        </w:rPr>
        <w:t>В целях приведения муниципальной программы «Развитие образования в Орловском районе Кировской области на 2014-2021 годы» в соответствие с действующим законодательством, администрация Орловского района ПОСТАНОВЛЯЕТ:</w:t>
      </w:r>
    </w:p>
    <w:p w:rsidR="00441546" w:rsidRPr="00215151" w:rsidRDefault="00441546" w:rsidP="00441546">
      <w:pPr>
        <w:widowControl w:val="0"/>
        <w:suppressAutoHyphens/>
        <w:autoSpaceDE w:val="0"/>
        <w:ind w:firstLine="567"/>
        <w:jc w:val="both"/>
        <w:outlineLvl w:val="0"/>
        <w:rPr>
          <w:rFonts w:eastAsia="Arial"/>
          <w:sz w:val="18"/>
          <w:szCs w:val="18"/>
          <w:lang w:eastAsia="ar-SA"/>
        </w:rPr>
      </w:pPr>
      <w:r w:rsidRPr="00215151">
        <w:rPr>
          <w:rFonts w:eastAsia="Arial"/>
          <w:sz w:val="18"/>
          <w:szCs w:val="18"/>
          <w:lang w:eastAsia="ar-SA"/>
        </w:rPr>
        <w:t>1. Внести изменения в постановление администрации Орловского района от 07.11.2014 № 699 «Об утверждении муниципальной программы «Развитие образования в Орловском районе Кировской области» на 2014-2022 годы», утвердив муниципальную программу «Развитие образования в Орловском районе Кировской области на 2014-2022 годы в новой редакции согласно приложению.</w:t>
      </w:r>
    </w:p>
    <w:p w:rsidR="00441546" w:rsidRPr="00215151" w:rsidRDefault="00441546" w:rsidP="00441546">
      <w:pPr>
        <w:widowControl w:val="0"/>
        <w:suppressAutoHyphens/>
        <w:autoSpaceDE w:val="0"/>
        <w:ind w:firstLine="567"/>
        <w:jc w:val="both"/>
        <w:outlineLvl w:val="0"/>
        <w:rPr>
          <w:rFonts w:eastAsia="Arial"/>
          <w:sz w:val="18"/>
          <w:szCs w:val="18"/>
          <w:lang w:eastAsia="ar-SA"/>
        </w:rPr>
      </w:pPr>
      <w:r w:rsidRPr="00215151">
        <w:rPr>
          <w:rFonts w:eastAsia="Arial"/>
          <w:sz w:val="18"/>
          <w:szCs w:val="18"/>
          <w:lang w:eastAsia="ar-SA"/>
        </w:rPr>
        <w:t xml:space="preserve">2. </w:t>
      </w:r>
      <w:proofErr w:type="gramStart"/>
      <w:r w:rsidRPr="00215151">
        <w:rPr>
          <w:rFonts w:eastAsia="Arial"/>
          <w:sz w:val="18"/>
          <w:szCs w:val="18"/>
          <w:lang w:eastAsia="ar-SA"/>
        </w:rPr>
        <w:t>Контроль за</w:t>
      </w:r>
      <w:proofErr w:type="gramEnd"/>
      <w:r w:rsidRPr="00215151">
        <w:rPr>
          <w:rFonts w:eastAsia="Arial"/>
          <w:sz w:val="18"/>
          <w:szCs w:val="18"/>
          <w:lang w:eastAsia="ar-SA"/>
        </w:rPr>
        <w:t xml:space="preserve"> исполнением настоящего постановления возложить на начальника управления образования Орловского района Сучкову М.П.</w:t>
      </w:r>
    </w:p>
    <w:p w:rsidR="00441546" w:rsidRPr="00215151" w:rsidRDefault="00441546" w:rsidP="00441546">
      <w:pPr>
        <w:widowControl w:val="0"/>
        <w:suppressAutoHyphens/>
        <w:autoSpaceDE w:val="0"/>
        <w:ind w:firstLine="567"/>
        <w:jc w:val="both"/>
        <w:outlineLvl w:val="0"/>
        <w:rPr>
          <w:rFonts w:eastAsia="Arial"/>
          <w:sz w:val="18"/>
          <w:szCs w:val="18"/>
          <w:lang w:eastAsia="ar-SA"/>
        </w:rPr>
      </w:pPr>
      <w:r w:rsidRPr="00215151">
        <w:rPr>
          <w:rFonts w:eastAsia="Arial"/>
          <w:sz w:val="18"/>
          <w:szCs w:val="18"/>
          <w:lang w:eastAsia="ar-SA"/>
        </w:rPr>
        <w:t xml:space="preserve">       3. Настоящее постановление вступает в силу с момента опубликования.</w:t>
      </w:r>
    </w:p>
    <w:p w:rsidR="00441546" w:rsidRPr="00215151" w:rsidRDefault="00441546" w:rsidP="00441546">
      <w:pPr>
        <w:suppressAutoHyphens/>
        <w:ind w:firstLine="567"/>
        <w:jc w:val="both"/>
        <w:rPr>
          <w:rFonts w:eastAsia="Arial Unicode MS"/>
          <w:color w:val="000000"/>
          <w:sz w:val="18"/>
          <w:szCs w:val="18"/>
          <w:lang w:val="ru" w:eastAsia="ar-SA"/>
        </w:rPr>
      </w:pPr>
    </w:p>
    <w:p w:rsidR="00441546" w:rsidRPr="00215151" w:rsidRDefault="00441546" w:rsidP="00441546">
      <w:pPr>
        <w:suppressAutoHyphens/>
        <w:ind w:firstLine="567"/>
        <w:jc w:val="both"/>
        <w:rPr>
          <w:rFonts w:eastAsia="Arial Unicode MS"/>
          <w:color w:val="000000"/>
          <w:sz w:val="18"/>
          <w:szCs w:val="18"/>
          <w:lang w:val="ru" w:eastAsia="ar-SA"/>
        </w:rPr>
      </w:pPr>
    </w:p>
    <w:p w:rsidR="00441546" w:rsidRPr="00215151" w:rsidRDefault="00441546" w:rsidP="00441546">
      <w:pPr>
        <w:suppressAutoHyphens/>
        <w:jc w:val="both"/>
        <w:rPr>
          <w:rFonts w:eastAsia="Arial Unicode MS"/>
          <w:color w:val="000000"/>
          <w:sz w:val="18"/>
          <w:szCs w:val="18"/>
          <w:lang w:val="ru" w:eastAsia="ar-SA"/>
        </w:rPr>
      </w:pPr>
      <w:r w:rsidRPr="00215151">
        <w:rPr>
          <w:rFonts w:eastAsia="Arial Unicode MS"/>
          <w:color w:val="000000"/>
          <w:sz w:val="18"/>
          <w:szCs w:val="18"/>
          <w:lang w:val="ru" w:eastAsia="ar-SA"/>
        </w:rPr>
        <w:t xml:space="preserve">Глава администрации </w:t>
      </w:r>
    </w:p>
    <w:p w:rsidR="00441546" w:rsidRPr="00215151" w:rsidRDefault="00441546" w:rsidP="00441546">
      <w:pPr>
        <w:keepNext/>
        <w:suppressAutoHyphens/>
        <w:rPr>
          <w:rFonts w:eastAsia="Lucida Sans Unicode"/>
          <w:sz w:val="18"/>
          <w:szCs w:val="18"/>
          <w:lang w:eastAsia="ar-SA"/>
        </w:rPr>
      </w:pPr>
      <w:r w:rsidRPr="00215151">
        <w:rPr>
          <w:rFonts w:eastAsia="Lucida Sans Unicode"/>
          <w:sz w:val="18"/>
          <w:szCs w:val="18"/>
          <w:lang w:eastAsia="ar-SA"/>
        </w:rPr>
        <w:lastRenderedPageBreak/>
        <w:t>Орловского района                    С.С. Целищев</w:t>
      </w:r>
    </w:p>
    <w:p w:rsidR="00441546" w:rsidRPr="00215151" w:rsidRDefault="00441546" w:rsidP="00441546">
      <w:pPr>
        <w:suppressAutoHyphens/>
        <w:jc w:val="right"/>
        <w:rPr>
          <w:sz w:val="18"/>
          <w:szCs w:val="18"/>
          <w:lang w:eastAsia="ar-SA"/>
        </w:rPr>
      </w:pPr>
    </w:p>
    <w:p w:rsidR="00441546" w:rsidRPr="00215151" w:rsidRDefault="00441546" w:rsidP="00441546">
      <w:pPr>
        <w:suppressAutoHyphens/>
        <w:jc w:val="right"/>
        <w:rPr>
          <w:sz w:val="18"/>
          <w:szCs w:val="18"/>
          <w:lang w:eastAsia="ar-SA"/>
        </w:rPr>
      </w:pPr>
      <w:r w:rsidRPr="00215151">
        <w:rPr>
          <w:sz w:val="18"/>
          <w:szCs w:val="18"/>
          <w:lang w:eastAsia="ar-SA"/>
        </w:rPr>
        <w:t xml:space="preserve">Приложение </w:t>
      </w:r>
    </w:p>
    <w:p w:rsidR="00441546" w:rsidRPr="00215151" w:rsidRDefault="00441546" w:rsidP="00441546">
      <w:pPr>
        <w:suppressAutoHyphens/>
        <w:jc w:val="both"/>
        <w:rPr>
          <w:sz w:val="18"/>
          <w:szCs w:val="18"/>
          <w:lang w:eastAsia="ar-SA"/>
        </w:rPr>
      </w:pPr>
    </w:p>
    <w:p w:rsidR="00441546" w:rsidRPr="00215151" w:rsidRDefault="00441546" w:rsidP="00441546">
      <w:pPr>
        <w:suppressAutoHyphens/>
        <w:ind w:left="6372"/>
        <w:rPr>
          <w:rFonts w:eastAsia="Arial Unicode MS"/>
          <w:color w:val="000000"/>
          <w:sz w:val="18"/>
          <w:szCs w:val="18"/>
          <w:lang w:val="ru" w:eastAsia="ar-SA"/>
        </w:rPr>
      </w:pPr>
      <w:r w:rsidRPr="00215151">
        <w:rPr>
          <w:rFonts w:eastAsia="Arial Unicode MS"/>
          <w:color w:val="000000"/>
          <w:sz w:val="18"/>
          <w:szCs w:val="18"/>
          <w:lang w:val="ru" w:eastAsia="ar-SA"/>
        </w:rPr>
        <w:t>УТВЕРЖДЕНА</w:t>
      </w:r>
    </w:p>
    <w:p w:rsidR="00441546" w:rsidRPr="00215151" w:rsidRDefault="00441546" w:rsidP="00441546">
      <w:pPr>
        <w:suppressAutoHyphens/>
        <w:ind w:left="6372"/>
        <w:rPr>
          <w:rFonts w:eastAsia="Arial Unicode MS"/>
          <w:color w:val="000000"/>
          <w:sz w:val="18"/>
          <w:szCs w:val="18"/>
          <w:lang w:val="ru" w:eastAsia="ar-SA"/>
        </w:rPr>
      </w:pPr>
    </w:p>
    <w:p w:rsidR="00441546" w:rsidRPr="00215151" w:rsidRDefault="00441546" w:rsidP="00441546">
      <w:pPr>
        <w:suppressAutoHyphens/>
        <w:ind w:left="6372"/>
        <w:rPr>
          <w:rFonts w:eastAsia="Arial Unicode MS"/>
          <w:color w:val="000000"/>
          <w:sz w:val="18"/>
          <w:szCs w:val="18"/>
          <w:lang w:val="ru" w:eastAsia="ar-SA"/>
        </w:rPr>
      </w:pPr>
      <w:r w:rsidRPr="00215151">
        <w:rPr>
          <w:rFonts w:eastAsia="Arial Unicode MS"/>
          <w:color w:val="000000"/>
          <w:sz w:val="18"/>
          <w:szCs w:val="18"/>
          <w:lang w:val="ru" w:eastAsia="ar-SA"/>
        </w:rPr>
        <w:t xml:space="preserve">постановлением администрации </w:t>
      </w:r>
    </w:p>
    <w:p w:rsidR="00441546" w:rsidRPr="00215151" w:rsidRDefault="00441546" w:rsidP="00441546">
      <w:pPr>
        <w:suppressAutoHyphens/>
        <w:ind w:left="6372"/>
        <w:rPr>
          <w:rFonts w:eastAsia="Arial Unicode MS"/>
          <w:color w:val="000000"/>
          <w:sz w:val="18"/>
          <w:szCs w:val="18"/>
          <w:lang w:eastAsia="ar-SA"/>
        </w:rPr>
      </w:pPr>
      <w:r w:rsidRPr="00215151">
        <w:rPr>
          <w:rFonts w:eastAsia="Arial Unicode MS"/>
          <w:color w:val="000000"/>
          <w:sz w:val="18"/>
          <w:szCs w:val="18"/>
          <w:lang w:val="ru" w:eastAsia="ar-SA"/>
        </w:rPr>
        <w:t>Орловского района</w:t>
      </w:r>
    </w:p>
    <w:p w:rsidR="00441546" w:rsidRPr="00215151" w:rsidRDefault="00441546" w:rsidP="00441546">
      <w:pPr>
        <w:suppressAutoHyphens/>
        <w:ind w:left="6372"/>
        <w:rPr>
          <w:rFonts w:eastAsia="Arial Unicode MS"/>
          <w:color w:val="000000"/>
          <w:sz w:val="18"/>
          <w:szCs w:val="18"/>
          <w:lang w:eastAsia="ar-SA"/>
        </w:rPr>
      </w:pPr>
      <w:r w:rsidRPr="00215151">
        <w:rPr>
          <w:rFonts w:eastAsia="Arial Unicode MS"/>
          <w:color w:val="000000"/>
          <w:sz w:val="18"/>
          <w:szCs w:val="18"/>
          <w:lang w:eastAsia="ar-SA"/>
        </w:rPr>
        <w:t>от 21.10.2019 № 608-п</w:t>
      </w:r>
    </w:p>
    <w:p w:rsidR="00441546" w:rsidRPr="00215151" w:rsidRDefault="00441546" w:rsidP="00441546">
      <w:pPr>
        <w:suppressAutoHyphens/>
        <w:ind w:left="6372"/>
        <w:rPr>
          <w:rFonts w:ascii="Arial Unicode MS" w:eastAsia="Arial Unicode MS" w:hAnsi="Arial Unicode MS" w:cs="Arial Unicode MS"/>
          <w:color w:val="000000"/>
          <w:sz w:val="18"/>
          <w:szCs w:val="18"/>
          <w:u w:val="single"/>
          <w:lang w:eastAsia="ar-SA"/>
        </w:rPr>
      </w:pPr>
    </w:p>
    <w:p w:rsidR="00441546" w:rsidRPr="00215151" w:rsidRDefault="00441546" w:rsidP="00441546">
      <w:pPr>
        <w:suppressAutoHyphens/>
        <w:jc w:val="center"/>
        <w:rPr>
          <w:rFonts w:ascii="Arial Unicode MS" w:eastAsia="Arial Unicode MS" w:hAnsi="Arial Unicode MS" w:cs="Arial Unicode MS"/>
          <w:color w:val="000000"/>
          <w:sz w:val="18"/>
          <w:szCs w:val="18"/>
          <w:lang w:val="ru" w:eastAsia="ar-SA"/>
        </w:rPr>
      </w:pPr>
    </w:p>
    <w:p w:rsidR="00441546" w:rsidRPr="00215151" w:rsidRDefault="00441546" w:rsidP="00441546">
      <w:pPr>
        <w:suppressAutoHyphens/>
        <w:jc w:val="center"/>
        <w:rPr>
          <w:rFonts w:ascii="Arial Unicode MS" w:eastAsia="Arial Unicode MS" w:hAnsi="Arial Unicode MS" w:cs="Arial Unicode MS"/>
          <w:color w:val="000000"/>
          <w:sz w:val="18"/>
          <w:szCs w:val="18"/>
          <w:lang w:val="ru" w:eastAsia="ar-SA"/>
        </w:rPr>
      </w:pPr>
    </w:p>
    <w:p w:rsidR="00441546" w:rsidRPr="00215151" w:rsidRDefault="00441546" w:rsidP="00441546">
      <w:pPr>
        <w:suppressAutoHyphens/>
        <w:jc w:val="center"/>
        <w:rPr>
          <w:rFonts w:ascii="Arial Unicode MS" w:eastAsia="Arial Unicode MS" w:hAnsi="Arial Unicode MS" w:cs="Arial Unicode MS"/>
          <w:color w:val="000000"/>
          <w:sz w:val="18"/>
          <w:szCs w:val="18"/>
          <w:lang w:val="ru" w:eastAsia="ar-SA"/>
        </w:rPr>
      </w:pPr>
    </w:p>
    <w:p w:rsidR="00441546" w:rsidRPr="00215151" w:rsidRDefault="00441546" w:rsidP="00441546">
      <w:pPr>
        <w:suppressAutoHyphens/>
        <w:jc w:val="center"/>
        <w:rPr>
          <w:rFonts w:ascii="Arial Unicode MS" w:eastAsia="Arial Unicode MS" w:hAnsi="Arial Unicode MS" w:cs="Arial Unicode MS"/>
          <w:color w:val="000000"/>
          <w:sz w:val="18"/>
          <w:szCs w:val="18"/>
          <w:lang w:val="ru" w:eastAsia="ar-SA"/>
        </w:rPr>
      </w:pPr>
    </w:p>
    <w:p w:rsidR="00441546" w:rsidRPr="00215151" w:rsidRDefault="00441546" w:rsidP="00441546">
      <w:pPr>
        <w:suppressAutoHyphens/>
        <w:jc w:val="center"/>
        <w:rPr>
          <w:rFonts w:eastAsia="Arial Unicode MS"/>
          <w:color w:val="000000"/>
          <w:sz w:val="18"/>
          <w:szCs w:val="18"/>
          <w:lang w:val="ru" w:eastAsia="ar-SA"/>
        </w:rPr>
      </w:pPr>
    </w:p>
    <w:p w:rsidR="00441546" w:rsidRPr="00215151" w:rsidRDefault="00441546" w:rsidP="00441546">
      <w:pPr>
        <w:suppressAutoHyphens/>
        <w:jc w:val="center"/>
        <w:rPr>
          <w:rFonts w:eastAsia="Arial Unicode MS"/>
          <w:color w:val="000000"/>
          <w:sz w:val="18"/>
          <w:szCs w:val="18"/>
          <w:lang w:val="ru" w:eastAsia="ar-SA"/>
        </w:rPr>
      </w:pPr>
    </w:p>
    <w:p w:rsidR="00441546" w:rsidRPr="00215151" w:rsidRDefault="00441546" w:rsidP="00441546">
      <w:pPr>
        <w:suppressAutoHyphens/>
        <w:jc w:val="center"/>
        <w:rPr>
          <w:rFonts w:eastAsia="Arial Unicode MS"/>
          <w:color w:val="000000"/>
          <w:sz w:val="18"/>
          <w:szCs w:val="18"/>
          <w:lang w:val="ru" w:eastAsia="ar-SA"/>
        </w:rPr>
      </w:pPr>
    </w:p>
    <w:p w:rsidR="00441546" w:rsidRPr="00215151" w:rsidRDefault="00441546" w:rsidP="00441546">
      <w:pPr>
        <w:suppressAutoHyphens/>
        <w:jc w:val="center"/>
        <w:rPr>
          <w:rFonts w:eastAsia="Arial Unicode MS"/>
          <w:b/>
          <w:color w:val="000000"/>
          <w:sz w:val="18"/>
          <w:szCs w:val="18"/>
          <w:lang w:val="ru" w:eastAsia="ar-SA"/>
        </w:rPr>
      </w:pPr>
      <w:r w:rsidRPr="00215151">
        <w:rPr>
          <w:rFonts w:eastAsia="Arial Unicode MS"/>
          <w:b/>
          <w:color w:val="000000"/>
          <w:sz w:val="18"/>
          <w:szCs w:val="18"/>
          <w:lang w:val="ru" w:eastAsia="ar-SA"/>
        </w:rPr>
        <w:t>МУНИЦИПАЛЬНАЯ ПРОГРАММА</w:t>
      </w:r>
    </w:p>
    <w:p w:rsidR="00441546" w:rsidRPr="00215151" w:rsidRDefault="00441546" w:rsidP="00441546">
      <w:pPr>
        <w:suppressAutoHyphens/>
        <w:jc w:val="center"/>
        <w:rPr>
          <w:rFonts w:eastAsia="Arial Unicode MS"/>
          <w:b/>
          <w:color w:val="000000"/>
          <w:sz w:val="18"/>
          <w:szCs w:val="18"/>
          <w:lang w:val="ru" w:eastAsia="ar-SA"/>
        </w:rPr>
      </w:pPr>
      <w:r w:rsidRPr="00215151">
        <w:rPr>
          <w:rFonts w:eastAsia="Arial Unicode MS"/>
          <w:b/>
          <w:color w:val="000000"/>
          <w:sz w:val="18"/>
          <w:szCs w:val="18"/>
          <w:lang w:val="ru" w:eastAsia="ar-SA"/>
        </w:rPr>
        <w:t xml:space="preserve"> «РАЗВИТИЕ ОБРАЗОВАНИЯ В ОРЛОВСКОМ РАЙОНЕ </w:t>
      </w:r>
    </w:p>
    <w:p w:rsidR="00441546" w:rsidRPr="00215151" w:rsidRDefault="00441546" w:rsidP="00441546">
      <w:pPr>
        <w:suppressAutoHyphens/>
        <w:jc w:val="center"/>
        <w:rPr>
          <w:rFonts w:eastAsia="Arial Unicode MS"/>
          <w:b/>
          <w:color w:val="000000"/>
          <w:sz w:val="18"/>
          <w:szCs w:val="18"/>
          <w:lang w:val="ru" w:eastAsia="ar-SA"/>
        </w:rPr>
      </w:pPr>
      <w:r w:rsidRPr="00215151">
        <w:rPr>
          <w:rFonts w:eastAsia="Arial Unicode MS"/>
          <w:b/>
          <w:color w:val="000000"/>
          <w:sz w:val="18"/>
          <w:szCs w:val="18"/>
          <w:lang w:val="ru" w:eastAsia="ar-SA"/>
        </w:rPr>
        <w:t>КИРОВСКОЙ ОБЛАСТИ»</w:t>
      </w:r>
    </w:p>
    <w:p w:rsidR="00441546" w:rsidRPr="00215151" w:rsidRDefault="00441546" w:rsidP="00441546">
      <w:pPr>
        <w:suppressAutoHyphens/>
        <w:jc w:val="center"/>
        <w:rPr>
          <w:rFonts w:eastAsia="Arial Unicode MS"/>
          <w:b/>
          <w:color w:val="000000"/>
          <w:sz w:val="18"/>
          <w:szCs w:val="18"/>
          <w:lang w:val="ru" w:eastAsia="ar-SA"/>
        </w:rPr>
      </w:pPr>
      <w:r w:rsidRPr="00215151">
        <w:rPr>
          <w:rFonts w:eastAsia="Arial Unicode MS"/>
          <w:b/>
          <w:color w:val="000000"/>
          <w:sz w:val="18"/>
          <w:szCs w:val="18"/>
          <w:lang w:val="ru" w:eastAsia="ar-SA"/>
        </w:rPr>
        <w:t>на 2014 - 20</w:t>
      </w:r>
      <w:r w:rsidRPr="00215151">
        <w:rPr>
          <w:rFonts w:eastAsia="Arial Unicode MS"/>
          <w:b/>
          <w:color w:val="000000"/>
          <w:sz w:val="18"/>
          <w:szCs w:val="18"/>
          <w:lang w:eastAsia="ar-SA"/>
        </w:rPr>
        <w:t>22</w:t>
      </w:r>
      <w:r w:rsidRPr="00215151">
        <w:rPr>
          <w:rFonts w:eastAsia="Arial Unicode MS"/>
          <w:b/>
          <w:color w:val="000000"/>
          <w:sz w:val="18"/>
          <w:szCs w:val="18"/>
          <w:lang w:val="ru" w:eastAsia="ar-SA"/>
        </w:rPr>
        <w:t xml:space="preserve"> годы</w:t>
      </w:r>
    </w:p>
    <w:p w:rsidR="00441546" w:rsidRPr="00215151" w:rsidRDefault="00441546" w:rsidP="00441546">
      <w:pPr>
        <w:suppressAutoHyphens/>
        <w:jc w:val="center"/>
        <w:rPr>
          <w:rFonts w:eastAsia="Arial Unicode MS"/>
          <w:b/>
          <w:color w:val="000000"/>
          <w:sz w:val="18"/>
          <w:szCs w:val="18"/>
          <w:lang w:eastAsia="ar-SA"/>
        </w:rPr>
      </w:pPr>
      <w:r w:rsidRPr="00215151">
        <w:rPr>
          <w:rFonts w:eastAsia="Arial Unicode MS"/>
          <w:b/>
          <w:color w:val="000000"/>
          <w:sz w:val="18"/>
          <w:szCs w:val="18"/>
          <w:lang w:eastAsia="ar-SA"/>
        </w:rPr>
        <w:t>(новая редакция)</w:t>
      </w:r>
    </w:p>
    <w:p w:rsidR="00441546" w:rsidRPr="00215151" w:rsidRDefault="00441546" w:rsidP="00441546">
      <w:pPr>
        <w:suppressAutoHyphens/>
        <w:jc w:val="center"/>
        <w:rPr>
          <w:rFonts w:eastAsia="Arial Unicode MS"/>
          <w:color w:val="000000"/>
          <w:sz w:val="18"/>
          <w:szCs w:val="18"/>
          <w:lang w:val="ru" w:eastAsia="ar-SA"/>
        </w:rPr>
      </w:pPr>
    </w:p>
    <w:p w:rsidR="00441546" w:rsidRPr="00215151" w:rsidRDefault="00441546" w:rsidP="00441546">
      <w:pPr>
        <w:suppressAutoHyphens/>
        <w:jc w:val="center"/>
        <w:rPr>
          <w:rFonts w:eastAsia="Arial Unicode MS"/>
          <w:color w:val="000000"/>
          <w:sz w:val="18"/>
          <w:szCs w:val="18"/>
          <w:lang w:val="ru" w:eastAsia="ar-SA"/>
        </w:rPr>
      </w:pPr>
    </w:p>
    <w:p w:rsidR="00441546" w:rsidRPr="00215151" w:rsidRDefault="00441546" w:rsidP="00441546">
      <w:pPr>
        <w:suppressAutoHyphens/>
        <w:jc w:val="center"/>
        <w:rPr>
          <w:rFonts w:eastAsia="Arial Unicode MS"/>
          <w:color w:val="000000"/>
          <w:sz w:val="18"/>
          <w:szCs w:val="18"/>
          <w:lang w:val="ru" w:eastAsia="ar-SA"/>
        </w:rPr>
      </w:pPr>
    </w:p>
    <w:p w:rsidR="00441546" w:rsidRPr="00215151" w:rsidRDefault="00441546" w:rsidP="00441546">
      <w:pPr>
        <w:suppressAutoHyphens/>
        <w:jc w:val="both"/>
        <w:rPr>
          <w:rFonts w:eastAsia="Arial Unicode MS"/>
          <w:color w:val="000000"/>
          <w:sz w:val="18"/>
          <w:szCs w:val="18"/>
          <w:lang w:eastAsia="ar-SA"/>
        </w:rPr>
      </w:pPr>
    </w:p>
    <w:p w:rsidR="00441546" w:rsidRPr="00215151" w:rsidRDefault="00441546" w:rsidP="00441546">
      <w:pPr>
        <w:suppressAutoHyphens/>
        <w:ind w:left="4500"/>
        <w:jc w:val="both"/>
        <w:rPr>
          <w:rFonts w:eastAsia="Arial Unicode MS"/>
          <w:color w:val="000000"/>
          <w:sz w:val="18"/>
          <w:szCs w:val="18"/>
          <w:lang w:eastAsia="ar-SA"/>
        </w:rPr>
      </w:pPr>
    </w:p>
    <w:p w:rsidR="00441546" w:rsidRPr="00215151" w:rsidRDefault="00441546" w:rsidP="00441546">
      <w:pPr>
        <w:suppressAutoHyphens/>
        <w:ind w:left="6372"/>
        <w:jc w:val="both"/>
        <w:rPr>
          <w:rFonts w:eastAsia="Arial Unicode MS"/>
          <w:color w:val="000000"/>
          <w:sz w:val="18"/>
          <w:szCs w:val="18"/>
          <w:lang w:eastAsia="ar-SA"/>
        </w:rPr>
      </w:pPr>
    </w:p>
    <w:p w:rsidR="00441546" w:rsidRPr="00215151" w:rsidRDefault="00441546" w:rsidP="00441546">
      <w:pPr>
        <w:suppressAutoHyphens/>
        <w:ind w:left="6372"/>
        <w:jc w:val="both"/>
        <w:rPr>
          <w:rFonts w:eastAsia="Arial Unicode MS"/>
          <w:color w:val="000000"/>
          <w:sz w:val="18"/>
          <w:szCs w:val="18"/>
          <w:lang w:val="ru" w:eastAsia="ar-SA"/>
        </w:rPr>
      </w:pPr>
      <w:r w:rsidRPr="00215151">
        <w:rPr>
          <w:rFonts w:eastAsia="Arial Unicode MS"/>
          <w:color w:val="000000"/>
          <w:sz w:val="18"/>
          <w:szCs w:val="18"/>
          <w:lang w:val="ru" w:eastAsia="ar-SA"/>
        </w:rPr>
        <w:t>Ответственный исполнитель:</w:t>
      </w:r>
    </w:p>
    <w:p w:rsidR="00441546" w:rsidRPr="00215151" w:rsidRDefault="00441546" w:rsidP="00441546">
      <w:pPr>
        <w:suppressAutoHyphens/>
        <w:ind w:left="6372"/>
        <w:rPr>
          <w:rFonts w:eastAsia="Arial Unicode MS"/>
          <w:b/>
          <w:i/>
          <w:color w:val="000000"/>
          <w:sz w:val="18"/>
          <w:szCs w:val="18"/>
          <w:lang w:val="ru" w:eastAsia="ar-SA"/>
        </w:rPr>
      </w:pPr>
      <w:r w:rsidRPr="00215151">
        <w:rPr>
          <w:rFonts w:eastAsia="Arial Unicode MS"/>
          <w:b/>
          <w:i/>
          <w:color w:val="000000"/>
          <w:sz w:val="18"/>
          <w:szCs w:val="18"/>
          <w:lang w:val="ru" w:eastAsia="ar-SA"/>
        </w:rPr>
        <w:t xml:space="preserve">Управление  образования </w:t>
      </w:r>
    </w:p>
    <w:p w:rsidR="00441546" w:rsidRPr="00215151" w:rsidRDefault="00441546" w:rsidP="00441546">
      <w:pPr>
        <w:suppressAutoHyphens/>
        <w:ind w:left="6372"/>
        <w:rPr>
          <w:rFonts w:eastAsia="Arial Unicode MS"/>
          <w:b/>
          <w:i/>
          <w:color w:val="000000"/>
          <w:sz w:val="18"/>
          <w:szCs w:val="18"/>
          <w:lang w:val="ru" w:eastAsia="ar-SA"/>
        </w:rPr>
      </w:pPr>
      <w:r w:rsidRPr="00215151">
        <w:rPr>
          <w:rFonts w:eastAsia="Arial Unicode MS"/>
          <w:b/>
          <w:i/>
          <w:color w:val="000000"/>
          <w:sz w:val="18"/>
          <w:szCs w:val="18"/>
          <w:lang w:val="ru" w:eastAsia="ar-SA"/>
        </w:rPr>
        <w:t>Орловского района</w:t>
      </w:r>
    </w:p>
    <w:p w:rsidR="00441546" w:rsidRPr="00215151" w:rsidRDefault="00441546" w:rsidP="00441546">
      <w:pPr>
        <w:suppressAutoHyphens/>
        <w:ind w:left="6372"/>
        <w:rPr>
          <w:rFonts w:eastAsia="Arial Unicode MS"/>
          <w:color w:val="000000"/>
          <w:sz w:val="18"/>
          <w:szCs w:val="18"/>
          <w:lang w:val="ru" w:eastAsia="ar-SA"/>
        </w:rPr>
      </w:pPr>
      <w:r w:rsidRPr="00215151">
        <w:rPr>
          <w:rFonts w:eastAsia="Arial Unicode MS"/>
          <w:color w:val="000000"/>
          <w:sz w:val="18"/>
          <w:szCs w:val="18"/>
          <w:lang w:val="ru" w:eastAsia="ar-SA"/>
        </w:rPr>
        <w:t xml:space="preserve">Непосредственный исполнитель: </w:t>
      </w:r>
    </w:p>
    <w:p w:rsidR="00441546" w:rsidRPr="00215151" w:rsidRDefault="00441546" w:rsidP="00441546">
      <w:pPr>
        <w:suppressAutoHyphens/>
        <w:ind w:left="6372"/>
        <w:rPr>
          <w:rFonts w:eastAsia="Arial Unicode MS"/>
          <w:color w:val="000000"/>
          <w:sz w:val="18"/>
          <w:szCs w:val="18"/>
          <w:lang w:val="ru" w:eastAsia="ar-SA"/>
        </w:rPr>
      </w:pPr>
      <w:r w:rsidRPr="00215151">
        <w:rPr>
          <w:rFonts w:eastAsia="Arial Unicode MS"/>
          <w:color w:val="000000"/>
          <w:sz w:val="18"/>
          <w:szCs w:val="18"/>
          <w:lang w:val="ru" w:eastAsia="ar-SA"/>
        </w:rPr>
        <w:t xml:space="preserve">Начальник управления образования </w:t>
      </w:r>
    </w:p>
    <w:p w:rsidR="00441546" w:rsidRPr="00215151" w:rsidRDefault="00441546" w:rsidP="00441546">
      <w:pPr>
        <w:suppressAutoHyphens/>
        <w:ind w:left="6372"/>
        <w:rPr>
          <w:rFonts w:eastAsia="Arial Unicode MS"/>
          <w:b/>
          <w:i/>
          <w:color w:val="000000"/>
          <w:sz w:val="18"/>
          <w:szCs w:val="18"/>
          <w:lang w:eastAsia="ar-SA"/>
        </w:rPr>
      </w:pPr>
      <w:r w:rsidRPr="00215151">
        <w:rPr>
          <w:rFonts w:eastAsia="Arial Unicode MS"/>
          <w:color w:val="000000"/>
          <w:sz w:val="18"/>
          <w:szCs w:val="18"/>
          <w:lang w:val="ru" w:eastAsia="ar-SA"/>
        </w:rPr>
        <w:t xml:space="preserve">Орловского района </w:t>
      </w:r>
      <w:r w:rsidRPr="00215151">
        <w:rPr>
          <w:rFonts w:eastAsia="Arial Unicode MS"/>
          <w:b/>
          <w:i/>
          <w:color w:val="000000"/>
          <w:sz w:val="18"/>
          <w:szCs w:val="18"/>
          <w:lang w:eastAsia="ar-SA"/>
        </w:rPr>
        <w:t>М.П. Сучкова</w:t>
      </w:r>
    </w:p>
    <w:p w:rsidR="00441546" w:rsidRPr="00215151" w:rsidRDefault="00441546" w:rsidP="00441546">
      <w:pPr>
        <w:suppressAutoHyphens/>
        <w:ind w:left="4500"/>
        <w:rPr>
          <w:rFonts w:eastAsia="Arial Unicode MS"/>
          <w:b/>
          <w:i/>
          <w:color w:val="000000"/>
          <w:sz w:val="18"/>
          <w:szCs w:val="18"/>
          <w:lang w:eastAsia="ar-SA"/>
        </w:rPr>
      </w:pPr>
    </w:p>
    <w:p w:rsidR="00441546" w:rsidRPr="00215151" w:rsidRDefault="00441546" w:rsidP="00441546">
      <w:pPr>
        <w:suppressAutoHyphens/>
        <w:jc w:val="center"/>
        <w:rPr>
          <w:rFonts w:eastAsia="Arial Unicode MS"/>
          <w:b/>
          <w:i/>
          <w:color w:val="000000"/>
          <w:sz w:val="18"/>
          <w:szCs w:val="18"/>
          <w:lang w:val="ru" w:eastAsia="ar-SA"/>
        </w:rPr>
      </w:pPr>
    </w:p>
    <w:p w:rsidR="00441546" w:rsidRPr="00215151" w:rsidRDefault="00441546" w:rsidP="00441546">
      <w:pPr>
        <w:suppressAutoHyphens/>
        <w:jc w:val="center"/>
        <w:rPr>
          <w:rFonts w:eastAsia="Arial Unicode MS"/>
          <w:b/>
          <w:i/>
          <w:color w:val="000000"/>
          <w:sz w:val="18"/>
          <w:szCs w:val="18"/>
          <w:lang w:eastAsia="ar-SA"/>
        </w:rPr>
      </w:pPr>
    </w:p>
    <w:p w:rsidR="00441546" w:rsidRPr="00215151" w:rsidRDefault="00441546" w:rsidP="00441546">
      <w:pPr>
        <w:suppressAutoHyphens/>
        <w:jc w:val="center"/>
        <w:rPr>
          <w:rFonts w:eastAsia="Arial Unicode MS"/>
          <w:b/>
          <w:i/>
          <w:color w:val="000000"/>
          <w:sz w:val="18"/>
          <w:szCs w:val="18"/>
          <w:lang w:val="ru" w:eastAsia="ar-SA"/>
        </w:rPr>
      </w:pPr>
      <w:r w:rsidRPr="00215151">
        <w:rPr>
          <w:rFonts w:eastAsia="Arial Unicode MS"/>
          <w:b/>
          <w:i/>
          <w:color w:val="000000"/>
          <w:sz w:val="18"/>
          <w:szCs w:val="18"/>
          <w:lang w:val="ru" w:eastAsia="ar-SA"/>
        </w:rPr>
        <w:t xml:space="preserve">Орлов, </w:t>
      </w:r>
    </w:p>
    <w:p w:rsidR="00441546" w:rsidRPr="00215151" w:rsidRDefault="00441546" w:rsidP="00441546">
      <w:pPr>
        <w:suppressAutoHyphens/>
        <w:jc w:val="center"/>
        <w:rPr>
          <w:rFonts w:eastAsia="Arial Unicode MS"/>
          <w:b/>
          <w:i/>
          <w:color w:val="000000"/>
          <w:sz w:val="18"/>
          <w:szCs w:val="18"/>
          <w:lang w:eastAsia="ar-SA"/>
        </w:rPr>
      </w:pPr>
      <w:r w:rsidRPr="00215151">
        <w:rPr>
          <w:rFonts w:eastAsia="Arial Unicode MS"/>
          <w:b/>
          <w:i/>
          <w:color w:val="000000"/>
          <w:sz w:val="18"/>
          <w:szCs w:val="18"/>
          <w:lang w:val="ru" w:eastAsia="ar-SA"/>
        </w:rPr>
        <w:t>201</w:t>
      </w:r>
      <w:r w:rsidRPr="00215151">
        <w:rPr>
          <w:rFonts w:eastAsia="Arial Unicode MS"/>
          <w:b/>
          <w:i/>
          <w:color w:val="000000"/>
          <w:sz w:val="18"/>
          <w:szCs w:val="18"/>
          <w:lang w:eastAsia="ar-SA"/>
        </w:rPr>
        <w:t>9 октябрь</w:t>
      </w:r>
    </w:p>
    <w:p w:rsidR="00441546" w:rsidRPr="00215151" w:rsidRDefault="00441546" w:rsidP="00441546">
      <w:pPr>
        <w:widowControl w:val="0"/>
        <w:suppressAutoHyphens/>
        <w:autoSpaceDE w:val="0"/>
        <w:rPr>
          <w:rFonts w:eastAsia="Arial"/>
          <w:b/>
          <w:sz w:val="18"/>
          <w:szCs w:val="18"/>
          <w:lang w:eastAsia="ar-SA"/>
        </w:rPr>
      </w:pPr>
    </w:p>
    <w:p w:rsidR="00441546" w:rsidRPr="00215151" w:rsidRDefault="00441546" w:rsidP="00441546">
      <w:pPr>
        <w:widowControl w:val="0"/>
        <w:suppressAutoHyphens/>
        <w:autoSpaceDE w:val="0"/>
        <w:jc w:val="center"/>
        <w:rPr>
          <w:rFonts w:eastAsia="Arial"/>
          <w:b/>
          <w:sz w:val="18"/>
          <w:szCs w:val="18"/>
          <w:lang w:eastAsia="ar-SA"/>
        </w:rPr>
      </w:pPr>
      <w:r w:rsidRPr="00215151">
        <w:rPr>
          <w:rFonts w:eastAsia="Arial"/>
          <w:b/>
          <w:sz w:val="18"/>
          <w:szCs w:val="18"/>
          <w:lang w:eastAsia="ar-SA"/>
        </w:rPr>
        <w:t>ПАСПОРТ</w:t>
      </w:r>
    </w:p>
    <w:p w:rsidR="00441546" w:rsidRPr="00215151" w:rsidRDefault="00441546" w:rsidP="00441546">
      <w:pPr>
        <w:widowControl w:val="0"/>
        <w:suppressAutoHyphens/>
        <w:autoSpaceDE w:val="0"/>
        <w:jc w:val="center"/>
        <w:rPr>
          <w:rFonts w:eastAsia="Arial"/>
          <w:b/>
          <w:sz w:val="18"/>
          <w:szCs w:val="18"/>
          <w:lang w:eastAsia="ar-SA"/>
        </w:rPr>
      </w:pPr>
      <w:r w:rsidRPr="00215151">
        <w:rPr>
          <w:rFonts w:eastAsia="Arial"/>
          <w:b/>
          <w:sz w:val="18"/>
          <w:szCs w:val="18"/>
          <w:lang w:eastAsia="ar-SA"/>
        </w:rPr>
        <w:t>муниципальной программы Орловского района Кировской области</w:t>
      </w:r>
    </w:p>
    <w:p w:rsidR="00441546" w:rsidRPr="00215151" w:rsidRDefault="00441546" w:rsidP="00441546">
      <w:pPr>
        <w:widowControl w:val="0"/>
        <w:suppressAutoHyphens/>
        <w:autoSpaceDE w:val="0"/>
        <w:jc w:val="center"/>
        <w:rPr>
          <w:rFonts w:eastAsia="Arial"/>
          <w:b/>
          <w:sz w:val="18"/>
          <w:szCs w:val="18"/>
          <w:u w:val="single"/>
          <w:lang w:eastAsia="ar-SA"/>
        </w:rPr>
      </w:pPr>
      <w:r w:rsidRPr="00215151">
        <w:rPr>
          <w:rFonts w:eastAsia="Arial"/>
          <w:b/>
          <w:sz w:val="18"/>
          <w:szCs w:val="18"/>
          <w:u w:val="single"/>
          <w:lang w:eastAsia="ar-SA"/>
        </w:rPr>
        <w:t xml:space="preserve">«Развитие образования в Орловском районе Кировской области» </w:t>
      </w:r>
    </w:p>
    <w:p w:rsidR="00441546" w:rsidRPr="00215151" w:rsidRDefault="00441546" w:rsidP="00441546">
      <w:pPr>
        <w:widowControl w:val="0"/>
        <w:suppressAutoHyphens/>
        <w:autoSpaceDE w:val="0"/>
        <w:jc w:val="center"/>
        <w:rPr>
          <w:rFonts w:eastAsia="Arial"/>
          <w:b/>
          <w:sz w:val="18"/>
          <w:szCs w:val="18"/>
          <w:u w:val="single"/>
          <w:lang w:eastAsia="ar-SA"/>
        </w:rPr>
      </w:pPr>
      <w:r w:rsidRPr="00215151">
        <w:rPr>
          <w:rFonts w:eastAsia="Arial"/>
          <w:b/>
          <w:sz w:val="18"/>
          <w:szCs w:val="18"/>
          <w:u w:val="single"/>
          <w:lang w:eastAsia="ar-SA"/>
        </w:rPr>
        <w:t>на 2014-2022 годы</w:t>
      </w:r>
    </w:p>
    <w:p w:rsidR="00441546" w:rsidRPr="00215151" w:rsidRDefault="00441546" w:rsidP="00441546">
      <w:pPr>
        <w:widowControl w:val="0"/>
        <w:suppressAutoHyphens/>
        <w:autoSpaceDE w:val="0"/>
        <w:jc w:val="both"/>
        <w:rPr>
          <w:rFonts w:eastAsia="Arial Unicode MS"/>
          <w:color w:val="000000"/>
          <w:sz w:val="18"/>
          <w:szCs w:val="18"/>
          <w:lang w:val="ru" w:eastAsia="ar-SA"/>
        </w:rPr>
      </w:pP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3969"/>
        <w:gridCol w:w="6206"/>
      </w:tblGrid>
      <w:tr w:rsidR="00441546" w:rsidRPr="00215151" w:rsidTr="00441546">
        <w:trPr>
          <w:trHeight w:val="400"/>
        </w:trPr>
        <w:tc>
          <w:tcPr>
            <w:tcW w:w="396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 xml:space="preserve">Ответственный исполнитель муниципальной программы                                </w:t>
            </w:r>
          </w:p>
        </w:tc>
        <w:tc>
          <w:tcPr>
            <w:tcW w:w="6206"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 xml:space="preserve">Управление образования </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eastAsia="ar-SA"/>
              </w:rPr>
              <w:t>Орловского района</w:t>
            </w:r>
          </w:p>
        </w:tc>
      </w:tr>
      <w:tr w:rsidR="00441546" w:rsidRPr="00215151" w:rsidTr="00441546">
        <w:tc>
          <w:tcPr>
            <w:tcW w:w="3969"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 xml:space="preserve">Соисполнители муниципальной программы  </w:t>
            </w:r>
          </w:p>
        </w:tc>
        <w:tc>
          <w:tcPr>
            <w:tcW w:w="6206" w:type="dxa"/>
            <w:tcBorders>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Администрация Орловского района</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eastAsia="ar-SA"/>
              </w:rPr>
              <w:t xml:space="preserve">Муниципальное казенное учреждение  «Ресурсный центр образования», </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eastAsia="ar-SA"/>
              </w:rPr>
              <w:t>Муниципальное казенное учреждение  «Централизованная бухгалтерия муниципальных учреждений образования»</w:t>
            </w:r>
          </w:p>
        </w:tc>
      </w:tr>
      <w:tr w:rsidR="00441546" w:rsidRPr="00215151" w:rsidTr="00441546">
        <w:tc>
          <w:tcPr>
            <w:tcW w:w="3969"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 xml:space="preserve">Наименование подпрограмм </w:t>
            </w:r>
          </w:p>
        </w:tc>
        <w:tc>
          <w:tcPr>
            <w:tcW w:w="6206" w:type="dxa"/>
            <w:tcBorders>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rPr>
                <w:rFonts w:eastAsia="Arial Unicode MS"/>
                <w:color w:val="000000"/>
                <w:sz w:val="18"/>
                <w:szCs w:val="18"/>
                <w:lang w:val="ru" w:eastAsia="ar-SA"/>
              </w:rPr>
            </w:pPr>
            <w:r w:rsidRPr="00215151">
              <w:rPr>
                <w:rFonts w:eastAsia="Arial Unicode MS"/>
                <w:b/>
                <w:i/>
                <w:color w:val="000000"/>
                <w:sz w:val="18"/>
                <w:szCs w:val="18"/>
                <w:lang w:val="ru" w:eastAsia="ar-SA"/>
              </w:rPr>
              <w:t xml:space="preserve">Подпрограмма 1. </w:t>
            </w:r>
            <w:r w:rsidRPr="00215151">
              <w:rPr>
                <w:rFonts w:eastAsia="Arial Unicode MS"/>
                <w:color w:val="000000"/>
                <w:sz w:val="18"/>
                <w:szCs w:val="18"/>
                <w:lang w:val="ru" w:eastAsia="ar-SA"/>
              </w:rPr>
              <w:t xml:space="preserve">Развитие </w:t>
            </w:r>
            <w:proofErr w:type="gramStart"/>
            <w:r w:rsidRPr="00215151">
              <w:rPr>
                <w:rFonts w:eastAsia="Arial Unicode MS"/>
                <w:color w:val="000000"/>
                <w:sz w:val="18"/>
                <w:szCs w:val="18"/>
                <w:lang w:val="ru" w:eastAsia="ar-SA"/>
              </w:rPr>
              <w:t>системы дошкольного образования детей Орловского района Кировской области</w:t>
            </w:r>
            <w:proofErr w:type="gramEnd"/>
            <w:r w:rsidRPr="00215151">
              <w:rPr>
                <w:rFonts w:eastAsia="Arial Unicode MS"/>
                <w:color w:val="000000"/>
                <w:sz w:val="18"/>
                <w:szCs w:val="18"/>
                <w:lang w:val="ru" w:eastAsia="ar-SA"/>
              </w:rPr>
              <w:t xml:space="preserve"> на 2014-20</w:t>
            </w:r>
            <w:r w:rsidRPr="00215151">
              <w:rPr>
                <w:rFonts w:eastAsia="Arial Unicode MS"/>
                <w:color w:val="000000"/>
                <w:sz w:val="18"/>
                <w:szCs w:val="18"/>
                <w:lang w:eastAsia="ar-SA"/>
              </w:rPr>
              <w:t>22</w:t>
            </w:r>
            <w:r w:rsidRPr="00215151">
              <w:rPr>
                <w:rFonts w:eastAsia="Arial Unicode MS"/>
                <w:color w:val="000000"/>
                <w:sz w:val="18"/>
                <w:szCs w:val="18"/>
                <w:lang w:val="ru" w:eastAsia="ar-SA"/>
              </w:rPr>
              <w:t xml:space="preserve"> годы;</w:t>
            </w:r>
          </w:p>
          <w:p w:rsidR="00441546" w:rsidRPr="00215151" w:rsidRDefault="00441546" w:rsidP="00441546">
            <w:pPr>
              <w:suppressAutoHyphens/>
              <w:rPr>
                <w:rFonts w:eastAsia="Arial Unicode MS"/>
                <w:color w:val="000000"/>
                <w:sz w:val="18"/>
                <w:szCs w:val="18"/>
                <w:lang w:val="ru" w:eastAsia="ar-SA"/>
              </w:rPr>
            </w:pPr>
            <w:r w:rsidRPr="00215151">
              <w:rPr>
                <w:rFonts w:eastAsia="Arial Unicode MS"/>
                <w:b/>
                <w:i/>
                <w:color w:val="000000"/>
                <w:sz w:val="18"/>
                <w:szCs w:val="18"/>
                <w:lang w:val="ru" w:eastAsia="ar-SA"/>
              </w:rPr>
              <w:t>Подпрограмма 2</w:t>
            </w:r>
            <w:r w:rsidRPr="00215151">
              <w:rPr>
                <w:rFonts w:eastAsia="Arial Unicode MS"/>
                <w:color w:val="000000"/>
                <w:sz w:val="18"/>
                <w:szCs w:val="18"/>
                <w:lang w:val="ru" w:eastAsia="ar-SA"/>
              </w:rPr>
              <w:t xml:space="preserve">. Развитие </w:t>
            </w:r>
            <w:proofErr w:type="gramStart"/>
            <w:r w:rsidRPr="00215151">
              <w:rPr>
                <w:rFonts w:eastAsia="Arial Unicode MS"/>
                <w:color w:val="000000"/>
                <w:sz w:val="18"/>
                <w:szCs w:val="18"/>
                <w:lang w:val="ru" w:eastAsia="ar-SA"/>
              </w:rPr>
              <w:t>системы общего образования детей Орловского района Кировской области</w:t>
            </w:r>
            <w:proofErr w:type="gramEnd"/>
            <w:r w:rsidRPr="00215151">
              <w:rPr>
                <w:rFonts w:eastAsia="Arial Unicode MS"/>
                <w:color w:val="000000"/>
                <w:sz w:val="18"/>
                <w:szCs w:val="18"/>
                <w:lang w:val="ru" w:eastAsia="ar-SA"/>
              </w:rPr>
              <w:t xml:space="preserve"> на 2014-20</w:t>
            </w:r>
            <w:r w:rsidRPr="00215151">
              <w:rPr>
                <w:rFonts w:eastAsia="Arial Unicode MS"/>
                <w:color w:val="000000"/>
                <w:sz w:val="18"/>
                <w:szCs w:val="18"/>
                <w:lang w:eastAsia="ar-SA"/>
              </w:rPr>
              <w:t>22</w:t>
            </w:r>
            <w:r w:rsidRPr="00215151">
              <w:rPr>
                <w:rFonts w:eastAsia="Arial Unicode MS"/>
                <w:color w:val="000000"/>
                <w:sz w:val="18"/>
                <w:szCs w:val="18"/>
                <w:lang w:val="ru" w:eastAsia="ar-SA"/>
              </w:rPr>
              <w:t xml:space="preserve"> годы;</w:t>
            </w:r>
          </w:p>
          <w:p w:rsidR="00441546" w:rsidRPr="00215151" w:rsidRDefault="00441546" w:rsidP="00441546">
            <w:pPr>
              <w:suppressAutoHyphens/>
              <w:rPr>
                <w:rFonts w:eastAsia="Arial Unicode MS"/>
                <w:color w:val="000000"/>
                <w:sz w:val="18"/>
                <w:szCs w:val="18"/>
                <w:lang w:val="ru" w:eastAsia="ar-SA"/>
              </w:rPr>
            </w:pPr>
            <w:r w:rsidRPr="00215151">
              <w:rPr>
                <w:rFonts w:eastAsia="Arial Unicode MS"/>
                <w:b/>
                <w:i/>
                <w:color w:val="000000"/>
                <w:sz w:val="18"/>
                <w:szCs w:val="18"/>
                <w:lang w:val="ru" w:eastAsia="ar-SA"/>
              </w:rPr>
              <w:t>Подпрограмма 3.</w:t>
            </w:r>
            <w:r w:rsidRPr="00215151">
              <w:rPr>
                <w:rFonts w:eastAsia="Arial Unicode MS"/>
                <w:color w:val="000000"/>
                <w:sz w:val="18"/>
                <w:szCs w:val="18"/>
                <w:lang w:val="ru" w:eastAsia="ar-SA"/>
              </w:rPr>
              <w:t xml:space="preserve"> Развитие </w:t>
            </w:r>
            <w:proofErr w:type="gramStart"/>
            <w:r w:rsidRPr="00215151">
              <w:rPr>
                <w:rFonts w:eastAsia="Arial Unicode MS"/>
                <w:color w:val="000000"/>
                <w:sz w:val="18"/>
                <w:szCs w:val="18"/>
                <w:lang w:val="ru" w:eastAsia="ar-SA"/>
              </w:rPr>
              <w:t>системы дополнительного образования детей Орловского района Кировской области</w:t>
            </w:r>
            <w:proofErr w:type="gramEnd"/>
            <w:r w:rsidRPr="00215151">
              <w:rPr>
                <w:rFonts w:eastAsia="Arial Unicode MS"/>
                <w:color w:val="000000"/>
                <w:sz w:val="18"/>
                <w:szCs w:val="18"/>
                <w:lang w:val="ru" w:eastAsia="ar-SA"/>
              </w:rPr>
              <w:t xml:space="preserve"> на 2014 -20</w:t>
            </w:r>
            <w:r w:rsidRPr="00215151">
              <w:rPr>
                <w:rFonts w:eastAsia="Arial Unicode MS"/>
                <w:color w:val="000000"/>
                <w:sz w:val="18"/>
                <w:szCs w:val="18"/>
                <w:lang w:eastAsia="ar-SA"/>
              </w:rPr>
              <w:t>22 го</w:t>
            </w:r>
            <w:r w:rsidRPr="00215151">
              <w:rPr>
                <w:rFonts w:eastAsia="Arial Unicode MS"/>
                <w:color w:val="000000"/>
                <w:sz w:val="18"/>
                <w:szCs w:val="18"/>
                <w:lang w:val="ru" w:eastAsia="ar-SA"/>
              </w:rPr>
              <w:t>ды;</w:t>
            </w:r>
          </w:p>
          <w:p w:rsidR="00441546" w:rsidRPr="00215151" w:rsidRDefault="00441546" w:rsidP="00441546">
            <w:pPr>
              <w:suppressAutoHyphens/>
              <w:rPr>
                <w:rFonts w:eastAsia="Arial Unicode MS"/>
                <w:color w:val="000000"/>
                <w:sz w:val="18"/>
                <w:szCs w:val="18"/>
                <w:lang w:val="ru" w:eastAsia="ar-SA"/>
              </w:rPr>
            </w:pPr>
            <w:r w:rsidRPr="00215151">
              <w:rPr>
                <w:rFonts w:eastAsia="Arial Unicode MS"/>
                <w:b/>
                <w:i/>
                <w:color w:val="000000"/>
                <w:sz w:val="18"/>
                <w:szCs w:val="18"/>
                <w:lang w:val="ru" w:eastAsia="ar-SA"/>
              </w:rPr>
              <w:t>Подпрограмма 4.</w:t>
            </w:r>
            <w:r w:rsidRPr="00215151">
              <w:rPr>
                <w:rFonts w:eastAsia="Arial Unicode MS"/>
                <w:color w:val="000000"/>
                <w:sz w:val="18"/>
                <w:szCs w:val="18"/>
                <w:lang w:val="ru" w:eastAsia="ar-SA"/>
              </w:rPr>
              <w:t xml:space="preserve"> Организация деятельности муниципального казенного учреждения «Централизованная бухгалтерия муниципальных учреждений образования» на 2014-20</w:t>
            </w:r>
            <w:r w:rsidRPr="00215151">
              <w:rPr>
                <w:rFonts w:eastAsia="Arial Unicode MS"/>
                <w:color w:val="000000"/>
                <w:sz w:val="18"/>
                <w:szCs w:val="18"/>
                <w:lang w:eastAsia="ar-SA"/>
              </w:rPr>
              <w:t>22</w:t>
            </w:r>
            <w:r w:rsidRPr="00215151">
              <w:rPr>
                <w:rFonts w:eastAsia="Arial Unicode MS"/>
                <w:color w:val="000000"/>
                <w:sz w:val="18"/>
                <w:szCs w:val="18"/>
                <w:lang w:val="ru" w:eastAsia="ar-SA"/>
              </w:rPr>
              <w:t xml:space="preserve"> годы.</w:t>
            </w:r>
          </w:p>
          <w:p w:rsidR="00441546" w:rsidRPr="00215151" w:rsidRDefault="00441546" w:rsidP="00441546">
            <w:pPr>
              <w:suppressAutoHyphens/>
              <w:rPr>
                <w:rFonts w:eastAsia="Arial Unicode MS"/>
                <w:color w:val="000000"/>
                <w:sz w:val="18"/>
                <w:szCs w:val="18"/>
                <w:lang w:val="ru" w:eastAsia="ar-SA"/>
              </w:rPr>
            </w:pPr>
            <w:r w:rsidRPr="00215151">
              <w:rPr>
                <w:rFonts w:eastAsia="Arial Unicode MS"/>
                <w:b/>
                <w:i/>
                <w:color w:val="000000"/>
                <w:sz w:val="18"/>
                <w:szCs w:val="18"/>
                <w:lang w:val="ru" w:eastAsia="ar-SA"/>
              </w:rPr>
              <w:t>Подпрограмма 5.</w:t>
            </w:r>
            <w:r w:rsidRPr="00215151">
              <w:rPr>
                <w:rFonts w:eastAsia="Arial Unicode MS"/>
                <w:color w:val="000000"/>
                <w:sz w:val="18"/>
                <w:szCs w:val="18"/>
                <w:lang w:val="ru" w:eastAsia="ar-SA"/>
              </w:rPr>
              <w:t xml:space="preserve"> «Обеспечение государственных гарантий по социальной поддержке детей-сирот и детей, оставшихся без попечения родителей, лиц их числа и замещающих семей в муниципальном образовании Орловского муниципальный район Кировской области на 2014-20</w:t>
            </w:r>
            <w:r w:rsidRPr="00215151">
              <w:rPr>
                <w:rFonts w:eastAsia="Arial Unicode MS"/>
                <w:color w:val="000000"/>
                <w:sz w:val="18"/>
                <w:szCs w:val="18"/>
                <w:lang w:eastAsia="ar-SA"/>
              </w:rPr>
              <w:t>22</w:t>
            </w:r>
            <w:r w:rsidRPr="00215151">
              <w:rPr>
                <w:rFonts w:eastAsia="Arial Unicode MS"/>
                <w:color w:val="000000"/>
                <w:sz w:val="18"/>
                <w:szCs w:val="18"/>
                <w:lang w:val="ru" w:eastAsia="ar-SA"/>
              </w:rPr>
              <w:t xml:space="preserve"> года»</w:t>
            </w:r>
          </w:p>
          <w:p w:rsidR="00441546" w:rsidRPr="00215151" w:rsidRDefault="00441546" w:rsidP="00441546">
            <w:pPr>
              <w:suppressAutoHyphens/>
              <w:autoSpaceDE w:val="0"/>
              <w:rPr>
                <w:rFonts w:eastAsia="Arial"/>
                <w:sz w:val="18"/>
                <w:szCs w:val="18"/>
                <w:lang w:eastAsia="ar-SA"/>
              </w:rPr>
            </w:pPr>
            <w:r w:rsidRPr="00215151">
              <w:rPr>
                <w:rFonts w:eastAsia="Arial"/>
                <w:b/>
                <w:i/>
                <w:sz w:val="18"/>
                <w:szCs w:val="18"/>
                <w:lang w:eastAsia="ar-SA"/>
              </w:rPr>
              <w:lastRenderedPageBreak/>
              <w:t>Подпрограмма 6.</w:t>
            </w:r>
            <w:r w:rsidRPr="00215151">
              <w:rPr>
                <w:rFonts w:eastAsia="Arial"/>
                <w:sz w:val="18"/>
                <w:szCs w:val="18"/>
                <w:lang w:eastAsia="ar-SA"/>
              </w:rPr>
              <w:t xml:space="preserve"> Организация деятельности муниципального казенного учреждения «Ресурсный центр образования» на 2014-2022 годы.</w:t>
            </w:r>
          </w:p>
          <w:p w:rsidR="00441546" w:rsidRPr="00215151" w:rsidRDefault="00441546" w:rsidP="00441546">
            <w:pPr>
              <w:suppressAutoHyphens/>
              <w:rPr>
                <w:rFonts w:eastAsia="Arial Unicode MS"/>
                <w:color w:val="000000"/>
                <w:sz w:val="18"/>
                <w:szCs w:val="18"/>
                <w:lang w:val="ru" w:eastAsia="ar-SA"/>
              </w:rPr>
            </w:pPr>
            <w:r w:rsidRPr="00215151">
              <w:rPr>
                <w:rFonts w:eastAsia="Arial Unicode MS"/>
                <w:b/>
                <w:i/>
                <w:color w:val="000000"/>
                <w:sz w:val="18"/>
                <w:szCs w:val="18"/>
                <w:lang w:val="ru" w:eastAsia="ar-SA"/>
              </w:rPr>
              <w:t>Подпрограмма 7.</w:t>
            </w:r>
            <w:r w:rsidRPr="00215151">
              <w:rPr>
                <w:rFonts w:eastAsia="Arial Unicode MS"/>
                <w:color w:val="000000"/>
                <w:sz w:val="18"/>
                <w:szCs w:val="18"/>
                <w:lang w:val="ru" w:eastAsia="ar-SA"/>
              </w:rPr>
              <w:t xml:space="preserve"> «Профилактика негативных проявлений в подростковой  среде образовательных учреждений Орловского района на 2014-20</w:t>
            </w:r>
            <w:r w:rsidRPr="00215151">
              <w:rPr>
                <w:rFonts w:eastAsia="Arial Unicode MS"/>
                <w:color w:val="000000"/>
                <w:sz w:val="18"/>
                <w:szCs w:val="18"/>
                <w:lang w:eastAsia="ar-SA"/>
              </w:rPr>
              <w:t>22</w:t>
            </w:r>
            <w:r w:rsidRPr="00215151">
              <w:rPr>
                <w:rFonts w:eastAsia="Arial Unicode MS"/>
                <w:color w:val="000000"/>
                <w:sz w:val="18"/>
                <w:szCs w:val="18"/>
                <w:lang w:val="ru" w:eastAsia="ar-SA"/>
              </w:rPr>
              <w:t xml:space="preserve"> года».</w:t>
            </w:r>
          </w:p>
          <w:p w:rsidR="00441546" w:rsidRPr="00215151" w:rsidRDefault="00441546" w:rsidP="00441546">
            <w:pPr>
              <w:suppressAutoHyphens/>
              <w:autoSpaceDE w:val="0"/>
              <w:rPr>
                <w:rFonts w:eastAsia="Arial"/>
                <w:sz w:val="18"/>
                <w:szCs w:val="18"/>
                <w:lang w:eastAsia="ar-SA"/>
              </w:rPr>
            </w:pPr>
            <w:r w:rsidRPr="00215151">
              <w:rPr>
                <w:rFonts w:eastAsia="Arial"/>
                <w:b/>
                <w:i/>
                <w:sz w:val="18"/>
                <w:szCs w:val="18"/>
                <w:lang w:eastAsia="ar-SA"/>
              </w:rPr>
              <w:t>Подпрограмма 8.</w:t>
            </w:r>
            <w:r w:rsidRPr="00215151">
              <w:rPr>
                <w:rFonts w:eastAsia="Arial"/>
                <w:sz w:val="18"/>
                <w:szCs w:val="18"/>
                <w:lang w:eastAsia="ar-SA"/>
              </w:rPr>
              <w:t xml:space="preserve"> «Профилактика детского дорожно-транспортного травматизма Орловского района на 2014-2022 годы».</w:t>
            </w:r>
          </w:p>
          <w:p w:rsidR="00441546" w:rsidRPr="00215151" w:rsidRDefault="00441546" w:rsidP="00441546">
            <w:pPr>
              <w:suppressAutoHyphens/>
              <w:autoSpaceDE w:val="0"/>
              <w:jc w:val="both"/>
              <w:rPr>
                <w:rFonts w:eastAsia="Arial"/>
                <w:b/>
                <w:i/>
                <w:sz w:val="18"/>
                <w:szCs w:val="18"/>
                <w:lang w:eastAsia="ar-SA"/>
              </w:rPr>
            </w:pPr>
          </w:p>
        </w:tc>
      </w:tr>
      <w:tr w:rsidR="00441546" w:rsidRPr="00215151" w:rsidTr="00441546">
        <w:trPr>
          <w:trHeight w:val="400"/>
        </w:trPr>
        <w:tc>
          <w:tcPr>
            <w:tcW w:w="3969"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lastRenderedPageBreak/>
              <w:t>Программно-целевые   инструменты</w:t>
            </w:r>
            <w:r w:rsidRPr="00215151">
              <w:rPr>
                <w:rFonts w:eastAsia="Arial"/>
                <w:sz w:val="18"/>
                <w:szCs w:val="18"/>
                <w:lang w:eastAsia="ar-SA"/>
              </w:rPr>
              <w:br/>
              <w:t xml:space="preserve">муниципальной программы                </w:t>
            </w:r>
          </w:p>
        </w:tc>
        <w:tc>
          <w:tcPr>
            <w:tcW w:w="6206" w:type="dxa"/>
            <w:tcBorders>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rPr>
                <w:rFonts w:eastAsia="Arial Unicode MS"/>
                <w:color w:val="000000"/>
                <w:sz w:val="18"/>
                <w:szCs w:val="18"/>
                <w:lang w:val="ru" w:eastAsia="ar-SA"/>
              </w:rPr>
            </w:pPr>
            <w:r w:rsidRPr="00215151">
              <w:rPr>
                <w:rFonts w:eastAsia="Arial Unicode MS"/>
                <w:color w:val="000000"/>
                <w:sz w:val="18"/>
                <w:szCs w:val="18"/>
                <w:lang w:val="ru" w:eastAsia="ar-SA"/>
              </w:rPr>
              <w:t xml:space="preserve"> - Государственная программа Российской Федерации «Развитие образования» на 2013 – 202</w:t>
            </w:r>
            <w:r w:rsidRPr="00215151">
              <w:rPr>
                <w:rFonts w:eastAsia="Arial Unicode MS"/>
                <w:color w:val="000000"/>
                <w:sz w:val="18"/>
                <w:szCs w:val="18"/>
                <w:lang w:eastAsia="ar-SA"/>
              </w:rPr>
              <w:t>2</w:t>
            </w:r>
            <w:r w:rsidRPr="00215151">
              <w:rPr>
                <w:rFonts w:eastAsia="Arial Unicode MS"/>
                <w:color w:val="000000"/>
                <w:sz w:val="18"/>
                <w:szCs w:val="18"/>
                <w:lang w:val="ru" w:eastAsia="ar-SA"/>
              </w:rPr>
              <w:t xml:space="preserve"> годы;</w:t>
            </w:r>
          </w:p>
          <w:p w:rsidR="00441546" w:rsidRPr="00215151" w:rsidRDefault="00441546" w:rsidP="00441546">
            <w:pPr>
              <w:suppressAutoHyphens/>
              <w:rPr>
                <w:rFonts w:eastAsia="Arial Unicode MS"/>
                <w:color w:val="000000"/>
                <w:sz w:val="18"/>
                <w:szCs w:val="18"/>
                <w:lang w:val="ru" w:eastAsia="ar-SA"/>
              </w:rPr>
            </w:pPr>
            <w:r w:rsidRPr="00215151">
              <w:rPr>
                <w:rFonts w:eastAsia="Arial Unicode MS"/>
                <w:color w:val="000000"/>
                <w:sz w:val="18"/>
                <w:szCs w:val="18"/>
                <w:lang w:val="ru" w:eastAsia="ar-SA"/>
              </w:rPr>
              <w:t>-</w:t>
            </w:r>
            <w:r w:rsidRPr="00215151">
              <w:rPr>
                <w:rFonts w:eastAsia="Arial Unicode MS"/>
                <w:color w:val="000000"/>
                <w:sz w:val="18"/>
                <w:szCs w:val="18"/>
                <w:lang w:eastAsia="ar-SA"/>
              </w:rPr>
              <w:t>Стратегия</w:t>
            </w:r>
            <w:r w:rsidRPr="00215151">
              <w:rPr>
                <w:rFonts w:eastAsia="Arial Unicode MS"/>
                <w:color w:val="000000"/>
                <w:sz w:val="18"/>
                <w:szCs w:val="18"/>
                <w:lang w:val="ru" w:eastAsia="ar-SA"/>
              </w:rPr>
              <w:t xml:space="preserve"> социально-экономического развития Кировской области на период до 202</w:t>
            </w:r>
            <w:r w:rsidRPr="00215151">
              <w:rPr>
                <w:rFonts w:eastAsia="Arial Unicode MS"/>
                <w:color w:val="000000"/>
                <w:sz w:val="18"/>
                <w:szCs w:val="18"/>
                <w:lang w:eastAsia="ar-SA"/>
              </w:rPr>
              <w:t>2</w:t>
            </w:r>
            <w:r w:rsidRPr="00215151">
              <w:rPr>
                <w:rFonts w:eastAsia="Arial Unicode MS"/>
                <w:color w:val="000000"/>
                <w:sz w:val="18"/>
                <w:szCs w:val="18"/>
                <w:lang w:val="ru" w:eastAsia="ar-SA"/>
              </w:rPr>
              <w:t xml:space="preserve"> года;</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eastAsia="ar-SA"/>
              </w:rPr>
              <w:t xml:space="preserve">- Областная  целевая </w:t>
            </w:r>
            <w:r w:rsidRPr="00215151">
              <w:rPr>
                <w:rFonts w:eastAsia="Arial"/>
                <w:sz w:val="18"/>
                <w:szCs w:val="18"/>
                <w:u w:val="single"/>
                <w:lang w:eastAsia="ar-SA"/>
              </w:rPr>
              <w:t xml:space="preserve"> </w:t>
            </w:r>
            <w:hyperlink r:id="rId32" w:history="1">
              <w:r w:rsidRPr="00215151">
                <w:rPr>
                  <w:rFonts w:eastAsia="Arial"/>
                  <w:color w:val="0000FF"/>
                  <w:sz w:val="18"/>
                  <w:szCs w:val="18"/>
                  <w:u w:val="single"/>
                  <w:lang w:eastAsia="ar-SA"/>
                </w:rPr>
                <w:t>программа</w:t>
              </w:r>
            </w:hyperlink>
            <w:r w:rsidRPr="00215151">
              <w:rPr>
                <w:rFonts w:eastAsia="Arial"/>
                <w:color w:val="000000"/>
                <w:sz w:val="18"/>
                <w:szCs w:val="18"/>
                <w:lang w:eastAsia="ar-SA"/>
              </w:rPr>
              <w:t xml:space="preserve"> </w:t>
            </w:r>
            <w:r w:rsidRPr="00215151">
              <w:rPr>
                <w:rFonts w:eastAsia="Arial"/>
                <w:sz w:val="18"/>
                <w:szCs w:val="18"/>
                <w:lang w:eastAsia="ar-SA"/>
              </w:rPr>
              <w:t xml:space="preserve"> «Развитие   образования Кировской области» на 2012 - 2022 год;</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eastAsia="ar-SA"/>
              </w:rPr>
              <w:t>- Программа Социально-экономического развития муниципального образования Орловского муниципального района 2012-2022 года;</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eastAsia="ar-SA"/>
              </w:rPr>
              <w:t>- Г</w:t>
            </w:r>
            <w:r w:rsidRPr="00215151">
              <w:rPr>
                <w:rFonts w:eastAsia="Calibri"/>
                <w:sz w:val="18"/>
                <w:szCs w:val="18"/>
                <w:lang w:eastAsia="ar-SA"/>
              </w:rPr>
              <w:t>осударственная программа Кировской области «Развитие образования» на 2014 - 2022 годы</w:t>
            </w:r>
            <w:r w:rsidRPr="00215151">
              <w:rPr>
                <w:rFonts w:eastAsia="Arial"/>
                <w:sz w:val="18"/>
                <w:szCs w:val="18"/>
                <w:lang w:eastAsia="ar-SA"/>
              </w:rPr>
              <w:t xml:space="preserve">, утвержденная постановлением Правительства области </w:t>
            </w:r>
            <w:r w:rsidRPr="00215151">
              <w:rPr>
                <w:rFonts w:eastAsia="Calibri"/>
                <w:sz w:val="18"/>
                <w:szCs w:val="18"/>
                <w:lang w:eastAsia="ar-SA"/>
              </w:rPr>
              <w:t>от 10.09.2013 № 226/595 «О государственной программе Кировской области «Развитие образования» на 2014 - 2022 годы» (с изменениями, внесенными постановлением Правительства Кировской области от 30.06.2014 № 269/449)</w:t>
            </w:r>
            <w:r w:rsidRPr="00215151">
              <w:rPr>
                <w:rFonts w:eastAsia="Arial"/>
                <w:sz w:val="18"/>
                <w:szCs w:val="18"/>
                <w:lang w:eastAsia="ar-SA"/>
              </w:rPr>
              <w:t xml:space="preserve">; </w:t>
            </w:r>
          </w:p>
        </w:tc>
      </w:tr>
      <w:tr w:rsidR="00441546" w:rsidRPr="00215151" w:rsidTr="00441546">
        <w:tc>
          <w:tcPr>
            <w:tcW w:w="3969"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 xml:space="preserve">Цели муниципальной программы           </w:t>
            </w:r>
          </w:p>
        </w:tc>
        <w:tc>
          <w:tcPr>
            <w:tcW w:w="6206" w:type="dxa"/>
            <w:tcBorders>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 xml:space="preserve">- обеспечение каждому жителю  доступности  качественного образования, соответствующего современным  требованиям социально-экономического развития района; </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eastAsia="ar-SA"/>
              </w:rPr>
              <w:t>- создание благоприятных условий   для   комплексного развития и жизнедеятельности детей;</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eastAsia="ar-SA"/>
              </w:rPr>
              <w:t xml:space="preserve">- обеспечение  эффективного  и  безопасного   отдыха   и оздоровления детей и подростков.                       </w:t>
            </w:r>
          </w:p>
        </w:tc>
      </w:tr>
      <w:tr w:rsidR="00441546" w:rsidRPr="00215151" w:rsidTr="00441546">
        <w:tc>
          <w:tcPr>
            <w:tcW w:w="3969"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 xml:space="preserve">Задачи муниципальной программы         </w:t>
            </w:r>
          </w:p>
        </w:tc>
        <w:tc>
          <w:tcPr>
            <w:tcW w:w="6206" w:type="dxa"/>
            <w:tcBorders>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 xml:space="preserve">- развитие системы дошкольного образования;            </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eastAsia="ar-SA"/>
              </w:rPr>
              <w:t>- развитие системы общего образования;                  - развитие   системы   воспитания   и дополнительного образования детей и молодежи;</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eastAsia="ar-SA"/>
              </w:rPr>
              <w:t>- развитие  системы  работы  с  талантливыми  детьми  и подростками;</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eastAsia="ar-SA"/>
              </w:rPr>
              <w:t xml:space="preserve">- проведение детской оздоровительной кампании;          </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eastAsia="ar-SA"/>
              </w:rPr>
              <w:t xml:space="preserve">- сохранение  и  развитие  материально-технической  базы детских организаций отдыха  и  оздоровления детей, создание в них условий, отвечающих  современным требованиям комплексной безопасности детского отдыха в местах организации отдыха и оздоровления детей;      </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eastAsia="ar-SA"/>
              </w:rPr>
              <w:t xml:space="preserve">- развитие  кадрового  потенциала  системы   образования района.                                           </w:t>
            </w:r>
          </w:p>
        </w:tc>
      </w:tr>
      <w:tr w:rsidR="00441546" w:rsidRPr="00215151" w:rsidTr="00441546">
        <w:trPr>
          <w:trHeight w:val="1247"/>
        </w:trPr>
        <w:tc>
          <w:tcPr>
            <w:tcW w:w="3969"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Целевые     показатели      эффективности</w:t>
            </w:r>
            <w:r w:rsidRPr="00215151">
              <w:rPr>
                <w:rFonts w:eastAsia="Arial"/>
                <w:sz w:val="18"/>
                <w:szCs w:val="18"/>
                <w:lang w:eastAsia="ar-SA"/>
              </w:rPr>
              <w:br/>
              <w:t xml:space="preserve">реализации муниципальной программы     </w:t>
            </w:r>
          </w:p>
        </w:tc>
        <w:tc>
          <w:tcPr>
            <w:tcW w:w="6206" w:type="dxa"/>
            <w:tcBorders>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b/>
                <w:sz w:val="18"/>
                <w:szCs w:val="18"/>
                <w:lang w:eastAsia="ar-SA"/>
              </w:rPr>
              <w:t xml:space="preserve"> </w:t>
            </w:r>
            <w:r w:rsidRPr="00215151">
              <w:rPr>
                <w:rFonts w:eastAsia="Arial"/>
                <w:sz w:val="18"/>
                <w:szCs w:val="18"/>
                <w:lang w:eastAsia="ar-SA"/>
              </w:rPr>
              <w:t>- Охват детей в возрасте от 3 до 7 лет дошкольным образованием</w:t>
            </w:r>
            <w:proofErr w:type="gramStart"/>
            <w:r w:rsidRPr="00215151">
              <w:rPr>
                <w:rFonts w:eastAsia="Arial"/>
                <w:sz w:val="18"/>
                <w:szCs w:val="18"/>
                <w:lang w:eastAsia="ar-SA"/>
              </w:rPr>
              <w:t xml:space="preserve"> (%);</w:t>
            </w:r>
            <w:proofErr w:type="gramEnd"/>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eastAsia="ar-SA"/>
              </w:rPr>
              <w:t>- Доля детей в возрасте 1- 6 лет, получающих дошкольную образовательную услугу и</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eastAsia="ar-SA"/>
              </w:rPr>
              <w:t>(или) услугу по их содержанию в муниципальных образовательных учреждениях в общей численности детей в возрасте 1 - 6 лет</w:t>
            </w:r>
            <w:proofErr w:type="gramStart"/>
            <w:r w:rsidRPr="00215151">
              <w:rPr>
                <w:rFonts w:eastAsia="Arial"/>
                <w:sz w:val="18"/>
                <w:szCs w:val="18"/>
                <w:lang w:eastAsia="ar-SA"/>
              </w:rPr>
              <w:t xml:space="preserve"> (%);</w:t>
            </w:r>
            <w:proofErr w:type="gramEnd"/>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eastAsia="ar-SA"/>
              </w:rPr>
              <w:t>- Доля лиц, сдавших единый государственный экзамен по русскому языку и математике</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eastAsia="ar-SA"/>
              </w:rPr>
              <w:t>в общей численности выпускников муниципальных общеобразовательных учреждений, участвовавших в едином государственном экзамене по данным</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eastAsia="ar-SA"/>
              </w:rPr>
              <w:t>предметам</w:t>
            </w:r>
            <w:proofErr w:type="gramStart"/>
            <w:r w:rsidRPr="00215151">
              <w:rPr>
                <w:rFonts w:eastAsia="Arial"/>
                <w:sz w:val="18"/>
                <w:szCs w:val="18"/>
                <w:lang w:eastAsia="ar-SA"/>
              </w:rPr>
              <w:t xml:space="preserve"> (%)</w:t>
            </w:r>
            <w:proofErr w:type="gramEnd"/>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eastAsia="ar-SA"/>
              </w:rPr>
              <w:t>- Доля детей в возрасте 5-18 лет, получающих услуги по дополнительному образованию, в общей численности детей в возрасте 5-18 лет</w:t>
            </w:r>
            <w:proofErr w:type="gramStart"/>
            <w:r w:rsidRPr="00215151">
              <w:rPr>
                <w:rFonts w:eastAsia="Arial"/>
                <w:sz w:val="18"/>
                <w:szCs w:val="18"/>
                <w:lang w:eastAsia="ar-SA"/>
              </w:rPr>
              <w:t xml:space="preserve"> (%);</w:t>
            </w:r>
            <w:proofErr w:type="gramEnd"/>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eastAsia="ar-SA"/>
              </w:rPr>
              <w:t>- Доля педагогических работников в возрасте до 30 лет в общей численности педагогических работников муниципальных образовательных учреждений</w:t>
            </w:r>
            <w:proofErr w:type="gramStart"/>
            <w:r w:rsidRPr="00215151">
              <w:rPr>
                <w:rFonts w:eastAsia="Arial"/>
                <w:sz w:val="18"/>
                <w:szCs w:val="18"/>
                <w:lang w:eastAsia="ar-SA"/>
              </w:rPr>
              <w:t xml:space="preserve"> (%);</w:t>
            </w:r>
            <w:proofErr w:type="gramEnd"/>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eastAsia="ar-SA"/>
              </w:rPr>
              <w:t>- Доля одаренных детей в районе</w:t>
            </w:r>
            <w:proofErr w:type="gramStart"/>
            <w:r w:rsidRPr="00215151">
              <w:rPr>
                <w:rFonts w:eastAsia="Arial"/>
                <w:sz w:val="18"/>
                <w:szCs w:val="18"/>
                <w:lang w:eastAsia="ar-SA"/>
              </w:rPr>
              <w:t xml:space="preserve"> (%);</w:t>
            </w:r>
            <w:proofErr w:type="gramEnd"/>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eastAsia="ar-SA"/>
              </w:rPr>
              <w:t>- Доля образовательных учреждений, принятых надзорными службами к новому учебному году</w:t>
            </w:r>
            <w:proofErr w:type="gramStart"/>
            <w:r w:rsidRPr="00215151">
              <w:rPr>
                <w:rFonts w:eastAsia="Arial"/>
                <w:sz w:val="18"/>
                <w:szCs w:val="18"/>
                <w:lang w:eastAsia="ar-SA"/>
              </w:rPr>
              <w:t xml:space="preserve"> (%).</w:t>
            </w:r>
            <w:proofErr w:type="gramEnd"/>
          </w:p>
        </w:tc>
      </w:tr>
      <w:tr w:rsidR="00441546" w:rsidRPr="00215151" w:rsidTr="00441546">
        <w:trPr>
          <w:trHeight w:val="400"/>
        </w:trPr>
        <w:tc>
          <w:tcPr>
            <w:tcW w:w="3969"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Этапы и сроки реализации муниципальной</w:t>
            </w:r>
            <w:r w:rsidRPr="00215151">
              <w:rPr>
                <w:rFonts w:eastAsia="Arial"/>
                <w:sz w:val="18"/>
                <w:szCs w:val="18"/>
                <w:lang w:eastAsia="ar-SA"/>
              </w:rPr>
              <w:br/>
              <w:t xml:space="preserve">программы                                </w:t>
            </w:r>
          </w:p>
        </w:tc>
        <w:tc>
          <w:tcPr>
            <w:tcW w:w="6206" w:type="dxa"/>
            <w:tcBorders>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С 2014-2022 год</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val="en-US" w:eastAsia="ar-SA"/>
              </w:rPr>
              <w:t>I</w:t>
            </w:r>
            <w:r w:rsidRPr="00215151">
              <w:rPr>
                <w:rFonts w:eastAsia="Arial"/>
                <w:sz w:val="18"/>
                <w:szCs w:val="18"/>
                <w:lang w:eastAsia="ar-SA"/>
              </w:rPr>
              <w:t xml:space="preserve"> этап – 2014-2015 год</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val="en-US" w:eastAsia="ar-SA"/>
              </w:rPr>
              <w:t>II</w:t>
            </w:r>
            <w:r w:rsidRPr="00215151">
              <w:rPr>
                <w:rFonts w:eastAsia="Arial"/>
                <w:sz w:val="18"/>
                <w:szCs w:val="18"/>
                <w:lang w:eastAsia="ar-SA"/>
              </w:rPr>
              <w:t xml:space="preserve"> этап – 2015-2016 год</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val="en-US" w:eastAsia="ar-SA"/>
              </w:rPr>
              <w:t>III</w:t>
            </w:r>
            <w:r w:rsidRPr="00215151">
              <w:rPr>
                <w:rFonts w:eastAsia="Arial"/>
                <w:sz w:val="18"/>
                <w:szCs w:val="18"/>
                <w:lang w:eastAsia="ar-SA"/>
              </w:rPr>
              <w:t xml:space="preserve"> этап- 2016-2017 год</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val="en-US" w:eastAsia="ar-SA"/>
              </w:rPr>
              <w:t>IV</w:t>
            </w:r>
            <w:r w:rsidRPr="00215151">
              <w:rPr>
                <w:rFonts w:eastAsia="Arial"/>
                <w:sz w:val="18"/>
                <w:szCs w:val="18"/>
                <w:lang w:eastAsia="ar-SA"/>
              </w:rPr>
              <w:t xml:space="preserve"> этап – 2017-2018 год</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val="en-US" w:eastAsia="ar-SA"/>
              </w:rPr>
              <w:t>V</w:t>
            </w:r>
            <w:r w:rsidRPr="00215151">
              <w:rPr>
                <w:rFonts w:eastAsia="Arial"/>
                <w:sz w:val="18"/>
                <w:szCs w:val="18"/>
                <w:lang w:eastAsia="ar-SA"/>
              </w:rPr>
              <w:t xml:space="preserve"> этап – 2018-2019 год</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val="en-US" w:eastAsia="ar-SA"/>
              </w:rPr>
              <w:t>VI</w:t>
            </w:r>
            <w:r w:rsidRPr="00215151">
              <w:rPr>
                <w:rFonts w:eastAsia="Arial"/>
                <w:sz w:val="18"/>
                <w:szCs w:val="18"/>
                <w:lang w:eastAsia="ar-SA"/>
              </w:rPr>
              <w:t xml:space="preserve"> этап – 2019-2020 год</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val="en-US" w:eastAsia="ar-SA"/>
              </w:rPr>
              <w:t>V</w:t>
            </w:r>
            <w:r w:rsidRPr="00215151">
              <w:rPr>
                <w:rFonts w:eastAsia="Arial"/>
                <w:sz w:val="18"/>
                <w:szCs w:val="18"/>
                <w:lang w:eastAsia="ar-SA"/>
              </w:rPr>
              <w:t xml:space="preserve"> этап – 2020-2021 год</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val="en-US" w:eastAsia="ar-SA"/>
              </w:rPr>
              <w:t>VI</w:t>
            </w:r>
            <w:r w:rsidRPr="00215151">
              <w:rPr>
                <w:rFonts w:eastAsia="Arial"/>
                <w:sz w:val="18"/>
                <w:szCs w:val="18"/>
                <w:lang w:eastAsia="ar-SA"/>
              </w:rPr>
              <w:t xml:space="preserve"> этап – 2021-2022 год</w:t>
            </w:r>
          </w:p>
        </w:tc>
      </w:tr>
      <w:tr w:rsidR="00441546" w:rsidRPr="00215151" w:rsidTr="00441546">
        <w:trPr>
          <w:trHeight w:val="400"/>
        </w:trPr>
        <w:tc>
          <w:tcPr>
            <w:tcW w:w="3969"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lastRenderedPageBreak/>
              <w:t>Объемы    ассигнований    муниципальной</w:t>
            </w:r>
            <w:r w:rsidRPr="00215151">
              <w:rPr>
                <w:rFonts w:eastAsia="Arial"/>
                <w:sz w:val="18"/>
                <w:szCs w:val="18"/>
                <w:lang w:eastAsia="ar-SA"/>
              </w:rPr>
              <w:br/>
              <w:t xml:space="preserve">программы                                </w:t>
            </w:r>
          </w:p>
        </w:tc>
        <w:tc>
          <w:tcPr>
            <w:tcW w:w="6206" w:type="dxa"/>
            <w:tcBorders>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rPr>
                <w:rFonts w:eastAsia="Arial"/>
                <w:b/>
                <w:sz w:val="18"/>
                <w:szCs w:val="18"/>
                <w:lang w:eastAsia="ar-SA"/>
              </w:rPr>
            </w:pPr>
            <w:r w:rsidRPr="00215151">
              <w:rPr>
                <w:rFonts w:eastAsia="Arial"/>
                <w:b/>
                <w:sz w:val="18"/>
                <w:szCs w:val="18"/>
                <w:lang w:eastAsia="ar-SA"/>
              </w:rPr>
              <w:t xml:space="preserve">2014 год </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eastAsia="ar-SA"/>
              </w:rPr>
              <w:t>Областной бюджет – 153 947,60 тыс. руб.</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eastAsia="ar-SA"/>
              </w:rPr>
              <w:t>Бюджет муниципального образования – 62 193,81 тыс. руб.</w:t>
            </w:r>
          </w:p>
          <w:p w:rsidR="00441546" w:rsidRPr="00215151" w:rsidRDefault="00441546" w:rsidP="00441546">
            <w:pPr>
              <w:suppressAutoHyphens/>
              <w:autoSpaceDE w:val="0"/>
              <w:rPr>
                <w:rFonts w:eastAsia="Arial"/>
                <w:b/>
                <w:sz w:val="18"/>
                <w:szCs w:val="18"/>
                <w:lang w:eastAsia="ar-SA"/>
              </w:rPr>
            </w:pPr>
            <w:r w:rsidRPr="00215151">
              <w:rPr>
                <w:rFonts w:eastAsia="Arial"/>
                <w:b/>
                <w:sz w:val="18"/>
                <w:szCs w:val="18"/>
                <w:lang w:eastAsia="ar-SA"/>
              </w:rPr>
              <w:t>Итого:</w:t>
            </w:r>
            <w:r w:rsidRPr="00215151">
              <w:rPr>
                <w:rFonts w:eastAsia="Arial"/>
                <w:sz w:val="18"/>
                <w:szCs w:val="18"/>
                <w:lang w:eastAsia="ar-SA"/>
              </w:rPr>
              <w:t xml:space="preserve"> </w:t>
            </w:r>
            <w:r w:rsidRPr="00215151">
              <w:rPr>
                <w:rFonts w:eastAsia="Arial"/>
                <w:b/>
                <w:bCs/>
                <w:sz w:val="18"/>
                <w:szCs w:val="18"/>
                <w:lang w:eastAsia="ar-SA"/>
              </w:rPr>
              <w:t>216 141,41</w:t>
            </w:r>
            <w:r w:rsidRPr="00215151">
              <w:rPr>
                <w:rFonts w:eastAsia="Arial"/>
                <w:sz w:val="18"/>
                <w:szCs w:val="18"/>
                <w:lang w:eastAsia="ar-SA"/>
              </w:rPr>
              <w:t xml:space="preserve"> </w:t>
            </w:r>
            <w:r w:rsidRPr="00215151">
              <w:rPr>
                <w:rFonts w:eastAsia="Arial"/>
                <w:b/>
                <w:sz w:val="18"/>
                <w:szCs w:val="18"/>
                <w:lang w:eastAsia="ar-SA"/>
              </w:rPr>
              <w:t>тыс. руб.</w:t>
            </w:r>
          </w:p>
          <w:p w:rsidR="00441546" w:rsidRPr="00215151" w:rsidRDefault="00441546" w:rsidP="00441546">
            <w:pPr>
              <w:suppressAutoHyphens/>
              <w:autoSpaceDE w:val="0"/>
              <w:rPr>
                <w:rFonts w:eastAsia="Arial"/>
                <w:b/>
                <w:sz w:val="18"/>
                <w:szCs w:val="18"/>
                <w:lang w:eastAsia="ar-SA"/>
              </w:rPr>
            </w:pPr>
            <w:r w:rsidRPr="00215151">
              <w:rPr>
                <w:rFonts w:eastAsia="Arial"/>
                <w:b/>
                <w:sz w:val="18"/>
                <w:szCs w:val="18"/>
                <w:lang w:eastAsia="ar-SA"/>
              </w:rPr>
              <w:t xml:space="preserve">2015 год </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eastAsia="ar-SA"/>
              </w:rPr>
              <w:t>Федеральный бюджет – 1 282,7 тыс. руб.</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eastAsia="ar-SA"/>
              </w:rPr>
              <w:t>Областной бюджет – 158 201,50тыс. руб.</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eastAsia="ar-SA"/>
              </w:rPr>
              <w:t>Бюджет муниципального образования – 51 601,13 тыс. руб.</w:t>
            </w:r>
          </w:p>
          <w:p w:rsidR="00441546" w:rsidRPr="00215151" w:rsidRDefault="00441546" w:rsidP="00441546">
            <w:pPr>
              <w:suppressAutoHyphens/>
              <w:autoSpaceDE w:val="0"/>
              <w:rPr>
                <w:rFonts w:eastAsia="Arial"/>
                <w:b/>
                <w:sz w:val="18"/>
                <w:szCs w:val="18"/>
                <w:lang w:eastAsia="ar-SA"/>
              </w:rPr>
            </w:pPr>
            <w:r w:rsidRPr="00215151">
              <w:rPr>
                <w:rFonts w:eastAsia="Arial"/>
                <w:b/>
                <w:sz w:val="18"/>
                <w:szCs w:val="18"/>
                <w:lang w:eastAsia="ar-SA"/>
              </w:rPr>
              <w:t>Итого:</w:t>
            </w:r>
            <w:r w:rsidRPr="00215151">
              <w:rPr>
                <w:rFonts w:eastAsia="Arial"/>
                <w:sz w:val="18"/>
                <w:szCs w:val="18"/>
                <w:lang w:eastAsia="ar-SA"/>
              </w:rPr>
              <w:t xml:space="preserve"> </w:t>
            </w:r>
            <w:r w:rsidRPr="00215151">
              <w:rPr>
                <w:rFonts w:eastAsia="Arial"/>
                <w:b/>
                <w:bCs/>
                <w:sz w:val="18"/>
                <w:szCs w:val="18"/>
                <w:lang w:eastAsia="ar-SA"/>
              </w:rPr>
              <w:t>211 085,33</w:t>
            </w:r>
            <w:r w:rsidRPr="00215151">
              <w:rPr>
                <w:rFonts w:eastAsia="Arial"/>
                <w:b/>
                <w:sz w:val="18"/>
                <w:szCs w:val="18"/>
                <w:lang w:eastAsia="ar-SA"/>
              </w:rPr>
              <w:t xml:space="preserve"> тыс. руб.</w:t>
            </w:r>
          </w:p>
          <w:p w:rsidR="00441546" w:rsidRPr="00215151" w:rsidRDefault="00441546" w:rsidP="00441546">
            <w:pPr>
              <w:suppressAutoHyphens/>
              <w:autoSpaceDE w:val="0"/>
              <w:rPr>
                <w:rFonts w:eastAsia="Arial"/>
                <w:b/>
                <w:color w:val="000000"/>
                <w:sz w:val="18"/>
                <w:szCs w:val="18"/>
                <w:shd w:val="clear" w:color="auto" w:fill="FFFFFF"/>
                <w:lang w:eastAsia="ar-SA"/>
              </w:rPr>
            </w:pPr>
            <w:r w:rsidRPr="00215151">
              <w:rPr>
                <w:rFonts w:eastAsia="Arial"/>
                <w:b/>
                <w:color w:val="000000"/>
                <w:sz w:val="18"/>
                <w:szCs w:val="18"/>
                <w:shd w:val="clear" w:color="auto" w:fill="FFFFFF"/>
                <w:lang w:eastAsia="ar-SA"/>
              </w:rPr>
              <w:t xml:space="preserve">2016 год </w:t>
            </w:r>
          </w:p>
          <w:p w:rsidR="00441546" w:rsidRPr="00215151" w:rsidRDefault="00441546" w:rsidP="00441546">
            <w:pPr>
              <w:suppressAutoHyphens/>
              <w:autoSpaceDE w:val="0"/>
              <w:rPr>
                <w:rFonts w:eastAsia="Arial"/>
                <w:color w:val="000000"/>
                <w:sz w:val="18"/>
                <w:szCs w:val="18"/>
                <w:shd w:val="clear" w:color="auto" w:fill="FFFFFF"/>
                <w:lang w:eastAsia="ar-SA"/>
              </w:rPr>
            </w:pPr>
            <w:r w:rsidRPr="00215151">
              <w:rPr>
                <w:rFonts w:eastAsia="Arial"/>
                <w:color w:val="000000"/>
                <w:sz w:val="18"/>
                <w:szCs w:val="18"/>
                <w:shd w:val="clear" w:color="auto" w:fill="FFFFFF"/>
                <w:lang w:eastAsia="ar-SA"/>
              </w:rPr>
              <w:t>Федеральный бюджет – 1 079,8</w:t>
            </w:r>
          </w:p>
          <w:p w:rsidR="00441546" w:rsidRPr="00215151" w:rsidRDefault="00441546" w:rsidP="00441546">
            <w:pPr>
              <w:suppressAutoHyphens/>
              <w:autoSpaceDE w:val="0"/>
              <w:rPr>
                <w:rFonts w:eastAsia="Arial"/>
                <w:color w:val="000000"/>
                <w:sz w:val="18"/>
                <w:szCs w:val="18"/>
                <w:shd w:val="clear" w:color="auto" w:fill="FFFFFF"/>
                <w:lang w:eastAsia="ar-SA"/>
              </w:rPr>
            </w:pPr>
            <w:r w:rsidRPr="00215151">
              <w:rPr>
                <w:rFonts w:eastAsia="Arial"/>
                <w:color w:val="000000"/>
                <w:sz w:val="18"/>
                <w:szCs w:val="18"/>
                <w:shd w:val="clear" w:color="auto" w:fill="FFFFFF"/>
                <w:lang w:eastAsia="ar-SA"/>
              </w:rPr>
              <w:t>Областной бюджет – 102 429,03 тыс. руб.</w:t>
            </w:r>
          </w:p>
          <w:p w:rsidR="00441546" w:rsidRPr="00215151" w:rsidRDefault="00441546" w:rsidP="00441546">
            <w:pPr>
              <w:suppressAutoHyphens/>
              <w:autoSpaceDE w:val="0"/>
              <w:rPr>
                <w:rFonts w:eastAsia="Arial"/>
                <w:color w:val="000000"/>
                <w:sz w:val="18"/>
                <w:szCs w:val="18"/>
                <w:shd w:val="clear" w:color="auto" w:fill="FFFFFF"/>
                <w:lang w:eastAsia="ar-SA"/>
              </w:rPr>
            </w:pPr>
            <w:r w:rsidRPr="00215151">
              <w:rPr>
                <w:rFonts w:eastAsia="Arial"/>
                <w:color w:val="000000"/>
                <w:sz w:val="18"/>
                <w:szCs w:val="18"/>
                <w:shd w:val="clear" w:color="auto" w:fill="FFFFFF"/>
                <w:lang w:eastAsia="ar-SA"/>
              </w:rPr>
              <w:t>Бюджет муниципального образования – 48 866,58 тыс. руб.</w:t>
            </w:r>
          </w:p>
          <w:p w:rsidR="00441546" w:rsidRPr="00215151" w:rsidRDefault="00441546" w:rsidP="00441546">
            <w:pPr>
              <w:suppressAutoHyphens/>
              <w:autoSpaceDE w:val="0"/>
              <w:rPr>
                <w:rFonts w:eastAsia="Arial"/>
                <w:b/>
                <w:color w:val="000000"/>
                <w:sz w:val="18"/>
                <w:szCs w:val="18"/>
                <w:shd w:val="clear" w:color="auto" w:fill="FFFFFF"/>
                <w:lang w:eastAsia="ar-SA"/>
              </w:rPr>
            </w:pPr>
            <w:r w:rsidRPr="00215151">
              <w:rPr>
                <w:rFonts w:eastAsia="Arial"/>
                <w:b/>
                <w:color w:val="000000"/>
                <w:sz w:val="18"/>
                <w:szCs w:val="18"/>
                <w:shd w:val="clear" w:color="auto" w:fill="FFFFFF"/>
                <w:lang w:eastAsia="ar-SA"/>
              </w:rPr>
              <w:t>Итого:</w:t>
            </w:r>
            <w:r w:rsidRPr="00215151">
              <w:rPr>
                <w:rFonts w:eastAsia="Arial"/>
                <w:color w:val="000000"/>
                <w:sz w:val="18"/>
                <w:szCs w:val="18"/>
                <w:shd w:val="clear" w:color="auto" w:fill="FFFFFF"/>
                <w:lang w:eastAsia="ar-SA"/>
              </w:rPr>
              <w:t xml:space="preserve"> </w:t>
            </w:r>
            <w:r w:rsidRPr="00215151">
              <w:rPr>
                <w:rFonts w:eastAsia="Arial"/>
                <w:b/>
                <w:bCs/>
                <w:color w:val="000000"/>
                <w:sz w:val="18"/>
                <w:szCs w:val="18"/>
                <w:shd w:val="clear" w:color="auto" w:fill="FFFFFF"/>
                <w:lang w:eastAsia="ar-SA"/>
              </w:rPr>
              <w:t>152 375,41</w:t>
            </w:r>
            <w:r w:rsidRPr="00215151">
              <w:rPr>
                <w:rFonts w:eastAsia="Arial"/>
                <w:b/>
                <w:color w:val="000000"/>
                <w:sz w:val="18"/>
                <w:szCs w:val="18"/>
                <w:shd w:val="clear" w:color="auto" w:fill="FFFFFF"/>
                <w:lang w:eastAsia="ar-SA"/>
              </w:rPr>
              <w:t xml:space="preserve"> тыс. руб.</w:t>
            </w:r>
          </w:p>
          <w:p w:rsidR="00441546" w:rsidRPr="00215151" w:rsidRDefault="00441546" w:rsidP="00441546">
            <w:pPr>
              <w:suppressAutoHyphens/>
              <w:autoSpaceDE w:val="0"/>
              <w:rPr>
                <w:rFonts w:eastAsia="Arial"/>
                <w:b/>
                <w:sz w:val="18"/>
                <w:szCs w:val="18"/>
                <w:lang w:eastAsia="ar-SA"/>
              </w:rPr>
            </w:pPr>
            <w:r w:rsidRPr="00215151">
              <w:rPr>
                <w:rFonts w:eastAsia="Arial"/>
                <w:b/>
                <w:sz w:val="18"/>
                <w:szCs w:val="18"/>
                <w:lang w:eastAsia="ar-SA"/>
              </w:rPr>
              <w:t>2017 год</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eastAsia="ar-SA"/>
              </w:rPr>
              <w:t>Областной бюджет – 119 228,54 тыс. руб.</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eastAsia="ar-SA"/>
              </w:rPr>
              <w:t>Бюджет муниципального образования – 47 246,15 тыс. руб.</w:t>
            </w:r>
          </w:p>
          <w:p w:rsidR="00441546" w:rsidRPr="00215151" w:rsidRDefault="00441546" w:rsidP="00441546">
            <w:pPr>
              <w:suppressAutoHyphens/>
              <w:autoSpaceDE w:val="0"/>
              <w:rPr>
                <w:rFonts w:eastAsia="Arial"/>
                <w:b/>
                <w:sz w:val="18"/>
                <w:szCs w:val="18"/>
                <w:lang w:eastAsia="ar-SA"/>
              </w:rPr>
            </w:pPr>
            <w:r w:rsidRPr="00215151">
              <w:rPr>
                <w:rFonts w:eastAsia="Arial"/>
                <w:b/>
                <w:sz w:val="18"/>
                <w:szCs w:val="18"/>
                <w:lang w:eastAsia="ar-SA"/>
              </w:rPr>
              <w:t>Итого:</w:t>
            </w:r>
            <w:r w:rsidRPr="00215151">
              <w:rPr>
                <w:rFonts w:eastAsia="Arial"/>
                <w:sz w:val="18"/>
                <w:szCs w:val="18"/>
                <w:lang w:eastAsia="ar-SA"/>
              </w:rPr>
              <w:t xml:space="preserve"> </w:t>
            </w:r>
            <w:r w:rsidRPr="00215151">
              <w:rPr>
                <w:rFonts w:eastAsia="Arial"/>
                <w:b/>
                <w:bCs/>
                <w:sz w:val="18"/>
                <w:szCs w:val="18"/>
                <w:lang w:eastAsia="ar-SA"/>
              </w:rPr>
              <w:t>166 474,69</w:t>
            </w:r>
            <w:r w:rsidRPr="00215151">
              <w:rPr>
                <w:rFonts w:eastAsia="Arial"/>
                <w:b/>
                <w:sz w:val="18"/>
                <w:szCs w:val="18"/>
                <w:lang w:eastAsia="ar-SA"/>
              </w:rPr>
              <w:t xml:space="preserve"> тыс. руб.</w:t>
            </w:r>
          </w:p>
          <w:p w:rsidR="00441546" w:rsidRPr="00215151" w:rsidRDefault="00441546" w:rsidP="00441546">
            <w:pPr>
              <w:suppressAutoHyphens/>
              <w:autoSpaceDE w:val="0"/>
              <w:rPr>
                <w:rFonts w:eastAsia="Arial"/>
                <w:b/>
                <w:sz w:val="18"/>
                <w:szCs w:val="18"/>
                <w:lang w:eastAsia="ar-SA"/>
              </w:rPr>
            </w:pPr>
            <w:r w:rsidRPr="00215151">
              <w:rPr>
                <w:rFonts w:eastAsia="Arial"/>
                <w:b/>
                <w:sz w:val="18"/>
                <w:szCs w:val="18"/>
                <w:lang w:eastAsia="ar-SA"/>
              </w:rPr>
              <w:t>2018 год</w:t>
            </w:r>
          </w:p>
          <w:p w:rsidR="00441546" w:rsidRPr="00215151" w:rsidRDefault="00441546" w:rsidP="00441546">
            <w:pPr>
              <w:suppressAutoHyphens/>
              <w:autoSpaceDE w:val="0"/>
              <w:rPr>
                <w:rFonts w:eastAsia="Arial"/>
                <w:sz w:val="18"/>
                <w:szCs w:val="18"/>
                <w:shd w:val="clear" w:color="auto" w:fill="FFFFFF"/>
                <w:lang w:eastAsia="ar-SA"/>
              </w:rPr>
            </w:pPr>
            <w:r w:rsidRPr="00215151">
              <w:rPr>
                <w:rFonts w:eastAsia="Arial"/>
                <w:sz w:val="18"/>
                <w:szCs w:val="18"/>
                <w:shd w:val="clear" w:color="auto" w:fill="FFFFFF"/>
                <w:lang w:eastAsia="ar-SA"/>
              </w:rPr>
              <w:t>Областной бюджет – 103 281,11 тыс. руб.</w:t>
            </w:r>
          </w:p>
          <w:p w:rsidR="00441546" w:rsidRPr="00215151" w:rsidRDefault="00441546" w:rsidP="00441546">
            <w:pPr>
              <w:suppressAutoHyphens/>
              <w:autoSpaceDE w:val="0"/>
              <w:rPr>
                <w:rFonts w:eastAsia="Arial"/>
                <w:sz w:val="18"/>
                <w:szCs w:val="18"/>
                <w:shd w:val="clear" w:color="auto" w:fill="FFFFFF"/>
                <w:lang w:eastAsia="ar-SA"/>
              </w:rPr>
            </w:pPr>
            <w:r w:rsidRPr="00215151">
              <w:rPr>
                <w:rFonts w:eastAsia="Arial"/>
                <w:sz w:val="18"/>
                <w:szCs w:val="18"/>
                <w:shd w:val="clear" w:color="auto" w:fill="FFFFFF"/>
                <w:lang w:eastAsia="ar-SA"/>
              </w:rPr>
              <w:t>Бюджет муниципального образования – 40 795,24 тыс. руб.</w:t>
            </w:r>
          </w:p>
          <w:p w:rsidR="00441546" w:rsidRPr="00215151" w:rsidRDefault="00441546" w:rsidP="00441546">
            <w:pPr>
              <w:suppressAutoHyphens/>
              <w:autoSpaceDE w:val="0"/>
              <w:rPr>
                <w:rFonts w:eastAsia="Arial"/>
                <w:b/>
                <w:sz w:val="18"/>
                <w:szCs w:val="18"/>
                <w:lang w:eastAsia="ar-SA"/>
              </w:rPr>
            </w:pPr>
            <w:r w:rsidRPr="00215151">
              <w:rPr>
                <w:rFonts w:eastAsia="Arial"/>
                <w:b/>
                <w:sz w:val="18"/>
                <w:szCs w:val="18"/>
                <w:lang w:eastAsia="ar-SA"/>
              </w:rPr>
              <w:t>Итого:</w:t>
            </w:r>
            <w:r w:rsidRPr="00215151">
              <w:rPr>
                <w:rFonts w:eastAsia="Arial"/>
                <w:sz w:val="18"/>
                <w:szCs w:val="18"/>
                <w:lang w:eastAsia="ar-SA"/>
              </w:rPr>
              <w:t xml:space="preserve"> </w:t>
            </w:r>
            <w:r w:rsidRPr="00215151">
              <w:rPr>
                <w:rFonts w:eastAsia="Arial"/>
                <w:b/>
                <w:bCs/>
                <w:sz w:val="18"/>
                <w:szCs w:val="18"/>
                <w:lang w:eastAsia="ar-SA"/>
              </w:rPr>
              <w:t>144 076,35</w:t>
            </w:r>
            <w:r w:rsidRPr="00215151">
              <w:rPr>
                <w:rFonts w:eastAsia="Arial"/>
                <w:b/>
                <w:sz w:val="18"/>
                <w:szCs w:val="18"/>
                <w:lang w:eastAsia="ar-SA"/>
              </w:rPr>
              <w:t xml:space="preserve"> тыс. руб.</w:t>
            </w:r>
          </w:p>
          <w:p w:rsidR="00441546" w:rsidRPr="00215151" w:rsidRDefault="00441546" w:rsidP="00441546">
            <w:pPr>
              <w:suppressAutoHyphens/>
              <w:autoSpaceDE w:val="0"/>
              <w:rPr>
                <w:rFonts w:eastAsia="Arial"/>
                <w:b/>
                <w:sz w:val="18"/>
                <w:szCs w:val="18"/>
                <w:lang w:eastAsia="ar-SA"/>
              </w:rPr>
            </w:pPr>
            <w:r w:rsidRPr="00215151">
              <w:rPr>
                <w:rFonts w:eastAsia="Arial"/>
                <w:b/>
                <w:sz w:val="18"/>
                <w:szCs w:val="18"/>
                <w:lang w:eastAsia="ar-SA"/>
              </w:rPr>
              <w:t>2019 год</w:t>
            </w:r>
          </w:p>
          <w:p w:rsidR="00441546" w:rsidRPr="00215151" w:rsidRDefault="00441546" w:rsidP="00441546">
            <w:pPr>
              <w:suppressAutoHyphens/>
              <w:autoSpaceDE w:val="0"/>
              <w:rPr>
                <w:rFonts w:eastAsia="Arial"/>
                <w:sz w:val="18"/>
                <w:szCs w:val="18"/>
                <w:shd w:val="clear" w:color="auto" w:fill="FFFFFF"/>
                <w:lang w:eastAsia="ar-SA"/>
              </w:rPr>
            </w:pPr>
            <w:r w:rsidRPr="00215151">
              <w:rPr>
                <w:rFonts w:eastAsia="Arial"/>
                <w:sz w:val="18"/>
                <w:szCs w:val="18"/>
                <w:shd w:val="clear" w:color="auto" w:fill="FFFFFF"/>
                <w:lang w:eastAsia="ar-SA"/>
              </w:rPr>
              <w:t>Областной бюджет – 113486,36 тыс. руб.</w:t>
            </w:r>
          </w:p>
          <w:p w:rsidR="00441546" w:rsidRPr="00215151" w:rsidRDefault="00441546" w:rsidP="00441546">
            <w:pPr>
              <w:suppressAutoHyphens/>
              <w:autoSpaceDE w:val="0"/>
              <w:rPr>
                <w:rFonts w:eastAsia="Arial"/>
                <w:sz w:val="18"/>
                <w:szCs w:val="18"/>
                <w:shd w:val="clear" w:color="auto" w:fill="FFFFFF"/>
                <w:lang w:eastAsia="ar-SA"/>
              </w:rPr>
            </w:pPr>
            <w:r w:rsidRPr="00215151">
              <w:rPr>
                <w:rFonts w:eastAsia="Arial"/>
                <w:sz w:val="18"/>
                <w:szCs w:val="18"/>
                <w:shd w:val="clear" w:color="auto" w:fill="FFFFFF"/>
                <w:lang w:eastAsia="ar-SA"/>
              </w:rPr>
              <w:t>Бюджет муниципального образования – 41919,64 тыс. руб.</w:t>
            </w:r>
          </w:p>
          <w:p w:rsidR="00441546" w:rsidRPr="00215151" w:rsidRDefault="00441546" w:rsidP="00441546">
            <w:pPr>
              <w:suppressAutoHyphens/>
              <w:autoSpaceDE w:val="0"/>
              <w:rPr>
                <w:rFonts w:eastAsia="Arial"/>
                <w:b/>
                <w:sz w:val="18"/>
                <w:szCs w:val="18"/>
                <w:lang w:eastAsia="ar-SA"/>
              </w:rPr>
            </w:pPr>
            <w:r w:rsidRPr="00215151">
              <w:rPr>
                <w:rFonts w:eastAsia="Arial"/>
                <w:b/>
                <w:sz w:val="18"/>
                <w:szCs w:val="18"/>
                <w:lang w:eastAsia="ar-SA"/>
              </w:rPr>
              <w:t>Итого:</w:t>
            </w:r>
            <w:r w:rsidRPr="00215151">
              <w:rPr>
                <w:rFonts w:eastAsia="Arial"/>
                <w:sz w:val="18"/>
                <w:szCs w:val="18"/>
                <w:lang w:eastAsia="ar-SA"/>
              </w:rPr>
              <w:t xml:space="preserve"> </w:t>
            </w:r>
            <w:r w:rsidRPr="00215151">
              <w:rPr>
                <w:rFonts w:eastAsia="Arial"/>
                <w:b/>
                <w:bCs/>
                <w:sz w:val="18"/>
                <w:szCs w:val="18"/>
                <w:lang w:eastAsia="ar-SA"/>
              </w:rPr>
              <w:t>155 406,00</w:t>
            </w:r>
            <w:r w:rsidRPr="00215151">
              <w:rPr>
                <w:rFonts w:eastAsia="Arial"/>
                <w:b/>
                <w:sz w:val="18"/>
                <w:szCs w:val="18"/>
                <w:lang w:eastAsia="ar-SA"/>
              </w:rPr>
              <w:t xml:space="preserve"> тыс. руб.</w:t>
            </w:r>
          </w:p>
          <w:p w:rsidR="00441546" w:rsidRPr="00215151" w:rsidRDefault="00441546" w:rsidP="00441546">
            <w:pPr>
              <w:suppressAutoHyphens/>
              <w:autoSpaceDE w:val="0"/>
              <w:rPr>
                <w:rFonts w:eastAsia="Arial"/>
                <w:b/>
                <w:sz w:val="18"/>
                <w:szCs w:val="18"/>
                <w:lang w:eastAsia="ar-SA"/>
              </w:rPr>
            </w:pPr>
            <w:r w:rsidRPr="00215151">
              <w:rPr>
                <w:rFonts w:eastAsia="Arial"/>
                <w:b/>
                <w:sz w:val="18"/>
                <w:szCs w:val="18"/>
                <w:lang w:eastAsia="ar-SA"/>
              </w:rPr>
              <w:t>2020 год</w:t>
            </w:r>
          </w:p>
          <w:p w:rsidR="00441546" w:rsidRPr="00215151" w:rsidRDefault="00441546" w:rsidP="00441546">
            <w:pPr>
              <w:suppressAutoHyphens/>
              <w:autoSpaceDE w:val="0"/>
              <w:rPr>
                <w:rFonts w:eastAsia="Arial"/>
                <w:sz w:val="18"/>
                <w:szCs w:val="18"/>
                <w:shd w:val="clear" w:color="auto" w:fill="FFFFFF"/>
                <w:lang w:eastAsia="ar-SA"/>
              </w:rPr>
            </w:pPr>
            <w:r w:rsidRPr="00215151">
              <w:rPr>
                <w:rFonts w:eastAsia="Arial"/>
                <w:sz w:val="18"/>
                <w:szCs w:val="18"/>
                <w:shd w:val="clear" w:color="auto" w:fill="FFFFFF"/>
                <w:lang w:eastAsia="ar-SA"/>
              </w:rPr>
              <w:t>Областной бюджет – 94 532,00 тыс. руб.</w:t>
            </w:r>
          </w:p>
          <w:p w:rsidR="00441546" w:rsidRPr="00215151" w:rsidRDefault="00441546" w:rsidP="00441546">
            <w:pPr>
              <w:suppressAutoHyphens/>
              <w:autoSpaceDE w:val="0"/>
              <w:rPr>
                <w:rFonts w:eastAsia="Arial"/>
                <w:sz w:val="18"/>
                <w:szCs w:val="18"/>
                <w:shd w:val="clear" w:color="auto" w:fill="FFFFFF"/>
                <w:lang w:eastAsia="ar-SA"/>
              </w:rPr>
            </w:pPr>
            <w:r w:rsidRPr="00215151">
              <w:rPr>
                <w:rFonts w:eastAsia="Arial"/>
                <w:sz w:val="18"/>
                <w:szCs w:val="18"/>
                <w:shd w:val="clear" w:color="auto" w:fill="FFFFFF"/>
                <w:lang w:eastAsia="ar-SA"/>
              </w:rPr>
              <w:t>Бюджет муниципального образования – 41 922,90 тыс. руб.</w:t>
            </w:r>
          </w:p>
          <w:p w:rsidR="00441546" w:rsidRPr="00215151" w:rsidRDefault="00441546" w:rsidP="00441546">
            <w:pPr>
              <w:suppressAutoHyphens/>
              <w:autoSpaceDE w:val="0"/>
              <w:rPr>
                <w:rFonts w:eastAsia="Arial"/>
                <w:b/>
                <w:sz w:val="18"/>
                <w:szCs w:val="18"/>
                <w:lang w:eastAsia="ar-SA"/>
              </w:rPr>
            </w:pPr>
            <w:r w:rsidRPr="00215151">
              <w:rPr>
                <w:rFonts w:eastAsia="Arial"/>
                <w:b/>
                <w:sz w:val="18"/>
                <w:szCs w:val="18"/>
                <w:lang w:eastAsia="ar-SA"/>
              </w:rPr>
              <w:t>Итого:</w:t>
            </w:r>
            <w:r w:rsidRPr="00215151">
              <w:rPr>
                <w:rFonts w:eastAsia="Arial"/>
                <w:sz w:val="18"/>
                <w:szCs w:val="18"/>
                <w:lang w:eastAsia="ar-SA"/>
              </w:rPr>
              <w:t xml:space="preserve"> </w:t>
            </w:r>
            <w:r w:rsidRPr="00215151">
              <w:rPr>
                <w:rFonts w:eastAsia="Arial"/>
                <w:b/>
                <w:bCs/>
                <w:sz w:val="18"/>
                <w:szCs w:val="18"/>
                <w:lang w:eastAsia="ar-SA"/>
              </w:rPr>
              <w:t>136 454,90</w:t>
            </w:r>
            <w:r w:rsidRPr="00215151">
              <w:rPr>
                <w:rFonts w:eastAsia="Arial"/>
                <w:b/>
                <w:sz w:val="18"/>
                <w:szCs w:val="18"/>
                <w:lang w:eastAsia="ar-SA"/>
              </w:rPr>
              <w:t xml:space="preserve"> тыс. руб.</w:t>
            </w:r>
          </w:p>
          <w:p w:rsidR="00441546" w:rsidRPr="00215151" w:rsidRDefault="00441546" w:rsidP="00441546">
            <w:pPr>
              <w:suppressAutoHyphens/>
              <w:autoSpaceDE w:val="0"/>
              <w:rPr>
                <w:rFonts w:eastAsia="Arial"/>
                <w:b/>
                <w:sz w:val="18"/>
                <w:szCs w:val="18"/>
                <w:lang w:eastAsia="ar-SA"/>
              </w:rPr>
            </w:pPr>
            <w:r w:rsidRPr="00215151">
              <w:rPr>
                <w:rFonts w:eastAsia="Arial"/>
                <w:b/>
                <w:sz w:val="18"/>
                <w:szCs w:val="18"/>
                <w:lang w:eastAsia="ar-SA"/>
              </w:rPr>
              <w:t>2021 год</w:t>
            </w:r>
          </w:p>
          <w:p w:rsidR="00441546" w:rsidRPr="00215151" w:rsidRDefault="00441546" w:rsidP="00441546">
            <w:pPr>
              <w:suppressAutoHyphens/>
              <w:autoSpaceDE w:val="0"/>
              <w:rPr>
                <w:rFonts w:eastAsia="Arial"/>
                <w:sz w:val="18"/>
                <w:szCs w:val="18"/>
                <w:shd w:val="clear" w:color="auto" w:fill="FFFFFF"/>
                <w:lang w:eastAsia="ar-SA"/>
              </w:rPr>
            </w:pPr>
            <w:r w:rsidRPr="00215151">
              <w:rPr>
                <w:rFonts w:eastAsia="Arial"/>
                <w:sz w:val="18"/>
                <w:szCs w:val="18"/>
                <w:shd w:val="clear" w:color="auto" w:fill="FFFFFF"/>
                <w:lang w:eastAsia="ar-SA"/>
              </w:rPr>
              <w:t>Областной бюджет – 94 532,00 тыс. руб.</w:t>
            </w:r>
          </w:p>
          <w:p w:rsidR="00441546" w:rsidRPr="00215151" w:rsidRDefault="00441546" w:rsidP="00441546">
            <w:pPr>
              <w:suppressAutoHyphens/>
              <w:autoSpaceDE w:val="0"/>
              <w:rPr>
                <w:rFonts w:eastAsia="Arial"/>
                <w:sz w:val="18"/>
                <w:szCs w:val="18"/>
                <w:shd w:val="clear" w:color="auto" w:fill="FFFFFF"/>
                <w:lang w:eastAsia="ar-SA"/>
              </w:rPr>
            </w:pPr>
            <w:r w:rsidRPr="00215151">
              <w:rPr>
                <w:rFonts w:eastAsia="Arial"/>
                <w:sz w:val="18"/>
                <w:szCs w:val="18"/>
                <w:shd w:val="clear" w:color="auto" w:fill="FFFFFF"/>
                <w:lang w:eastAsia="ar-SA"/>
              </w:rPr>
              <w:t>Бюджет муниципального образования – 41 922,90 тыс. руб.</w:t>
            </w:r>
          </w:p>
          <w:p w:rsidR="00441546" w:rsidRPr="00215151" w:rsidRDefault="00441546" w:rsidP="00441546">
            <w:pPr>
              <w:suppressAutoHyphens/>
              <w:autoSpaceDE w:val="0"/>
              <w:rPr>
                <w:rFonts w:eastAsia="Arial"/>
                <w:b/>
                <w:sz w:val="18"/>
                <w:szCs w:val="18"/>
                <w:lang w:eastAsia="ar-SA"/>
              </w:rPr>
            </w:pPr>
            <w:r w:rsidRPr="00215151">
              <w:rPr>
                <w:rFonts w:eastAsia="Arial"/>
                <w:b/>
                <w:sz w:val="18"/>
                <w:szCs w:val="18"/>
                <w:lang w:eastAsia="ar-SA"/>
              </w:rPr>
              <w:t>Итого:</w:t>
            </w:r>
            <w:r w:rsidRPr="00215151">
              <w:rPr>
                <w:rFonts w:eastAsia="Arial"/>
                <w:sz w:val="18"/>
                <w:szCs w:val="18"/>
                <w:lang w:eastAsia="ar-SA"/>
              </w:rPr>
              <w:t xml:space="preserve"> </w:t>
            </w:r>
            <w:r w:rsidRPr="00215151">
              <w:rPr>
                <w:rFonts w:eastAsia="Arial"/>
                <w:b/>
                <w:bCs/>
                <w:sz w:val="18"/>
                <w:szCs w:val="18"/>
                <w:lang w:eastAsia="ar-SA"/>
              </w:rPr>
              <w:t>136 454,90</w:t>
            </w:r>
            <w:r w:rsidRPr="00215151">
              <w:rPr>
                <w:rFonts w:eastAsia="Arial"/>
                <w:b/>
                <w:sz w:val="18"/>
                <w:szCs w:val="18"/>
                <w:lang w:eastAsia="ar-SA"/>
              </w:rPr>
              <w:t xml:space="preserve"> тыс. руб.</w:t>
            </w:r>
          </w:p>
          <w:p w:rsidR="00441546" w:rsidRPr="00215151" w:rsidRDefault="00441546" w:rsidP="00441546">
            <w:pPr>
              <w:suppressAutoHyphens/>
              <w:autoSpaceDE w:val="0"/>
              <w:rPr>
                <w:rFonts w:eastAsia="Arial"/>
                <w:b/>
                <w:sz w:val="18"/>
                <w:szCs w:val="18"/>
                <w:lang w:eastAsia="ar-SA"/>
              </w:rPr>
            </w:pPr>
            <w:r w:rsidRPr="00215151">
              <w:rPr>
                <w:rFonts w:eastAsia="Arial"/>
                <w:b/>
                <w:sz w:val="18"/>
                <w:szCs w:val="18"/>
                <w:lang w:eastAsia="ar-SA"/>
              </w:rPr>
              <w:t>2022 год</w:t>
            </w:r>
          </w:p>
          <w:p w:rsidR="00441546" w:rsidRPr="00215151" w:rsidRDefault="00441546" w:rsidP="00441546">
            <w:pPr>
              <w:suppressAutoHyphens/>
              <w:autoSpaceDE w:val="0"/>
              <w:rPr>
                <w:rFonts w:eastAsia="Arial"/>
                <w:sz w:val="18"/>
                <w:szCs w:val="18"/>
                <w:shd w:val="clear" w:color="auto" w:fill="FFFFFF"/>
                <w:lang w:eastAsia="ar-SA"/>
              </w:rPr>
            </w:pPr>
            <w:r w:rsidRPr="00215151">
              <w:rPr>
                <w:rFonts w:eastAsia="Arial"/>
                <w:sz w:val="18"/>
                <w:szCs w:val="18"/>
                <w:shd w:val="clear" w:color="auto" w:fill="FFFFFF"/>
                <w:lang w:eastAsia="ar-SA"/>
              </w:rPr>
              <w:t>Областной бюджет – 94 532,00 тыс. руб.</w:t>
            </w:r>
          </w:p>
          <w:p w:rsidR="00441546" w:rsidRPr="00215151" w:rsidRDefault="00441546" w:rsidP="00441546">
            <w:pPr>
              <w:suppressAutoHyphens/>
              <w:autoSpaceDE w:val="0"/>
              <w:rPr>
                <w:rFonts w:eastAsia="Arial"/>
                <w:sz w:val="18"/>
                <w:szCs w:val="18"/>
                <w:shd w:val="clear" w:color="auto" w:fill="FFFFFF"/>
                <w:lang w:eastAsia="ar-SA"/>
              </w:rPr>
            </w:pPr>
            <w:r w:rsidRPr="00215151">
              <w:rPr>
                <w:rFonts w:eastAsia="Arial"/>
                <w:sz w:val="18"/>
                <w:szCs w:val="18"/>
                <w:shd w:val="clear" w:color="auto" w:fill="FFFFFF"/>
                <w:lang w:eastAsia="ar-SA"/>
              </w:rPr>
              <w:t>Бюджет муниципального образования – 41 922,90 тыс. руб.</w:t>
            </w:r>
          </w:p>
          <w:p w:rsidR="00441546" w:rsidRPr="00215151" w:rsidRDefault="00441546" w:rsidP="00441546">
            <w:pPr>
              <w:suppressAutoHyphens/>
              <w:autoSpaceDE w:val="0"/>
              <w:rPr>
                <w:rFonts w:eastAsia="Arial"/>
                <w:b/>
                <w:sz w:val="18"/>
                <w:szCs w:val="18"/>
                <w:lang w:eastAsia="ar-SA"/>
              </w:rPr>
            </w:pPr>
            <w:r w:rsidRPr="00215151">
              <w:rPr>
                <w:rFonts w:eastAsia="Arial"/>
                <w:b/>
                <w:sz w:val="18"/>
                <w:szCs w:val="18"/>
                <w:lang w:eastAsia="ar-SA"/>
              </w:rPr>
              <w:t>Итого:</w:t>
            </w:r>
            <w:r w:rsidRPr="00215151">
              <w:rPr>
                <w:rFonts w:eastAsia="Arial"/>
                <w:sz w:val="18"/>
                <w:szCs w:val="18"/>
                <w:lang w:eastAsia="ar-SA"/>
              </w:rPr>
              <w:t xml:space="preserve"> </w:t>
            </w:r>
            <w:r w:rsidRPr="00215151">
              <w:rPr>
                <w:rFonts w:eastAsia="Arial"/>
                <w:b/>
                <w:bCs/>
                <w:sz w:val="18"/>
                <w:szCs w:val="18"/>
                <w:lang w:eastAsia="ar-SA"/>
              </w:rPr>
              <w:t>136 454,90</w:t>
            </w:r>
            <w:r w:rsidRPr="00215151">
              <w:rPr>
                <w:rFonts w:eastAsia="Arial"/>
                <w:b/>
                <w:sz w:val="18"/>
                <w:szCs w:val="18"/>
                <w:lang w:eastAsia="ar-SA"/>
              </w:rPr>
              <w:t xml:space="preserve"> тыс. руб.</w:t>
            </w:r>
          </w:p>
          <w:p w:rsidR="00441546" w:rsidRPr="00215151" w:rsidRDefault="00441546" w:rsidP="00441546">
            <w:pPr>
              <w:suppressAutoHyphens/>
              <w:autoSpaceDE w:val="0"/>
              <w:rPr>
                <w:rFonts w:eastAsia="Arial"/>
                <w:b/>
                <w:sz w:val="18"/>
                <w:szCs w:val="18"/>
                <w:lang w:eastAsia="ar-SA"/>
              </w:rPr>
            </w:pPr>
          </w:p>
        </w:tc>
      </w:tr>
      <w:tr w:rsidR="00441546" w:rsidRPr="00215151" w:rsidTr="00441546">
        <w:trPr>
          <w:trHeight w:val="400"/>
        </w:trPr>
        <w:tc>
          <w:tcPr>
            <w:tcW w:w="3969"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Ожидаемые конечные результаты  реализации</w:t>
            </w:r>
            <w:r w:rsidRPr="00215151">
              <w:rPr>
                <w:rFonts w:eastAsia="Arial"/>
                <w:sz w:val="18"/>
                <w:szCs w:val="18"/>
                <w:lang w:eastAsia="ar-SA"/>
              </w:rPr>
              <w:br/>
              <w:t xml:space="preserve">муниципальной программы                </w:t>
            </w:r>
          </w:p>
        </w:tc>
        <w:tc>
          <w:tcPr>
            <w:tcW w:w="6206" w:type="dxa"/>
            <w:tcBorders>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jc w:val="both"/>
              <w:rPr>
                <w:rFonts w:eastAsia="Arial"/>
                <w:sz w:val="18"/>
                <w:szCs w:val="18"/>
                <w:lang w:eastAsia="ar-SA"/>
              </w:rPr>
            </w:pPr>
            <w:r w:rsidRPr="00215151">
              <w:rPr>
                <w:rFonts w:eastAsia="Arial"/>
                <w:sz w:val="18"/>
                <w:szCs w:val="18"/>
                <w:lang w:eastAsia="ar-SA"/>
              </w:rPr>
              <w:t xml:space="preserve">В количественном выражении: к концу 2017 года 100% детей в  возрасте  от  трех  до семи лет будут охвачены дошкольным образованием; </w:t>
            </w:r>
          </w:p>
          <w:p w:rsidR="00441546" w:rsidRPr="00215151" w:rsidRDefault="00441546" w:rsidP="00441546">
            <w:pPr>
              <w:suppressAutoHyphens/>
              <w:autoSpaceDE w:val="0"/>
              <w:jc w:val="both"/>
              <w:rPr>
                <w:rFonts w:eastAsia="Arial"/>
                <w:sz w:val="18"/>
                <w:szCs w:val="18"/>
                <w:lang w:eastAsia="ar-SA"/>
              </w:rPr>
            </w:pPr>
            <w:r w:rsidRPr="00215151">
              <w:rPr>
                <w:rFonts w:eastAsia="Arial"/>
                <w:sz w:val="18"/>
                <w:szCs w:val="18"/>
                <w:lang w:eastAsia="ar-SA"/>
              </w:rPr>
              <w:t xml:space="preserve"> </w:t>
            </w:r>
            <w:proofErr w:type="gramStart"/>
            <w:r w:rsidRPr="00215151">
              <w:rPr>
                <w:rFonts w:eastAsia="Arial"/>
                <w:sz w:val="18"/>
                <w:szCs w:val="18"/>
                <w:lang w:eastAsia="ar-SA"/>
              </w:rPr>
              <w:t xml:space="preserve">ежегодно на уровне 97% сохранится  удельный  вес  лиц, сдавших единый государственный экзамен по обязательным предметам (русскому  языку  и  математике),  от  числа         выпускников, участвовавших  в  едином  государственном экзамене по обязательным предметам (русскому  языку и математике); концу 2016 года 60% школьников  получат  возможность обучаться  в  соответствии  с  основными  современными требованиями к образовательному процессу;           </w:t>
            </w:r>
            <w:proofErr w:type="gramEnd"/>
          </w:p>
          <w:p w:rsidR="00441546" w:rsidRPr="00215151" w:rsidRDefault="00441546" w:rsidP="00441546">
            <w:pPr>
              <w:suppressAutoHyphens/>
              <w:autoSpaceDE w:val="0"/>
              <w:jc w:val="both"/>
              <w:rPr>
                <w:rFonts w:eastAsia="Arial"/>
                <w:sz w:val="18"/>
                <w:szCs w:val="18"/>
                <w:lang w:eastAsia="ar-SA"/>
              </w:rPr>
            </w:pPr>
            <w:r w:rsidRPr="00215151">
              <w:rPr>
                <w:rFonts w:eastAsia="Arial"/>
                <w:sz w:val="18"/>
                <w:szCs w:val="18"/>
                <w:lang w:eastAsia="ar-SA"/>
              </w:rPr>
              <w:t>ежегодно 68% детей в возрасте от 5 до 18 лет  смогут обучаться по дополнительным образовательным программам, к концу  2018  года  для  50%  детей  с  ограниченными возможностями здоровья и детей-инвалидов будут созданы условия для получения качественного общего образования (в том числе с использованием    дистанционных образовательных технологий);</w:t>
            </w:r>
          </w:p>
          <w:p w:rsidR="00441546" w:rsidRPr="00215151" w:rsidRDefault="00441546" w:rsidP="00441546">
            <w:pPr>
              <w:suppressAutoHyphens/>
              <w:autoSpaceDE w:val="0"/>
              <w:jc w:val="both"/>
              <w:rPr>
                <w:rFonts w:eastAsia="Arial"/>
                <w:sz w:val="18"/>
                <w:szCs w:val="18"/>
                <w:lang w:eastAsia="ar-SA"/>
              </w:rPr>
            </w:pPr>
            <w:r w:rsidRPr="00215151">
              <w:rPr>
                <w:rFonts w:eastAsia="Arial"/>
                <w:sz w:val="18"/>
                <w:szCs w:val="18"/>
                <w:lang w:eastAsia="ar-SA"/>
              </w:rPr>
              <w:t xml:space="preserve">ежегодно  не  менее 82,5% детей  школьного  возраста смогут получать услугу отдыха и оздоровления в оздоровительных лагерях различных типов в области; </w:t>
            </w:r>
          </w:p>
          <w:p w:rsidR="00441546" w:rsidRPr="00215151" w:rsidRDefault="00441546" w:rsidP="00441546">
            <w:pPr>
              <w:suppressAutoHyphens/>
              <w:autoSpaceDE w:val="0"/>
              <w:jc w:val="both"/>
              <w:rPr>
                <w:rFonts w:eastAsia="Arial"/>
                <w:sz w:val="18"/>
                <w:szCs w:val="18"/>
                <w:lang w:eastAsia="ar-SA"/>
              </w:rPr>
            </w:pPr>
            <w:r w:rsidRPr="00215151">
              <w:rPr>
                <w:rFonts w:eastAsia="Arial"/>
                <w:sz w:val="18"/>
                <w:szCs w:val="18"/>
                <w:lang w:eastAsia="ar-SA"/>
              </w:rPr>
              <w:t xml:space="preserve">к   концу 2017 года до 22% увеличится   доля педагогических работников государственных (муниципальных)    общеобразовательных учреждений имеющих высшую  квалификационную  категорию,  в  общей численности педагогических работников государственных (муниципальных) общеобразовательных учреждений; к концу 2018 года до 6,7% увеличится  удельный  вес численности учителей в возрасте до 30 лет  в  общей численности учителей общеобразовательных организаций; </w:t>
            </w:r>
          </w:p>
          <w:p w:rsidR="00441546" w:rsidRPr="00215151" w:rsidRDefault="00441546" w:rsidP="00441546">
            <w:pPr>
              <w:suppressAutoHyphens/>
              <w:autoSpaceDE w:val="0"/>
              <w:jc w:val="both"/>
              <w:rPr>
                <w:rFonts w:eastAsia="Arial"/>
                <w:sz w:val="18"/>
                <w:szCs w:val="18"/>
                <w:lang w:eastAsia="ar-SA"/>
              </w:rPr>
            </w:pPr>
            <w:r w:rsidRPr="00215151">
              <w:rPr>
                <w:rFonts w:eastAsia="Arial"/>
                <w:sz w:val="18"/>
                <w:szCs w:val="18"/>
                <w:lang w:eastAsia="ar-SA"/>
              </w:rPr>
              <w:t xml:space="preserve">к концу 2018 года до  80%  увеличится  доля  учителей использующих современные образовательные технологии (в том числе информационно-коммуникационные) в профессиональной деятельности в качественном выражении повысится качество дошкольного, общего, дополнительного,  а  </w:t>
            </w:r>
            <w:r w:rsidRPr="00215151">
              <w:rPr>
                <w:rFonts w:eastAsia="Arial"/>
                <w:sz w:val="18"/>
                <w:szCs w:val="18"/>
                <w:lang w:eastAsia="ar-SA"/>
              </w:rPr>
              <w:lastRenderedPageBreak/>
              <w:t xml:space="preserve">также начального и среднего профессионального образования; будет усовершенствована система    воспитания  и дополнительного образования детей и молодежи; </w:t>
            </w:r>
          </w:p>
          <w:p w:rsidR="00441546" w:rsidRPr="00215151" w:rsidRDefault="00441546" w:rsidP="00441546">
            <w:pPr>
              <w:suppressAutoHyphens/>
              <w:autoSpaceDE w:val="0"/>
              <w:jc w:val="both"/>
              <w:rPr>
                <w:rFonts w:eastAsia="Arial"/>
                <w:sz w:val="18"/>
                <w:szCs w:val="18"/>
                <w:lang w:eastAsia="ar-SA"/>
              </w:rPr>
            </w:pPr>
            <w:r w:rsidRPr="00215151">
              <w:rPr>
                <w:rFonts w:eastAsia="Arial"/>
                <w:sz w:val="18"/>
                <w:szCs w:val="18"/>
                <w:lang w:eastAsia="ar-SA"/>
              </w:rPr>
              <w:t>будет усовершенствована система работы с  талантливыми детьми и подростками;</w:t>
            </w:r>
          </w:p>
          <w:p w:rsidR="00441546" w:rsidRPr="00215151" w:rsidRDefault="00441546" w:rsidP="00441546">
            <w:pPr>
              <w:suppressAutoHyphens/>
              <w:autoSpaceDE w:val="0"/>
              <w:jc w:val="both"/>
              <w:rPr>
                <w:rFonts w:eastAsia="Arial"/>
                <w:sz w:val="18"/>
                <w:szCs w:val="18"/>
                <w:lang w:eastAsia="ar-SA"/>
              </w:rPr>
            </w:pPr>
            <w:r w:rsidRPr="00215151">
              <w:rPr>
                <w:rFonts w:eastAsia="Arial"/>
                <w:sz w:val="18"/>
                <w:szCs w:val="18"/>
                <w:lang w:eastAsia="ar-SA"/>
              </w:rPr>
              <w:t xml:space="preserve">повысится эффективность деятельности образовательных учреждений в части сохранения  и укрепления </w:t>
            </w:r>
            <w:proofErr w:type="gramStart"/>
            <w:r w:rsidRPr="00215151">
              <w:rPr>
                <w:rFonts w:eastAsia="Arial"/>
                <w:sz w:val="18"/>
                <w:szCs w:val="18"/>
                <w:lang w:eastAsia="ar-SA"/>
              </w:rPr>
              <w:t>здоровья</w:t>
            </w:r>
            <w:proofErr w:type="gramEnd"/>
            <w:r w:rsidRPr="00215151">
              <w:rPr>
                <w:rFonts w:eastAsia="Arial"/>
                <w:sz w:val="18"/>
                <w:szCs w:val="18"/>
                <w:lang w:eastAsia="ar-SA"/>
              </w:rPr>
              <w:t xml:space="preserve"> обучающихся и воспитанников; будут обеспечены безопасные условия для отдыха детей; </w:t>
            </w:r>
          </w:p>
          <w:p w:rsidR="00441546" w:rsidRPr="00215151" w:rsidRDefault="00441546" w:rsidP="00441546">
            <w:pPr>
              <w:suppressAutoHyphens/>
              <w:autoSpaceDE w:val="0"/>
              <w:jc w:val="both"/>
              <w:rPr>
                <w:rFonts w:eastAsia="Arial"/>
                <w:sz w:val="18"/>
                <w:szCs w:val="18"/>
                <w:lang w:eastAsia="ar-SA"/>
              </w:rPr>
            </w:pPr>
            <w:r w:rsidRPr="00215151">
              <w:rPr>
                <w:rFonts w:eastAsia="Arial"/>
                <w:sz w:val="18"/>
                <w:szCs w:val="18"/>
                <w:lang w:eastAsia="ar-SA"/>
              </w:rPr>
              <w:t xml:space="preserve">повысится социальный статус и  престиж  педагогических профессий. </w:t>
            </w:r>
          </w:p>
        </w:tc>
      </w:tr>
    </w:tbl>
    <w:p w:rsidR="00441546" w:rsidRPr="00215151" w:rsidRDefault="00441546" w:rsidP="00441546">
      <w:pPr>
        <w:suppressAutoHyphens/>
        <w:autoSpaceDE w:val="0"/>
        <w:jc w:val="center"/>
        <w:rPr>
          <w:rFonts w:ascii="Arial Unicode MS" w:eastAsia="Arial Unicode MS" w:hAnsi="Arial Unicode MS" w:cs="Arial Unicode MS"/>
          <w:color w:val="000000"/>
          <w:sz w:val="18"/>
          <w:szCs w:val="18"/>
          <w:lang w:val="ru" w:eastAsia="ar-SA"/>
        </w:rPr>
      </w:pPr>
    </w:p>
    <w:p w:rsidR="00441546" w:rsidRPr="00215151" w:rsidRDefault="00441546" w:rsidP="00441546">
      <w:pPr>
        <w:suppressAutoHyphens/>
        <w:autoSpaceDE w:val="0"/>
        <w:jc w:val="center"/>
        <w:rPr>
          <w:rFonts w:eastAsia="Arial Unicode MS"/>
          <w:b/>
          <w:color w:val="000000"/>
          <w:sz w:val="18"/>
          <w:szCs w:val="18"/>
          <w:lang w:eastAsia="ar-SA"/>
        </w:rPr>
      </w:pPr>
    </w:p>
    <w:p w:rsidR="00441546" w:rsidRPr="00215151" w:rsidRDefault="00441546" w:rsidP="00441546">
      <w:pPr>
        <w:suppressAutoHyphens/>
        <w:autoSpaceDE w:val="0"/>
        <w:jc w:val="center"/>
        <w:rPr>
          <w:rFonts w:eastAsia="Arial Unicode MS"/>
          <w:b/>
          <w:color w:val="000000"/>
          <w:sz w:val="18"/>
          <w:szCs w:val="18"/>
          <w:lang w:eastAsia="ar-SA"/>
        </w:rPr>
      </w:pPr>
    </w:p>
    <w:p w:rsidR="00441546" w:rsidRDefault="00441546" w:rsidP="00441546">
      <w:pPr>
        <w:suppressAutoHyphens/>
        <w:autoSpaceDE w:val="0"/>
        <w:jc w:val="center"/>
        <w:rPr>
          <w:rFonts w:eastAsia="Arial Unicode MS"/>
          <w:b/>
          <w:color w:val="000000"/>
          <w:sz w:val="18"/>
          <w:szCs w:val="18"/>
          <w:lang w:eastAsia="ar-SA"/>
        </w:rPr>
      </w:pPr>
    </w:p>
    <w:p w:rsidR="00441546" w:rsidRDefault="00441546" w:rsidP="00441546">
      <w:pPr>
        <w:suppressAutoHyphens/>
        <w:autoSpaceDE w:val="0"/>
        <w:jc w:val="center"/>
        <w:rPr>
          <w:rFonts w:eastAsia="Arial Unicode MS"/>
          <w:b/>
          <w:color w:val="000000"/>
          <w:sz w:val="18"/>
          <w:szCs w:val="18"/>
          <w:lang w:eastAsia="ar-SA"/>
        </w:rPr>
      </w:pPr>
    </w:p>
    <w:p w:rsidR="00441546" w:rsidRDefault="00441546" w:rsidP="00441546">
      <w:pPr>
        <w:suppressAutoHyphens/>
        <w:autoSpaceDE w:val="0"/>
        <w:jc w:val="center"/>
        <w:rPr>
          <w:rFonts w:eastAsia="Arial Unicode MS"/>
          <w:b/>
          <w:color w:val="000000"/>
          <w:sz w:val="18"/>
          <w:szCs w:val="18"/>
          <w:lang w:eastAsia="ar-SA"/>
        </w:rPr>
      </w:pPr>
    </w:p>
    <w:p w:rsidR="00441546" w:rsidRDefault="00441546" w:rsidP="00441546">
      <w:pPr>
        <w:suppressAutoHyphens/>
        <w:autoSpaceDE w:val="0"/>
        <w:jc w:val="center"/>
        <w:rPr>
          <w:rFonts w:eastAsia="Arial Unicode MS"/>
          <w:b/>
          <w:color w:val="000000"/>
          <w:sz w:val="18"/>
          <w:szCs w:val="18"/>
          <w:lang w:eastAsia="ar-SA"/>
        </w:rPr>
      </w:pPr>
    </w:p>
    <w:p w:rsidR="00441546" w:rsidRDefault="00441546" w:rsidP="00441546">
      <w:pPr>
        <w:suppressAutoHyphens/>
        <w:autoSpaceDE w:val="0"/>
        <w:jc w:val="center"/>
        <w:rPr>
          <w:rFonts w:eastAsia="Arial Unicode MS"/>
          <w:b/>
          <w:color w:val="000000"/>
          <w:sz w:val="18"/>
          <w:szCs w:val="18"/>
          <w:lang w:eastAsia="ar-SA"/>
        </w:rPr>
      </w:pPr>
    </w:p>
    <w:p w:rsidR="00441546" w:rsidRDefault="00441546" w:rsidP="00441546">
      <w:pPr>
        <w:suppressAutoHyphens/>
        <w:autoSpaceDE w:val="0"/>
        <w:jc w:val="center"/>
        <w:rPr>
          <w:rFonts w:eastAsia="Arial Unicode MS"/>
          <w:b/>
          <w:color w:val="000000"/>
          <w:sz w:val="18"/>
          <w:szCs w:val="18"/>
          <w:lang w:eastAsia="ar-SA"/>
        </w:rPr>
      </w:pPr>
    </w:p>
    <w:p w:rsidR="00441546" w:rsidRDefault="00441546" w:rsidP="00441546">
      <w:pPr>
        <w:suppressAutoHyphens/>
        <w:autoSpaceDE w:val="0"/>
        <w:jc w:val="center"/>
        <w:rPr>
          <w:rFonts w:eastAsia="Arial Unicode MS"/>
          <w:b/>
          <w:color w:val="000000"/>
          <w:sz w:val="18"/>
          <w:szCs w:val="18"/>
          <w:lang w:eastAsia="ar-SA"/>
        </w:rPr>
      </w:pPr>
    </w:p>
    <w:p w:rsidR="00441546" w:rsidRDefault="00441546" w:rsidP="00441546">
      <w:pPr>
        <w:suppressAutoHyphens/>
        <w:autoSpaceDE w:val="0"/>
        <w:jc w:val="center"/>
        <w:rPr>
          <w:rFonts w:eastAsia="Arial Unicode MS"/>
          <w:b/>
          <w:color w:val="000000"/>
          <w:sz w:val="18"/>
          <w:szCs w:val="18"/>
          <w:lang w:eastAsia="ar-SA"/>
        </w:rPr>
      </w:pPr>
    </w:p>
    <w:p w:rsidR="00441546" w:rsidRDefault="00441546" w:rsidP="00441546">
      <w:pPr>
        <w:suppressAutoHyphens/>
        <w:autoSpaceDE w:val="0"/>
        <w:jc w:val="center"/>
        <w:rPr>
          <w:rFonts w:eastAsia="Arial Unicode MS"/>
          <w:b/>
          <w:color w:val="000000"/>
          <w:sz w:val="18"/>
          <w:szCs w:val="18"/>
          <w:lang w:eastAsia="ar-SA"/>
        </w:rPr>
      </w:pPr>
    </w:p>
    <w:p w:rsidR="00441546" w:rsidRDefault="00441546" w:rsidP="00441546">
      <w:pPr>
        <w:suppressAutoHyphens/>
        <w:autoSpaceDE w:val="0"/>
        <w:jc w:val="center"/>
        <w:rPr>
          <w:rFonts w:eastAsia="Arial Unicode MS"/>
          <w:b/>
          <w:color w:val="000000"/>
          <w:sz w:val="18"/>
          <w:szCs w:val="18"/>
          <w:lang w:eastAsia="ar-SA"/>
        </w:rPr>
      </w:pPr>
    </w:p>
    <w:p w:rsidR="00441546" w:rsidRDefault="00441546" w:rsidP="00441546">
      <w:pPr>
        <w:suppressAutoHyphens/>
        <w:autoSpaceDE w:val="0"/>
        <w:jc w:val="center"/>
        <w:rPr>
          <w:rFonts w:eastAsia="Arial Unicode MS"/>
          <w:b/>
          <w:color w:val="000000"/>
          <w:sz w:val="18"/>
          <w:szCs w:val="18"/>
          <w:lang w:eastAsia="ar-SA"/>
        </w:rPr>
      </w:pPr>
    </w:p>
    <w:p w:rsidR="00441546" w:rsidRDefault="00441546" w:rsidP="00441546">
      <w:pPr>
        <w:suppressAutoHyphens/>
        <w:autoSpaceDE w:val="0"/>
        <w:jc w:val="center"/>
        <w:rPr>
          <w:rFonts w:eastAsia="Arial Unicode MS"/>
          <w:b/>
          <w:color w:val="000000"/>
          <w:sz w:val="18"/>
          <w:szCs w:val="18"/>
          <w:lang w:eastAsia="ar-SA"/>
        </w:rPr>
      </w:pPr>
    </w:p>
    <w:p w:rsidR="00441546" w:rsidRDefault="00441546" w:rsidP="00441546">
      <w:pPr>
        <w:suppressAutoHyphens/>
        <w:autoSpaceDE w:val="0"/>
        <w:jc w:val="center"/>
        <w:rPr>
          <w:rFonts w:eastAsia="Arial Unicode MS"/>
          <w:b/>
          <w:color w:val="000000"/>
          <w:sz w:val="18"/>
          <w:szCs w:val="18"/>
          <w:lang w:eastAsia="ar-SA"/>
        </w:rPr>
      </w:pPr>
    </w:p>
    <w:p w:rsidR="00441546" w:rsidRDefault="00441546" w:rsidP="00441546">
      <w:pPr>
        <w:suppressAutoHyphens/>
        <w:autoSpaceDE w:val="0"/>
        <w:jc w:val="center"/>
        <w:rPr>
          <w:rFonts w:eastAsia="Arial Unicode MS"/>
          <w:b/>
          <w:color w:val="000000"/>
          <w:sz w:val="18"/>
          <w:szCs w:val="18"/>
          <w:lang w:eastAsia="ar-SA"/>
        </w:rPr>
      </w:pPr>
    </w:p>
    <w:p w:rsidR="00441546" w:rsidRDefault="00441546" w:rsidP="00441546">
      <w:pPr>
        <w:suppressAutoHyphens/>
        <w:autoSpaceDE w:val="0"/>
        <w:jc w:val="center"/>
        <w:rPr>
          <w:rFonts w:eastAsia="Arial Unicode MS"/>
          <w:b/>
          <w:color w:val="000000"/>
          <w:sz w:val="18"/>
          <w:szCs w:val="18"/>
          <w:lang w:eastAsia="ar-SA"/>
        </w:rPr>
      </w:pPr>
    </w:p>
    <w:p w:rsidR="00441546" w:rsidRDefault="00441546" w:rsidP="00441546">
      <w:pPr>
        <w:suppressAutoHyphens/>
        <w:autoSpaceDE w:val="0"/>
        <w:jc w:val="center"/>
        <w:rPr>
          <w:rFonts w:eastAsia="Arial Unicode MS"/>
          <w:b/>
          <w:color w:val="000000"/>
          <w:sz w:val="18"/>
          <w:szCs w:val="18"/>
          <w:lang w:eastAsia="ar-SA"/>
        </w:rPr>
      </w:pPr>
    </w:p>
    <w:p w:rsidR="00441546" w:rsidRDefault="00441546" w:rsidP="00441546">
      <w:pPr>
        <w:suppressAutoHyphens/>
        <w:autoSpaceDE w:val="0"/>
        <w:jc w:val="center"/>
        <w:rPr>
          <w:rFonts w:eastAsia="Arial Unicode MS"/>
          <w:b/>
          <w:color w:val="000000"/>
          <w:sz w:val="18"/>
          <w:szCs w:val="18"/>
          <w:lang w:eastAsia="ar-SA"/>
        </w:rPr>
      </w:pPr>
    </w:p>
    <w:p w:rsidR="00441546" w:rsidRDefault="00441546" w:rsidP="00441546">
      <w:pPr>
        <w:suppressAutoHyphens/>
        <w:autoSpaceDE w:val="0"/>
        <w:jc w:val="center"/>
        <w:rPr>
          <w:rFonts w:eastAsia="Arial Unicode MS"/>
          <w:b/>
          <w:color w:val="000000"/>
          <w:sz w:val="18"/>
          <w:szCs w:val="18"/>
          <w:lang w:eastAsia="ar-SA"/>
        </w:rPr>
      </w:pPr>
    </w:p>
    <w:p w:rsidR="00441546" w:rsidRDefault="00441546" w:rsidP="00441546">
      <w:pPr>
        <w:suppressAutoHyphens/>
        <w:autoSpaceDE w:val="0"/>
        <w:jc w:val="center"/>
        <w:rPr>
          <w:rFonts w:eastAsia="Arial Unicode MS"/>
          <w:b/>
          <w:color w:val="000000"/>
          <w:sz w:val="18"/>
          <w:szCs w:val="18"/>
          <w:lang w:eastAsia="ar-SA"/>
        </w:rPr>
      </w:pPr>
    </w:p>
    <w:p w:rsidR="00441546" w:rsidRDefault="00441546" w:rsidP="00441546">
      <w:pPr>
        <w:suppressAutoHyphens/>
        <w:autoSpaceDE w:val="0"/>
        <w:jc w:val="center"/>
        <w:rPr>
          <w:rFonts w:eastAsia="Arial Unicode MS"/>
          <w:b/>
          <w:color w:val="000000"/>
          <w:sz w:val="18"/>
          <w:szCs w:val="18"/>
          <w:lang w:eastAsia="ar-SA"/>
        </w:rPr>
      </w:pPr>
    </w:p>
    <w:p w:rsidR="00441546" w:rsidRDefault="00441546" w:rsidP="00441546">
      <w:pPr>
        <w:suppressAutoHyphens/>
        <w:autoSpaceDE w:val="0"/>
        <w:jc w:val="center"/>
        <w:rPr>
          <w:rFonts w:eastAsia="Arial Unicode MS"/>
          <w:b/>
          <w:color w:val="000000"/>
          <w:sz w:val="18"/>
          <w:szCs w:val="18"/>
          <w:lang w:eastAsia="ar-SA"/>
        </w:rPr>
      </w:pPr>
    </w:p>
    <w:p w:rsidR="00441546" w:rsidRDefault="00441546" w:rsidP="00441546">
      <w:pPr>
        <w:suppressAutoHyphens/>
        <w:autoSpaceDE w:val="0"/>
        <w:jc w:val="center"/>
        <w:rPr>
          <w:rFonts w:eastAsia="Arial Unicode MS"/>
          <w:b/>
          <w:color w:val="000000"/>
          <w:sz w:val="18"/>
          <w:szCs w:val="18"/>
          <w:lang w:eastAsia="ar-SA"/>
        </w:rPr>
      </w:pPr>
    </w:p>
    <w:p w:rsidR="00441546" w:rsidRDefault="00441546" w:rsidP="00441546">
      <w:pPr>
        <w:suppressAutoHyphens/>
        <w:autoSpaceDE w:val="0"/>
        <w:jc w:val="center"/>
        <w:rPr>
          <w:rFonts w:eastAsia="Arial Unicode MS"/>
          <w:b/>
          <w:color w:val="000000"/>
          <w:sz w:val="18"/>
          <w:szCs w:val="18"/>
          <w:lang w:eastAsia="ar-SA"/>
        </w:rPr>
      </w:pPr>
    </w:p>
    <w:p w:rsidR="00441546" w:rsidRDefault="00441546" w:rsidP="00441546">
      <w:pPr>
        <w:suppressAutoHyphens/>
        <w:autoSpaceDE w:val="0"/>
        <w:jc w:val="center"/>
        <w:rPr>
          <w:rFonts w:eastAsia="Arial Unicode MS"/>
          <w:b/>
          <w:color w:val="000000"/>
          <w:sz w:val="18"/>
          <w:szCs w:val="18"/>
          <w:lang w:eastAsia="ar-SA"/>
        </w:rPr>
      </w:pPr>
    </w:p>
    <w:p w:rsidR="00441546" w:rsidRDefault="00441546" w:rsidP="00441546">
      <w:pPr>
        <w:suppressAutoHyphens/>
        <w:autoSpaceDE w:val="0"/>
        <w:jc w:val="center"/>
        <w:rPr>
          <w:rFonts w:eastAsia="Arial Unicode MS"/>
          <w:b/>
          <w:color w:val="000000"/>
          <w:sz w:val="18"/>
          <w:szCs w:val="18"/>
          <w:lang w:eastAsia="ar-SA"/>
        </w:rPr>
      </w:pPr>
    </w:p>
    <w:p w:rsidR="00441546" w:rsidRDefault="00441546" w:rsidP="00441546">
      <w:pPr>
        <w:suppressAutoHyphens/>
        <w:autoSpaceDE w:val="0"/>
        <w:jc w:val="center"/>
        <w:rPr>
          <w:rFonts w:eastAsia="Arial Unicode MS"/>
          <w:b/>
          <w:color w:val="000000"/>
          <w:sz w:val="18"/>
          <w:szCs w:val="18"/>
          <w:lang w:eastAsia="ar-SA"/>
        </w:rPr>
      </w:pPr>
    </w:p>
    <w:p w:rsidR="00441546" w:rsidRDefault="00441546" w:rsidP="00441546">
      <w:pPr>
        <w:suppressAutoHyphens/>
        <w:autoSpaceDE w:val="0"/>
        <w:jc w:val="center"/>
        <w:rPr>
          <w:rFonts w:eastAsia="Arial Unicode MS"/>
          <w:b/>
          <w:color w:val="000000"/>
          <w:sz w:val="18"/>
          <w:szCs w:val="18"/>
          <w:lang w:eastAsia="ar-SA"/>
        </w:rPr>
      </w:pPr>
    </w:p>
    <w:p w:rsidR="00441546" w:rsidRDefault="00441546" w:rsidP="00441546">
      <w:pPr>
        <w:suppressAutoHyphens/>
        <w:autoSpaceDE w:val="0"/>
        <w:jc w:val="center"/>
        <w:rPr>
          <w:rFonts w:eastAsia="Arial Unicode MS"/>
          <w:b/>
          <w:color w:val="000000"/>
          <w:sz w:val="18"/>
          <w:szCs w:val="18"/>
          <w:lang w:eastAsia="ar-SA"/>
        </w:rPr>
      </w:pPr>
    </w:p>
    <w:p w:rsidR="00441546" w:rsidRDefault="00441546" w:rsidP="00441546">
      <w:pPr>
        <w:suppressAutoHyphens/>
        <w:autoSpaceDE w:val="0"/>
        <w:jc w:val="center"/>
        <w:rPr>
          <w:rFonts w:eastAsia="Arial Unicode MS"/>
          <w:b/>
          <w:color w:val="000000"/>
          <w:sz w:val="18"/>
          <w:szCs w:val="18"/>
          <w:lang w:eastAsia="ar-SA"/>
        </w:rPr>
      </w:pPr>
    </w:p>
    <w:p w:rsidR="00441546" w:rsidRDefault="00441546" w:rsidP="00441546">
      <w:pPr>
        <w:suppressAutoHyphens/>
        <w:autoSpaceDE w:val="0"/>
        <w:jc w:val="center"/>
        <w:rPr>
          <w:rFonts w:eastAsia="Arial Unicode MS"/>
          <w:b/>
          <w:color w:val="000000"/>
          <w:sz w:val="18"/>
          <w:szCs w:val="18"/>
          <w:lang w:eastAsia="ar-SA"/>
        </w:rPr>
      </w:pPr>
    </w:p>
    <w:p w:rsidR="00441546" w:rsidRDefault="00441546" w:rsidP="00441546">
      <w:pPr>
        <w:suppressAutoHyphens/>
        <w:autoSpaceDE w:val="0"/>
        <w:jc w:val="center"/>
        <w:rPr>
          <w:rFonts w:eastAsia="Arial Unicode MS"/>
          <w:b/>
          <w:color w:val="000000"/>
          <w:sz w:val="18"/>
          <w:szCs w:val="18"/>
          <w:lang w:eastAsia="ar-SA"/>
        </w:rPr>
      </w:pPr>
    </w:p>
    <w:p w:rsidR="00441546" w:rsidRDefault="00441546" w:rsidP="00441546">
      <w:pPr>
        <w:suppressAutoHyphens/>
        <w:autoSpaceDE w:val="0"/>
        <w:jc w:val="center"/>
        <w:rPr>
          <w:rFonts w:eastAsia="Arial Unicode MS"/>
          <w:b/>
          <w:color w:val="000000"/>
          <w:sz w:val="18"/>
          <w:szCs w:val="18"/>
          <w:lang w:eastAsia="ar-SA"/>
        </w:rPr>
      </w:pPr>
    </w:p>
    <w:p w:rsidR="00441546" w:rsidRDefault="00441546" w:rsidP="00441546">
      <w:pPr>
        <w:suppressAutoHyphens/>
        <w:autoSpaceDE w:val="0"/>
        <w:jc w:val="center"/>
        <w:rPr>
          <w:rFonts w:eastAsia="Arial Unicode MS"/>
          <w:b/>
          <w:color w:val="000000"/>
          <w:sz w:val="18"/>
          <w:szCs w:val="18"/>
          <w:lang w:eastAsia="ar-SA"/>
        </w:rPr>
      </w:pPr>
    </w:p>
    <w:p w:rsidR="00441546" w:rsidRDefault="00441546" w:rsidP="00441546">
      <w:pPr>
        <w:suppressAutoHyphens/>
        <w:autoSpaceDE w:val="0"/>
        <w:jc w:val="center"/>
        <w:rPr>
          <w:rFonts w:eastAsia="Arial Unicode MS"/>
          <w:b/>
          <w:color w:val="000000"/>
          <w:sz w:val="18"/>
          <w:szCs w:val="18"/>
          <w:lang w:eastAsia="ar-SA"/>
        </w:rPr>
      </w:pPr>
    </w:p>
    <w:p w:rsidR="00441546" w:rsidRDefault="00441546" w:rsidP="00441546">
      <w:pPr>
        <w:suppressAutoHyphens/>
        <w:autoSpaceDE w:val="0"/>
        <w:jc w:val="center"/>
        <w:rPr>
          <w:rFonts w:eastAsia="Arial Unicode MS"/>
          <w:b/>
          <w:color w:val="000000"/>
          <w:sz w:val="18"/>
          <w:szCs w:val="18"/>
          <w:lang w:eastAsia="ar-SA"/>
        </w:rPr>
      </w:pPr>
    </w:p>
    <w:p w:rsidR="00441546" w:rsidRDefault="00441546" w:rsidP="00441546">
      <w:pPr>
        <w:suppressAutoHyphens/>
        <w:autoSpaceDE w:val="0"/>
        <w:jc w:val="center"/>
        <w:rPr>
          <w:rFonts w:eastAsia="Arial Unicode MS"/>
          <w:b/>
          <w:color w:val="000000"/>
          <w:sz w:val="18"/>
          <w:szCs w:val="18"/>
          <w:lang w:eastAsia="ar-SA"/>
        </w:rPr>
      </w:pPr>
    </w:p>
    <w:p w:rsidR="00441546" w:rsidRDefault="00441546" w:rsidP="00441546">
      <w:pPr>
        <w:suppressAutoHyphens/>
        <w:autoSpaceDE w:val="0"/>
        <w:jc w:val="center"/>
        <w:rPr>
          <w:rFonts w:eastAsia="Arial Unicode MS"/>
          <w:b/>
          <w:color w:val="000000"/>
          <w:sz w:val="18"/>
          <w:szCs w:val="18"/>
          <w:lang w:eastAsia="ar-SA"/>
        </w:rPr>
      </w:pPr>
    </w:p>
    <w:p w:rsidR="00441546" w:rsidRDefault="00441546" w:rsidP="00441546">
      <w:pPr>
        <w:suppressAutoHyphens/>
        <w:autoSpaceDE w:val="0"/>
        <w:jc w:val="center"/>
        <w:rPr>
          <w:rFonts w:eastAsia="Arial Unicode MS"/>
          <w:b/>
          <w:color w:val="000000"/>
          <w:sz w:val="18"/>
          <w:szCs w:val="18"/>
          <w:lang w:eastAsia="ar-SA"/>
        </w:rPr>
      </w:pPr>
    </w:p>
    <w:p w:rsidR="00441546" w:rsidRDefault="00441546" w:rsidP="00441546">
      <w:pPr>
        <w:suppressAutoHyphens/>
        <w:autoSpaceDE w:val="0"/>
        <w:jc w:val="center"/>
        <w:rPr>
          <w:rFonts w:eastAsia="Arial Unicode MS"/>
          <w:b/>
          <w:color w:val="000000"/>
          <w:sz w:val="18"/>
          <w:szCs w:val="18"/>
          <w:lang w:eastAsia="ar-SA"/>
        </w:rPr>
      </w:pPr>
    </w:p>
    <w:p w:rsidR="00441546" w:rsidRDefault="00441546" w:rsidP="00441546">
      <w:pPr>
        <w:suppressAutoHyphens/>
        <w:autoSpaceDE w:val="0"/>
        <w:jc w:val="center"/>
        <w:rPr>
          <w:rFonts w:eastAsia="Arial Unicode MS"/>
          <w:b/>
          <w:color w:val="000000"/>
          <w:sz w:val="18"/>
          <w:szCs w:val="18"/>
          <w:lang w:eastAsia="ar-SA"/>
        </w:rPr>
      </w:pPr>
    </w:p>
    <w:p w:rsidR="00441546" w:rsidRDefault="00441546" w:rsidP="00441546">
      <w:pPr>
        <w:suppressAutoHyphens/>
        <w:autoSpaceDE w:val="0"/>
        <w:jc w:val="center"/>
        <w:rPr>
          <w:rFonts w:eastAsia="Arial Unicode MS"/>
          <w:b/>
          <w:color w:val="000000"/>
          <w:sz w:val="18"/>
          <w:szCs w:val="18"/>
          <w:lang w:eastAsia="ar-SA"/>
        </w:rPr>
      </w:pPr>
    </w:p>
    <w:p w:rsidR="00441546" w:rsidRDefault="00441546" w:rsidP="00441546">
      <w:pPr>
        <w:suppressAutoHyphens/>
        <w:autoSpaceDE w:val="0"/>
        <w:jc w:val="center"/>
        <w:rPr>
          <w:rFonts w:eastAsia="Arial Unicode MS"/>
          <w:b/>
          <w:color w:val="000000"/>
          <w:sz w:val="18"/>
          <w:szCs w:val="18"/>
          <w:lang w:eastAsia="ar-SA"/>
        </w:rPr>
      </w:pPr>
    </w:p>
    <w:p w:rsidR="00441546" w:rsidRDefault="00441546" w:rsidP="00441546">
      <w:pPr>
        <w:suppressAutoHyphens/>
        <w:autoSpaceDE w:val="0"/>
        <w:jc w:val="center"/>
        <w:rPr>
          <w:rFonts w:eastAsia="Arial Unicode MS"/>
          <w:b/>
          <w:color w:val="000000"/>
          <w:sz w:val="18"/>
          <w:szCs w:val="18"/>
          <w:lang w:eastAsia="ar-SA"/>
        </w:rPr>
      </w:pPr>
    </w:p>
    <w:p w:rsidR="00441546" w:rsidRDefault="00441546" w:rsidP="00441546">
      <w:pPr>
        <w:suppressAutoHyphens/>
        <w:autoSpaceDE w:val="0"/>
        <w:jc w:val="center"/>
        <w:rPr>
          <w:rFonts w:eastAsia="Arial Unicode MS"/>
          <w:b/>
          <w:color w:val="000000"/>
          <w:sz w:val="18"/>
          <w:szCs w:val="18"/>
          <w:lang w:eastAsia="ar-SA"/>
        </w:rPr>
      </w:pPr>
    </w:p>
    <w:p w:rsidR="00441546" w:rsidRDefault="00441546" w:rsidP="00441546">
      <w:pPr>
        <w:suppressAutoHyphens/>
        <w:autoSpaceDE w:val="0"/>
        <w:jc w:val="center"/>
        <w:rPr>
          <w:rFonts w:eastAsia="Arial Unicode MS"/>
          <w:b/>
          <w:color w:val="000000"/>
          <w:sz w:val="18"/>
          <w:szCs w:val="18"/>
          <w:lang w:eastAsia="ar-SA"/>
        </w:rPr>
      </w:pPr>
    </w:p>
    <w:p w:rsidR="00441546" w:rsidRDefault="00441546" w:rsidP="00441546">
      <w:pPr>
        <w:suppressAutoHyphens/>
        <w:autoSpaceDE w:val="0"/>
        <w:jc w:val="center"/>
        <w:rPr>
          <w:rFonts w:eastAsia="Arial Unicode MS"/>
          <w:b/>
          <w:color w:val="000000"/>
          <w:sz w:val="18"/>
          <w:szCs w:val="18"/>
          <w:lang w:eastAsia="ar-SA"/>
        </w:rPr>
      </w:pPr>
    </w:p>
    <w:p w:rsidR="00441546" w:rsidRDefault="00441546" w:rsidP="00441546">
      <w:pPr>
        <w:suppressAutoHyphens/>
        <w:autoSpaceDE w:val="0"/>
        <w:jc w:val="center"/>
        <w:rPr>
          <w:rFonts w:eastAsia="Arial Unicode MS"/>
          <w:b/>
          <w:color w:val="000000"/>
          <w:sz w:val="18"/>
          <w:szCs w:val="18"/>
          <w:lang w:eastAsia="ar-SA"/>
        </w:rPr>
      </w:pPr>
    </w:p>
    <w:p w:rsidR="00441546" w:rsidRDefault="00441546" w:rsidP="00441546">
      <w:pPr>
        <w:suppressAutoHyphens/>
        <w:autoSpaceDE w:val="0"/>
        <w:jc w:val="center"/>
        <w:rPr>
          <w:rFonts w:eastAsia="Arial Unicode MS"/>
          <w:b/>
          <w:color w:val="000000"/>
          <w:sz w:val="18"/>
          <w:szCs w:val="18"/>
          <w:lang w:eastAsia="ar-SA"/>
        </w:rPr>
      </w:pPr>
    </w:p>
    <w:p w:rsidR="00441546" w:rsidRDefault="00441546" w:rsidP="00441546">
      <w:pPr>
        <w:suppressAutoHyphens/>
        <w:autoSpaceDE w:val="0"/>
        <w:jc w:val="center"/>
        <w:rPr>
          <w:rFonts w:eastAsia="Arial Unicode MS"/>
          <w:b/>
          <w:color w:val="000000"/>
          <w:sz w:val="18"/>
          <w:szCs w:val="18"/>
          <w:lang w:eastAsia="ar-SA"/>
        </w:rPr>
      </w:pPr>
    </w:p>
    <w:p w:rsidR="00441546" w:rsidRDefault="00441546" w:rsidP="00441546">
      <w:pPr>
        <w:suppressAutoHyphens/>
        <w:autoSpaceDE w:val="0"/>
        <w:jc w:val="center"/>
        <w:rPr>
          <w:rFonts w:eastAsia="Arial Unicode MS"/>
          <w:b/>
          <w:color w:val="000000"/>
          <w:sz w:val="18"/>
          <w:szCs w:val="18"/>
          <w:lang w:eastAsia="ar-SA"/>
        </w:rPr>
      </w:pPr>
    </w:p>
    <w:p w:rsidR="00441546" w:rsidRDefault="00441546" w:rsidP="00441546">
      <w:pPr>
        <w:suppressAutoHyphens/>
        <w:autoSpaceDE w:val="0"/>
        <w:jc w:val="center"/>
        <w:rPr>
          <w:rFonts w:eastAsia="Arial Unicode MS"/>
          <w:b/>
          <w:color w:val="000000"/>
          <w:sz w:val="18"/>
          <w:szCs w:val="18"/>
          <w:lang w:eastAsia="ar-SA"/>
        </w:rPr>
      </w:pPr>
    </w:p>
    <w:p w:rsidR="00441546" w:rsidRDefault="00441546" w:rsidP="00441546">
      <w:pPr>
        <w:suppressAutoHyphens/>
        <w:autoSpaceDE w:val="0"/>
        <w:jc w:val="center"/>
        <w:rPr>
          <w:rFonts w:eastAsia="Arial Unicode MS"/>
          <w:b/>
          <w:color w:val="000000"/>
          <w:sz w:val="18"/>
          <w:szCs w:val="18"/>
          <w:lang w:eastAsia="ar-SA"/>
        </w:rPr>
      </w:pPr>
    </w:p>
    <w:p w:rsidR="00441546" w:rsidRDefault="00441546" w:rsidP="00441546">
      <w:pPr>
        <w:suppressAutoHyphens/>
        <w:autoSpaceDE w:val="0"/>
        <w:jc w:val="center"/>
        <w:rPr>
          <w:rFonts w:eastAsia="Arial Unicode MS"/>
          <w:b/>
          <w:color w:val="000000"/>
          <w:sz w:val="18"/>
          <w:szCs w:val="18"/>
          <w:lang w:eastAsia="ar-SA"/>
        </w:rPr>
      </w:pPr>
    </w:p>
    <w:p w:rsidR="00441546" w:rsidRDefault="00441546" w:rsidP="00441546">
      <w:pPr>
        <w:suppressAutoHyphens/>
        <w:autoSpaceDE w:val="0"/>
        <w:jc w:val="center"/>
        <w:rPr>
          <w:rFonts w:eastAsia="Arial Unicode MS"/>
          <w:b/>
          <w:color w:val="000000"/>
          <w:sz w:val="18"/>
          <w:szCs w:val="18"/>
          <w:lang w:eastAsia="ar-SA"/>
        </w:rPr>
      </w:pPr>
    </w:p>
    <w:p w:rsidR="00441546" w:rsidRPr="00215151" w:rsidRDefault="00441546" w:rsidP="00441546">
      <w:pPr>
        <w:suppressAutoHyphens/>
        <w:autoSpaceDE w:val="0"/>
        <w:jc w:val="center"/>
        <w:rPr>
          <w:rFonts w:eastAsia="Arial Unicode MS"/>
          <w:b/>
          <w:color w:val="000000"/>
          <w:sz w:val="18"/>
          <w:szCs w:val="18"/>
          <w:lang w:eastAsia="ar-SA"/>
        </w:rPr>
      </w:pPr>
    </w:p>
    <w:p w:rsidR="00441546" w:rsidRDefault="00441546" w:rsidP="00441546">
      <w:pPr>
        <w:suppressAutoHyphens/>
        <w:autoSpaceDE w:val="0"/>
        <w:jc w:val="center"/>
        <w:rPr>
          <w:rFonts w:eastAsia="Arial Unicode MS"/>
          <w:b/>
          <w:color w:val="000000"/>
          <w:sz w:val="18"/>
          <w:szCs w:val="18"/>
          <w:lang w:val="ru" w:eastAsia="ar-SA"/>
        </w:rPr>
        <w:sectPr w:rsidR="00441546" w:rsidSect="00441546">
          <w:pgSz w:w="11906" w:h="16838"/>
          <w:pgMar w:top="992" w:right="709" w:bottom="425" w:left="1622" w:header="709" w:footer="709" w:gutter="0"/>
          <w:cols w:space="708"/>
          <w:docGrid w:linePitch="360"/>
        </w:sectPr>
      </w:pPr>
    </w:p>
    <w:p w:rsidR="00441546" w:rsidRPr="00215151" w:rsidRDefault="00441546" w:rsidP="00441546">
      <w:pPr>
        <w:suppressAutoHyphens/>
        <w:autoSpaceDE w:val="0"/>
        <w:jc w:val="center"/>
        <w:rPr>
          <w:rFonts w:eastAsia="Arial Unicode MS"/>
          <w:b/>
          <w:color w:val="000000"/>
          <w:sz w:val="18"/>
          <w:szCs w:val="18"/>
          <w:lang w:val="ru" w:eastAsia="ar-SA"/>
        </w:rPr>
      </w:pPr>
      <w:r w:rsidRPr="00215151">
        <w:rPr>
          <w:rFonts w:eastAsia="Arial Unicode MS"/>
          <w:b/>
          <w:color w:val="000000"/>
          <w:sz w:val="18"/>
          <w:szCs w:val="18"/>
          <w:lang w:val="ru" w:eastAsia="ar-SA"/>
        </w:rPr>
        <w:lastRenderedPageBreak/>
        <w:t>Основные показатели эффективности реализации муниципальной программы</w:t>
      </w:r>
    </w:p>
    <w:p w:rsidR="00441546" w:rsidRPr="00215151" w:rsidRDefault="00441546" w:rsidP="00441546">
      <w:pPr>
        <w:widowControl w:val="0"/>
        <w:suppressAutoHyphens/>
        <w:autoSpaceDE w:val="0"/>
        <w:jc w:val="center"/>
        <w:rPr>
          <w:rFonts w:eastAsia="Arial Unicode MS"/>
          <w:b/>
          <w:color w:val="000000"/>
          <w:sz w:val="18"/>
          <w:szCs w:val="18"/>
          <w:lang w:val="ru" w:eastAsia="ar-SA"/>
        </w:rPr>
      </w:pPr>
      <w:r w:rsidRPr="00215151">
        <w:rPr>
          <w:rFonts w:eastAsia="Arial Unicode MS"/>
          <w:b/>
          <w:color w:val="000000"/>
          <w:sz w:val="18"/>
          <w:szCs w:val="18"/>
          <w:lang w:val="ru" w:eastAsia="ar-SA"/>
        </w:rPr>
        <w:t>«Развитие образования Орловского района на 2014-20</w:t>
      </w:r>
      <w:r w:rsidRPr="00215151">
        <w:rPr>
          <w:rFonts w:eastAsia="Arial Unicode MS"/>
          <w:b/>
          <w:color w:val="000000"/>
          <w:sz w:val="18"/>
          <w:szCs w:val="18"/>
          <w:lang w:eastAsia="ar-SA"/>
        </w:rPr>
        <w:t>22</w:t>
      </w:r>
      <w:r w:rsidRPr="00215151">
        <w:rPr>
          <w:rFonts w:eastAsia="Arial Unicode MS"/>
          <w:b/>
          <w:color w:val="000000"/>
          <w:sz w:val="18"/>
          <w:szCs w:val="18"/>
          <w:lang w:val="ru" w:eastAsia="ar-SA"/>
        </w:rPr>
        <w:t xml:space="preserve"> годы»</w:t>
      </w:r>
    </w:p>
    <w:p w:rsidR="00441546" w:rsidRPr="00215151" w:rsidRDefault="00441546" w:rsidP="00441546">
      <w:pPr>
        <w:widowControl w:val="0"/>
        <w:suppressAutoHyphens/>
        <w:autoSpaceDE w:val="0"/>
        <w:jc w:val="center"/>
        <w:rPr>
          <w:rFonts w:eastAsia="Arial Unicode MS"/>
          <w:b/>
          <w:color w:val="000000"/>
          <w:sz w:val="18"/>
          <w:szCs w:val="18"/>
          <w:lang w:val="ru" w:eastAsia="ar-SA"/>
        </w:rPr>
      </w:pPr>
    </w:p>
    <w:tbl>
      <w:tblPr>
        <w:tblW w:w="10138" w:type="dxa"/>
        <w:tblInd w:w="806" w:type="dxa"/>
        <w:tblLayout w:type="fixed"/>
        <w:tblLook w:val="0000" w:firstRow="0" w:lastRow="0" w:firstColumn="0" w:lastColumn="0" w:noHBand="0" w:noVBand="0"/>
      </w:tblPr>
      <w:tblGrid>
        <w:gridCol w:w="637"/>
        <w:gridCol w:w="1926"/>
        <w:gridCol w:w="851"/>
        <w:gridCol w:w="850"/>
        <w:gridCol w:w="851"/>
        <w:gridCol w:w="850"/>
        <w:gridCol w:w="851"/>
        <w:gridCol w:w="850"/>
        <w:gridCol w:w="930"/>
        <w:gridCol w:w="771"/>
        <w:gridCol w:w="771"/>
      </w:tblGrid>
      <w:tr w:rsidR="00441546" w:rsidRPr="00215151" w:rsidTr="00441546">
        <w:tc>
          <w:tcPr>
            <w:tcW w:w="637" w:type="dxa"/>
            <w:vMerge w:val="restart"/>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b/>
                <w:color w:val="000000"/>
                <w:sz w:val="18"/>
                <w:szCs w:val="18"/>
                <w:lang w:val="ru" w:eastAsia="ar-SA"/>
              </w:rPr>
            </w:pPr>
          </w:p>
          <w:p w:rsidR="00441546" w:rsidRPr="00215151" w:rsidRDefault="00441546" w:rsidP="00441546">
            <w:pPr>
              <w:widowControl w:val="0"/>
              <w:suppressAutoHyphens/>
              <w:autoSpaceDE w:val="0"/>
              <w:jc w:val="center"/>
              <w:rPr>
                <w:rFonts w:eastAsia="Arial Unicode MS"/>
                <w:b/>
                <w:color w:val="000000"/>
                <w:sz w:val="18"/>
                <w:szCs w:val="18"/>
                <w:lang w:val="ru" w:eastAsia="ar-SA"/>
              </w:rPr>
            </w:pPr>
            <w:r w:rsidRPr="00215151">
              <w:rPr>
                <w:rFonts w:eastAsia="Arial Unicode MS"/>
                <w:b/>
                <w:color w:val="000000"/>
                <w:sz w:val="18"/>
                <w:szCs w:val="18"/>
                <w:lang w:val="ru" w:eastAsia="ar-SA"/>
              </w:rPr>
              <w:t xml:space="preserve">№ </w:t>
            </w:r>
            <w:proofErr w:type="gramStart"/>
            <w:r w:rsidRPr="00215151">
              <w:rPr>
                <w:rFonts w:eastAsia="Arial Unicode MS"/>
                <w:b/>
                <w:color w:val="000000"/>
                <w:sz w:val="18"/>
                <w:szCs w:val="18"/>
                <w:lang w:val="ru" w:eastAsia="ar-SA"/>
              </w:rPr>
              <w:t>п</w:t>
            </w:r>
            <w:proofErr w:type="gramEnd"/>
            <w:r w:rsidRPr="00215151">
              <w:rPr>
                <w:rFonts w:eastAsia="Arial Unicode MS"/>
                <w:b/>
                <w:color w:val="000000"/>
                <w:sz w:val="18"/>
                <w:szCs w:val="18"/>
                <w:lang w:val="ru" w:eastAsia="ar-SA"/>
              </w:rPr>
              <w:t>/п</w:t>
            </w:r>
          </w:p>
        </w:tc>
        <w:tc>
          <w:tcPr>
            <w:tcW w:w="1926" w:type="dxa"/>
            <w:vMerge w:val="restart"/>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b/>
                <w:color w:val="000000"/>
                <w:sz w:val="18"/>
                <w:szCs w:val="18"/>
                <w:lang w:val="ru" w:eastAsia="ar-SA"/>
              </w:rPr>
            </w:pPr>
            <w:r w:rsidRPr="00215151">
              <w:rPr>
                <w:rFonts w:eastAsia="Arial Unicode MS"/>
                <w:b/>
                <w:color w:val="000000"/>
                <w:sz w:val="18"/>
                <w:szCs w:val="18"/>
                <w:lang w:val="ru" w:eastAsia="ar-SA"/>
              </w:rPr>
              <w:t>Наименование показателя</w:t>
            </w:r>
          </w:p>
          <w:p w:rsidR="00441546" w:rsidRPr="00215151" w:rsidRDefault="00441546" w:rsidP="00441546">
            <w:pPr>
              <w:suppressAutoHyphens/>
              <w:autoSpaceDE w:val="0"/>
              <w:jc w:val="center"/>
              <w:rPr>
                <w:rFonts w:eastAsia="Arial Unicode MS"/>
                <w:b/>
                <w:color w:val="000000"/>
                <w:sz w:val="18"/>
                <w:szCs w:val="18"/>
                <w:lang w:val="ru" w:eastAsia="ar-SA"/>
              </w:rPr>
            </w:pPr>
            <w:r w:rsidRPr="00215151">
              <w:rPr>
                <w:rFonts w:eastAsia="Arial Unicode MS"/>
                <w:b/>
                <w:color w:val="000000"/>
                <w:sz w:val="18"/>
                <w:szCs w:val="18"/>
                <w:lang w:val="ru" w:eastAsia="ar-SA"/>
              </w:rPr>
              <w:t>эффективности/единица</w:t>
            </w:r>
          </w:p>
          <w:p w:rsidR="00441546" w:rsidRPr="00215151" w:rsidRDefault="00441546" w:rsidP="00441546">
            <w:pPr>
              <w:widowControl w:val="0"/>
              <w:suppressAutoHyphens/>
              <w:autoSpaceDE w:val="0"/>
              <w:jc w:val="center"/>
              <w:rPr>
                <w:rFonts w:eastAsia="Arial Unicode MS"/>
                <w:b/>
                <w:color w:val="000000"/>
                <w:sz w:val="18"/>
                <w:szCs w:val="18"/>
                <w:lang w:val="ru" w:eastAsia="ar-SA"/>
              </w:rPr>
            </w:pPr>
            <w:r w:rsidRPr="00215151">
              <w:rPr>
                <w:rFonts w:eastAsia="Arial Unicode MS"/>
                <w:b/>
                <w:color w:val="000000"/>
                <w:sz w:val="18"/>
                <w:szCs w:val="18"/>
                <w:lang w:val="ru" w:eastAsia="ar-SA"/>
              </w:rPr>
              <w:t>измерения показателя</w:t>
            </w:r>
          </w:p>
        </w:tc>
        <w:tc>
          <w:tcPr>
            <w:tcW w:w="7575" w:type="dxa"/>
            <w:gridSpan w:val="9"/>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b/>
                <w:color w:val="000000"/>
                <w:sz w:val="18"/>
                <w:szCs w:val="18"/>
                <w:lang w:val="ru" w:eastAsia="ar-SA"/>
              </w:rPr>
            </w:pPr>
            <w:r w:rsidRPr="00215151">
              <w:rPr>
                <w:rFonts w:eastAsia="Arial Unicode MS"/>
                <w:b/>
                <w:color w:val="000000"/>
                <w:sz w:val="18"/>
                <w:szCs w:val="18"/>
                <w:lang w:val="ru" w:eastAsia="ar-SA"/>
              </w:rPr>
              <w:t>Годы реализации программы</w:t>
            </w:r>
          </w:p>
        </w:tc>
      </w:tr>
      <w:tr w:rsidR="00441546" w:rsidRPr="00215151" w:rsidTr="00441546">
        <w:tc>
          <w:tcPr>
            <w:tcW w:w="637"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926"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b/>
                <w:color w:val="000000"/>
                <w:sz w:val="18"/>
                <w:szCs w:val="18"/>
                <w:lang w:val="ru" w:eastAsia="ar-SA"/>
              </w:rPr>
            </w:pPr>
            <w:r w:rsidRPr="00215151">
              <w:rPr>
                <w:rFonts w:eastAsia="Arial Unicode MS"/>
                <w:b/>
                <w:color w:val="000000"/>
                <w:sz w:val="18"/>
                <w:szCs w:val="18"/>
                <w:lang w:val="ru" w:eastAsia="ar-SA"/>
              </w:rPr>
              <w:t>2014 год</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b/>
                <w:color w:val="000000"/>
                <w:sz w:val="18"/>
                <w:szCs w:val="18"/>
                <w:lang w:val="ru" w:eastAsia="ar-SA"/>
              </w:rPr>
            </w:pPr>
            <w:r w:rsidRPr="00215151">
              <w:rPr>
                <w:rFonts w:eastAsia="Arial Unicode MS"/>
                <w:b/>
                <w:color w:val="000000"/>
                <w:sz w:val="18"/>
                <w:szCs w:val="18"/>
                <w:lang w:val="ru" w:eastAsia="ar-SA"/>
              </w:rPr>
              <w:t>2015 год</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b/>
                <w:color w:val="000000"/>
                <w:sz w:val="18"/>
                <w:szCs w:val="18"/>
                <w:lang w:val="ru" w:eastAsia="ar-SA"/>
              </w:rPr>
            </w:pPr>
            <w:r w:rsidRPr="00215151">
              <w:rPr>
                <w:rFonts w:eastAsia="Arial Unicode MS"/>
                <w:b/>
                <w:color w:val="000000"/>
                <w:sz w:val="18"/>
                <w:szCs w:val="18"/>
                <w:lang w:val="ru" w:eastAsia="ar-SA"/>
              </w:rPr>
              <w:t>2016 год</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b/>
                <w:color w:val="000000"/>
                <w:sz w:val="18"/>
                <w:szCs w:val="18"/>
                <w:lang w:val="ru" w:eastAsia="ar-SA"/>
              </w:rPr>
            </w:pPr>
            <w:r w:rsidRPr="00215151">
              <w:rPr>
                <w:rFonts w:eastAsia="Arial Unicode MS"/>
                <w:b/>
                <w:color w:val="000000"/>
                <w:sz w:val="18"/>
                <w:szCs w:val="18"/>
                <w:lang w:val="ru" w:eastAsia="ar-SA"/>
              </w:rPr>
              <w:t>2017 год</w:t>
            </w:r>
          </w:p>
          <w:p w:rsidR="00441546" w:rsidRPr="00215151" w:rsidRDefault="00441546" w:rsidP="00441546">
            <w:pPr>
              <w:widowControl w:val="0"/>
              <w:suppressAutoHyphens/>
              <w:autoSpaceDE w:val="0"/>
              <w:jc w:val="center"/>
              <w:rPr>
                <w:rFonts w:eastAsia="Arial Unicode MS"/>
                <w:b/>
                <w:color w:val="000000"/>
                <w:sz w:val="18"/>
                <w:szCs w:val="18"/>
                <w:lang w:val="ru" w:eastAsia="ar-SA"/>
              </w:rPr>
            </w:pP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b/>
                <w:color w:val="000000"/>
                <w:sz w:val="18"/>
                <w:szCs w:val="18"/>
                <w:lang w:eastAsia="ar-SA"/>
              </w:rPr>
            </w:pPr>
            <w:r w:rsidRPr="00215151">
              <w:rPr>
                <w:rFonts w:eastAsia="Arial Unicode MS"/>
                <w:b/>
                <w:color w:val="000000"/>
                <w:sz w:val="18"/>
                <w:szCs w:val="18"/>
                <w:lang w:eastAsia="ar-SA"/>
              </w:rPr>
              <w:t>2018 год</w:t>
            </w:r>
          </w:p>
          <w:p w:rsidR="00441546" w:rsidRPr="00215151" w:rsidRDefault="00441546" w:rsidP="00441546">
            <w:pPr>
              <w:widowControl w:val="0"/>
              <w:suppressAutoHyphens/>
              <w:autoSpaceDE w:val="0"/>
              <w:rPr>
                <w:rFonts w:eastAsia="Arial Unicode MS"/>
                <w:b/>
                <w:color w:val="000000"/>
                <w:sz w:val="18"/>
                <w:szCs w:val="18"/>
                <w:lang w:eastAsia="ar-SA"/>
              </w:rPr>
            </w:pP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b/>
                <w:color w:val="000000"/>
                <w:sz w:val="18"/>
                <w:szCs w:val="18"/>
                <w:lang w:eastAsia="ar-SA"/>
              </w:rPr>
            </w:pPr>
            <w:r w:rsidRPr="00215151">
              <w:rPr>
                <w:rFonts w:eastAsia="Arial Unicode MS"/>
                <w:b/>
                <w:color w:val="000000"/>
                <w:sz w:val="18"/>
                <w:szCs w:val="18"/>
                <w:lang w:eastAsia="ar-SA"/>
              </w:rPr>
              <w:t>2019 год</w:t>
            </w:r>
          </w:p>
        </w:tc>
        <w:tc>
          <w:tcPr>
            <w:tcW w:w="93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b/>
                <w:color w:val="000000"/>
                <w:sz w:val="18"/>
                <w:szCs w:val="18"/>
                <w:lang w:eastAsia="ar-SA"/>
              </w:rPr>
            </w:pPr>
            <w:r w:rsidRPr="00215151">
              <w:rPr>
                <w:rFonts w:eastAsia="Arial Unicode MS"/>
                <w:b/>
                <w:color w:val="000000"/>
                <w:sz w:val="18"/>
                <w:szCs w:val="18"/>
                <w:lang w:eastAsia="ar-SA"/>
              </w:rPr>
              <w:t>2020 год</w:t>
            </w:r>
          </w:p>
        </w:tc>
        <w:tc>
          <w:tcPr>
            <w:tcW w:w="77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b/>
                <w:color w:val="000000"/>
                <w:sz w:val="18"/>
                <w:szCs w:val="18"/>
                <w:lang w:eastAsia="ar-SA"/>
              </w:rPr>
            </w:pPr>
            <w:r w:rsidRPr="00215151">
              <w:rPr>
                <w:rFonts w:eastAsia="Arial Unicode MS"/>
                <w:b/>
                <w:color w:val="000000"/>
                <w:sz w:val="18"/>
                <w:szCs w:val="18"/>
                <w:lang w:eastAsia="ar-SA"/>
              </w:rPr>
              <w:t>2021 год</w:t>
            </w:r>
          </w:p>
        </w:tc>
        <w:tc>
          <w:tcPr>
            <w:tcW w:w="771"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widowControl w:val="0"/>
              <w:suppressAutoHyphens/>
              <w:autoSpaceDE w:val="0"/>
              <w:snapToGrid w:val="0"/>
              <w:jc w:val="center"/>
              <w:rPr>
                <w:rFonts w:eastAsia="Arial Unicode MS"/>
                <w:b/>
                <w:color w:val="000000"/>
                <w:sz w:val="18"/>
                <w:szCs w:val="18"/>
                <w:lang w:eastAsia="ar-SA"/>
              </w:rPr>
            </w:pPr>
            <w:r w:rsidRPr="00215151">
              <w:rPr>
                <w:rFonts w:eastAsia="Arial Unicode MS"/>
                <w:b/>
                <w:color w:val="000000"/>
                <w:sz w:val="18"/>
                <w:szCs w:val="18"/>
                <w:lang w:eastAsia="ar-SA"/>
              </w:rPr>
              <w:t>2022 год</w:t>
            </w:r>
          </w:p>
        </w:tc>
      </w:tr>
      <w:tr w:rsidR="00441546" w:rsidRPr="00215151" w:rsidTr="00441546">
        <w:tc>
          <w:tcPr>
            <w:tcW w:w="63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1.</w:t>
            </w:r>
          </w:p>
        </w:tc>
        <w:tc>
          <w:tcPr>
            <w:tcW w:w="1926"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Охват детей в возрасте от 3 до</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 xml:space="preserve">7 лет </w:t>
            </w:r>
            <w:proofErr w:type="gramStart"/>
            <w:r w:rsidRPr="00215151">
              <w:rPr>
                <w:rFonts w:eastAsia="Arial Unicode MS"/>
                <w:color w:val="000000"/>
                <w:sz w:val="18"/>
                <w:szCs w:val="18"/>
                <w:lang w:val="ru" w:eastAsia="ar-SA"/>
              </w:rPr>
              <w:t>дошкольным</w:t>
            </w:r>
            <w:proofErr w:type="gramEnd"/>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образованием</w:t>
            </w:r>
            <w:proofErr w:type="gramStart"/>
            <w:r w:rsidRPr="00215151">
              <w:rPr>
                <w:rFonts w:eastAsia="Arial Unicode MS"/>
                <w:color w:val="000000"/>
                <w:sz w:val="18"/>
                <w:szCs w:val="18"/>
                <w:lang w:val="ru" w:eastAsia="ar-SA"/>
              </w:rPr>
              <w:t xml:space="preserve"> (%)</w:t>
            </w:r>
            <w:proofErr w:type="gramEnd"/>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b/>
                <w:color w:val="000000"/>
                <w:sz w:val="18"/>
                <w:szCs w:val="18"/>
                <w:lang w:val="ru" w:eastAsia="ar-SA"/>
              </w:rPr>
            </w:pPr>
            <w:r w:rsidRPr="00215151">
              <w:rPr>
                <w:rFonts w:eastAsia="Arial Unicode MS"/>
                <w:b/>
                <w:color w:val="000000"/>
                <w:sz w:val="18"/>
                <w:szCs w:val="18"/>
                <w:lang w:val="ru" w:eastAsia="ar-SA"/>
              </w:rPr>
              <w:t>80</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b/>
                <w:color w:val="000000"/>
                <w:sz w:val="18"/>
                <w:szCs w:val="18"/>
                <w:lang w:eastAsia="ar-SA"/>
              </w:rPr>
            </w:pPr>
            <w:r w:rsidRPr="00215151">
              <w:rPr>
                <w:rFonts w:eastAsia="Arial Unicode MS"/>
                <w:b/>
                <w:color w:val="000000"/>
                <w:sz w:val="18"/>
                <w:szCs w:val="18"/>
                <w:lang w:eastAsia="ar-SA"/>
              </w:rPr>
              <w:t>76</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b/>
                <w:color w:val="000000"/>
                <w:sz w:val="18"/>
                <w:szCs w:val="18"/>
                <w:lang w:eastAsia="ar-SA"/>
              </w:rPr>
            </w:pPr>
            <w:r w:rsidRPr="00215151">
              <w:rPr>
                <w:rFonts w:eastAsia="Arial Unicode MS"/>
                <w:b/>
                <w:color w:val="000000"/>
                <w:sz w:val="18"/>
                <w:szCs w:val="18"/>
                <w:lang w:eastAsia="ar-SA"/>
              </w:rPr>
              <w:t>76</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b/>
                <w:color w:val="000000"/>
                <w:sz w:val="18"/>
                <w:szCs w:val="18"/>
                <w:lang w:eastAsia="ar-SA"/>
              </w:rPr>
            </w:pPr>
            <w:r w:rsidRPr="00215151">
              <w:rPr>
                <w:rFonts w:eastAsia="Arial Unicode MS"/>
                <w:b/>
                <w:color w:val="000000"/>
                <w:sz w:val="18"/>
                <w:szCs w:val="18"/>
                <w:lang w:eastAsia="ar-SA"/>
              </w:rPr>
              <w:t>76</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b/>
                <w:color w:val="000000"/>
                <w:sz w:val="18"/>
                <w:szCs w:val="18"/>
                <w:lang w:eastAsia="ar-SA"/>
              </w:rPr>
            </w:pPr>
            <w:r w:rsidRPr="00215151">
              <w:rPr>
                <w:rFonts w:eastAsia="Arial Unicode MS"/>
                <w:b/>
                <w:color w:val="000000"/>
                <w:sz w:val="18"/>
                <w:szCs w:val="18"/>
                <w:lang w:eastAsia="ar-SA"/>
              </w:rPr>
              <w:t>76</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b/>
                <w:color w:val="000000"/>
                <w:sz w:val="18"/>
                <w:szCs w:val="18"/>
                <w:lang w:eastAsia="ar-SA"/>
              </w:rPr>
            </w:pPr>
            <w:r w:rsidRPr="00215151">
              <w:rPr>
                <w:rFonts w:eastAsia="Arial Unicode MS"/>
                <w:b/>
                <w:color w:val="000000"/>
                <w:sz w:val="18"/>
                <w:szCs w:val="18"/>
                <w:lang w:eastAsia="ar-SA"/>
              </w:rPr>
              <w:t>76</w:t>
            </w:r>
          </w:p>
        </w:tc>
        <w:tc>
          <w:tcPr>
            <w:tcW w:w="93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b/>
                <w:color w:val="000000"/>
                <w:sz w:val="18"/>
                <w:szCs w:val="18"/>
                <w:lang w:eastAsia="ar-SA"/>
              </w:rPr>
            </w:pPr>
            <w:r w:rsidRPr="00215151">
              <w:rPr>
                <w:rFonts w:eastAsia="Arial Unicode MS"/>
                <w:b/>
                <w:color w:val="000000"/>
                <w:sz w:val="18"/>
                <w:szCs w:val="18"/>
                <w:lang w:eastAsia="ar-SA"/>
              </w:rPr>
              <w:t>76</w:t>
            </w:r>
          </w:p>
        </w:tc>
        <w:tc>
          <w:tcPr>
            <w:tcW w:w="77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b/>
                <w:color w:val="000000"/>
                <w:sz w:val="18"/>
                <w:szCs w:val="18"/>
                <w:lang w:eastAsia="ar-SA"/>
              </w:rPr>
            </w:pPr>
            <w:r w:rsidRPr="00215151">
              <w:rPr>
                <w:rFonts w:eastAsia="Arial Unicode MS"/>
                <w:b/>
                <w:color w:val="000000"/>
                <w:sz w:val="18"/>
                <w:szCs w:val="18"/>
                <w:lang w:eastAsia="ar-SA"/>
              </w:rPr>
              <w:t>76</w:t>
            </w:r>
          </w:p>
        </w:tc>
        <w:tc>
          <w:tcPr>
            <w:tcW w:w="771"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widowControl w:val="0"/>
              <w:suppressAutoHyphens/>
              <w:autoSpaceDE w:val="0"/>
              <w:snapToGrid w:val="0"/>
              <w:jc w:val="center"/>
              <w:rPr>
                <w:rFonts w:eastAsia="Arial Unicode MS"/>
                <w:b/>
                <w:color w:val="000000"/>
                <w:sz w:val="18"/>
                <w:szCs w:val="18"/>
                <w:lang w:eastAsia="ar-SA"/>
              </w:rPr>
            </w:pPr>
            <w:r w:rsidRPr="00215151">
              <w:rPr>
                <w:rFonts w:eastAsia="Arial Unicode MS"/>
                <w:b/>
                <w:color w:val="000000"/>
                <w:sz w:val="18"/>
                <w:szCs w:val="18"/>
                <w:lang w:eastAsia="ar-SA"/>
              </w:rPr>
              <w:t>76</w:t>
            </w:r>
          </w:p>
        </w:tc>
      </w:tr>
      <w:tr w:rsidR="00441546" w:rsidRPr="00215151" w:rsidTr="00441546">
        <w:tc>
          <w:tcPr>
            <w:tcW w:w="63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2.</w:t>
            </w:r>
          </w:p>
        </w:tc>
        <w:tc>
          <w:tcPr>
            <w:tcW w:w="1926"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 xml:space="preserve">Доля детей в возрасте </w:t>
            </w:r>
            <w:r w:rsidRPr="00215151">
              <w:rPr>
                <w:rFonts w:eastAsia="Arial Unicode MS"/>
                <w:color w:val="000000"/>
                <w:sz w:val="18"/>
                <w:szCs w:val="18"/>
                <w:lang w:eastAsia="ar-SA"/>
              </w:rPr>
              <w:t>2</w:t>
            </w:r>
            <w:r w:rsidRPr="00215151">
              <w:rPr>
                <w:rFonts w:eastAsia="Arial Unicode MS"/>
                <w:color w:val="000000"/>
                <w:sz w:val="18"/>
                <w:szCs w:val="18"/>
                <w:lang w:val="ru" w:eastAsia="ar-SA"/>
              </w:rPr>
              <w:t>- 7 лет,</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получающих дошкольную</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образовательную услугу и</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 xml:space="preserve">(или) услугу </w:t>
            </w:r>
            <w:proofErr w:type="gramStart"/>
            <w:r w:rsidRPr="00215151">
              <w:rPr>
                <w:rFonts w:eastAsia="Arial Unicode MS"/>
                <w:color w:val="000000"/>
                <w:sz w:val="18"/>
                <w:szCs w:val="18"/>
                <w:lang w:val="ru" w:eastAsia="ar-SA"/>
              </w:rPr>
              <w:t>по</w:t>
            </w:r>
            <w:proofErr w:type="gramEnd"/>
            <w:r w:rsidRPr="00215151">
              <w:rPr>
                <w:rFonts w:eastAsia="Arial Unicode MS"/>
                <w:color w:val="000000"/>
                <w:sz w:val="18"/>
                <w:szCs w:val="18"/>
                <w:lang w:val="ru" w:eastAsia="ar-SA"/>
              </w:rPr>
              <w:t xml:space="preserve"> </w:t>
            </w:r>
            <w:proofErr w:type="gramStart"/>
            <w:r w:rsidRPr="00215151">
              <w:rPr>
                <w:rFonts w:eastAsia="Arial Unicode MS"/>
                <w:color w:val="000000"/>
                <w:sz w:val="18"/>
                <w:szCs w:val="18"/>
                <w:lang w:val="ru" w:eastAsia="ar-SA"/>
              </w:rPr>
              <w:t>их</w:t>
            </w:r>
            <w:proofErr w:type="gramEnd"/>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 xml:space="preserve">содержанию в </w:t>
            </w:r>
            <w:proofErr w:type="gramStart"/>
            <w:r w:rsidRPr="00215151">
              <w:rPr>
                <w:rFonts w:eastAsia="Arial Unicode MS"/>
                <w:color w:val="000000"/>
                <w:sz w:val="18"/>
                <w:szCs w:val="18"/>
                <w:lang w:val="ru" w:eastAsia="ar-SA"/>
              </w:rPr>
              <w:t>муниципальных</w:t>
            </w:r>
            <w:proofErr w:type="gramEnd"/>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 xml:space="preserve">образовательных </w:t>
            </w:r>
            <w:proofErr w:type="gramStart"/>
            <w:r w:rsidRPr="00215151">
              <w:rPr>
                <w:rFonts w:eastAsia="Arial Unicode MS"/>
                <w:color w:val="000000"/>
                <w:sz w:val="18"/>
                <w:szCs w:val="18"/>
                <w:lang w:val="ru" w:eastAsia="ar-SA"/>
              </w:rPr>
              <w:t>учреждениях</w:t>
            </w:r>
            <w:proofErr w:type="gramEnd"/>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 xml:space="preserve">в общей численности детей </w:t>
            </w:r>
            <w:proofErr w:type="gramStart"/>
            <w:r w:rsidRPr="00215151">
              <w:rPr>
                <w:rFonts w:eastAsia="Arial Unicode MS"/>
                <w:color w:val="000000"/>
                <w:sz w:val="18"/>
                <w:szCs w:val="18"/>
                <w:lang w:val="ru" w:eastAsia="ar-SA"/>
              </w:rPr>
              <w:t>в</w:t>
            </w:r>
            <w:proofErr w:type="gramEnd"/>
          </w:p>
          <w:p w:rsidR="00441546" w:rsidRPr="00215151" w:rsidRDefault="00441546" w:rsidP="00441546">
            <w:pPr>
              <w:suppressAutoHyphens/>
              <w:autoSpaceDE w:val="0"/>
              <w:rPr>
                <w:rFonts w:eastAsia="Arial Unicode MS"/>
                <w:color w:val="000000"/>
                <w:sz w:val="18"/>
                <w:szCs w:val="18"/>
                <w:lang w:val="ru" w:eastAsia="ar-SA"/>
              </w:rPr>
            </w:pPr>
            <w:proofErr w:type="gramStart"/>
            <w:r w:rsidRPr="00215151">
              <w:rPr>
                <w:rFonts w:eastAsia="Arial Unicode MS"/>
                <w:color w:val="000000"/>
                <w:sz w:val="18"/>
                <w:szCs w:val="18"/>
                <w:lang w:val="ru" w:eastAsia="ar-SA"/>
              </w:rPr>
              <w:t>возрасте</w:t>
            </w:r>
            <w:proofErr w:type="gramEnd"/>
            <w:r w:rsidRPr="00215151">
              <w:rPr>
                <w:rFonts w:eastAsia="Arial Unicode MS"/>
                <w:color w:val="000000"/>
                <w:sz w:val="18"/>
                <w:szCs w:val="18"/>
                <w:lang w:val="ru" w:eastAsia="ar-SA"/>
              </w:rPr>
              <w:t xml:space="preserve"> </w:t>
            </w:r>
            <w:r w:rsidRPr="00215151">
              <w:rPr>
                <w:rFonts w:eastAsia="Arial Unicode MS"/>
                <w:color w:val="000000"/>
                <w:sz w:val="18"/>
                <w:szCs w:val="18"/>
                <w:lang w:eastAsia="ar-SA"/>
              </w:rPr>
              <w:t>2</w:t>
            </w:r>
            <w:r w:rsidRPr="00215151">
              <w:rPr>
                <w:rFonts w:eastAsia="Arial Unicode MS"/>
                <w:color w:val="000000"/>
                <w:sz w:val="18"/>
                <w:szCs w:val="18"/>
                <w:lang w:val="ru" w:eastAsia="ar-SA"/>
              </w:rPr>
              <w:t xml:space="preserve"> - 7 лет (%)</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b/>
                <w:color w:val="000000"/>
                <w:sz w:val="18"/>
                <w:szCs w:val="18"/>
                <w:lang w:val="ru" w:eastAsia="ar-SA"/>
              </w:rPr>
            </w:pPr>
            <w:r w:rsidRPr="00215151">
              <w:rPr>
                <w:rFonts w:eastAsia="Arial Unicode MS"/>
                <w:b/>
                <w:color w:val="000000"/>
                <w:sz w:val="18"/>
                <w:szCs w:val="18"/>
                <w:lang w:val="ru" w:eastAsia="ar-SA"/>
              </w:rPr>
              <w:t>69</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b/>
                <w:color w:val="000000"/>
                <w:sz w:val="18"/>
                <w:szCs w:val="18"/>
                <w:lang w:eastAsia="ar-SA"/>
              </w:rPr>
            </w:pPr>
            <w:r w:rsidRPr="00215151">
              <w:rPr>
                <w:rFonts w:eastAsia="Arial Unicode MS"/>
                <w:b/>
                <w:color w:val="000000"/>
                <w:sz w:val="18"/>
                <w:szCs w:val="18"/>
                <w:lang w:eastAsia="ar-SA"/>
              </w:rPr>
              <w:t>68</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b/>
                <w:color w:val="000000"/>
                <w:sz w:val="18"/>
                <w:szCs w:val="18"/>
                <w:lang w:eastAsia="ar-SA"/>
              </w:rPr>
            </w:pPr>
            <w:r w:rsidRPr="00215151">
              <w:rPr>
                <w:rFonts w:eastAsia="Arial Unicode MS"/>
                <w:b/>
                <w:color w:val="000000"/>
                <w:sz w:val="18"/>
                <w:szCs w:val="18"/>
                <w:lang w:eastAsia="ar-SA"/>
              </w:rPr>
              <w:t>68</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b/>
                <w:color w:val="000000"/>
                <w:sz w:val="18"/>
                <w:szCs w:val="18"/>
                <w:lang w:eastAsia="ar-SA"/>
              </w:rPr>
            </w:pPr>
            <w:r w:rsidRPr="00215151">
              <w:rPr>
                <w:rFonts w:eastAsia="Arial Unicode MS"/>
                <w:b/>
                <w:color w:val="000000"/>
                <w:sz w:val="18"/>
                <w:szCs w:val="18"/>
                <w:lang w:eastAsia="ar-SA"/>
              </w:rPr>
              <w:t>68</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b/>
                <w:color w:val="000000"/>
                <w:sz w:val="18"/>
                <w:szCs w:val="18"/>
                <w:lang w:eastAsia="ar-SA"/>
              </w:rPr>
            </w:pPr>
            <w:r w:rsidRPr="00215151">
              <w:rPr>
                <w:rFonts w:eastAsia="Arial Unicode MS"/>
                <w:b/>
                <w:color w:val="000000"/>
                <w:sz w:val="18"/>
                <w:szCs w:val="18"/>
                <w:lang w:eastAsia="ar-SA"/>
              </w:rPr>
              <w:t>68</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b/>
                <w:color w:val="000000"/>
                <w:sz w:val="18"/>
                <w:szCs w:val="18"/>
                <w:lang w:eastAsia="ar-SA"/>
              </w:rPr>
            </w:pPr>
            <w:r w:rsidRPr="00215151">
              <w:rPr>
                <w:rFonts w:eastAsia="Arial Unicode MS"/>
                <w:b/>
                <w:color w:val="000000"/>
                <w:sz w:val="18"/>
                <w:szCs w:val="18"/>
                <w:lang w:eastAsia="ar-SA"/>
              </w:rPr>
              <w:t>68</w:t>
            </w:r>
          </w:p>
        </w:tc>
        <w:tc>
          <w:tcPr>
            <w:tcW w:w="93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b/>
                <w:color w:val="000000"/>
                <w:sz w:val="18"/>
                <w:szCs w:val="18"/>
                <w:lang w:eastAsia="ar-SA"/>
              </w:rPr>
            </w:pPr>
            <w:r w:rsidRPr="00215151">
              <w:rPr>
                <w:rFonts w:eastAsia="Arial Unicode MS"/>
                <w:b/>
                <w:color w:val="000000"/>
                <w:sz w:val="18"/>
                <w:szCs w:val="18"/>
                <w:lang w:eastAsia="ar-SA"/>
              </w:rPr>
              <w:t>68</w:t>
            </w:r>
          </w:p>
        </w:tc>
        <w:tc>
          <w:tcPr>
            <w:tcW w:w="77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b/>
                <w:color w:val="000000"/>
                <w:sz w:val="18"/>
                <w:szCs w:val="18"/>
                <w:lang w:eastAsia="ar-SA"/>
              </w:rPr>
            </w:pPr>
            <w:r w:rsidRPr="00215151">
              <w:rPr>
                <w:rFonts w:eastAsia="Arial Unicode MS"/>
                <w:b/>
                <w:color w:val="000000"/>
                <w:sz w:val="18"/>
                <w:szCs w:val="18"/>
                <w:lang w:eastAsia="ar-SA"/>
              </w:rPr>
              <w:t>68</w:t>
            </w:r>
          </w:p>
        </w:tc>
        <w:tc>
          <w:tcPr>
            <w:tcW w:w="771"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widowControl w:val="0"/>
              <w:suppressAutoHyphens/>
              <w:autoSpaceDE w:val="0"/>
              <w:snapToGrid w:val="0"/>
              <w:jc w:val="center"/>
              <w:rPr>
                <w:rFonts w:eastAsia="Arial Unicode MS"/>
                <w:b/>
                <w:color w:val="000000"/>
                <w:sz w:val="18"/>
                <w:szCs w:val="18"/>
                <w:lang w:eastAsia="ar-SA"/>
              </w:rPr>
            </w:pPr>
            <w:r w:rsidRPr="00215151">
              <w:rPr>
                <w:rFonts w:eastAsia="Arial Unicode MS"/>
                <w:b/>
                <w:color w:val="000000"/>
                <w:sz w:val="18"/>
                <w:szCs w:val="18"/>
                <w:lang w:eastAsia="ar-SA"/>
              </w:rPr>
              <w:t>68</w:t>
            </w:r>
          </w:p>
        </w:tc>
      </w:tr>
      <w:tr w:rsidR="00441546" w:rsidRPr="00215151" w:rsidTr="00441546">
        <w:tc>
          <w:tcPr>
            <w:tcW w:w="63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3.</w:t>
            </w:r>
          </w:p>
        </w:tc>
        <w:tc>
          <w:tcPr>
            <w:tcW w:w="1926"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 xml:space="preserve">Доля лиц, сдавших </w:t>
            </w:r>
            <w:proofErr w:type="gramStart"/>
            <w:r w:rsidRPr="00215151">
              <w:rPr>
                <w:rFonts w:eastAsia="Arial Unicode MS"/>
                <w:color w:val="000000"/>
                <w:sz w:val="18"/>
                <w:szCs w:val="18"/>
                <w:lang w:val="ru" w:eastAsia="ar-SA"/>
              </w:rPr>
              <w:t>единый</w:t>
            </w:r>
            <w:proofErr w:type="gramEnd"/>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 xml:space="preserve">государственный экзамен </w:t>
            </w:r>
            <w:proofErr w:type="gramStart"/>
            <w:r w:rsidRPr="00215151">
              <w:rPr>
                <w:rFonts w:eastAsia="Arial Unicode MS"/>
                <w:color w:val="000000"/>
                <w:sz w:val="18"/>
                <w:szCs w:val="18"/>
                <w:lang w:val="ru" w:eastAsia="ar-SA"/>
              </w:rPr>
              <w:t>по</w:t>
            </w:r>
            <w:proofErr w:type="gramEnd"/>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русскому языку и математике</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в общей численности</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выпускников муниципальных</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общеобразовательных</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 xml:space="preserve">учреждений, участвовавших </w:t>
            </w:r>
            <w:proofErr w:type="gramStart"/>
            <w:r w:rsidRPr="00215151">
              <w:rPr>
                <w:rFonts w:eastAsia="Arial Unicode MS"/>
                <w:color w:val="000000"/>
                <w:sz w:val="18"/>
                <w:szCs w:val="18"/>
                <w:lang w:val="ru" w:eastAsia="ar-SA"/>
              </w:rPr>
              <w:t>в</w:t>
            </w:r>
            <w:proofErr w:type="gramEnd"/>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едином государственном</w:t>
            </w:r>
          </w:p>
          <w:p w:rsidR="00441546" w:rsidRPr="00215151" w:rsidRDefault="00441546" w:rsidP="00441546">
            <w:pPr>
              <w:suppressAutoHyphens/>
              <w:autoSpaceDE w:val="0"/>
              <w:rPr>
                <w:rFonts w:eastAsia="Arial Unicode MS"/>
                <w:color w:val="000000"/>
                <w:sz w:val="18"/>
                <w:szCs w:val="18"/>
                <w:lang w:val="ru" w:eastAsia="ar-SA"/>
              </w:rPr>
            </w:pPr>
            <w:proofErr w:type="gramStart"/>
            <w:r w:rsidRPr="00215151">
              <w:rPr>
                <w:rFonts w:eastAsia="Arial Unicode MS"/>
                <w:color w:val="000000"/>
                <w:sz w:val="18"/>
                <w:szCs w:val="18"/>
                <w:lang w:val="ru" w:eastAsia="ar-SA"/>
              </w:rPr>
              <w:t>экзамене</w:t>
            </w:r>
            <w:proofErr w:type="gramEnd"/>
            <w:r w:rsidRPr="00215151">
              <w:rPr>
                <w:rFonts w:eastAsia="Arial Unicode MS"/>
                <w:color w:val="000000"/>
                <w:sz w:val="18"/>
                <w:szCs w:val="18"/>
                <w:lang w:val="ru" w:eastAsia="ar-SA"/>
              </w:rPr>
              <w:t xml:space="preserve"> по данным</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lastRenderedPageBreak/>
              <w:t>предметам</w:t>
            </w:r>
            <w:proofErr w:type="gramStart"/>
            <w:r w:rsidRPr="00215151">
              <w:rPr>
                <w:rFonts w:eastAsia="Arial Unicode MS"/>
                <w:color w:val="000000"/>
                <w:sz w:val="18"/>
                <w:szCs w:val="18"/>
                <w:lang w:val="ru" w:eastAsia="ar-SA"/>
              </w:rPr>
              <w:t xml:space="preserve"> (%)</w:t>
            </w:r>
            <w:proofErr w:type="gramEnd"/>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b/>
                <w:color w:val="000000"/>
                <w:sz w:val="18"/>
                <w:szCs w:val="18"/>
                <w:lang w:val="ru" w:eastAsia="ar-SA"/>
              </w:rPr>
            </w:pPr>
            <w:r w:rsidRPr="00215151">
              <w:rPr>
                <w:rFonts w:eastAsia="Arial Unicode MS"/>
                <w:b/>
                <w:color w:val="000000"/>
                <w:sz w:val="18"/>
                <w:szCs w:val="18"/>
                <w:lang w:val="ru" w:eastAsia="ar-SA"/>
              </w:rPr>
              <w:lastRenderedPageBreak/>
              <w:t>99</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b/>
                <w:color w:val="000000"/>
                <w:sz w:val="18"/>
                <w:szCs w:val="18"/>
                <w:lang w:val="en-US" w:eastAsia="ar-SA"/>
              </w:rPr>
            </w:pPr>
            <w:r w:rsidRPr="00215151">
              <w:rPr>
                <w:rFonts w:eastAsia="Arial Unicode MS"/>
                <w:b/>
                <w:color w:val="000000"/>
                <w:sz w:val="18"/>
                <w:szCs w:val="18"/>
                <w:lang w:val="en-US" w:eastAsia="ar-SA"/>
              </w:rPr>
              <w:t>97</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b/>
                <w:color w:val="000000"/>
                <w:sz w:val="18"/>
                <w:szCs w:val="18"/>
                <w:lang w:eastAsia="ar-SA"/>
              </w:rPr>
            </w:pPr>
            <w:r w:rsidRPr="00215151">
              <w:rPr>
                <w:rFonts w:eastAsia="Arial Unicode MS"/>
                <w:b/>
                <w:color w:val="000000"/>
                <w:sz w:val="18"/>
                <w:szCs w:val="18"/>
                <w:lang w:eastAsia="ar-SA"/>
              </w:rPr>
              <w:t>97</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b/>
                <w:color w:val="000000"/>
                <w:sz w:val="18"/>
                <w:szCs w:val="18"/>
                <w:lang w:eastAsia="ar-SA"/>
              </w:rPr>
            </w:pPr>
            <w:r w:rsidRPr="00215151">
              <w:rPr>
                <w:rFonts w:eastAsia="Arial Unicode MS"/>
                <w:b/>
                <w:color w:val="000000"/>
                <w:sz w:val="18"/>
                <w:szCs w:val="18"/>
                <w:lang w:eastAsia="ar-SA"/>
              </w:rPr>
              <w:t>97</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b/>
                <w:color w:val="000000"/>
                <w:sz w:val="18"/>
                <w:szCs w:val="18"/>
                <w:lang w:eastAsia="ar-SA"/>
              </w:rPr>
            </w:pPr>
            <w:r w:rsidRPr="00215151">
              <w:rPr>
                <w:rFonts w:eastAsia="Arial Unicode MS"/>
                <w:b/>
                <w:color w:val="000000"/>
                <w:sz w:val="18"/>
                <w:szCs w:val="18"/>
                <w:lang w:eastAsia="ar-SA"/>
              </w:rPr>
              <w:t>97</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b/>
                <w:color w:val="000000"/>
                <w:sz w:val="18"/>
                <w:szCs w:val="18"/>
                <w:lang w:eastAsia="ar-SA"/>
              </w:rPr>
            </w:pPr>
            <w:r w:rsidRPr="00215151">
              <w:rPr>
                <w:rFonts w:eastAsia="Arial Unicode MS"/>
                <w:b/>
                <w:color w:val="000000"/>
                <w:sz w:val="18"/>
                <w:szCs w:val="18"/>
                <w:lang w:eastAsia="ar-SA"/>
              </w:rPr>
              <w:t>97</w:t>
            </w:r>
          </w:p>
        </w:tc>
        <w:tc>
          <w:tcPr>
            <w:tcW w:w="93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b/>
                <w:color w:val="000000"/>
                <w:sz w:val="18"/>
                <w:szCs w:val="18"/>
                <w:lang w:eastAsia="ar-SA"/>
              </w:rPr>
            </w:pPr>
            <w:r w:rsidRPr="00215151">
              <w:rPr>
                <w:rFonts w:eastAsia="Arial Unicode MS"/>
                <w:b/>
                <w:color w:val="000000"/>
                <w:sz w:val="18"/>
                <w:szCs w:val="18"/>
                <w:lang w:eastAsia="ar-SA"/>
              </w:rPr>
              <w:t>97</w:t>
            </w:r>
          </w:p>
        </w:tc>
        <w:tc>
          <w:tcPr>
            <w:tcW w:w="77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b/>
                <w:color w:val="000000"/>
                <w:sz w:val="18"/>
                <w:szCs w:val="18"/>
                <w:lang w:eastAsia="ar-SA"/>
              </w:rPr>
            </w:pPr>
            <w:r w:rsidRPr="00215151">
              <w:rPr>
                <w:rFonts w:eastAsia="Arial Unicode MS"/>
                <w:b/>
                <w:color w:val="000000"/>
                <w:sz w:val="18"/>
                <w:szCs w:val="18"/>
                <w:lang w:eastAsia="ar-SA"/>
              </w:rPr>
              <w:t>97</w:t>
            </w:r>
          </w:p>
        </w:tc>
        <w:tc>
          <w:tcPr>
            <w:tcW w:w="771"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widowControl w:val="0"/>
              <w:suppressAutoHyphens/>
              <w:autoSpaceDE w:val="0"/>
              <w:snapToGrid w:val="0"/>
              <w:jc w:val="center"/>
              <w:rPr>
                <w:rFonts w:eastAsia="Arial Unicode MS"/>
                <w:b/>
                <w:color w:val="000000"/>
                <w:sz w:val="18"/>
                <w:szCs w:val="18"/>
                <w:lang w:eastAsia="ar-SA"/>
              </w:rPr>
            </w:pPr>
            <w:r w:rsidRPr="00215151">
              <w:rPr>
                <w:rFonts w:eastAsia="Arial Unicode MS"/>
                <w:b/>
                <w:color w:val="000000"/>
                <w:sz w:val="18"/>
                <w:szCs w:val="18"/>
                <w:lang w:eastAsia="ar-SA"/>
              </w:rPr>
              <w:t>97</w:t>
            </w:r>
          </w:p>
        </w:tc>
      </w:tr>
      <w:tr w:rsidR="00441546" w:rsidRPr="00215151" w:rsidTr="00441546">
        <w:tc>
          <w:tcPr>
            <w:tcW w:w="63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lastRenderedPageBreak/>
              <w:t>4.</w:t>
            </w:r>
          </w:p>
        </w:tc>
        <w:tc>
          <w:tcPr>
            <w:tcW w:w="1926"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Доля детей в возрасте 5-18</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 xml:space="preserve">лет, получающих услуги </w:t>
            </w:r>
            <w:proofErr w:type="gramStart"/>
            <w:r w:rsidRPr="00215151">
              <w:rPr>
                <w:rFonts w:eastAsia="Arial Unicode MS"/>
                <w:color w:val="000000"/>
                <w:sz w:val="18"/>
                <w:szCs w:val="18"/>
                <w:lang w:val="ru" w:eastAsia="ar-SA"/>
              </w:rPr>
              <w:t>по</w:t>
            </w:r>
            <w:proofErr w:type="gramEnd"/>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дополнительному</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 xml:space="preserve">образованию, </w:t>
            </w:r>
            <w:proofErr w:type="gramStart"/>
            <w:r w:rsidRPr="00215151">
              <w:rPr>
                <w:rFonts w:eastAsia="Arial Unicode MS"/>
                <w:color w:val="000000"/>
                <w:sz w:val="18"/>
                <w:szCs w:val="18"/>
                <w:lang w:val="ru" w:eastAsia="ar-SA"/>
              </w:rPr>
              <w:t>в</w:t>
            </w:r>
            <w:proofErr w:type="gramEnd"/>
            <w:r w:rsidRPr="00215151">
              <w:rPr>
                <w:rFonts w:eastAsia="Arial Unicode MS"/>
                <w:color w:val="000000"/>
                <w:sz w:val="18"/>
                <w:szCs w:val="18"/>
                <w:lang w:val="ru" w:eastAsia="ar-SA"/>
              </w:rPr>
              <w:t xml:space="preserve"> общей</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численности детей в возрасте</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5-18 лет</w:t>
            </w:r>
            <w:proofErr w:type="gramStart"/>
            <w:r w:rsidRPr="00215151">
              <w:rPr>
                <w:rFonts w:eastAsia="Arial Unicode MS"/>
                <w:color w:val="000000"/>
                <w:sz w:val="18"/>
                <w:szCs w:val="18"/>
                <w:lang w:val="ru" w:eastAsia="ar-SA"/>
              </w:rPr>
              <w:t xml:space="preserve"> (%)</w:t>
            </w:r>
            <w:proofErr w:type="gramEnd"/>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b/>
                <w:sz w:val="18"/>
                <w:szCs w:val="18"/>
                <w:lang w:val="ru" w:eastAsia="ar-SA"/>
              </w:rPr>
            </w:pPr>
            <w:r w:rsidRPr="00215151">
              <w:rPr>
                <w:rFonts w:eastAsia="Arial Unicode MS"/>
                <w:b/>
                <w:sz w:val="18"/>
                <w:szCs w:val="18"/>
                <w:lang w:val="ru" w:eastAsia="ar-SA"/>
              </w:rPr>
              <w:t>78,5</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b/>
                <w:sz w:val="18"/>
                <w:szCs w:val="18"/>
                <w:lang w:eastAsia="ar-SA"/>
              </w:rPr>
            </w:pPr>
            <w:r w:rsidRPr="00215151">
              <w:rPr>
                <w:rFonts w:eastAsia="Arial Unicode MS"/>
                <w:b/>
                <w:sz w:val="18"/>
                <w:szCs w:val="18"/>
                <w:lang w:eastAsia="ar-SA"/>
              </w:rPr>
              <w:t>76</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b/>
                <w:sz w:val="18"/>
                <w:szCs w:val="18"/>
                <w:lang w:eastAsia="ar-SA"/>
              </w:rPr>
            </w:pPr>
            <w:r w:rsidRPr="00215151">
              <w:rPr>
                <w:rFonts w:eastAsia="Arial Unicode MS"/>
                <w:b/>
                <w:sz w:val="18"/>
                <w:szCs w:val="18"/>
                <w:lang w:eastAsia="ar-SA"/>
              </w:rPr>
              <w:t>76</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b/>
                <w:sz w:val="18"/>
                <w:szCs w:val="18"/>
                <w:lang w:eastAsia="ar-SA"/>
              </w:rPr>
            </w:pPr>
            <w:r w:rsidRPr="00215151">
              <w:rPr>
                <w:rFonts w:eastAsia="Arial Unicode MS"/>
                <w:b/>
                <w:sz w:val="18"/>
                <w:szCs w:val="18"/>
                <w:lang w:eastAsia="ar-SA"/>
              </w:rPr>
              <w:t>76</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b/>
                <w:sz w:val="18"/>
                <w:szCs w:val="18"/>
                <w:lang w:eastAsia="ar-SA"/>
              </w:rPr>
            </w:pPr>
            <w:r w:rsidRPr="00215151">
              <w:rPr>
                <w:rFonts w:eastAsia="Arial Unicode MS"/>
                <w:b/>
                <w:sz w:val="18"/>
                <w:szCs w:val="18"/>
                <w:lang w:eastAsia="ar-SA"/>
              </w:rPr>
              <w:t>76</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b/>
                <w:sz w:val="18"/>
                <w:szCs w:val="18"/>
                <w:lang w:eastAsia="ar-SA"/>
              </w:rPr>
            </w:pPr>
            <w:r w:rsidRPr="00215151">
              <w:rPr>
                <w:rFonts w:eastAsia="Arial Unicode MS"/>
                <w:b/>
                <w:sz w:val="18"/>
                <w:szCs w:val="18"/>
                <w:lang w:eastAsia="ar-SA"/>
              </w:rPr>
              <w:t>76</w:t>
            </w:r>
          </w:p>
        </w:tc>
        <w:tc>
          <w:tcPr>
            <w:tcW w:w="93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b/>
                <w:sz w:val="18"/>
                <w:szCs w:val="18"/>
                <w:lang w:eastAsia="ar-SA"/>
              </w:rPr>
            </w:pPr>
            <w:r w:rsidRPr="00215151">
              <w:rPr>
                <w:rFonts w:eastAsia="Arial Unicode MS"/>
                <w:b/>
                <w:sz w:val="18"/>
                <w:szCs w:val="18"/>
                <w:lang w:eastAsia="ar-SA"/>
              </w:rPr>
              <w:t>76</w:t>
            </w:r>
          </w:p>
        </w:tc>
        <w:tc>
          <w:tcPr>
            <w:tcW w:w="77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b/>
                <w:sz w:val="18"/>
                <w:szCs w:val="18"/>
                <w:lang w:eastAsia="ar-SA"/>
              </w:rPr>
            </w:pPr>
            <w:r w:rsidRPr="00215151">
              <w:rPr>
                <w:rFonts w:eastAsia="Arial Unicode MS"/>
                <w:b/>
                <w:sz w:val="18"/>
                <w:szCs w:val="18"/>
                <w:lang w:eastAsia="ar-SA"/>
              </w:rPr>
              <w:t>76</w:t>
            </w:r>
          </w:p>
        </w:tc>
        <w:tc>
          <w:tcPr>
            <w:tcW w:w="771"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widowControl w:val="0"/>
              <w:suppressAutoHyphens/>
              <w:autoSpaceDE w:val="0"/>
              <w:snapToGrid w:val="0"/>
              <w:jc w:val="center"/>
              <w:rPr>
                <w:rFonts w:eastAsia="Arial Unicode MS"/>
                <w:b/>
                <w:sz w:val="18"/>
                <w:szCs w:val="18"/>
                <w:lang w:eastAsia="ar-SA"/>
              </w:rPr>
            </w:pPr>
            <w:r w:rsidRPr="00215151">
              <w:rPr>
                <w:rFonts w:eastAsia="Arial Unicode MS"/>
                <w:b/>
                <w:sz w:val="18"/>
                <w:szCs w:val="18"/>
                <w:lang w:eastAsia="ar-SA"/>
              </w:rPr>
              <w:t>76</w:t>
            </w:r>
          </w:p>
        </w:tc>
      </w:tr>
      <w:tr w:rsidR="00441546" w:rsidRPr="00215151" w:rsidTr="00441546">
        <w:tc>
          <w:tcPr>
            <w:tcW w:w="63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5.</w:t>
            </w:r>
          </w:p>
        </w:tc>
        <w:tc>
          <w:tcPr>
            <w:tcW w:w="1926"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 xml:space="preserve">Доля </w:t>
            </w:r>
            <w:proofErr w:type="gramStart"/>
            <w:r w:rsidRPr="00215151">
              <w:rPr>
                <w:rFonts w:eastAsia="Arial Unicode MS"/>
                <w:color w:val="000000"/>
                <w:sz w:val="18"/>
                <w:szCs w:val="18"/>
                <w:lang w:val="ru" w:eastAsia="ar-SA"/>
              </w:rPr>
              <w:t>педагогических</w:t>
            </w:r>
            <w:proofErr w:type="gramEnd"/>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работников в возрасте до 30</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лет в общей численности</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педагогических работников</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муниципальных</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образовательных учреждений</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b/>
                <w:sz w:val="18"/>
                <w:szCs w:val="18"/>
                <w:lang w:val="ru" w:eastAsia="ar-SA"/>
              </w:rPr>
            </w:pPr>
            <w:r w:rsidRPr="00215151">
              <w:rPr>
                <w:rFonts w:eastAsia="Arial Unicode MS"/>
                <w:b/>
                <w:sz w:val="18"/>
                <w:szCs w:val="18"/>
                <w:lang w:val="ru" w:eastAsia="ar-SA"/>
              </w:rPr>
              <w:t>6,6</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b/>
                <w:sz w:val="18"/>
                <w:szCs w:val="18"/>
                <w:lang w:eastAsia="ar-SA"/>
              </w:rPr>
            </w:pPr>
            <w:r w:rsidRPr="00215151">
              <w:rPr>
                <w:rFonts w:eastAsia="Arial Unicode MS"/>
                <w:b/>
                <w:sz w:val="18"/>
                <w:szCs w:val="18"/>
                <w:lang w:eastAsia="ar-SA"/>
              </w:rPr>
              <w:t>9,7</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b/>
                <w:sz w:val="18"/>
                <w:szCs w:val="18"/>
                <w:lang w:eastAsia="ar-SA"/>
              </w:rPr>
            </w:pPr>
            <w:r w:rsidRPr="00215151">
              <w:rPr>
                <w:rFonts w:eastAsia="Arial Unicode MS"/>
                <w:b/>
                <w:sz w:val="18"/>
                <w:szCs w:val="18"/>
                <w:lang w:eastAsia="ar-SA"/>
              </w:rPr>
              <w:t>9,7</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b/>
                <w:sz w:val="18"/>
                <w:szCs w:val="18"/>
                <w:lang w:eastAsia="ar-SA"/>
              </w:rPr>
            </w:pPr>
            <w:r w:rsidRPr="00215151">
              <w:rPr>
                <w:rFonts w:eastAsia="Arial Unicode MS"/>
                <w:b/>
                <w:sz w:val="18"/>
                <w:szCs w:val="18"/>
                <w:lang w:eastAsia="ar-SA"/>
              </w:rPr>
              <w:t>9,7</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b/>
                <w:sz w:val="18"/>
                <w:szCs w:val="18"/>
                <w:lang w:eastAsia="ar-SA"/>
              </w:rPr>
            </w:pPr>
            <w:r w:rsidRPr="00215151">
              <w:rPr>
                <w:rFonts w:eastAsia="Arial Unicode MS"/>
                <w:b/>
                <w:sz w:val="18"/>
                <w:szCs w:val="18"/>
                <w:lang w:eastAsia="ar-SA"/>
              </w:rPr>
              <w:t>9,7</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b/>
                <w:sz w:val="18"/>
                <w:szCs w:val="18"/>
                <w:lang w:eastAsia="ar-SA"/>
              </w:rPr>
            </w:pPr>
            <w:r w:rsidRPr="00215151">
              <w:rPr>
                <w:rFonts w:eastAsia="Arial Unicode MS"/>
                <w:b/>
                <w:sz w:val="18"/>
                <w:szCs w:val="18"/>
                <w:lang w:eastAsia="ar-SA"/>
              </w:rPr>
              <w:t>9,7</w:t>
            </w:r>
          </w:p>
        </w:tc>
        <w:tc>
          <w:tcPr>
            <w:tcW w:w="93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b/>
                <w:sz w:val="18"/>
                <w:szCs w:val="18"/>
                <w:lang w:eastAsia="ar-SA"/>
              </w:rPr>
            </w:pPr>
            <w:r w:rsidRPr="00215151">
              <w:rPr>
                <w:rFonts w:eastAsia="Arial Unicode MS"/>
                <w:b/>
                <w:sz w:val="18"/>
                <w:szCs w:val="18"/>
                <w:lang w:eastAsia="ar-SA"/>
              </w:rPr>
              <w:t>9,7</w:t>
            </w:r>
          </w:p>
        </w:tc>
        <w:tc>
          <w:tcPr>
            <w:tcW w:w="77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b/>
                <w:sz w:val="18"/>
                <w:szCs w:val="18"/>
                <w:lang w:eastAsia="ar-SA"/>
              </w:rPr>
            </w:pPr>
            <w:r w:rsidRPr="00215151">
              <w:rPr>
                <w:rFonts w:eastAsia="Arial Unicode MS"/>
                <w:b/>
                <w:sz w:val="18"/>
                <w:szCs w:val="18"/>
                <w:lang w:eastAsia="ar-SA"/>
              </w:rPr>
              <w:t>9,7</w:t>
            </w:r>
          </w:p>
        </w:tc>
        <w:tc>
          <w:tcPr>
            <w:tcW w:w="771"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widowControl w:val="0"/>
              <w:suppressAutoHyphens/>
              <w:autoSpaceDE w:val="0"/>
              <w:snapToGrid w:val="0"/>
              <w:jc w:val="center"/>
              <w:rPr>
                <w:rFonts w:eastAsia="Arial Unicode MS"/>
                <w:b/>
                <w:sz w:val="18"/>
                <w:szCs w:val="18"/>
                <w:lang w:eastAsia="ar-SA"/>
              </w:rPr>
            </w:pPr>
            <w:r w:rsidRPr="00215151">
              <w:rPr>
                <w:rFonts w:eastAsia="Arial Unicode MS"/>
                <w:b/>
                <w:sz w:val="18"/>
                <w:szCs w:val="18"/>
                <w:lang w:eastAsia="ar-SA"/>
              </w:rPr>
              <w:t>9,7</w:t>
            </w:r>
          </w:p>
        </w:tc>
      </w:tr>
      <w:tr w:rsidR="00441546" w:rsidRPr="00215151" w:rsidTr="00441546">
        <w:tc>
          <w:tcPr>
            <w:tcW w:w="63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6.</w:t>
            </w:r>
          </w:p>
        </w:tc>
        <w:tc>
          <w:tcPr>
            <w:tcW w:w="1926"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Доля одаренных детей (единиц)</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b/>
                <w:color w:val="000000"/>
                <w:sz w:val="18"/>
                <w:szCs w:val="18"/>
                <w:lang w:val="ru" w:eastAsia="ar-SA"/>
              </w:rPr>
            </w:pPr>
            <w:r w:rsidRPr="00215151">
              <w:rPr>
                <w:rFonts w:eastAsia="Arial Unicode MS"/>
                <w:b/>
                <w:color w:val="000000"/>
                <w:sz w:val="18"/>
                <w:szCs w:val="18"/>
                <w:lang w:val="ru" w:eastAsia="ar-SA"/>
              </w:rPr>
              <w:t>38%</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b/>
                <w:color w:val="000000"/>
                <w:sz w:val="18"/>
                <w:szCs w:val="18"/>
                <w:lang w:val="ru" w:eastAsia="ar-SA"/>
              </w:rPr>
            </w:pPr>
            <w:r w:rsidRPr="00215151">
              <w:rPr>
                <w:rFonts w:eastAsia="Arial Unicode MS"/>
                <w:b/>
                <w:color w:val="000000"/>
                <w:sz w:val="18"/>
                <w:szCs w:val="18"/>
                <w:lang w:val="ru" w:eastAsia="ar-SA"/>
              </w:rPr>
              <w:t>38%</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b/>
                <w:color w:val="000000"/>
                <w:sz w:val="18"/>
                <w:szCs w:val="18"/>
                <w:lang w:eastAsia="ar-SA"/>
              </w:rPr>
            </w:pPr>
            <w:r w:rsidRPr="00215151">
              <w:rPr>
                <w:rFonts w:eastAsia="Arial Unicode MS"/>
                <w:b/>
                <w:color w:val="000000"/>
                <w:sz w:val="18"/>
                <w:szCs w:val="18"/>
                <w:lang w:eastAsia="ar-SA"/>
              </w:rPr>
              <w:t>40</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b/>
                <w:color w:val="000000"/>
                <w:sz w:val="18"/>
                <w:szCs w:val="18"/>
                <w:lang w:eastAsia="ar-SA"/>
              </w:rPr>
            </w:pPr>
            <w:r w:rsidRPr="00215151">
              <w:rPr>
                <w:rFonts w:eastAsia="Arial Unicode MS"/>
                <w:b/>
                <w:color w:val="000000"/>
                <w:sz w:val="18"/>
                <w:szCs w:val="18"/>
                <w:lang w:eastAsia="ar-SA"/>
              </w:rPr>
              <w:t>40</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b/>
                <w:color w:val="000000"/>
                <w:sz w:val="18"/>
                <w:szCs w:val="18"/>
                <w:lang w:eastAsia="ar-SA"/>
              </w:rPr>
            </w:pPr>
            <w:r w:rsidRPr="00215151">
              <w:rPr>
                <w:rFonts w:eastAsia="Arial Unicode MS"/>
                <w:b/>
                <w:color w:val="000000"/>
                <w:sz w:val="18"/>
                <w:szCs w:val="18"/>
                <w:lang w:eastAsia="ar-SA"/>
              </w:rPr>
              <w:t>45</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b/>
                <w:color w:val="000000"/>
                <w:sz w:val="18"/>
                <w:szCs w:val="18"/>
                <w:lang w:eastAsia="ar-SA"/>
              </w:rPr>
            </w:pPr>
            <w:r w:rsidRPr="00215151">
              <w:rPr>
                <w:rFonts w:eastAsia="Arial Unicode MS"/>
                <w:b/>
                <w:color w:val="000000"/>
                <w:sz w:val="18"/>
                <w:szCs w:val="18"/>
                <w:lang w:eastAsia="ar-SA"/>
              </w:rPr>
              <w:t>45</w:t>
            </w:r>
          </w:p>
        </w:tc>
        <w:tc>
          <w:tcPr>
            <w:tcW w:w="93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b/>
                <w:color w:val="000000"/>
                <w:sz w:val="18"/>
                <w:szCs w:val="18"/>
                <w:lang w:eastAsia="ar-SA"/>
              </w:rPr>
            </w:pPr>
            <w:r w:rsidRPr="00215151">
              <w:rPr>
                <w:rFonts w:eastAsia="Arial Unicode MS"/>
                <w:b/>
                <w:color w:val="000000"/>
                <w:sz w:val="18"/>
                <w:szCs w:val="18"/>
                <w:lang w:eastAsia="ar-SA"/>
              </w:rPr>
              <w:t>45</w:t>
            </w:r>
          </w:p>
        </w:tc>
        <w:tc>
          <w:tcPr>
            <w:tcW w:w="77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b/>
                <w:color w:val="000000"/>
                <w:sz w:val="18"/>
                <w:szCs w:val="18"/>
                <w:lang w:eastAsia="ar-SA"/>
              </w:rPr>
            </w:pPr>
            <w:r w:rsidRPr="00215151">
              <w:rPr>
                <w:rFonts w:eastAsia="Arial Unicode MS"/>
                <w:b/>
                <w:color w:val="000000"/>
                <w:sz w:val="18"/>
                <w:szCs w:val="18"/>
                <w:lang w:eastAsia="ar-SA"/>
              </w:rPr>
              <w:t>45</w:t>
            </w:r>
          </w:p>
        </w:tc>
        <w:tc>
          <w:tcPr>
            <w:tcW w:w="771"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widowControl w:val="0"/>
              <w:suppressAutoHyphens/>
              <w:autoSpaceDE w:val="0"/>
              <w:snapToGrid w:val="0"/>
              <w:rPr>
                <w:rFonts w:eastAsia="Arial Unicode MS"/>
                <w:b/>
                <w:color w:val="000000"/>
                <w:sz w:val="18"/>
                <w:szCs w:val="18"/>
                <w:lang w:eastAsia="ar-SA"/>
              </w:rPr>
            </w:pPr>
            <w:r w:rsidRPr="00215151">
              <w:rPr>
                <w:rFonts w:eastAsia="Arial Unicode MS"/>
                <w:b/>
                <w:color w:val="000000"/>
                <w:sz w:val="18"/>
                <w:szCs w:val="18"/>
                <w:lang w:eastAsia="ar-SA"/>
              </w:rPr>
              <w:t>45</w:t>
            </w:r>
          </w:p>
        </w:tc>
      </w:tr>
      <w:tr w:rsidR="00441546" w:rsidRPr="00215151" w:rsidTr="00441546">
        <w:tc>
          <w:tcPr>
            <w:tcW w:w="63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7.</w:t>
            </w:r>
          </w:p>
        </w:tc>
        <w:tc>
          <w:tcPr>
            <w:tcW w:w="1926"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 xml:space="preserve">Доля </w:t>
            </w:r>
            <w:proofErr w:type="gramStart"/>
            <w:r w:rsidRPr="00215151">
              <w:rPr>
                <w:rFonts w:eastAsia="Arial Unicode MS"/>
                <w:color w:val="000000"/>
                <w:sz w:val="18"/>
                <w:szCs w:val="18"/>
                <w:lang w:val="ru" w:eastAsia="ar-SA"/>
              </w:rPr>
              <w:t>образовательных</w:t>
            </w:r>
            <w:proofErr w:type="gramEnd"/>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учреждений, принятых</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 xml:space="preserve">надзорными службами </w:t>
            </w:r>
            <w:proofErr w:type="gramStart"/>
            <w:r w:rsidRPr="00215151">
              <w:rPr>
                <w:rFonts w:eastAsia="Arial Unicode MS"/>
                <w:color w:val="000000"/>
                <w:sz w:val="18"/>
                <w:szCs w:val="18"/>
                <w:lang w:val="ru" w:eastAsia="ar-SA"/>
              </w:rPr>
              <w:t>к</w:t>
            </w:r>
            <w:proofErr w:type="gramEnd"/>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новому учебному году</w:t>
            </w:r>
            <w:proofErr w:type="gramStart"/>
            <w:r w:rsidRPr="00215151">
              <w:rPr>
                <w:rFonts w:eastAsia="Arial Unicode MS"/>
                <w:color w:val="000000"/>
                <w:sz w:val="18"/>
                <w:szCs w:val="18"/>
                <w:lang w:val="ru" w:eastAsia="ar-SA"/>
              </w:rPr>
              <w:t xml:space="preserve"> (%)</w:t>
            </w:r>
            <w:proofErr w:type="gramEnd"/>
          </w:p>
        </w:tc>
        <w:tc>
          <w:tcPr>
            <w:tcW w:w="851"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widowControl w:val="0"/>
              <w:suppressAutoHyphens/>
              <w:autoSpaceDE w:val="0"/>
              <w:snapToGrid w:val="0"/>
              <w:jc w:val="both"/>
              <w:rPr>
                <w:rFonts w:eastAsia="Arial Unicode MS"/>
                <w:color w:val="000000"/>
                <w:sz w:val="18"/>
                <w:szCs w:val="18"/>
                <w:lang w:val="ru" w:eastAsia="ar-SA"/>
              </w:rPr>
            </w:pPr>
            <w:r w:rsidRPr="00215151">
              <w:rPr>
                <w:rFonts w:eastAsia="Arial Unicode MS"/>
                <w:color w:val="000000"/>
                <w:sz w:val="18"/>
                <w:szCs w:val="18"/>
                <w:lang w:val="ru" w:eastAsia="ar-SA"/>
              </w:rPr>
              <w:t>100%</w:t>
            </w:r>
          </w:p>
        </w:tc>
        <w:tc>
          <w:tcPr>
            <w:tcW w:w="850"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widowControl w:val="0"/>
              <w:suppressAutoHyphens/>
              <w:autoSpaceDE w:val="0"/>
              <w:snapToGrid w:val="0"/>
              <w:jc w:val="both"/>
              <w:rPr>
                <w:rFonts w:eastAsia="Arial Unicode MS"/>
                <w:color w:val="000000"/>
                <w:sz w:val="18"/>
                <w:szCs w:val="18"/>
                <w:lang w:val="ru" w:eastAsia="ar-SA"/>
              </w:rPr>
            </w:pPr>
            <w:r w:rsidRPr="00215151">
              <w:rPr>
                <w:rFonts w:eastAsia="Arial Unicode MS"/>
                <w:color w:val="000000"/>
                <w:sz w:val="18"/>
                <w:szCs w:val="18"/>
                <w:lang w:val="ru" w:eastAsia="ar-SA"/>
              </w:rPr>
              <w:t>100%</w:t>
            </w:r>
          </w:p>
        </w:tc>
        <w:tc>
          <w:tcPr>
            <w:tcW w:w="851"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widowControl w:val="0"/>
              <w:suppressAutoHyphens/>
              <w:autoSpaceDE w:val="0"/>
              <w:snapToGrid w:val="0"/>
              <w:jc w:val="both"/>
              <w:rPr>
                <w:rFonts w:eastAsia="Arial Unicode MS"/>
                <w:color w:val="000000"/>
                <w:sz w:val="18"/>
                <w:szCs w:val="18"/>
                <w:lang w:val="ru" w:eastAsia="ar-SA"/>
              </w:rPr>
            </w:pPr>
            <w:r w:rsidRPr="00215151">
              <w:rPr>
                <w:rFonts w:eastAsia="Arial Unicode MS"/>
                <w:color w:val="000000"/>
                <w:sz w:val="18"/>
                <w:szCs w:val="18"/>
                <w:lang w:val="ru" w:eastAsia="ar-SA"/>
              </w:rPr>
              <w:t>100%</w:t>
            </w:r>
          </w:p>
        </w:tc>
        <w:tc>
          <w:tcPr>
            <w:tcW w:w="850"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widowControl w:val="0"/>
              <w:suppressAutoHyphens/>
              <w:autoSpaceDE w:val="0"/>
              <w:snapToGrid w:val="0"/>
              <w:jc w:val="both"/>
              <w:rPr>
                <w:rFonts w:eastAsia="Arial Unicode MS"/>
                <w:color w:val="000000"/>
                <w:sz w:val="18"/>
                <w:szCs w:val="18"/>
                <w:lang w:eastAsia="ar-SA"/>
              </w:rPr>
            </w:pPr>
            <w:r w:rsidRPr="00215151">
              <w:rPr>
                <w:rFonts w:eastAsia="Arial Unicode MS"/>
                <w:color w:val="000000"/>
                <w:sz w:val="18"/>
                <w:szCs w:val="18"/>
                <w:lang w:eastAsia="ar-SA"/>
              </w:rPr>
              <w:t>100%</w:t>
            </w:r>
          </w:p>
        </w:tc>
        <w:tc>
          <w:tcPr>
            <w:tcW w:w="851"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widowControl w:val="0"/>
              <w:suppressAutoHyphens/>
              <w:autoSpaceDE w:val="0"/>
              <w:snapToGrid w:val="0"/>
              <w:jc w:val="both"/>
              <w:rPr>
                <w:rFonts w:eastAsia="Arial Unicode MS"/>
                <w:color w:val="000000"/>
                <w:sz w:val="18"/>
                <w:szCs w:val="18"/>
                <w:lang w:eastAsia="ar-SA"/>
              </w:rPr>
            </w:pPr>
            <w:r w:rsidRPr="00215151">
              <w:rPr>
                <w:rFonts w:eastAsia="Arial Unicode MS"/>
                <w:color w:val="000000"/>
                <w:sz w:val="18"/>
                <w:szCs w:val="18"/>
                <w:lang w:eastAsia="ar-SA"/>
              </w:rPr>
              <w:t>100%</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both"/>
              <w:rPr>
                <w:rFonts w:eastAsia="Arial Unicode MS"/>
                <w:color w:val="000000"/>
                <w:sz w:val="18"/>
                <w:szCs w:val="18"/>
                <w:lang w:eastAsia="ar-SA"/>
              </w:rPr>
            </w:pPr>
          </w:p>
          <w:p w:rsidR="00441546" w:rsidRPr="00215151" w:rsidRDefault="00441546" w:rsidP="00441546">
            <w:pPr>
              <w:widowControl w:val="0"/>
              <w:suppressAutoHyphens/>
              <w:autoSpaceDE w:val="0"/>
              <w:jc w:val="both"/>
              <w:rPr>
                <w:rFonts w:eastAsia="Arial Unicode MS"/>
                <w:color w:val="000000"/>
                <w:sz w:val="18"/>
                <w:szCs w:val="18"/>
                <w:lang w:eastAsia="ar-SA"/>
              </w:rPr>
            </w:pPr>
          </w:p>
          <w:p w:rsidR="00441546" w:rsidRPr="00215151" w:rsidRDefault="00441546" w:rsidP="00441546">
            <w:pPr>
              <w:widowControl w:val="0"/>
              <w:suppressAutoHyphens/>
              <w:autoSpaceDE w:val="0"/>
              <w:jc w:val="both"/>
              <w:rPr>
                <w:rFonts w:eastAsia="Arial Unicode MS"/>
                <w:color w:val="000000"/>
                <w:sz w:val="18"/>
                <w:szCs w:val="18"/>
                <w:lang w:eastAsia="ar-SA"/>
              </w:rPr>
            </w:pPr>
          </w:p>
          <w:p w:rsidR="00441546" w:rsidRPr="00215151" w:rsidRDefault="00441546" w:rsidP="00441546">
            <w:pPr>
              <w:widowControl w:val="0"/>
              <w:suppressAutoHyphens/>
              <w:autoSpaceDE w:val="0"/>
              <w:jc w:val="both"/>
              <w:rPr>
                <w:rFonts w:eastAsia="Arial Unicode MS"/>
                <w:color w:val="000000"/>
                <w:sz w:val="18"/>
                <w:szCs w:val="18"/>
                <w:lang w:eastAsia="ar-SA"/>
              </w:rPr>
            </w:pPr>
          </w:p>
          <w:p w:rsidR="00441546" w:rsidRPr="00215151" w:rsidRDefault="00441546" w:rsidP="00441546">
            <w:pPr>
              <w:widowControl w:val="0"/>
              <w:suppressAutoHyphens/>
              <w:autoSpaceDE w:val="0"/>
              <w:jc w:val="both"/>
              <w:rPr>
                <w:rFonts w:eastAsia="Arial Unicode MS"/>
                <w:color w:val="000000"/>
                <w:sz w:val="18"/>
                <w:szCs w:val="18"/>
                <w:lang w:eastAsia="ar-SA"/>
              </w:rPr>
            </w:pPr>
            <w:r w:rsidRPr="00215151">
              <w:rPr>
                <w:rFonts w:eastAsia="Arial Unicode MS"/>
                <w:color w:val="000000"/>
                <w:sz w:val="18"/>
                <w:szCs w:val="18"/>
                <w:lang w:eastAsia="ar-SA"/>
              </w:rPr>
              <w:t>100 %</w:t>
            </w:r>
          </w:p>
          <w:p w:rsidR="00441546" w:rsidRPr="00215151" w:rsidRDefault="00441546" w:rsidP="00441546">
            <w:pPr>
              <w:widowControl w:val="0"/>
              <w:suppressAutoHyphens/>
              <w:autoSpaceDE w:val="0"/>
              <w:jc w:val="both"/>
              <w:rPr>
                <w:rFonts w:eastAsia="Arial Unicode MS"/>
                <w:color w:val="000000"/>
                <w:sz w:val="18"/>
                <w:szCs w:val="18"/>
                <w:lang w:eastAsia="ar-SA"/>
              </w:rPr>
            </w:pPr>
          </w:p>
        </w:tc>
        <w:tc>
          <w:tcPr>
            <w:tcW w:w="93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both"/>
              <w:rPr>
                <w:rFonts w:eastAsia="Arial Unicode MS"/>
                <w:color w:val="000000"/>
                <w:sz w:val="18"/>
                <w:szCs w:val="18"/>
                <w:lang w:eastAsia="ar-SA"/>
              </w:rPr>
            </w:pPr>
          </w:p>
          <w:p w:rsidR="00441546" w:rsidRPr="00215151" w:rsidRDefault="00441546" w:rsidP="00441546">
            <w:pPr>
              <w:widowControl w:val="0"/>
              <w:suppressAutoHyphens/>
              <w:autoSpaceDE w:val="0"/>
              <w:snapToGrid w:val="0"/>
              <w:jc w:val="both"/>
              <w:rPr>
                <w:rFonts w:eastAsia="Arial Unicode MS"/>
                <w:color w:val="000000"/>
                <w:sz w:val="18"/>
                <w:szCs w:val="18"/>
                <w:lang w:eastAsia="ar-SA"/>
              </w:rPr>
            </w:pPr>
          </w:p>
          <w:p w:rsidR="00441546" w:rsidRPr="00215151" w:rsidRDefault="00441546" w:rsidP="00441546">
            <w:pPr>
              <w:widowControl w:val="0"/>
              <w:suppressAutoHyphens/>
              <w:autoSpaceDE w:val="0"/>
              <w:snapToGrid w:val="0"/>
              <w:jc w:val="both"/>
              <w:rPr>
                <w:rFonts w:eastAsia="Arial Unicode MS"/>
                <w:color w:val="000000"/>
                <w:sz w:val="18"/>
                <w:szCs w:val="18"/>
                <w:lang w:eastAsia="ar-SA"/>
              </w:rPr>
            </w:pPr>
          </w:p>
          <w:p w:rsidR="00441546" w:rsidRPr="00215151" w:rsidRDefault="00441546" w:rsidP="00441546">
            <w:pPr>
              <w:widowControl w:val="0"/>
              <w:suppressAutoHyphens/>
              <w:autoSpaceDE w:val="0"/>
              <w:snapToGrid w:val="0"/>
              <w:jc w:val="both"/>
              <w:rPr>
                <w:rFonts w:eastAsia="Arial Unicode MS"/>
                <w:color w:val="000000"/>
                <w:sz w:val="18"/>
                <w:szCs w:val="18"/>
                <w:lang w:eastAsia="ar-SA"/>
              </w:rPr>
            </w:pPr>
          </w:p>
          <w:p w:rsidR="00441546" w:rsidRPr="00215151" w:rsidRDefault="00441546" w:rsidP="00441546">
            <w:pPr>
              <w:widowControl w:val="0"/>
              <w:suppressAutoHyphens/>
              <w:autoSpaceDE w:val="0"/>
              <w:snapToGrid w:val="0"/>
              <w:jc w:val="both"/>
              <w:rPr>
                <w:rFonts w:eastAsia="Arial Unicode MS"/>
                <w:color w:val="000000"/>
                <w:sz w:val="18"/>
                <w:szCs w:val="18"/>
                <w:lang w:eastAsia="ar-SA"/>
              </w:rPr>
            </w:pPr>
            <w:r w:rsidRPr="00215151">
              <w:rPr>
                <w:rFonts w:eastAsia="Arial Unicode MS"/>
                <w:color w:val="000000"/>
                <w:sz w:val="18"/>
                <w:szCs w:val="18"/>
                <w:lang w:eastAsia="ar-SA"/>
              </w:rPr>
              <w:t>100 %</w:t>
            </w:r>
          </w:p>
        </w:tc>
        <w:tc>
          <w:tcPr>
            <w:tcW w:w="77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widowControl w:val="0"/>
              <w:suppressAutoHyphens/>
              <w:autoSpaceDE w:val="0"/>
              <w:snapToGrid w:val="0"/>
              <w:jc w:val="both"/>
              <w:rPr>
                <w:rFonts w:eastAsia="Arial Unicode MS"/>
                <w:color w:val="000000"/>
                <w:sz w:val="18"/>
                <w:szCs w:val="18"/>
                <w:lang w:eastAsia="ar-SA"/>
              </w:rPr>
            </w:pPr>
          </w:p>
          <w:p w:rsidR="00441546" w:rsidRPr="00215151" w:rsidRDefault="00441546" w:rsidP="00441546">
            <w:pPr>
              <w:widowControl w:val="0"/>
              <w:suppressAutoHyphens/>
              <w:autoSpaceDE w:val="0"/>
              <w:snapToGrid w:val="0"/>
              <w:jc w:val="both"/>
              <w:rPr>
                <w:rFonts w:eastAsia="Arial Unicode MS"/>
                <w:color w:val="000000"/>
                <w:sz w:val="18"/>
                <w:szCs w:val="18"/>
                <w:lang w:eastAsia="ar-SA"/>
              </w:rPr>
            </w:pPr>
          </w:p>
          <w:p w:rsidR="00441546" w:rsidRPr="00215151" w:rsidRDefault="00441546" w:rsidP="00441546">
            <w:pPr>
              <w:widowControl w:val="0"/>
              <w:suppressAutoHyphens/>
              <w:autoSpaceDE w:val="0"/>
              <w:snapToGrid w:val="0"/>
              <w:jc w:val="both"/>
              <w:rPr>
                <w:rFonts w:eastAsia="Arial Unicode MS"/>
                <w:color w:val="000000"/>
                <w:sz w:val="18"/>
                <w:szCs w:val="18"/>
                <w:lang w:eastAsia="ar-SA"/>
              </w:rPr>
            </w:pPr>
          </w:p>
          <w:p w:rsidR="00441546" w:rsidRPr="00215151" w:rsidRDefault="00441546" w:rsidP="00441546">
            <w:pPr>
              <w:widowControl w:val="0"/>
              <w:suppressAutoHyphens/>
              <w:autoSpaceDE w:val="0"/>
              <w:snapToGrid w:val="0"/>
              <w:jc w:val="both"/>
              <w:rPr>
                <w:rFonts w:eastAsia="Arial Unicode MS"/>
                <w:color w:val="000000"/>
                <w:sz w:val="18"/>
                <w:szCs w:val="18"/>
                <w:lang w:eastAsia="ar-SA"/>
              </w:rPr>
            </w:pPr>
          </w:p>
          <w:p w:rsidR="00441546" w:rsidRPr="00215151" w:rsidRDefault="00441546" w:rsidP="00441546">
            <w:pPr>
              <w:widowControl w:val="0"/>
              <w:suppressAutoHyphens/>
              <w:autoSpaceDE w:val="0"/>
              <w:snapToGrid w:val="0"/>
              <w:jc w:val="both"/>
              <w:rPr>
                <w:rFonts w:eastAsia="Arial Unicode MS"/>
                <w:color w:val="000000"/>
                <w:sz w:val="18"/>
                <w:szCs w:val="18"/>
                <w:lang w:eastAsia="ar-SA"/>
              </w:rPr>
            </w:pPr>
            <w:r w:rsidRPr="00215151">
              <w:rPr>
                <w:rFonts w:eastAsia="Arial Unicode MS"/>
                <w:color w:val="000000"/>
                <w:sz w:val="18"/>
                <w:szCs w:val="18"/>
                <w:lang w:eastAsia="ar-SA"/>
              </w:rPr>
              <w:t>100 %</w:t>
            </w:r>
          </w:p>
        </w:tc>
        <w:tc>
          <w:tcPr>
            <w:tcW w:w="771"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widowControl w:val="0"/>
              <w:suppressAutoHyphens/>
              <w:autoSpaceDE w:val="0"/>
              <w:snapToGrid w:val="0"/>
              <w:jc w:val="both"/>
              <w:rPr>
                <w:rFonts w:eastAsia="Arial Unicode MS"/>
                <w:color w:val="000000"/>
                <w:sz w:val="18"/>
                <w:szCs w:val="18"/>
                <w:lang w:eastAsia="ar-SA"/>
              </w:rPr>
            </w:pPr>
          </w:p>
          <w:p w:rsidR="00441546" w:rsidRPr="00215151" w:rsidRDefault="00441546" w:rsidP="00441546">
            <w:pPr>
              <w:widowControl w:val="0"/>
              <w:suppressAutoHyphens/>
              <w:autoSpaceDE w:val="0"/>
              <w:snapToGrid w:val="0"/>
              <w:jc w:val="both"/>
              <w:rPr>
                <w:rFonts w:eastAsia="Arial Unicode MS"/>
                <w:color w:val="000000"/>
                <w:sz w:val="18"/>
                <w:szCs w:val="18"/>
                <w:lang w:eastAsia="ar-SA"/>
              </w:rPr>
            </w:pPr>
          </w:p>
          <w:p w:rsidR="00441546" w:rsidRPr="00215151" w:rsidRDefault="00441546" w:rsidP="00441546">
            <w:pPr>
              <w:widowControl w:val="0"/>
              <w:suppressAutoHyphens/>
              <w:autoSpaceDE w:val="0"/>
              <w:snapToGrid w:val="0"/>
              <w:jc w:val="both"/>
              <w:rPr>
                <w:rFonts w:eastAsia="Arial Unicode MS"/>
                <w:color w:val="000000"/>
                <w:sz w:val="18"/>
                <w:szCs w:val="18"/>
                <w:lang w:eastAsia="ar-SA"/>
              </w:rPr>
            </w:pPr>
          </w:p>
          <w:p w:rsidR="00441546" w:rsidRPr="00215151" w:rsidRDefault="00441546" w:rsidP="00441546">
            <w:pPr>
              <w:widowControl w:val="0"/>
              <w:suppressAutoHyphens/>
              <w:autoSpaceDE w:val="0"/>
              <w:snapToGrid w:val="0"/>
              <w:jc w:val="both"/>
              <w:rPr>
                <w:rFonts w:eastAsia="Arial Unicode MS"/>
                <w:color w:val="000000"/>
                <w:sz w:val="18"/>
                <w:szCs w:val="18"/>
                <w:lang w:eastAsia="ar-SA"/>
              </w:rPr>
            </w:pPr>
          </w:p>
          <w:p w:rsidR="00441546" w:rsidRPr="00215151" w:rsidRDefault="00441546" w:rsidP="00441546">
            <w:pPr>
              <w:widowControl w:val="0"/>
              <w:suppressAutoHyphens/>
              <w:autoSpaceDE w:val="0"/>
              <w:snapToGrid w:val="0"/>
              <w:jc w:val="both"/>
              <w:rPr>
                <w:rFonts w:eastAsia="Arial Unicode MS"/>
                <w:color w:val="000000"/>
                <w:sz w:val="18"/>
                <w:szCs w:val="18"/>
                <w:lang w:eastAsia="ar-SA"/>
              </w:rPr>
            </w:pPr>
            <w:r w:rsidRPr="00215151">
              <w:rPr>
                <w:rFonts w:eastAsia="Arial Unicode MS"/>
                <w:color w:val="000000"/>
                <w:sz w:val="18"/>
                <w:szCs w:val="18"/>
                <w:lang w:eastAsia="ar-SA"/>
              </w:rPr>
              <w:t>100 %</w:t>
            </w:r>
          </w:p>
        </w:tc>
      </w:tr>
    </w:tbl>
    <w:p w:rsidR="00441546" w:rsidRPr="00215151" w:rsidRDefault="00441546" w:rsidP="00441546">
      <w:pPr>
        <w:widowControl w:val="0"/>
        <w:suppressAutoHyphens/>
        <w:autoSpaceDE w:val="0"/>
        <w:jc w:val="center"/>
        <w:rPr>
          <w:rFonts w:ascii="Arial Unicode MS" w:eastAsia="Arial Unicode MS" w:hAnsi="Arial Unicode MS" w:cs="Arial Unicode MS"/>
          <w:color w:val="000000"/>
          <w:sz w:val="18"/>
          <w:szCs w:val="18"/>
          <w:lang w:val="ru" w:eastAsia="ar-SA"/>
        </w:rPr>
      </w:pPr>
    </w:p>
    <w:p w:rsidR="00441546" w:rsidRPr="00215151" w:rsidRDefault="00441546" w:rsidP="00441546">
      <w:pPr>
        <w:widowControl w:val="0"/>
        <w:suppressAutoHyphens/>
        <w:autoSpaceDE w:val="0"/>
        <w:jc w:val="center"/>
        <w:rPr>
          <w:rFonts w:ascii="Arial Unicode MS" w:eastAsia="Arial Unicode MS" w:hAnsi="Arial Unicode MS" w:cs="Arial Unicode MS"/>
          <w:color w:val="000000"/>
          <w:sz w:val="18"/>
          <w:szCs w:val="18"/>
          <w:lang w:val="ru" w:eastAsia="ar-SA"/>
        </w:rPr>
      </w:pPr>
    </w:p>
    <w:p w:rsidR="00441546" w:rsidRPr="00215151" w:rsidRDefault="00441546" w:rsidP="00441546">
      <w:pPr>
        <w:widowControl w:val="0"/>
        <w:suppressAutoHyphens/>
        <w:autoSpaceDE w:val="0"/>
        <w:jc w:val="center"/>
        <w:rPr>
          <w:rFonts w:eastAsia="Arial Unicode MS"/>
          <w:b/>
          <w:color w:val="000000"/>
          <w:sz w:val="18"/>
          <w:szCs w:val="18"/>
          <w:lang w:val="ru" w:eastAsia="ar-SA"/>
        </w:rPr>
      </w:pPr>
    </w:p>
    <w:p w:rsidR="00441546" w:rsidRPr="00215151" w:rsidRDefault="00441546" w:rsidP="00441546">
      <w:pPr>
        <w:widowControl w:val="0"/>
        <w:suppressAutoHyphens/>
        <w:autoSpaceDE w:val="0"/>
        <w:jc w:val="center"/>
        <w:rPr>
          <w:rFonts w:eastAsia="Arial Unicode MS"/>
          <w:b/>
          <w:color w:val="000000"/>
          <w:sz w:val="18"/>
          <w:szCs w:val="18"/>
          <w:lang w:val="ru" w:eastAsia="ar-SA"/>
        </w:rPr>
      </w:pPr>
      <w:r w:rsidRPr="00215151">
        <w:rPr>
          <w:rFonts w:eastAsia="Arial Unicode MS"/>
          <w:b/>
          <w:color w:val="000000"/>
          <w:sz w:val="18"/>
          <w:szCs w:val="18"/>
          <w:lang w:val="ru" w:eastAsia="ar-SA"/>
        </w:rPr>
        <w:t>1. Общая характеристика сферы реализации Муниципальной</w:t>
      </w:r>
    </w:p>
    <w:p w:rsidR="00441546" w:rsidRPr="00215151" w:rsidRDefault="00441546" w:rsidP="00441546">
      <w:pPr>
        <w:widowControl w:val="0"/>
        <w:suppressAutoHyphens/>
        <w:autoSpaceDE w:val="0"/>
        <w:jc w:val="center"/>
        <w:rPr>
          <w:rFonts w:eastAsia="Arial Unicode MS"/>
          <w:b/>
          <w:color w:val="000000"/>
          <w:sz w:val="18"/>
          <w:szCs w:val="18"/>
          <w:lang w:val="ru" w:eastAsia="ar-SA"/>
        </w:rPr>
      </w:pPr>
      <w:r w:rsidRPr="00215151">
        <w:rPr>
          <w:rFonts w:eastAsia="Arial Unicode MS"/>
          <w:b/>
          <w:color w:val="000000"/>
          <w:sz w:val="18"/>
          <w:szCs w:val="18"/>
          <w:lang w:val="ru" w:eastAsia="ar-SA"/>
        </w:rPr>
        <w:t>программы, в том числе формулировки основных проблем</w:t>
      </w:r>
    </w:p>
    <w:p w:rsidR="00441546" w:rsidRPr="00215151" w:rsidRDefault="00441546" w:rsidP="00441546">
      <w:pPr>
        <w:widowControl w:val="0"/>
        <w:suppressAutoHyphens/>
        <w:autoSpaceDE w:val="0"/>
        <w:jc w:val="center"/>
        <w:rPr>
          <w:rFonts w:eastAsia="Arial Unicode MS"/>
          <w:b/>
          <w:color w:val="000000"/>
          <w:sz w:val="18"/>
          <w:szCs w:val="18"/>
          <w:lang w:val="ru" w:eastAsia="ar-SA"/>
        </w:rPr>
      </w:pPr>
      <w:r w:rsidRPr="00215151">
        <w:rPr>
          <w:rFonts w:eastAsia="Arial Unicode MS"/>
          <w:b/>
          <w:color w:val="000000"/>
          <w:sz w:val="18"/>
          <w:szCs w:val="18"/>
          <w:lang w:val="ru" w:eastAsia="ar-SA"/>
        </w:rPr>
        <w:t>в указанной сфере и прогноз ее развития</w:t>
      </w:r>
    </w:p>
    <w:p w:rsidR="00441546" w:rsidRPr="00215151" w:rsidRDefault="00441546" w:rsidP="00441546">
      <w:pPr>
        <w:suppressAutoHyphens/>
        <w:jc w:val="center"/>
        <w:rPr>
          <w:rFonts w:eastAsia="Arial Unicode MS"/>
          <w:color w:val="000000"/>
          <w:sz w:val="18"/>
          <w:szCs w:val="18"/>
          <w:lang w:val="ru" w:eastAsia="ar-SA"/>
        </w:rPr>
      </w:pPr>
    </w:p>
    <w:p w:rsidR="00441546" w:rsidRPr="00215151" w:rsidRDefault="00441546" w:rsidP="00441546">
      <w:pPr>
        <w:suppressAutoHyphens/>
        <w:jc w:val="center"/>
        <w:rPr>
          <w:rFonts w:eastAsia="Arial Unicode MS"/>
          <w:color w:val="000000"/>
          <w:sz w:val="18"/>
          <w:szCs w:val="18"/>
          <w:lang w:val="ru" w:eastAsia="ar-SA"/>
        </w:rPr>
      </w:pPr>
    </w:p>
    <w:p w:rsidR="00441546" w:rsidRPr="00215151" w:rsidRDefault="00441546" w:rsidP="00441546">
      <w:pPr>
        <w:suppressAutoHyphens/>
        <w:jc w:val="center"/>
        <w:rPr>
          <w:rFonts w:eastAsia="Arial Unicode MS"/>
          <w:b/>
          <w:i/>
          <w:color w:val="000000"/>
          <w:sz w:val="18"/>
          <w:szCs w:val="18"/>
          <w:lang w:val="ru" w:eastAsia="ar-SA"/>
        </w:rPr>
      </w:pPr>
      <w:r w:rsidRPr="00215151">
        <w:rPr>
          <w:rFonts w:eastAsia="Arial Unicode MS"/>
          <w:b/>
          <w:i/>
          <w:color w:val="000000"/>
          <w:sz w:val="18"/>
          <w:szCs w:val="18"/>
          <w:lang w:val="ru" w:eastAsia="ar-SA"/>
        </w:rPr>
        <w:t xml:space="preserve">1.1. Общая характеристика сферы реализации муниципальной </w:t>
      </w:r>
    </w:p>
    <w:p w:rsidR="00441546" w:rsidRPr="00215151" w:rsidRDefault="00441546" w:rsidP="00441546">
      <w:pPr>
        <w:suppressAutoHyphens/>
        <w:jc w:val="center"/>
        <w:rPr>
          <w:rFonts w:eastAsia="Arial Unicode MS"/>
          <w:b/>
          <w:i/>
          <w:color w:val="000000"/>
          <w:sz w:val="18"/>
          <w:szCs w:val="18"/>
          <w:lang w:val="ru" w:eastAsia="ar-SA"/>
        </w:rPr>
      </w:pPr>
      <w:r w:rsidRPr="00215151">
        <w:rPr>
          <w:rFonts w:eastAsia="Arial Unicode MS"/>
          <w:b/>
          <w:i/>
          <w:color w:val="000000"/>
          <w:sz w:val="18"/>
          <w:szCs w:val="18"/>
          <w:lang w:val="ru" w:eastAsia="ar-SA"/>
        </w:rPr>
        <w:t>программы «Развитие образования Орловского района на 2014-20</w:t>
      </w:r>
      <w:r w:rsidRPr="00215151">
        <w:rPr>
          <w:rFonts w:eastAsia="Arial Unicode MS"/>
          <w:b/>
          <w:i/>
          <w:color w:val="000000"/>
          <w:sz w:val="18"/>
          <w:szCs w:val="18"/>
          <w:lang w:eastAsia="ar-SA"/>
        </w:rPr>
        <w:t>22</w:t>
      </w:r>
      <w:r w:rsidRPr="00215151">
        <w:rPr>
          <w:rFonts w:eastAsia="Arial Unicode MS"/>
          <w:b/>
          <w:i/>
          <w:color w:val="000000"/>
          <w:sz w:val="18"/>
          <w:szCs w:val="18"/>
          <w:lang w:val="ru" w:eastAsia="ar-SA"/>
        </w:rPr>
        <w:t xml:space="preserve"> годы»</w:t>
      </w:r>
    </w:p>
    <w:p w:rsidR="00441546" w:rsidRPr="00215151" w:rsidRDefault="00441546" w:rsidP="00441546">
      <w:pPr>
        <w:widowControl w:val="0"/>
        <w:suppressAutoHyphens/>
        <w:autoSpaceDE w:val="0"/>
        <w:rPr>
          <w:rFonts w:eastAsia="Arial"/>
          <w:sz w:val="18"/>
          <w:szCs w:val="18"/>
          <w:lang w:eastAsia="ar-SA"/>
        </w:rPr>
      </w:pPr>
    </w:p>
    <w:p w:rsidR="00441546" w:rsidRPr="00215151" w:rsidRDefault="00441546" w:rsidP="00441546">
      <w:pPr>
        <w:widowControl w:val="0"/>
        <w:suppressAutoHyphens/>
        <w:autoSpaceDE w:val="0"/>
        <w:rPr>
          <w:rFonts w:eastAsia="Arial"/>
          <w:sz w:val="18"/>
          <w:szCs w:val="18"/>
          <w:lang w:eastAsia="ar-SA"/>
        </w:rPr>
      </w:pPr>
    </w:p>
    <w:p w:rsidR="00441546" w:rsidRPr="00215151" w:rsidRDefault="00441546" w:rsidP="00441546">
      <w:pPr>
        <w:suppressAutoHyphens/>
        <w:ind w:firstLine="709"/>
        <w:jc w:val="both"/>
        <w:rPr>
          <w:rFonts w:eastAsia="Arial Unicode MS"/>
          <w:color w:val="000000"/>
          <w:sz w:val="18"/>
          <w:szCs w:val="18"/>
          <w:lang w:eastAsia="ar-SA"/>
        </w:rPr>
      </w:pPr>
      <w:r w:rsidRPr="00215151">
        <w:rPr>
          <w:rFonts w:eastAsia="Arial Unicode MS"/>
          <w:color w:val="000000"/>
          <w:sz w:val="18"/>
          <w:szCs w:val="18"/>
          <w:lang w:val="ru" w:eastAsia="ar-SA"/>
        </w:rPr>
        <w:t xml:space="preserve">На территории Орловского муниципального района находятся </w:t>
      </w:r>
      <w:r w:rsidRPr="00215151">
        <w:rPr>
          <w:rFonts w:eastAsia="Arial Unicode MS"/>
          <w:color w:val="000000"/>
          <w:sz w:val="18"/>
          <w:szCs w:val="18"/>
          <w:lang w:eastAsia="ar-SA"/>
        </w:rPr>
        <w:t>16</w:t>
      </w:r>
      <w:r w:rsidRPr="00215151">
        <w:rPr>
          <w:rFonts w:eastAsia="Arial Unicode MS"/>
          <w:color w:val="000000"/>
          <w:sz w:val="18"/>
          <w:szCs w:val="18"/>
          <w:lang w:val="ru" w:eastAsia="ar-SA"/>
        </w:rPr>
        <w:t xml:space="preserve"> муниципальных учреждений, 1 государственная среднеобразовательная школа,</w:t>
      </w:r>
      <w:r w:rsidRPr="00215151">
        <w:rPr>
          <w:rFonts w:eastAsia="Arial Unicode MS"/>
          <w:color w:val="000000"/>
          <w:sz w:val="18"/>
          <w:szCs w:val="18"/>
          <w:lang w:eastAsia="ar-SA"/>
        </w:rPr>
        <w:t xml:space="preserve"> 7</w:t>
      </w:r>
      <w:r w:rsidRPr="00215151">
        <w:rPr>
          <w:rFonts w:eastAsia="Arial Unicode MS"/>
          <w:color w:val="000000"/>
          <w:sz w:val="18"/>
          <w:szCs w:val="18"/>
          <w:lang w:val="ru" w:eastAsia="ar-SA"/>
        </w:rPr>
        <w:t xml:space="preserve"> общеобразовательных школ, </w:t>
      </w:r>
      <w:r w:rsidRPr="00215151">
        <w:rPr>
          <w:rFonts w:eastAsia="Arial Unicode MS"/>
          <w:color w:val="000000"/>
          <w:sz w:val="18"/>
          <w:szCs w:val="18"/>
          <w:lang w:eastAsia="ar-SA"/>
        </w:rPr>
        <w:t>4</w:t>
      </w:r>
      <w:r w:rsidRPr="00215151">
        <w:rPr>
          <w:rFonts w:eastAsia="Arial Unicode MS"/>
          <w:color w:val="000000"/>
          <w:sz w:val="18"/>
          <w:szCs w:val="18"/>
          <w:lang w:val="ru" w:eastAsia="ar-SA"/>
        </w:rPr>
        <w:t xml:space="preserve"> из которых с дошкольной группой,</w:t>
      </w:r>
      <w:r w:rsidRPr="00215151">
        <w:rPr>
          <w:rFonts w:eastAsia="Arial Unicode MS"/>
          <w:color w:val="000000"/>
          <w:sz w:val="18"/>
          <w:szCs w:val="18"/>
          <w:lang w:eastAsia="ar-SA"/>
        </w:rPr>
        <w:t xml:space="preserve"> 1 образовательное учреждение с группой кратковременного пребывания,</w:t>
      </w:r>
      <w:r w:rsidRPr="00215151">
        <w:rPr>
          <w:rFonts w:eastAsia="Arial Unicode MS"/>
          <w:color w:val="000000"/>
          <w:sz w:val="18"/>
          <w:szCs w:val="18"/>
          <w:lang w:val="ru" w:eastAsia="ar-SA"/>
        </w:rPr>
        <w:t xml:space="preserve"> </w:t>
      </w:r>
      <w:r w:rsidRPr="00215151">
        <w:rPr>
          <w:rFonts w:eastAsia="Arial Unicode MS"/>
          <w:color w:val="000000"/>
          <w:sz w:val="18"/>
          <w:szCs w:val="18"/>
          <w:lang w:eastAsia="ar-SA"/>
        </w:rPr>
        <w:t>5</w:t>
      </w:r>
      <w:r w:rsidRPr="00215151">
        <w:rPr>
          <w:rFonts w:eastAsia="Arial Unicode MS"/>
          <w:color w:val="000000"/>
          <w:sz w:val="18"/>
          <w:szCs w:val="18"/>
          <w:lang w:val="ru" w:eastAsia="ar-SA"/>
        </w:rPr>
        <w:t xml:space="preserve"> учреждений дошкольного образования, 2 учреждения дополнительного образования</w:t>
      </w:r>
      <w:r w:rsidRPr="00215151">
        <w:rPr>
          <w:rFonts w:eastAsia="Arial Unicode MS"/>
          <w:color w:val="000000"/>
          <w:sz w:val="18"/>
          <w:szCs w:val="18"/>
          <w:lang w:eastAsia="ar-SA"/>
        </w:rPr>
        <w:t>. Всего в общеобразовательных учреждениях Орловского района обучается на 2018 год 1075 учащихся.</w:t>
      </w:r>
    </w:p>
    <w:p w:rsidR="00441546" w:rsidRPr="00215151" w:rsidRDefault="00441546" w:rsidP="00441546">
      <w:pPr>
        <w:suppressAutoHyphens/>
        <w:ind w:firstLine="709"/>
        <w:jc w:val="both"/>
        <w:rPr>
          <w:rFonts w:ascii="Arial Unicode MS" w:eastAsia="Arial Unicode MS" w:hAnsi="Arial Unicode MS" w:cs="Arial Unicode MS"/>
          <w:color w:val="000000"/>
          <w:sz w:val="18"/>
          <w:szCs w:val="18"/>
          <w:lang w:val="ru" w:eastAsia="ar-SA"/>
        </w:rPr>
      </w:pPr>
    </w:p>
    <w:p w:rsidR="00441546" w:rsidRPr="00215151" w:rsidRDefault="00441546" w:rsidP="00441546">
      <w:pPr>
        <w:suppressAutoHyphens/>
        <w:jc w:val="both"/>
        <w:rPr>
          <w:rFonts w:eastAsia="Arial Unicode MS"/>
          <w:color w:val="000000"/>
          <w:sz w:val="18"/>
          <w:szCs w:val="18"/>
          <w:lang w:eastAsia="ar-SA"/>
        </w:rPr>
      </w:pPr>
    </w:p>
    <w:p w:rsidR="00441546" w:rsidRPr="00215151" w:rsidRDefault="00441546" w:rsidP="00441546">
      <w:pPr>
        <w:suppressAutoHyphens/>
        <w:jc w:val="center"/>
        <w:rPr>
          <w:rFonts w:eastAsia="Arial Unicode MS"/>
          <w:b/>
          <w:color w:val="000000"/>
          <w:sz w:val="18"/>
          <w:szCs w:val="18"/>
          <w:lang w:eastAsia="ar-SA"/>
        </w:rPr>
      </w:pPr>
    </w:p>
    <w:p w:rsidR="00441546" w:rsidRPr="00215151" w:rsidRDefault="00441546" w:rsidP="00441546">
      <w:pPr>
        <w:suppressAutoHyphens/>
        <w:jc w:val="center"/>
        <w:rPr>
          <w:rFonts w:eastAsia="Arial Unicode MS"/>
          <w:b/>
          <w:color w:val="000000"/>
          <w:sz w:val="18"/>
          <w:szCs w:val="18"/>
          <w:lang w:eastAsia="ar-SA"/>
        </w:rPr>
      </w:pPr>
    </w:p>
    <w:p w:rsidR="00441546" w:rsidRPr="00215151" w:rsidRDefault="00441546" w:rsidP="00441546">
      <w:pPr>
        <w:suppressAutoHyphens/>
        <w:jc w:val="center"/>
        <w:rPr>
          <w:rFonts w:eastAsia="Arial Unicode MS"/>
          <w:b/>
          <w:color w:val="000000"/>
          <w:sz w:val="18"/>
          <w:szCs w:val="18"/>
          <w:lang w:eastAsia="ar-SA"/>
        </w:rPr>
      </w:pPr>
    </w:p>
    <w:p w:rsidR="00441546" w:rsidRPr="00215151" w:rsidRDefault="00441546" w:rsidP="00441546">
      <w:pPr>
        <w:suppressAutoHyphens/>
        <w:jc w:val="center"/>
        <w:rPr>
          <w:rFonts w:eastAsia="Arial Unicode MS"/>
          <w:b/>
          <w:color w:val="000000"/>
          <w:sz w:val="18"/>
          <w:szCs w:val="18"/>
          <w:lang w:eastAsia="ar-SA"/>
        </w:rPr>
      </w:pPr>
    </w:p>
    <w:p w:rsidR="00441546" w:rsidRPr="00215151" w:rsidRDefault="00441546" w:rsidP="00441546">
      <w:pPr>
        <w:suppressAutoHyphens/>
        <w:jc w:val="center"/>
        <w:rPr>
          <w:rFonts w:eastAsia="Arial Unicode MS"/>
          <w:b/>
          <w:color w:val="000000"/>
          <w:sz w:val="18"/>
          <w:szCs w:val="18"/>
          <w:lang w:val="ru" w:eastAsia="ar-SA"/>
        </w:rPr>
      </w:pPr>
      <w:r w:rsidRPr="00215151">
        <w:rPr>
          <w:rFonts w:eastAsia="Arial Unicode MS"/>
          <w:b/>
          <w:color w:val="000000"/>
          <w:sz w:val="18"/>
          <w:szCs w:val="18"/>
          <w:lang w:val="ru" w:eastAsia="ar-SA"/>
        </w:rPr>
        <w:t xml:space="preserve">Сеть </w:t>
      </w:r>
      <w:proofErr w:type="gramStart"/>
      <w:r w:rsidRPr="00215151">
        <w:rPr>
          <w:rFonts w:eastAsia="Arial Unicode MS"/>
          <w:b/>
          <w:color w:val="000000"/>
          <w:sz w:val="18"/>
          <w:szCs w:val="18"/>
          <w:lang w:val="ru" w:eastAsia="ar-SA"/>
        </w:rPr>
        <w:t>дошкольный</w:t>
      </w:r>
      <w:proofErr w:type="gramEnd"/>
      <w:r w:rsidRPr="00215151">
        <w:rPr>
          <w:rFonts w:eastAsia="Arial Unicode MS"/>
          <w:b/>
          <w:color w:val="000000"/>
          <w:sz w:val="18"/>
          <w:szCs w:val="18"/>
          <w:lang w:val="ru" w:eastAsia="ar-SA"/>
        </w:rPr>
        <w:t xml:space="preserve"> учреждений образования до 20</w:t>
      </w:r>
      <w:r w:rsidRPr="00215151">
        <w:rPr>
          <w:rFonts w:eastAsia="Arial Unicode MS"/>
          <w:b/>
          <w:color w:val="000000"/>
          <w:sz w:val="18"/>
          <w:szCs w:val="18"/>
          <w:lang w:eastAsia="ar-SA"/>
        </w:rPr>
        <w:t>22</w:t>
      </w:r>
      <w:r w:rsidRPr="00215151">
        <w:rPr>
          <w:rFonts w:eastAsia="Arial Unicode MS"/>
          <w:b/>
          <w:color w:val="000000"/>
          <w:sz w:val="18"/>
          <w:szCs w:val="18"/>
          <w:lang w:val="ru" w:eastAsia="ar-SA"/>
        </w:rPr>
        <w:t xml:space="preserve"> года</w:t>
      </w:r>
    </w:p>
    <w:p w:rsidR="00441546" w:rsidRPr="00215151" w:rsidRDefault="00441546" w:rsidP="00441546">
      <w:pPr>
        <w:suppressAutoHyphens/>
        <w:jc w:val="right"/>
        <w:rPr>
          <w:rFonts w:eastAsia="Arial Unicode MS"/>
          <w:b/>
          <w:color w:val="000000"/>
          <w:sz w:val="18"/>
          <w:szCs w:val="18"/>
          <w:lang w:val="ru" w:eastAsia="ar-SA"/>
        </w:rPr>
      </w:pPr>
      <w:r w:rsidRPr="00215151">
        <w:rPr>
          <w:rFonts w:eastAsia="Arial Unicode MS"/>
          <w:b/>
          <w:color w:val="000000"/>
          <w:sz w:val="18"/>
          <w:szCs w:val="18"/>
          <w:lang w:val="ru" w:eastAsia="ar-SA"/>
        </w:rPr>
        <w:t>Таблица 1</w:t>
      </w:r>
    </w:p>
    <w:p w:rsidR="00441546" w:rsidRPr="00215151" w:rsidRDefault="00441546" w:rsidP="00441546">
      <w:pPr>
        <w:suppressAutoHyphens/>
        <w:jc w:val="right"/>
        <w:rPr>
          <w:rFonts w:eastAsia="Arial Unicode MS"/>
          <w:b/>
          <w:color w:val="000000"/>
          <w:sz w:val="18"/>
          <w:szCs w:val="18"/>
          <w:lang w:val="ru" w:eastAsia="ar-SA"/>
        </w:rPr>
      </w:pPr>
    </w:p>
    <w:tbl>
      <w:tblPr>
        <w:tblW w:w="0" w:type="auto"/>
        <w:tblInd w:w="107" w:type="dxa"/>
        <w:tblLayout w:type="fixed"/>
        <w:tblLook w:val="0000" w:firstRow="0" w:lastRow="0" w:firstColumn="0" w:lastColumn="0" w:noHBand="0" w:noVBand="0"/>
      </w:tblPr>
      <w:tblGrid>
        <w:gridCol w:w="345"/>
        <w:gridCol w:w="2208"/>
        <w:gridCol w:w="850"/>
        <w:gridCol w:w="993"/>
        <w:gridCol w:w="992"/>
        <w:gridCol w:w="992"/>
        <w:gridCol w:w="992"/>
        <w:gridCol w:w="851"/>
        <w:gridCol w:w="850"/>
        <w:gridCol w:w="709"/>
        <w:gridCol w:w="709"/>
      </w:tblGrid>
      <w:tr w:rsidR="00441546" w:rsidRPr="00215151" w:rsidTr="00441546">
        <w:tc>
          <w:tcPr>
            <w:tcW w:w="34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22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Наименование детского сада</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2014</w:t>
            </w:r>
          </w:p>
          <w:p w:rsidR="00441546" w:rsidRPr="00215151" w:rsidRDefault="00441546" w:rsidP="00441546">
            <w:pPr>
              <w:suppressAutoHyphens/>
              <w:jc w:val="center"/>
              <w:rPr>
                <w:rFonts w:eastAsia="Arial Unicode MS"/>
                <w:color w:val="000000"/>
                <w:sz w:val="18"/>
                <w:szCs w:val="18"/>
                <w:lang w:val="ru" w:eastAsia="ar-SA"/>
              </w:rPr>
            </w:pPr>
            <w:r w:rsidRPr="00215151">
              <w:rPr>
                <w:rFonts w:eastAsia="Arial Unicode MS"/>
                <w:color w:val="000000"/>
                <w:sz w:val="18"/>
                <w:szCs w:val="18"/>
                <w:lang w:val="ru" w:eastAsia="ar-SA"/>
              </w:rPr>
              <w:t xml:space="preserve"> год</w:t>
            </w:r>
          </w:p>
        </w:tc>
        <w:tc>
          <w:tcPr>
            <w:tcW w:w="993"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2015</w:t>
            </w:r>
          </w:p>
          <w:p w:rsidR="00441546" w:rsidRPr="00215151" w:rsidRDefault="00441546" w:rsidP="00441546">
            <w:pPr>
              <w:suppressAutoHyphens/>
              <w:jc w:val="center"/>
              <w:rPr>
                <w:rFonts w:eastAsia="Arial Unicode MS"/>
                <w:color w:val="000000"/>
                <w:sz w:val="18"/>
                <w:szCs w:val="18"/>
                <w:lang w:val="ru" w:eastAsia="ar-SA"/>
              </w:rPr>
            </w:pPr>
            <w:r w:rsidRPr="00215151">
              <w:rPr>
                <w:rFonts w:eastAsia="Arial Unicode MS"/>
                <w:color w:val="000000"/>
                <w:sz w:val="18"/>
                <w:szCs w:val="18"/>
                <w:lang w:val="ru" w:eastAsia="ar-SA"/>
              </w:rPr>
              <w:t xml:space="preserve">год </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2016</w:t>
            </w:r>
          </w:p>
          <w:p w:rsidR="00441546" w:rsidRPr="00215151" w:rsidRDefault="00441546" w:rsidP="00441546">
            <w:pPr>
              <w:suppressAutoHyphens/>
              <w:jc w:val="center"/>
              <w:rPr>
                <w:rFonts w:eastAsia="Arial Unicode MS"/>
                <w:color w:val="000000"/>
                <w:sz w:val="18"/>
                <w:szCs w:val="18"/>
                <w:lang w:val="ru" w:eastAsia="ar-SA"/>
              </w:rPr>
            </w:pPr>
            <w:r w:rsidRPr="00215151">
              <w:rPr>
                <w:rFonts w:eastAsia="Arial Unicode MS"/>
                <w:color w:val="000000"/>
                <w:sz w:val="18"/>
                <w:szCs w:val="18"/>
                <w:lang w:val="ru" w:eastAsia="ar-SA"/>
              </w:rPr>
              <w:t>год</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2017</w:t>
            </w:r>
          </w:p>
          <w:p w:rsidR="00441546" w:rsidRPr="00215151" w:rsidRDefault="00441546" w:rsidP="00441546">
            <w:pPr>
              <w:suppressAutoHyphens/>
              <w:jc w:val="center"/>
              <w:rPr>
                <w:rFonts w:eastAsia="Arial Unicode MS"/>
                <w:color w:val="000000"/>
                <w:sz w:val="18"/>
                <w:szCs w:val="18"/>
                <w:lang w:val="ru" w:eastAsia="ar-SA"/>
              </w:rPr>
            </w:pPr>
            <w:r w:rsidRPr="00215151">
              <w:rPr>
                <w:rFonts w:eastAsia="Arial Unicode MS"/>
                <w:color w:val="000000"/>
                <w:sz w:val="18"/>
                <w:szCs w:val="18"/>
                <w:lang w:val="ru" w:eastAsia="ar-SA"/>
              </w:rPr>
              <w:t>год</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2018</w:t>
            </w:r>
          </w:p>
          <w:p w:rsidR="00441546" w:rsidRPr="00215151" w:rsidRDefault="00441546" w:rsidP="00441546">
            <w:pPr>
              <w:suppressAutoHyphens/>
              <w:jc w:val="center"/>
              <w:rPr>
                <w:rFonts w:eastAsia="Arial Unicode MS"/>
                <w:color w:val="000000"/>
                <w:sz w:val="18"/>
                <w:szCs w:val="18"/>
                <w:lang w:val="ru" w:eastAsia="ar-SA"/>
              </w:rPr>
            </w:pPr>
            <w:r w:rsidRPr="00215151">
              <w:rPr>
                <w:rFonts w:eastAsia="Arial Unicode MS"/>
                <w:color w:val="000000"/>
                <w:sz w:val="18"/>
                <w:szCs w:val="18"/>
                <w:lang w:val="ru" w:eastAsia="ar-SA"/>
              </w:rPr>
              <w:t>год</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2019</w:t>
            </w:r>
          </w:p>
          <w:p w:rsidR="00441546" w:rsidRPr="00215151" w:rsidRDefault="00441546" w:rsidP="00441546">
            <w:pPr>
              <w:suppressAutoHyphens/>
              <w:jc w:val="center"/>
              <w:rPr>
                <w:rFonts w:eastAsia="Arial Unicode MS"/>
                <w:color w:val="000000"/>
                <w:sz w:val="18"/>
                <w:szCs w:val="18"/>
                <w:lang w:eastAsia="ar-SA"/>
              </w:rPr>
            </w:pPr>
            <w:r w:rsidRPr="00215151">
              <w:rPr>
                <w:rFonts w:eastAsia="Arial Unicode MS"/>
                <w:color w:val="000000"/>
                <w:sz w:val="18"/>
                <w:szCs w:val="18"/>
                <w:lang w:eastAsia="ar-SA"/>
              </w:rPr>
              <w:t>год</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2020 год</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2021 год</w:t>
            </w:r>
          </w:p>
        </w:tc>
        <w:tc>
          <w:tcPr>
            <w:tcW w:w="709"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2022 год</w:t>
            </w:r>
          </w:p>
        </w:tc>
      </w:tr>
      <w:tr w:rsidR="00441546" w:rsidRPr="00215151" w:rsidTr="00441546">
        <w:tc>
          <w:tcPr>
            <w:tcW w:w="34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1</w:t>
            </w:r>
          </w:p>
        </w:tc>
        <w:tc>
          <w:tcPr>
            <w:tcW w:w="22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МКДОУ ДС ОРВ</w:t>
            </w:r>
          </w:p>
          <w:p w:rsidR="00441546" w:rsidRPr="00215151" w:rsidRDefault="00441546" w:rsidP="00441546">
            <w:pPr>
              <w:suppressAutoHyphens/>
              <w:jc w:val="center"/>
              <w:rPr>
                <w:rFonts w:eastAsia="Arial Unicode MS"/>
                <w:color w:val="000000"/>
                <w:sz w:val="18"/>
                <w:szCs w:val="18"/>
                <w:lang w:val="ru" w:eastAsia="ar-SA"/>
              </w:rPr>
            </w:pPr>
            <w:r w:rsidRPr="00215151">
              <w:rPr>
                <w:rFonts w:eastAsia="Arial Unicode MS"/>
                <w:color w:val="000000"/>
                <w:sz w:val="18"/>
                <w:szCs w:val="18"/>
                <w:lang w:val="ru" w:eastAsia="ar-SA"/>
              </w:rPr>
              <w:t>№1 г. Орлова</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х</w:t>
            </w:r>
          </w:p>
        </w:tc>
        <w:tc>
          <w:tcPr>
            <w:tcW w:w="993"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х</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en-US" w:eastAsia="ar-SA"/>
              </w:rPr>
            </w:pPr>
            <w:r w:rsidRPr="00215151">
              <w:rPr>
                <w:rFonts w:eastAsia="Arial Unicode MS"/>
                <w:color w:val="000000"/>
                <w:sz w:val="18"/>
                <w:szCs w:val="18"/>
                <w:lang w:val="en-US" w:eastAsia="ar-SA"/>
              </w:rPr>
              <w:t>x</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en-US" w:eastAsia="ar-SA"/>
              </w:rPr>
            </w:pPr>
            <w:r w:rsidRPr="00215151">
              <w:rPr>
                <w:rFonts w:eastAsia="Arial Unicode MS"/>
                <w:color w:val="000000"/>
                <w:sz w:val="18"/>
                <w:szCs w:val="18"/>
                <w:lang w:val="en-US" w:eastAsia="ar-SA"/>
              </w:rPr>
              <w:t>x</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en-US" w:eastAsia="ar-SA"/>
              </w:rPr>
            </w:pPr>
            <w:r w:rsidRPr="00215151">
              <w:rPr>
                <w:rFonts w:eastAsia="Arial Unicode MS"/>
                <w:color w:val="000000"/>
                <w:sz w:val="18"/>
                <w:szCs w:val="18"/>
                <w:lang w:val="en-US" w:eastAsia="ar-SA"/>
              </w:rPr>
              <w:t>x</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х</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х</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х</w:t>
            </w:r>
          </w:p>
        </w:tc>
        <w:tc>
          <w:tcPr>
            <w:tcW w:w="709"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х</w:t>
            </w:r>
          </w:p>
        </w:tc>
      </w:tr>
      <w:tr w:rsidR="00441546" w:rsidRPr="00215151" w:rsidTr="00441546">
        <w:tc>
          <w:tcPr>
            <w:tcW w:w="34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2</w:t>
            </w:r>
          </w:p>
        </w:tc>
        <w:tc>
          <w:tcPr>
            <w:tcW w:w="22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МКДОУ ДС ОРВ</w:t>
            </w:r>
          </w:p>
          <w:p w:rsidR="00441546" w:rsidRPr="00215151" w:rsidRDefault="00441546" w:rsidP="00441546">
            <w:pPr>
              <w:suppressAutoHyphens/>
              <w:jc w:val="center"/>
              <w:rPr>
                <w:rFonts w:eastAsia="Arial Unicode MS"/>
                <w:color w:val="000000"/>
                <w:sz w:val="18"/>
                <w:szCs w:val="18"/>
                <w:lang w:val="ru" w:eastAsia="ar-SA"/>
              </w:rPr>
            </w:pPr>
            <w:r w:rsidRPr="00215151">
              <w:rPr>
                <w:rFonts w:eastAsia="Arial Unicode MS"/>
                <w:color w:val="000000"/>
                <w:sz w:val="18"/>
                <w:szCs w:val="18"/>
                <w:lang w:val="ru" w:eastAsia="ar-SA"/>
              </w:rPr>
              <w:t>№3г. Орлова</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х</w:t>
            </w:r>
          </w:p>
        </w:tc>
        <w:tc>
          <w:tcPr>
            <w:tcW w:w="993"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х</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en-US" w:eastAsia="ar-SA"/>
              </w:rPr>
            </w:pPr>
            <w:r w:rsidRPr="00215151">
              <w:rPr>
                <w:rFonts w:eastAsia="Arial Unicode MS"/>
                <w:color w:val="000000"/>
                <w:sz w:val="18"/>
                <w:szCs w:val="18"/>
                <w:lang w:val="en-US" w:eastAsia="ar-SA"/>
              </w:rPr>
              <w:t>x</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en-US" w:eastAsia="ar-SA"/>
              </w:rPr>
            </w:pPr>
            <w:r w:rsidRPr="00215151">
              <w:rPr>
                <w:rFonts w:eastAsia="Arial Unicode MS"/>
                <w:color w:val="000000"/>
                <w:sz w:val="18"/>
                <w:szCs w:val="18"/>
                <w:lang w:val="en-US" w:eastAsia="ar-SA"/>
              </w:rPr>
              <w:t>x</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en-US" w:eastAsia="ar-SA"/>
              </w:rPr>
            </w:pPr>
            <w:r w:rsidRPr="00215151">
              <w:rPr>
                <w:rFonts w:eastAsia="Arial Unicode MS"/>
                <w:color w:val="000000"/>
                <w:sz w:val="18"/>
                <w:szCs w:val="18"/>
                <w:lang w:val="en-US" w:eastAsia="ar-SA"/>
              </w:rPr>
              <w:t>x</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х</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х</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х</w:t>
            </w:r>
          </w:p>
        </w:tc>
        <w:tc>
          <w:tcPr>
            <w:tcW w:w="709"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х</w:t>
            </w:r>
          </w:p>
        </w:tc>
      </w:tr>
      <w:tr w:rsidR="00441546" w:rsidRPr="00215151" w:rsidTr="00441546">
        <w:tc>
          <w:tcPr>
            <w:tcW w:w="34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3</w:t>
            </w:r>
          </w:p>
        </w:tc>
        <w:tc>
          <w:tcPr>
            <w:tcW w:w="22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МКДОУ ДС ОРВ</w:t>
            </w:r>
          </w:p>
          <w:p w:rsidR="00441546" w:rsidRPr="00215151" w:rsidRDefault="00441546" w:rsidP="00441546">
            <w:pPr>
              <w:suppressAutoHyphens/>
              <w:jc w:val="center"/>
              <w:rPr>
                <w:rFonts w:eastAsia="Arial Unicode MS"/>
                <w:color w:val="000000"/>
                <w:sz w:val="18"/>
                <w:szCs w:val="18"/>
                <w:lang w:val="ru" w:eastAsia="ar-SA"/>
              </w:rPr>
            </w:pPr>
            <w:r w:rsidRPr="00215151">
              <w:rPr>
                <w:rFonts w:eastAsia="Arial Unicode MS"/>
                <w:color w:val="000000"/>
                <w:sz w:val="18"/>
                <w:szCs w:val="18"/>
                <w:lang w:val="ru" w:eastAsia="ar-SA"/>
              </w:rPr>
              <w:t>«Калинка» г. Орлова</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х</w:t>
            </w:r>
          </w:p>
        </w:tc>
        <w:tc>
          <w:tcPr>
            <w:tcW w:w="993"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х</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en-US" w:eastAsia="ar-SA"/>
              </w:rPr>
            </w:pPr>
            <w:r w:rsidRPr="00215151">
              <w:rPr>
                <w:rFonts w:eastAsia="Arial Unicode MS"/>
                <w:color w:val="000000"/>
                <w:sz w:val="18"/>
                <w:szCs w:val="18"/>
                <w:lang w:val="en-US" w:eastAsia="ar-SA"/>
              </w:rPr>
              <w:t>x</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en-US" w:eastAsia="ar-SA"/>
              </w:rPr>
            </w:pPr>
            <w:r w:rsidRPr="00215151">
              <w:rPr>
                <w:rFonts w:eastAsia="Arial Unicode MS"/>
                <w:color w:val="000000"/>
                <w:sz w:val="18"/>
                <w:szCs w:val="18"/>
                <w:lang w:val="en-US" w:eastAsia="ar-SA"/>
              </w:rPr>
              <w:t>x</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en-US" w:eastAsia="ar-SA"/>
              </w:rPr>
            </w:pPr>
            <w:r w:rsidRPr="00215151">
              <w:rPr>
                <w:rFonts w:eastAsia="Arial Unicode MS"/>
                <w:color w:val="000000"/>
                <w:sz w:val="18"/>
                <w:szCs w:val="18"/>
                <w:lang w:val="en-US" w:eastAsia="ar-SA"/>
              </w:rPr>
              <w:t>x</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х</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х</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х</w:t>
            </w:r>
          </w:p>
        </w:tc>
        <w:tc>
          <w:tcPr>
            <w:tcW w:w="709"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х</w:t>
            </w:r>
          </w:p>
        </w:tc>
      </w:tr>
      <w:tr w:rsidR="00441546" w:rsidRPr="00215151" w:rsidTr="00441546">
        <w:tc>
          <w:tcPr>
            <w:tcW w:w="34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4</w:t>
            </w:r>
          </w:p>
        </w:tc>
        <w:tc>
          <w:tcPr>
            <w:tcW w:w="22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МКДОУ ДС ОРВ</w:t>
            </w:r>
          </w:p>
          <w:p w:rsidR="00441546" w:rsidRPr="00215151" w:rsidRDefault="00441546" w:rsidP="00441546">
            <w:pPr>
              <w:suppressAutoHyphens/>
              <w:jc w:val="center"/>
              <w:rPr>
                <w:rFonts w:eastAsia="Arial Unicode MS"/>
                <w:color w:val="000000"/>
                <w:sz w:val="18"/>
                <w:szCs w:val="18"/>
                <w:lang w:val="ru" w:eastAsia="ar-SA"/>
              </w:rPr>
            </w:pPr>
            <w:r w:rsidRPr="00215151">
              <w:rPr>
                <w:rFonts w:eastAsia="Arial Unicode MS"/>
                <w:color w:val="000000"/>
                <w:sz w:val="18"/>
                <w:szCs w:val="18"/>
                <w:lang w:val="ru" w:eastAsia="ar-SA"/>
              </w:rPr>
              <w:t>«Теремок» г. Орлова</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х</w:t>
            </w:r>
          </w:p>
        </w:tc>
        <w:tc>
          <w:tcPr>
            <w:tcW w:w="993"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х</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en-US" w:eastAsia="ar-SA"/>
              </w:rPr>
            </w:pPr>
            <w:r w:rsidRPr="00215151">
              <w:rPr>
                <w:rFonts w:eastAsia="Arial Unicode MS"/>
                <w:color w:val="000000"/>
                <w:sz w:val="18"/>
                <w:szCs w:val="18"/>
                <w:lang w:val="en-US" w:eastAsia="ar-SA"/>
              </w:rPr>
              <w:t>x</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en-US" w:eastAsia="ar-SA"/>
              </w:rPr>
            </w:pPr>
            <w:r w:rsidRPr="00215151">
              <w:rPr>
                <w:rFonts w:eastAsia="Arial Unicode MS"/>
                <w:color w:val="000000"/>
                <w:sz w:val="18"/>
                <w:szCs w:val="18"/>
                <w:lang w:val="en-US" w:eastAsia="ar-SA"/>
              </w:rPr>
              <w:t>x</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en-US" w:eastAsia="ar-SA"/>
              </w:rPr>
            </w:pPr>
            <w:r w:rsidRPr="00215151">
              <w:rPr>
                <w:rFonts w:eastAsia="Arial Unicode MS"/>
                <w:color w:val="000000"/>
                <w:sz w:val="18"/>
                <w:szCs w:val="18"/>
                <w:lang w:val="en-US" w:eastAsia="ar-SA"/>
              </w:rPr>
              <w:t>x</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х</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х</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х</w:t>
            </w:r>
          </w:p>
        </w:tc>
        <w:tc>
          <w:tcPr>
            <w:tcW w:w="709"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х</w:t>
            </w:r>
          </w:p>
        </w:tc>
      </w:tr>
      <w:tr w:rsidR="00441546" w:rsidRPr="00215151" w:rsidTr="00441546">
        <w:tc>
          <w:tcPr>
            <w:tcW w:w="34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5</w:t>
            </w:r>
          </w:p>
        </w:tc>
        <w:tc>
          <w:tcPr>
            <w:tcW w:w="22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МКДОУ ДС ОРВ</w:t>
            </w:r>
          </w:p>
          <w:p w:rsidR="00441546" w:rsidRPr="00215151" w:rsidRDefault="00441546" w:rsidP="00441546">
            <w:pPr>
              <w:suppressAutoHyphens/>
              <w:jc w:val="center"/>
              <w:rPr>
                <w:rFonts w:eastAsia="Arial Unicode MS"/>
                <w:color w:val="000000"/>
                <w:sz w:val="18"/>
                <w:szCs w:val="18"/>
                <w:lang w:val="ru" w:eastAsia="ar-SA"/>
              </w:rPr>
            </w:pPr>
            <w:r w:rsidRPr="00215151">
              <w:rPr>
                <w:rFonts w:eastAsia="Arial Unicode MS"/>
                <w:color w:val="000000"/>
                <w:sz w:val="18"/>
                <w:szCs w:val="18"/>
                <w:lang w:val="ru" w:eastAsia="ar-SA"/>
              </w:rPr>
              <w:t xml:space="preserve">«Золотой ключик» д. Кузнецы </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х</w:t>
            </w:r>
          </w:p>
        </w:tc>
        <w:tc>
          <w:tcPr>
            <w:tcW w:w="993"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х</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х</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х</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х</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х</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х</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х</w:t>
            </w:r>
          </w:p>
        </w:tc>
        <w:tc>
          <w:tcPr>
            <w:tcW w:w="709"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х</w:t>
            </w:r>
          </w:p>
        </w:tc>
      </w:tr>
      <w:tr w:rsidR="00441546" w:rsidRPr="00215151" w:rsidTr="00441546">
        <w:trPr>
          <w:trHeight w:val="670"/>
        </w:trPr>
        <w:tc>
          <w:tcPr>
            <w:tcW w:w="34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6</w:t>
            </w:r>
          </w:p>
        </w:tc>
        <w:tc>
          <w:tcPr>
            <w:tcW w:w="22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МКДОУ ДС «Солнышко» с. Чудиново</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х</w:t>
            </w:r>
          </w:p>
        </w:tc>
        <w:tc>
          <w:tcPr>
            <w:tcW w:w="993"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х</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Реорганизация в дошкольные группы  при МКОУ СОШ с. Чудиново</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p>
        </w:tc>
        <w:tc>
          <w:tcPr>
            <w:tcW w:w="709"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snapToGrid w:val="0"/>
              <w:jc w:val="center"/>
              <w:rPr>
                <w:rFonts w:eastAsia="Arial Unicode MS"/>
                <w:color w:val="000000"/>
                <w:sz w:val="18"/>
                <w:szCs w:val="18"/>
                <w:lang w:eastAsia="ar-SA"/>
              </w:rPr>
            </w:pPr>
          </w:p>
        </w:tc>
      </w:tr>
      <w:tr w:rsidR="00441546" w:rsidRPr="00215151" w:rsidTr="00441546">
        <w:tc>
          <w:tcPr>
            <w:tcW w:w="34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7</w:t>
            </w:r>
          </w:p>
        </w:tc>
        <w:tc>
          <w:tcPr>
            <w:tcW w:w="22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 xml:space="preserve">МКДОУ ДС «Березка»           </w:t>
            </w:r>
          </w:p>
          <w:p w:rsidR="00441546" w:rsidRPr="00215151" w:rsidRDefault="00441546" w:rsidP="00441546">
            <w:pPr>
              <w:suppressAutoHyphens/>
              <w:jc w:val="center"/>
              <w:rPr>
                <w:rFonts w:eastAsia="Arial Unicode MS"/>
                <w:color w:val="000000"/>
                <w:sz w:val="18"/>
                <w:szCs w:val="18"/>
                <w:lang w:val="ru" w:eastAsia="ar-SA"/>
              </w:rPr>
            </w:pPr>
            <w:r w:rsidRPr="00215151">
              <w:rPr>
                <w:rFonts w:eastAsia="Arial Unicode MS"/>
                <w:color w:val="000000"/>
                <w:sz w:val="18"/>
                <w:szCs w:val="18"/>
                <w:lang w:val="ru" w:eastAsia="ar-SA"/>
              </w:rPr>
              <w:t xml:space="preserve"> с. Тохтино</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ru" w:eastAsia="ar-SA"/>
              </w:rPr>
            </w:pPr>
          </w:p>
        </w:tc>
        <w:tc>
          <w:tcPr>
            <w:tcW w:w="993"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 xml:space="preserve">Реорганизация в дошкольную группу при </w:t>
            </w:r>
            <w:r w:rsidRPr="00215151">
              <w:rPr>
                <w:rFonts w:eastAsia="Arial Unicode MS"/>
                <w:color w:val="000000"/>
                <w:sz w:val="18"/>
                <w:szCs w:val="18"/>
                <w:lang w:val="ru" w:eastAsia="ar-SA"/>
              </w:rPr>
              <w:lastRenderedPageBreak/>
              <w:t>МКОУ ООШ с. Тохтино</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p>
        </w:tc>
        <w:tc>
          <w:tcPr>
            <w:tcW w:w="709"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snapToGrid w:val="0"/>
              <w:jc w:val="center"/>
              <w:rPr>
                <w:rFonts w:eastAsia="Arial Unicode MS"/>
                <w:color w:val="000000"/>
                <w:sz w:val="18"/>
                <w:szCs w:val="18"/>
                <w:lang w:eastAsia="ar-SA"/>
              </w:rPr>
            </w:pPr>
          </w:p>
        </w:tc>
      </w:tr>
      <w:tr w:rsidR="00441546" w:rsidRPr="00215151" w:rsidTr="00441546">
        <w:trPr>
          <w:trHeight w:val="765"/>
        </w:trPr>
        <w:tc>
          <w:tcPr>
            <w:tcW w:w="34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lastRenderedPageBreak/>
              <w:t>8</w:t>
            </w:r>
          </w:p>
        </w:tc>
        <w:tc>
          <w:tcPr>
            <w:tcW w:w="22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МКДОУ ДС «Колосок» д. Цепели</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х</w:t>
            </w:r>
          </w:p>
        </w:tc>
        <w:tc>
          <w:tcPr>
            <w:tcW w:w="993"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х</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Реорганизация в дошкольные группы  при МКОУ ООШ д. Цепели</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p>
        </w:tc>
        <w:tc>
          <w:tcPr>
            <w:tcW w:w="709"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snapToGrid w:val="0"/>
              <w:jc w:val="center"/>
              <w:rPr>
                <w:rFonts w:eastAsia="Arial Unicode MS"/>
                <w:color w:val="000000"/>
                <w:sz w:val="18"/>
                <w:szCs w:val="18"/>
                <w:lang w:eastAsia="ar-SA"/>
              </w:rPr>
            </w:pPr>
          </w:p>
        </w:tc>
      </w:tr>
    </w:tbl>
    <w:p w:rsidR="00441546" w:rsidRPr="00215151" w:rsidRDefault="00441546" w:rsidP="00441546">
      <w:pPr>
        <w:suppressAutoHyphens/>
        <w:jc w:val="center"/>
        <w:rPr>
          <w:rFonts w:ascii="Arial Unicode MS" w:eastAsia="Arial Unicode MS" w:hAnsi="Arial Unicode MS" w:cs="Arial Unicode MS"/>
          <w:color w:val="000000"/>
          <w:sz w:val="18"/>
          <w:szCs w:val="18"/>
          <w:lang w:val="ru" w:eastAsia="ar-SA"/>
        </w:rPr>
      </w:pPr>
    </w:p>
    <w:p w:rsidR="00441546" w:rsidRPr="00215151" w:rsidRDefault="00441546" w:rsidP="00441546">
      <w:pPr>
        <w:suppressAutoHyphens/>
        <w:jc w:val="center"/>
        <w:rPr>
          <w:rFonts w:eastAsia="Arial Unicode MS"/>
          <w:b/>
          <w:sz w:val="18"/>
          <w:szCs w:val="18"/>
          <w:lang w:eastAsia="ar-SA"/>
        </w:rPr>
      </w:pPr>
    </w:p>
    <w:p w:rsidR="00441546" w:rsidRPr="00215151" w:rsidRDefault="00441546" w:rsidP="00441546">
      <w:pPr>
        <w:suppressAutoHyphens/>
        <w:jc w:val="center"/>
        <w:rPr>
          <w:rFonts w:eastAsia="Arial Unicode MS"/>
          <w:b/>
          <w:sz w:val="18"/>
          <w:szCs w:val="18"/>
          <w:lang w:val="ru" w:eastAsia="ar-SA"/>
        </w:rPr>
      </w:pPr>
      <w:r w:rsidRPr="00215151">
        <w:rPr>
          <w:rFonts w:eastAsia="Arial Unicode MS"/>
          <w:b/>
          <w:sz w:val="18"/>
          <w:szCs w:val="18"/>
          <w:lang w:val="ru" w:eastAsia="ar-SA"/>
        </w:rPr>
        <w:t xml:space="preserve">Сеть общеобразовательных учреждений </w:t>
      </w:r>
    </w:p>
    <w:p w:rsidR="00441546" w:rsidRPr="00215151" w:rsidRDefault="00441546" w:rsidP="00441546">
      <w:pPr>
        <w:suppressAutoHyphens/>
        <w:jc w:val="center"/>
        <w:rPr>
          <w:rFonts w:eastAsia="Arial Unicode MS"/>
          <w:b/>
          <w:sz w:val="18"/>
          <w:szCs w:val="18"/>
          <w:lang w:val="ru" w:eastAsia="ar-SA"/>
        </w:rPr>
      </w:pPr>
      <w:r w:rsidRPr="00215151">
        <w:rPr>
          <w:rFonts w:eastAsia="Arial Unicode MS"/>
          <w:b/>
          <w:sz w:val="18"/>
          <w:szCs w:val="18"/>
          <w:lang w:val="ru" w:eastAsia="ar-SA"/>
        </w:rPr>
        <w:t>Орловского района на 201</w:t>
      </w:r>
      <w:r w:rsidRPr="00215151">
        <w:rPr>
          <w:rFonts w:eastAsia="Arial Unicode MS"/>
          <w:b/>
          <w:sz w:val="18"/>
          <w:szCs w:val="18"/>
          <w:lang w:eastAsia="ar-SA"/>
        </w:rPr>
        <w:t>6</w:t>
      </w:r>
      <w:r w:rsidRPr="00215151">
        <w:rPr>
          <w:rFonts w:eastAsia="Arial Unicode MS"/>
          <w:b/>
          <w:sz w:val="18"/>
          <w:szCs w:val="18"/>
          <w:lang w:val="ru" w:eastAsia="ar-SA"/>
        </w:rPr>
        <w:t>- 20</w:t>
      </w:r>
      <w:r w:rsidRPr="00215151">
        <w:rPr>
          <w:rFonts w:eastAsia="Arial Unicode MS"/>
          <w:b/>
          <w:sz w:val="18"/>
          <w:szCs w:val="18"/>
          <w:lang w:eastAsia="ar-SA"/>
        </w:rPr>
        <w:t>22</w:t>
      </w:r>
      <w:r w:rsidRPr="00215151">
        <w:rPr>
          <w:rFonts w:eastAsia="Arial Unicode MS"/>
          <w:b/>
          <w:sz w:val="18"/>
          <w:szCs w:val="18"/>
          <w:lang w:val="ru" w:eastAsia="ar-SA"/>
        </w:rPr>
        <w:t xml:space="preserve"> учебный год</w:t>
      </w:r>
    </w:p>
    <w:p w:rsidR="00441546" w:rsidRPr="00215151" w:rsidRDefault="00441546" w:rsidP="00441546">
      <w:pPr>
        <w:suppressAutoHyphens/>
        <w:jc w:val="center"/>
        <w:rPr>
          <w:rFonts w:eastAsia="Arial Unicode MS"/>
          <w:b/>
          <w:sz w:val="18"/>
          <w:szCs w:val="18"/>
          <w:lang w:eastAsia="ar-SA"/>
        </w:rPr>
      </w:pPr>
    </w:p>
    <w:p w:rsidR="00441546" w:rsidRPr="00215151" w:rsidRDefault="00441546" w:rsidP="00441546">
      <w:pPr>
        <w:suppressAutoHyphens/>
        <w:jc w:val="right"/>
        <w:rPr>
          <w:rFonts w:eastAsia="Arial Unicode MS"/>
          <w:b/>
          <w:sz w:val="18"/>
          <w:szCs w:val="18"/>
          <w:lang w:val="ru" w:eastAsia="ar-SA"/>
        </w:rPr>
      </w:pPr>
      <w:r w:rsidRPr="00215151">
        <w:rPr>
          <w:rFonts w:eastAsia="Arial Unicode MS"/>
          <w:b/>
          <w:sz w:val="18"/>
          <w:szCs w:val="18"/>
          <w:lang w:val="ru" w:eastAsia="ar-SA"/>
        </w:rPr>
        <w:t>Таблица 2</w:t>
      </w:r>
    </w:p>
    <w:p w:rsidR="00441546" w:rsidRPr="00215151" w:rsidRDefault="00441546" w:rsidP="00441546">
      <w:pPr>
        <w:suppressAutoHyphens/>
        <w:jc w:val="right"/>
        <w:rPr>
          <w:rFonts w:eastAsia="Arial Unicode MS"/>
          <w:sz w:val="18"/>
          <w:szCs w:val="18"/>
          <w:lang w:val="ru" w:eastAsia="ar-SA"/>
        </w:rPr>
      </w:pPr>
    </w:p>
    <w:tbl>
      <w:tblPr>
        <w:tblW w:w="0" w:type="auto"/>
        <w:tblInd w:w="47" w:type="dxa"/>
        <w:tblLayout w:type="fixed"/>
        <w:tblLook w:val="0000" w:firstRow="0" w:lastRow="0" w:firstColumn="0" w:lastColumn="0" w:noHBand="0" w:noVBand="0"/>
      </w:tblPr>
      <w:tblGrid>
        <w:gridCol w:w="4755"/>
        <w:gridCol w:w="5590"/>
      </w:tblGrid>
      <w:tr w:rsidR="00441546" w:rsidRPr="00215151" w:rsidTr="00441546">
        <w:trPr>
          <w:trHeight w:val="1299"/>
        </w:trPr>
        <w:tc>
          <w:tcPr>
            <w:tcW w:w="47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spacing w:val="-4"/>
                <w:sz w:val="18"/>
                <w:szCs w:val="18"/>
                <w:lang w:val="ru" w:eastAsia="ar-SA"/>
              </w:rPr>
            </w:pPr>
            <w:r w:rsidRPr="00215151">
              <w:rPr>
                <w:rFonts w:eastAsia="Arial Unicode MS"/>
                <w:spacing w:val="-4"/>
                <w:sz w:val="18"/>
                <w:szCs w:val="18"/>
                <w:lang w:val="ru" w:eastAsia="ar-SA"/>
              </w:rPr>
              <w:t>Основные общеобразовательные учреждения</w:t>
            </w:r>
          </w:p>
        </w:tc>
        <w:tc>
          <w:tcPr>
            <w:tcW w:w="5590"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both"/>
              <w:rPr>
                <w:rFonts w:eastAsia="Arial Unicode MS"/>
                <w:spacing w:val="-4"/>
                <w:sz w:val="18"/>
                <w:szCs w:val="18"/>
                <w:lang w:val="ru" w:eastAsia="ar-SA"/>
              </w:rPr>
            </w:pPr>
            <w:r w:rsidRPr="00215151">
              <w:rPr>
                <w:rFonts w:eastAsia="Arial Unicode MS"/>
                <w:spacing w:val="-4"/>
                <w:sz w:val="18"/>
                <w:szCs w:val="18"/>
                <w:lang w:val="ru" w:eastAsia="ar-SA"/>
              </w:rPr>
              <w:t>МКОУ ООШ с. Колково;</w:t>
            </w:r>
          </w:p>
          <w:p w:rsidR="00441546" w:rsidRPr="00215151" w:rsidRDefault="00441546" w:rsidP="00441546">
            <w:pPr>
              <w:suppressAutoHyphens/>
              <w:jc w:val="both"/>
              <w:rPr>
                <w:rFonts w:eastAsia="Arial Unicode MS"/>
                <w:spacing w:val="-4"/>
                <w:sz w:val="18"/>
                <w:szCs w:val="18"/>
                <w:lang w:val="ru" w:eastAsia="ar-SA"/>
              </w:rPr>
            </w:pPr>
            <w:r w:rsidRPr="00215151">
              <w:rPr>
                <w:rFonts w:eastAsia="Arial Unicode MS"/>
                <w:spacing w:val="-4"/>
                <w:sz w:val="18"/>
                <w:szCs w:val="18"/>
                <w:lang w:val="ru" w:eastAsia="ar-SA"/>
              </w:rPr>
              <w:t>МКОУ ООШ с. Русаново;</w:t>
            </w:r>
          </w:p>
          <w:p w:rsidR="00441546" w:rsidRPr="00215151" w:rsidRDefault="00441546" w:rsidP="00441546">
            <w:pPr>
              <w:suppressAutoHyphens/>
              <w:jc w:val="both"/>
              <w:rPr>
                <w:rFonts w:eastAsia="Arial Unicode MS"/>
                <w:spacing w:val="-4"/>
                <w:sz w:val="18"/>
                <w:szCs w:val="18"/>
                <w:lang w:val="ru" w:eastAsia="ar-SA"/>
              </w:rPr>
            </w:pPr>
            <w:r w:rsidRPr="00215151">
              <w:rPr>
                <w:rFonts w:eastAsia="Arial Unicode MS"/>
                <w:spacing w:val="-4"/>
                <w:sz w:val="18"/>
                <w:szCs w:val="18"/>
                <w:lang w:val="ru" w:eastAsia="ar-SA"/>
              </w:rPr>
              <w:t>МКОУ ООШ №1 г. Орлова</w:t>
            </w:r>
          </w:p>
          <w:p w:rsidR="00441546" w:rsidRPr="00215151" w:rsidRDefault="00441546" w:rsidP="00441546">
            <w:pPr>
              <w:suppressAutoHyphens/>
              <w:jc w:val="both"/>
              <w:rPr>
                <w:rFonts w:eastAsia="Arial Unicode MS"/>
                <w:spacing w:val="-4"/>
                <w:sz w:val="18"/>
                <w:szCs w:val="18"/>
                <w:lang w:val="ru" w:eastAsia="ar-SA"/>
              </w:rPr>
            </w:pPr>
            <w:r w:rsidRPr="00215151">
              <w:rPr>
                <w:rFonts w:eastAsia="Arial Unicode MS"/>
                <w:spacing w:val="-4"/>
                <w:sz w:val="18"/>
                <w:szCs w:val="18"/>
                <w:lang w:val="ru" w:eastAsia="ar-SA"/>
              </w:rPr>
              <w:t>МКОУ СОШ с. Тохтино;</w:t>
            </w:r>
          </w:p>
          <w:p w:rsidR="00441546" w:rsidRPr="00215151" w:rsidRDefault="00441546" w:rsidP="00441546">
            <w:pPr>
              <w:suppressAutoHyphens/>
              <w:jc w:val="both"/>
              <w:rPr>
                <w:rFonts w:eastAsia="Arial Unicode MS"/>
                <w:spacing w:val="-4"/>
                <w:sz w:val="18"/>
                <w:szCs w:val="18"/>
                <w:lang w:eastAsia="ar-SA"/>
              </w:rPr>
            </w:pPr>
            <w:r w:rsidRPr="00215151">
              <w:rPr>
                <w:rFonts w:eastAsia="Arial Unicode MS"/>
                <w:spacing w:val="-4"/>
                <w:sz w:val="18"/>
                <w:szCs w:val="18"/>
                <w:lang w:val="ru" w:eastAsia="ar-SA"/>
              </w:rPr>
              <w:t>МКОУ СОШ д. Цепели</w:t>
            </w:r>
            <w:r w:rsidRPr="00215151">
              <w:rPr>
                <w:rFonts w:eastAsia="Arial Unicode MS"/>
                <w:spacing w:val="-4"/>
                <w:sz w:val="18"/>
                <w:szCs w:val="18"/>
                <w:lang w:eastAsia="ar-SA"/>
              </w:rPr>
              <w:t>.</w:t>
            </w:r>
          </w:p>
        </w:tc>
      </w:tr>
      <w:tr w:rsidR="00441546" w:rsidRPr="00215151" w:rsidTr="00441546">
        <w:trPr>
          <w:trHeight w:val="553"/>
        </w:trPr>
        <w:tc>
          <w:tcPr>
            <w:tcW w:w="47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spacing w:val="-4"/>
                <w:sz w:val="18"/>
                <w:szCs w:val="18"/>
                <w:lang w:val="ru" w:eastAsia="ar-SA"/>
              </w:rPr>
            </w:pPr>
            <w:r w:rsidRPr="00215151">
              <w:rPr>
                <w:rFonts w:eastAsia="Arial Unicode MS"/>
                <w:spacing w:val="-4"/>
                <w:sz w:val="18"/>
                <w:szCs w:val="18"/>
                <w:lang w:val="ru" w:eastAsia="ar-SA"/>
              </w:rPr>
              <w:t xml:space="preserve">Средние </w:t>
            </w:r>
            <w:r w:rsidRPr="00215151">
              <w:rPr>
                <w:rFonts w:eastAsia="Arial Unicode MS"/>
                <w:spacing w:val="-4"/>
                <w:sz w:val="18"/>
                <w:szCs w:val="18"/>
                <w:lang w:eastAsia="ar-SA"/>
              </w:rPr>
              <w:t xml:space="preserve">муниципальные </w:t>
            </w:r>
            <w:r w:rsidRPr="00215151">
              <w:rPr>
                <w:rFonts w:eastAsia="Arial Unicode MS"/>
                <w:spacing w:val="-4"/>
                <w:sz w:val="18"/>
                <w:szCs w:val="18"/>
                <w:lang w:val="ru" w:eastAsia="ar-SA"/>
              </w:rPr>
              <w:t>общеобразовательные учреждения</w:t>
            </w:r>
          </w:p>
        </w:tc>
        <w:tc>
          <w:tcPr>
            <w:tcW w:w="5590"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both"/>
              <w:rPr>
                <w:rFonts w:eastAsia="Arial Unicode MS"/>
                <w:spacing w:val="-4"/>
                <w:sz w:val="18"/>
                <w:szCs w:val="18"/>
                <w:lang w:val="ru" w:eastAsia="ar-SA"/>
              </w:rPr>
            </w:pPr>
            <w:r w:rsidRPr="00215151">
              <w:rPr>
                <w:rFonts w:eastAsia="Arial Unicode MS"/>
                <w:spacing w:val="-4"/>
                <w:sz w:val="18"/>
                <w:szCs w:val="18"/>
                <w:lang w:val="ru" w:eastAsia="ar-SA"/>
              </w:rPr>
              <w:t>МКОУ СОШ д. Кузнецы;</w:t>
            </w:r>
          </w:p>
          <w:p w:rsidR="00441546" w:rsidRPr="00215151" w:rsidRDefault="00441546" w:rsidP="00441546">
            <w:pPr>
              <w:suppressAutoHyphens/>
              <w:jc w:val="both"/>
              <w:rPr>
                <w:rFonts w:eastAsia="Arial Unicode MS"/>
                <w:spacing w:val="-4"/>
                <w:sz w:val="18"/>
                <w:szCs w:val="18"/>
                <w:lang w:eastAsia="ar-SA"/>
              </w:rPr>
            </w:pPr>
            <w:r w:rsidRPr="00215151">
              <w:rPr>
                <w:rFonts w:eastAsia="Arial Unicode MS"/>
                <w:spacing w:val="-4"/>
                <w:sz w:val="18"/>
                <w:szCs w:val="18"/>
                <w:lang w:val="ru" w:eastAsia="ar-SA"/>
              </w:rPr>
              <w:t>МКОУ СОШ с. Чудиново</w:t>
            </w:r>
            <w:r w:rsidRPr="00215151">
              <w:rPr>
                <w:rFonts w:eastAsia="Arial Unicode MS"/>
                <w:spacing w:val="-4"/>
                <w:sz w:val="18"/>
                <w:szCs w:val="18"/>
                <w:lang w:eastAsia="ar-SA"/>
              </w:rPr>
              <w:t>.</w:t>
            </w:r>
          </w:p>
        </w:tc>
      </w:tr>
      <w:tr w:rsidR="00441546" w:rsidRPr="00215151" w:rsidTr="00441546">
        <w:trPr>
          <w:trHeight w:val="264"/>
        </w:trPr>
        <w:tc>
          <w:tcPr>
            <w:tcW w:w="47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spacing w:val="-4"/>
                <w:sz w:val="18"/>
                <w:szCs w:val="18"/>
                <w:lang w:eastAsia="ar-SA"/>
              </w:rPr>
            </w:pPr>
            <w:r w:rsidRPr="00215151">
              <w:rPr>
                <w:rFonts w:eastAsia="Arial Unicode MS"/>
                <w:spacing w:val="-4"/>
                <w:sz w:val="18"/>
                <w:szCs w:val="18"/>
                <w:lang w:eastAsia="ar-SA"/>
              </w:rPr>
              <w:t>Средние государственные учреждения</w:t>
            </w:r>
          </w:p>
        </w:tc>
        <w:tc>
          <w:tcPr>
            <w:tcW w:w="5590"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both"/>
              <w:rPr>
                <w:rFonts w:eastAsia="Arial Unicode MS"/>
                <w:spacing w:val="-4"/>
                <w:sz w:val="18"/>
                <w:szCs w:val="18"/>
                <w:lang w:eastAsia="ar-SA"/>
              </w:rPr>
            </w:pPr>
            <w:r w:rsidRPr="00215151">
              <w:rPr>
                <w:rFonts w:eastAsia="Arial Unicode MS"/>
                <w:spacing w:val="-4"/>
                <w:sz w:val="18"/>
                <w:szCs w:val="18"/>
                <w:lang w:val="ru" w:eastAsia="ar-SA"/>
              </w:rPr>
              <w:t xml:space="preserve">КОГОБУ СШ </w:t>
            </w:r>
            <w:r w:rsidRPr="00215151">
              <w:rPr>
                <w:rFonts w:eastAsia="Arial Unicode MS"/>
                <w:spacing w:val="-4"/>
                <w:sz w:val="18"/>
                <w:szCs w:val="18"/>
                <w:lang w:eastAsia="ar-SA"/>
              </w:rPr>
              <w:t>г</w:t>
            </w:r>
            <w:r w:rsidRPr="00215151">
              <w:rPr>
                <w:rFonts w:eastAsia="Arial Unicode MS"/>
                <w:spacing w:val="-4"/>
                <w:sz w:val="18"/>
                <w:szCs w:val="18"/>
                <w:lang w:val="ru" w:eastAsia="ar-SA"/>
              </w:rPr>
              <w:t>. Орлова</w:t>
            </w:r>
            <w:r w:rsidRPr="00215151">
              <w:rPr>
                <w:rFonts w:eastAsia="Arial Unicode MS"/>
                <w:spacing w:val="-4"/>
                <w:sz w:val="18"/>
                <w:szCs w:val="18"/>
                <w:lang w:eastAsia="ar-SA"/>
              </w:rPr>
              <w:t xml:space="preserve">. </w:t>
            </w:r>
          </w:p>
        </w:tc>
      </w:tr>
    </w:tbl>
    <w:p w:rsidR="00441546" w:rsidRPr="00215151" w:rsidRDefault="00441546" w:rsidP="00441546">
      <w:pPr>
        <w:suppressAutoHyphens/>
        <w:spacing w:line="276" w:lineRule="auto"/>
        <w:ind w:firstLine="540"/>
        <w:jc w:val="both"/>
        <w:rPr>
          <w:rFonts w:ascii="Arial Unicode MS" w:eastAsia="Arial Unicode MS" w:hAnsi="Arial Unicode MS" w:cs="Arial Unicode MS"/>
          <w:color w:val="000000"/>
          <w:sz w:val="18"/>
          <w:szCs w:val="18"/>
          <w:lang w:val="ru" w:eastAsia="ar-SA"/>
        </w:rPr>
      </w:pPr>
    </w:p>
    <w:p w:rsidR="00441546" w:rsidRPr="00215151" w:rsidRDefault="00441546" w:rsidP="00441546">
      <w:pPr>
        <w:suppressAutoHyphens/>
        <w:spacing w:line="276" w:lineRule="auto"/>
        <w:ind w:firstLine="540"/>
        <w:jc w:val="both"/>
        <w:rPr>
          <w:rFonts w:eastAsia="Arial Unicode MS"/>
          <w:color w:val="000000"/>
          <w:sz w:val="18"/>
          <w:szCs w:val="18"/>
          <w:lang w:val="ru" w:eastAsia="ar-SA"/>
        </w:rPr>
      </w:pPr>
      <w:r w:rsidRPr="00215151">
        <w:rPr>
          <w:rFonts w:eastAsia="Arial Unicode MS"/>
          <w:color w:val="000000"/>
          <w:sz w:val="18"/>
          <w:szCs w:val="18"/>
          <w:lang w:val="ru" w:eastAsia="ar-SA"/>
        </w:rPr>
        <w:t>Таким образом,</w:t>
      </w:r>
      <w:r w:rsidRPr="00215151">
        <w:rPr>
          <w:rFonts w:eastAsia="Arial Unicode MS"/>
          <w:color w:val="000000"/>
          <w:sz w:val="18"/>
          <w:szCs w:val="18"/>
          <w:lang w:eastAsia="ar-SA"/>
        </w:rPr>
        <w:t xml:space="preserve"> </w:t>
      </w:r>
      <w:r w:rsidRPr="00215151">
        <w:rPr>
          <w:rFonts w:eastAsia="Arial Unicode MS"/>
          <w:color w:val="000000"/>
          <w:sz w:val="18"/>
          <w:szCs w:val="18"/>
          <w:lang w:val="ru" w:eastAsia="ar-SA"/>
        </w:rPr>
        <w:t>3 средних</w:t>
      </w:r>
      <w:r w:rsidRPr="00215151">
        <w:rPr>
          <w:rFonts w:eastAsia="Arial Unicode MS"/>
          <w:color w:val="000000"/>
          <w:sz w:val="18"/>
          <w:szCs w:val="18"/>
          <w:lang w:eastAsia="ar-SA"/>
        </w:rPr>
        <w:t xml:space="preserve"> и 5</w:t>
      </w:r>
      <w:r w:rsidRPr="00215151">
        <w:rPr>
          <w:rFonts w:eastAsia="Arial Unicode MS"/>
          <w:color w:val="000000"/>
          <w:sz w:val="18"/>
          <w:szCs w:val="18"/>
          <w:lang w:val="ru" w:eastAsia="ar-SA"/>
        </w:rPr>
        <w:t xml:space="preserve"> основных</w:t>
      </w:r>
      <w:r w:rsidRPr="00215151">
        <w:rPr>
          <w:rFonts w:eastAsia="Arial Unicode MS"/>
          <w:color w:val="000000"/>
          <w:sz w:val="18"/>
          <w:szCs w:val="18"/>
          <w:lang w:eastAsia="ar-SA"/>
        </w:rPr>
        <w:t xml:space="preserve"> школ будут </w:t>
      </w:r>
      <w:r w:rsidRPr="00215151">
        <w:rPr>
          <w:rFonts w:eastAsia="Arial Unicode MS"/>
          <w:color w:val="000000"/>
          <w:sz w:val="18"/>
          <w:szCs w:val="18"/>
          <w:lang w:val="ru" w:eastAsia="ar-SA"/>
        </w:rPr>
        <w:t xml:space="preserve"> обеспечив</w:t>
      </w:r>
      <w:r w:rsidRPr="00215151">
        <w:rPr>
          <w:rFonts w:eastAsia="Arial Unicode MS"/>
          <w:color w:val="000000"/>
          <w:sz w:val="18"/>
          <w:szCs w:val="18"/>
          <w:lang w:eastAsia="ar-SA"/>
        </w:rPr>
        <w:t>ать</w:t>
      </w:r>
      <w:r w:rsidRPr="00215151">
        <w:rPr>
          <w:rFonts w:eastAsia="Arial Unicode MS"/>
          <w:color w:val="000000"/>
          <w:sz w:val="18"/>
          <w:szCs w:val="18"/>
          <w:lang w:val="ru" w:eastAsia="ar-SA"/>
        </w:rPr>
        <w:t xml:space="preserve"> образовательные потребности населения района. </w:t>
      </w:r>
    </w:p>
    <w:p w:rsidR="00441546" w:rsidRPr="00215151" w:rsidRDefault="00441546" w:rsidP="00441546">
      <w:pPr>
        <w:suppressAutoHyphens/>
        <w:spacing w:line="276" w:lineRule="auto"/>
        <w:ind w:firstLine="540"/>
        <w:jc w:val="both"/>
        <w:rPr>
          <w:rFonts w:eastAsia="Arial Unicode MS"/>
          <w:color w:val="000000"/>
          <w:sz w:val="18"/>
          <w:szCs w:val="18"/>
          <w:lang w:eastAsia="ar-SA"/>
        </w:rPr>
      </w:pPr>
      <w:r w:rsidRPr="00215151">
        <w:rPr>
          <w:rFonts w:eastAsia="Arial Unicode MS"/>
          <w:color w:val="000000"/>
          <w:sz w:val="18"/>
          <w:szCs w:val="18"/>
          <w:lang w:val="ru" w:eastAsia="ar-SA"/>
        </w:rPr>
        <w:t xml:space="preserve">Управление образования, администрация района обеспечивают транспортную доступность образовательных услуг рейсовыми  автобусами АТП, </w:t>
      </w:r>
      <w:r w:rsidRPr="00215151">
        <w:rPr>
          <w:rFonts w:eastAsia="Arial Unicode MS"/>
          <w:color w:val="000000"/>
          <w:sz w:val="18"/>
          <w:szCs w:val="18"/>
          <w:lang w:eastAsia="ar-SA"/>
        </w:rPr>
        <w:t xml:space="preserve">д. Кузнецы и КОГОБУ СШ г. Орлова </w:t>
      </w:r>
    </w:p>
    <w:p w:rsidR="00441546" w:rsidRPr="00215151" w:rsidRDefault="00441546" w:rsidP="00441546">
      <w:pPr>
        <w:suppressAutoHyphens/>
        <w:spacing w:line="276" w:lineRule="auto"/>
        <w:ind w:firstLine="540"/>
        <w:jc w:val="both"/>
        <w:rPr>
          <w:rFonts w:eastAsia="Arial Unicode MS"/>
          <w:color w:val="000000"/>
          <w:sz w:val="18"/>
          <w:szCs w:val="18"/>
          <w:lang w:eastAsia="ar-SA"/>
        </w:rPr>
      </w:pPr>
    </w:p>
    <w:p w:rsidR="00441546" w:rsidRPr="00215151" w:rsidRDefault="00441546" w:rsidP="00441546">
      <w:pPr>
        <w:suppressAutoHyphens/>
        <w:spacing w:line="276" w:lineRule="auto"/>
        <w:ind w:firstLine="540"/>
        <w:jc w:val="both"/>
        <w:rPr>
          <w:rFonts w:eastAsia="Arial Unicode MS"/>
          <w:color w:val="000000"/>
          <w:sz w:val="18"/>
          <w:szCs w:val="18"/>
          <w:lang w:eastAsia="ar-SA"/>
        </w:rPr>
      </w:pPr>
    </w:p>
    <w:p w:rsidR="00441546" w:rsidRPr="00215151" w:rsidRDefault="00441546" w:rsidP="00441546">
      <w:pPr>
        <w:suppressAutoHyphens/>
        <w:spacing w:line="276" w:lineRule="auto"/>
        <w:ind w:firstLine="540"/>
        <w:jc w:val="both"/>
        <w:rPr>
          <w:rFonts w:eastAsia="Arial Unicode MS"/>
          <w:color w:val="000000"/>
          <w:sz w:val="18"/>
          <w:szCs w:val="18"/>
          <w:lang w:eastAsia="ar-SA"/>
        </w:rPr>
      </w:pPr>
    </w:p>
    <w:p w:rsidR="00441546" w:rsidRPr="00215151" w:rsidRDefault="00441546" w:rsidP="00441546">
      <w:pPr>
        <w:suppressAutoHyphens/>
        <w:spacing w:line="276" w:lineRule="auto"/>
        <w:jc w:val="center"/>
        <w:rPr>
          <w:rFonts w:eastAsia="Arial Unicode MS"/>
          <w:b/>
          <w:color w:val="000000"/>
          <w:sz w:val="18"/>
          <w:szCs w:val="18"/>
          <w:lang w:eastAsia="ar-SA"/>
        </w:rPr>
      </w:pPr>
    </w:p>
    <w:p w:rsidR="00441546" w:rsidRPr="00215151" w:rsidRDefault="00441546" w:rsidP="00441546">
      <w:pPr>
        <w:suppressAutoHyphens/>
        <w:spacing w:line="276" w:lineRule="auto"/>
        <w:jc w:val="center"/>
        <w:rPr>
          <w:rFonts w:eastAsia="Arial Unicode MS"/>
          <w:b/>
          <w:color w:val="000000"/>
          <w:sz w:val="18"/>
          <w:szCs w:val="18"/>
          <w:lang w:eastAsia="ar-SA"/>
        </w:rPr>
      </w:pPr>
    </w:p>
    <w:p w:rsidR="00441546" w:rsidRPr="00215151" w:rsidRDefault="00441546" w:rsidP="00441546">
      <w:pPr>
        <w:suppressAutoHyphens/>
        <w:spacing w:line="276" w:lineRule="auto"/>
        <w:jc w:val="center"/>
        <w:rPr>
          <w:rFonts w:eastAsia="Arial Unicode MS"/>
          <w:b/>
          <w:color w:val="000000"/>
          <w:sz w:val="18"/>
          <w:szCs w:val="18"/>
          <w:lang w:eastAsia="ar-SA"/>
        </w:rPr>
      </w:pPr>
    </w:p>
    <w:p w:rsidR="00441546" w:rsidRPr="00215151" w:rsidRDefault="00441546" w:rsidP="00441546">
      <w:pPr>
        <w:suppressAutoHyphens/>
        <w:spacing w:line="276" w:lineRule="auto"/>
        <w:jc w:val="center"/>
        <w:rPr>
          <w:rFonts w:eastAsia="Arial Unicode MS"/>
          <w:b/>
          <w:color w:val="000000"/>
          <w:sz w:val="18"/>
          <w:szCs w:val="18"/>
          <w:lang w:eastAsia="ar-SA"/>
        </w:rPr>
      </w:pPr>
    </w:p>
    <w:p w:rsidR="00441546" w:rsidRPr="00215151" w:rsidRDefault="00441546" w:rsidP="00441546">
      <w:pPr>
        <w:suppressAutoHyphens/>
        <w:spacing w:line="276" w:lineRule="auto"/>
        <w:jc w:val="center"/>
        <w:rPr>
          <w:rFonts w:eastAsia="Arial Unicode MS"/>
          <w:b/>
          <w:color w:val="000000"/>
          <w:sz w:val="18"/>
          <w:szCs w:val="18"/>
          <w:lang w:val="ru" w:eastAsia="ar-SA"/>
        </w:rPr>
      </w:pPr>
      <w:r w:rsidRPr="00215151">
        <w:rPr>
          <w:rFonts w:eastAsia="Arial Unicode MS"/>
          <w:b/>
          <w:color w:val="000000"/>
          <w:sz w:val="18"/>
          <w:szCs w:val="18"/>
          <w:lang w:val="ru" w:eastAsia="ar-SA"/>
        </w:rPr>
        <w:t>Комплектование учащихся по школам до 20</w:t>
      </w:r>
      <w:r w:rsidRPr="00215151">
        <w:rPr>
          <w:rFonts w:eastAsia="Arial Unicode MS"/>
          <w:b/>
          <w:color w:val="000000"/>
          <w:sz w:val="18"/>
          <w:szCs w:val="18"/>
          <w:lang w:eastAsia="ar-SA"/>
        </w:rPr>
        <w:t xml:space="preserve">22 </w:t>
      </w:r>
      <w:r w:rsidRPr="00215151">
        <w:rPr>
          <w:rFonts w:eastAsia="Arial Unicode MS"/>
          <w:b/>
          <w:color w:val="000000"/>
          <w:sz w:val="18"/>
          <w:szCs w:val="18"/>
          <w:lang w:val="ru" w:eastAsia="ar-SA"/>
        </w:rPr>
        <w:t>года</w:t>
      </w:r>
      <w:r w:rsidRPr="00215151">
        <w:rPr>
          <w:rFonts w:eastAsia="Arial Unicode MS"/>
          <w:b/>
          <w:color w:val="000000"/>
          <w:sz w:val="18"/>
          <w:szCs w:val="18"/>
          <w:lang w:eastAsia="ar-SA"/>
        </w:rPr>
        <w:t xml:space="preserve">        </w:t>
      </w:r>
      <w:r w:rsidRPr="00215151">
        <w:rPr>
          <w:rFonts w:eastAsia="Arial Unicode MS"/>
          <w:b/>
          <w:color w:val="000000"/>
          <w:sz w:val="18"/>
          <w:szCs w:val="18"/>
          <w:lang w:val="ru" w:eastAsia="ar-SA"/>
        </w:rPr>
        <w:t>Таблица 3</w:t>
      </w:r>
    </w:p>
    <w:tbl>
      <w:tblPr>
        <w:tblW w:w="0" w:type="auto"/>
        <w:tblInd w:w="77" w:type="dxa"/>
        <w:tblLayout w:type="fixed"/>
        <w:tblLook w:val="0000" w:firstRow="0" w:lastRow="0" w:firstColumn="0" w:lastColumn="0" w:noHBand="0" w:noVBand="0"/>
      </w:tblPr>
      <w:tblGrid>
        <w:gridCol w:w="375"/>
        <w:gridCol w:w="1770"/>
        <w:gridCol w:w="990"/>
        <w:gridCol w:w="825"/>
        <w:gridCol w:w="795"/>
        <w:gridCol w:w="795"/>
        <w:gridCol w:w="855"/>
        <w:gridCol w:w="840"/>
        <w:gridCol w:w="855"/>
        <w:gridCol w:w="862"/>
        <w:gridCol w:w="850"/>
        <w:gridCol w:w="850"/>
      </w:tblGrid>
      <w:tr w:rsidR="00441546" w:rsidRPr="00215151" w:rsidTr="00441546">
        <w:tc>
          <w:tcPr>
            <w:tcW w:w="375" w:type="dxa"/>
            <w:vMerge w:val="restart"/>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000000"/>
                <w:sz w:val="18"/>
                <w:szCs w:val="18"/>
                <w:lang w:val="ru" w:eastAsia="ar-SA"/>
              </w:rPr>
            </w:pPr>
          </w:p>
        </w:tc>
        <w:tc>
          <w:tcPr>
            <w:tcW w:w="1770" w:type="dxa"/>
            <w:vMerge w:val="restart"/>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Учреждения</w:t>
            </w:r>
          </w:p>
        </w:tc>
        <w:tc>
          <w:tcPr>
            <w:tcW w:w="8517" w:type="dxa"/>
            <w:gridSpan w:val="10"/>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Учебный год</w:t>
            </w:r>
          </w:p>
        </w:tc>
      </w:tr>
      <w:tr w:rsidR="00441546" w:rsidRPr="00215151" w:rsidTr="00441546">
        <w:tc>
          <w:tcPr>
            <w:tcW w:w="375"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b/>
                <w:color w:val="000000"/>
                <w:sz w:val="18"/>
                <w:szCs w:val="18"/>
                <w:lang w:val="ru" w:eastAsia="ar-SA"/>
              </w:rPr>
            </w:pPr>
          </w:p>
        </w:tc>
        <w:tc>
          <w:tcPr>
            <w:tcW w:w="1770"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000000"/>
                <w:sz w:val="18"/>
                <w:szCs w:val="18"/>
                <w:lang w:val="ru" w:eastAsia="ar-SA"/>
              </w:rPr>
            </w:pPr>
          </w:p>
        </w:tc>
        <w:tc>
          <w:tcPr>
            <w:tcW w:w="990"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2012-2013</w:t>
            </w:r>
          </w:p>
        </w:tc>
        <w:tc>
          <w:tcPr>
            <w:tcW w:w="825"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2013-2014</w:t>
            </w:r>
          </w:p>
        </w:tc>
        <w:tc>
          <w:tcPr>
            <w:tcW w:w="795"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suppressAutoHyphens/>
              <w:snapToGrid w:val="0"/>
              <w:jc w:val="center"/>
              <w:rPr>
                <w:rFonts w:eastAsia="Arial Unicode MS"/>
                <w:color w:val="000000"/>
                <w:sz w:val="18"/>
                <w:szCs w:val="18"/>
                <w:lang w:val="en-US" w:eastAsia="ar-SA"/>
              </w:rPr>
            </w:pPr>
            <w:r w:rsidRPr="00215151">
              <w:rPr>
                <w:rFonts w:eastAsia="Arial Unicode MS"/>
                <w:color w:val="000000"/>
                <w:sz w:val="18"/>
                <w:szCs w:val="18"/>
                <w:lang w:val="en-US" w:eastAsia="ar-SA"/>
              </w:rPr>
              <w:t>2014-</w:t>
            </w:r>
          </w:p>
          <w:p w:rsidR="00441546" w:rsidRPr="00215151" w:rsidRDefault="00441546" w:rsidP="00441546">
            <w:pPr>
              <w:suppressAutoHyphens/>
              <w:jc w:val="center"/>
              <w:rPr>
                <w:rFonts w:eastAsia="Arial Unicode MS"/>
                <w:color w:val="000000"/>
                <w:sz w:val="18"/>
                <w:szCs w:val="18"/>
                <w:lang w:val="en-US" w:eastAsia="ar-SA"/>
              </w:rPr>
            </w:pPr>
            <w:r w:rsidRPr="00215151">
              <w:rPr>
                <w:rFonts w:eastAsia="Arial Unicode MS"/>
                <w:color w:val="000000"/>
                <w:sz w:val="18"/>
                <w:szCs w:val="18"/>
                <w:lang w:val="en-US" w:eastAsia="ar-SA"/>
              </w:rPr>
              <w:t>2015</w:t>
            </w:r>
          </w:p>
        </w:tc>
        <w:tc>
          <w:tcPr>
            <w:tcW w:w="795"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suppressAutoHyphens/>
              <w:snapToGrid w:val="0"/>
              <w:jc w:val="center"/>
              <w:rPr>
                <w:rFonts w:eastAsia="Arial Unicode MS"/>
                <w:color w:val="000000"/>
                <w:sz w:val="18"/>
                <w:szCs w:val="18"/>
                <w:lang w:val="en-US" w:eastAsia="ar-SA"/>
              </w:rPr>
            </w:pPr>
            <w:r w:rsidRPr="00215151">
              <w:rPr>
                <w:rFonts w:eastAsia="Arial Unicode MS"/>
                <w:color w:val="000000"/>
                <w:sz w:val="18"/>
                <w:szCs w:val="18"/>
                <w:lang w:val="en-US" w:eastAsia="ar-SA"/>
              </w:rPr>
              <w:t>2015-</w:t>
            </w:r>
          </w:p>
          <w:p w:rsidR="00441546" w:rsidRPr="00215151" w:rsidRDefault="00441546" w:rsidP="00441546">
            <w:pPr>
              <w:suppressAutoHyphens/>
              <w:jc w:val="center"/>
              <w:rPr>
                <w:rFonts w:eastAsia="Arial Unicode MS"/>
                <w:color w:val="000000"/>
                <w:sz w:val="18"/>
                <w:szCs w:val="18"/>
                <w:lang w:val="en-US" w:eastAsia="ar-SA"/>
              </w:rPr>
            </w:pPr>
            <w:r w:rsidRPr="00215151">
              <w:rPr>
                <w:rFonts w:eastAsia="Arial Unicode MS"/>
                <w:color w:val="000000"/>
                <w:sz w:val="18"/>
                <w:szCs w:val="18"/>
                <w:lang w:val="en-US" w:eastAsia="ar-SA"/>
              </w:rPr>
              <w:t>2016</w:t>
            </w:r>
          </w:p>
        </w:tc>
        <w:tc>
          <w:tcPr>
            <w:tcW w:w="855"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suppressAutoHyphens/>
              <w:snapToGrid w:val="0"/>
              <w:jc w:val="center"/>
              <w:rPr>
                <w:rFonts w:eastAsia="Arial Unicode MS"/>
                <w:color w:val="000000"/>
                <w:sz w:val="18"/>
                <w:szCs w:val="18"/>
                <w:lang w:val="en-US" w:eastAsia="ar-SA"/>
              </w:rPr>
            </w:pPr>
            <w:r w:rsidRPr="00215151">
              <w:rPr>
                <w:rFonts w:eastAsia="Arial Unicode MS"/>
                <w:color w:val="000000"/>
                <w:sz w:val="18"/>
                <w:szCs w:val="18"/>
                <w:lang w:val="en-US" w:eastAsia="ar-SA"/>
              </w:rPr>
              <w:t>2016-</w:t>
            </w:r>
          </w:p>
          <w:p w:rsidR="00441546" w:rsidRPr="00215151" w:rsidRDefault="00441546" w:rsidP="00441546">
            <w:pPr>
              <w:suppressAutoHyphens/>
              <w:jc w:val="center"/>
              <w:rPr>
                <w:rFonts w:eastAsia="Arial Unicode MS"/>
                <w:color w:val="000000"/>
                <w:sz w:val="18"/>
                <w:szCs w:val="18"/>
                <w:lang w:val="en-US" w:eastAsia="ar-SA"/>
              </w:rPr>
            </w:pPr>
            <w:r w:rsidRPr="00215151">
              <w:rPr>
                <w:rFonts w:eastAsia="Arial Unicode MS"/>
                <w:color w:val="000000"/>
                <w:sz w:val="18"/>
                <w:szCs w:val="18"/>
                <w:lang w:val="en-US" w:eastAsia="ar-SA"/>
              </w:rPr>
              <w:t>2017</w:t>
            </w:r>
          </w:p>
        </w:tc>
        <w:tc>
          <w:tcPr>
            <w:tcW w:w="840"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suppressAutoHyphens/>
              <w:snapToGrid w:val="0"/>
              <w:jc w:val="center"/>
              <w:rPr>
                <w:rFonts w:eastAsia="Arial Unicode MS"/>
                <w:color w:val="000000"/>
                <w:sz w:val="18"/>
                <w:szCs w:val="18"/>
                <w:lang w:val="en-US" w:eastAsia="ar-SA"/>
              </w:rPr>
            </w:pPr>
            <w:r w:rsidRPr="00215151">
              <w:rPr>
                <w:rFonts w:eastAsia="Arial Unicode MS"/>
                <w:color w:val="000000"/>
                <w:sz w:val="18"/>
                <w:szCs w:val="18"/>
                <w:lang w:val="en-US" w:eastAsia="ar-SA"/>
              </w:rPr>
              <w:t>2017-</w:t>
            </w:r>
          </w:p>
          <w:p w:rsidR="00441546" w:rsidRPr="00215151" w:rsidRDefault="00441546" w:rsidP="00441546">
            <w:pPr>
              <w:suppressAutoHyphens/>
              <w:jc w:val="center"/>
              <w:rPr>
                <w:rFonts w:eastAsia="Arial Unicode MS"/>
                <w:color w:val="000000"/>
                <w:sz w:val="18"/>
                <w:szCs w:val="18"/>
                <w:lang w:val="ru" w:eastAsia="ar-SA"/>
              </w:rPr>
            </w:pPr>
            <w:r w:rsidRPr="00215151">
              <w:rPr>
                <w:rFonts w:eastAsia="Arial Unicode MS"/>
                <w:color w:val="000000"/>
                <w:sz w:val="18"/>
                <w:szCs w:val="18"/>
                <w:lang w:val="en-US" w:eastAsia="ar-SA"/>
              </w:rPr>
              <w:t>201</w:t>
            </w:r>
            <w:r w:rsidRPr="00215151">
              <w:rPr>
                <w:rFonts w:eastAsia="Arial Unicode MS"/>
                <w:color w:val="000000"/>
                <w:sz w:val="18"/>
                <w:szCs w:val="18"/>
                <w:lang w:val="ru" w:eastAsia="ar-SA"/>
              </w:rPr>
              <w:t>8</w:t>
            </w:r>
          </w:p>
        </w:tc>
        <w:tc>
          <w:tcPr>
            <w:tcW w:w="855"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2018-2019</w:t>
            </w:r>
          </w:p>
        </w:tc>
        <w:tc>
          <w:tcPr>
            <w:tcW w:w="862"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2019-2020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2020-2021</w:t>
            </w:r>
          </w:p>
        </w:tc>
        <w:tc>
          <w:tcPr>
            <w:tcW w:w="850"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2021-2022</w:t>
            </w:r>
          </w:p>
        </w:tc>
      </w:tr>
      <w:tr w:rsidR="00441546" w:rsidRPr="00215151" w:rsidTr="00441546">
        <w:tc>
          <w:tcPr>
            <w:tcW w:w="37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000000"/>
                <w:sz w:val="18"/>
                <w:szCs w:val="18"/>
                <w:lang w:val="ru" w:eastAsia="ar-SA"/>
              </w:rPr>
            </w:pPr>
            <w:r w:rsidRPr="00215151">
              <w:rPr>
                <w:rFonts w:eastAsia="Arial Unicode MS"/>
                <w:color w:val="000000"/>
                <w:sz w:val="18"/>
                <w:szCs w:val="18"/>
                <w:lang w:val="ru" w:eastAsia="ar-SA"/>
              </w:rPr>
              <w:t>1</w:t>
            </w:r>
          </w:p>
        </w:tc>
        <w:tc>
          <w:tcPr>
            <w:tcW w:w="177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color w:val="000000"/>
                <w:sz w:val="18"/>
                <w:szCs w:val="18"/>
                <w:lang w:val="ru" w:eastAsia="ar-SA"/>
              </w:rPr>
            </w:pPr>
            <w:r w:rsidRPr="00215151">
              <w:rPr>
                <w:rFonts w:eastAsia="Arial Unicode MS"/>
                <w:color w:val="000000"/>
                <w:sz w:val="18"/>
                <w:szCs w:val="18"/>
                <w:lang w:val="ru" w:eastAsia="ar-SA"/>
              </w:rPr>
              <w:t>МКОУ ООШ №1</w:t>
            </w:r>
          </w:p>
        </w:tc>
        <w:tc>
          <w:tcPr>
            <w:tcW w:w="990"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242</w:t>
            </w:r>
          </w:p>
        </w:tc>
        <w:tc>
          <w:tcPr>
            <w:tcW w:w="825"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223</w:t>
            </w:r>
          </w:p>
        </w:tc>
        <w:tc>
          <w:tcPr>
            <w:tcW w:w="795"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228</w:t>
            </w:r>
          </w:p>
        </w:tc>
        <w:tc>
          <w:tcPr>
            <w:tcW w:w="795"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258</w:t>
            </w:r>
          </w:p>
        </w:tc>
        <w:tc>
          <w:tcPr>
            <w:tcW w:w="855"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293</w:t>
            </w:r>
          </w:p>
        </w:tc>
        <w:tc>
          <w:tcPr>
            <w:tcW w:w="840"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317</w:t>
            </w:r>
          </w:p>
        </w:tc>
        <w:tc>
          <w:tcPr>
            <w:tcW w:w="855"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345</w:t>
            </w:r>
          </w:p>
        </w:tc>
        <w:tc>
          <w:tcPr>
            <w:tcW w:w="862"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329</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329</w:t>
            </w:r>
          </w:p>
        </w:tc>
        <w:tc>
          <w:tcPr>
            <w:tcW w:w="850"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329</w:t>
            </w:r>
          </w:p>
        </w:tc>
      </w:tr>
      <w:tr w:rsidR="00441546" w:rsidRPr="00215151" w:rsidTr="00441546">
        <w:trPr>
          <w:trHeight w:val="150"/>
        </w:trPr>
        <w:tc>
          <w:tcPr>
            <w:tcW w:w="375" w:type="dxa"/>
            <w:vMerge w:val="restart"/>
            <w:tcBorders>
              <w:top w:val="single" w:sz="4" w:space="0" w:color="000000"/>
              <w:left w:val="single" w:sz="4" w:space="0" w:color="000000"/>
            </w:tcBorders>
            <w:shd w:val="clear" w:color="auto" w:fill="auto"/>
          </w:tcPr>
          <w:p w:rsidR="00441546" w:rsidRPr="00215151" w:rsidRDefault="00441546" w:rsidP="00441546">
            <w:pPr>
              <w:suppressAutoHyphens/>
              <w:snapToGrid w:val="0"/>
              <w:jc w:val="both"/>
              <w:rPr>
                <w:rFonts w:eastAsia="Arial Unicode MS"/>
                <w:color w:val="000000"/>
                <w:sz w:val="18"/>
                <w:szCs w:val="18"/>
                <w:lang w:val="ru" w:eastAsia="ar-SA"/>
              </w:rPr>
            </w:pPr>
            <w:r w:rsidRPr="00215151">
              <w:rPr>
                <w:rFonts w:eastAsia="Arial Unicode MS"/>
                <w:color w:val="000000"/>
                <w:sz w:val="18"/>
                <w:szCs w:val="18"/>
                <w:lang w:val="ru" w:eastAsia="ar-SA"/>
              </w:rPr>
              <w:t>2</w:t>
            </w:r>
          </w:p>
        </w:tc>
        <w:tc>
          <w:tcPr>
            <w:tcW w:w="1770" w:type="dxa"/>
            <w:vMerge w:val="restart"/>
            <w:tcBorders>
              <w:top w:val="single" w:sz="4" w:space="0" w:color="000000"/>
              <w:left w:val="single" w:sz="4" w:space="0" w:color="000000"/>
            </w:tcBorders>
            <w:shd w:val="clear" w:color="auto" w:fill="auto"/>
          </w:tcPr>
          <w:p w:rsidR="00441546" w:rsidRPr="00215151" w:rsidRDefault="00441546" w:rsidP="00441546">
            <w:pPr>
              <w:suppressAutoHyphens/>
              <w:snapToGrid w:val="0"/>
              <w:rPr>
                <w:rFonts w:eastAsia="Arial Unicode MS"/>
                <w:color w:val="000000"/>
                <w:sz w:val="18"/>
                <w:szCs w:val="18"/>
                <w:lang w:eastAsia="ar-SA"/>
              </w:rPr>
            </w:pPr>
            <w:r w:rsidRPr="00215151">
              <w:rPr>
                <w:rFonts w:eastAsia="Arial Unicode MS"/>
                <w:color w:val="000000"/>
                <w:sz w:val="18"/>
                <w:szCs w:val="18"/>
                <w:lang w:eastAsia="ar-SA"/>
              </w:rPr>
              <w:t>МКОУ СОШ №2</w:t>
            </w:r>
          </w:p>
        </w:tc>
        <w:tc>
          <w:tcPr>
            <w:tcW w:w="990" w:type="dxa"/>
            <w:vMerge w:val="restart"/>
            <w:tcBorders>
              <w:top w:val="single" w:sz="4" w:space="0" w:color="000000"/>
              <w:left w:val="single" w:sz="4" w:space="0" w:color="000000"/>
            </w:tcBorders>
            <w:shd w:val="clear" w:color="auto" w:fill="auto"/>
            <w:vAlign w:val="center"/>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458</w:t>
            </w:r>
          </w:p>
        </w:tc>
        <w:tc>
          <w:tcPr>
            <w:tcW w:w="825" w:type="dxa"/>
            <w:vMerge w:val="restart"/>
            <w:tcBorders>
              <w:top w:val="single" w:sz="4" w:space="0" w:color="000000"/>
              <w:left w:val="single" w:sz="4" w:space="0" w:color="000000"/>
            </w:tcBorders>
            <w:shd w:val="clear" w:color="auto" w:fill="auto"/>
            <w:vAlign w:val="center"/>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472</w:t>
            </w:r>
          </w:p>
        </w:tc>
        <w:tc>
          <w:tcPr>
            <w:tcW w:w="795" w:type="dxa"/>
            <w:vMerge w:val="restart"/>
            <w:tcBorders>
              <w:top w:val="single" w:sz="4" w:space="0" w:color="000000"/>
              <w:left w:val="single" w:sz="4" w:space="0" w:color="000000"/>
            </w:tcBorders>
            <w:shd w:val="clear" w:color="auto" w:fill="auto"/>
            <w:vAlign w:val="center"/>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481</w:t>
            </w:r>
          </w:p>
        </w:tc>
        <w:tc>
          <w:tcPr>
            <w:tcW w:w="795" w:type="dxa"/>
            <w:vMerge w:val="restart"/>
            <w:tcBorders>
              <w:top w:val="single" w:sz="4" w:space="0" w:color="000000"/>
              <w:left w:val="single" w:sz="4" w:space="0" w:color="000000"/>
            </w:tcBorders>
            <w:shd w:val="clear" w:color="auto" w:fill="auto"/>
            <w:vAlign w:val="center"/>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478</w:t>
            </w:r>
          </w:p>
        </w:tc>
        <w:tc>
          <w:tcPr>
            <w:tcW w:w="855" w:type="dxa"/>
            <w:vMerge w:val="restart"/>
            <w:tcBorders>
              <w:top w:val="single" w:sz="4" w:space="0" w:color="000000"/>
              <w:left w:val="single" w:sz="4" w:space="0" w:color="000000"/>
            </w:tcBorders>
            <w:shd w:val="clear" w:color="auto" w:fill="auto"/>
            <w:vAlign w:val="center"/>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493</w:t>
            </w:r>
          </w:p>
        </w:tc>
        <w:tc>
          <w:tcPr>
            <w:tcW w:w="425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КОГОБУ СШ г</w:t>
            </w:r>
            <w:proofErr w:type="gramStart"/>
            <w:r w:rsidRPr="00215151">
              <w:rPr>
                <w:rFonts w:eastAsia="Arial Unicode MS"/>
                <w:color w:val="000000"/>
                <w:sz w:val="18"/>
                <w:szCs w:val="18"/>
                <w:lang w:eastAsia="ar-SA"/>
              </w:rPr>
              <w:t>.О</w:t>
            </w:r>
            <w:proofErr w:type="gramEnd"/>
            <w:r w:rsidRPr="00215151">
              <w:rPr>
                <w:rFonts w:eastAsia="Arial Unicode MS"/>
                <w:color w:val="000000"/>
                <w:sz w:val="18"/>
                <w:szCs w:val="18"/>
                <w:lang w:eastAsia="ar-SA"/>
              </w:rPr>
              <w:t>рлов</w:t>
            </w:r>
          </w:p>
        </w:tc>
      </w:tr>
      <w:tr w:rsidR="00441546" w:rsidRPr="00215151" w:rsidTr="00441546">
        <w:trPr>
          <w:trHeight w:val="420"/>
        </w:trPr>
        <w:tc>
          <w:tcPr>
            <w:tcW w:w="375" w:type="dxa"/>
            <w:vMerge/>
            <w:tcBorders>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b/>
                <w:color w:val="000000"/>
                <w:sz w:val="18"/>
                <w:szCs w:val="18"/>
                <w:lang w:val="ru" w:eastAsia="ar-SA"/>
              </w:rPr>
            </w:pPr>
          </w:p>
        </w:tc>
        <w:tc>
          <w:tcPr>
            <w:tcW w:w="1770" w:type="dxa"/>
            <w:vMerge/>
            <w:tcBorders>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color w:val="000000"/>
                <w:sz w:val="18"/>
                <w:szCs w:val="18"/>
                <w:lang w:eastAsia="ar-SA"/>
              </w:rPr>
            </w:pPr>
          </w:p>
        </w:tc>
        <w:tc>
          <w:tcPr>
            <w:tcW w:w="990" w:type="dxa"/>
            <w:vMerge/>
            <w:tcBorders>
              <w:left w:val="single" w:sz="4" w:space="0" w:color="000000"/>
              <w:bottom w:val="single" w:sz="4" w:space="0" w:color="000000"/>
            </w:tcBorders>
            <w:shd w:val="clear" w:color="auto" w:fill="auto"/>
            <w:vAlign w:val="center"/>
          </w:tcPr>
          <w:p w:rsidR="00441546" w:rsidRPr="00215151" w:rsidRDefault="00441546" w:rsidP="00441546">
            <w:pPr>
              <w:suppressAutoHyphens/>
              <w:snapToGrid w:val="0"/>
              <w:jc w:val="center"/>
              <w:rPr>
                <w:rFonts w:eastAsia="Arial Unicode MS"/>
                <w:color w:val="000000"/>
                <w:sz w:val="18"/>
                <w:szCs w:val="18"/>
                <w:lang w:val="ru" w:eastAsia="ar-SA"/>
              </w:rPr>
            </w:pPr>
          </w:p>
        </w:tc>
        <w:tc>
          <w:tcPr>
            <w:tcW w:w="825" w:type="dxa"/>
            <w:vMerge/>
            <w:tcBorders>
              <w:left w:val="single" w:sz="4" w:space="0" w:color="000000"/>
              <w:bottom w:val="single" w:sz="4" w:space="0" w:color="000000"/>
            </w:tcBorders>
            <w:shd w:val="clear" w:color="auto" w:fill="auto"/>
            <w:vAlign w:val="center"/>
          </w:tcPr>
          <w:p w:rsidR="00441546" w:rsidRPr="00215151" w:rsidRDefault="00441546" w:rsidP="00441546">
            <w:pPr>
              <w:suppressAutoHyphens/>
              <w:snapToGrid w:val="0"/>
              <w:jc w:val="center"/>
              <w:rPr>
                <w:rFonts w:eastAsia="Arial Unicode MS"/>
                <w:color w:val="000000"/>
                <w:sz w:val="18"/>
                <w:szCs w:val="18"/>
                <w:lang w:val="ru" w:eastAsia="ar-SA"/>
              </w:rPr>
            </w:pPr>
          </w:p>
        </w:tc>
        <w:tc>
          <w:tcPr>
            <w:tcW w:w="795" w:type="dxa"/>
            <w:vMerge/>
            <w:tcBorders>
              <w:left w:val="single" w:sz="4" w:space="0" w:color="000000"/>
              <w:bottom w:val="single" w:sz="4" w:space="0" w:color="000000"/>
            </w:tcBorders>
            <w:shd w:val="clear" w:color="auto" w:fill="auto"/>
            <w:vAlign w:val="center"/>
          </w:tcPr>
          <w:p w:rsidR="00441546" w:rsidRPr="00215151" w:rsidRDefault="00441546" w:rsidP="00441546">
            <w:pPr>
              <w:suppressAutoHyphens/>
              <w:snapToGrid w:val="0"/>
              <w:jc w:val="center"/>
              <w:rPr>
                <w:rFonts w:eastAsia="Arial Unicode MS"/>
                <w:color w:val="000000"/>
                <w:sz w:val="18"/>
                <w:szCs w:val="18"/>
                <w:lang w:eastAsia="ar-SA"/>
              </w:rPr>
            </w:pPr>
          </w:p>
        </w:tc>
        <w:tc>
          <w:tcPr>
            <w:tcW w:w="795" w:type="dxa"/>
            <w:vMerge/>
            <w:tcBorders>
              <w:left w:val="single" w:sz="4" w:space="0" w:color="000000"/>
              <w:bottom w:val="single" w:sz="4" w:space="0" w:color="000000"/>
            </w:tcBorders>
            <w:shd w:val="clear" w:color="auto" w:fill="auto"/>
            <w:vAlign w:val="center"/>
          </w:tcPr>
          <w:p w:rsidR="00441546" w:rsidRPr="00215151" w:rsidRDefault="00441546" w:rsidP="00441546">
            <w:pPr>
              <w:suppressAutoHyphens/>
              <w:snapToGrid w:val="0"/>
              <w:jc w:val="center"/>
              <w:rPr>
                <w:rFonts w:eastAsia="Arial Unicode MS"/>
                <w:color w:val="000000"/>
                <w:sz w:val="18"/>
                <w:szCs w:val="18"/>
                <w:lang w:eastAsia="ar-SA"/>
              </w:rPr>
            </w:pPr>
          </w:p>
        </w:tc>
        <w:tc>
          <w:tcPr>
            <w:tcW w:w="855" w:type="dxa"/>
            <w:vMerge/>
            <w:tcBorders>
              <w:left w:val="single" w:sz="4" w:space="0" w:color="000000"/>
              <w:bottom w:val="single" w:sz="4" w:space="0" w:color="000000"/>
            </w:tcBorders>
            <w:shd w:val="clear" w:color="auto" w:fill="auto"/>
            <w:vAlign w:val="center"/>
          </w:tcPr>
          <w:p w:rsidR="00441546" w:rsidRPr="00215151" w:rsidRDefault="00441546" w:rsidP="00441546">
            <w:pPr>
              <w:suppressAutoHyphens/>
              <w:snapToGrid w:val="0"/>
              <w:jc w:val="center"/>
              <w:rPr>
                <w:rFonts w:eastAsia="Arial Unicode MS"/>
                <w:color w:val="000000"/>
                <w:sz w:val="18"/>
                <w:szCs w:val="18"/>
                <w:lang w:eastAsia="ar-SA"/>
              </w:rPr>
            </w:pPr>
          </w:p>
        </w:tc>
        <w:tc>
          <w:tcPr>
            <w:tcW w:w="840"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481</w:t>
            </w:r>
          </w:p>
        </w:tc>
        <w:tc>
          <w:tcPr>
            <w:tcW w:w="855"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493</w:t>
            </w:r>
          </w:p>
        </w:tc>
        <w:tc>
          <w:tcPr>
            <w:tcW w:w="862"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497</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497</w:t>
            </w:r>
          </w:p>
        </w:tc>
        <w:tc>
          <w:tcPr>
            <w:tcW w:w="850"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497</w:t>
            </w:r>
          </w:p>
        </w:tc>
      </w:tr>
      <w:tr w:rsidR="00441546" w:rsidRPr="00215151" w:rsidTr="00441546">
        <w:tc>
          <w:tcPr>
            <w:tcW w:w="37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000000"/>
                <w:sz w:val="18"/>
                <w:szCs w:val="18"/>
                <w:lang w:val="ru" w:eastAsia="ar-SA"/>
              </w:rPr>
            </w:pPr>
            <w:r w:rsidRPr="00215151">
              <w:rPr>
                <w:rFonts w:eastAsia="Arial Unicode MS"/>
                <w:color w:val="000000"/>
                <w:sz w:val="18"/>
                <w:szCs w:val="18"/>
                <w:lang w:val="ru" w:eastAsia="ar-SA"/>
              </w:rPr>
              <w:t>3</w:t>
            </w:r>
          </w:p>
        </w:tc>
        <w:tc>
          <w:tcPr>
            <w:tcW w:w="177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color w:val="000000"/>
                <w:sz w:val="18"/>
                <w:szCs w:val="18"/>
                <w:lang w:val="ru" w:eastAsia="ar-SA"/>
              </w:rPr>
            </w:pPr>
            <w:r w:rsidRPr="00215151">
              <w:rPr>
                <w:rFonts w:eastAsia="Arial Unicode MS"/>
                <w:color w:val="000000"/>
                <w:sz w:val="18"/>
                <w:szCs w:val="18"/>
                <w:lang w:val="ru" w:eastAsia="ar-SA"/>
              </w:rPr>
              <w:t>МКОУ СОШ д. Кузнецы</w:t>
            </w:r>
          </w:p>
        </w:tc>
        <w:tc>
          <w:tcPr>
            <w:tcW w:w="990"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90</w:t>
            </w:r>
          </w:p>
        </w:tc>
        <w:tc>
          <w:tcPr>
            <w:tcW w:w="825"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91</w:t>
            </w:r>
          </w:p>
        </w:tc>
        <w:tc>
          <w:tcPr>
            <w:tcW w:w="795"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72</w:t>
            </w:r>
          </w:p>
        </w:tc>
        <w:tc>
          <w:tcPr>
            <w:tcW w:w="795"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75</w:t>
            </w:r>
          </w:p>
        </w:tc>
        <w:tc>
          <w:tcPr>
            <w:tcW w:w="855"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80</w:t>
            </w:r>
          </w:p>
        </w:tc>
        <w:tc>
          <w:tcPr>
            <w:tcW w:w="840"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78</w:t>
            </w:r>
          </w:p>
        </w:tc>
        <w:tc>
          <w:tcPr>
            <w:tcW w:w="855"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77</w:t>
            </w:r>
          </w:p>
        </w:tc>
        <w:tc>
          <w:tcPr>
            <w:tcW w:w="862"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83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p>
          <w:p w:rsidR="00441546" w:rsidRPr="00215151" w:rsidRDefault="00441546" w:rsidP="00441546">
            <w:pPr>
              <w:suppressAutoHyphens/>
              <w:jc w:val="center"/>
              <w:rPr>
                <w:rFonts w:eastAsia="Arial Unicode MS"/>
                <w:color w:val="000000"/>
                <w:sz w:val="18"/>
                <w:szCs w:val="18"/>
                <w:lang w:eastAsia="ar-SA"/>
              </w:rPr>
            </w:pPr>
            <w:r w:rsidRPr="00215151">
              <w:rPr>
                <w:rFonts w:eastAsia="Arial Unicode MS"/>
                <w:color w:val="000000"/>
                <w:sz w:val="18"/>
                <w:szCs w:val="18"/>
                <w:lang w:eastAsia="ar-SA"/>
              </w:rPr>
              <w:t>83</w:t>
            </w:r>
          </w:p>
        </w:tc>
        <w:tc>
          <w:tcPr>
            <w:tcW w:w="850"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snapToGrid w:val="0"/>
              <w:jc w:val="center"/>
              <w:rPr>
                <w:rFonts w:eastAsia="Arial Unicode MS"/>
                <w:color w:val="000000"/>
                <w:sz w:val="18"/>
                <w:szCs w:val="18"/>
                <w:lang w:eastAsia="ar-SA"/>
              </w:rPr>
            </w:pPr>
          </w:p>
          <w:p w:rsidR="00441546" w:rsidRPr="00215151" w:rsidRDefault="00441546" w:rsidP="00441546">
            <w:pPr>
              <w:suppressAutoHyphens/>
              <w:jc w:val="center"/>
              <w:rPr>
                <w:rFonts w:eastAsia="Arial Unicode MS"/>
                <w:color w:val="000000"/>
                <w:sz w:val="18"/>
                <w:szCs w:val="18"/>
                <w:lang w:eastAsia="ar-SA"/>
              </w:rPr>
            </w:pPr>
            <w:r w:rsidRPr="00215151">
              <w:rPr>
                <w:rFonts w:eastAsia="Arial Unicode MS"/>
                <w:color w:val="000000"/>
                <w:sz w:val="18"/>
                <w:szCs w:val="18"/>
                <w:lang w:eastAsia="ar-SA"/>
              </w:rPr>
              <w:t>83</w:t>
            </w:r>
          </w:p>
        </w:tc>
      </w:tr>
      <w:tr w:rsidR="00441546" w:rsidRPr="00215151" w:rsidTr="00441546">
        <w:tc>
          <w:tcPr>
            <w:tcW w:w="37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000000"/>
                <w:sz w:val="18"/>
                <w:szCs w:val="18"/>
                <w:lang w:val="ru" w:eastAsia="ar-SA"/>
              </w:rPr>
            </w:pPr>
            <w:r w:rsidRPr="00215151">
              <w:rPr>
                <w:rFonts w:eastAsia="Arial Unicode MS"/>
                <w:color w:val="000000"/>
                <w:sz w:val="18"/>
                <w:szCs w:val="18"/>
                <w:lang w:val="ru" w:eastAsia="ar-SA"/>
              </w:rPr>
              <w:t>4</w:t>
            </w:r>
          </w:p>
        </w:tc>
        <w:tc>
          <w:tcPr>
            <w:tcW w:w="177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color w:val="000000"/>
                <w:sz w:val="18"/>
                <w:szCs w:val="18"/>
                <w:lang w:val="ru" w:eastAsia="ar-SA"/>
              </w:rPr>
            </w:pPr>
            <w:r w:rsidRPr="00215151">
              <w:rPr>
                <w:rFonts w:eastAsia="Arial Unicode MS"/>
                <w:color w:val="000000"/>
                <w:sz w:val="18"/>
                <w:szCs w:val="18"/>
                <w:lang w:val="ru" w:eastAsia="ar-SA"/>
              </w:rPr>
              <w:t xml:space="preserve">МКОУ </w:t>
            </w:r>
            <w:r w:rsidRPr="00215151">
              <w:rPr>
                <w:rFonts w:eastAsia="Arial Unicode MS"/>
                <w:color w:val="000000"/>
                <w:sz w:val="18"/>
                <w:szCs w:val="18"/>
                <w:lang w:eastAsia="ar-SA"/>
              </w:rPr>
              <w:t>О</w:t>
            </w:r>
            <w:r w:rsidRPr="00215151">
              <w:rPr>
                <w:rFonts w:eastAsia="Arial Unicode MS"/>
                <w:color w:val="000000"/>
                <w:sz w:val="18"/>
                <w:szCs w:val="18"/>
                <w:lang w:val="ru" w:eastAsia="ar-SA"/>
              </w:rPr>
              <w:t>ОШ д. Цепели</w:t>
            </w:r>
          </w:p>
        </w:tc>
        <w:tc>
          <w:tcPr>
            <w:tcW w:w="990"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60</w:t>
            </w:r>
          </w:p>
        </w:tc>
        <w:tc>
          <w:tcPr>
            <w:tcW w:w="825"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64</w:t>
            </w:r>
          </w:p>
        </w:tc>
        <w:tc>
          <w:tcPr>
            <w:tcW w:w="795"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59</w:t>
            </w:r>
          </w:p>
        </w:tc>
        <w:tc>
          <w:tcPr>
            <w:tcW w:w="795"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63</w:t>
            </w:r>
          </w:p>
        </w:tc>
        <w:tc>
          <w:tcPr>
            <w:tcW w:w="855"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59</w:t>
            </w:r>
          </w:p>
        </w:tc>
        <w:tc>
          <w:tcPr>
            <w:tcW w:w="840"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58</w:t>
            </w:r>
          </w:p>
        </w:tc>
        <w:tc>
          <w:tcPr>
            <w:tcW w:w="855"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52</w:t>
            </w:r>
          </w:p>
        </w:tc>
        <w:tc>
          <w:tcPr>
            <w:tcW w:w="862"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58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p>
          <w:p w:rsidR="00441546" w:rsidRPr="00215151" w:rsidRDefault="00441546" w:rsidP="00441546">
            <w:pPr>
              <w:suppressAutoHyphens/>
              <w:jc w:val="center"/>
              <w:rPr>
                <w:rFonts w:eastAsia="Arial Unicode MS"/>
                <w:color w:val="000000"/>
                <w:sz w:val="18"/>
                <w:szCs w:val="18"/>
                <w:lang w:eastAsia="ar-SA"/>
              </w:rPr>
            </w:pPr>
            <w:r w:rsidRPr="00215151">
              <w:rPr>
                <w:rFonts w:eastAsia="Arial Unicode MS"/>
                <w:color w:val="000000"/>
                <w:sz w:val="18"/>
                <w:szCs w:val="18"/>
                <w:lang w:eastAsia="ar-SA"/>
              </w:rPr>
              <w:t>58</w:t>
            </w:r>
          </w:p>
        </w:tc>
        <w:tc>
          <w:tcPr>
            <w:tcW w:w="850"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snapToGrid w:val="0"/>
              <w:jc w:val="center"/>
              <w:rPr>
                <w:rFonts w:eastAsia="Arial Unicode MS"/>
                <w:color w:val="000000"/>
                <w:sz w:val="18"/>
                <w:szCs w:val="18"/>
                <w:lang w:eastAsia="ar-SA"/>
              </w:rPr>
            </w:pPr>
          </w:p>
          <w:p w:rsidR="00441546" w:rsidRPr="00215151" w:rsidRDefault="00441546" w:rsidP="00441546">
            <w:pPr>
              <w:suppressAutoHyphens/>
              <w:jc w:val="center"/>
              <w:rPr>
                <w:rFonts w:eastAsia="Arial Unicode MS"/>
                <w:color w:val="000000"/>
                <w:sz w:val="18"/>
                <w:szCs w:val="18"/>
                <w:lang w:eastAsia="ar-SA"/>
              </w:rPr>
            </w:pPr>
            <w:r w:rsidRPr="00215151">
              <w:rPr>
                <w:rFonts w:eastAsia="Arial Unicode MS"/>
                <w:color w:val="000000"/>
                <w:sz w:val="18"/>
                <w:szCs w:val="18"/>
                <w:lang w:eastAsia="ar-SA"/>
              </w:rPr>
              <w:t>58</w:t>
            </w:r>
          </w:p>
        </w:tc>
      </w:tr>
      <w:tr w:rsidR="00441546" w:rsidRPr="00215151" w:rsidTr="00441546">
        <w:tc>
          <w:tcPr>
            <w:tcW w:w="37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000000"/>
                <w:sz w:val="18"/>
                <w:szCs w:val="18"/>
                <w:lang w:val="ru" w:eastAsia="ar-SA"/>
              </w:rPr>
            </w:pPr>
            <w:r w:rsidRPr="00215151">
              <w:rPr>
                <w:rFonts w:eastAsia="Arial Unicode MS"/>
                <w:color w:val="000000"/>
                <w:sz w:val="18"/>
                <w:szCs w:val="18"/>
                <w:lang w:val="ru" w:eastAsia="ar-SA"/>
              </w:rPr>
              <w:t>5</w:t>
            </w:r>
          </w:p>
        </w:tc>
        <w:tc>
          <w:tcPr>
            <w:tcW w:w="177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color w:val="000000"/>
                <w:sz w:val="18"/>
                <w:szCs w:val="18"/>
                <w:lang w:val="ru" w:eastAsia="ar-SA"/>
              </w:rPr>
            </w:pPr>
            <w:r w:rsidRPr="00215151">
              <w:rPr>
                <w:rFonts w:eastAsia="Arial Unicode MS"/>
                <w:color w:val="000000"/>
                <w:sz w:val="18"/>
                <w:szCs w:val="18"/>
                <w:lang w:val="ru" w:eastAsia="ar-SA"/>
              </w:rPr>
              <w:t>МКОУ СОШ д. Чудиново</w:t>
            </w:r>
          </w:p>
        </w:tc>
        <w:tc>
          <w:tcPr>
            <w:tcW w:w="990"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46</w:t>
            </w:r>
          </w:p>
        </w:tc>
        <w:tc>
          <w:tcPr>
            <w:tcW w:w="825"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49</w:t>
            </w:r>
          </w:p>
        </w:tc>
        <w:tc>
          <w:tcPr>
            <w:tcW w:w="795"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50</w:t>
            </w:r>
          </w:p>
        </w:tc>
        <w:tc>
          <w:tcPr>
            <w:tcW w:w="795"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47</w:t>
            </w:r>
          </w:p>
        </w:tc>
        <w:tc>
          <w:tcPr>
            <w:tcW w:w="855"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43</w:t>
            </w:r>
          </w:p>
        </w:tc>
        <w:tc>
          <w:tcPr>
            <w:tcW w:w="840"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28</w:t>
            </w:r>
          </w:p>
        </w:tc>
        <w:tc>
          <w:tcPr>
            <w:tcW w:w="855"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26</w:t>
            </w:r>
          </w:p>
        </w:tc>
        <w:tc>
          <w:tcPr>
            <w:tcW w:w="862"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39</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p>
          <w:p w:rsidR="00441546" w:rsidRPr="00215151" w:rsidRDefault="00441546" w:rsidP="00441546">
            <w:pPr>
              <w:suppressAutoHyphens/>
              <w:jc w:val="center"/>
              <w:rPr>
                <w:rFonts w:eastAsia="Arial Unicode MS"/>
                <w:color w:val="000000"/>
                <w:sz w:val="18"/>
                <w:szCs w:val="18"/>
                <w:lang w:eastAsia="ar-SA"/>
              </w:rPr>
            </w:pPr>
            <w:r w:rsidRPr="00215151">
              <w:rPr>
                <w:rFonts w:eastAsia="Arial Unicode MS"/>
                <w:color w:val="000000"/>
                <w:sz w:val="18"/>
                <w:szCs w:val="18"/>
                <w:lang w:eastAsia="ar-SA"/>
              </w:rPr>
              <w:t>39</w:t>
            </w:r>
          </w:p>
        </w:tc>
        <w:tc>
          <w:tcPr>
            <w:tcW w:w="850"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snapToGrid w:val="0"/>
              <w:jc w:val="center"/>
              <w:rPr>
                <w:rFonts w:eastAsia="Arial Unicode MS"/>
                <w:color w:val="000000"/>
                <w:sz w:val="18"/>
                <w:szCs w:val="18"/>
                <w:lang w:eastAsia="ar-SA"/>
              </w:rPr>
            </w:pPr>
          </w:p>
          <w:p w:rsidR="00441546" w:rsidRPr="00215151" w:rsidRDefault="00441546" w:rsidP="00441546">
            <w:pPr>
              <w:suppressAutoHyphens/>
              <w:jc w:val="center"/>
              <w:rPr>
                <w:rFonts w:eastAsia="Arial Unicode MS"/>
                <w:color w:val="000000"/>
                <w:sz w:val="18"/>
                <w:szCs w:val="18"/>
                <w:lang w:eastAsia="ar-SA"/>
              </w:rPr>
            </w:pPr>
            <w:r w:rsidRPr="00215151">
              <w:rPr>
                <w:rFonts w:eastAsia="Arial Unicode MS"/>
                <w:color w:val="000000"/>
                <w:sz w:val="18"/>
                <w:szCs w:val="18"/>
                <w:lang w:eastAsia="ar-SA"/>
              </w:rPr>
              <w:t>39</w:t>
            </w:r>
          </w:p>
        </w:tc>
      </w:tr>
      <w:tr w:rsidR="00441546" w:rsidRPr="00215151" w:rsidTr="00441546">
        <w:tc>
          <w:tcPr>
            <w:tcW w:w="37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000000"/>
                <w:sz w:val="18"/>
                <w:szCs w:val="18"/>
                <w:lang w:val="ru" w:eastAsia="ar-SA"/>
              </w:rPr>
            </w:pPr>
            <w:r w:rsidRPr="00215151">
              <w:rPr>
                <w:rFonts w:eastAsia="Arial Unicode MS"/>
                <w:color w:val="000000"/>
                <w:sz w:val="18"/>
                <w:szCs w:val="18"/>
                <w:lang w:val="ru" w:eastAsia="ar-SA"/>
              </w:rPr>
              <w:t>6</w:t>
            </w:r>
          </w:p>
        </w:tc>
        <w:tc>
          <w:tcPr>
            <w:tcW w:w="177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color w:val="000000"/>
                <w:sz w:val="18"/>
                <w:szCs w:val="18"/>
                <w:lang w:val="ru" w:eastAsia="ar-SA"/>
              </w:rPr>
            </w:pPr>
            <w:r w:rsidRPr="00215151">
              <w:rPr>
                <w:rFonts w:eastAsia="Arial Unicode MS"/>
                <w:color w:val="000000"/>
                <w:sz w:val="18"/>
                <w:szCs w:val="18"/>
                <w:lang w:val="ru" w:eastAsia="ar-SA"/>
              </w:rPr>
              <w:t xml:space="preserve">МКОУ </w:t>
            </w:r>
            <w:r w:rsidRPr="00215151">
              <w:rPr>
                <w:rFonts w:eastAsia="Arial Unicode MS"/>
                <w:color w:val="000000"/>
                <w:sz w:val="18"/>
                <w:szCs w:val="18"/>
                <w:lang w:eastAsia="ar-SA"/>
              </w:rPr>
              <w:t>О</w:t>
            </w:r>
            <w:r w:rsidRPr="00215151">
              <w:rPr>
                <w:rFonts w:eastAsia="Arial Unicode MS"/>
                <w:color w:val="000000"/>
                <w:sz w:val="18"/>
                <w:szCs w:val="18"/>
                <w:lang w:val="ru" w:eastAsia="ar-SA"/>
              </w:rPr>
              <w:t>ОШ д. Тохтино</w:t>
            </w:r>
          </w:p>
        </w:tc>
        <w:tc>
          <w:tcPr>
            <w:tcW w:w="990"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42</w:t>
            </w:r>
          </w:p>
        </w:tc>
        <w:tc>
          <w:tcPr>
            <w:tcW w:w="825"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39</w:t>
            </w:r>
          </w:p>
        </w:tc>
        <w:tc>
          <w:tcPr>
            <w:tcW w:w="795"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37</w:t>
            </w:r>
          </w:p>
        </w:tc>
        <w:tc>
          <w:tcPr>
            <w:tcW w:w="795"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32</w:t>
            </w:r>
          </w:p>
        </w:tc>
        <w:tc>
          <w:tcPr>
            <w:tcW w:w="855"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33</w:t>
            </w:r>
          </w:p>
        </w:tc>
        <w:tc>
          <w:tcPr>
            <w:tcW w:w="840"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29</w:t>
            </w:r>
          </w:p>
        </w:tc>
        <w:tc>
          <w:tcPr>
            <w:tcW w:w="855"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30</w:t>
            </w:r>
          </w:p>
        </w:tc>
        <w:tc>
          <w:tcPr>
            <w:tcW w:w="862"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32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32</w:t>
            </w:r>
          </w:p>
        </w:tc>
        <w:tc>
          <w:tcPr>
            <w:tcW w:w="850"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32</w:t>
            </w:r>
          </w:p>
        </w:tc>
      </w:tr>
      <w:tr w:rsidR="00441546" w:rsidRPr="00215151" w:rsidTr="00441546">
        <w:trPr>
          <w:trHeight w:val="639"/>
        </w:trPr>
        <w:tc>
          <w:tcPr>
            <w:tcW w:w="37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000000"/>
                <w:sz w:val="18"/>
                <w:szCs w:val="18"/>
                <w:lang w:val="ru" w:eastAsia="ar-SA"/>
              </w:rPr>
            </w:pPr>
            <w:r w:rsidRPr="00215151">
              <w:rPr>
                <w:rFonts w:eastAsia="Arial Unicode MS"/>
                <w:color w:val="000000"/>
                <w:sz w:val="18"/>
                <w:szCs w:val="18"/>
                <w:lang w:val="ru" w:eastAsia="ar-SA"/>
              </w:rPr>
              <w:t xml:space="preserve">7 </w:t>
            </w:r>
          </w:p>
        </w:tc>
        <w:tc>
          <w:tcPr>
            <w:tcW w:w="177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color w:val="000000"/>
                <w:sz w:val="18"/>
                <w:szCs w:val="18"/>
                <w:lang w:val="ru" w:eastAsia="ar-SA"/>
              </w:rPr>
            </w:pPr>
            <w:r w:rsidRPr="00215151">
              <w:rPr>
                <w:rFonts w:eastAsia="Arial Unicode MS"/>
                <w:color w:val="000000"/>
                <w:sz w:val="18"/>
                <w:szCs w:val="18"/>
                <w:lang w:val="ru" w:eastAsia="ar-SA"/>
              </w:rPr>
              <w:t>МКОУ ООШ с. Колково</w:t>
            </w:r>
          </w:p>
        </w:tc>
        <w:tc>
          <w:tcPr>
            <w:tcW w:w="990"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44</w:t>
            </w:r>
          </w:p>
        </w:tc>
        <w:tc>
          <w:tcPr>
            <w:tcW w:w="825"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47</w:t>
            </w:r>
          </w:p>
        </w:tc>
        <w:tc>
          <w:tcPr>
            <w:tcW w:w="795"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43</w:t>
            </w:r>
          </w:p>
        </w:tc>
        <w:tc>
          <w:tcPr>
            <w:tcW w:w="795"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40</w:t>
            </w:r>
          </w:p>
        </w:tc>
        <w:tc>
          <w:tcPr>
            <w:tcW w:w="855"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39</w:t>
            </w:r>
          </w:p>
        </w:tc>
        <w:tc>
          <w:tcPr>
            <w:tcW w:w="840"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34</w:t>
            </w:r>
          </w:p>
        </w:tc>
        <w:tc>
          <w:tcPr>
            <w:tcW w:w="855"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27</w:t>
            </w:r>
          </w:p>
        </w:tc>
        <w:tc>
          <w:tcPr>
            <w:tcW w:w="862"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37</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p>
          <w:p w:rsidR="00441546" w:rsidRPr="00215151" w:rsidRDefault="00441546" w:rsidP="00441546">
            <w:pPr>
              <w:suppressAutoHyphens/>
              <w:jc w:val="center"/>
              <w:rPr>
                <w:rFonts w:eastAsia="Arial Unicode MS"/>
                <w:color w:val="000000"/>
                <w:sz w:val="18"/>
                <w:szCs w:val="18"/>
                <w:lang w:eastAsia="ar-SA"/>
              </w:rPr>
            </w:pPr>
            <w:r w:rsidRPr="00215151">
              <w:rPr>
                <w:rFonts w:eastAsia="Arial Unicode MS"/>
                <w:color w:val="000000"/>
                <w:sz w:val="18"/>
                <w:szCs w:val="18"/>
                <w:lang w:eastAsia="ar-SA"/>
              </w:rPr>
              <w:t>37</w:t>
            </w:r>
          </w:p>
        </w:tc>
        <w:tc>
          <w:tcPr>
            <w:tcW w:w="850"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snapToGrid w:val="0"/>
              <w:jc w:val="center"/>
              <w:rPr>
                <w:rFonts w:eastAsia="Arial Unicode MS"/>
                <w:color w:val="000000"/>
                <w:sz w:val="18"/>
                <w:szCs w:val="18"/>
                <w:lang w:eastAsia="ar-SA"/>
              </w:rPr>
            </w:pPr>
          </w:p>
          <w:p w:rsidR="00441546" w:rsidRPr="00215151" w:rsidRDefault="00441546" w:rsidP="00441546">
            <w:pPr>
              <w:suppressAutoHyphens/>
              <w:jc w:val="center"/>
              <w:rPr>
                <w:rFonts w:eastAsia="Arial Unicode MS"/>
                <w:color w:val="000000"/>
                <w:sz w:val="18"/>
                <w:szCs w:val="18"/>
                <w:lang w:eastAsia="ar-SA"/>
              </w:rPr>
            </w:pPr>
            <w:r w:rsidRPr="00215151">
              <w:rPr>
                <w:rFonts w:eastAsia="Arial Unicode MS"/>
                <w:color w:val="000000"/>
                <w:sz w:val="18"/>
                <w:szCs w:val="18"/>
                <w:lang w:eastAsia="ar-SA"/>
              </w:rPr>
              <w:t>37</w:t>
            </w:r>
          </w:p>
        </w:tc>
      </w:tr>
      <w:tr w:rsidR="00441546" w:rsidRPr="00215151" w:rsidTr="00441546">
        <w:trPr>
          <w:trHeight w:val="703"/>
        </w:trPr>
        <w:tc>
          <w:tcPr>
            <w:tcW w:w="37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000000"/>
                <w:sz w:val="18"/>
                <w:szCs w:val="18"/>
                <w:lang w:val="ru" w:eastAsia="ar-SA"/>
              </w:rPr>
            </w:pPr>
            <w:r w:rsidRPr="00215151">
              <w:rPr>
                <w:rFonts w:eastAsia="Arial Unicode MS"/>
                <w:color w:val="000000"/>
                <w:sz w:val="18"/>
                <w:szCs w:val="18"/>
                <w:lang w:val="ru" w:eastAsia="ar-SA"/>
              </w:rPr>
              <w:t>8</w:t>
            </w:r>
          </w:p>
        </w:tc>
        <w:tc>
          <w:tcPr>
            <w:tcW w:w="177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color w:val="000000"/>
                <w:sz w:val="18"/>
                <w:szCs w:val="18"/>
                <w:lang w:val="ru" w:eastAsia="ar-SA"/>
              </w:rPr>
            </w:pPr>
            <w:r w:rsidRPr="00215151">
              <w:rPr>
                <w:rFonts w:eastAsia="Arial Unicode MS"/>
                <w:color w:val="000000"/>
                <w:sz w:val="18"/>
                <w:szCs w:val="18"/>
                <w:lang w:val="ru" w:eastAsia="ar-SA"/>
              </w:rPr>
              <w:t>МКОУ ООШ с. Русаново</w:t>
            </w:r>
          </w:p>
        </w:tc>
        <w:tc>
          <w:tcPr>
            <w:tcW w:w="990"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30</w:t>
            </w:r>
          </w:p>
        </w:tc>
        <w:tc>
          <w:tcPr>
            <w:tcW w:w="825"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27</w:t>
            </w:r>
          </w:p>
        </w:tc>
        <w:tc>
          <w:tcPr>
            <w:tcW w:w="795"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28</w:t>
            </w:r>
          </w:p>
        </w:tc>
        <w:tc>
          <w:tcPr>
            <w:tcW w:w="795"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21</w:t>
            </w:r>
          </w:p>
        </w:tc>
        <w:tc>
          <w:tcPr>
            <w:tcW w:w="855"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35</w:t>
            </w:r>
          </w:p>
        </w:tc>
        <w:tc>
          <w:tcPr>
            <w:tcW w:w="840"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28</w:t>
            </w:r>
          </w:p>
        </w:tc>
        <w:tc>
          <w:tcPr>
            <w:tcW w:w="855"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33</w:t>
            </w:r>
          </w:p>
        </w:tc>
        <w:tc>
          <w:tcPr>
            <w:tcW w:w="862"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31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p>
          <w:p w:rsidR="00441546" w:rsidRPr="00215151" w:rsidRDefault="00441546" w:rsidP="00441546">
            <w:pPr>
              <w:suppressAutoHyphens/>
              <w:jc w:val="center"/>
              <w:rPr>
                <w:rFonts w:eastAsia="Arial Unicode MS"/>
                <w:color w:val="000000"/>
                <w:sz w:val="18"/>
                <w:szCs w:val="18"/>
                <w:lang w:eastAsia="ar-SA"/>
              </w:rPr>
            </w:pPr>
            <w:r w:rsidRPr="00215151">
              <w:rPr>
                <w:rFonts w:eastAsia="Arial Unicode MS"/>
                <w:color w:val="000000"/>
                <w:sz w:val="18"/>
                <w:szCs w:val="18"/>
                <w:lang w:eastAsia="ar-SA"/>
              </w:rPr>
              <w:t>31</w:t>
            </w:r>
          </w:p>
        </w:tc>
        <w:tc>
          <w:tcPr>
            <w:tcW w:w="850"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snapToGrid w:val="0"/>
              <w:jc w:val="center"/>
              <w:rPr>
                <w:rFonts w:eastAsia="Arial Unicode MS"/>
                <w:color w:val="000000"/>
                <w:sz w:val="18"/>
                <w:szCs w:val="18"/>
                <w:lang w:eastAsia="ar-SA"/>
              </w:rPr>
            </w:pPr>
          </w:p>
          <w:p w:rsidR="00441546" w:rsidRPr="00215151" w:rsidRDefault="00441546" w:rsidP="00441546">
            <w:pPr>
              <w:suppressAutoHyphens/>
              <w:jc w:val="center"/>
              <w:rPr>
                <w:rFonts w:eastAsia="Arial Unicode MS"/>
                <w:color w:val="000000"/>
                <w:sz w:val="18"/>
                <w:szCs w:val="18"/>
                <w:lang w:eastAsia="ar-SA"/>
              </w:rPr>
            </w:pPr>
            <w:r w:rsidRPr="00215151">
              <w:rPr>
                <w:rFonts w:eastAsia="Arial Unicode MS"/>
                <w:color w:val="000000"/>
                <w:sz w:val="18"/>
                <w:szCs w:val="18"/>
                <w:lang w:eastAsia="ar-SA"/>
              </w:rPr>
              <w:t>31</w:t>
            </w:r>
          </w:p>
        </w:tc>
      </w:tr>
      <w:tr w:rsidR="00441546" w:rsidRPr="00215151" w:rsidTr="00441546">
        <w:tc>
          <w:tcPr>
            <w:tcW w:w="37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000000"/>
                <w:sz w:val="18"/>
                <w:szCs w:val="18"/>
                <w:lang w:val="ru" w:eastAsia="ar-SA"/>
              </w:rPr>
            </w:pPr>
            <w:r w:rsidRPr="00215151">
              <w:rPr>
                <w:rFonts w:eastAsia="Arial Unicode MS"/>
                <w:color w:val="000000"/>
                <w:sz w:val="18"/>
                <w:szCs w:val="18"/>
                <w:lang w:val="ru" w:eastAsia="ar-SA"/>
              </w:rPr>
              <w:t>9</w:t>
            </w:r>
          </w:p>
        </w:tc>
        <w:tc>
          <w:tcPr>
            <w:tcW w:w="177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color w:val="000000"/>
                <w:sz w:val="18"/>
                <w:szCs w:val="18"/>
                <w:lang w:val="ru" w:eastAsia="ar-SA"/>
              </w:rPr>
            </w:pPr>
            <w:r w:rsidRPr="00215151">
              <w:rPr>
                <w:rFonts w:eastAsia="Arial Unicode MS"/>
                <w:color w:val="000000"/>
                <w:sz w:val="18"/>
                <w:szCs w:val="18"/>
                <w:lang w:val="ru" w:eastAsia="ar-SA"/>
              </w:rPr>
              <w:t>МКОУ СОШ д. Шадричи</w:t>
            </w:r>
          </w:p>
        </w:tc>
        <w:tc>
          <w:tcPr>
            <w:tcW w:w="990"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32</w:t>
            </w:r>
          </w:p>
        </w:tc>
        <w:tc>
          <w:tcPr>
            <w:tcW w:w="825"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28</w:t>
            </w:r>
          </w:p>
        </w:tc>
        <w:tc>
          <w:tcPr>
            <w:tcW w:w="795"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28</w:t>
            </w:r>
          </w:p>
        </w:tc>
        <w:tc>
          <w:tcPr>
            <w:tcW w:w="795"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24</w:t>
            </w:r>
          </w:p>
        </w:tc>
        <w:tc>
          <w:tcPr>
            <w:tcW w:w="855"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0</w:t>
            </w:r>
          </w:p>
        </w:tc>
        <w:tc>
          <w:tcPr>
            <w:tcW w:w="840"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0</w:t>
            </w:r>
          </w:p>
        </w:tc>
        <w:tc>
          <w:tcPr>
            <w:tcW w:w="855"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0</w:t>
            </w:r>
          </w:p>
        </w:tc>
        <w:tc>
          <w:tcPr>
            <w:tcW w:w="862"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0</w:t>
            </w:r>
          </w:p>
        </w:tc>
        <w:tc>
          <w:tcPr>
            <w:tcW w:w="850"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0</w:t>
            </w:r>
          </w:p>
        </w:tc>
      </w:tr>
      <w:tr w:rsidR="00441546" w:rsidRPr="00215151" w:rsidTr="00441546">
        <w:tc>
          <w:tcPr>
            <w:tcW w:w="37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000000"/>
                <w:sz w:val="18"/>
                <w:szCs w:val="18"/>
                <w:lang w:val="ru" w:eastAsia="ar-SA"/>
              </w:rPr>
            </w:pPr>
            <w:r w:rsidRPr="00215151">
              <w:rPr>
                <w:rFonts w:eastAsia="Arial Unicode MS"/>
                <w:color w:val="000000"/>
                <w:sz w:val="18"/>
                <w:szCs w:val="18"/>
                <w:lang w:val="ru" w:eastAsia="ar-SA"/>
              </w:rPr>
              <w:t>10</w:t>
            </w:r>
          </w:p>
        </w:tc>
        <w:tc>
          <w:tcPr>
            <w:tcW w:w="177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color w:val="000000"/>
                <w:sz w:val="18"/>
                <w:szCs w:val="18"/>
                <w:lang w:val="ru" w:eastAsia="ar-SA"/>
              </w:rPr>
            </w:pPr>
            <w:r w:rsidRPr="00215151">
              <w:rPr>
                <w:rFonts w:eastAsia="Arial Unicode MS"/>
                <w:color w:val="000000"/>
                <w:sz w:val="18"/>
                <w:szCs w:val="18"/>
                <w:lang w:val="ru" w:eastAsia="ar-SA"/>
              </w:rPr>
              <w:t>МКОУ НОШ д. Степановщина</w:t>
            </w:r>
          </w:p>
        </w:tc>
        <w:tc>
          <w:tcPr>
            <w:tcW w:w="990"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15</w:t>
            </w:r>
          </w:p>
        </w:tc>
        <w:tc>
          <w:tcPr>
            <w:tcW w:w="825"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12</w:t>
            </w:r>
          </w:p>
        </w:tc>
        <w:tc>
          <w:tcPr>
            <w:tcW w:w="795"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7</w:t>
            </w:r>
          </w:p>
        </w:tc>
        <w:tc>
          <w:tcPr>
            <w:tcW w:w="795"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5</w:t>
            </w:r>
          </w:p>
        </w:tc>
        <w:tc>
          <w:tcPr>
            <w:tcW w:w="855"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0</w:t>
            </w:r>
          </w:p>
        </w:tc>
        <w:tc>
          <w:tcPr>
            <w:tcW w:w="840"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0</w:t>
            </w:r>
          </w:p>
        </w:tc>
        <w:tc>
          <w:tcPr>
            <w:tcW w:w="855"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0</w:t>
            </w:r>
          </w:p>
        </w:tc>
        <w:tc>
          <w:tcPr>
            <w:tcW w:w="862"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0</w:t>
            </w:r>
          </w:p>
        </w:tc>
        <w:tc>
          <w:tcPr>
            <w:tcW w:w="850"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0</w:t>
            </w:r>
          </w:p>
        </w:tc>
      </w:tr>
      <w:tr w:rsidR="00441546" w:rsidRPr="00215151" w:rsidTr="00441546">
        <w:tc>
          <w:tcPr>
            <w:tcW w:w="2145"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000000"/>
                <w:sz w:val="18"/>
                <w:szCs w:val="18"/>
                <w:lang w:val="ru" w:eastAsia="ar-SA"/>
              </w:rPr>
            </w:pPr>
            <w:r w:rsidRPr="00215151">
              <w:rPr>
                <w:rFonts w:eastAsia="Arial Unicode MS"/>
                <w:color w:val="000000"/>
                <w:sz w:val="18"/>
                <w:szCs w:val="18"/>
                <w:lang w:val="ru" w:eastAsia="ar-SA"/>
              </w:rPr>
              <w:t>Всего учащихся</w:t>
            </w:r>
          </w:p>
        </w:tc>
        <w:tc>
          <w:tcPr>
            <w:tcW w:w="990"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1059</w:t>
            </w:r>
          </w:p>
        </w:tc>
        <w:tc>
          <w:tcPr>
            <w:tcW w:w="825"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1052</w:t>
            </w:r>
          </w:p>
        </w:tc>
        <w:tc>
          <w:tcPr>
            <w:tcW w:w="795"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1033</w:t>
            </w:r>
          </w:p>
        </w:tc>
        <w:tc>
          <w:tcPr>
            <w:tcW w:w="795"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1043</w:t>
            </w:r>
          </w:p>
        </w:tc>
        <w:tc>
          <w:tcPr>
            <w:tcW w:w="855"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1075</w:t>
            </w:r>
          </w:p>
        </w:tc>
        <w:tc>
          <w:tcPr>
            <w:tcW w:w="840"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1053</w:t>
            </w:r>
          </w:p>
        </w:tc>
        <w:tc>
          <w:tcPr>
            <w:tcW w:w="855"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1075</w:t>
            </w:r>
          </w:p>
        </w:tc>
        <w:tc>
          <w:tcPr>
            <w:tcW w:w="862"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1106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1106</w:t>
            </w:r>
          </w:p>
        </w:tc>
        <w:tc>
          <w:tcPr>
            <w:tcW w:w="850"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1106</w:t>
            </w:r>
          </w:p>
        </w:tc>
      </w:tr>
    </w:tbl>
    <w:p w:rsidR="00441546" w:rsidRDefault="00441546" w:rsidP="00441546">
      <w:pPr>
        <w:suppressAutoHyphens/>
        <w:spacing w:line="276" w:lineRule="auto"/>
        <w:jc w:val="both"/>
        <w:rPr>
          <w:rFonts w:ascii="Arial Unicode MS" w:eastAsia="Arial Unicode MS" w:hAnsi="Arial Unicode MS" w:cs="Arial Unicode MS"/>
          <w:color w:val="000000"/>
          <w:sz w:val="18"/>
          <w:szCs w:val="18"/>
          <w:lang w:val="ru" w:eastAsia="ar-SA"/>
        </w:rPr>
        <w:sectPr w:rsidR="00441546" w:rsidSect="00441546">
          <w:pgSz w:w="16838" w:h="11906" w:orient="landscape"/>
          <w:pgMar w:top="1622" w:right="992" w:bottom="709" w:left="425" w:header="709" w:footer="709" w:gutter="0"/>
          <w:cols w:space="708"/>
          <w:docGrid w:linePitch="360"/>
        </w:sectPr>
      </w:pPr>
    </w:p>
    <w:p w:rsidR="00441546" w:rsidRPr="00215151" w:rsidRDefault="00441546" w:rsidP="00441546">
      <w:pPr>
        <w:suppressAutoHyphens/>
        <w:spacing w:line="276" w:lineRule="auto"/>
        <w:jc w:val="both"/>
        <w:rPr>
          <w:rFonts w:ascii="Arial Unicode MS" w:eastAsia="Arial Unicode MS" w:hAnsi="Arial Unicode MS" w:cs="Arial Unicode MS"/>
          <w:color w:val="000000"/>
          <w:sz w:val="18"/>
          <w:szCs w:val="18"/>
          <w:lang w:val="ru" w:eastAsia="ar-SA"/>
        </w:rPr>
      </w:pPr>
    </w:p>
    <w:p w:rsidR="00441546" w:rsidRPr="00215151" w:rsidRDefault="00441546" w:rsidP="00441546">
      <w:pPr>
        <w:suppressAutoHyphens/>
        <w:spacing w:line="276" w:lineRule="auto"/>
        <w:jc w:val="both"/>
        <w:rPr>
          <w:rFonts w:eastAsia="Arial Unicode MS"/>
          <w:color w:val="000000"/>
          <w:sz w:val="18"/>
          <w:szCs w:val="18"/>
          <w:lang w:eastAsia="ar-SA"/>
        </w:rPr>
      </w:pPr>
      <w:r w:rsidRPr="00215151">
        <w:rPr>
          <w:rFonts w:eastAsia="Arial Unicode MS"/>
          <w:color w:val="000000"/>
          <w:sz w:val="18"/>
          <w:szCs w:val="18"/>
          <w:lang w:eastAsia="ar-SA"/>
        </w:rPr>
        <w:t xml:space="preserve">  </w:t>
      </w:r>
      <w:r w:rsidRPr="00215151">
        <w:rPr>
          <w:rFonts w:eastAsia="Arial Unicode MS"/>
          <w:color w:val="000000"/>
          <w:sz w:val="18"/>
          <w:szCs w:val="18"/>
          <w:lang w:val="ru" w:eastAsia="ar-SA"/>
        </w:rPr>
        <w:t>Из приведенной таблицы видно,  что количество учащихся с 2012 по 2018 год в районе незначительно уменьшается</w:t>
      </w:r>
      <w:r w:rsidRPr="00215151">
        <w:rPr>
          <w:rFonts w:eastAsia="Arial Unicode MS"/>
          <w:color w:val="000000"/>
          <w:sz w:val="18"/>
          <w:szCs w:val="18"/>
          <w:lang w:eastAsia="ar-SA"/>
        </w:rPr>
        <w:t>.</w:t>
      </w:r>
    </w:p>
    <w:p w:rsidR="00441546" w:rsidRPr="00215151" w:rsidRDefault="00441546" w:rsidP="00441546">
      <w:pPr>
        <w:suppressAutoHyphens/>
        <w:spacing w:line="276" w:lineRule="auto"/>
        <w:ind w:firstLine="720"/>
        <w:jc w:val="both"/>
        <w:rPr>
          <w:rFonts w:eastAsia="Arial Unicode MS"/>
          <w:color w:val="000000"/>
          <w:sz w:val="18"/>
          <w:szCs w:val="18"/>
          <w:lang w:val="ru" w:eastAsia="ar-SA"/>
        </w:rPr>
      </w:pPr>
      <w:r w:rsidRPr="00215151">
        <w:rPr>
          <w:rFonts w:eastAsia="Arial Unicode MS"/>
          <w:color w:val="000000"/>
          <w:sz w:val="18"/>
          <w:szCs w:val="18"/>
          <w:lang w:val="ru" w:eastAsia="ar-SA"/>
        </w:rPr>
        <w:t>Для реализации в районе принципа общедоступности образования независимо от места проживания, повышения качества образования, обеспечения адаптации выпускников школ к новым социально-экономическим условиям, повышения их конкурентоспособности при поступлении в образовательные учреждения среднего профессионального образования и высшего профессионального образования осуществляются следующие мероприятия:</w:t>
      </w:r>
    </w:p>
    <w:p w:rsidR="00441546" w:rsidRPr="00215151" w:rsidRDefault="00441546" w:rsidP="00441546">
      <w:pPr>
        <w:suppressAutoHyphens/>
        <w:spacing w:line="276" w:lineRule="auto"/>
        <w:ind w:firstLine="720"/>
        <w:jc w:val="both"/>
        <w:rPr>
          <w:rFonts w:eastAsia="Arial Unicode MS"/>
          <w:color w:val="000000"/>
          <w:sz w:val="18"/>
          <w:szCs w:val="18"/>
          <w:lang w:val="ru" w:eastAsia="ar-SA"/>
        </w:rPr>
      </w:pPr>
      <w:r w:rsidRPr="00215151">
        <w:rPr>
          <w:rFonts w:eastAsia="Arial Unicode MS"/>
          <w:color w:val="000000"/>
          <w:sz w:val="18"/>
          <w:szCs w:val="18"/>
          <w:lang w:val="ru" w:eastAsia="ar-SA"/>
        </w:rPr>
        <w:t>- развитие профильных классов и групп на третьей ступени обучения;</w:t>
      </w:r>
    </w:p>
    <w:p w:rsidR="00441546" w:rsidRPr="00215151" w:rsidRDefault="00441546" w:rsidP="00441546">
      <w:pPr>
        <w:suppressAutoHyphens/>
        <w:spacing w:line="276" w:lineRule="auto"/>
        <w:ind w:firstLine="720"/>
        <w:jc w:val="both"/>
        <w:rPr>
          <w:rFonts w:eastAsia="Arial Unicode MS"/>
          <w:color w:val="000000"/>
          <w:sz w:val="18"/>
          <w:szCs w:val="18"/>
          <w:lang w:val="ru" w:eastAsia="ar-SA"/>
        </w:rPr>
      </w:pPr>
      <w:r w:rsidRPr="00215151">
        <w:rPr>
          <w:rFonts w:eastAsia="Arial Unicode MS"/>
          <w:color w:val="000000"/>
          <w:sz w:val="18"/>
          <w:szCs w:val="18"/>
          <w:lang w:val="ru" w:eastAsia="ar-SA"/>
        </w:rPr>
        <w:t>- реструктуризация сети общеобразовательных учреждений в районе с учетом демографических факторов.</w:t>
      </w:r>
    </w:p>
    <w:p w:rsidR="00441546" w:rsidRPr="00215151" w:rsidRDefault="00441546" w:rsidP="00441546">
      <w:pPr>
        <w:suppressAutoHyphens/>
        <w:ind w:firstLine="900"/>
        <w:jc w:val="center"/>
        <w:rPr>
          <w:rFonts w:eastAsia="Arial Unicode MS"/>
          <w:b/>
          <w:color w:val="000000"/>
          <w:sz w:val="18"/>
          <w:szCs w:val="18"/>
          <w:lang w:val="ru" w:eastAsia="ar-SA"/>
        </w:rPr>
      </w:pPr>
      <w:r w:rsidRPr="00215151">
        <w:rPr>
          <w:rFonts w:eastAsia="Arial Unicode MS"/>
          <w:b/>
          <w:color w:val="000000"/>
          <w:sz w:val="18"/>
          <w:szCs w:val="18"/>
          <w:lang w:val="ru" w:eastAsia="ar-SA"/>
        </w:rPr>
        <w:t xml:space="preserve">Сеть общеобразовательных учреждений Орловского  района </w:t>
      </w:r>
    </w:p>
    <w:p w:rsidR="00441546" w:rsidRPr="00215151" w:rsidRDefault="00441546" w:rsidP="00441546">
      <w:pPr>
        <w:suppressAutoHyphens/>
        <w:ind w:firstLine="900"/>
        <w:jc w:val="center"/>
        <w:rPr>
          <w:rFonts w:eastAsia="Arial Unicode MS"/>
          <w:b/>
          <w:color w:val="000000"/>
          <w:sz w:val="18"/>
          <w:szCs w:val="18"/>
          <w:lang w:val="ru" w:eastAsia="ar-SA"/>
        </w:rPr>
      </w:pPr>
      <w:r w:rsidRPr="00215151">
        <w:rPr>
          <w:rFonts w:eastAsia="Arial Unicode MS"/>
          <w:b/>
          <w:color w:val="000000"/>
          <w:sz w:val="18"/>
          <w:szCs w:val="18"/>
          <w:lang w:val="ru" w:eastAsia="ar-SA"/>
        </w:rPr>
        <w:t>Кировской области на 201</w:t>
      </w:r>
      <w:r w:rsidRPr="00215151">
        <w:rPr>
          <w:rFonts w:eastAsia="Arial Unicode MS"/>
          <w:b/>
          <w:color w:val="000000"/>
          <w:sz w:val="18"/>
          <w:szCs w:val="18"/>
          <w:lang w:eastAsia="ar-SA"/>
        </w:rPr>
        <w:t>4</w:t>
      </w:r>
      <w:r w:rsidRPr="00215151">
        <w:rPr>
          <w:rFonts w:eastAsia="Arial Unicode MS"/>
          <w:b/>
          <w:color w:val="000000"/>
          <w:sz w:val="18"/>
          <w:szCs w:val="18"/>
          <w:lang w:val="ru" w:eastAsia="ar-SA"/>
        </w:rPr>
        <w:t xml:space="preserve"> – 20</w:t>
      </w:r>
      <w:r w:rsidRPr="00215151">
        <w:rPr>
          <w:rFonts w:eastAsia="Arial Unicode MS"/>
          <w:b/>
          <w:color w:val="000000"/>
          <w:sz w:val="18"/>
          <w:szCs w:val="18"/>
          <w:lang w:eastAsia="ar-SA"/>
        </w:rPr>
        <w:t>22</w:t>
      </w:r>
      <w:r w:rsidRPr="00215151">
        <w:rPr>
          <w:rFonts w:eastAsia="Arial Unicode MS"/>
          <w:b/>
          <w:color w:val="000000"/>
          <w:sz w:val="18"/>
          <w:szCs w:val="18"/>
          <w:lang w:val="ru" w:eastAsia="ar-SA"/>
        </w:rPr>
        <w:t xml:space="preserve"> годы</w:t>
      </w:r>
    </w:p>
    <w:p w:rsidR="00441546" w:rsidRPr="00215151" w:rsidRDefault="00441546" w:rsidP="00441546">
      <w:pPr>
        <w:suppressAutoHyphens/>
        <w:ind w:firstLine="900"/>
        <w:jc w:val="right"/>
        <w:rPr>
          <w:rFonts w:eastAsia="Arial Unicode MS"/>
          <w:b/>
          <w:color w:val="000000"/>
          <w:sz w:val="18"/>
          <w:szCs w:val="18"/>
          <w:lang w:val="ru" w:eastAsia="ar-SA"/>
        </w:rPr>
      </w:pPr>
      <w:r w:rsidRPr="00215151">
        <w:rPr>
          <w:rFonts w:eastAsia="Arial Unicode MS"/>
          <w:b/>
          <w:color w:val="000000"/>
          <w:sz w:val="18"/>
          <w:szCs w:val="18"/>
          <w:lang w:val="ru" w:eastAsia="ar-SA"/>
        </w:rPr>
        <w:t>Таблица 4</w:t>
      </w:r>
    </w:p>
    <w:p w:rsidR="00441546" w:rsidRPr="00215151" w:rsidRDefault="00441546" w:rsidP="00441546">
      <w:pPr>
        <w:suppressAutoHyphens/>
        <w:ind w:firstLine="900"/>
        <w:jc w:val="right"/>
        <w:rPr>
          <w:rFonts w:eastAsia="Arial Unicode MS"/>
          <w:color w:val="000000"/>
          <w:sz w:val="18"/>
          <w:szCs w:val="18"/>
          <w:lang w:val="ru" w:eastAsia="ar-SA"/>
        </w:rPr>
      </w:pPr>
    </w:p>
    <w:tbl>
      <w:tblPr>
        <w:tblW w:w="0" w:type="auto"/>
        <w:tblInd w:w="-95" w:type="dxa"/>
        <w:tblLayout w:type="fixed"/>
        <w:tblLook w:val="0000" w:firstRow="0" w:lastRow="0" w:firstColumn="0" w:lastColumn="0" w:noHBand="0" w:noVBand="0"/>
      </w:tblPr>
      <w:tblGrid>
        <w:gridCol w:w="534"/>
        <w:gridCol w:w="1796"/>
        <w:gridCol w:w="1134"/>
        <w:gridCol w:w="850"/>
        <w:gridCol w:w="992"/>
        <w:gridCol w:w="993"/>
        <w:gridCol w:w="1134"/>
        <w:gridCol w:w="850"/>
        <w:gridCol w:w="709"/>
        <w:gridCol w:w="709"/>
        <w:gridCol w:w="709"/>
      </w:tblGrid>
      <w:tr w:rsidR="00441546" w:rsidRPr="00215151" w:rsidTr="00441546">
        <w:tc>
          <w:tcPr>
            <w:tcW w:w="53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 xml:space="preserve">№ </w:t>
            </w:r>
            <w:proofErr w:type="gramStart"/>
            <w:r w:rsidRPr="00215151">
              <w:rPr>
                <w:rFonts w:eastAsia="Arial Unicode MS"/>
                <w:color w:val="000000"/>
                <w:sz w:val="18"/>
                <w:szCs w:val="18"/>
                <w:lang w:val="ru" w:eastAsia="ar-SA"/>
              </w:rPr>
              <w:t>п</w:t>
            </w:r>
            <w:proofErr w:type="gramEnd"/>
            <w:r w:rsidRPr="00215151">
              <w:rPr>
                <w:rFonts w:eastAsia="Arial Unicode MS"/>
                <w:color w:val="000000"/>
                <w:sz w:val="18"/>
                <w:szCs w:val="18"/>
                <w:lang w:val="ru" w:eastAsia="ar-SA"/>
              </w:rPr>
              <w:t>/п</w:t>
            </w:r>
          </w:p>
        </w:tc>
        <w:tc>
          <w:tcPr>
            <w:tcW w:w="1796"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ind w:left="-174"/>
              <w:jc w:val="center"/>
              <w:rPr>
                <w:rFonts w:eastAsia="Arial Unicode MS"/>
                <w:color w:val="000000"/>
                <w:sz w:val="18"/>
                <w:szCs w:val="18"/>
                <w:lang w:val="ru" w:eastAsia="ar-SA"/>
              </w:rPr>
            </w:pPr>
            <w:r w:rsidRPr="00215151">
              <w:rPr>
                <w:rFonts w:eastAsia="Arial Unicode MS"/>
                <w:color w:val="000000"/>
                <w:sz w:val="18"/>
                <w:szCs w:val="18"/>
                <w:lang w:val="ru" w:eastAsia="ar-SA"/>
              </w:rPr>
              <w:t>Наименование школы</w:t>
            </w:r>
          </w:p>
        </w:tc>
        <w:tc>
          <w:tcPr>
            <w:tcW w:w="113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2014</w:t>
            </w:r>
          </w:p>
          <w:p w:rsidR="00441546" w:rsidRPr="00215151" w:rsidRDefault="00441546" w:rsidP="00441546">
            <w:pPr>
              <w:suppressAutoHyphens/>
              <w:jc w:val="center"/>
              <w:rPr>
                <w:rFonts w:eastAsia="Arial Unicode MS"/>
                <w:color w:val="000000"/>
                <w:sz w:val="18"/>
                <w:szCs w:val="18"/>
                <w:lang w:val="ru" w:eastAsia="ar-SA"/>
              </w:rPr>
            </w:pPr>
            <w:r w:rsidRPr="00215151">
              <w:rPr>
                <w:rFonts w:eastAsia="Arial Unicode MS"/>
                <w:color w:val="000000"/>
                <w:sz w:val="18"/>
                <w:szCs w:val="18"/>
                <w:lang w:val="ru" w:eastAsia="ar-SA"/>
              </w:rPr>
              <w:t xml:space="preserve"> год</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2015</w:t>
            </w:r>
          </w:p>
          <w:p w:rsidR="00441546" w:rsidRPr="00215151" w:rsidRDefault="00441546" w:rsidP="00441546">
            <w:pPr>
              <w:suppressAutoHyphens/>
              <w:jc w:val="center"/>
              <w:rPr>
                <w:rFonts w:eastAsia="Arial Unicode MS"/>
                <w:color w:val="000000"/>
                <w:sz w:val="18"/>
                <w:szCs w:val="18"/>
                <w:lang w:val="ru" w:eastAsia="ar-SA"/>
              </w:rPr>
            </w:pPr>
            <w:r w:rsidRPr="00215151">
              <w:rPr>
                <w:rFonts w:eastAsia="Arial Unicode MS"/>
                <w:color w:val="000000"/>
                <w:sz w:val="18"/>
                <w:szCs w:val="18"/>
                <w:lang w:val="ru" w:eastAsia="ar-SA"/>
              </w:rPr>
              <w:t xml:space="preserve">год </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2016</w:t>
            </w:r>
          </w:p>
          <w:p w:rsidR="00441546" w:rsidRPr="00215151" w:rsidRDefault="00441546" w:rsidP="00441546">
            <w:pPr>
              <w:suppressAutoHyphens/>
              <w:jc w:val="center"/>
              <w:rPr>
                <w:rFonts w:eastAsia="Arial Unicode MS"/>
                <w:color w:val="000000"/>
                <w:sz w:val="18"/>
                <w:szCs w:val="18"/>
                <w:lang w:val="ru" w:eastAsia="ar-SA"/>
              </w:rPr>
            </w:pPr>
            <w:r w:rsidRPr="00215151">
              <w:rPr>
                <w:rFonts w:eastAsia="Arial Unicode MS"/>
                <w:color w:val="000000"/>
                <w:sz w:val="18"/>
                <w:szCs w:val="18"/>
                <w:lang w:val="ru" w:eastAsia="ar-SA"/>
              </w:rPr>
              <w:t>год</w:t>
            </w:r>
          </w:p>
        </w:tc>
        <w:tc>
          <w:tcPr>
            <w:tcW w:w="993"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2017</w:t>
            </w:r>
          </w:p>
          <w:p w:rsidR="00441546" w:rsidRPr="00215151" w:rsidRDefault="00441546" w:rsidP="00441546">
            <w:pPr>
              <w:suppressAutoHyphens/>
              <w:jc w:val="center"/>
              <w:rPr>
                <w:rFonts w:eastAsia="Arial Unicode MS"/>
                <w:color w:val="000000"/>
                <w:sz w:val="18"/>
                <w:szCs w:val="18"/>
                <w:lang w:val="ru" w:eastAsia="ar-SA"/>
              </w:rPr>
            </w:pPr>
            <w:r w:rsidRPr="00215151">
              <w:rPr>
                <w:rFonts w:eastAsia="Arial Unicode MS"/>
                <w:color w:val="000000"/>
                <w:sz w:val="18"/>
                <w:szCs w:val="18"/>
                <w:lang w:val="ru" w:eastAsia="ar-SA"/>
              </w:rPr>
              <w:t>год</w:t>
            </w:r>
          </w:p>
        </w:tc>
        <w:tc>
          <w:tcPr>
            <w:tcW w:w="113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2018</w:t>
            </w:r>
          </w:p>
          <w:p w:rsidR="00441546" w:rsidRPr="00215151" w:rsidRDefault="00441546" w:rsidP="00441546">
            <w:pPr>
              <w:suppressAutoHyphens/>
              <w:jc w:val="center"/>
              <w:rPr>
                <w:rFonts w:eastAsia="Arial Unicode MS"/>
                <w:color w:val="000000"/>
                <w:sz w:val="18"/>
                <w:szCs w:val="18"/>
                <w:lang w:val="ru" w:eastAsia="ar-SA"/>
              </w:rPr>
            </w:pPr>
            <w:r w:rsidRPr="00215151">
              <w:rPr>
                <w:rFonts w:eastAsia="Arial Unicode MS"/>
                <w:color w:val="000000"/>
                <w:sz w:val="18"/>
                <w:szCs w:val="18"/>
                <w:lang w:val="ru" w:eastAsia="ar-SA"/>
              </w:rPr>
              <w:t>год</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2019 год</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2020 год</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2021 год</w:t>
            </w:r>
          </w:p>
        </w:tc>
        <w:tc>
          <w:tcPr>
            <w:tcW w:w="709"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2022 год</w:t>
            </w:r>
          </w:p>
        </w:tc>
      </w:tr>
      <w:tr w:rsidR="00441546" w:rsidRPr="00215151" w:rsidTr="00441546">
        <w:tc>
          <w:tcPr>
            <w:tcW w:w="53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1</w:t>
            </w:r>
          </w:p>
        </w:tc>
        <w:tc>
          <w:tcPr>
            <w:tcW w:w="1796"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 xml:space="preserve">МКОУ СОШ </w:t>
            </w:r>
          </w:p>
          <w:p w:rsidR="00441546" w:rsidRPr="00215151" w:rsidRDefault="00441546" w:rsidP="00441546">
            <w:pPr>
              <w:suppressAutoHyphens/>
              <w:jc w:val="center"/>
              <w:rPr>
                <w:rFonts w:eastAsia="Arial Unicode MS"/>
                <w:color w:val="000000"/>
                <w:sz w:val="18"/>
                <w:szCs w:val="18"/>
                <w:lang w:val="ru" w:eastAsia="ar-SA"/>
              </w:rPr>
            </w:pPr>
            <w:r w:rsidRPr="00215151">
              <w:rPr>
                <w:rFonts w:eastAsia="Arial Unicode MS"/>
                <w:color w:val="000000"/>
                <w:sz w:val="18"/>
                <w:szCs w:val="18"/>
                <w:lang w:val="ru" w:eastAsia="ar-SA"/>
              </w:rPr>
              <w:t>№2 г. Орлова</w:t>
            </w:r>
          </w:p>
        </w:tc>
        <w:tc>
          <w:tcPr>
            <w:tcW w:w="113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х</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х</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en-US" w:eastAsia="ar-SA"/>
              </w:rPr>
            </w:pPr>
            <w:r w:rsidRPr="00215151">
              <w:rPr>
                <w:rFonts w:eastAsia="Arial Unicode MS"/>
                <w:color w:val="000000"/>
                <w:sz w:val="18"/>
                <w:szCs w:val="18"/>
                <w:lang w:val="en-US" w:eastAsia="ar-SA"/>
              </w:rPr>
              <w:t>x</w:t>
            </w:r>
          </w:p>
        </w:tc>
        <w:tc>
          <w:tcPr>
            <w:tcW w:w="993"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Изменяется статус на МБОУ</w:t>
            </w:r>
          </w:p>
        </w:tc>
        <w:tc>
          <w:tcPr>
            <w:tcW w:w="113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Изменяется статус на ГБОУ</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х</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х</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Х</w:t>
            </w:r>
          </w:p>
        </w:tc>
        <w:tc>
          <w:tcPr>
            <w:tcW w:w="709"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Х</w:t>
            </w:r>
          </w:p>
        </w:tc>
      </w:tr>
      <w:tr w:rsidR="00441546" w:rsidRPr="00215151" w:rsidTr="00441546">
        <w:tc>
          <w:tcPr>
            <w:tcW w:w="53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2</w:t>
            </w:r>
          </w:p>
        </w:tc>
        <w:tc>
          <w:tcPr>
            <w:tcW w:w="1796"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 xml:space="preserve">МКОУ ООШ </w:t>
            </w:r>
          </w:p>
          <w:p w:rsidR="00441546" w:rsidRPr="00215151" w:rsidRDefault="00441546" w:rsidP="00441546">
            <w:pPr>
              <w:suppressAutoHyphens/>
              <w:jc w:val="center"/>
              <w:rPr>
                <w:rFonts w:eastAsia="Arial Unicode MS"/>
                <w:color w:val="000000"/>
                <w:sz w:val="18"/>
                <w:szCs w:val="18"/>
                <w:lang w:val="ru" w:eastAsia="ar-SA"/>
              </w:rPr>
            </w:pPr>
            <w:r w:rsidRPr="00215151">
              <w:rPr>
                <w:rFonts w:eastAsia="Arial Unicode MS"/>
                <w:color w:val="000000"/>
                <w:sz w:val="18"/>
                <w:szCs w:val="18"/>
                <w:lang w:val="ru" w:eastAsia="ar-SA"/>
              </w:rPr>
              <w:t>№1 г. Орлова</w:t>
            </w:r>
          </w:p>
        </w:tc>
        <w:tc>
          <w:tcPr>
            <w:tcW w:w="113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х</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х</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en-US" w:eastAsia="ar-SA"/>
              </w:rPr>
            </w:pPr>
            <w:r w:rsidRPr="00215151">
              <w:rPr>
                <w:rFonts w:eastAsia="Arial Unicode MS"/>
                <w:color w:val="000000"/>
                <w:sz w:val="18"/>
                <w:szCs w:val="18"/>
                <w:lang w:val="en-US" w:eastAsia="ar-SA"/>
              </w:rPr>
              <w:t>x</w:t>
            </w:r>
          </w:p>
        </w:tc>
        <w:tc>
          <w:tcPr>
            <w:tcW w:w="993"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en-US" w:eastAsia="ar-SA"/>
              </w:rPr>
            </w:pPr>
            <w:r w:rsidRPr="00215151">
              <w:rPr>
                <w:rFonts w:eastAsia="Arial Unicode MS"/>
                <w:color w:val="000000"/>
                <w:sz w:val="18"/>
                <w:szCs w:val="18"/>
                <w:lang w:val="en-US" w:eastAsia="ar-SA"/>
              </w:rPr>
              <w:t>x</w:t>
            </w:r>
          </w:p>
        </w:tc>
        <w:tc>
          <w:tcPr>
            <w:tcW w:w="113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en-US" w:eastAsia="ar-SA"/>
              </w:rPr>
            </w:pPr>
            <w:r w:rsidRPr="00215151">
              <w:rPr>
                <w:rFonts w:eastAsia="Arial Unicode MS"/>
                <w:color w:val="000000"/>
                <w:sz w:val="18"/>
                <w:szCs w:val="18"/>
                <w:lang w:val="en-US" w:eastAsia="ar-SA"/>
              </w:rPr>
              <w:t>x</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х</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х</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Х</w:t>
            </w:r>
          </w:p>
        </w:tc>
        <w:tc>
          <w:tcPr>
            <w:tcW w:w="709"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Х</w:t>
            </w:r>
          </w:p>
        </w:tc>
      </w:tr>
      <w:tr w:rsidR="00441546" w:rsidRPr="00215151" w:rsidTr="00441546">
        <w:tc>
          <w:tcPr>
            <w:tcW w:w="53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3</w:t>
            </w:r>
          </w:p>
        </w:tc>
        <w:tc>
          <w:tcPr>
            <w:tcW w:w="1796"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МКОУ СОШ д. Кузнецы</w:t>
            </w:r>
          </w:p>
        </w:tc>
        <w:tc>
          <w:tcPr>
            <w:tcW w:w="113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х</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х</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en-US" w:eastAsia="ar-SA"/>
              </w:rPr>
            </w:pPr>
            <w:r w:rsidRPr="00215151">
              <w:rPr>
                <w:rFonts w:eastAsia="Arial Unicode MS"/>
                <w:color w:val="000000"/>
                <w:sz w:val="18"/>
                <w:szCs w:val="18"/>
                <w:lang w:val="en-US" w:eastAsia="ar-SA"/>
              </w:rPr>
              <w:t>x</w:t>
            </w:r>
          </w:p>
        </w:tc>
        <w:tc>
          <w:tcPr>
            <w:tcW w:w="993"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en-US" w:eastAsia="ar-SA"/>
              </w:rPr>
            </w:pPr>
            <w:r w:rsidRPr="00215151">
              <w:rPr>
                <w:rFonts w:eastAsia="Arial Unicode MS"/>
                <w:color w:val="000000"/>
                <w:sz w:val="18"/>
                <w:szCs w:val="18"/>
                <w:lang w:val="en-US" w:eastAsia="ar-SA"/>
              </w:rPr>
              <w:t>x</w:t>
            </w:r>
          </w:p>
        </w:tc>
        <w:tc>
          <w:tcPr>
            <w:tcW w:w="113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en-US" w:eastAsia="ar-SA"/>
              </w:rPr>
            </w:pPr>
            <w:r w:rsidRPr="00215151">
              <w:rPr>
                <w:rFonts w:eastAsia="Arial Unicode MS"/>
                <w:color w:val="000000"/>
                <w:sz w:val="18"/>
                <w:szCs w:val="18"/>
                <w:lang w:val="en-US" w:eastAsia="ar-SA"/>
              </w:rPr>
              <w:t>x</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х</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х</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Х</w:t>
            </w:r>
          </w:p>
        </w:tc>
        <w:tc>
          <w:tcPr>
            <w:tcW w:w="709"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Х</w:t>
            </w:r>
          </w:p>
        </w:tc>
      </w:tr>
      <w:tr w:rsidR="00441546" w:rsidRPr="00215151" w:rsidTr="00441546">
        <w:tc>
          <w:tcPr>
            <w:tcW w:w="53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4</w:t>
            </w:r>
          </w:p>
        </w:tc>
        <w:tc>
          <w:tcPr>
            <w:tcW w:w="1796"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МКОУ СОШ д. Цепели</w:t>
            </w:r>
          </w:p>
        </w:tc>
        <w:tc>
          <w:tcPr>
            <w:tcW w:w="113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Изменяется статус на ООШ</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х</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en-US" w:eastAsia="ar-SA"/>
              </w:rPr>
            </w:pPr>
            <w:r w:rsidRPr="00215151">
              <w:rPr>
                <w:rFonts w:eastAsia="Arial Unicode MS"/>
                <w:color w:val="000000"/>
                <w:sz w:val="18"/>
                <w:szCs w:val="18"/>
                <w:lang w:val="en-US" w:eastAsia="ar-SA"/>
              </w:rPr>
              <w:t>x</w:t>
            </w:r>
          </w:p>
        </w:tc>
        <w:tc>
          <w:tcPr>
            <w:tcW w:w="993"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en-US" w:eastAsia="ar-SA"/>
              </w:rPr>
            </w:pPr>
            <w:r w:rsidRPr="00215151">
              <w:rPr>
                <w:rFonts w:eastAsia="Arial Unicode MS"/>
                <w:color w:val="000000"/>
                <w:sz w:val="18"/>
                <w:szCs w:val="18"/>
                <w:lang w:val="en-US" w:eastAsia="ar-SA"/>
              </w:rPr>
              <w:t>x</w:t>
            </w:r>
          </w:p>
        </w:tc>
        <w:tc>
          <w:tcPr>
            <w:tcW w:w="113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en-US" w:eastAsia="ar-SA"/>
              </w:rPr>
            </w:pPr>
            <w:r w:rsidRPr="00215151">
              <w:rPr>
                <w:rFonts w:eastAsia="Arial Unicode MS"/>
                <w:color w:val="000000"/>
                <w:sz w:val="18"/>
                <w:szCs w:val="18"/>
                <w:lang w:val="en-US" w:eastAsia="ar-SA"/>
              </w:rPr>
              <w:t>x</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х</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х</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Х</w:t>
            </w:r>
          </w:p>
        </w:tc>
        <w:tc>
          <w:tcPr>
            <w:tcW w:w="709"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Х</w:t>
            </w:r>
          </w:p>
        </w:tc>
      </w:tr>
      <w:tr w:rsidR="00441546" w:rsidRPr="00215151" w:rsidTr="00441546">
        <w:tc>
          <w:tcPr>
            <w:tcW w:w="53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5</w:t>
            </w:r>
          </w:p>
        </w:tc>
        <w:tc>
          <w:tcPr>
            <w:tcW w:w="1796"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МКОУ СОШ с Чудиново</w:t>
            </w:r>
          </w:p>
        </w:tc>
        <w:tc>
          <w:tcPr>
            <w:tcW w:w="113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х</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х</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X</w:t>
            </w:r>
          </w:p>
        </w:tc>
        <w:tc>
          <w:tcPr>
            <w:tcW w:w="993"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en-US" w:eastAsia="ar-SA"/>
              </w:rPr>
            </w:pPr>
            <w:r w:rsidRPr="00215151">
              <w:rPr>
                <w:rFonts w:eastAsia="Arial Unicode MS"/>
                <w:color w:val="000000"/>
                <w:sz w:val="18"/>
                <w:szCs w:val="18"/>
                <w:lang w:val="en-US" w:eastAsia="ar-SA"/>
              </w:rPr>
              <w:t>x</w:t>
            </w:r>
          </w:p>
        </w:tc>
        <w:tc>
          <w:tcPr>
            <w:tcW w:w="113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Изменяется статус на ООШ</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х</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х</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Х</w:t>
            </w:r>
          </w:p>
        </w:tc>
        <w:tc>
          <w:tcPr>
            <w:tcW w:w="709"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Х</w:t>
            </w:r>
          </w:p>
        </w:tc>
      </w:tr>
      <w:tr w:rsidR="00441546" w:rsidRPr="00215151" w:rsidTr="00441546">
        <w:tc>
          <w:tcPr>
            <w:tcW w:w="53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6</w:t>
            </w:r>
          </w:p>
        </w:tc>
        <w:tc>
          <w:tcPr>
            <w:tcW w:w="1796"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МКОУ СОШ д.</w:t>
            </w:r>
            <w:r w:rsidRPr="00215151">
              <w:rPr>
                <w:rFonts w:eastAsia="Arial Unicode MS"/>
                <w:color w:val="000000"/>
                <w:sz w:val="18"/>
                <w:szCs w:val="18"/>
                <w:lang w:eastAsia="ar-SA"/>
              </w:rPr>
              <w:t xml:space="preserve"> </w:t>
            </w:r>
            <w:r w:rsidRPr="00215151">
              <w:rPr>
                <w:rFonts w:eastAsia="Arial Unicode MS"/>
                <w:color w:val="000000"/>
                <w:sz w:val="18"/>
                <w:szCs w:val="18"/>
                <w:lang w:val="ru" w:eastAsia="ar-SA"/>
              </w:rPr>
              <w:t>Шадричи</w:t>
            </w:r>
          </w:p>
        </w:tc>
        <w:tc>
          <w:tcPr>
            <w:tcW w:w="113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Изменяется статус на ООШ</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х</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 xml:space="preserve">Ликвидация </w:t>
            </w:r>
          </w:p>
          <w:p w:rsidR="00441546" w:rsidRPr="00215151" w:rsidRDefault="00441546" w:rsidP="00441546">
            <w:pPr>
              <w:suppressAutoHyphens/>
              <w:jc w:val="center"/>
              <w:rPr>
                <w:rFonts w:eastAsia="Arial Unicode MS"/>
                <w:color w:val="000000"/>
                <w:sz w:val="18"/>
                <w:szCs w:val="18"/>
                <w:lang w:eastAsia="ar-SA"/>
              </w:rPr>
            </w:pPr>
            <w:r w:rsidRPr="00215151">
              <w:rPr>
                <w:rFonts w:eastAsia="Arial Unicode MS"/>
                <w:color w:val="000000"/>
                <w:sz w:val="18"/>
                <w:szCs w:val="18"/>
                <w:lang w:eastAsia="ar-SA"/>
              </w:rPr>
              <w:t>ООШ</w:t>
            </w:r>
          </w:p>
        </w:tc>
        <w:tc>
          <w:tcPr>
            <w:tcW w:w="993"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х</w:t>
            </w:r>
          </w:p>
        </w:tc>
        <w:tc>
          <w:tcPr>
            <w:tcW w:w="113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х</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х</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х</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Х</w:t>
            </w:r>
          </w:p>
        </w:tc>
        <w:tc>
          <w:tcPr>
            <w:tcW w:w="709"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snapToGrid w:val="0"/>
              <w:jc w:val="center"/>
              <w:rPr>
                <w:rFonts w:eastAsia="Arial Unicode MS"/>
                <w:color w:val="000000"/>
                <w:sz w:val="18"/>
                <w:szCs w:val="18"/>
                <w:lang w:eastAsia="ar-SA"/>
              </w:rPr>
            </w:pPr>
          </w:p>
        </w:tc>
      </w:tr>
      <w:tr w:rsidR="00441546" w:rsidRPr="00215151" w:rsidTr="00441546">
        <w:trPr>
          <w:trHeight w:val="922"/>
        </w:trPr>
        <w:tc>
          <w:tcPr>
            <w:tcW w:w="53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7</w:t>
            </w:r>
          </w:p>
        </w:tc>
        <w:tc>
          <w:tcPr>
            <w:tcW w:w="1796"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 xml:space="preserve">МКОУ </w:t>
            </w:r>
            <w:r w:rsidRPr="00215151">
              <w:rPr>
                <w:rFonts w:eastAsia="Arial Unicode MS"/>
                <w:color w:val="000000"/>
                <w:sz w:val="18"/>
                <w:szCs w:val="18"/>
                <w:lang w:eastAsia="ar-SA"/>
              </w:rPr>
              <w:t>О</w:t>
            </w:r>
            <w:r w:rsidRPr="00215151">
              <w:rPr>
                <w:rFonts w:eastAsia="Arial Unicode MS"/>
                <w:color w:val="000000"/>
                <w:sz w:val="18"/>
                <w:szCs w:val="18"/>
                <w:lang w:val="ru" w:eastAsia="ar-SA"/>
              </w:rPr>
              <w:t>ОШ с. Тохтино</w:t>
            </w:r>
          </w:p>
        </w:tc>
        <w:tc>
          <w:tcPr>
            <w:tcW w:w="113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х</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х</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en-US" w:eastAsia="ar-SA"/>
              </w:rPr>
            </w:pPr>
            <w:r w:rsidRPr="00215151">
              <w:rPr>
                <w:rFonts w:eastAsia="Arial Unicode MS"/>
                <w:color w:val="000000"/>
                <w:sz w:val="18"/>
                <w:szCs w:val="18"/>
                <w:lang w:val="en-US" w:eastAsia="ar-SA"/>
              </w:rPr>
              <w:t>x</w:t>
            </w:r>
          </w:p>
        </w:tc>
        <w:tc>
          <w:tcPr>
            <w:tcW w:w="993"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en-US" w:eastAsia="ar-SA"/>
              </w:rPr>
            </w:pPr>
            <w:r w:rsidRPr="00215151">
              <w:rPr>
                <w:rFonts w:eastAsia="Arial Unicode MS"/>
                <w:color w:val="000000"/>
                <w:sz w:val="18"/>
                <w:szCs w:val="18"/>
                <w:lang w:val="en-US" w:eastAsia="ar-SA"/>
              </w:rPr>
              <w:t>x</w:t>
            </w:r>
          </w:p>
        </w:tc>
        <w:tc>
          <w:tcPr>
            <w:tcW w:w="113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en-US" w:eastAsia="ar-SA"/>
              </w:rPr>
            </w:pPr>
            <w:r w:rsidRPr="00215151">
              <w:rPr>
                <w:rFonts w:eastAsia="Arial Unicode MS"/>
                <w:color w:val="000000"/>
                <w:sz w:val="18"/>
                <w:szCs w:val="18"/>
                <w:lang w:val="en-US" w:eastAsia="ar-SA"/>
              </w:rPr>
              <w:t>x</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х</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х</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Х</w:t>
            </w:r>
          </w:p>
        </w:tc>
        <w:tc>
          <w:tcPr>
            <w:tcW w:w="709"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snapToGrid w:val="0"/>
              <w:jc w:val="center"/>
              <w:rPr>
                <w:rFonts w:eastAsia="Arial Unicode MS"/>
                <w:color w:val="000000"/>
                <w:sz w:val="18"/>
                <w:szCs w:val="18"/>
                <w:lang w:eastAsia="ar-SA"/>
              </w:rPr>
            </w:pPr>
          </w:p>
        </w:tc>
      </w:tr>
      <w:tr w:rsidR="00441546" w:rsidRPr="00215151" w:rsidTr="00441546">
        <w:tc>
          <w:tcPr>
            <w:tcW w:w="53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8</w:t>
            </w:r>
          </w:p>
        </w:tc>
        <w:tc>
          <w:tcPr>
            <w:tcW w:w="1796"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МКОУ НОШ д. Степановщина</w:t>
            </w:r>
          </w:p>
        </w:tc>
        <w:tc>
          <w:tcPr>
            <w:tcW w:w="113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х</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en-US" w:eastAsia="ar-SA"/>
              </w:rPr>
            </w:pPr>
            <w:r w:rsidRPr="00215151">
              <w:rPr>
                <w:rFonts w:eastAsia="Arial Unicode MS"/>
                <w:color w:val="000000"/>
                <w:sz w:val="18"/>
                <w:szCs w:val="18"/>
                <w:lang w:val="en-US" w:eastAsia="ar-SA"/>
              </w:rPr>
              <w:t>x</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Ликвидация НОШ</w:t>
            </w:r>
          </w:p>
        </w:tc>
        <w:tc>
          <w:tcPr>
            <w:tcW w:w="993"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х</w:t>
            </w:r>
          </w:p>
        </w:tc>
        <w:tc>
          <w:tcPr>
            <w:tcW w:w="113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х</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х</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х</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Х</w:t>
            </w:r>
          </w:p>
        </w:tc>
        <w:tc>
          <w:tcPr>
            <w:tcW w:w="709"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snapToGrid w:val="0"/>
              <w:jc w:val="center"/>
              <w:rPr>
                <w:rFonts w:eastAsia="Arial Unicode MS"/>
                <w:color w:val="000000"/>
                <w:sz w:val="18"/>
                <w:szCs w:val="18"/>
                <w:lang w:eastAsia="ar-SA"/>
              </w:rPr>
            </w:pPr>
          </w:p>
        </w:tc>
      </w:tr>
      <w:tr w:rsidR="00441546" w:rsidRPr="00215151" w:rsidTr="00441546">
        <w:tc>
          <w:tcPr>
            <w:tcW w:w="53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9</w:t>
            </w:r>
          </w:p>
        </w:tc>
        <w:tc>
          <w:tcPr>
            <w:tcW w:w="1796"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 xml:space="preserve">МКОУ ООШ с. Колково </w:t>
            </w:r>
          </w:p>
        </w:tc>
        <w:tc>
          <w:tcPr>
            <w:tcW w:w="113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х</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en-US" w:eastAsia="ar-SA"/>
              </w:rPr>
            </w:pPr>
            <w:r w:rsidRPr="00215151">
              <w:rPr>
                <w:rFonts w:eastAsia="Arial Unicode MS"/>
                <w:color w:val="000000"/>
                <w:sz w:val="18"/>
                <w:szCs w:val="18"/>
                <w:lang w:val="en-US" w:eastAsia="ar-SA"/>
              </w:rPr>
              <w:t>x</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en-US" w:eastAsia="ar-SA"/>
              </w:rPr>
            </w:pPr>
            <w:r w:rsidRPr="00215151">
              <w:rPr>
                <w:rFonts w:eastAsia="Arial Unicode MS"/>
                <w:color w:val="000000"/>
                <w:sz w:val="18"/>
                <w:szCs w:val="18"/>
                <w:lang w:val="en-US" w:eastAsia="ar-SA"/>
              </w:rPr>
              <w:t>x</w:t>
            </w:r>
          </w:p>
        </w:tc>
        <w:tc>
          <w:tcPr>
            <w:tcW w:w="993"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en-US" w:eastAsia="ar-SA"/>
              </w:rPr>
            </w:pPr>
            <w:r w:rsidRPr="00215151">
              <w:rPr>
                <w:rFonts w:eastAsia="Arial Unicode MS"/>
                <w:color w:val="000000"/>
                <w:sz w:val="18"/>
                <w:szCs w:val="18"/>
                <w:lang w:val="en-US" w:eastAsia="ar-SA"/>
              </w:rPr>
              <w:t>x</w:t>
            </w:r>
          </w:p>
        </w:tc>
        <w:tc>
          <w:tcPr>
            <w:tcW w:w="113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х</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х</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х</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Х</w:t>
            </w:r>
          </w:p>
        </w:tc>
        <w:tc>
          <w:tcPr>
            <w:tcW w:w="709"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snapToGrid w:val="0"/>
              <w:jc w:val="center"/>
              <w:rPr>
                <w:rFonts w:eastAsia="Arial Unicode MS"/>
                <w:color w:val="000000"/>
                <w:sz w:val="18"/>
                <w:szCs w:val="18"/>
                <w:lang w:eastAsia="ar-SA"/>
              </w:rPr>
            </w:pPr>
          </w:p>
        </w:tc>
      </w:tr>
      <w:tr w:rsidR="00441546" w:rsidRPr="00215151" w:rsidTr="00441546">
        <w:tc>
          <w:tcPr>
            <w:tcW w:w="53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10</w:t>
            </w:r>
          </w:p>
        </w:tc>
        <w:tc>
          <w:tcPr>
            <w:tcW w:w="1796"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МКОУ ООШ</w:t>
            </w:r>
            <w:r w:rsidRPr="00215151">
              <w:rPr>
                <w:rFonts w:eastAsia="Arial Unicode MS"/>
                <w:color w:val="000000"/>
                <w:sz w:val="18"/>
                <w:szCs w:val="18"/>
                <w:lang w:eastAsia="ar-SA"/>
              </w:rPr>
              <w:t xml:space="preserve"> </w:t>
            </w:r>
            <w:r w:rsidRPr="00215151">
              <w:rPr>
                <w:rFonts w:eastAsia="Arial Unicode MS"/>
                <w:color w:val="000000"/>
                <w:sz w:val="18"/>
                <w:szCs w:val="18"/>
                <w:lang w:val="ru" w:eastAsia="ar-SA"/>
              </w:rPr>
              <w:t>с. Русаново</w:t>
            </w:r>
          </w:p>
        </w:tc>
        <w:tc>
          <w:tcPr>
            <w:tcW w:w="113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х</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en-US" w:eastAsia="ar-SA"/>
              </w:rPr>
            </w:pPr>
            <w:r w:rsidRPr="00215151">
              <w:rPr>
                <w:rFonts w:eastAsia="Arial Unicode MS"/>
                <w:color w:val="000000"/>
                <w:sz w:val="18"/>
                <w:szCs w:val="18"/>
                <w:lang w:val="en-US" w:eastAsia="ar-SA"/>
              </w:rPr>
              <w:t>x</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en-US" w:eastAsia="ar-SA"/>
              </w:rPr>
            </w:pPr>
            <w:r w:rsidRPr="00215151">
              <w:rPr>
                <w:rFonts w:eastAsia="Arial Unicode MS"/>
                <w:color w:val="000000"/>
                <w:sz w:val="18"/>
                <w:szCs w:val="18"/>
                <w:lang w:val="en-US" w:eastAsia="ar-SA"/>
              </w:rPr>
              <w:t>x</w:t>
            </w:r>
          </w:p>
        </w:tc>
        <w:tc>
          <w:tcPr>
            <w:tcW w:w="993"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en-US" w:eastAsia="ar-SA"/>
              </w:rPr>
            </w:pPr>
            <w:r w:rsidRPr="00215151">
              <w:rPr>
                <w:rFonts w:eastAsia="Arial Unicode MS"/>
                <w:color w:val="000000"/>
                <w:sz w:val="18"/>
                <w:szCs w:val="18"/>
                <w:lang w:val="en-US" w:eastAsia="ar-SA"/>
              </w:rPr>
              <w:t>x</w:t>
            </w:r>
          </w:p>
        </w:tc>
        <w:tc>
          <w:tcPr>
            <w:tcW w:w="113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х</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х</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х</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Х</w:t>
            </w:r>
          </w:p>
        </w:tc>
        <w:tc>
          <w:tcPr>
            <w:tcW w:w="709"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snapToGrid w:val="0"/>
              <w:jc w:val="center"/>
              <w:rPr>
                <w:rFonts w:eastAsia="Arial Unicode MS"/>
                <w:color w:val="000000"/>
                <w:sz w:val="18"/>
                <w:szCs w:val="18"/>
                <w:lang w:eastAsia="ar-SA"/>
              </w:rPr>
            </w:pPr>
          </w:p>
        </w:tc>
      </w:tr>
    </w:tbl>
    <w:p w:rsidR="00441546" w:rsidRPr="00215151" w:rsidRDefault="00441546" w:rsidP="00441546">
      <w:pPr>
        <w:suppressAutoHyphens/>
        <w:ind w:firstLine="900"/>
        <w:rPr>
          <w:rFonts w:ascii="Arial Unicode MS" w:eastAsia="Arial Unicode MS" w:hAnsi="Arial Unicode MS" w:cs="Arial Unicode MS"/>
          <w:color w:val="000000"/>
          <w:sz w:val="18"/>
          <w:szCs w:val="18"/>
          <w:lang w:val="ru" w:eastAsia="ar-SA"/>
        </w:rPr>
      </w:pPr>
    </w:p>
    <w:p w:rsidR="00441546" w:rsidRPr="00215151" w:rsidRDefault="00441546" w:rsidP="00441546">
      <w:pPr>
        <w:suppressAutoHyphens/>
        <w:ind w:firstLine="900"/>
        <w:rPr>
          <w:rFonts w:eastAsia="Arial Unicode MS"/>
          <w:color w:val="000000"/>
          <w:sz w:val="18"/>
          <w:szCs w:val="18"/>
          <w:lang w:eastAsia="ar-SA"/>
        </w:rPr>
      </w:pPr>
    </w:p>
    <w:p w:rsidR="00441546" w:rsidRPr="00215151" w:rsidRDefault="00441546" w:rsidP="00441546">
      <w:pPr>
        <w:suppressAutoHyphens/>
        <w:ind w:firstLine="709"/>
        <w:jc w:val="both"/>
        <w:rPr>
          <w:rFonts w:eastAsia="Arial Unicode MS"/>
          <w:color w:val="000000"/>
          <w:sz w:val="18"/>
          <w:szCs w:val="18"/>
          <w:lang w:eastAsia="ar-SA"/>
        </w:rPr>
      </w:pPr>
      <w:r w:rsidRPr="00215151">
        <w:rPr>
          <w:rFonts w:eastAsia="Arial Unicode MS"/>
          <w:color w:val="000000"/>
          <w:sz w:val="18"/>
          <w:szCs w:val="18"/>
          <w:lang w:val="ru" w:eastAsia="ar-SA"/>
        </w:rPr>
        <w:t xml:space="preserve">В </w:t>
      </w:r>
      <w:r w:rsidRPr="00215151">
        <w:rPr>
          <w:rFonts w:eastAsia="Arial Unicode MS"/>
          <w:color w:val="000000"/>
          <w:sz w:val="18"/>
          <w:szCs w:val="18"/>
          <w:lang w:eastAsia="ar-SA"/>
        </w:rPr>
        <w:t>8</w:t>
      </w:r>
      <w:r w:rsidRPr="00215151">
        <w:rPr>
          <w:rFonts w:eastAsia="Arial Unicode MS"/>
          <w:color w:val="000000"/>
          <w:sz w:val="18"/>
          <w:szCs w:val="18"/>
          <w:lang w:val="ru" w:eastAsia="ar-SA"/>
        </w:rPr>
        <w:t xml:space="preserve"> школах района обучается 10</w:t>
      </w:r>
      <w:r w:rsidRPr="00215151">
        <w:rPr>
          <w:rFonts w:eastAsia="Arial Unicode MS"/>
          <w:color w:val="000000"/>
          <w:sz w:val="18"/>
          <w:szCs w:val="18"/>
          <w:lang w:eastAsia="ar-SA"/>
        </w:rPr>
        <w:t>75</w:t>
      </w:r>
      <w:r w:rsidRPr="00215151">
        <w:rPr>
          <w:rFonts w:eastAsia="Arial Unicode MS"/>
          <w:color w:val="000000"/>
          <w:sz w:val="18"/>
          <w:szCs w:val="18"/>
          <w:lang w:val="ru" w:eastAsia="ar-SA"/>
        </w:rPr>
        <w:t xml:space="preserve"> </w:t>
      </w:r>
      <w:r w:rsidRPr="00215151">
        <w:rPr>
          <w:rFonts w:eastAsia="Arial Unicode MS"/>
          <w:color w:val="000000"/>
          <w:sz w:val="18"/>
          <w:szCs w:val="18"/>
          <w:lang w:eastAsia="ar-SA"/>
        </w:rPr>
        <w:t>несовершеннолетних.</w:t>
      </w:r>
    </w:p>
    <w:p w:rsidR="00441546" w:rsidRPr="00215151" w:rsidRDefault="00441546" w:rsidP="00441546">
      <w:pPr>
        <w:suppressAutoHyphens/>
        <w:ind w:firstLine="709"/>
        <w:jc w:val="both"/>
        <w:rPr>
          <w:rFonts w:eastAsia="Arial Unicode MS"/>
          <w:color w:val="000000"/>
          <w:sz w:val="18"/>
          <w:szCs w:val="18"/>
          <w:lang w:eastAsia="ar-SA"/>
        </w:rPr>
      </w:pPr>
      <w:r w:rsidRPr="00215151">
        <w:rPr>
          <w:rFonts w:eastAsia="Arial Unicode MS"/>
          <w:color w:val="000000"/>
          <w:sz w:val="18"/>
          <w:szCs w:val="18"/>
          <w:lang w:val="ru" w:eastAsia="ar-SA"/>
        </w:rPr>
        <w:t xml:space="preserve">Во всех школах организовано горячее питание, охват которым составляет </w:t>
      </w:r>
      <w:r w:rsidRPr="00215151">
        <w:rPr>
          <w:rFonts w:eastAsia="Arial Unicode MS"/>
          <w:sz w:val="18"/>
          <w:szCs w:val="18"/>
          <w:lang w:eastAsia="ar-SA"/>
        </w:rPr>
        <w:t>100</w:t>
      </w:r>
      <w:r w:rsidRPr="00215151">
        <w:rPr>
          <w:rFonts w:eastAsia="Arial Unicode MS"/>
          <w:color w:val="000000"/>
          <w:sz w:val="18"/>
          <w:szCs w:val="18"/>
          <w:lang w:val="ru" w:eastAsia="ar-SA"/>
        </w:rPr>
        <w:t>%</w:t>
      </w:r>
      <w:r w:rsidRPr="00215151">
        <w:rPr>
          <w:rFonts w:eastAsia="Arial Unicode MS"/>
          <w:color w:val="000000"/>
          <w:sz w:val="18"/>
          <w:szCs w:val="18"/>
          <w:lang w:eastAsia="ar-SA"/>
        </w:rPr>
        <w:t xml:space="preserve">. </w:t>
      </w:r>
    </w:p>
    <w:p w:rsidR="00441546" w:rsidRPr="00215151" w:rsidRDefault="00441546" w:rsidP="00441546">
      <w:pPr>
        <w:suppressAutoHyphens/>
        <w:ind w:firstLine="709"/>
        <w:jc w:val="both"/>
        <w:rPr>
          <w:rFonts w:eastAsia="Arial Unicode MS"/>
          <w:color w:val="000000"/>
          <w:sz w:val="18"/>
          <w:szCs w:val="18"/>
          <w:lang w:eastAsia="ar-SA"/>
        </w:rPr>
      </w:pPr>
      <w:r w:rsidRPr="00215151">
        <w:rPr>
          <w:rFonts w:eastAsia="Arial Unicode MS"/>
          <w:color w:val="000000"/>
          <w:sz w:val="18"/>
          <w:szCs w:val="18"/>
          <w:lang w:val="ru" w:eastAsia="ar-SA"/>
        </w:rPr>
        <w:t xml:space="preserve">Все школы района имеют официальные сайты в сети Интернет, которые своевременно обновляются. </w:t>
      </w:r>
    </w:p>
    <w:p w:rsidR="00441546" w:rsidRPr="00215151" w:rsidRDefault="00441546" w:rsidP="00441546">
      <w:pPr>
        <w:suppressAutoHyphens/>
        <w:ind w:firstLine="709"/>
        <w:jc w:val="both"/>
        <w:rPr>
          <w:rFonts w:eastAsia="Arial Unicode MS"/>
          <w:color w:val="000000"/>
          <w:sz w:val="18"/>
          <w:szCs w:val="18"/>
          <w:lang w:eastAsia="ar-SA"/>
        </w:rPr>
      </w:pPr>
      <w:r w:rsidRPr="00215151">
        <w:rPr>
          <w:rFonts w:eastAsia="Arial Unicode MS"/>
          <w:color w:val="000000"/>
          <w:sz w:val="18"/>
          <w:szCs w:val="18"/>
          <w:lang w:eastAsia="ar-SA"/>
        </w:rPr>
        <w:t>В 8 общеобразовательных учреждениях района обучалось 1053 учащихся, работали 247 сотрудников, среди которых 138 педагогических работников.</w:t>
      </w:r>
    </w:p>
    <w:p w:rsidR="00441546" w:rsidRPr="00215151" w:rsidRDefault="00441546" w:rsidP="00441546">
      <w:pPr>
        <w:suppressAutoHyphens/>
        <w:ind w:firstLine="709"/>
        <w:jc w:val="both"/>
        <w:rPr>
          <w:rFonts w:eastAsia="Arial Unicode MS"/>
          <w:color w:val="000000"/>
          <w:sz w:val="18"/>
          <w:szCs w:val="18"/>
          <w:lang w:eastAsia="ar-SA"/>
        </w:rPr>
      </w:pPr>
      <w:r w:rsidRPr="00215151">
        <w:rPr>
          <w:rFonts w:eastAsia="Arial Unicode MS"/>
          <w:color w:val="000000"/>
          <w:sz w:val="18"/>
          <w:szCs w:val="18"/>
          <w:lang w:eastAsia="ar-SA"/>
        </w:rPr>
        <w:t>Администрация района обеспечивают транспортную доступность образовательных услуг рейсовыми  автобусами АТП, школьными автобусами д. Кузнецы, с. Чудиново, подвоз учащихся государственной школы г</w:t>
      </w:r>
      <w:proofErr w:type="gramStart"/>
      <w:r w:rsidRPr="00215151">
        <w:rPr>
          <w:rFonts w:eastAsia="Arial Unicode MS"/>
          <w:color w:val="000000"/>
          <w:sz w:val="18"/>
          <w:szCs w:val="18"/>
          <w:lang w:eastAsia="ar-SA"/>
        </w:rPr>
        <w:t>.О</w:t>
      </w:r>
      <w:proofErr w:type="gramEnd"/>
      <w:r w:rsidRPr="00215151">
        <w:rPr>
          <w:rFonts w:eastAsia="Arial Unicode MS"/>
          <w:color w:val="000000"/>
          <w:sz w:val="18"/>
          <w:szCs w:val="18"/>
          <w:lang w:eastAsia="ar-SA"/>
        </w:rPr>
        <w:t>рлова осуществляет единая транспортная служба.</w:t>
      </w:r>
    </w:p>
    <w:p w:rsidR="00441546" w:rsidRPr="00215151" w:rsidRDefault="00441546" w:rsidP="00441546">
      <w:pPr>
        <w:suppressAutoHyphens/>
        <w:ind w:firstLine="709"/>
        <w:jc w:val="both"/>
        <w:rPr>
          <w:rFonts w:eastAsia="Arial Unicode MS"/>
          <w:color w:val="000000"/>
          <w:sz w:val="18"/>
          <w:szCs w:val="18"/>
          <w:lang w:eastAsia="ar-SA"/>
        </w:rPr>
      </w:pPr>
      <w:r w:rsidRPr="00215151">
        <w:rPr>
          <w:rFonts w:eastAsia="Arial Unicode MS"/>
          <w:color w:val="000000"/>
          <w:sz w:val="18"/>
          <w:szCs w:val="18"/>
          <w:lang w:eastAsia="ar-SA"/>
        </w:rPr>
        <w:t>Во всех школах организовано горячее питание, охват которым составляет 100% обучающихся.</w:t>
      </w:r>
    </w:p>
    <w:p w:rsidR="00441546" w:rsidRPr="00215151" w:rsidRDefault="00441546" w:rsidP="00441546">
      <w:pPr>
        <w:suppressAutoHyphens/>
        <w:ind w:firstLine="709"/>
        <w:jc w:val="both"/>
        <w:rPr>
          <w:rFonts w:eastAsia="Arial Unicode MS"/>
          <w:color w:val="000000"/>
          <w:sz w:val="18"/>
          <w:szCs w:val="18"/>
          <w:lang w:eastAsia="ar-SA"/>
        </w:rPr>
      </w:pPr>
      <w:r w:rsidRPr="00215151">
        <w:rPr>
          <w:rFonts w:eastAsia="Arial Unicode MS"/>
          <w:color w:val="000000"/>
          <w:sz w:val="18"/>
          <w:szCs w:val="18"/>
          <w:lang w:eastAsia="ar-SA"/>
        </w:rPr>
        <w:t>В 2017- 2018 учебном году участвовал в ЕГЭ 41 выпускник общеобразовательных организаций Орловского района, которые сдавали экзамены по 9 предметам из 14 возможных. 100 % выпускников района справились с обязательными экзаменами.</w:t>
      </w:r>
    </w:p>
    <w:p w:rsidR="00441546" w:rsidRPr="00215151" w:rsidRDefault="00441546" w:rsidP="00441546">
      <w:pPr>
        <w:suppressAutoHyphens/>
        <w:ind w:firstLine="709"/>
        <w:jc w:val="both"/>
        <w:rPr>
          <w:rFonts w:eastAsia="Arial Unicode MS"/>
          <w:i/>
          <w:color w:val="000000"/>
          <w:sz w:val="18"/>
          <w:szCs w:val="18"/>
          <w:lang w:eastAsia="ar-SA"/>
        </w:rPr>
      </w:pPr>
      <w:r w:rsidRPr="00215151">
        <w:rPr>
          <w:rFonts w:eastAsia="Arial Unicode MS"/>
          <w:color w:val="000000"/>
          <w:sz w:val="18"/>
          <w:szCs w:val="18"/>
          <w:lang w:eastAsia="ar-SA"/>
        </w:rPr>
        <w:t xml:space="preserve">Успеваемость по району по итогам 2018-2017 г. Составила  99,6%. На «4» и «5» закончили  учебный год 48,1% учащихся.  </w:t>
      </w:r>
      <w:r w:rsidRPr="00215151">
        <w:rPr>
          <w:rFonts w:eastAsia="Arial Unicode MS"/>
          <w:i/>
          <w:color w:val="000000"/>
          <w:sz w:val="18"/>
          <w:szCs w:val="18"/>
          <w:lang w:eastAsia="ar-SA"/>
        </w:rPr>
        <w:t>(2017год - 46,3%).</w:t>
      </w:r>
    </w:p>
    <w:p w:rsidR="00441546" w:rsidRPr="00215151" w:rsidRDefault="00441546" w:rsidP="00441546">
      <w:pPr>
        <w:suppressAutoHyphens/>
        <w:ind w:firstLine="709"/>
        <w:jc w:val="both"/>
        <w:rPr>
          <w:rFonts w:eastAsia="Arial Unicode MS"/>
          <w:color w:val="000000"/>
          <w:sz w:val="18"/>
          <w:szCs w:val="18"/>
          <w:lang w:eastAsia="ar-SA"/>
        </w:rPr>
      </w:pPr>
      <w:r w:rsidRPr="00215151">
        <w:rPr>
          <w:rFonts w:eastAsia="Arial Unicode MS"/>
          <w:color w:val="000000"/>
          <w:sz w:val="18"/>
          <w:szCs w:val="18"/>
          <w:lang w:eastAsia="ar-SA"/>
        </w:rPr>
        <w:t>Ежегодно учащиеся Орловского района принимают участие в региональном этапе олимпиады и становятся призерами и победителями. В муниципальном этапе участвовало 486 человек по 20 предметам. Количество призовых мест и мест победителей составило 264. В региональном этапе всероссийской олимпиады школьников в 2017 - 2018 уч. г. принимало участие 7 обучающихся. Из них призёрами стали трое.</w:t>
      </w:r>
    </w:p>
    <w:p w:rsidR="00441546" w:rsidRPr="00215151" w:rsidRDefault="00441546" w:rsidP="00441546">
      <w:pPr>
        <w:suppressAutoHyphens/>
        <w:ind w:firstLine="709"/>
        <w:jc w:val="both"/>
        <w:rPr>
          <w:rFonts w:eastAsia="Arial Unicode MS"/>
          <w:color w:val="000000"/>
          <w:sz w:val="18"/>
          <w:szCs w:val="18"/>
          <w:lang w:eastAsia="ar-SA"/>
        </w:rPr>
      </w:pPr>
      <w:r w:rsidRPr="00215151">
        <w:rPr>
          <w:rFonts w:eastAsia="Arial Unicode MS"/>
          <w:color w:val="000000"/>
          <w:sz w:val="18"/>
          <w:szCs w:val="18"/>
          <w:lang w:eastAsia="ar-SA"/>
        </w:rPr>
        <w:t>По итогам учебного года 3 выпускников поощрены ученическими медалями «За особые успехи в учении», 2 получили медаль федерального уровня (государственная  школа г</w:t>
      </w:r>
      <w:proofErr w:type="gramStart"/>
      <w:r w:rsidRPr="00215151">
        <w:rPr>
          <w:rFonts w:eastAsia="Arial Unicode MS"/>
          <w:color w:val="000000"/>
          <w:sz w:val="18"/>
          <w:szCs w:val="18"/>
          <w:lang w:eastAsia="ar-SA"/>
        </w:rPr>
        <w:t>.О</w:t>
      </w:r>
      <w:proofErr w:type="gramEnd"/>
      <w:r w:rsidRPr="00215151">
        <w:rPr>
          <w:rFonts w:eastAsia="Arial Unicode MS"/>
          <w:color w:val="000000"/>
          <w:sz w:val="18"/>
          <w:szCs w:val="18"/>
          <w:lang w:eastAsia="ar-SA"/>
        </w:rPr>
        <w:t>рлова и средняя школа д.Кузнецы) и 1 – региональная медаль (средняя школа д.Кузнецы).</w:t>
      </w:r>
    </w:p>
    <w:p w:rsidR="00441546" w:rsidRPr="00215151" w:rsidRDefault="00441546" w:rsidP="00441546">
      <w:pPr>
        <w:suppressAutoHyphens/>
        <w:ind w:firstLine="709"/>
        <w:jc w:val="both"/>
        <w:rPr>
          <w:rFonts w:eastAsia="Arial Unicode MS"/>
          <w:color w:val="000000"/>
          <w:sz w:val="18"/>
          <w:szCs w:val="18"/>
          <w:lang w:eastAsia="ar-SA"/>
        </w:rPr>
      </w:pPr>
      <w:r w:rsidRPr="00215151">
        <w:rPr>
          <w:rFonts w:eastAsia="Arial Unicode MS"/>
          <w:color w:val="000000"/>
          <w:sz w:val="18"/>
          <w:szCs w:val="18"/>
          <w:lang w:eastAsia="ar-SA"/>
        </w:rPr>
        <w:t>Из 98 выпускников девятых классов поступили учиться в средние учебные заведения – 68 человек (69,4%) (в прошлом 54- 54,5%), 30 человек продолжат обучение в 10 классе (30,6%) (в прошлом – 43 , 43,4%).</w:t>
      </w:r>
    </w:p>
    <w:p w:rsidR="00441546" w:rsidRPr="00215151" w:rsidRDefault="00441546" w:rsidP="00441546">
      <w:pPr>
        <w:suppressAutoHyphens/>
        <w:ind w:firstLine="709"/>
        <w:jc w:val="both"/>
        <w:rPr>
          <w:rFonts w:eastAsia="Arial Unicode MS"/>
          <w:color w:val="000000"/>
          <w:sz w:val="18"/>
          <w:szCs w:val="18"/>
          <w:lang w:eastAsia="ar-SA"/>
        </w:rPr>
      </w:pPr>
      <w:r w:rsidRPr="00215151">
        <w:rPr>
          <w:rFonts w:eastAsia="Arial Unicode MS"/>
          <w:color w:val="000000"/>
          <w:sz w:val="18"/>
          <w:szCs w:val="18"/>
          <w:lang w:eastAsia="ar-SA"/>
        </w:rPr>
        <w:lastRenderedPageBreak/>
        <w:t xml:space="preserve">Одним </w:t>
      </w:r>
      <w:proofErr w:type="gramStart"/>
      <w:r w:rsidRPr="00215151">
        <w:rPr>
          <w:rFonts w:eastAsia="Arial Unicode MS"/>
          <w:color w:val="000000"/>
          <w:sz w:val="18"/>
          <w:szCs w:val="18"/>
          <w:lang w:eastAsia="ar-SA"/>
        </w:rPr>
        <w:t>из</w:t>
      </w:r>
      <w:proofErr w:type="gramEnd"/>
      <w:r w:rsidRPr="00215151">
        <w:rPr>
          <w:rFonts w:eastAsia="Arial Unicode MS"/>
          <w:color w:val="000000"/>
          <w:sz w:val="18"/>
          <w:szCs w:val="18"/>
          <w:lang w:eastAsia="ar-SA"/>
        </w:rPr>
        <w:t xml:space="preserve"> </w:t>
      </w:r>
      <w:proofErr w:type="gramStart"/>
      <w:r w:rsidRPr="00215151">
        <w:rPr>
          <w:rFonts w:eastAsia="Arial Unicode MS"/>
          <w:color w:val="000000"/>
          <w:sz w:val="18"/>
          <w:szCs w:val="18"/>
          <w:lang w:eastAsia="ar-SA"/>
        </w:rPr>
        <w:t>методом</w:t>
      </w:r>
      <w:proofErr w:type="gramEnd"/>
      <w:r w:rsidRPr="00215151">
        <w:rPr>
          <w:rFonts w:eastAsia="Arial Unicode MS"/>
          <w:color w:val="000000"/>
          <w:sz w:val="18"/>
          <w:szCs w:val="18"/>
          <w:lang w:eastAsia="ar-SA"/>
        </w:rPr>
        <w:t xml:space="preserve">  профилактики является устройство подростков в летнее время. Отдыхом и оздоровлением детей в летний период ежегодно бывает охвачено более 1000 обучающихся. </w:t>
      </w:r>
    </w:p>
    <w:p w:rsidR="00441546" w:rsidRPr="00215151" w:rsidRDefault="00441546" w:rsidP="00441546">
      <w:pPr>
        <w:suppressAutoHyphens/>
        <w:ind w:firstLine="709"/>
        <w:jc w:val="both"/>
        <w:rPr>
          <w:rFonts w:eastAsia="Arial Unicode MS"/>
          <w:color w:val="000000"/>
          <w:sz w:val="18"/>
          <w:szCs w:val="18"/>
          <w:lang w:eastAsia="ar-SA"/>
        </w:rPr>
      </w:pPr>
      <w:r w:rsidRPr="00215151">
        <w:rPr>
          <w:rFonts w:eastAsia="Arial Unicode MS"/>
          <w:color w:val="000000"/>
          <w:sz w:val="18"/>
          <w:szCs w:val="18"/>
          <w:lang w:eastAsia="ar-SA"/>
        </w:rPr>
        <w:t xml:space="preserve">В период летних каникул в 2018 году  отдохнули 481 учащийся. </w:t>
      </w:r>
    </w:p>
    <w:p w:rsidR="00441546" w:rsidRPr="00215151" w:rsidRDefault="00441546" w:rsidP="00441546">
      <w:pPr>
        <w:suppressAutoHyphens/>
        <w:ind w:firstLine="709"/>
        <w:jc w:val="both"/>
        <w:rPr>
          <w:rFonts w:eastAsia="Arial Unicode MS"/>
          <w:color w:val="000000"/>
          <w:sz w:val="18"/>
          <w:szCs w:val="18"/>
          <w:lang w:eastAsia="ar-SA"/>
        </w:rPr>
      </w:pPr>
      <w:r w:rsidRPr="00215151">
        <w:rPr>
          <w:rFonts w:eastAsia="Arial Unicode MS"/>
          <w:color w:val="000000"/>
          <w:sz w:val="18"/>
          <w:szCs w:val="18"/>
          <w:lang w:eastAsia="ar-SA"/>
        </w:rPr>
        <w:t>Организация летнего отдыха осуществляется по направлениям:</w:t>
      </w:r>
    </w:p>
    <w:p w:rsidR="00441546" w:rsidRPr="00215151" w:rsidRDefault="00441546" w:rsidP="00441546">
      <w:pPr>
        <w:suppressAutoHyphens/>
        <w:ind w:firstLine="709"/>
        <w:jc w:val="both"/>
        <w:rPr>
          <w:rFonts w:eastAsia="Arial Unicode MS"/>
          <w:color w:val="000000"/>
          <w:sz w:val="18"/>
          <w:szCs w:val="18"/>
          <w:lang w:eastAsia="ar-SA"/>
        </w:rPr>
      </w:pPr>
      <w:r w:rsidRPr="00215151">
        <w:rPr>
          <w:rFonts w:eastAsia="Arial Unicode MS"/>
          <w:color w:val="000000"/>
          <w:sz w:val="18"/>
          <w:szCs w:val="18"/>
          <w:lang w:eastAsia="ar-SA"/>
        </w:rPr>
        <w:t>•</w:t>
      </w:r>
      <w:r w:rsidRPr="00215151">
        <w:rPr>
          <w:rFonts w:eastAsia="Arial Unicode MS"/>
          <w:color w:val="000000"/>
          <w:sz w:val="18"/>
          <w:szCs w:val="18"/>
          <w:lang w:eastAsia="ar-SA"/>
        </w:rPr>
        <w:tab/>
        <w:t>спортивно-оздоровительное,</w:t>
      </w:r>
    </w:p>
    <w:p w:rsidR="00441546" w:rsidRPr="00215151" w:rsidRDefault="00441546" w:rsidP="00441546">
      <w:pPr>
        <w:suppressAutoHyphens/>
        <w:ind w:firstLine="709"/>
        <w:jc w:val="both"/>
        <w:rPr>
          <w:rFonts w:eastAsia="Arial Unicode MS"/>
          <w:color w:val="000000"/>
          <w:sz w:val="18"/>
          <w:szCs w:val="18"/>
          <w:lang w:eastAsia="ar-SA"/>
        </w:rPr>
      </w:pPr>
      <w:r w:rsidRPr="00215151">
        <w:rPr>
          <w:rFonts w:eastAsia="Arial Unicode MS"/>
          <w:color w:val="000000"/>
          <w:sz w:val="18"/>
          <w:szCs w:val="18"/>
          <w:lang w:eastAsia="ar-SA"/>
        </w:rPr>
        <w:t>•</w:t>
      </w:r>
      <w:r w:rsidRPr="00215151">
        <w:rPr>
          <w:rFonts w:eastAsia="Arial Unicode MS"/>
          <w:color w:val="000000"/>
          <w:sz w:val="18"/>
          <w:szCs w:val="18"/>
          <w:lang w:eastAsia="ar-SA"/>
        </w:rPr>
        <w:tab/>
        <w:t>содержательно-досуговое,</w:t>
      </w:r>
    </w:p>
    <w:p w:rsidR="00441546" w:rsidRPr="00215151" w:rsidRDefault="00441546" w:rsidP="00441546">
      <w:pPr>
        <w:suppressAutoHyphens/>
        <w:ind w:firstLine="709"/>
        <w:jc w:val="both"/>
        <w:rPr>
          <w:rFonts w:eastAsia="Arial Unicode MS"/>
          <w:color w:val="000000"/>
          <w:sz w:val="18"/>
          <w:szCs w:val="18"/>
          <w:lang w:eastAsia="ar-SA"/>
        </w:rPr>
      </w:pPr>
      <w:r w:rsidRPr="00215151">
        <w:rPr>
          <w:rFonts w:eastAsia="Arial Unicode MS"/>
          <w:color w:val="000000"/>
          <w:sz w:val="18"/>
          <w:szCs w:val="18"/>
          <w:lang w:eastAsia="ar-SA"/>
        </w:rPr>
        <w:t>•</w:t>
      </w:r>
      <w:r w:rsidRPr="00215151">
        <w:rPr>
          <w:rFonts w:eastAsia="Arial Unicode MS"/>
          <w:color w:val="000000"/>
          <w:sz w:val="18"/>
          <w:szCs w:val="18"/>
          <w:lang w:eastAsia="ar-SA"/>
        </w:rPr>
        <w:tab/>
        <w:t>нравственное,</w:t>
      </w:r>
    </w:p>
    <w:p w:rsidR="00441546" w:rsidRPr="00215151" w:rsidRDefault="00441546" w:rsidP="00441546">
      <w:pPr>
        <w:suppressAutoHyphens/>
        <w:ind w:firstLine="709"/>
        <w:jc w:val="both"/>
        <w:rPr>
          <w:rFonts w:eastAsia="Arial Unicode MS"/>
          <w:color w:val="000000"/>
          <w:sz w:val="18"/>
          <w:szCs w:val="18"/>
          <w:lang w:eastAsia="ar-SA"/>
        </w:rPr>
      </w:pPr>
      <w:r w:rsidRPr="00215151">
        <w:rPr>
          <w:rFonts w:eastAsia="Arial Unicode MS"/>
          <w:color w:val="000000"/>
          <w:sz w:val="18"/>
          <w:szCs w:val="18"/>
          <w:lang w:eastAsia="ar-SA"/>
        </w:rPr>
        <w:t>•</w:t>
      </w:r>
      <w:r w:rsidRPr="00215151">
        <w:rPr>
          <w:rFonts w:eastAsia="Arial Unicode MS"/>
          <w:color w:val="000000"/>
          <w:sz w:val="18"/>
          <w:szCs w:val="18"/>
          <w:lang w:eastAsia="ar-SA"/>
        </w:rPr>
        <w:tab/>
        <w:t>гражданско - патриотическое.</w:t>
      </w:r>
    </w:p>
    <w:p w:rsidR="00441546" w:rsidRPr="00215151" w:rsidRDefault="00441546" w:rsidP="00441546">
      <w:pPr>
        <w:suppressAutoHyphens/>
        <w:ind w:firstLine="709"/>
        <w:jc w:val="both"/>
        <w:rPr>
          <w:rFonts w:eastAsia="Arial Unicode MS"/>
          <w:color w:val="000000"/>
          <w:sz w:val="18"/>
          <w:szCs w:val="18"/>
          <w:lang w:eastAsia="ar-SA"/>
        </w:rPr>
      </w:pPr>
      <w:r w:rsidRPr="00215151">
        <w:rPr>
          <w:rFonts w:eastAsia="Arial Unicode MS"/>
          <w:color w:val="000000"/>
          <w:sz w:val="18"/>
          <w:szCs w:val="18"/>
          <w:lang w:eastAsia="ar-SA"/>
        </w:rPr>
        <w:t>Дети, посещающие лагерь дневного пребывания, обеспечены  2-разовым горячим сбалансированным питанием</w:t>
      </w:r>
    </w:p>
    <w:p w:rsidR="00441546" w:rsidRPr="00215151" w:rsidRDefault="00441546" w:rsidP="00441546">
      <w:pPr>
        <w:suppressAutoHyphens/>
        <w:ind w:firstLine="851"/>
        <w:jc w:val="both"/>
        <w:rPr>
          <w:rFonts w:eastAsia="Arial"/>
          <w:sz w:val="18"/>
          <w:szCs w:val="18"/>
          <w:lang w:eastAsia="ar-SA"/>
        </w:rPr>
      </w:pPr>
      <w:r w:rsidRPr="00215151">
        <w:rPr>
          <w:rFonts w:eastAsia="Arial"/>
          <w:sz w:val="18"/>
          <w:szCs w:val="18"/>
          <w:lang w:eastAsia="ar-SA"/>
        </w:rPr>
        <w:t>Для обеспечения подготовки педагогов для перехода на федеральные государственные образовательные стандарты нового поколения, а также внедрения в образовательный процесс современных образовательных технологий обучения, в том числе дистанционных, в рамках комплекса мер предусмотрены мероприятия по повышению квалификации, профессиональной переподготовке руководителей общеобразовательных учреждений и учителей.</w:t>
      </w:r>
    </w:p>
    <w:p w:rsidR="00441546" w:rsidRPr="00215151" w:rsidRDefault="00441546" w:rsidP="00441546">
      <w:pPr>
        <w:suppressAutoHyphens/>
        <w:ind w:firstLine="709"/>
        <w:jc w:val="both"/>
        <w:rPr>
          <w:rFonts w:eastAsia="Arial"/>
          <w:sz w:val="18"/>
          <w:szCs w:val="18"/>
          <w:lang w:eastAsia="ar-SA"/>
        </w:rPr>
      </w:pPr>
      <w:r w:rsidRPr="00215151">
        <w:rPr>
          <w:rFonts w:eastAsia="Arial"/>
          <w:sz w:val="18"/>
          <w:szCs w:val="18"/>
          <w:lang w:eastAsia="ar-SA"/>
        </w:rPr>
        <w:t xml:space="preserve">Доля руководителей и учителей общеобразовательных учреждений, прошедших повышение квалификации и профессиональную переподготовку составляет 89% от общего количества учителей и руководителей. </w:t>
      </w:r>
    </w:p>
    <w:p w:rsidR="00441546" w:rsidRPr="00215151" w:rsidRDefault="00441546" w:rsidP="00441546">
      <w:pPr>
        <w:suppressAutoHyphens/>
        <w:ind w:firstLine="709"/>
        <w:jc w:val="both"/>
        <w:rPr>
          <w:rFonts w:eastAsia="Arial"/>
          <w:sz w:val="18"/>
          <w:szCs w:val="18"/>
          <w:lang w:eastAsia="ar-SA"/>
        </w:rPr>
      </w:pPr>
      <w:r w:rsidRPr="00215151">
        <w:rPr>
          <w:rFonts w:eastAsia="Arial"/>
          <w:sz w:val="18"/>
          <w:szCs w:val="18"/>
          <w:lang w:eastAsia="ar-SA"/>
        </w:rPr>
        <w:t xml:space="preserve">Из них свыше 120 учителей и руководителей общеобразовательных учреждений  повысили квалификацию или прошли профессиональную переподготовку для работы в соответствии с федеральными государственными образовательными стандартами, что составило 96% в общей численности учителей и руководителей общеобразовательных учреждений. </w:t>
      </w:r>
    </w:p>
    <w:p w:rsidR="00441546" w:rsidRPr="00215151" w:rsidRDefault="00441546" w:rsidP="00441546">
      <w:pPr>
        <w:suppressAutoHyphens/>
        <w:ind w:firstLine="709"/>
        <w:jc w:val="both"/>
        <w:rPr>
          <w:rFonts w:eastAsia="Arial"/>
          <w:sz w:val="18"/>
          <w:szCs w:val="18"/>
          <w:lang w:eastAsia="ar-SA"/>
        </w:rPr>
      </w:pPr>
      <w:r w:rsidRPr="00215151">
        <w:rPr>
          <w:rFonts w:eastAsia="Arial"/>
          <w:sz w:val="18"/>
          <w:szCs w:val="18"/>
          <w:lang w:eastAsia="ar-SA"/>
        </w:rPr>
        <w:t xml:space="preserve">Принятые меры позволят в 2019 г. обеспечить переход учащихся 9-х классов всех школ района на федеральные государственные образовательные стандарты нового поколения. </w:t>
      </w:r>
    </w:p>
    <w:p w:rsidR="00441546" w:rsidRPr="00215151" w:rsidRDefault="00441546" w:rsidP="00441546">
      <w:pPr>
        <w:suppressAutoHyphens/>
        <w:ind w:firstLine="709"/>
        <w:jc w:val="both"/>
        <w:rPr>
          <w:rFonts w:eastAsia="Arial"/>
          <w:sz w:val="18"/>
          <w:szCs w:val="18"/>
          <w:lang w:eastAsia="ar-SA"/>
        </w:rPr>
      </w:pPr>
      <w:r w:rsidRPr="00215151">
        <w:rPr>
          <w:rFonts w:eastAsia="Arial"/>
          <w:b/>
          <w:sz w:val="18"/>
          <w:szCs w:val="18"/>
          <w:lang w:eastAsia="ar-SA"/>
        </w:rPr>
        <w:t xml:space="preserve">Среднемесячная заработная плата по району составляет  </w:t>
      </w:r>
    </w:p>
    <w:p w:rsidR="00441546" w:rsidRPr="00215151" w:rsidRDefault="00441546" w:rsidP="00441546">
      <w:pPr>
        <w:widowControl w:val="0"/>
        <w:shd w:val="clear" w:color="auto" w:fill="FFFFFF"/>
        <w:spacing w:line="23" w:lineRule="atLeast"/>
        <w:ind w:firstLine="851"/>
        <w:jc w:val="both"/>
        <w:rPr>
          <w:color w:val="000000"/>
          <w:sz w:val="18"/>
          <w:szCs w:val="18"/>
        </w:rPr>
      </w:pPr>
      <w:r w:rsidRPr="00215151">
        <w:rPr>
          <w:rFonts w:eastAsia="Calibri"/>
          <w:sz w:val="18"/>
          <w:szCs w:val="18"/>
          <w:lang w:eastAsia="en-US"/>
        </w:rPr>
        <w:t>. Соглашение “ О средней заработной плате” подписанное  с министерством образования выполнено на 100 процентов.</w:t>
      </w:r>
    </w:p>
    <w:p w:rsidR="00441546" w:rsidRPr="00215151" w:rsidRDefault="00441546" w:rsidP="00441546">
      <w:pPr>
        <w:widowControl w:val="0"/>
        <w:shd w:val="clear" w:color="auto" w:fill="FFFFFF"/>
        <w:spacing w:line="23" w:lineRule="atLeast"/>
        <w:jc w:val="center"/>
        <w:rPr>
          <w:rFonts w:eastAsia="Calibri"/>
          <w:sz w:val="18"/>
          <w:szCs w:val="18"/>
          <w:lang w:eastAsia="en-US"/>
        </w:rPr>
      </w:pPr>
      <w:r w:rsidRPr="00215151">
        <w:rPr>
          <w:rFonts w:eastAsia="Calibri"/>
          <w:sz w:val="18"/>
          <w:szCs w:val="18"/>
          <w:lang w:eastAsia="en-US"/>
        </w:rPr>
        <w:t>Средняя заработная плата педагогов за 2018 год.</w:t>
      </w:r>
    </w:p>
    <w:p w:rsidR="00441546" w:rsidRPr="00215151" w:rsidRDefault="00441546" w:rsidP="00441546">
      <w:pPr>
        <w:widowControl w:val="0"/>
        <w:shd w:val="clear" w:color="auto" w:fill="FFFFFF"/>
        <w:spacing w:line="23" w:lineRule="atLeast"/>
        <w:ind w:firstLine="851"/>
        <w:jc w:val="center"/>
        <w:rPr>
          <w:rFonts w:eastAsia="Calibri"/>
          <w:sz w:val="18"/>
          <w:szCs w:val="18"/>
          <w:lang w:eastAsia="en-US"/>
        </w:rPr>
      </w:pPr>
    </w:p>
    <w:tbl>
      <w:tblPr>
        <w:tblW w:w="0" w:type="auto"/>
        <w:tblInd w:w="1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2586"/>
        <w:gridCol w:w="3378"/>
      </w:tblGrid>
      <w:tr w:rsidR="00441546" w:rsidRPr="00215151" w:rsidTr="00441546">
        <w:tc>
          <w:tcPr>
            <w:tcW w:w="2943" w:type="dxa"/>
            <w:shd w:val="clear" w:color="auto" w:fill="auto"/>
          </w:tcPr>
          <w:p w:rsidR="00441546" w:rsidRPr="00215151" w:rsidRDefault="00441546" w:rsidP="00441546">
            <w:pPr>
              <w:widowControl w:val="0"/>
              <w:spacing w:line="23" w:lineRule="atLeast"/>
              <w:jc w:val="both"/>
              <w:rPr>
                <w:rFonts w:eastAsia="Courier New"/>
                <w:sz w:val="18"/>
                <w:szCs w:val="18"/>
              </w:rPr>
            </w:pPr>
            <w:r w:rsidRPr="00215151">
              <w:rPr>
                <w:rFonts w:eastAsia="Courier New"/>
                <w:sz w:val="18"/>
                <w:szCs w:val="18"/>
              </w:rPr>
              <w:t xml:space="preserve">Дошкольное образование </w:t>
            </w:r>
          </w:p>
        </w:tc>
        <w:tc>
          <w:tcPr>
            <w:tcW w:w="2835" w:type="dxa"/>
            <w:shd w:val="clear" w:color="auto" w:fill="auto"/>
          </w:tcPr>
          <w:p w:rsidR="00441546" w:rsidRPr="00215151" w:rsidRDefault="00441546" w:rsidP="00441546">
            <w:pPr>
              <w:widowControl w:val="0"/>
              <w:spacing w:line="23" w:lineRule="atLeast"/>
              <w:jc w:val="center"/>
              <w:rPr>
                <w:rFonts w:eastAsia="Courier New"/>
                <w:sz w:val="18"/>
                <w:szCs w:val="18"/>
              </w:rPr>
            </w:pPr>
            <w:r w:rsidRPr="00215151">
              <w:rPr>
                <w:sz w:val="18"/>
                <w:szCs w:val="18"/>
              </w:rPr>
              <w:t>18 631,0</w:t>
            </w:r>
            <w:r w:rsidRPr="00215151">
              <w:rPr>
                <w:rFonts w:eastAsia="Calibri"/>
                <w:sz w:val="18"/>
                <w:szCs w:val="18"/>
                <w:lang w:eastAsia="en-US"/>
              </w:rPr>
              <w:t xml:space="preserve"> руб.</w:t>
            </w:r>
          </w:p>
        </w:tc>
        <w:tc>
          <w:tcPr>
            <w:tcW w:w="3793" w:type="dxa"/>
            <w:shd w:val="clear" w:color="auto" w:fill="auto"/>
          </w:tcPr>
          <w:p w:rsidR="00441546" w:rsidRPr="00215151" w:rsidRDefault="00441546" w:rsidP="00441546">
            <w:pPr>
              <w:widowControl w:val="0"/>
              <w:spacing w:line="23" w:lineRule="atLeast"/>
              <w:jc w:val="center"/>
              <w:rPr>
                <w:rFonts w:eastAsia="Courier New"/>
                <w:sz w:val="18"/>
                <w:szCs w:val="18"/>
              </w:rPr>
            </w:pPr>
            <w:r w:rsidRPr="00215151">
              <w:rPr>
                <w:rFonts w:eastAsia="Courier New"/>
                <w:sz w:val="18"/>
                <w:szCs w:val="18"/>
              </w:rPr>
              <w:t>100%</w:t>
            </w:r>
          </w:p>
        </w:tc>
      </w:tr>
      <w:tr w:rsidR="00441546" w:rsidRPr="00215151" w:rsidTr="00441546">
        <w:tc>
          <w:tcPr>
            <w:tcW w:w="2943" w:type="dxa"/>
            <w:shd w:val="clear" w:color="auto" w:fill="auto"/>
          </w:tcPr>
          <w:p w:rsidR="00441546" w:rsidRPr="00215151" w:rsidRDefault="00441546" w:rsidP="00441546">
            <w:pPr>
              <w:widowControl w:val="0"/>
              <w:spacing w:line="23" w:lineRule="atLeast"/>
              <w:jc w:val="both"/>
              <w:rPr>
                <w:rFonts w:eastAsia="Courier New"/>
                <w:sz w:val="18"/>
                <w:szCs w:val="18"/>
              </w:rPr>
            </w:pPr>
            <w:r w:rsidRPr="00215151">
              <w:rPr>
                <w:rFonts w:eastAsia="Courier New"/>
                <w:sz w:val="18"/>
                <w:szCs w:val="18"/>
              </w:rPr>
              <w:t>Общее образование</w:t>
            </w:r>
          </w:p>
        </w:tc>
        <w:tc>
          <w:tcPr>
            <w:tcW w:w="2835" w:type="dxa"/>
            <w:shd w:val="clear" w:color="auto" w:fill="auto"/>
          </w:tcPr>
          <w:p w:rsidR="00441546" w:rsidRPr="00215151" w:rsidRDefault="00441546" w:rsidP="00441546">
            <w:pPr>
              <w:widowControl w:val="0"/>
              <w:spacing w:line="23" w:lineRule="atLeast"/>
              <w:jc w:val="center"/>
              <w:rPr>
                <w:rFonts w:eastAsia="Courier New"/>
                <w:sz w:val="18"/>
                <w:szCs w:val="18"/>
              </w:rPr>
            </w:pPr>
            <w:r w:rsidRPr="00215151">
              <w:rPr>
                <w:sz w:val="18"/>
                <w:szCs w:val="18"/>
              </w:rPr>
              <w:t>23 371,3 руб.</w:t>
            </w:r>
          </w:p>
        </w:tc>
        <w:tc>
          <w:tcPr>
            <w:tcW w:w="3793" w:type="dxa"/>
            <w:shd w:val="clear" w:color="auto" w:fill="auto"/>
          </w:tcPr>
          <w:p w:rsidR="00441546" w:rsidRPr="00215151" w:rsidRDefault="00441546" w:rsidP="00441546">
            <w:pPr>
              <w:widowControl w:val="0"/>
              <w:spacing w:line="23" w:lineRule="atLeast"/>
              <w:jc w:val="center"/>
              <w:rPr>
                <w:rFonts w:eastAsia="Courier New"/>
                <w:sz w:val="18"/>
                <w:szCs w:val="18"/>
              </w:rPr>
            </w:pPr>
            <w:r w:rsidRPr="00215151">
              <w:rPr>
                <w:rFonts w:eastAsia="Courier New"/>
                <w:sz w:val="18"/>
                <w:szCs w:val="18"/>
              </w:rPr>
              <w:t>100%</w:t>
            </w:r>
          </w:p>
        </w:tc>
      </w:tr>
      <w:tr w:rsidR="00441546" w:rsidRPr="00215151" w:rsidTr="00441546">
        <w:tc>
          <w:tcPr>
            <w:tcW w:w="2943" w:type="dxa"/>
            <w:shd w:val="clear" w:color="auto" w:fill="auto"/>
          </w:tcPr>
          <w:p w:rsidR="00441546" w:rsidRPr="00215151" w:rsidRDefault="00441546" w:rsidP="00441546">
            <w:pPr>
              <w:widowControl w:val="0"/>
              <w:spacing w:line="23" w:lineRule="atLeast"/>
              <w:jc w:val="both"/>
              <w:rPr>
                <w:rFonts w:eastAsia="Courier New"/>
                <w:sz w:val="18"/>
                <w:szCs w:val="18"/>
              </w:rPr>
            </w:pPr>
            <w:r w:rsidRPr="00215151">
              <w:rPr>
                <w:rFonts w:eastAsia="Courier New"/>
                <w:sz w:val="18"/>
                <w:szCs w:val="18"/>
              </w:rPr>
              <w:t>Дополнительное образование</w:t>
            </w:r>
          </w:p>
        </w:tc>
        <w:tc>
          <w:tcPr>
            <w:tcW w:w="2835" w:type="dxa"/>
            <w:shd w:val="clear" w:color="auto" w:fill="auto"/>
          </w:tcPr>
          <w:p w:rsidR="00441546" w:rsidRPr="00215151" w:rsidRDefault="00441546" w:rsidP="00441546">
            <w:pPr>
              <w:widowControl w:val="0"/>
              <w:spacing w:line="23" w:lineRule="atLeast"/>
              <w:jc w:val="center"/>
              <w:rPr>
                <w:rFonts w:eastAsia="Courier New"/>
                <w:sz w:val="18"/>
                <w:szCs w:val="18"/>
              </w:rPr>
            </w:pPr>
            <w:r w:rsidRPr="00215151">
              <w:rPr>
                <w:sz w:val="18"/>
                <w:szCs w:val="18"/>
              </w:rPr>
              <w:t>21 630,5</w:t>
            </w:r>
            <w:r w:rsidRPr="00215151">
              <w:rPr>
                <w:rFonts w:eastAsia="Courier New"/>
                <w:sz w:val="18"/>
                <w:szCs w:val="18"/>
              </w:rPr>
              <w:t>руб.</w:t>
            </w:r>
          </w:p>
        </w:tc>
        <w:tc>
          <w:tcPr>
            <w:tcW w:w="3793" w:type="dxa"/>
            <w:shd w:val="clear" w:color="auto" w:fill="auto"/>
          </w:tcPr>
          <w:p w:rsidR="00441546" w:rsidRPr="00215151" w:rsidRDefault="00441546" w:rsidP="00441546">
            <w:pPr>
              <w:widowControl w:val="0"/>
              <w:spacing w:line="23" w:lineRule="atLeast"/>
              <w:jc w:val="center"/>
              <w:rPr>
                <w:rFonts w:eastAsia="Courier New"/>
                <w:sz w:val="18"/>
                <w:szCs w:val="18"/>
              </w:rPr>
            </w:pPr>
            <w:r w:rsidRPr="00215151">
              <w:rPr>
                <w:rFonts w:eastAsia="Courier New"/>
                <w:sz w:val="18"/>
                <w:szCs w:val="18"/>
              </w:rPr>
              <w:t>100%</w:t>
            </w:r>
          </w:p>
        </w:tc>
      </w:tr>
    </w:tbl>
    <w:p w:rsidR="00441546" w:rsidRPr="00215151" w:rsidRDefault="00441546" w:rsidP="00441546">
      <w:pPr>
        <w:suppressAutoHyphens/>
        <w:ind w:firstLine="709"/>
        <w:jc w:val="both"/>
        <w:rPr>
          <w:rFonts w:eastAsia="Arial Unicode MS"/>
          <w:sz w:val="18"/>
          <w:szCs w:val="18"/>
          <w:lang w:val="ru" w:eastAsia="ar-SA"/>
        </w:rPr>
      </w:pPr>
      <w:r w:rsidRPr="00215151">
        <w:rPr>
          <w:rFonts w:eastAsia="Arial Unicode MS"/>
          <w:sz w:val="18"/>
          <w:szCs w:val="18"/>
          <w:lang w:val="ru" w:eastAsia="ar-SA"/>
        </w:rPr>
        <w:t>По постановлению Правительства Кировской области «О порядке предоставления компенсации на оплату коммунальных платежей работникам, работающим и проживающим в сельских населенных пунктах»</w:t>
      </w:r>
      <w:r w:rsidRPr="00215151">
        <w:rPr>
          <w:rFonts w:eastAsia="Arial Unicode MS"/>
          <w:sz w:val="18"/>
          <w:szCs w:val="18"/>
          <w:lang w:eastAsia="ar-SA"/>
        </w:rPr>
        <w:t xml:space="preserve"> педагогическим работникам </w:t>
      </w:r>
      <w:r w:rsidRPr="00215151">
        <w:rPr>
          <w:rFonts w:eastAsia="Arial Unicode MS"/>
          <w:sz w:val="18"/>
          <w:szCs w:val="18"/>
          <w:lang w:val="ru" w:eastAsia="ar-SA"/>
        </w:rPr>
        <w:t xml:space="preserve">  предоставляется</w:t>
      </w:r>
      <w:r w:rsidRPr="00215151">
        <w:rPr>
          <w:rFonts w:eastAsia="Arial Unicode MS"/>
          <w:sz w:val="18"/>
          <w:szCs w:val="18"/>
          <w:lang w:eastAsia="ar-SA"/>
        </w:rPr>
        <w:t xml:space="preserve"> компенсация </w:t>
      </w:r>
      <w:r w:rsidRPr="00215151">
        <w:rPr>
          <w:rFonts w:eastAsia="Arial Unicode MS"/>
          <w:sz w:val="18"/>
          <w:szCs w:val="18"/>
          <w:lang w:val="ru" w:eastAsia="ar-SA"/>
        </w:rPr>
        <w:t xml:space="preserve"> независимо от установленного объема нагрузки работника в размере 100% расходов на оплату жилых помещений, отопления и электроснабжения.</w:t>
      </w:r>
    </w:p>
    <w:p w:rsidR="00441546" w:rsidRPr="00215151" w:rsidRDefault="00441546" w:rsidP="00441546">
      <w:pPr>
        <w:suppressAutoHyphens/>
        <w:ind w:firstLine="709"/>
        <w:jc w:val="both"/>
        <w:rPr>
          <w:rFonts w:eastAsia="Arial Unicode MS"/>
          <w:color w:val="000000"/>
          <w:sz w:val="18"/>
          <w:szCs w:val="18"/>
          <w:lang w:eastAsia="ar-SA"/>
        </w:rPr>
      </w:pPr>
      <w:r w:rsidRPr="00215151">
        <w:rPr>
          <w:rFonts w:eastAsia="Arial Unicode MS"/>
          <w:color w:val="000000"/>
          <w:sz w:val="18"/>
          <w:szCs w:val="18"/>
          <w:lang w:eastAsia="ar-SA"/>
        </w:rPr>
        <w:t xml:space="preserve">В 2018 г. возможность получения дополнительного образования обеспечивалось в районе двумя учреждениями спортивной школой г. Орлова и домом детского творчества «Мозаика», в которых занимались 1195 учеников. </w:t>
      </w:r>
      <w:proofErr w:type="gramStart"/>
      <w:r w:rsidRPr="00215151">
        <w:rPr>
          <w:rFonts w:eastAsia="Arial Unicode MS"/>
          <w:color w:val="000000"/>
          <w:sz w:val="18"/>
          <w:szCs w:val="18"/>
          <w:lang w:val="ru" w:eastAsia="ar-SA"/>
        </w:rPr>
        <w:t>В Доме детского творчества «Мозаика» реализуются дополнительные образовательные программы  по 8 направленностям: художественно-эстетической, научно-технической, спортивно-технической, физкультурно-спортивной, культурологической, эколого-биологической, турист</w:t>
      </w:r>
      <w:r w:rsidRPr="00215151">
        <w:rPr>
          <w:rFonts w:eastAsia="Arial Unicode MS"/>
          <w:color w:val="000000"/>
          <w:sz w:val="18"/>
          <w:szCs w:val="18"/>
          <w:lang w:eastAsia="ar-SA"/>
        </w:rPr>
        <w:t>с</w:t>
      </w:r>
      <w:r w:rsidRPr="00215151">
        <w:rPr>
          <w:rFonts w:eastAsia="Arial Unicode MS"/>
          <w:color w:val="000000"/>
          <w:sz w:val="18"/>
          <w:szCs w:val="18"/>
          <w:lang w:val="ru" w:eastAsia="ar-SA"/>
        </w:rPr>
        <w:t>ко-краеведческой, естественно-научной.</w:t>
      </w:r>
      <w:proofErr w:type="gramEnd"/>
      <w:r w:rsidRPr="00215151">
        <w:rPr>
          <w:rFonts w:eastAsia="Arial Unicode MS"/>
          <w:color w:val="000000"/>
          <w:sz w:val="18"/>
          <w:szCs w:val="18"/>
          <w:lang w:val="ru" w:eastAsia="ar-SA"/>
        </w:rPr>
        <w:t xml:space="preserve"> Воспитанники и педагоги принимают активное участие в конкурсах различного уровня. В 201</w:t>
      </w:r>
      <w:r w:rsidRPr="00215151">
        <w:rPr>
          <w:rFonts w:eastAsia="Arial Unicode MS"/>
          <w:color w:val="000000"/>
          <w:sz w:val="18"/>
          <w:szCs w:val="18"/>
          <w:lang w:eastAsia="ar-SA"/>
        </w:rPr>
        <w:t>8</w:t>
      </w:r>
      <w:r w:rsidRPr="00215151">
        <w:rPr>
          <w:rFonts w:eastAsia="Arial Unicode MS"/>
          <w:color w:val="000000"/>
          <w:sz w:val="18"/>
          <w:szCs w:val="18"/>
          <w:lang w:val="ru" w:eastAsia="ar-SA"/>
        </w:rPr>
        <w:t xml:space="preserve"> году проведено </w:t>
      </w:r>
      <w:r w:rsidRPr="00215151">
        <w:rPr>
          <w:rFonts w:eastAsia="Arial Unicode MS"/>
          <w:color w:val="000000"/>
          <w:sz w:val="18"/>
          <w:szCs w:val="18"/>
          <w:lang w:eastAsia="ar-SA"/>
        </w:rPr>
        <w:t>13</w:t>
      </w:r>
      <w:r w:rsidRPr="00215151">
        <w:rPr>
          <w:rFonts w:eastAsia="Arial Unicode MS"/>
          <w:color w:val="000000"/>
          <w:sz w:val="18"/>
          <w:szCs w:val="18"/>
          <w:lang w:val="ru" w:eastAsia="ar-SA"/>
        </w:rPr>
        <w:t xml:space="preserve"> </w:t>
      </w:r>
      <w:proofErr w:type="gramStart"/>
      <w:r w:rsidRPr="00215151">
        <w:rPr>
          <w:rFonts w:eastAsia="Arial Unicode MS"/>
          <w:color w:val="000000"/>
          <w:sz w:val="18"/>
          <w:szCs w:val="18"/>
          <w:lang w:val="ru" w:eastAsia="ar-SA"/>
        </w:rPr>
        <w:t>районных</w:t>
      </w:r>
      <w:proofErr w:type="gramEnd"/>
      <w:r w:rsidRPr="00215151">
        <w:rPr>
          <w:rFonts w:eastAsia="Arial Unicode MS"/>
          <w:color w:val="000000"/>
          <w:sz w:val="18"/>
          <w:szCs w:val="18"/>
          <w:lang w:val="ru" w:eastAsia="ar-SA"/>
        </w:rPr>
        <w:t xml:space="preserve"> 1 городское, 1 межрегиональное, 1 областное мероприятия. Организовано участие школьников в </w:t>
      </w:r>
      <w:r w:rsidRPr="00215151">
        <w:rPr>
          <w:rFonts w:eastAsia="Arial Unicode MS"/>
          <w:color w:val="000000"/>
          <w:sz w:val="18"/>
          <w:szCs w:val="18"/>
          <w:lang w:eastAsia="ar-SA"/>
        </w:rPr>
        <w:t>13</w:t>
      </w:r>
      <w:r w:rsidRPr="00215151">
        <w:rPr>
          <w:rFonts w:eastAsia="Arial Unicode MS"/>
          <w:color w:val="000000"/>
          <w:sz w:val="18"/>
          <w:szCs w:val="18"/>
          <w:lang w:val="ru" w:eastAsia="ar-SA"/>
        </w:rPr>
        <w:t xml:space="preserve"> районных, в 9 областных, 3 Всероссийских мероприятиях. </w:t>
      </w:r>
    </w:p>
    <w:p w:rsidR="00441546" w:rsidRPr="00215151" w:rsidRDefault="00441546" w:rsidP="00441546">
      <w:pPr>
        <w:spacing w:line="23" w:lineRule="atLeast"/>
        <w:ind w:firstLine="851"/>
        <w:jc w:val="both"/>
        <w:rPr>
          <w:rFonts w:eastAsia="Calibri"/>
          <w:sz w:val="18"/>
          <w:szCs w:val="18"/>
          <w:lang w:eastAsia="en-US"/>
        </w:rPr>
      </w:pPr>
      <w:r w:rsidRPr="00215151">
        <w:rPr>
          <w:rFonts w:eastAsia="Calibri"/>
          <w:sz w:val="18"/>
          <w:szCs w:val="18"/>
          <w:lang w:eastAsia="en-US"/>
        </w:rPr>
        <w:t xml:space="preserve">Основная цель деятельности МКУ СШ в 2017-2018 учебном году - реализация образовательных программ дополнительного образования, переход на работу по программам спортивной подготовки по видам спорта, формирование здорового образа жизни, развитие мотивации личности к познанию и творчеству, профессиональному самоопределению.  Учреждение  создает равные «стартовые» возможности каждому ребенку, чутко реагируя на быстро меняющиеся потребности детей и их родителей, оказывая помощь и поддержку одаренным  обучающимся, поднимая их на качественно новый уровень индивидуального развития. </w:t>
      </w:r>
    </w:p>
    <w:p w:rsidR="00441546" w:rsidRPr="00215151" w:rsidRDefault="00441546" w:rsidP="00441546">
      <w:pPr>
        <w:spacing w:line="23" w:lineRule="atLeast"/>
        <w:jc w:val="both"/>
        <w:rPr>
          <w:rFonts w:eastAsia="Calibri"/>
          <w:b/>
          <w:sz w:val="18"/>
          <w:szCs w:val="18"/>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03"/>
        <w:gridCol w:w="2477"/>
        <w:gridCol w:w="1800"/>
        <w:gridCol w:w="1966"/>
      </w:tblGrid>
      <w:tr w:rsidR="00441546" w:rsidRPr="00215151" w:rsidTr="00441546">
        <w:trPr>
          <w:trHeight w:val="302"/>
        </w:trPr>
        <w:tc>
          <w:tcPr>
            <w:tcW w:w="3103" w:type="dxa"/>
            <w:vMerge w:val="restart"/>
          </w:tcPr>
          <w:p w:rsidR="00441546" w:rsidRPr="00215151" w:rsidRDefault="00441546" w:rsidP="00441546">
            <w:pPr>
              <w:spacing w:line="23" w:lineRule="atLeast"/>
              <w:jc w:val="both"/>
              <w:rPr>
                <w:rFonts w:eastAsia="Calibri"/>
                <w:sz w:val="18"/>
                <w:szCs w:val="18"/>
                <w:lang w:eastAsia="en-US"/>
              </w:rPr>
            </w:pPr>
            <w:r w:rsidRPr="00215151">
              <w:rPr>
                <w:rFonts w:eastAsia="Calibri"/>
                <w:sz w:val="18"/>
                <w:szCs w:val="18"/>
                <w:lang w:eastAsia="en-US"/>
              </w:rPr>
              <w:t>Разряды</w:t>
            </w:r>
          </w:p>
        </w:tc>
        <w:tc>
          <w:tcPr>
            <w:tcW w:w="6243" w:type="dxa"/>
            <w:gridSpan w:val="3"/>
            <w:tcBorders>
              <w:bottom w:val="single" w:sz="4" w:space="0" w:color="auto"/>
            </w:tcBorders>
          </w:tcPr>
          <w:p w:rsidR="00441546" w:rsidRPr="00215151" w:rsidRDefault="00441546" w:rsidP="00441546">
            <w:pPr>
              <w:spacing w:line="23" w:lineRule="atLeast"/>
              <w:jc w:val="both"/>
              <w:rPr>
                <w:rFonts w:eastAsia="Calibri"/>
                <w:sz w:val="18"/>
                <w:szCs w:val="18"/>
                <w:lang w:eastAsia="en-US"/>
              </w:rPr>
            </w:pPr>
            <w:r w:rsidRPr="00215151">
              <w:rPr>
                <w:rFonts w:eastAsia="Calibri"/>
                <w:sz w:val="18"/>
                <w:szCs w:val="18"/>
                <w:lang w:eastAsia="en-US"/>
              </w:rPr>
              <w:t>Количество человек, выполнивших разряды</w:t>
            </w:r>
          </w:p>
        </w:tc>
      </w:tr>
      <w:tr w:rsidR="00441546" w:rsidRPr="00215151" w:rsidTr="00441546">
        <w:trPr>
          <w:trHeight w:val="338"/>
        </w:trPr>
        <w:tc>
          <w:tcPr>
            <w:tcW w:w="3103" w:type="dxa"/>
            <w:vMerge/>
          </w:tcPr>
          <w:p w:rsidR="00441546" w:rsidRPr="00215151" w:rsidRDefault="00441546" w:rsidP="00441546">
            <w:pPr>
              <w:spacing w:line="23" w:lineRule="atLeast"/>
              <w:jc w:val="both"/>
              <w:rPr>
                <w:rFonts w:eastAsia="Calibri"/>
                <w:sz w:val="18"/>
                <w:szCs w:val="18"/>
                <w:lang w:eastAsia="en-US"/>
              </w:rPr>
            </w:pPr>
          </w:p>
        </w:tc>
        <w:tc>
          <w:tcPr>
            <w:tcW w:w="2477" w:type="dxa"/>
            <w:tcBorders>
              <w:top w:val="single" w:sz="4" w:space="0" w:color="auto"/>
            </w:tcBorders>
          </w:tcPr>
          <w:p w:rsidR="00441546" w:rsidRPr="00215151" w:rsidRDefault="00441546" w:rsidP="00441546">
            <w:pPr>
              <w:spacing w:line="23" w:lineRule="atLeast"/>
              <w:jc w:val="both"/>
              <w:rPr>
                <w:rFonts w:eastAsia="Calibri"/>
                <w:sz w:val="18"/>
                <w:szCs w:val="18"/>
                <w:lang w:eastAsia="en-US"/>
              </w:rPr>
            </w:pPr>
            <w:r w:rsidRPr="00215151">
              <w:rPr>
                <w:rFonts w:eastAsia="Calibri"/>
                <w:sz w:val="18"/>
                <w:szCs w:val="18"/>
                <w:lang w:eastAsia="en-US"/>
              </w:rPr>
              <w:t>2015 год</w:t>
            </w:r>
          </w:p>
        </w:tc>
        <w:tc>
          <w:tcPr>
            <w:tcW w:w="1800" w:type="dxa"/>
            <w:tcBorders>
              <w:top w:val="single" w:sz="4" w:space="0" w:color="auto"/>
            </w:tcBorders>
          </w:tcPr>
          <w:p w:rsidR="00441546" w:rsidRPr="00215151" w:rsidRDefault="00441546" w:rsidP="00441546">
            <w:pPr>
              <w:spacing w:line="23" w:lineRule="atLeast"/>
              <w:jc w:val="both"/>
              <w:rPr>
                <w:rFonts w:eastAsia="Calibri"/>
                <w:sz w:val="18"/>
                <w:szCs w:val="18"/>
                <w:lang w:eastAsia="en-US"/>
              </w:rPr>
            </w:pPr>
            <w:r w:rsidRPr="00215151">
              <w:rPr>
                <w:rFonts w:eastAsia="Calibri"/>
                <w:sz w:val="18"/>
                <w:szCs w:val="18"/>
                <w:lang w:eastAsia="en-US"/>
              </w:rPr>
              <w:t>2016 год</w:t>
            </w:r>
          </w:p>
        </w:tc>
        <w:tc>
          <w:tcPr>
            <w:tcW w:w="1966" w:type="dxa"/>
            <w:tcBorders>
              <w:top w:val="single" w:sz="4" w:space="0" w:color="auto"/>
            </w:tcBorders>
          </w:tcPr>
          <w:p w:rsidR="00441546" w:rsidRPr="00215151" w:rsidRDefault="00441546" w:rsidP="00441546">
            <w:pPr>
              <w:spacing w:line="23" w:lineRule="atLeast"/>
              <w:jc w:val="both"/>
              <w:rPr>
                <w:rFonts w:eastAsia="Calibri"/>
                <w:b/>
                <w:sz w:val="18"/>
                <w:szCs w:val="18"/>
                <w:lang w:eastAsia="en-US"/>
              </w:rPr>
            </w:pPr>
            <w:r w:rsidRPr="00215151">
              <w:rPr>
                <w:rFonts w:eastAsia="Calibri"/>
                <w:b/>
                <w:sz w:val="18"/>
                <w:szCs w:val="18"/>
                <w:lang w:eastAsia="en-US"/>
              </w:rPr>
              <w:t>2017 год</w:t>
            </w:r>
          </w:p>
        </w:tc>
      </w:tr>
      <w:tr w:rsidR="00441546" w:rsidRPr="00215151" w:rsidTr="00441546">
        <w:tc>
          <w:tcPr>
            <w:tcW w:w="3103" w:type="dxa"/>
          </w:tcPr>
          <w:p w:rsidR="00441546" w:rsidRPr="00215151" w:rsidRDefault="00441546" w:rsidP="00441546">
            <w:pPr>
              <w:spacing w:line="23" w:lineRule="atLeast"/>
              <w:jc w:val="both"/>
              <w:rPr>
                <w:rFonts w:eastAsia="Calibri"/>
                <w:sz w:val="18"/>
                <w:szCs w:val="18"/>
                <w:lang w:eastAsia="en-US"/>
              </w:rPr>
            </w:pPr>
            <w:r w:rsidRPr="00215151">
              <w:rPr>
                <w:rFonts w:eastAsia="Calibri"/>
                <w:sz w:val="18"/>
                <w:szCs w:val="18"/>
                <w:lang w:eastAsia="en-US"/>
              </w:rPr>
              <w:t>Массовые</w:t>
            </w:r>
          </w:p>
        </w:tc>
        <w:tc>
          <w:tcPr>
            <w:tcW w:w="2477" w:type="dxa"/>
          </w:tcPr>
          <w:p w:rsidR="00441546" w:rsidRPr="00215151" w:rsidRDefault="00441546" w:rsidP="00441546">
            <w:pPr>
              <w:spacing w:line="23" w:lineRule="atLeast"/>
              <w:jc w:val="both"/>
              <w:rPr>
                <w:rFonts w:eastAsia="Calibri"/>
                <w:sz w:val="18"/>
                <w:szCs w:val="18"/>
                <w:lang w:eastAsia="en-US"/>
              </w:rPr>
            </w:pPr>
            <w:r w:rsidRPr="00215151">
              <w:rPr>
                <w:rFonts w:eastAsia="Calibri"/>
                <w:sz w:val="18"/>
                <w:szCs w:val="18"/>
                <w:lang w:eastAsia="en-US"/>
              </w:rPr>
              <w:t>75</w:t>
            </w:r>
          </w:p>
        </w:tc>
        <w:tc>
          <w:tcPr>
            <w:tcW w:w="1800" w:type="dxa"/>
          </w:tcPr>
          <w:p w:rsidR="00441546" w:rsidRPr="00215151" w:rsidRDefault="00441546" w:rsidP="00441546">
            <w:pPr>
              <w:spacing w:line="23" w:lineRule="atLeast"/>
              <w:jc w:val="both"/>
              <w:rPr>
                <w:rFonts w:eastAsia="Calibri"/>
                <w:sz w:val="18"/>
                <w:szCs w:val="18"/>
                <w:lang w:eastAsia="en-US"/>
              </w:rPr>
            </w:pPr>
            <w:r w:rsidRPr="00215151">
              <w:rPr>
                <w:rFonts w:eastAsia="Calibri"/>
                <w:sz w:val="18"/>
                <w:szCs w:val="18"/>
                <w:lang w:eastAsia="en-US"/>
              </w:rPr>
              <w:t>103</w:t>
            </w:r>
          </w:p>
        </w:tc>
        <w:tc>
          <w:tcPr>
            <w:tcW w:w="1966" w:type="dxa"/>
          </w:tcPr>
          <w:p w:rsidR="00441546" w:rsidRPr="00215151" w:rsidRDefault="00441546" w:rsidP="00441546">
            <w:pPr>
              <w:spacing w:line="23" w:lineRule="atLeast"/>
              <w:jc w:val="both"/>
              <w:rPr>
                <w:rFonts w:eastAsia="Calibri"/>
                <w:b/>
                <w:sz w:val="18"/>
                <w:szCs w:val="18"/>
                <w:lang w:eastAsia="en-US"/>
              </w:rPr>
            </w:pPr>
            <w:r w:rsidRPr="00215151">
              <w:rPr>
                <w:rFonts w:eastAsia="Calibri"/>
                <w:b/>
                <w:sz w:val="18"/>
                <w:szCs w:val="18"/>
                <w:lang w:eastAsia="en-US"/>
              </w:rPr>
              <w:t>81</w:t>
            </w:r>
          </w:p>
        </w:tc>
      </w:tr>
      <w:tr w:rsidR="00441546" w:rsidRPr="00215151" w:rsidTr="00441546">
        <w:tc>
          <w:tcPr>
            <w:tcW w:w="3103" w:type="dxa"/>
          </w:tcPr>
          <w:p w:rsidR="00441546" w:rsidRPr="00215151" w:rsidRDefault="00441546" w:rsidP="00441546">
            <w:pPr>
              <w:spacing w:line="23" w:lineRule="atLeast"/>
              <w:jc w:val="both"/>
              <w:rPr>
                <w:rFonts w:eastAsia="Calibri"/>
                <w:sz w:val="18"/>
                <w:szCs w:val="18"/>
                <w:lang w:eastAsia="en-US"/>
              </w:rPr>
            </w:pPr>
            <w:r w:rsidRPr="00215151">
              <w:rPr>
                <w:rFonts w:eastAsia="Calibri"/>
                <w:sz w:val="18"/>
                <w:szCs w:val="18"/>
                <w:lang w:eastAsia="en-US"/>
              </w:rPr>
              <w:t>Первый взрослый</w:t>
            </w:r>
          </w:p>
        </w:tc>
        <w:tc>
          <w:tcPr>
            <w:tcW w:w="2477" w:type="dxa"/>
          </w:tcPr>
          <w:p w:rsidR="00441546" w:rsidRPr="00215151" w:rsidRDefault="00441546" w:rsidP="00441546">
            <w:pPr>
              <w:spacing w:line="23" w:lineRule="atLeast"/>
              <w:jc w:val="both"/>
              <w:rPr>
                <w:rFonts w:eastAsia="Calibri"/>
                <w:sz w:val="18"/>
                <w:szCs w:val="18"/>
                <w:lang w:eastAsia="en-US"/>
              </w:rPr>
            </w:pPr>
            <w:r w:rsidRPr="00215151">
              <w:rPr>
                <w:rFonts w:eastAsia="Calibri"/>
                <w:sz w:val="18"/>
                <w:szCs w:val="18"/>
                <w:lang w:eastAsia="en-US"/>
              </w:rPr>
              <w:t>7</w:t>
            </w:r>
          </w:p>
        </w:tc>
        <w:tc>
          <w:tcPr>
            <w:tcW w:w="1800" w:type="dxa"/>
          </w:tcPr>
          <w:p w:rsidR="00441546" w:rsidRPr="00215151" w:rsidRDefault="00441546" w:rsidP="00441546">
            <w:pPr>
              <w:spacing w:line="23" w:lineRule="atLeast"/>
              <w:jc w:val="both"/>
              <w:rPr>
                <w:rFonts w:eastAsia="Calibri"/>
                <w:sz w:val="18"/>
                <w:szCs w:val="18"/>
                <w:lang w:eastAsia="en-US"/>
              </w:rPr>
            </w:pPr>
            <w:r w:rsidRPr="00215151">
              <w:rPr>
                <w:rFonts w:eastAsia="Calibri"/>
                <w:sz w:val="18"/>
                <w:szCs w:val="18"/>
                <w:lang w:eastAsia="en-US"/>
              </w:rPr>
              <w:t>2</w:t>
            </w:r>
          </w:p>
        </w:tc>
        <w:tc>
          <w:tcPr>
            <w:tcW w:w="1966" w:type="dxa"/>
          </w:tcPr>
          <w:p w:rsidR="00441546" w:rsidRPr="00215151" w:rsidRDefault="00441546" w:rsidP="00441546">
            <w:pPr>
              <w:spacing w:line="23" w:lineRule="atLeast"/>
              <w:jc w:val="both"/>
              <w:rPr>
                <w:rFonts w:eastAsia="Calibri"/>
                <w:b/>
                <w:sz w:val="18"/>
                <w:szCs w:val="18"/>
                <w:lang w:eastAsia="en-US"/>
              </w:rPr>
            </w:pPr>
            <w:r w:rsidRPr="00215151">
              <w:rPr>
                <w:rFonts w:eastAsia="Calibri"/>
                <w:b/>
                <w:sz w:val="18"/>
                <w:szCs w:val="18"/>
                <w:lang w:eastAsia="en-US"/>
              </w:rPr>
              <w:t>8</w:t>
            </w:r>
          </w:p>
        </w:tc>
      </w:tr>
      <w:tr w:rsidR="00441546" w:rsidRPr="00215151" w:rsidTr="00441546">
        <w:tc>
          <w:tcPr>
            <w:tcW w:w="3103" w:type="dxa"/>
          </w:tcPr>
          <w:p w:rsidR="00441546" w:rsidRPr="00215151" w:rsidRDefault="00441546" w:rsidP="00441546">
            <w:pPr>
              <w:spacing w:line="23" w:lineRule="atLeast"/>
              <w:jc w:val="both"/>
              <w:rPr>
                <w:rFonts w:eastAsia="Calibri"/>
                <w:sz w:val="18"/>
                <w:szCs w:val="18"/>
                <w:lang w:eastAsia="en-US"/>
              </w:rPr>
            </w:pPr>
            <w:r w:rsidRPr="00215151">
              <w:rPr>
                <w:rFonts w:eastAsia="Calibri"/>
                <w:sz w:val="18"/>
                <w:szCs w:val="18"/>
                <w:lang w:eastAsia="en-US"/>
              </w:rPr>
              <w:t>Кандидаты в мастера спорта</w:t>
            </w:r>
          </w:p>
        </w:tc>
        <w:tc>
          <w:tcPr>
            <w:tcW w:w="2477" w:type="dxa"/>
          </w:tcPr>
          <w:p w:rsidR="00441546" w:rsidRPr="00215151" w:rsidRDefault="00441546" w:rsidP="00441546">
            <w:pPr>
              <w:spacing w:line="23" w:lineRule="atLeast"/>
              <w:jc w:val="both"/>
              <w:rPr>
                <w:rFonts w:eastAsia="Calibri"/>
                <w:sz w:val="18"/>
                <w:szCs w:val="18"/>
                <w:lang w:eastAsia="en-US"/>
              </w:rPr>
            </w:pPr>
            <w:r w:rsidRPr="00215151">
              <w:rPr>
                <w:rFonts w:eastAsia="Calibri"/>
                <w:sz w:val="18"/>
                <w:szCs w:val="18"/>
                <w:lang w:eastAsia="en-US"/>
              </w:rPr>
              <w:t>3</w:t>
            </w:r>
          </w:p>
        </w:tc>
        <w:tc>
          <w:tcPr>
            <w:tcW w:w="1800" w:type="dxa"/>
          </w:tcPr>
          <w:p w:rsidR="00441546" w:rsidRPr="00215151" w:rsidRDefault="00441546" w:rsidP="00441546">
            <w:pPr>
              <w:spacing w:line="23" w:lineRule="atLeast"/>
              <w:jc w:val="both"/>
              <w:rPr>
                <w:rFonts w:eastAsia="Calibri"/>
                <w:sz w:val="18"/>
                <w:szCs w:val="18"/>
                <w:lang w:eastAsia="en-US"/>
              </w:rPr>
            </w:pPr>
            <w:r w:rsidRPr="00215151">
              <w:rPr>
                <w:rFonts w:eastAsia="Calibri"/>
                <w:sz w:val="18"/>
                <w:szCs w:val="18"/>
                <w:lang w:eastAsia="en-US"/>
              </w:rPr>
              <w:t>1</w:t>
            </w:r>
          </w:p>
        </w:tc>
        <w:tc>
          <w:tcPr>
            <w:tcW w:w="1966" w:type="dxa"/>
          </w:tcPr>
          <w:p w:rsidR="00441546" w:rsidRPr="00215151" w:rsidRDefault="00441546" w:rsidP="00441546">
            <w:pPr>
              <w:spacing w:line="23" w:lineRule="atLeast"/>
              <w:jc w:val="both"/>
              <w:rPr>
                <w:rFonts w:eastAsia="Calibri"/>
                <w:b/>
                <w:sz w:val="18"/>
                <w:szCs w:val="18"/>
                <w:lang w:eastAsia="en-US"/>
              </w:rPr>
            </w:pPr>
            <w:r w:rsidRPr="00215151">
              <w:rPr>
                <w:rFonts w:eastAsia="Calibri"/>
                <w:b/>
                <w:sz w:val="18"/>
                <w:szCs w:val="18"/>
                <w:lang w:eastAsia="en-US"/>
              </w:rPr>
              <w:t>1</w:t>
            </w:r>
          </w:p>
        </w:tc>
      </w:tr>
      <w:tr w:rsidR="00441546" w:rsidRPr="00215151" w:rsidTr="00441546">
        <w:tc>
          <w:tcPr>
            <w:tcW w:w="3103" w:type="dxa"/>
          </w:tcPr>
          <w:p w:rsidR="00441546" w:rsidRPr="00215151" w:rsidRDefault="00441546" w:rsidP="00441546">
            <w:pPr>
              <w:spacing w:line="23" w:lineRule="atLeast"/>
              <w:jc w:val="both"/>
              <w:rPr>
                <w:rFonts w:eastAsia="Calibri"/>
                <w:sz w:val="18"/>
                <w:szCs w:val="18"/>
                <w:lang w:eastAsia="en-US"/>
              </w:rPr>
            </w:pPr>
            <w:r w:rsidRPr="00215151">
              <w:rPr>
                <w:rFonts w:eastAsia="Calibri"/>
                <w:sz w:val="18"/>
                <w:szCs w:val="18"/>
                <w:lang w:eastAsia="en-US"/>
              </w:rPr>
              <w:t>Мастера спорта</w:t>
            </w:r>
          </w:p>
        </w:tc>
        <w:tc>
          <w:tcPr>
            <w:tcW w:w="2477" w:type="dxa"/>
          </w:tcPr>
          <w:p w:rsidR="00441546" w:rsidRPr="00215151" w:rsidRDefault="00441546" w:rsidP="00441546">
            <w:pPr>
              <w:spacing w:line="23" w:lineRule="atLeast"/>
              <w:jc w:val="both"/>
              <w:rPr>
                <w:rFonts w:eastAsia="Calibri"/>
                <w:sz w:val="18"/>
                <w:szCs w:val="18"/>
                <w:lang w:eastAsia="en-US"/>
              </w:rPr>
            </w:pPr>
            <w:r w:rsidRPr="00215151">
              <w:rPr>
                <w:rFonts w:eastAsia="Calibri"/>
                <w:sz w:val="18"/>
                <w:szCs w:val="18"/>
                <w:lang w:eastAsia="en-US"/>
              </w:rPr>
              <w:t>1</w:t>
            </w:r>
          </w:p>
        </w:tc>
        <w:tc>
          <w:tcPr>
            <w:tcW w:w="1800" w:type="dxa"/>
          </w:tcPr>
          <w:p w:rsidR="00441546" w:rsidRPr="00215151" w:rsidRDefault="00441546" w:rsidP="00441546">
            <w:pPr>
              <w:spacing w:line="23" w:lineRule="atLeast"/>
              <w:jc w:val="both"/>
              <w:rPr>
                <w:rFonts w:eastAsia="Calibri"/>
                <w:sz w:val="18"/>
                <w:szCs w:val="18"/>
                <w:lang w:eastAsia="en-US"/>
              </w:rPr>
            </w:pPr>
            <w:r w:rsidRPr="00215151">
              <w:rPr>
                <w:rFonts w:eastAsia="Calibri"/>
                <w:sz w:val="18"/>
                <w:szCs w:val="18"/>
                <w:lang w:eastAsia="en-US"/>
              </w:rPr>
              <w:t>2</w:t>
            </w:r>
          </w:p>
        </w:tc>
        <w:tc>
          <w:tcPr>
            <w:tcW w:w="1966" w:type="dxa"/>
          </w:tcPr>
          <w:p w:rsidR="00441546" w:rsidRPr="00215151" w:rsidRDefault="00441546" w:rsidP="00441546">
            <w:pPr>
              <w:spacing w:line="23" w:lineRule="atLeast"/>
              <w:jc w:val="both"/>
              <w:rPr>
                <w:rFonts w:eastAsia="Calibri"/>
                <w:b/>
                <w:sz w:val="18"/>
                <w:szCs w:val="18"/>
                <w:lang w:eastAsia="en-US"/>
              </w:rPr>
            </w:pPr>
            <w:r w:rsidRPr="00215151">
              <w:rPr>
                <w:rFonts w:eastAsia="Calibri"/>
                <w:b/>
                <w:sz w:val="18"/>
                <w:szCs w:val="18"/>
                <w:lang w:eastAsia="en-US"/>
              </w:rPr>
              <w:t>2</w:t>
            </w:r>
          </w:p>
        </w:tc>
      </w:tr>
      <w:tr w:rsidR="00441546" w:rsidRPr="00215151" w:rsidTr="00441546">
        <w:tc>
          <w:tcPr>
            <w:tcW w:w="3103" w:type="dxa"/>
          </w:tcPr>
          <w:p w:rsidR="00441546" w:rsidRPr="00215151" w:rsidRDefault="00441546" w:rsidP="00441546">
            <w:pPr>
              <w:spacing w:line="23" w:lineRule="atLeast"/>
              <w:jc w:val="both"/>
              <w:rPr>
                <w:rFonts w:eastAsia="Calibri"/>
                <w:b/>
                <w:sz w:val="18"/>
                <w:szCs w:val="18"/>
                <w:lang w:eastAsia="en-US"/>
              </w:rPr>
            </w:pPr>
            <w:r w:rsidRPr="00215151">
              <w:rPr>
                <w:rFonts w:eastAsia="Calibri"/>
                <w:b/>
                <w:sz w:val="18"/>
                <w:szCs w:val="18"/>
                <w:lang w:eastAsia="en-US"/>
              </w:rPr>
              <w:t>Всего:</w:t>
            </w:r>
          </w:p>
        </w:tc>
        <w:tc>
          <w:tcPr>
            <w:tcW w:w="2477" w:type="dxa"/>
          </w:tcPr>
          <w:p w:rsidR="00441546" w:rsidRPr="00215151" w:rsidRDefault="00441546" w:rsidP="00441546">
            <w:pPr>
              <w:spacing w:line="23" w:lineRule="atLeast"/>
              <w:jc w:val="both"/>
              <w:rPr>
                <w:rFonts w:eastAsia="Calibri"/>
                <w:b/>
                <w:sz w:val="18"/>
                <w:szCs w:val="18"/>
                <w:lang w:eastAsia="en-US"/>
              </w:rPr>
            </w:pPr>
            <w:r w:rsidRPr="00215151">
              <w:rPr>
                <w:rFonts w:eastAsia="Calibri"/>
                <w:b/>
                <w:sz w:val="18"/>
                <w:szCs w:val="18"/>
                <w:lang w:eastAsia="en-US"/>
              </w:rPr>
              <w:t>86</w:t>
            </w:r>
          </w:p>
        </w:tc>
        <w:tc>
          <w:tcPr>
            <w:tcW w:w="1800" w:type="dxa"/>
          </w:tcPr>
          <w:p w:rsidR="00441546" w:rsidRPr="00215151" w:rsidRDefault="00441546" w:rsidP="00441546">
            <w:pPr>
              <w:spacing w:line="23" w:lineRule="atLeast"/>
              <w:jc w:val="both"/>
              <w:rPr>
                <w:rFonts w:eastAsia="Calibri"/>
                <w:b/>
                <w:sz w:val="18"/>
                <w:szCs w:val="18"/>
                <w:lang w:eastAsia="en-US"/>
              </w:rPr>
            </w:pPr>
            <w:r w:rsidRPr="00215151">
              <w:rPr>
                <w:rFonts w:eastAsia="Calibri"/>
                <w:b/>
                <w:sz w:val="18"/>
                <w:szCs w:val="18"/>
                <w:lang w:eastAsia="en-US"/>
              </w:rPr>
              <w:t>108</w:t>
            </w:r>
          </w:p>
        </w:tc>
        <w:tc>
          <w:tcPr>
            <w:tcW w:w="1966" w:type="dxa"/>
          </w:tcPr>
          <w:p w:rsidR="00441546" w:rsidRPr="00215151" w:rsidRDefault="00441546" w:rsidP="00441546">
            <w:pPr>
              <w:spacing w:line="23" w:lineRule="atLeast"/>
              <w:jc w:val="both"/>
              <w:rPr>
                <w:rFonts w:eastAsia="Calibri"/>
                <w:b/>
                <w:sz w:val="18"/>
                <w:szCs w:val="18"/>
                <w:lang w:eastAsia="en-US"/>
              </w:rPr>
            </w:pPr>
            <w:r w:rsidRPr="00215151">
              <w:rPr>
                <w:rFonts w:eastAsia="Calibri"/>
                <w:b/>
                <w:sz w:val="18"/>
                <w:szCs w:val="18"/>
                <w:lang w:eastAsia="en-US"/>
              </w:rPr>
              <w:t>92</w:t>
            </w:r>
          </w:p>
        </w:tc>
      </w:tr>
    </w:tbl>
    <w:p w:rsidR="00441546" w:rsidRPr="00215151" w:rsidRDefault="00441546" w:rsidP="00441546">
      <w:pPr>
        <w:spacing w:line="23" w:lineRule="atLeast"/>
        <w:jc w:val="both"/>
        <w:rPr>
          <w:rFonts w:eastAsia="Calibri"/>
          <w:bCs/>
          <w:iCs/>
          <w:sz w:val="18"/>
          <w:szCs w:val="18"/>
          <w:lang w:eastAsia="en-US"/>
        </w:rPr>
      </w:pPr>
      <w:r w:rsidRPr="00215151">
        <w:rPr>
          <w:rFonts w:eastAsia="Calibri"/>
          <w:bCs/>
          <w:iCs/>
          <w:sz w:val="18"/>
          <w:szCs w:val="18"/>
          <w:lang w:eastAsia="en-US"/>
        </w:rPr>
        <w:t>Количество подготовленных спортивной школой разрядников представлено в таблице. В 2017-2018 учебном году ДЮСШ перешла из учреждения дополнительного образования в учреждение  спортивной подготовки, реализующей программу спортивной подготовки по спортивной акробатике и лыжным гонкам в соответствии с федеральными стандартами.</w:t>
      </w:r>
    </w:p>
    <w:p w:rsidR="00441546" w:rsidRPr="00215151" w:rsidRDefault="00441546" w:rsidP="00441546">
      <w:pPr>
        <w:spacing w:line="23" w:lineRule="atLeast"/>
        <w:jc w:val="both"/>
        <w:rPr>
          <w:rFonts w:eastAsia="Calibri"/>
          <w:bCs/>
          <w:iCs/>
          <w:sz w:val="18"/>
          <w:szCs w:val="18"/>
          <w:lang w:eastAsia="en-US"/>
        </w:rPr>
      </w:pPr>
    </w:p>
    <w:tbl>
      <w:tblPr>
        <w:tblW w:w="77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8"/>
        <w:gridCol w:w="1620"/>
        <w:gridCol w:w="1440"/>
        <w:gridCol w:w="1800"/>
        <w:gridCol w:w="1262"/>
      </w:tblGrid>
      <w:tr w:rsidR="00441546" w:rsidRPr="00215151" w:rsidTr="00441546">
        <w:trPr>
          <w:trHeight w:val="270"/>
        </w:trPr>
        <w:tc>
          <w:tcPr>
            <w:tcW w:w="1658" w:type="dxa"/>
            <w:vMerge w:val="restart"/>
          </w:tcPr>
          <w:p w:rsidR="00441546" w:rsidRPr="00215151" w:rsidRDefault="00441546" w:rsidP="00441546">
            <w:pPr>
              <w:spacing w:line="276" w:lineRule="auto"/>
              <w:jc w:val="center"/>
              <w:rPr>
                <w:rFonts w:eastAsia="Calibri"/>
                <w:sz w:val="18"/>
                <w:szCs w:val="18"/>
                <w:lang w:val="en-US" w:eastAsia="en-US"/>
              </w:rPr>
            </w:pPr>
            <w:r w:rsidRPr="00215151">
              <w:rPr>
                <w:rFonts w:eastAsia="Calibri"/>
                <w:sz w:val="18"/>
                <w:szCs w:val="18"/>
                <w:lang w:val="en-US" w:eastAsia="en-US"/>
              </w:rPr>
              <w:t>Учебный год</w:t>
            </w:r>
          </w:p>
        </w:tc>
        <w:tc>
          <w:tcPr>
            <w:tcW w:w="6122" w:type="dxa"/>
            <w:gridSpan w:val="4"/>
          </w:tcPr>
          <w:p w:rsidR="00441546" w:rsidRPr="00215151" w:rsidRDefault="00441546" w:rsidP="00441546">
            <w:pPr>
              <w:spacing w:line="276" w:lineRule="auto"/>
              <w:jc w:val="center"/>
              <w:rPr>
                <w:rFonts w:eastAsia="Calibri"/>
                <w:sz w:val="18"/>
                <w:szCs w:val="18"/>
                <w:lang w:val="en-US" w:eastAsia="en-US"/>
              </w:rPr>
            </w:pPr>
            <w:r w:rsidRPr="00215151">
              <w:rPr>
                <w:rFonts w:eastAsia="Calibri"/>
                <w:sz w:val="18"/>
                <w:szCs w:val="18"/>
                <w:lang w:val="en-US" w:eastAsia="en-US"/>
              </w:rPr>
              <w:t>Победители и призёры</w:t>
            </w:r>
          </w:p>
        </w:tc>
      </w:tr>
      <w:tr w:rsidR="00441546" w:rsidRPr="00215151" w:rsidTr="00441546">
        <w:trPr>
          <w:trHeight w:val="228"/>
        </w:trPr>
        <w:tc>
          <w:tcPr>
            <w:tcW w:w="1658" w:type="dxa"/>
            <w:vMerge/>
          </w:tcPr>
          <w:p w:rsidR="00441546" w:rsidRPr="00215151" w:rsidRDefault="00441546" w:rsidP="00441546">
            <w:pPr>
              <w:spacing w:line="276" w:lineRule="auto"/>
              <w:jc w:val="center"/>
              <w:rPr>
                <w:rFonts w:eastAsia="Calibri"/>
                <w:sz w:val="18"/>
                <w:szCs w:val="18"/>
                <w:lang w:val="en-US" w:eastAsia="en-US"/>
              </w:rPr>
            </w:pPr>
          </w:p>
        </w:tc>
        <w:tc>
          <w:tcPr>
            <w:tcW w:w="1620" w:type="dxa"/>
          </w:tcPr>
          <w:p w:rsidR="00441546" w:rsidRPr="00215151" w:rsidRDefault="00441546" w:rsidP="00441546">
            <w:pPr>
              <w:spacing w:line="276" w:lineRule="auto"/>
              <w:jc w:val="center"/>
              <w:rPr>
                <w:rFonts w:eastAsia="Calibri"/>
                <w:i/>
                <w:sz w:val="18"/>
                <w:szCs w:val="18"/>
                <w:lang w:val="en-US" w:eastAsia="en-US"/>
              </w:rPr>
            </w:pPr>
            <w:r w:rsidRPr="00215151">
              <w:rPr>
                <w:rFonts w:eastAsia="Calibri"/>
                <w:i/>
                <w:sz w:val="18"/>
                <w:szCs w:val="18"/>
                <w:lang w:val="en-US" w:eastAsia="en-US"/>
              </w:rPr>
              <w:t>районных</w:t>
            </w:r>
          </w:p>
        </w:tc>
        <w:tc>
          <w:tcPr>
            <w:tcW w:w="1440" w:type="dxa"/>
          </w:tcPr>
          <w:p w:rsidR="00441546" w:rsidRPr="00215151" w:rsidRDefault="00441546" w:rsidP="00441546">
            <w:pPr>
              <w:spacing w:line="276" w:lineRule="auto"/>
              <w:jc w:val="center"/>
              <w:rPr>
                <w:rFonts w:eastAsia="Calibri"/>
                <w:i/>
                <w:sz w:val="18"/>
                <w:szCs w:val="18"/>
                <w:lang w:val="en-US" w:eastAsia="en-US"/>
              </w:rPr>
            </w:pPr>
            <w:r w:rsidRPr="00215151">
              <w:rPr>
                <w:rFonts w:eastAsia="Calibri"/>
                <w:i/>
                <w:sz w:val="18"/>
                <w:szCs w:val="18"/>
                <w:lang w:val="en-US" w:eastAsia="en-US"/>
              </w:rPr>
              <w:t>областных</w:t>
            </w:r>
          </w:p>
        </w:tc>
        <w:tc>
          <w:tcPr>
            <w:tcW w:w="1800" w:type="dxa"/>
          </w:tcPr>
          <w:p w:rsidR="00441546" w:rsidRPr="00215151" w:rsidRDefault="00441546" w:rsidP="00441546">
            <w:pPr>
              <w:spacing w:line="276" w:lineRule="auto"/>
              <w:jc w:val="center"/>
              <w:rPr>
                <w:rFonts w:eastAsia="Calibri"/>
                <w:i/>
                <w:sz w:val="18"/>
                <w:szCs w:val="18"/>
                <w:lang w:val="en-US" w:eastAsia="en-US"/>
              </w:rPr>
            </w:pPr>
            <w:r w:rsidRPr="00215151">
              <w:rPr>
                <w:rFonts w:eastAsia="Calibri"/>
                <w:i/>
                <w:sz w:val="18"/>
                <w:szCs w:val="18"/>
                <w:lang w:val="en-US" w:eastAsia="en-US"/>
              </w:rPr>
              <w:t>всероссийских</w:t>
            </w:r>
          </w:p>
        </w:tc>
        <w:tc>
          <w:tcPr>
            <w:tcW w:w="1262" w:type="dxa"/>
          </w:tcPr>
          <w:p w:rsidR="00441546" w:rsidRPr="00215151" w:rsidRDefault="00441546" w:rsidP="00441546">
            <w:pPr>
              <w:spacing w:line="276" w:lineRule="auto"/>
              <w:jc w:val="center"/>
              <w:rPr>
                <w:rFonts w:eastAsia="Calibri"/>
                <w:i/>
                <w:sz w:val="18"/>
                <w:szCs w:val="18"/>
                <w:lang w:eastAsia="en-US"/>
              </w:rPr>
            </w:pPr>
            <w:r w:rsidRPr="00215151">
              <w:rPr>
                <w:rFonts w:eastAsia="Calibri"/>
                <w:i/>
                <w:sz w:val="18"/>
                <w:szCs w:val="18"/>
                <w:lang w:eastAsia="en-US"/>
              </w:rPr>
              <w:t>всего</w:t>
            </w:r>
          </w:p>
        </w:tc>
      </w:tr>
      <w:tr w:rsidR="00441546" w:rsidRPr="00215151" w:rsidTr="00441546">
        <w:tc>
          <w:tcPr>
            <w:tcW w:w="1658" w:type="dxa"/>
          </w:tcPr>
          <w:p w:rsidR="00441546" w:rsidRPr="00215151" w:rsidRDefault="00441546" w:rsidP="00441546">
            <w:pPr>
              <w:spacing w:line="276" w:lineRule="auto"/>
              <w:jc w:val="center"/>
              <w:rPr>
                <w:rFonts w:eastAsia="Calibri"/>
                <w:b/>
                <w:sz w:val="18"/>
                <w:szCs w:val="18"/>
                <w:lang w:eastAsia="en-US"/>
              </w:rPr>
            </w:pPr>
            <w:r w:rsidRPr="00215151">
              <w:rPr>
                <w:rFonts w:eastAsia="Calibri"/>
                <w:b/>
                <w:sz w:val="18"/>
                <w:szCs w:val="18"/>
                <w:lang w:val="en-US" w:eastAsia="en-US"/>
              </w:rPr>
              <w:t>2017</w:t>
            </w:r>
            <w:r w:rsidRPr="00215151">
              <w:rPr>
                <w:rFonts w:eastAsia="Calibri"/>
                <w:b/>
                <w:sz w:val="18"/>
                <w:szCs w:val="18"/>
                <w:lang w:eastAsia="en-US"/>
              </w:rPr>
              <w:t>-</w:t>
            </w:r>
            <w:r w:rsidRPr="00215151">
              <w:rPr>
                <w:rFonts w:eastAsia="Calibri"/>
                <w:b/>
                <w:sz w:val="18"/>
                <w:szCs w:val="18"/>
                <w:lang w:val="en-US" w:eastAsia="en-US"/>
              </w:rPr>
              <w:t>2018</w:t>
            </w:r>
          </w:p>
        </w:tc>
        <w:tc>
          <w:tcPr>
            <w:tcW w:w="1620" w:type="dxa"/>
          </w:tcPr>
          <w:p w:rsidR="00441546" w:rsidRPr="00215151" w:rsidRDefault="00441546" w:rsidP="00441546">
            <w:pPr>
              <w:spacing w:line="276" w:lineRule="auto"/>
              <w:jc w:val="center"/>
              <w:rPr>
                <w:rFonts w:eastAsia="Calibri"/>
                <w:b/>
                <w:sz w:val="18"/>
                <w:szCs w:val="18"/>
                <w:lang w:eastAsia="en-US"/>
              </w:rPr>
            </w:pPr>
            <w:r w:rsidRPr="00215151">
              <w:rPr>
                <w:rFonts w:eastAsia="Calibri"/>
                <w:b/>
                <w:sz w:val="18"/>
                <w:szCs w:val="18"/>
                <w:lang w:eastAsia="en-US"/>
              </w:rPr>
              <w:t>225 чел.</w:t>
            </w:r>
          </w:p>
        </w:tc>
        <w:tc>
          <w:tcPr>
            <w:tcW w:w="1440" w:type="dxa"/>
          </w:tcPr>
          <w:p w:rsidR="00441546" w:rsidRPr="00215151" w:rsidRDefault="00441546" w:rsidP="00441546">
            <w:pPr>
              <w:spacing w:line="276" w:lineRule="auto"/>
              <w:jc w:val="center"/>
              <w:rPr>
                <w:rFonts w:eastAsia="Calibri"/>
                <w:b/>
                <w:sz w:val="18"/>
                <w:szCs w:val="18"/>
                <w:lang w:eastAsia="en-US"/>
              </w:rPr>
            </w:pPr>
            <w:r w:rsidRPr="00215151">
              <w:rPr>
                <w:rFonts w:eastAsia="Calibri"/>
                <w:b/>
                <w:sz w:val="18"/>
                <w:szCs w:val="18"/>
                <w:lang w:eastAsia="en-US"/>
              </w:rPr>
              <w:t>110 чел.</w:t>
            </w:r>
          </w:p>
        </w:tc>
        <w:tc>
          <w:tcPr>
            <w:tcW w:w="1800" w:type="dxa"/>
          </w:tcPr>
          <w:p w:rsidR="00441546" w:rsidRPr="00215151" w:rsidRDefault="00441546" w:rsidP="00441546">
            <w:pPr>
              <w:spacing w:line="276" w:lineRule="auto"/>
              <w:jc w:val="center"/>
              <w:rPr>
                <w:rFonts w:eastAsia="Calibri"/>
                <w:b/>
                <w:sz w:val="18"/>
                <w:szCs w:val="18"/>
                <w:lang w:eastAsia="en-US"/>
              </w:rPr>
            </w:pPr>
            <w:r w:rsidRPr="00215151">
              <w:rPr>
                <w:rFonts w:eastAsia="Calibri"/>
                <w:b/>
                <w:sz w:val="18"/>
                <w:szCs w:val="18"/>
                <w:lang w:eastAsia="en-US"/>
              </w:rPr>
              <w:t>2 чел.</w:t>
            </w:r>
          </w:p>
        </w:tc>
        <w:tc>
          <w:tcPr>
            <w:tcW w:w="1262" w:type="dxa"/>
          </w:tcPr>
          <w:p w:rsidR="00441546" w:rsidRPr="00215151" w:rsidRDefault="00441546" w:rsidP="00441546">
            <w:pPr>
              <w:spacing w:line="276" w:lineRule="auto"/>
              <w:jc w:val="center"/>
              <w:rPr>
                <w:rFonts w:eastAsia="Calibri"/>
                <w:b/>
                <w:sz w:val="18"/>
                <w:szCs w:val="18"/>
                <w:lang w:eastAsia="en-US"/>
              </w:rPr>
            </w:pPr>
            <w:r w:rsidRPr="00215151">
              <w:rPr>
                <w:rFonts w:eastAsia="Calibri"/>
                <w:b/>
                <w:sz w:val="18"/>
                <w:szCs w:val="18"/>
                <w:lang w:eastAsia="en-US"/>
              </w:rPr>
              <w:t>337 чел.</w:t>
            </w:r>
          </w:p>
        </w:tc>
      </w:tr>
      <w:tr w:rsidR="00441546" w:rsidRPr="00215151" w:rsidTr="00441546">
        <w:tc>
          <w:tcPr>
            <w:tcW w:w="1658" w:type="dxa"/>
          </w:tcPr>
          <w:p w:rsidR="00441546" w:rsidRPr="00215151" w:rsidRDefault="00441546" w:rsidP="00441546">
            <w:pPr>
              <w:spacing w:line="276" w:lineRule="auto"/>
              <w:jc w:val="center"/>
              <w:rPr>
                <w:rFonts w:eastAsia="Calibri"/>
                <w:sz w:val="18"/>
                <w:szCs w:val="18"/>
                <w:lang w:eastAsia="en-US"/>
              </w:rPr>
            </w:pPr>
            <w:r w:rsidRPr="00215151">
              <w:rPr>
                <w:rFonts w:eastAsia="Calibri"/>
                <w:sz w:val="18"/>
                <w:szCs w:val="18"/>
                <w:lang w:eastAsia="en-US"/>
              </w:rPr>
              <w:t>2016-2017</w:t>
            </w:r>
          </w:p>
        </w:tc>
        <w:tc>
          <w:tcPr>
            <w:tcW w:w="1620" w:type="dxa"/>
          </w:tcPr>
          <w:p w:rsidR="00441546" w:rsidRPr="00215151" w:rsidRDefault="00441546" w:rsidP="00441546">
            <w:pPr>
              <w:spacing w:line="276" w:lineRule="auto"/>
              <w:jc w:val="center"/>
              <w:rPr>
                <w:rFonts w:eastAsia="Calibri"/>
                <w:sz w:val="18"/>
                <w:szCs w:val="18"/>
                <w:lang w:eastAsia="en-US"/>
              </w:rPr>
            </w:pPr>
            <w:r w:rsidRPr="00215151">
              <w:rPr>
                <w:rFonts w:eastAsia="Calibri"/>
                <w:sz w:val="18"/>
                <w:szCs w:val="18"/>
                <w:lang w:eastAsia="en-US"/>
              </w:rPr>
              <w:t>204 чел.</w:t>
            </w:r>
          </w:p>
        </w:tc>
        <w:tc>
          <w:tcPr>
            <w:tcW w:w="1440" w:type="dxa"/>
          </w:tcPr>
          <w:p w:rsidR="00441546" w:rsidRPr="00215151" w:rsidRDefault="00441546" w:rsidP="00441546">
            <w:pPr>
              <w:spacing w:line="276" w:lineRule="auto"/>
              <w:jc w:val="center"/>
              <w:rPr>
                <w:rFonts w:eastAsia="Calibri"/>
                <w:sz w:val="18"/>
                <w:szCs w:val="18"/>
                <w:lang w:eastAsia="en-US"/>
              </w:rPr>
            </w:pPr>
            <w:r w:rsidRPr="00215151">
              <w:rPr>
                <w:rFonts w:eastAsia="Calibri"/>
                <w:sz w:val="18"/>
                <w:szCs w:val="18"/>
                <w:lang w:eastAsia="en-US"/>
              </w:rPr>
              <w:t>91 чел.</w:t>
            </w:r>
          </w:p>
        </w:tc>
        <w:tc>
          <w:tcPr>
            <w:tcW w:w="1800" w:type="dxa"/>
          </w:tcPr>
          <w:p w:rsidR="00441546" w:rsidRPr="00215151" w:rsidRDefault="00441546" w:rsidP="00441546">
            <w:pPr>
              <w:spacing w:line="276" w:lineRule="auto"/>
              <w:jc w:val="center"/>
              <w:rPr>
                <w:rFonts w:eastAsia="Calibri"/>
                <w:sz w:val="18"/>
                <w:szCs w:val="18"/>
                <w:lang w:eastAsia="en-US"/>
              </w:rPr>
            </w:pPr>
            <w:r w:rsidRPr="00215151">
              <w:rPr>
                <w:rFonts w:eastAsia="Calibri"/>
                <w:sz w:val="18"/>
                <w:szCs w:val="18"/>
                <w:lang w:eastAsia="en-US"/>
              </w:rPr>
              <w:t>9 чел.</w:t>
            </w:r>
          </w:p>
        </w:tc>
        <w:tc>
          <w:tcPr>
            <w:tcW w:w="1262" w:type="dxa"/>
          </w:tcPr>
          <w:p w:rsidR="00441546" w:rsidRPr="00215151" w:rsidRDefault="00441546" w:rsidP="00441546">
            <w:pPr>
              <w:spacing w:line="276" w:lineRule="auto"/>
              <w:jc w:val="center"/>
              <w:rPr>
                <w:rFonts w:eastAsia="Calibri"/>
                <w:sz w:val="18"/>
                <w:szCs w:val="18"/>
                <w:lang w:eastAsia="en-US"/>
              </w:rPr>
            </w:pPr>
            <w:r w:rsidRPr="00215151">
              <w:rPr>
                <w:rFonts w:eastAsia="Calibri"/>
                <w:sz w:val="18"/>
                <w:szCs w:val="18"/>
                <w:lang w:eastAsia="en-US"/>
              </w:rPr>
              <w:t>304 чел.</w:t>
            </w:r>
          </w:p>
        </w:tc>
      </w:tr>
      <w:tr w:rsidR="00441546" w:rsidRPr="00215151" w:rsidTr="00441546">
        <w:tc>
          <w:tcPr>
            <w:tcW w:w="1658" w:type="dxa"/>
          </w:tcPr>
          <w:p w:rsidR="00441546" w:rsidRPr="00215151" w:rsidRDefault="00441546" w:rsidP="00441546">
            <w:pPr>
              <w:spacing w:line="276" w:lineRule="auto"/>
              <w:jc w:val="center"/>
              <w:rPr>
                <w:rFonts w:eastAsia="Calibri"/>
                <w:sz w:val="18"/>
                <w:szCs w:val="18"/>
                <w:lang w:eastAsia="en-US"/>
              </w:rPr>
            </w:pPr>
            <w:r w:rsidRPr="00215151">
              <w:rPr>
                <w:rFonts w:eastAsia="Calibri"/>
                <w:sz w:val="18"/>
                <w:szCs w:val="18"/>
                <w:lang w:eastAsia="en-US"/>
              </w:rPr>
              <w:t>2015-2016</w:t>
            </w:r>
          </w:p>
        </w:tc>
        <w:tc>
          <w:tcPr>
            <w:tcW w:w="1620" w:type="dxa"/>
          </w:tcPr>
          <w:p w:rsidR="00441546" w:rsidRPr="00215151" w:rsidRDefault="00441546" w:rsidP="00441546">
            <w:pPr>
              <w:spacing w:line="276" w:lineRule="auto"/>
              <w:jc w:val="center"/>
              <w:rPr>
                <w:rFonts w:eastAsia="Calibri"/>
                <w:sz w:val="18"/>
                <w:szCs w:val="18"/>
                <w:lang w:eastAsia="en-US"/>
              </w:rPr>
            </w:pPr>
            <w:r w:rsidRPr="00215151">
              <w:rPr>
                <w:rFonts w:eastAsia="Calibri"/>
                <w:sz w:val="18"/>
                <w:szCs w:val="18"/>
                <w:lang w:eastAsia="en-US"/>
              </w:rPr>
              <w:t>226 чел.</w:t>
            </w:r>
          </w:p>
        </w:tc>
        <w:tc>
          <w:tcPr>
            <w:tcW w:w="1440" w:type="dxa"/>
          </w:tcPr>
          <w:p w:rsidR="00441546" w:rsidRPr="00215151" w:rsidRDefault="00441546" w:rsidP="00441546">
            <w:pPr>
              <w:spacing w:line="276" w:lineRule="auto"/>
              <w:jc w:val="center"/>
              <w:rPr>
                <w:rFonts w:eastAsia="Calibri"/>
                <w:sz w:val="18"/>
                <w:szCs w:val="18"/>
                <w:lang w:eastAsia="en-US"/>
              </w:rPr>
            </w:pPr>
            <w:r w:rsidRPr="00215151">
              <w:rPr>
                <w:rFonts w:eastAsia="Calibri"/>
                <w:sz w:val="18"/>
                <w:szCs w:val="18"/>
                <w:lang w:eastAsia="en-US"/>
              </w:rPr>
              <w:t>70 чел.</w:t>
            </w:r>
          </w:p>
        </w:tc>
        <w:tc>
          <w:tcPr>
            <w:tcW w:w="1800" w:type="dxa"/>
          </w:tcPr>
          <w:p w:rsidR="00441546" w:rsidRPr="00215151" w:rsidRDefault="00441546" w:rsidP="00441546">
            <w:pPr>
              <w:spacing w:line="276" w:lineRule="auto"/>
              <w:jc w:val="center"/>
              <w:rPr>
                <w:rFonts w:eastAsia="Calibri"/>
                <w:sz w:val="18"/>
                <w:szCs w:val="18"/>
                <w:lang w:eastAsia="en-US"/>
              </w:rPr>
            </w:pPr>
            <w:r w:rsidRPr="00215151">
              <w:rPr>
                <w:rFonts w:eastAsia="Calibri"/>
                <w:sz w:val="18"/>
                <w:szCs w:val="18"/>
                <w:lang w:eastAsia="en-US"/>
              </w:rPr>
              <w:t>10 чел.</w:t>
            </w:r>
          </w:p>
        </w:tc>
        <w:tc>
          <w:tcPr>
            <w:tcW w:w="1262" w:type="dxa"/>
          </w:tcPr>
          <w:p w:rsidR="00441546" w:rsidRPr="00215151" w:rsidRDefault="00441546" w:rsidP="00441546">
            <w:pPr>
              <w:spacing w:line="276" w:lineRule="auto"/>
              <w:jc w:val="center"/>
              <w:rPr>
                <w:rFonts w:eastAsia="Calibri"/>
                <w:sz w:val="18"/>
                <w:szCs w:val="18"/>
                <w:lang w:eastAsia="en-US"/>
              </w:rPr>
            </w:pPr>
            <w:r w:rsidRPr="00215151">
              <w:rPr>
                <w:rFonts w:eastAsia="Calibri"/>
                <w:sz w:val="18"/>
                <w:szCs w:val="18"/>
                <w:lang w:eastAsia="en-US"/>
              </w:rPr>
              <w:t>306 чел.</w:t>
            </w:r>
          </w:p>
        </w:tc>
      </w:tr>
    </w:tbl>
    <w:p w:rsidR="00441546" w:rsidRPr="00215151" w:rsidRDefault="00441546" w:rsidP="00441546">
      <w:pPr>
        <w:tabs>
          <w:tab w:val="num" w:pos="426"/>
        </w:tabs>
        <w:spacing w:line="23" w:lineRule="atLeast"/>
        <w:ind w:firstLine="851"/>
        <w:jc w:val="both"/>
        <w:rPr>
          <w:rFonts w:eastAsia="Calibri"/>
          <w:sz w:val="18"/>
          <w:szCs w:val="18"/>
          <w:lang w:eastAsia="en-US"/>
        </w:rPr>
      </w:pPr>
    </w:p>
    <w:p w:rsidR="00441546" w:rsidRPr="00215151" w:rsidRDefault="00441546" w:rsidP="00441546">
      <w:pPr>
        <w:tabs>
          <w:tab w:val="num" w:pos="426"/>
        </w:tabs>
        <w:spacing w:line="23" w:lineRule="atLeast"/>
        <w:ind w:firstLine="851"/>
        <w:jc w:val="both"/>
        <w:rPr>
          <w:rFonts w:eastAsia="Calibri"/>
          <w:sz w:val="18"/>
          <w:szCs w:val="18"/>
          <w:lang w:eastAsia="en-US"/>
        </w:rPr>
      </w:pPr>
      <w:r w:rsidRPr="00215151">
        <w:rPr>
          <w:rFonts w:eastAsia="Calibri"/>
          <w:sz w:val="18"/>
          <w:szCs w:val="18"/>
          <w:lang w:eastAsia="en-US"/>
        </w:rPr>
        <w:lastRenderedPageBreak/>
        <w:t>Так же приведен анализ  победителей и призеров спортивной школы. В этом учебном году больше победителей и призёров муниципального и регионального уровня, снизилось количество победителей и призёров всероссийского уровня. Наблюдается снижение выездов спортсменов на соревнования всех уровней, от этого  и снизилось количество участников соревнований. План спортивных мероприятий за год выполнен.</w:t>
      </w:r>
    </w:p>
    <w:p w:rsidR="00441546" w:rsidRPr="00215151" w:rsidRDefault="00441546" w:rsidP="00441546">
      <w:pPr>
        <w:suppressAutoHyphens/>
        <w:ind w:firstLine="709"/>
        <w:jc w:val="both"/>
        <w:rPr>
          <w:rFonts w:eastAsia="Arial Unicode MS"/>
          <w:color w:val="000000"/>
          <w:sz w:val="18"/>
          <w:szCs w:val="18"/>
          <w:lang w:eastAsia="ar-SA"/>
        </w:rPr>
      </w:pPr>
    </w:p>
    <w:p w:rsidR="00441546" w:rsidRPr="00215151" w:rsidRDefault="00441546" w:rsidP="00441546">
      <w:pPr>
        <w:suppressAutoHyphens/>
        <w:ind w:firstLine="709"/>
        <w:jc w:val="both"/>
        <w:rPr>
          <w:rFonts w:eastAsia="Arial Unicode MS"/>
          <w:color w:val="000000"/>
          <w:sz w:val="18"/>
          <w:szCs w:val="18"/>
          <w:lang w:eastAsia="ar-SA"/>
        </w:rPr>
      </w:pPr>
      <w:r w:rsidRPr="00215151">
        <w:rPr>
          <w:rFonts w:eastAsia="Arial Unicode MS"/>
          <w:color w:val="000000"/>
          <w:sz w:val="18"/>
          <w:szCs w:val="18"/>
          <w:lang w:val="ru" w:eastAsia="ar-SA"/>
        </w:rPr>
        <w:t>Проблемы:</w:t>
      </w:r>
    </w:p>
    <w:p w:rsidR="00441546" w:rsidRPr="00215151" w:rsidRDefault="00441546" w:rsidP="00441546">
      <w:pPr>
        <w:suppressAutoHyphens/>
        <w:ind w:firstLine="709"/>
        <w:jc w:val="both"/>
        <w:rPr>
          <w:rFonts w:eastAsia="Arial Unicode MS"/>
          <w:color w:val="000000"/>
          <w:sz w:val="18"/>
          <w:szCs w:val="18"/>
          <w:lang w:val="ru" w:eastAsia="ar-SA"/>
        </w:rPr>
      </w:pPr>
      <w:r w:rsidRPr="00215151">
        <w:rPr>
          <w:rFonts w:eastAsia="Arial Unicode MS"/>
          <w:color w:val="000000"/>
          <w:sz w:val="18"/>
          <w:szCs w:val="18"/>
          <w:lang w:val="ru" w:eastAsia="ar-SA"/>
        </w:rPr>
        <w:t>- Проблема медицинского обслуживания лагерей в период каникул (не хватает фельдшеров  ФАПов).</w:t>
      </w:r>
    </w:p>
    <w:p w:rsidR="00441546" w:rsidRPr="00215151" w:rsidRDefault="00441546" w:rsidP="00441546">
      <w:pPr>
        <w:suppressAutoHyphens/>
        <w:ind w:firstLine="709"/>
        <w:jc w:val="both"/>
        <w:rPr>
          <w:rFonts w:eastAsia="Arial Unicode MS"/>
          <w:color w:val="000000"/>
          <w:sz w:val="18"/>
          <w:szCs w:val="18"/>
          <w:lang w:val="ru" w:eastAsia="ar-SA"/>
        </w:rPr>
      </w:pPr>
      <w:r w:rsidRPr="00215151">
        <w:rPr>
          <w:rFonts w:eastAsia="Arial Unicode MS"/>
          <w:color w:val="000000"/>
          <w:sz w:val="18"/>
          <w:szCs w:val="18"/>
          <w:lang w:val="ru" w:eastAsia="ar-SA"/>
        </w:rPr>
        <w:t xml:space="preserve">- Старение педагогических кадров, отсутствие молодых специалистов. </w:t>
      </w:r>
    </w:p>
    <w:p w:rsidR="00441546" w:rsidRPr="00215151" w:rsidRDefault="00441546" w:rsidP="00441546">
      <w:pPr>
        <w:suppressAutoHyphens/>
        <w:ind w:firstLine="709"/>
        <w:jc w:val="both"/>
        <w:rPr>
          <w:rFonts w:eastAsia="Arial Unicode MS"/>
          <w:color w:val="000000"/>
          <w:sz w:val="18"/>
          <w:szCs w:val="18"/>
          <w:lang w:val="ru" w:eastAsia="ar-SA"/>
        </w:rPr>
      </w:pPr>
      <w:r w:rsidRPr="00215151">
        <w:rPr>
          <w:rFonts w:eastAsia="Arial Unicode MS"/>
          <w:color w:val="000000"/>
          <w:sz w:val="18"/>
          <w:szCs w:val="18"/>
          <w:lang w:val="ru" w:eastAsia="ar-SA"/>
        </w:rPr>
        <w:t>- Материальная база детских садов, оборудование нуждается в обновлении.</w:t>
      </w:r>
    </w:p>
    <w:p w:rsidR="00441546" w:rsidRPr="00215151" w:rsidRDefault="00441546" w:rsidP="00441546">
      <w:pPr>
        <w:suppressAutoHyphens/>
        <w:jc w:val="center"/>
        <w:rPr>
          <w:rFonts w:eastAsia="Arial Unicode MS"/>
          <w:b/>
          <w:color w:val="000000"/>
          <w:sz w:val="18"/>
          <w:szCs w:val="18"/>
          <w:lang w:eastAsia="ar-SA"/>
        </w:rPr>
      </w:pPr>
    </w:p>
    <w:p w:rsidR="00441546" w:rsidRPr="00215151" w:rsidRDefault="00441546" w:rsidP="00441546">
      <w:pPr>
        <w:suppressAutoHyphens/>
        <w:jc w:val="center"/>
        <w:rPr>
          <w:rFonts w:eastAsia="Arial Unicode MS"/>
          <w:b/>
          <w:color w:val="000000"/>
          <w:sz w:val="18"/>
          <w:szCs w:val="18"/>
          <w:lang w:eastAsia="ar-SA"/>
        </w:rPr>
      </w:pPr>
    </w:p>
    <w:p w:rsidR="00441546" w:rsidRPr="00215151" w:rsidRDefault="00441546" w:rsidP="00441546">
      <w:pPr>
        <w:suppressAutoHyphens/>
        <w:jc w:val="center"/>
        <w:rPr>
          <w:rFonts w:eastAsia="Arial Unicode MS"/>
          <w:b/>
          <w:color w:val="000000"/>
          <w:sz w:val="18"/>
          <w:szCs w:val="18"/>
          <w:lang w:val="ru" w:eastAsia="ar-SA"/>
        </w:rPr>
      </w:pPr>
      <w:r w:rsidRPr="00215151">
        <w:rPr>
          <w:rFonts w:eastAsia="Arial Unicode MS"/>
          <w:b/>
          <w:color w:val="000000"/>
          <w:sz w:val="18"/>
          <w:szCs w:val="18"/>
          <w:lang w:val="ru" w:eastAsia="ar-SA"/>
        </w:rPr>
        <w:t>2. Приоритеты муниципальной политики в сфере образования</w:t>
      </w:r>
    </w:p>
    <w:p w:rsidR="00441546" w:rsidRPr="00215151" w:rsidRDefault="00441546" w:rsidP="00441546">
      <w:pPr>
        <w:suppressAutoHyphens/>
        <w:jc w:val="center"/>
        <w:rPr>
          <w:rFonts w:eastAsia="Arial Unicode MS"/>
          <w:b/>
          <w:color w:val="000000"/>
          <w:sz w:val="18"/>
          <w:szCs w:val="18"/>
          <w:lang w:val="ru" w:eastAsia="ar-SA"/>
        </w:rPr>
      </w:pPr>
      <w:r w:rsidRPr="00215151">
        <w:rPr>
          <w:rFonts w:eastAsia="Arial Unicode MS"/>
          <w:b/>
          <w:color w:val="000000"/>
          <w:sz w:val="18"/>
          <w:szCs w:val="18"/>
          <w:lang w:val="ru" w:eastAsia="ar-SA"/>
        </w:rPr>
        <w:t>на период до 20</w:t>
      </w:r>
      <w:r w:rsidRPr="00215151">
        <w:rPr>
          <w:rFonts w:eastAsia="Arial Unicode MS"/>
          <w:b/>
          <w:color w:val="000000"/>
          <w:sz w:val="18"/>
          <w:szCs w:val="18"/>
          <w:lang w:eastAsia="ar-SA"/>
        </w:rPr>
        <w:t>21</w:t>
      </w:r>
      <w:r w:rsidRPr="00215151">
        <w:rPr>
          <w:rFonts w:eastAsia="Arial Unicode MS"/>
          <w:b/>
          <w:color w:val="000000"/>
          <w:sz w:val="18"/>
          <w:szCs w:val="18"/>
          <w:lang w:val="ru" w:eastAsia="ar-SA"/>
        </w:rPr>
        <w:t xml:space="preserve"> года, цели, задачи и показатели (индикаторы)</w:t>
      </w:r>
    </w:p>
    <w:p w:rsidR="00441546" w:rsidRPr="00215151" w:rsidRDefault="00441546" w:rsidP="00441546">
      <w:pPr>
        <w:suppressAutoHyphens/>
        <w:jc w:val="center"/>
        <w:rPr>
          <w:rFonts w:eastAsia="Arial Unicode MS"/>
          <w:b/>
          <w:color w:val="000000"/>
          <w:sz w:val="18"/>
          <w:szCs w:val="18"/>
          <w:lang w:val="ru" w:eastAsia="ar-SA"/>
        </w:rPr>
      </w:pPr>
      <w:r w:rsidRPr="00215151">
        <w:rPr>
          <w:rFonts w:eastAsia="Arial Unicode MS"/>
          <w:b/>
          <w:color w:val="000000"/>
          <w:sz w:val="18"/>
          <w:szCs w:val="18"/>
          <w:lang w:val="ru" w:eastAsia="ar-SA"/>
        </w:rPr>
        <w:t>достижения целей и решения задач, описание основных ожидаемых</w:t>
      </w:r>
    </w:p>
    <w:p w:rsidR="00441546" w:rsidRPr="00215151" w:rsidRDefault="00441546" w:rsidP="00441546">
      <w:pPr>
        <w:suppressAutoHyphens/>
        <w:jc w:val="center"/>
        <w:rPr>
          <w:rFonts w:eastAsia="Arial Unicode MS"/>
          <w:b/>
          <w:color w:val="000000"/>
          <w:sz w:val="18"/>
          <w:szCs w:val="18"/>
          <w:lang w:val="ru" w:eastAsia="ar-SA"/>
        </w:rPr>
      </w:pPr>
      <w:r w:rsidRPr="00215151">
        <w:rPr>
          <w:rFonts w:eastAsia="Arial Unicode MS"/>
          <w:b/>
          <w:color w:val="000000"/>
          <w:sz w:val="18"/>
          <w:szCs w:val="18"/>
          <w:lang w:val="ru" w:eastAsia="ar-SA"/>
        </w:rPr>
        <w:t>конечных результатов государственной программы, сроков и этапов</w:t>
      </w:r>
    </w:p>
    <w:p w:rsidR="00441546" w:rsidRPr="00215151" w:rsidRDefault="00441546" w:rsidP="00441546">
      <w:pPr>
        <w:suppressAutoHyphens/>
        <w:jc w:val="center"/>
        <w:rPr>
          <w:rFonts w:eastAsia="Arial Unicode MS"/>
          <w:b/>
          <w:color w:val="000000"/>
          <w:sz w:val="18"/>
          <w:szCs w:val="18"/>
          <w:lang w:val="ru" w:eastAsia="ar-SA"/>
        </w:rPr>
      </w:pPr>
      <w:r w:rsidRPr="00215151">
        <w:rPr>
          <w:rFonts w:eastAsia="Arial Unicode MS"/>
          <w:b/>
          <w:color w:val="000000"/>
          <w:sz w:val="18"/>
          <w:szCs w:val="18"/>
          <w:lang w:val="ru" w:eastAsia="ar-SA"/>
        </w:rPr>
        <w:t>реализации государственной программы Российской Федерации</w:t>
      </w:r>
    </w:p>
    <w:p w:rsidR="00441546" w:rsidRPr="00215151" w:rsidRDefault="00441546" w:rsidP="00441546">
      <w:pPr>
        <w:suppressAutoHyphens/>
        <w:jc w:val="center"/>
        <w:rPr>
          <w:rFonts w:eastAsia="Arial Unicode MS"/>
          <w:b/>
          <w:color w:val="000000"/>
          <w:sz w:val="18"/>
          <w:szCs w:val="18"/>
          <w:lang w:val="ru" w:eastAsia="ar-SA"/>
        </w:rPr>
      </w:pPr>
      <w:r w:rsidRPr="00215151">
        <w:rPr>
          <w:rFonts w:eastAsia="Arial Unicode MS"/>
          <w:b/>
          <w:color w:val="000000"/>
          <w:sz w:val="18"/>
          <w:szCs w:val="18"/>
          <w:lang w:val="ru" w:eastAsia="ar-SA"/>
        </w:rPr>
        <w:t>«Развитие образования»</w:t>
      </w:r>
    </w:p>
    <w:p w:rsidR="00441546" w:rsidRPr="00215151" w:rsidRDefault="00441546" w:rsidP="00441546">
      <w:pPr>
        <w:widowControl w:val="0"/>
        <w:suppressAutoHyphens/>
        <w:autoSpaceDE w:val="0"/>
        <w:spacing w:line="360" w:lineRule="auto"/>
        <w:ind w:firstLine="539"/>
        <w:jc w:val="both"/>
        <w:rPr>
          <w:rFonts w:eastAsia="Arial Unicode MS"/>
          <w:color w:val="000000"/>
          <w:sz w:val="18"/>
          <w:szCs w:val="18"/>
          <w:lang w:val="ru" w:eastAsia="ar-SA"/>
        </w:rPr>
      </w:pPr>
    </w:p>
    <w:p w:rsidR="00441546" w:rsidRPr="00215151" w:rsidRDefault="00441546" w:rsidP="00441546">
      <w:pPr>
        <w:suppressAutoHyphens/>
        <w:ind w:firstLine="709"/>
        <w:jc w:val="both"/>
        <w:rPr>
          <w:rFonts w:eastAsia="Arial Unicode MS"/>
          <w:color w:val="000000"/>
          <w:sz w:val="18"/>
          <w:szCs w:val="18"/>
          <w:lang w:val="ru" w:eastAsia="ar-SA"/>
        </w:rPr>
      </w:pPr>
      <w:r w:rsidRPr="00215151">
        <w:rPr>
          <w:rFonts w:eastAsia="Arial Unicode MS"/>
          <w:color w:val="000000"/>
          <w:sz w:val="18"/>
          <w:szCs w:val="18"/>
          <w:lang w:val="ru" w:eastAsia="ar-SA"/>
        </w:rPr>
        <w:t xml:space="preserve">Приоритеты муниципальной политики в соответствующей сфере социально-экономического развития, цели, задачи, целевые показатели эффективности реализации муниципальной программы, описание ожидаемых конечных результатов муниципальной программы, сроков и этапов реализации муниципальной программы </w:t>
      </w:r>
    </w:p>
    <w:p w:rsidR="00441546" w:rsidRPr="00215151" w:rsidRDefault="00441546" w:rsidP="00441546">
      <w:pPr>
        <w:suppressAutoHyphens/>
        <w:ind w:firstLine="709"/>
        <w:jc w:val="both"/>
        <w:rPr>
          <w:rFonts w:eastAsia="Arial Unicode MS"/>
          <w:color w:val="000000"/>
          <w:sz w:val="18"/>
          <w:szCs w:val="18"/>
          <w:lang w:val="ru" w:eastAsia="ar-SA"/>
        </w:rPr>
      </w:pPr>
      <w:r w:rsidRPr="00215151">
        <w:rPr>
          <w:rFonts w:eastAsia="Arial Unicode MS"/>
          <w:color w:val="000000"/>
          <w:sz w:val="18"/>
          <w:szCs w:val="18"/>
          <w:lang w:val="ru" w:eastAsia="ar-SA"/>
        </w:rPr>
        <w:t>Приоритеты муниципальной политики в сфере образования на период до 20</w:t>
      </w:r>
      <w:r w:rsidRPr="00215151">
        <w:rPr>
          <w:rFonts w:eastAsia="Arial Unicode MS"/>
          <w:color w:val="000000"/>
          <w:sz w:val="18"/>
          <w:szCs w:val="18"/>
          <w:lang w:eastAsia="ar-SA"/>
        </w:rPr>
        <w:t>21</w:t>
      </w:r>
      <w:r w:rsidRPr="00215151">
        <w:rPr>
          <w:rFonts w:eastAsia="Arial Unicode MS"/>
          <w:color w:val="000000"/>
          <w:sz w:val="18"/>
          <w:szCs w:val="18"/>
          <w:lang w:val="ru" w:eastAsia="ar-SA"/>
        </w:rPr>
        <w:t xml:space="preserve"> года сформированы с учетом целей и задач, представленных в следующих стратегических документах:</w:t>
      </w:r>
    </w:p>
    <w:p w:rsidR="00441546" w:rsidRPr="00215151" w:rsidRDefault="00441546" w:rsidP="00441546">
      <w:pPr>
        <w:suppressAutoHyphens/>
        <w:ind w:firstLine="709"/>
        <w:jc w:val="both"/>
        <w:rPr>
          <w:rFonts w:eastAsia="Arial Unicode MS"/>
          <w:color w:val="000000"/>
          <w:sz w:val="18"/>
          <w:szCs w:val="18"/>
          <w:lang w:val="ru" w:eastAsia="ar-SA"/>
        </w:rPr>
      </w:pPr>
      <w:r w:rsidRPr="00215151">
        <w:rPr>
          <w:rFonts w:eastAsia="Arial Unicode MS"/>
          <w:color w:val="000000"/>
          <w:sz w:val="18"/>
          <w:szCs w:val="18"/>
          <w:lang w:val="ru" w:eastAsia="ar-SA"/>
        </w:rPr>
        <w:t>План действий по модернизации общего образования на 2011 -2015 годы (утвержден распоряжением Правительства Российской Федерации от 7 сентября 2010 г. № 1507-р "О реализации национальной образовательной инициативы "Наша новая школа");</w:t>
      </w:r>
    </w:p>
    <w:p w:rsidR="00441546" w:rsidRPr="00215151" w:rsidRDefault="00441546" w:rsidP="00441546">
      <w:pPr>
        <w:suppressAutoHyphens/>
        <w:ind w:firstLine="709"/>
        <w:jc w:val="both"/>
        <w:rPr>
          <w:rFonts w:eastAsia="Arial Unicode MS"/>
          <w:color w:val="000000"/>
          <w:sz w:val="18"/>
          <w:szCs w:val="18"/>
          <w:lang w:val="ru" w:eastAsia="ar-SA"/>
        </w:rPr>
      </w:pPr>
      <w:r w:rsidRPr="00215151">
        <w:rPr>
          <w:rFonts w:eastAsia="Arial Unicode MS"/>
          <w:color w:val="000000"/>
          <w:sz w:val="18"/>
          <w:szCs w:val="18"/>
          <w:lang w:val="ru" w:eastAsia="ar-SA"/>
        </w:rPr>
        <w:t>Федеральная целевая программа развития образования на 2011 – 20</w:t>
      </w:r>
      <w:r w:rsidRPr="00215151">
        <w:rPr>
          <w:rFonts w:eastAsia="Arial Unicode MS"/>
          <w:color w:val="000000"/>
          <w:sz w:val="18"/>
          <w:szCs w:val="18"/>
          <w:lang w:eastAsia="ar-SA"/>
        </w:rPr>
        <w:t>20</w:t>
      </w:r>
      <w:r w:rsidRPr="00215151">
        <w:rPr>
          <w:rFonts w:eastAsia="Arial Unicode MS"/>
          <w:color w:val="000000"/>
          <w:sz w:val="18"/>
          <w:szCs w:val="18"/>
          <w:lang w:val="ru" w:eastAsia="ar-SA"/>
        </w:rPr>
        <w:t xml:space="preserve"> годы (утверждена постановлением Правительства Российской Федерации от 7 февраля 2011 г. № 61);</w:t>
      </w:r>
    </w:p>
    <w:p w:rsidR="00441546" w:rsidRPr="00215151" w:rsidRDefault="00441546" w:rsidP="00441546">
      <w:pPr>
        <w:suppressAutoHyphens/>
        <w:ind w:firstLine="709"/>
        <w:jc w:val="both"/>
        <w:rPr>
          <w:rFonts w:eastAsia="Arial Unicode MS"/>
          <w:color w:val="000000"/>
          <w:sz w:val="18"/>
          <w:szCs w:val="18"/>
          <w:lang w:val="ru" w:eastAsia="ar-SA"/>
        </w:rPr>
      </w:pPr>
      <w:r w:rsidRPr="00215151">
        <w:rPr>
          <w:rFonts w:eastAsia="Arial Unicode MS"/>
          <w:color w:val="000000"/>
          <w:sz w:val="18"/>
          <w:szCs w:val="18"/>
          <w:lang w:val="ru" w:eastAsia="ar-SA"/>
        </w:rPr>
        <w:t>Государственная программа Российской Федерации «Развитие образования» на 2013-2020 годы (утверждена Распоряжением Правительства РФ от 15.05.2013 № 792-р);</w:t>
      </w:r>
    </w:p>
    <w:p w:rsidR="00441546" w:rsidRPr="00215151" w:rsidRDefault="00441546" w:rsidP="00441546">
      <w:pPr>
        <w:suppressAutoHyphens/>
        <w:ind w:firstLine="709"/>
        <w:jc w:val="both"/>
        <w:rPr>
          <w:rFonts w:eastAsia="Arial Unicode MS"/>
          <w:color w:val="000000"/>
          <w:sz w:val="18"/>
          <w:szCs w:val="18"/>
          <w:lang w:val="ru" w:eastAsia="ar-SA"/>
        </w:rPr>
      </w:pPr>
      <w:r w:rsidRPr="00215151">
        <w:rPr>
          <w:rFonts w:eastAsia="Arial Unicode MS"/>
          <w:color w:val="000000"/>
          <w:sz w:val="18"/>
          <w:szCs w:val="18"/>
          <w:lang w:val="ru" w:eastAsia="ar-SA"/>
        </w:rPr>
        <w:t>Указ Президента Российской Федерации от 7 мая 2012 г. № 599 "О мерах по реализации государственной политики в области образования и науки";</w:t>
      </w:r>
    </w:p>
    <w:p w:rsidR="00441546" w:rsidRPr="00215151" w:rsidRDefault="00441546" w:rsidP="00441546">
      <w:pPr>
        <w:suppressAutoHyphens/>
        <w:ind w:firstLine="709"/>
        <w:jc w:val="both"/>
        <w:rPr>
          <w:rFonts w:eastAsia="Arial Unicode MS"/>
          <w:color w:val="000000"/>
          <w:sz w:val="18"/>
          <w:szCs w:val="18"/>
          <w:lang w:val="ru" w:eastAsia="ar-SA"/>
        </w:rPr>
      </w:pPr>
      <w:r w:rsidRPr="00215151">
        <w:rPr>
          <w:rFonts w:eastAsia="Arial Unicode MS"/>
          <w:color w:val="000000"/>
          <w:sz w:val="18"/>
          <w:szCs w:val="18"/>
          <w:lang w:val="ru" w:eastAsia="ar-SA"/>
        </w:rPr>
        <w:t>Государственная программа Кировской области «Развитие образования» на 2013-2015 годы (утверждена постановлением Правительства Кировской области от 28.12.2012 № 189/836);</w:t>
      </w:r>
    </w:p>
    <w:p w:rsidR="00441546" w:rsidRPr="00215151" w:rsidRDefault="00441546" w:rsidP="00441546">
      <w:pPr>
        <w:suppressAutoHyphens/>
        <w:ind w:firstLine="709"/>
        <w:jc w:val="both"/>
        <w:rPr>
          <w:rFonts w:eastAsia="Arial Unicode MS"/>
          <w:color w:val="000000"/>
          <w:sz w:val="18"/>
          <w:szCs w:val="18"/>
          <w:lang w:val="ru" w:eastAsia="ar-SA"/>
        </w:rPr>
      </w:pPr>
      <w:r w:rsidRPr="00215151">
        <w:rPr>
          <w:rFonts w:eastAsia="Arial Unicode MS"/>
          <w:color w:val="000000"/>
          <w:sz w:val="18"/>
          <w:szCs w:val="18"/>
          <w:lang w:val="ru" w:eastAsia="ar-SA"/>
        </w:rPr>
        <w:t>План мероприятий («дорожная карта») «Изменения в отрасли образования Орловского района Кировской области, направленные на повышение её эффективности» (утвержден постановлением администрации Орловского района Кировской области от 25.03.2013 № 218).</w:t>
      </w:r>
    </w:p>
    <w:p w:rsidR="00441546" w:rsidRPr="00215151" w:rsidRDefault="00441546" w:rsidP="00441546">
      <w:pPr>
        <w:suppressAutoHyphens/>
        <w:ind w:firstLine="709"/>
        <w:jc w:val="both"/>
        <w:rPr>
          <w:rFonts w:eastAsia="Arial Unicode MS"/>
          <w:color w:val="000000"/>
          <w:sz w:val="18"/>
          <w:szCs w:val="18"/>
          <w:lang w:val="ru" w:eastAsia="ar-SA"/>
        </w:rPr>
      </w:pPr>
      <w:r w:rsidRPr="00215151">
        <w:rPr>
          <w:rFonts w:eastAsia="Arial Unicode MS"/>
          <w:color w:val="000000"/>
          <w:sz w:val="18"/>
          <w:szCs w:val="18"/>
          <w:lang w:val="ru" w:eastAsia="ar-SA"/>
        </w:rPr>
        <w:t xml:space="preserve">Системным приоритетом муниципальной политики на данном этапе развития образования является обеспечение условий для всестороннего удовлетворения образовательных потребностей жителей района. Для этого сфера образования должна обеспечить доступность качественных образовательных услуг. Задачи доступности образования на уровне общего образования и в дополнительном образовании в значительной степени сегодня решены. Исключением пока остается дошкольное образование. Повышение качества и доступности образования напрямую связано с материальным обеспечением образовательных учреждений, в том числе и созданием дополнительных мест. </w:t>
      </w:r>
    </w:p>
    <w:p w:rsidR="00441546" w:rsidRPr="00215151" w:rsidRDefault="00441546" w:rsidP="00441546">
      <w:pPr>
        <w:suppressAutoHyphens/>
        <w:ind w:firstLine="709"/>
        <w:jc w:val="both"/>
        <w:rPr>
          <w:rFonts w:eastAsia="Arial Unicode MS"/>
          <w:color w:val="000000"/>
          <w:sz w:val="18"/>
          <w:szCs w:val="18"/>
          <w:lang w:val="ru" w:eastAsia="ar-SA"/>
        </w:rPr>
      </w:pPr>
      <w:r w:rsidRPr="00215151">
        <w:rPr>
          <w:rFonts w:eastAsia="Arial Unicode MS"/>
          <w:color w:val="000000"/>
          <w:sz w:val="18"/>
          <w:szCs w:val="18"/>
          <w:lang w:val="ru" w:eastAsia="ar-SA"/>
        </w:rPr>
        <w:t>Другим системным приоритетом является обеспечение безопасных  условий для детей и работающего персонала образовательных учреждений. Необходимо продолжить работы по приведению в соответствие с действующими противопожарными и санитарно-эпидемиологическими нормами условий обучения и пребывания детей, созданию необходимых условий по охране труда и технике безопасности, обеспечению доступности качественного питания, отработке практических навыков детей и сотрудников образовательных учреждений к действиям в чрезвычайных ситуациях, проведению антитеррористических и противодиверсионных мероприятий.</w:t>
      </w:r>
    </w:p>
    <w:p w:rsidR="00441546" w:rsidRPr="00215151" w:rsidRDefault="00441546" w:rsidP="00441546">
      <w:pPr>
        <w:suppressAutoHyphens/>
        <w:ind w:firstLine="709"/>
        <w:jc w:val="both"/>
        <w:rPr>
          <w:rFonts w:eastAsia="Arial Unicode MS"/>
          <w:color w:val="000000"/>
          <w:sz w:val="18"/>
          <w:szCs w:val="18"/>
          <w:lang w:val="ru" w:eastAsia="ar-SA"/>
        </w:rPr>
      </w:pPr>
      <w:r w:rsidRPr="00215151">
        <w:rPr>
          <w:rFonts w:eastAsia="Arial Unicode MS"/>
          <w:b/>
          <w:color w:val="000000"/>
          <w:sz w:val="18"/>
          <w:szCs w:val="18"/>
          <w:lang w:val="ru" w:eastAsia="ar-SA"/>
        </w:rPr>
        <w:t>Цель муниципальной программы</w:t>
      </w:r>
      <w:r w:rsidRPr="00215151">
        <w:rPr>
          <w:rFonts w:eastAsia="Arial Unicode MS"/>
          <w:color w:val="000000"/>
          <w:sz w:val="18"/>
          <w:szCs w:val="18"/>
          <w:lang w:val="ru" w:eastAsia="ar-SA"/>
        </w:rPr>
        <w:t xml:space="preserve"> сформулирована с учетом целей, определенных в государственной программе Российской Федерации «Развитие образования» на 2013-202</w:t>
      </w:r>
      <w:r w:rsidRPr="00215151">
        <w:rPr>
          <w:rFonts w:eastAsia="Arial Unicode MS"/>
          <w:color w:val="000000"/>
          <w:sz w:val="18"/>
          <w:szCs w:val="18"/>
          <w:lang w:eastAsia="ar-SA"/>
        </w:rPr>
        <w:t>1</w:t>
      </w:r>
      <w:r w:rsidRPr="00215151">
        <w:rPr>
          <w:rFonts w:eastAsia="Arial Unicode MS"/>
          <w:color w:val="000000"/>
          <w:sz w:val="18"/>
          <w:szCs w:val="18"/>
          <w:lang w:val="ru" w:eastAsia="ar-SA"/>
        </w:rPr>
        <w:t xml:space="preserve"> годы и государственной программе Кировской области «Развитие образования» на 201</w:t>
      </w:r>
      <w:r w:rsidRPr="00215151">
        <w:rPr>
          <w:rFonts w:eastAsia="Arial Unicode MS"/>
          <w:color w:val="000000"/>
          <w:sz w:val="18"/>
          <w:szCs w:val="18"/>
          <w:lang w:eastAsia="ar-SA"/>
        </w:rPr>
        <w:t>4</w:t>
      </w:r>
      <w:r w:rsidRPr="00215151">
        <w:rPr>
          <w:rFonts w:eastAsia="Arial Unicode MS"/>
          <w:color w:val="000000"/>
          <w:sz w:val="18"/>
          <w:szCs w:val="18"/>
          <w:lang w:val="ru" w:eastAsia="ar-SA"/>
        </w:rPr>
        <w:t>-20</w:t>
      </w:r>
      <w:r w:rsidRPr="00215151">
        <w:rPr>
          <w:rFonts w:eastAsia="Arial Unicode MS"/>
          <w:color w:val="000000"/>
          <w:sz w:val="18"/>
          <w:szCs w:val="18"/>
          <w:lang w:eastAsia="ar-SA"/>
        </w:rPr>
        <w:t>21</w:t>
      </w:r>
      <w:r w:rsidRPr="00215151">
        <w:rPr>
          <w:rFonts w:eastAsia="Arial Unicode MS"/>
          <w:color w:val="000000"/>
          <w:sz w:val="18"/>
          <w:szCs w:val="18"/>
          <w:lang w:val="ru" w:eastAsia="ar-SA"/>
        </w:rPr>
        <w:t xml:space="preserve"> годы, программе социально-экономического развития муниципального образования Орловский муниципальный район Кировской области на 201</w:t>
      </w:r>
      <w:r w:rsidRPr="00215151">
        <w:rPr>
          <w:rFonts w:eastAsia="Arial Unicode MS"/>
          <w:color w:val="000000"/>
          <w:sz w:val="18"/>
          <w:szCs w:val="18"/>
          <w:lang w:eastAsia="ar-SA"/>
        </w:rPr>
        <w:t>4</w:t>
      </w:r>
      <w:r w:rsidRPr="00215151">
        <w:rPr>
          <w:rFonts w:eastAsia="Arial Unicode MS"/>
          <w:color w:val="000000"/>
          <w:sz w:val="18"/>
          <w:szCs w:val="18"/>
          <w:lang w:val="ru" w:eastAsia="ar-SA"/>
        </w:rPr>
        <w:t>-20</w:t>
      </w:r>
      <w:r w:rsidRPr="00215151">
        <w:rPr>
          <w:rFonts w:eastAsia="Arial Unicode MS"/>
          <w:color w:val="000000"/>
          <w:sz w:val="18"/>
          <w:szCs w:val="18"/>
          <w:lang w:eastAsia="ar-SA"/>
        </w:rPr>
        <w:t>21</w:t>
      </w:r>
      <w:r w:rsidRPr="00215151">
        <w:rPr>
          <w:rFonts w:eastAsia="Arial Unicode MS"/>
          <w:color w:val="000000"/>
          <w:sz w:val="18"/>
          <w:szCs w:val="18"/>
          <w:lang w:val="ru" w:eastAsia="ar-SA"/>
        </w:rPr>
        <w:t xml:space="preserve"> годы. Целью муниципальной программы является обеспечение доступности качественного образования в муниципальных образовательных учреждениях.</w:t>
      </w:r>
    </w:p>
    <w:p w:rsidR="00441546" w:rsidRPr="00215151" w:rsidRDefault="00441546" w:rsidP="00441546">
      <w:pPr>
        <w:suppressAutoHyphens/>
        <w:ind w:firstLine="709"/>
        <w:jc w:val="both"/>
        <w:rPr>
          <w:rFonts w:eastAsia="Arial Unicode MS"/>
          <w:b/>
          <w:color w:val="000000"/>
          <w:sz w:val="18"/>
          <w:szCs w:val="18"/>
          <w:lang w:val="ru" w:eastAsia="ar-SA"/>
        </w:rPr>
      </w:pPr>
      <w:r w:rsidRPr="00215151">
        <w:rPr>
          <w:rFonts w:eastAsia="Arial Unicode MS"/>
          <w:b/>
          <w:color w:val="000000"/>
          <w:sz w:val="18"/>
          <w:szCs w:val="18"/>
          <w:lang w:val="ru" w:eastAsia="ar-SA"/>
        </w:rPr>
        <w:t>Задачи муниципальной программы:</w:t>
      </w:r>
    </w:p>
    <w:p w:rsidR="00441546" w:rsidRPr="00215151" w:rsidRDefault="00441546" w:rsidP="00441546">
      <w:pPr>
        <w:suppressAutoHyphens/>
        <w:ind w:firstLine="709"/>
        <w:jc w:val="both"/>
        <w:rPr>
          <w:rFonts w:eastAsia="Arial Unicode MS"/>
          <w:color w:val="000000"/>
          <w:sz w:val="18"/>
          <w:szCs w:val="18"/>
          <w:lang w:val="ru" w:eastAsia="ar-SA"/>
        </w:rPr>
      </w:pPr>
      <w:r w:rsidRPr="00215151">
        <w:rPr>
          <w:rFonts w:eastAsia="Arial Unicode MS"/>
          <w:color w:val="000000"/>
          <w:sz w:val="18"/>
          <w:szCs w:val="18"/>
          <w:lang w:val="ru" w:eastAsia="ar-SA"/>
        </w:rPr>
        <w:t>- организация предоставления качественного образования в образовательных учреждениях;</w:t>
      </w:r>
    </w:p>
    <w:p w:rsidR="00441546" w:rsidRPr="00215151" w:rsidRDefault="00441546" w:rsidP="00441546">
      <w:pPr>
        <w:suppressAutoHyphens/>
        <w:ind w:firstLine="709"/>
        <w:jc w:val="both"/>
        <w:rPr>
          <w:rFonts w:eastAsia="Arial Unicode MS"/>
          <w:color w:val="000000"/>
          <w:sz w:val="18"/>
          <w:szCs w:val="18"/>
          <w:lang w:val="ru" w:eastAsia="ar-SA"/>
        </w:rPr>
      </w:pPr>
      <w:r w:rsidRPr="00215151">
        <w:rPr>
          <w:rFonts w:eastAsia="Arial Unicode MS"/>
          <w:color w:val="000000"/>
          <w:sz w:val="18"/>
          <w:szCs w:val="18"/>
          <w:lang w:val="ru" w:eastAsia="ar-SA"/>
        </w:rPr>
        <w:t>- развитие сети муниципальных образовательных учреждений, обновление ресурсного обеспечения учреждений муниципальной системы образования и повышение эффективности использования имеющихся ресурсов;</w:t>
      </w:r>
    </w:p>
    <w:p w:rsidR="00441546" w:rsidRPr="00215151" w:rsidRDefault="00441546" w:rsidP="00441546">
      <w:pPr>
        <w:suppressAutoHyphens/>
        <w:ind w:firstLine="709"/>
        <w:jc w:val="both"/>
        <w:rPr>
          <w:rFonts w:eastAsia="Arial Unicode MS"/>
          <w:color w:val="000000"/>
          <w:sz w:val="18"/>
          <w:szCs w:val="18"/>
          <w:lang w:val="ru" w:eastAsia="ar-SA"/>
        </w:rPr>
      </w:pPr>
      <w:r w:rsidRPr="00215151">
        <w:rPr>
          <w:rFonts w:eastAsia="Arial Unicode MS"/>
          <w:color w:val="000000"/>
          <w:sz w:val="18"/>
          <w:szCs w:val="18"/>
          <w:lang w:val="ru" w:eastAsia="ar-SA"/>
        </w:rPr>
        <w:t>- развитие кадрового потенциала муниципальной системы образования;</w:t>
      </w:r>
    </w:p>
    <w:p w:rsidR="00441546" w:rsidRPr="00215151" w:rsidRDefault="00441546" w:rsidP="00441546">
      <w:pPr>
        <w:suppressAutoHyphens/>
        <w:ind w:firstLine="709"/>
        <w:jc w:val="both"/>
        <w:rPr>
          <w:rFonts w:eastAsia="Arial Unicode MS"/>
          <w:color w:val="000000"/>
          <w:sz w:val="18"/>
          <w:szCs w:val="18"/>
          <w:lang w:val="ru" w:eastAsia="ar-SA"/>
        </w:rPr>
      </w:pPr>
      <w:r w:rsidRPr="00215151">
        <w:rPr>
          <w:rFonts w:eastAsia="Arial Unicode MS"/>
          <w:color w:val="000000"/>
          <w:sz w:val="18"/>
          <w:szCs w:val="18"/>
          <w:lang w:val="ru" w:eastAsia="ar-SA"/>
        </w:rPr>
        <w:t>-создание условий для повышения социальной активности муниципальных образовательных учреждений через систему грантовых конкурсов;</w:t>
      </w:r>
    </w:p>
    <w:p w:rsidR="00441546" w:rsidRPr="00215151" w:rsidRDefault="00441546" w:rsidP="00441546">
      <w:pPr>
        <w:suppressAutoHyphens/>
        <w:ind w:firstLine="709"/>
        <w:jc w:val="both"/>
        <w:rPr>
          <w:rFonts w:eastAsia="Arial Unicode MS"/>
          <w:color w:val="000000"/>
          <w:sz w:val="18"/>
          <w:szCs w:val="18"/>
          <w:lang w:val="ru" w:eastAsia="ar-SA"/>
        </w:rPr>
      </w:pPr>
      <w:r w:rsidRPr="00215151">
        <w:rPr>
          <w:rFonts w:eastAsia="Arial Unicode MS"/>
          <w:color w:val="000000"/>
          <w:sz w:val="18"/>
          <w:szCs w:val="18"/>
          <w:lang w:val="ru" w:eastAsia="ar-SA"/>
        </w:rPr>
        <w:t>- приведение в соответствие с действующими санитарно-эпидемиологическими нормами условий обучения и пребывания детей в образовательных учреждениях; приведение материально-технической базы образовательных учреждений в состояние, необходимое для обеспечения безопасности;</w:t>
      </w:r>
    </w:p>
    <w:p w:rsidR="00441546" w:rsidRPr="00215151" w:rsidRDefault="00441546" w:rsidP="00441546">
      <w:pPr>
        <w:suppressAutoHyphens/>
        <w:ind w:firstLine="709"/>
        <w:jc w:val="both"/>
        <w:rPr>
          <w:rFonts w:eastAsia="Arial Unicode MS"/>
          <w:color w:val="000000"/>
          <w:sz w:val="18"/>
          <w:szCs w:val="18"/>
          <w:lang w:val="ru" w:eastAsia="ar-SA"/>
        </w:rPr>
      </w:pPr>
      <w:r w:rsidRPr="00215151">
        <w:rPr>
          <w:rFonts w:eastAsia="Arial Unicode MS"/>
          <w:color w:val="000000"/>
          <w:sz w:val="18"/>
          <w:szCs w:val="18"/>
          <w:lang w:val="ru" w:eastAsia="ar-SA"/>
        </w:rPr>
        <w:t>- создание необходимых условий по охране труда и технике безопасности, сокращению травматизма среди детей и работающего персонала;</w:t>
      </w:r>
    </w:p>
    <w:p w:rsidR="00441546" w:rsidRPr="00215151" w:rsidRDefault="00441546" w:rsidP="00441546">
      <w:pPr>
        <w:suppressAutoHyphens/>
        <w:ind w:firstLine="709"/>
        <w:jc w:val="both"/>
        <w:rPr>
          <w:rFonts w:eastAsia="Arial Unicode MS"/>
          <w:color w:val="000000"/>
          <w:sz w:val="18"/>
          <w:szCs w:val="18"/>
          <w:lang w:val="ru" w:eastAsia="ar-SA"/>
        </w:rPr>
      </w:pPr>
      <w:r w:rsidRPr="00215151">
        <w:rPr>
          <w:rFonts w:eastAsia="Arial Unicode MS"/>
          <w:color w:val="000000"/>
          <w:sz w:val="18"/>
          <w:szCs w:val="18"/>
          <w:lang w:val="ru" w:eastAsia="ar-SA"/>
        </w:rPr>
        <w:lastRenderedPageBreak/>
        <w:t xml:space="preserve">- обеспечение доступности и качества питания, снижению производственных издержек, повышение </w:t>
      </w:r>
      <w:proofErr w:type="gramStart"/>
      <w:r w:rsidRPr="00215151">
        <w:rPr>
          <w:rFonts w:eastAsia="Arial Unicode MS"/>
          <w:color w:val="000000"/>
          <w:sz w:val="18"/>
          <w:szCs w:val="18"/>
          <w:lang w:val="ru" w:eastAsia="ar-SA"/>
        </w:rPr>
        <w:t>эффективности системы организации питания детей</w:t>
      </w:r>
      <w:proofErr w:type="gramEnd"/>
      <w:r w:rsidRPr="00215151">
        <w:rPr>
          <w:rFonts w:eastAsia="Arial Unicode MS"/>
          <w:color w:val="000000"/>
          <w:sz w:val="18"/>
          <w:szCs w:val="18"/>
          <w:lang w:val="ru" w:eastAsia="ar-SA"/>
        </w:rPr>
        <w:t xml:space="preserve"> в образовательных учреждениях за счет внедрения современного технологического оборудования;</w:t>
      </w:r>
    </w:p>
    <w:p w:rsidR="00441546" w:rsidRPr="00215151" w:rsidRDefault="00441546" w:rsidP="00441546">
      <w:pPr>
        <w:suppressAutoHyphens/>
        <w:ind w:firstLine="709"/>
        <w:jc w:val="both"/>
        <w:rPr>
          <w:rFonts w:eastAsia="Arial Unicode MS"/>
          <w:color w:val="000000"/>
          <w:sz w:val="18"/>
          <w:szCs w:val="18"/>
          <w:lang w:val="ru" w:eastAsia="ar-SA"/>
        </w:rPr>
      </w:pPr>
      <w:r w:rsidRPr="00215151">
        <w:rPr>
          <w:rFonts w:eastAsia="Arial Unicode MS"/>
          <w:color w:val="000000"/>
          <w:sz w:val="18"/>
          <w:szCs w:val="18"/>
          <w:lang w:val="ru" w:eastAsia="ar-SA"/>
        </w:rPr>
        <w:t>- приведение в соответствие с действующими противопожарными и санитарными нормами условий обучения и безопасного пребывания детей в образовательных учреждениях;</w:t>
      </w:r>
    </w:p>
    <w:p w:rsidR="00441546" w:rsidRPr="00215151" w:rsidRDefault="00441546" w:rsidP="00441546">
      <w:pPr>
        <w:suppressAutoHyphens/>
        <w:ind w:firstLine="709"/>
        <w:jc w:val="both"/>
        <w:rPr>
          <w:rFonts w:eastAsia="Arial Unicode MS"/>
          <w:color w:val="000000"/>
          <w:sz w:val="18"/>
          <w:szCs w:val="18"/>
          <w:lang w:val="ru" w:eastAsia="ar-SA"/>
        </w:rPr>
      </w:pPr>
      <w:r w:rsidRPr="00215151">
        <w:rPr>
          <w:rFonts w:eastAsia="Arial Unicode MS"/>
          <w:color w:val="000000"/>
          <w:sz w:val="18"/>
          <w:szCs w:val="18"/>
          <w:lang w:val="ru" w:eastAsia="ar-SA"/>
        </w:rPr>
        <w:t>- проведение антитеррористических и противодиверсионных мероприятий;</w:t>
      </w:r>
    </w:p>
    <w:p w:rsidR="00441546" w:rsidRPr="00215151" w:rsidRDefault="00441546" w:rsidP="00441546">
      <w:pPr>
        <w:suppressAutoHyphens/>
        <w:ind w:left="360" w:firstLine="348"/>
        <w:jc w:val="both"/>
        <w:rPr>
          <w:rFonts w:eastAsia="Calibri"/>
          <w:sz w:val="18"/>
          <w:szCs w:val="18"/>
          <w:lang w:eastAsia="ar-SA"/>
        </w:rPr>
      </w:pPr>
      <w:r w:rsidRPr="00215151">
        <w:rPr>
          <w:rFonts w:eastAsia="Calibri"/>
          <w:sz w:val="18"/>
          <w:szCs w:val="18"/>
          <w:lang w:eastAsia="ar-SA"/>
        </w:rPr>
        <w:t>- сформировать у учащихся устойчивые навыки соблюдения и выполнения Правил дорожного движения, закрепить знания ПДД.</w:t>
      </w:r>
    </w:p>
    <w:p w:rsidR="00441546" w:rsidRPr="00215151" w:rsidRDefault="00441546" w:rsidP="00441546">
      <w:pPr>
        <w:suppressAutoHyphens/>
        <w:ind w:firstLine="709"/>
        <w:jc w:val="both"/>
        <w:rPr>
          <w:rFonts w:eastAsia="Arial Unicode MS"/>
          <w:color w:val="000000"/>
          <w:sz w:val="18"/>
          <w:szCs w:val="18"/>
          <w:lang w:val="ru" w:eastAsia="ar-SA"/>
        </w:rPr>
      </w:pPr>
      <w:r w:rsidRPr="00215151">
        <w:rPr>
          <w:rFonts w:eastAsia="Arial Unicode MS"/>
          <w:color w:val="000000"/>
          <w:sz w:val="18"/>
          <w:szCs w:val="18"/>
          <w:lang w:val="ru" w:eastAsia="ar-SA"/>
        </w:rPr>
        <w:t>- создание благоприятных условий для развития творческих способностей детей;</w:t>
      </w:r>
    </w:p>
    <w:p w:rsidR="00441546" w:rsidRPr="00215151" w:rsidRDefault="00441546" w:rsidP="00441546">
      <w:pPr>
        <w:suppressAutoHyphens/>
        <w:ind w:firstLine="709"/>
        <w:jc w:val="both"/>
        <w:rPr>
          <w:rFonts w:eastAsia="Arial Unicode MS"/>
          <w:color w:val="000000"/>
          <w:sz w:val="18"/>
          <w:szCs w:val="18"/>
          <w:lang w:val="ru" w:eastAsia="ar-SA"/>
        </w:rPr>
      </w:pPr>
      <w:r w:rsidRPr="00215151">
        <w:rPr>
          <w:rFonts w:eastAsia="Arial Unicode MS"/>
          <w:color w:val="000000"/>
          <w:sz w:val="18"/>
          <w:szCs w:val="18"/>
          <w:lang w:val="ru" w:eastAsia="ar-SA"/>
        </w:rPr>
        <w:t>- сохранение инфраструктуры детского отдыха, укрепление материально-технической базы летних оздоровительных лагерей с дневным пребыванием;</w:t>
      </w:r>
    </w:p>
    <w:p w:rsidR="00441546" w:rsidRPr="00215151" w:rsidRDefault="00441546" w:rsidP="00441546">
      <w:pPr>
        <w:suppressAutoHyphens/>
        <w:ind w:firstLine="709"/>
        <w:jc w:val="both"/>
        <w:rPr>
          <w:rFonts w:eastAsia="Arial Unicode MS"/>
          <w:color w:val="000000"/>
          <w:sz w:val="18"/>
          <w:szCs w:val="18"/>
          <w:lang w:val="ru" w:eastAsia="ar-SA"/>
        </w:rPr>
      </w:pPr>
      <w:r w:rsidRPr="00215151">
        <w:rPr>
          <w:rFonts w:eastAsia="Arial Unicode MS"/>
          <w:color w:val="000000"/>
          <w:sz w:val="18"/>
          <w:szCs w:val="18"/>
          <w:lang w:val="ru" w:eastAsia="ar-SA"/>
        </w:rPr>
        <w:t>- развитие  системы  работы  с  талантливыми  детьми  и подростками;</w:t>
      </w:r>
    </w:p>
    <w:p w:rsidR="00441546" w:rsidRPr="00215151" w:rsidRDefault="00441546" w:rsidP="00441546">
      <w:pPr>
        <w:suppressAutoHyphens/>
        <w:ind w:firstLine="709"/>
        <w:jc w:val="both"/>
        <w:rPr>
          <w:rFonts w:eastAsia="Arial Unicode MS"/>
          <w:color w:val="000000"/>
          <w:sz w:val="18"/>
          <w:szCs w:val="18"/>
          <w:lang w:val="ru" w:eastAsia="ar-SA"/>
        </w:rPr>
      </w:pPr>
      <w:r w:rsidRPr="00215151">
        <w:rPr>
          <w:rFonts w:eastAsia="Arial Unicode MS"/>
          <w:color w:val="000000"/>
          <w:sz w:val="18"/>
          <w:szCs w:val="18"/>
          <w:lang w:val="ru" w:eastAsia="ar-SA"/>
        </w:rPr>
        <w:t xml:space="preserve">- проведение детской оздоровительной кампании;          </w:t>
      </w:r>
    </w:p>
    <w:p w:rsidR="00441546" w:rsidRPr="00215151" w:rsidRDefault="00441546" w:rsidP="00441546">
      <w:pPr>
        <w:suppressAutoHyphens/>
        <w:ind w:firstLine="709"/>
        <w:jc w:val="both"/>
        <w:rPr>
          <w:rFonts w:eastAsia="Arial Unicode MS"/>
          <w:color w:val="000000"/>
          <w:sz w:val="18"/>
          <w:szCs w:val="18"/>
          <w:lang w:val="ru" w:eastAsia="ar-SA"/>
        </w:rPr>
      </w:pPr>
      <w:r w:rsidRPr="00215151">
        <w:rPr>
          <w:rFonts w:eastAsia="Arial Unicode MS"/>
          <w:color w:val="000000"/>
          <w:sz w:val="18"/>
          <w:szCs w:val="18"/>
          <w:lang w:val="ru" w:eastAsia="ar-SA"/>
        </w:rPr>
        <w:t xml:space="preserve">- сохранение  и  развитие  материально-технической  базы детских организаций отдыха  и  оздоровления детей, создание в них условий, отвечающих  современным требованиям комплексной безопасности детского отдыха в местах организации отдыха и оздоровления детей.     </w:t>
      </w:r>
    </w:p>
    <w:p w:rsidR="00441546" w:rsidRPr="00215151" w:rsidRDefault="00441546" w:rsidP="00441546">
      <w:pPr>
        <w:suppressAutoHyphens/>
        <w:ind w:firstLine="709"/>
        <w:jc w:val="both"/>
        <w:rPr>
          <w:rFonts w:eastAsia="Arial Unicode MS"/>
          <w:color w:val="000000"/>
          <w:sz w:val="18"/>
          <w:szCs w:val="18"/>
          <w:lang w:val="ru" w:eastAsia="ar-SA"/>
        </w:rPr>
      </w:pPr>
      <w:r w:rsidRPr="00215151">
        <w:rPr>
          <w:rFonts w:eastAsia="Arial Unicode MS"/>
          <w:color w:val="000000"/>
          <w:sz w:val="18"/>
          <w:szCs w:val="18"/>
          <w:lang w:val="ru" w:eastAsia="ar-SA"/>
        </w:rPr>
        <w:t>Срок реализации программ 2014-20</w:t>
      </w:r>
      <w:r w:rsidRPr="00215151">
        <w:rPr>
          <w:rFonts w:eastAsia="Arial Unicode MS"/>
          <w:color w:val="000000"/>
          <w:sz w:val="18"/>
          <w:szCs w:val="18"/>
          <w:lang w:eastAsia="ar-SA"/>
        </w:rPr>
        <w:t>20</w:t>
      </w:r>
      <w:r w:rsidRPr="00215151">
        <w:rPr>
          <w:rFonts w:eastAsia="Arial Unicode MS"/>
          <w:color w:val="000000"/>
          <w:sz w:val="18"/>
          <w:szCs w:val="18"/>
          <w:lang w:val="ru" w:eastAsia="ar-SA"/>
        </w:rPr>
        <w:t xml:space="preserve"> годы.</w:t>
      </w:r>
    </w:p>
    <w:p w:rsidR="00441546" w:rsidRPr="00215151" w:rsidRDefault="00441546" w:rsidP="00441546">
      <w:pPr>
        <w:suppressAutoHyphens/>
        <w:ind w:firstLine="709"/>
        <w:jc w:val="both"/>
        <w:rPr>
          <w:rFonts w:eastAsia="Arial Unicode MS"/>
          <w:color w:val="000000"/>
          <w:sz w:val="18"/>
          <w:szCs w:val="18"/>
          <w:lang w:val="ru" w:eastAsia="ar-SA"/>
        </w:rPr>
      </w:pPr>
      <w:r w:rsidRPr="00215151">
        <w:rPr>
          <w:rFonts w:eastAsia="Arial Unicode MS"/>
          <w:color w:val="000000"/>
          <w:sz w:val="18"/>
          <w:szCs w:val="18"/>
          <w:lang w:val="en-US" w:eastAsia="ar-SA"/>
        </w:rPr>
        <w:t>I</w:t>
      </w:r>
      <w:r w:rsidRPr="00215151">
        <w:rPr>
          <w:rFonts w:eastAsia="Arial Unicode MS"/>
          <w:color w:val="000000"/>
          <w:sz w:val="18"/>
          <w:szCs w:val="18"/>
          <w:lang w:val="ru" w:eastAsia="ar-SA"/>
        </w:rPr>
        <w:t xml:space="preserve"> этап - 2014-2015 год</w:t>
      </w:r>
    </w:p>
    <w:p w:rsidR="00441546" w:rsidRPr="00215151" w:rsidRDefault="00441546" w:rsidP="00441546">
      <w:pPr>
        <w:suppressAutoHyphens/>
        <w:ind w:firstLine="709"/>
        <w:jc w:val="both"/>
        <w:rPr>
          <w:rFonts w:eastAsia="Arial Unicode MS"/>
          <w:color w:val="000000"/>
          <w:sz w:val="18"/>
          <w:szCs w:val="18"/>
          <w:lang w:val="ru" w:eastAsia="ar-SA"/>
        </w:rPr>
      </w:pPr>
      <w:r w:rsidRPr="00215151">
        <w:rPr>
          <w:rFonts w:eastAsia="Arial Unicode MS"/>
          <w:color w:val="000000"/>
          <w:sz w:val="18"/>
          <w:szCs w:val="18"/>
          <w:lang w:val="en-US" w:eastAsia="ar-SA"/>
        </w:rPr>
        <w:t>II</w:t>
      </w:r>
      <w:r w:rsidRPr="00215151">
        <w:rPr>
          <w:rFonts w:eastAsia="Arial Unicode MS"/>
          <w:color w:val="000000"/>
          <w:sz w:val="18"/>
          <w:szCs w:val="18"/>
          <w:lang w:val="ru" w:eastAsia="ar-SA"/>
        </w:rPr>
        <w:t xml:space="preserve"> этап -</w:t>
      </w:r>
      <w:r w:rsidRPr="00215151">
        <w:rPr>
          <w:rFonts w:eastAsia="Arial Unicode MS"/>
          <w:color w:val="000000"/>
          <w:sz w:val="18"/>
          <w:szCs w:val="18"/>
          <w:lang w:eastAsia="ar-SA"/>
        </w:rPr>
        <w:t xml:space="preserve"> </w:t>
      </w:r>
      <w:r w:rsidRPr="00215151">
        <w:rPr>
          <w:rFonts w:eastAsia="Arial Unicode MS"/>
          <w:color w:val="000000"/>
          <w:sz w:val="18"/>
          <w:szCs w:val="18"/>
          <w:lang w:val="ru" w:eastAsia="ar-SA"/>
        </w:rPr>
        <w:t>2015-2016 год</w:t>
      </w:r>
    </w:p>
    <w:p w:rsidR="00441546" w:rsidRPr="00215151" w:rsidRDefault="00441546" w:rsidP="00441546">
      <w:pPr>
        <w:suppressAutoHyphens/>
        <w:ind w:firstLine="709"/>
        <w:jc w:val="both"/>
        <w:rPr>
          <w:rFonts w:eastAsia="Arial Unicode MS"/>
          <w:color w:val="000000"/>
          <w:sz w:val="18"/>
          <w:szCs w:val="18"/>
          <w:lang w:val="ru" w:eastAsia="ar-SA"/>
        </w:rPr>
      </w:pPr>
      <w:proofErr w:type="gramStart"/>
      <w:r w:rsidRPr="00215151">
        <w:rPr>
          <w:rFonts w:eastAsia="Arial Unicode MS"/>
          <w:color w:val="000000"/>
          <w:sz w:val="18"/>
          <w:szCs w:val="18"/>
          <w:lang w:val="en-US" w:eastAsia="ar-SA"/>
        </w:rPr>
        <w:t>III</w:t>
      </w:r>
      <w:r w:rsidRPr="00215151">
        <w:rPr>
          <w:rFonts w:eastAsia="Arial Unicode MS"/>
          <w:color w:val="000000"/>
          <w:sz w:val="18"/>
          <w:szCs w:val="18"/>
          <w:lang w:val="ru" w:eastAsia="ar-SA"/>
        </w:rPr>
        <w:t xml:space="preserve"> этап</w:t>
      </w:r>
      <w:r w:rsidRPr="00215151">
        <w:rPr>
          <w:rFonts w:eastAsia="Arial Unicode MS"/>
          <w:color w:val="000000"/>
          <w:sz w:val="18"/>
          <w:szCs w:val="18"/>
          <w:lang w:eastAsia="ar-SA"/>
        </w:rPr>
        <w:t xml:space="preserve"> </w:t>
      </w:r>
      <w:r w:rsidRPr="00215151">
        <w:rPr>
          <w:rFonts w:eastAsia="Arial Unicode MS"/>
          <w:color w:val="000000"/>
          <w:sz w:val="18"/>
          <w:szCs w:val="18"/>
          <w:lang w:val="ru" w:eastAsia="ar-SA"/>
        </w:rPr>
        <w:t>–</w:t>
      </w:r>
      <w:r w:rsidRPr="00215151">
        <w:rPr>
          <w:rFonts w:eastAsia="Arial Unicode MS"/>
          <w:color w:val="000000"/>
          <w:sz w:val="18"/>
          <w:szCs w:val="18"/>
          <w:lang w:eastAsia="ar-SA"/>
        </w:rPr>
        <w:t xml:space="preserve"> </w:t>
      </w:r>
      <w:r w:rsidRPr="00215151">
        <w:rPr>
          <w:rFonts w:eastAsia="Arial Unicode MS"/>
          <w:color w:val="000000"/>
          <w:sz w:val="18"/>
          <w:szCs w:val="18"/>
          <w:lang w:val="ru" w:eastAsia="ar-SA"/>
        </w:rPr>
        <w:t>2016</w:t>
      </w:r>
      <w:r w:rsidRPr="00215151">
        <w:rPr>
          <w:rFonts w:eastAsia="Arial Unicode MS"/>
          <w:color w:val="000000"/>
          <w:sz w:val="18"/>
          <w:szCs w:val="18"/>
          <w:lang w:eastAsia="ar-SA"/>
        </w:rPr>
        <w:t xml:space="preserve"> </w:t>
      </w:r>
      <w:r w:rsidRPr="00215151">
        <w:rPr>
          <w:rFonts w:eastAsia="Arial Unicode MS"/>
          <w:color w:val="000000"/>
          <w:sz w:val="18"/>
          <w:szCs w:val="18"/>
          <w:lang w:val="ru" w:eastAsia="ar-SA"/>
        </w:rPr>
        <w:t>-2017 год.</w:t>
      </w:r>
      <w:proofErr w:type="gramEnd"/>
    </w:p>
    <w:p w:rsidR="00441546" w:rsidRPr="00215151" w:rsidRDefault="00441546" w:rsidP="00441546">
      <w:pPr>
        <w:suppressAutoHyphens/>
        <w:ind w:firstLine="709"/>
        <w:jc w:val="both"/>
        <w:rPr>
          <w:rFonts w:eastAsia="Arial Unicode MS"/>
          <w:color w:val="000000"/>
          <w:sz w:val="18"/>
          <w:szCs w:val="18"/>
          <w:lang w:eastAsia="ar-SA"/>
        </w:rPr>
      </w:pPr>
      <w:r w:rsidRPr="00215151">
        <w:rPr>
          <w:rFonts w:eastAsia="Arial Unicode MS"/>
          <w:color w:val="000000"/>
          <w:sz w:val="18"/>
          <w:szCs w:val="18"/>
          <w:lang w:val="en-US" w:eastAsia="ar-SA"/>
        </w:rPr>
        <w:t>IV</w:t>
      </w:r>
      <w:r w:rsidRPr="00215151">
        <w:rPr>
          <w:rFonts w:eastAsia="Arial Unicode MS"/>
          <w:color w:val="000000"/>
          <w:sz w:val="18"/>
          <w:szCs w:val="18"/>
          <w:lang w:eastAsia="ar-SA"/>
        </w:rPr>
        <w:t xml:space="preserve"> </w:t>
      </w:r>
      <w:proofErr w:type="gramStart"/>
      <w:r w:rsidRPr="00215151">
        <w:rPr>
          <w:rFonts w:eastAsia="Arial Unicode MS"/>
          <w:color w:val="000000"/>
          <w:sz w:val="18"/>
          <w:szCs w:val="18"/>
          <w:lang w:eastAsia="ar-SA"/>
        </w:rPr>
        <w:t>этап  -</w:t>
      </w:r>
      <w:proofErr w:type="gramEnd"/>
      <w:r w:rsidRPr="00215151">
        <w:rPr>
          <w:rFonts w:eastAsia="Arial Unicode MS"/>
          <w:color w:val="000000"/>
          <w:sz w:val="18"/>
          <w:szCs w:val="18"/>
          <w:lang w:eastAsia="ar-SA"/>
        </w:rPr>
        <w:t xml:space="preserve"> 2017-2018 год.</w:t>
      </w:r>
    </w:p>
    <w:p w:rsidR="00441546" w:rsidRPr="00215151" w:rsidRDefault="00441546" w:rsidP="00441546">
      <w:pPr>
        <w:suppressAutoHyphens/>
        <w:ind w:firstLine="709"/>
        <w:jc w:val="both"/>
        <w:rPr>
          <w:rFonts w:eastAsia="Arial Unicode MS"/>
          <w:color w:val="000000"/>
          <w:sz w:val="18"/>
          <w:szCs w:val="18"/>
          <w:lang w:eastAsia="ar-SA"/>
        </w:rPr>
      </w:pPr>
      <w:r w:rsidRPr="00215151">
        <w:rPr>
          <w:rFonts w:eastAsia="Arial Unicode MS"/>
          <w:color w:val="000000"/>
          <w:sz w:val="18"/>
          <w:szCs w:val="18"/>
          <w:lang w:val="en-US" w:eastAsia="ar-SA"/>
        </w:rPr>
        <w:t>V</w:t>
      </w:r>
      <w:r w:rsidRPr="00215151">
        <w:rPr>
          <w:rFonts w:eastAsia="Arial Unicode MS"/>
          <w:color w:val="000000"/>
          <w:sz w:val="18"/>
          <w:szCs w:val="18"/>
          <w:lang w:eastAsia="ar-SA"/>
        </w:rPr>
        <w:t xml:space="preserve"> этап – 2018-2019 год</w:t>
      </w:r>
    </w:p>
    <w:p w:rsidR="00441546" w:rsidRPr="00215151" w:rsidRDefault="00441546" w:rsidP="00441546">
      <w:pPr>
        <w:suppressAutoHyphens/>
        <w:ind w:firstLine="709"/>
        <w:jc w:val="both"/>
        <w:rPr>
          <w:rFonts w:eastAsia="Arial Unicode MS"/>
          <w:color w:val="000000"/>
          <w:sz w:val="18"/>
          <w:szCs w:val="18"/>
          <w:lang w:eastAsia="ar-SA"/>
        </w:rPr>
      </w:pPr>
      <w:r w:rsidRPr="00215151">
        <w:rPr>
          <w:rFonts w:eastAsia="Arial Unicode MS"/>
          <w:color w:val="000000"/>
          <w:sz w:val="18"/>
          <w:szCs w:val="18"/>
          <w:lang w:val="en-US" w:eastAsia="ar-SA"/>
        </w:rPr>
        <w:t>VI</w:t>
      </w:r>
      <w:r w:rsidRPr="00215151">
        <w:rPr>
          <w:rFonts w:eastAsia="Arial Unicode MS"/>
          <w:color w:val="000000"/>
          <w:sz w:val="18"/>
          <w:szCs w:val="18"/>
          <w:lang w:eastAsia="ar-SA"/>
        </w:rPr>
        <w:t xml:space="preserve"> этап – 2019-2020 год</w:t>
      </w:r>
    </w:p>
    <w:p w:rsidR="00441546" w:rsidRPr="00215151" w:rsidRDefault="00441546" w:rsidP="00441546">
      <w:pPr>
        <w:suppressAutoHyphens/>
        <w:ind w:firstLine="709"/>
        <w:jc w:val="both"/>
        <w:rPr>
          <w:rFonts w:eastAsia="Arial Unicode MS"/>
          <w:color w:val="000000"/>
          <w:sz w:val="18"/>
          <w:szCs w:val="18"/>
          <w:lang w:eastAsia="ar-SA"/>
        </w:rPr>
      </w:pPr>
      <w:r w:rsidRPr="00215151">
        <w:rPr>
          <w:rFonts w:eastAsia="Arial Unicode MS"/>
          <w:color w:val="000000"/>
          <w:sz w:val="18"/>
          <w:szCs w:val="18"/>
          <w:lang w:val="en-US" w:eastAsia="ar-SA"/>
        </w:rPr>
        <w:t>VII</w:t>
      </w:r>
      <w:r w:rsidRPr="00215151">
        <w:rPr>
          <w:rFonts w:eastAsia="Arial Unicode MS"/>
          <w:color w:val="000000"/>
          <w:sz w:val="18"/>
          <w:szCs w:val="18"/>
          <w:lang w:eastAsia="ar-SA"/>
        </w:rPr>
        <w:t xml:space="preserve"> этап – 2020-2021 год</w:t>
      </w:r>
    </w:p>
    <w:p w:rsidR="00441546" w:rsidRDefault="00441546" w:rsidP="00441546">
      <w:pPr>
        <w:suppressAutoHyphens/>
        <w:ind w:firstLine="709"/>
        <w:jc w:val="both"/>
        <w:rPr>
          <w:rFonts w:eastAsia="Arial Unicode MS"/>
          <w:color w:val="000000"/>
          <w:sz w:val="18"/>
          <w:szCs w:val="18"/>
          <w:lang w:eastAsia="ar-SA"/>
        </w:rPr>
      </w:pPr>
      <w:r w:rsidRPr="00215151">
        <w:rPr>
          <w:rFonts w:eastAsia="Arial Unicode MS"/>
          <w:color w:val="000000"/>
          <w:sz w:val="18"/>
          <w:szCs w:val="18"/>
          <w:lang w:val="en-US" w:eastAsia="ar-SA"/>
        </w:rPr>
        <w:t>VIII</w:t>
      </w:r>
      <w:r w:rsidRPr="00215151">
        <w:rPr>
          <w:rFonts w:eastAsia="Arial Unicode MS"/>
          <w:color w:val="000000"/>
          <w:sz w:val="18"/>
          <w:szCs w:val="18"/>
          <w:lang w:eastAsia="ar-SA"/>
        </w:rPr>
        <w:t xml:space="preserve"> этап – 2021-2022 год</w:t>
      </w:r>
    </w:p>
    <w:p w:rsidR="00441546" w:rsidRDefault="00441546" w:rsidP="00441546">
      <w:pPr>
        <w:suppressAutoHyphens/>
        <w:ind w:firstLine="709"/>
        <w:jc w:val="both"/>
        <w:rPr>
          <w:rFonts w:eastAsia="Arial Unicode MS"/>
          <w:color w:val="000000"/>
          <w:sz w:val="18"/>
          <w:szCs w:val="18"/>
          <w:lang w:eastAsia="ar-SA"/>
        </w:rPr>
      </w:pPr>
    </w:p>
    <w:p w:rsidR="00441546" w:rsidRDefault="00441546" w:rsidP="00441546">
      <w:pPr>
        <w:suppressAutoHyphens/>
        <w:ind w:firstLine="709"/>
        <w:jc w:val="both"/>
        <w:rPr>
          <w:rFonts w:eastAsia="Arial Unicode MS"/>
          <w:color w:val="000000"/>
          <w:sz w:val="18"/>
          <w:szCs w:val="18"/>
          <w:lang w:eastAsia="ar-SA"/>
        </w:rPr>
      </w:pPr>
    </w:p>
    <w:p w:rsidR="00441546" w:rsidRDefault="00441546" w:rsidP="00441546">
      <w:pPr>
        <w:suppressAutoHyphens/>
        <w:ind w:firstLine="709"/>
        <w:jc w:val="both"/>
        <w:rPr>
          <w:rFonts w:eastAsia="Arial Unicode MS"/>
          <w:color w:val="000000"/>
          <w:sz w:val="18"/>
          <w:szCs w:val="18"/>
          <w:lang w:eastAsia="ar-SA"/>
        </w:rPr>
      </w:pPr>
    </w:p>
    <w:p w:rsidR="00441546" w:rsidRDefault="00441546" w:rsidP="00441546">
      <w:pPr>
        <w:suppressAutoHyphens/>
        <w:ind w:firstLine="709"/>
        <w:jc w:val="both"/>
        <w:rPr>
          <w:rFonts w:eastAsia="Arial Unicode MS"/>
          <w:color w:val="000000"/>
          <w:sz w:val="18"/>
          <w:szCs w:val="18"/>
          <w:lang w:eastAsia="ar-SA"/>
        </w:rPr>
      </w:pPr>
    </w:p>
    <w:p w:rsidR="00441546" w:rsidRDefault="00441546" w:rsidP="00441546">
      <w:pPr>
        <w:suppressAutoHyphens/>
        <w:ind w:firstLine="709"/>
        <w:jc w:val="both"/>
        <w:rPr>
          <w:rFonts w:eastAsia="Arial Unicode MS"/>
          <w:color w:val="000000"/>
          <w:sz w:val="18"/>
          <w:szCs w:val="18"/>
          <w:lang w:eastAsia="ar-SA"/>
        </w:rPr>
      </w:pPr>
    </w:p>
    <w:p w:rsidR="00441546" w:rsidRDefault="00441546" w:rsidP="00441546">
      <w:pPr>
        <w:suppressAutoHyphens/>
        <w:ind w:firstLine="709"/>
        <w:jc w:val="both"/>
        <w:rPr>
          <w:rFonts w:eastAsia="Arial Unicode MS"/>
          <w:color w:val="000000"/>
          <w:sz w:val="18"/>
          <w:szCs w:val="18"/>
          <w:lang w:eastAsia="ar-SA"/>
        </w:rPr>
      </w:pPr>
    </w:p>
    <w:p w:rsidR="00441546" w:rsidRDefault="00441546" w:rsidP="00441546">
      <w:pPr>
        <w:suppressAutoHyphens/>
        <w:ind w:firstLine="709"/>
        <w:jc w:val="both"/>
        <w:rPr>
          <w:rFonts w:eastAsia="Arial Unicode MS"/>
          <w:color w:val="000000"/>
          <w:sz w:val="18"/>
          <w:szCs w:val="18"/>
          <w:lang w:eastAsia="ar-SA"/>
        </w:rPr>
      </w:pPr>
    </w:p>
    <w:p w:rsidR="00441546" w:rsidRDefault="00441546" w:rsidP="00441546">
      <w:pPr>
        <w:suppressAutoHyphens/>
        <w:ind w:firstLine="709"/>
        <w:jc w:val="both"/>
        <w:rPr>
          <w:rFonts w:eastAsia="Arial Unicode MS"/>
          <w:color w:val="000000"/>
          <w:sz w:val="18"/>
          <w:szCs w:val="18"/>
          <w:lang w:eastAsia="ar-SA"/>
        </w:rPr>
      </w:pPr>
    </w:p>
    <w:p w:rsidR="00441546" w:rsidRDefault="00441546" w:rsidP="00441546">
      <w:pPr>
        <w:suppressAutoHyphens/>
        <w:ind w:firstLine="709"/>
        <w:jc w:val="both"/>
        <w:rPr>
          <w:rFonts w:eastAsia="Arial Unicode MS"/>
          <w:color w:val="000000"/>
          <w:sz w:val="18"/>
          <w:szCs w:val="18"/>
          <w:lang w:eastAsia="ar-SA"/>
        </w:rPr>
      </w:pPr>
    </w:p>
    <w:p w:rsidR="00441546" w:rsidRDefault="00441546" w:rsidP="00441546">
      <w:pPr>
        <w:suppressAutoHyphens/>
        <w:ind w:firstLine="709"/>
        <w:jc w:val="both"/>
        <w:rPr>
          <w:rFonts w:eastAsia="Arial Unicode MS"/>
          <w:color w:val="000000"/>
          <w:sz w:val="18"/>
          <w:szCs w:val="18"/>
          <w:lang w:eastAsia="ar-SA"/>
        </w:rPr>
      </w:pPr>
    </w:p>
    <w:p w:rsidR="00441546" w:rsidRDefault="00441546" w:rsidP="00441546">
      <w:pPr>
        <w:suppressAutoHyphens/>
        <w:ind w:firstLine="709"/>
        <w:jc w:val="both"/>
        <w:rPr>
          <w:rFonts w:eastAsia="Arial Unicode MS"/>
          <w:color w:val="000000"/>
          <w:sz w:val="18"/>
          <w:szCs w:val="18"/>
          <w:lang w:eastAsia="ar-SA"/>
        </w:rPr>
      </w:pPr>
    </w:p>
    <w:p w:rsidR="00441546" w:rsidRDefault="00441546" w:rsidP="00441546">
      <w:pPr>
        <w:suppressAutoHyphens/>
        <w:ind w:firstLine="709"/>
        <w:jc w:val="both"/>
        <w:rPr>
          <w:rFonts w:eastAsia="Arial Unicode MS"/>
          <w:color w:val="000000"/>
          <w:sz w:val="18"/>
          <w:szCs w:val="18"/>
          <w:lang w:eastAsia="ar-SA"/>
        </w:rPr>
      </w:pPr>
    </w:p>
    <w:p w:rsidR="00441546" w:rsidRDefault="00441546" w:rsidP="00441546">
      <w:pPr>
        <w:suppressAutoHyphens/>
        <w:ind w:firstLine="709"/>
        <w:jc w:val="both"/>
        <w:rPr>
          <w:rFonts w:eastAsia="Arial Unicode MS"/>
          <w:color w:val="000000"/>
          <w:sz w:val="18"/>
          <w:szCs w:val="18"/>
          <w:lang w:eastAsia="ar-SA"/>
        </w:rPr>
      </w:pPr>
    </w:p>
    <w:p w:rsidR="00441546" w:rsidRDefault="00441546" w:rsidP="00441546">
      <w:pPr>
        <w:suppressAutoHyphens/>
        <w:ind w:firstLine="709"/>
        <w:jc w:val="both"/>
        <w:rPr>
          <w:rFonts w:eastAsia="Arial Unicode MS"/>
          <w:color w:val="000000"/>
          <w:sz w:val="18"/>
          <w:szCs w:val="18"/>
          <w:lang w:eastAsia="ar-SA"/>
        </w:rPr>
      </w:pPr>
    </w:p>
    <w:p w:rsidR="00441546" w:rsidRDefault="00441546" w:rsidP="00441546">
      <w:pPr>
        <w:suppressAutoHyphens/>
        <w:ind w:firstLine="709"/>
        <w:jc w:val="both"/>
        <w:rPr>
          <w:rFonts w:eastAsia="Arial Unicode MS"/>
          <w:color w:val="000000"/>
          <w:sz w:val="18"/>
          <w:szCs w:val="18"/>
          <w:lang w:eastAsia="ar-SA"/>
        </w:rPr>
      </w:pPr>
    </w:p>
    <w:p w:rsidR="00441546" w:rsidRDefault="00441546" w:rsidP="00441546">
      <w:pPr>
        <w:suppressAutoHyphens/>
        <w:ind w:firstLine="709"/>
        <w:jc w:val="both"/>
        <w:rPr>
          <w:rFonts w:eastAsia="Arial Unicode MS"/>
          <w:color w:val="000000"/>
          <w:sz w:val="18"/>
          <w:szCs w:val="18"/>
          <w:lang w:eastAsia="ar-SA"/>
        </w:rPr>
      </w:pPr>
    </w:p>
    <w:p w:rsidR="00441546" w:rsidRDefault="00441546" w:rsidP="00441546">
      <w:pPr>
        <w:suppressAutoHyphens/>
        <w:ind w:firstLine="709"/>
        <w:jc w:val="both"/>
        <w:rPr>
          <w:rFonts w:eastAsia="Arial Unicode MS"/>
          <w:color w:val="000000"/>
          <w:sz w:val="18"/>
          <w:szCs w:val="18"/>
          <w:lang w:eastAsia="ar-SA"/>
        </w:rPr>
      </w:pPr>
    </w:p>
    <w:p w:rsidR="00441546" w:rsidRDefault="00441546" w:rsidP="00441546">
      <w:pPr>
        <w:suppressAutoHyphens/>
        <w:ind w:firstLine="709"/>
        <w:jc w:val="both"/>
        <w:rPr>
          <w:rFonts w:eastAsia="Arial Unicode MS"/>
          <w:color w:val="000000"/>
          <w:sz w:val="18"/>
          <w:szCs w:val="18"/>
          <w:lang w:eastAsia="ar-SA"/>
        </w:rPr>
      </w:pPr>
    </w:p>
    <w:p w:rsidR="00441546" w:rsidRDefault="00441546" w:rsidP="00441546">
      <w:pPr>
        <w:suppressAutoHyphens/>
        <w:ind w:firstLine="709"/>
        <w:jc w:val="both"/>
        <w:rPr>
          <w:rFonts w:eastAsia="Arial Unicode MS"/>
          <w:color w:val="000000"/>
          <w:sz w:val="18"/>
          <w:szCs w:val="18"/>
          <w:lang w:eastAsia="ar-SA"/>
        </w:rPr>
      </w:pPr>
    </w:p>
    <w:p w:rsidR="00441546" w:rsidRDefault="00441546" w:rsidP="00441546">
      <w:pPr>
        <w:suppressAutoHyphens/>
        <w:ind w:firstLine="709"/>
        <w:jc w:val="both"/>
        <w:rPr>
          <w:rFonts w:eastAsia="Arial Unicode MS"/>
          <w:color w:val="000000"/>
          <w:sz w:val="18"/>
          <w:szCs w:val="18"/>
          <w:lang w:eastAsia="ar-SA"/>
        </w:rPr>
      </w:pPr>
    </w:p>
    <w:p w:rsidR="00441546" w:rsidRDefault="00441546" w:rsidP="00441546">
      <w:pPr>
        <w:suppressAutoHyphens/>
        <w:ind w:firstLine="709"/>
        <w:jc w:val="both"/>
        <w:rPr>
          <w:rFonts w:eastAsia="Arial Unicode MS"/>
          <w:color w:val="000000"/>
          <w:sz w:val="18"/>
          <w:szCs w:val="18"/>
          <w:lang w:eastAsia="ar-SA"/>
        </w:rPr>
      </w:pPr>
    </w:p>
    <w:p w:rsidR="00441546" w:rsidRDefault="00441546" w:rsidP="00441546">
      <w:pPr>
        <w:suppressAutoHyphens/>
        <w:ind w:firstLine="709"/>
        <w:jc w:val="both"/>
        <w:rPr>
          <w:rFonts w:eastAsia="Arial Unicode MS"/>
          <w:color w:val="000000"/>
          <w:sz w:val="18"/>
          <w:szCs w:val="18"/>
          <w:lang w:eastAsia="ar-SA"/>
        </w:rPr>
      </w:pPr>
    </w:p>
    <w:p w:rsidR="00441546" w:rsidRDefault="00441546" w:rsidP="00441546">
      <w:pPr>
        <w:suppressAutoHyphens/>
        <w:ind w:firstLine="709"/>
        <w:jc w:val="both"/>
        <w:rPr>
          <w:rFonts w:eastAsia="Arial Unicode MS"/>
          <w:color w:val="000000"/>
          <w:sz w:val="18"/>
          <w:szCs w:val="18"/>
          <w:lang w:eastAsia="ar-SA"/>
        </w:rPr>
      </w:pPr>
    </w:p>
    <w:p w:rsidR="00441546" w:rsidRDefault="00441546" w:rsidP="00441546">
      <w:pPr>
        <w:suppressAutoHyphens/>
        <w:ind w:firstLine="709"/>
        <w:jc w:val="both"/>
        <w:rPr>
          <w:rFonts w:eastAsia="Arial Unicode MS"/>
          <w:color w:val="000000"/>
          <w:sz w:val="18"/>
          <w:szCs w:val="18"/>
          <w:lang w:eastAsia="ar-SA"/>
        </w:rPr>
      </w:pPr>
    </w:p>
    <w:p w:rsidR="00441546" w:rsidRDefault="00441546" w:rsidP="00441546">
      <w:pPr>
        <w:suppressAutoHyphens/>
        <w:ind w:firstLine="709"/>
        <w:jc w:val="both"/>
        <w:rPr>
          <w:rFonts w:eastAsia="Arial Unicode MS"/>
          <w:color w:val="000000"/>
          <w:sz w:val="18"/>
          <w:szCs w:val="18"/>
          <w:lang w:eastAsia="ar-SA"/>
        </w:rPr>
      </w:pPr>
    </w:p>
    <w:p w:rsidR="00441546" w:rsidRDefault="00441546" w:rsidP="00441546">
      <w:pPr>
        <w:suppressAutoHyphens/>
        <w:ind w:firstLine="709"/>
        <w:jc w:val="both"/>
        <w:rPr>
          <w:rFonts w:eastAsia="Arial Unicode MS"/>
          <w:color w:val="000000"/>
          <w:sz w:val="18"/>
          <w:szCs w:val="18"/>
          <w:lang w:eastAsia="ar-SA"/>
        </w:rPr>
      </w:pPr>
    </w:p>
    <w:p w:rsidR="00441546" w:rsidRDefault="00441546" w:rsidP="00441546">
      <w:pPr>
        <w:suppressAutoHyphens/>
        <w:ind w:firstLine="709"/>
        <w:jc w:val="both"/>
        <w:rPr>
          <w:rFonts w:eastAsia="Arial Unicode MS"/>
          <w:color w:val="000000"/>
          <w:sz w:val="18"/>
          <w:szCs w:val="18"/>
          <w:lang w:eastAsia="ar-SA"/>
        </w:rPr>
      </w:pPr>
    </w:p>
    <w:p w:rsidR="00441546" w:rsidRDefault="00441546" w:rsidP="00441546">
      <w:pPr>
        <w:suppressAutoHyphens/>
        <w:ind w:firstLine="709"/>
        <w:jc w:val="both"/>
        <w:rPr>
          <w:rFonts w:eastAsia="Arial Unicode MS"/>
          <w:color w:val="000000"/>
          <w:sz w:val="18"/>
          <w:szCs w:val="18"/>
          <w:lang w:eastAsia="ar-SA"/>
        </w:rPr>
      </w:pPr>
    </w:p>
    <w:p w:rsidR="00441546" w:rsidRDefault="00441546" w:rsidP="00441546">
      <w:pPr>
        <w:suppressAutoHyphens/>
        <w:ind w:firstLine="709"/>
        <w:jc w:val="both"/>
        <w:rPr>
          <w:rFonts w:eastAsia="Arial Unicode MS"/>
          <w:color w:val="000000"/>
          <w:sz w:val="18"/>
          <w:szCs w:val="18"/>
          <w:lang w:eastAsia="ar-SA"/>
        </w:rPr>
      </w:pPr>
    </w:p>
    <w:p w:rsidR="00441546" w:rsidRDefault="00441546" w:rsidP="00441546">
      <w:pPr>
        <w:suppressAutoHyphens/>
        <w:ind w:firstLine="709"/>
        <w:jc w:val="both"/>
        <w:rPr>
          <w:rFonts w:eastAsia="Arial Unicode MS"/>
          <w:color w:val="000000"/>
          <w:sz w:val="18"/>
          <w:szCs w:val="18"/>
          <w:lang w:eastAsia="ar-SA"/>
        </w:rPr>
      </w:pPr>
    </w:p>
    <w:p w:rsidR="00441546" w:rsidRDefault="00441546" w:rsidP="00441546">
      <w:pPr>
        <w:suppressAutoHyphens/>
        <w:ind w:firstLine="709"/>
        <w:jc w:val="both"/>
        <w:rPr>
          <w:rFonts w:eastAsia="Arial Unicode MS"/>
          <w:color w:val="000000"/>
          <w:sz w:val="18"/>
          <w:szCs w:val="18"/>
          <w:lang w:eastAsia="ar-SA"/>
        </w:rPr>
      </w:pPr>
    </w:p>
    <w:p w:rsidR="00441546" w:rsidRDefault="00441546" w:rsidP="00441546">
      <w:pPr>
        <w:suppressAutoHyphens/>
        <w:ind w:firstLine="709"/>
        <w:jc w:val="both"/>
        <w:rPr>
          <w:rFonts w:eastAsia="Arial Unicode MS"/>
          <w:color w:val="000000"/>
          <w:sz w:val="18"/>
          <w:szCs w:val="18"/>
          <w:lang w:eastAsia="ar-SA"/>
        </w:rPr>
      </w:pPr>
    </w:p>
    <w:p w:rsidR="00441546" w:rsidRDefault="00441546" w:rsidP="00441546">
      <w:pPr>
        <w:suppressAutoHyphens/>
        <w:ind w:firstLine="709"/>
        <w:jc w:val="both"/>
        <w:rPr>
          <w:rFonts w:eastAsia="Arial Unicode MS"/>
          <w:color w:val="000000"/>
          <w:sz w:val="18"/>
          <w:szCs w:val="18"/>
          <w:lang w:eastAsia="ar-SA"/>
        </w:rPr>
      </w:pPr>
    </w:p>
    <w:p w:rsidR="00441546" w:rsidRDefault="00441546" w:rsidP="00441546">
      <w:pPr>
        <w:suppressAutoHyphens/>
        <w:ind w:firstLine="709"/>
        <w:jc w:val="both"/>
        <w:rPr>
          <w:rFonts w:eastAsia="Arial Unicode MS"/>
          <w:color w:val="000000"/>
          <w:sz w:val="18"/>
          <w:szCs w:val="18"/>
          <w:lang w:eastAsia="ar-SA"/>
        </w:rPr>
      </w:pPr>
    </w:p>
    <w:p w:rsidR="00441546" w:rsidRDefault="00441546" w:rsidP="00441546">
      <w:pPr>
        <w:suppressAutoHyphens/>
        <w:ind w:firstLine="709"/>
        <w:jc w:val="both"/>
        <w:rPr>
          <w:rFonts w:eastAsia="Arial Unicode MS"/>
          <w:color w:val="000000"/>
          <w:sz w:val="18"/>
          <w:szCs w:val="18"/>
          <w:lang w:eastAsia="ar-SA"/>
        </w:rPr>
      </w:pPr>
    </w:p>
    <w:p w:rsidR="00441546" w:rsidRDefault="00441546" w:rsidP="00441546">
      <w:pPr>
        <w:suppressAutoHyphens/>
        <w:ind w:firstLine="709"/>
        <w:jc w:val="both"/>
        <w:rPr>
          <w:rFonts w:eastAsia="Arial Unicode MS"/>
          <w:color w:val="000000"/>
          <w:sz w:val="18"/>
          <w:szCs w:val="18"/>
          <w:lang w:eastAsia="ar-SA"/>
        </w:rPr>
      </w:pPr>
    </w:p>
    <w:p w:rsidR="00441546" w:rsidRDefault="00441546" w:rsidP="00441546">
      <w:pPr>
        <w:suppressAutoHyphens/>
        <w:ind w:firstLine="709"/>
        <w:jc w:val="both"/>
        <w:rPr>
          <w:rFonts w:eastAsia="Arial Unicode MS"/>
          <w:color w:val="000000"/>
          <w:sz w:val="18"/>
          <w:szCs w:val="18"/>
          <w:lang w:eastAsia="ar-SA"/>
        </w:rPr>
      </w:pPr>
    </w:p>
    <w:p w:rsidR="00441546" w:rsidRDefault="00441546" w:rsidP="00441546">
      <w:pPr>
        <w:suppressAutoHyphens/>
        <w:ind w:firstLine="709"/>
        <w:jc w:val="both"/>
        <w:rPr>
          <w:rFonts w:eastAsia="Arial Unicode MS"/>
          <w:color w:val="000000"/>
          <w:sz w:val="18"/>
          <w:szCs w:val="18"/>
          <w:lang w:eastAsia="ar-SA"/>
        </w:rPr>
      </w:pPr>
    </w:p>
    <w:p w:rsidR="00441546" w:rsidRDefault="00441546" w:rsidP="00441546">
      <w:pPr>
        <w:suppressAutoHyphens/>
        <w:ind w:firstLine="709"/>
        <w:jc w:val="both"/>
        <w:rPr>
          <w:rFonts w:eastAsia="Arial Unicode MS"/>
          <w:color w:val="000000"/>
          <w:sz w:val="18"/>
          <w:szCs w:val="18"/>
          <w:lang w:eastAsia="ar-SA"/>
        </w:rPr>
      </w:pPr>
    </w:p>
    <w:p w:rsidR="00441546" w:rsidRDefault="00441546" w:rsidP="00441546">
      <w:pPr>
        <w:suppressAutoHyphens/>
        <w:ind w:firstLine="709"/>
        <w:jc w:val="both"/>
        <w:rPr>
          <w:rFonts w:eastAsia="Arial Unicode MS"/>
          <w:color w:val="000000"/>
          <w:sz w:val="18"/>
          <w:szCs w:val="18"/>
          <w:lang w:eastAsia="ar-SA"/>
        </w:rPr>
      </w:pPr>
    </w:p>
    <w:p w:rsidR="00441546" w:rsidRDefault="00441546" w:rsidP="00441546">
      <w:pPr>
        <w:suppressAutoHyphens/>
        <w:ind w:firstLine="709"/>
        <w:jc w:val="both"/>
        <w:rPr>
          <w:rFonts w:eastAsia="Arial Unicode MS"/>
          <w:color w:val="000000"/>
          <w:sz w:val="18"/>
          <w:szCs w:val="18"/>
          <w:lang w:eastAsia="ar-SA"/>
        </w:rPr>
      </w:pPr>
    </w:p>
    <w:p w:rsidR="00441546" w:rsidRDefault="00441546" w:rsidP="00441546">
      <w:pPr>
        <w:suppressAutoHyphens/>
        <w:ind w:firstLine="709"/>
        <w:jc w:val="both"/>
        <w:rPr>
          <w:rFonts w:eastAsia="Arial Unicode MS"/>
          <w:color w:val="000000"/>
          <w:sz w:val="18"/>
          <w:szCs w:val="18"/>
          <w:lang w:eastAsia="ar-SA"/>
        </w:rPr>
      </w:pPr>
    </w:p>
    <w:p w:rsidR="00441546" w:rsidRDefault="00441546" w:rsidP="00441546">
      <w:pPr>
        <w:suppressAutoHyphens/>
        <w:ind w:firstLine="709"/>
        <w:jc w:val="both"/>
        <w:rPr>
          <w:rFonts w:eastAsia="Arial Unicode MS"/>
          <w:color w:val="000000"/>
          <w:sz w:val="18"/>
          <w:szCs w:val="18"/>
          <w:lang w:eastAsia="ar-SA"/>
        </w:rPr>
      </w:pPr>
    </w:p>
    <w:p w:rsidR="00441546" w:rsidRDefault="00441546" w:rsidP="00441546">
      <w:pPr>
        <w:suppressAutoHyphens/>
        <w:ind w:firstLine="709"/>
        <w:jc w:val="both"/>
        <w:rPr>
          <w:rFonts w:eastAsia="Arial Unicode MS"/>
          <w:color w:val="000000"/>
          <w:sz w:val="18"/>
          <w:szCs w:val="18"/>
          <w:lang w:eastAsia="ar-SA"/>
        </w:rPr>
      </w:pPr>
    </w:p>
    <w:p w:rsidR="00441546" w:rsidRPr="00215151" w:rsidRDefault="00441546" w:rsidP="00441546">
      <w:pPr>
        <w:suppressAutoHyphens/>
        <w:ind w:firstLine="709"/>
        <w:jc w:val="both"/>
        <w:rPr>
          <w:rFonts w:eastAsia="Arial Unicode MS"/>
          <w:color w:val="000000"/>
          <w:sz w:val="18"/>
          <w:szCs w:val="18"/>
          <w:lang w:eastAsia="ar-SA"/>
        </w:rPr>
      </w:pPr>
    </w:p>
    <w:p w:rsidR="00441546" w:rsidRDefault="00441546" w:rsidP="00441546">
      <w:pPr>
        <w:suppressAutoHyphens/>
        <w:autoSpaceDE w:val="0"/>
        <w:jc w:val="center"/>
        <w:rPr>
          <w:rFonts w:eastAsia="Arial Unicode MS"/>
          <w:b/>
          <w:bCs/>
          <w:color w:val="000000"/>
          <w:sz w:val="18"/>
          <w:szCs w:val="18"/>
          <w:lang w:val="ru" w:eastAsia="ar-SA"/>
        </w:rPr>
        <w:sectPr w:rsidR="00441546" w:rsidSect="00441546">
          <w:pgSz w:w="11906" w:h="16838"/>
          <w:pgMar w:top="992" w:right="709" w:bottom="425" w:left="1622" w:header="709" w:footer="709" w:gutter="0"/>
          <w:cols w:space="708"/>
          <w:docGrid w:linePitch="360"/>
        </w:sectPr>
      </w:pPr>
    </w:p>
    <w:p w:rsidR="00441546" w:rsidRPr="00215151" w:rsidRDefault="00441546" w:rsidP="00441546">
      <w:pPr>
        <w:suppressAutoHyphens/>
        <w:autoSpaceDE w:val="0"/>
        <w:jc w:val="center"/>
        <w:rPr>
          <w:rFonts w:eastAsia="Arial Unicode MS"/>
          <w:b/>
          <w:bCs/>
          <w:color w:val="000000"/>
          <w:sz w:val="18"/>
          <w:szCs w:val="18"/>
          <w:lang w:val="ru" w:eastAsia="ar-SA"/>
        </w:rPr>
      </w:pPr>
      <w:r w:rsidRPr="00215151">
        <w:rPr>
          <w:rFonts w:eastAsia="Arial Unicode MS"/>
          <w:b/>
          <w:bCs/>
          <w:color w:val="000000"/>
          <w:sz w:val="18"/>
          <w:szCs w:val="18"/>
          <w:lang w:val="ru" w:eastAsia="ar-SA"/>
        </w:rPr>
        <w:lastRenderedPageBreak/>
        <w:t>3. Обобщенная характеристика мероприятий</w:t>
      </w:r>
    </w:p>
    <w:p w:rsidR="00441546" w:rsidRPr="00215151" w:rsidRDefault="00441546" w:rsidP="00441546">
      <w:pPr>
        <w:suppressAutoHyphens/>
        <w:autoSpaceDE w:val="0"/>
        <w:jc w:val="center"/>
        <w:rPr>
          <w:rFonts w:eastAsia="Arial Unicode MS"/>
          <w:b/>
          <w:bCs/>
          <w:color w:val="000000"/>
          <w:sz w:val="18"/>
          <w:szCs w:val="18"/>
          <w:lang w:val="ru" w:eastAsia="ar-SA"/>
        </w:rPr>
      </w:pPr>
      <w:r w:rsidRPr="00215151">
        <w:rPr>
          <w:rFonts w:eastAsia="Arial Unicode MS"/>
          <w:b/>
          <w:bCs/>
          <w:color w:val="000000"/>
          <w:sz w:val="18"/>
          <w:szCs w:val="18"/>
          <w:lang w:val="ru" w:eastAsia="ar-SA"/>
        </w:rPr>
        <w:t xml:space="preserve"> муниципальной программы</w:t>
      </w:r>
    </w:p>
    <w:p w:rsidR="00441546" w:rsidRPr="00215151" w:rsidRDefault="00441546" w:rsidP="00441546">
      <w:pPr>
        <w:suppressAutoHyphens/>
        <w:autoSpaceDE w:val="0"/>
        <w:jc w:val="center"/>
        <w:rPr>
          <w:rFonts w:eastAsia="Arial Unicode MS"/>
          <w:color w:val="000000"/>
          <w:sz w:val="18"/>
          <w:szCs w:val="18"/>
          <w:lang w:val="ru" w:eastAsia="ar-SA"/>
        </w:rPr>
      </w:pPr>
    </w:p>
    <w:p w:rsidR="00441546" w:rsidRPr="00215151" w:rsidRDefault="00441546" w:rsidP="00441546">
      <w:pPr>
        <w:suppressAutoHyphens/>
        <w:autoSpaceDE w:val="0"/>
        <w:ind w:firstLine="720"/>
        <w:rPr>
          <w:rFonts w:eastAsia="Arial Unicode MS"/>
          <w:color w:val="000000"/>
          <w:sz w:val="18"/>
          <w:szCs w:val="18"/>
          <w:lang w:val="ru" w:eastAsia="ar-SA"/>
        </w:rPr>
      </w:pPr>
      <w:r w:rsidRPr="00215151">
        <w:rPr>
          <w:rFonts w:eastAsia="Arial Unicode MS"/>
          <w:color w:val="000000"/>
          <w:sz w:val="18"/>
          <w:szCs w:val="18"/>
          <w:lang w:val="ru" w:eastAsia="ar-SA"/>
        </w:rPr>
        <w:t>Комплекс мероприятий программы представлен в таблице 5.</w:t>
      </w:r>
    </w:p>
    <w:p w:rsidR="00441546" w:rsidRPr="00215151" w:rsidRDefault="00441546" w:rsidP="00441546">
      <w:pPr>
        <w:suppressAutoHyphens/>
        <w:autoSpaceDE w:val="0"/>
        <w:jc w:val="right"/>
        <w:rPr>
          <w:rFonts w:eastAsia="Arial Unicode MS"/>
          <w:b/>
          <w:color w:val="000000"/>
          <w:sz w:val="18"/>
          <w:szCs w:val="18"/>
          <w:lang w:val="ru" w:eastAsia="ar-SA"/>
        </w:rPr>
      </w:pPr>
      <w:r w:rsidRPr="00215151">
        <w:rPr>
          <w:rFonts w:eastAsia="Arial Unicode MS"/>
          <w:b/>
          <w:color w:val="000000"/>
          <w:sz w:val="18"/>
          <w:szCs w:val="18"/>
          <w:lang w:val="ru" w:eastAsia="ar-SA"/>
        </w:rPr>
        <w:t xml:space="preserve">Таблица 5 </w:t>
      </w:r>
    </w:p>
    <w:p w:rsidR="00441546" w:rsidRPr="00215151" w:rsidRDefault="00441546" w:rsidP="00441546">
      <w:pPr>
        <w:suppressAutoHyphens/>
        <w:autoSpaceDE w:val="0"/>
        <w:jc w:val="right"/>
        <w:rPr>
          <w:rFonts w:eastAsia="Arial Unicode MS"/>
          <w:color w:val="000000"/>
          <w:sz w:val="18"/>
          <w:szCs w:val="18"/>
          <w:lang w:val="ru" w:eastAsia="ar-SA"/>
        </w:rPr>
      </w:pPr>
    </w:p>
    <w:tbl>
      <w:tblPr>
        <w:tblW w:w="0" w:type="auto"/>
        <w:tblInd w:w="-95" w:type="dxa"/>
        <w:tblLayout w:type="fixed"/>
        <w:tblLook w:val="0000" w:firstRow="0" w:lastRow="0" w:firstColumn="0" w:lastColumn="0" w:noHBand="0" w:noVBand="0"/>
      </w:tblPr>
      <w:tblGrid>
        <w:gridCol w:w="909"/>
        <w:gridCol w:w="2964"/>
        <w:gridCol w:w="6718"/>
      </w:tblGrid>
      <w:tr w:rsidR="00441546" w:rsidRPr="00215151" w:rsidTr="00441546">
        <w:trPr>
          <w:trHeight w:val="91"/>
        </w:trPr>
        <w:tc>
          <w:tcPr>
            <w:tcW w:w="9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 xml:space="preserve">№ </w:t>
            </w:r>
            <w:proofErr w:type="gramStart"/>
            <w:r w:rsidRPr="00215151">
              <w:rPr>
                <w:rFonts w:eastAsia="Arial Unicode MS"/>
                <w:color w:val="000000"/>
                <w:sz w:val="18"/>
                <w:szCs w:val="18"/>
                <w:lang w:val="ru" w:eastAsia="ar-SA"/>
              </w:rPr>
              <w:t>п</w:t>
            </w:r>
            <w:proofErr w:type="gramEnd"/>
            <w:r w:rsidRPr="00215151">
              <w:rPr>
                <w:rFonts w:eastAsia="Arial Unicode MS"/>
                <w:color w:val="000000"/>
                <w:sz w:val="18"/>
                <w:szCs w:val="18"/>
                <w:lang w:val="ru" w:eastAsia="ar-SA"/>
              </w:rPr>
              <w:t>/п</w:t>
            </w:r>
          </w:p>
        </w:tc>
        <w:tc>
          <w:tcPr>
            <w:tcW w:w="296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Задача</w:t>
            </w: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 xml:space="preserve">Мероприятие </w:t>
            </w:r>
          </w:p>
        </w:tc>
      </w:tr>
      <w:tr w:rsidR="00441546" w:rsidRPr="00215151" w:rsidTr="00441546">
        <w:trPr>
          <w:trHeight w:val="91"/>
        </w:trPr>
        <w:tc>
          <w:tcPr>
            <w:tcW w:w="909" w:type="dxa"/>
            <w:vMerge w:val="restart"/>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1.</w:t>
            </w:r>
          </w:p>
        </w:tc>
        <w:tc>
          <w:tcPr>
            <w:tcW w:w="2964" w:type="dxa"/>
            <w:vMerge w:val="restart"/>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Организация предоставления</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 xml:space="preserve">образования </w:t>
            </w:r>
            <w:proofErr w:type="gramStart"/>
            <w:r w:rsidRPr="00215151">
              <w:rPr>
                <w:rFonts w:eastAsia="Arial Unicode MS"/>
                <w:color w:val="000000"/>
                <w:sz w:val="18"/>
                <w:szCs w:val="18"/>
                <w:lang w:val="ru" w:eastAsia="ar-SA"/>
              </w:rPr>
              <w:t>в</w:t>
            </w:r>
            <w:proofErr w:type="gramEnd"/>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 xml:space="preserve">муниципальных  образовательных </w:t>
            </w:r>
            <w:proofErr w:type="gramStart"/>
            <w:r w:rsidRPr="00215151">
              <w:rPr>
                <w:rFonts w:eastAsia="Arial Unicode MS"/>
                <w:color w:val="000000"/>
                <w:sz w:val="18"/>
                <w:szCs w:val="18"/>
                <w:lang w:val="ru" w:eastAsia="ar-SA"/>
              </w:rPr>
              <w:t>учреждениях</w:t>
            </w:r>
            <w:proofErr w:type="gramEnd"/>
            <w:r w:rsidRPr="00215151">
              <w:rPr>
                <w:rFonts w:eastAsia="Arial Unicode MS"/>
                <w:color w:val="000000"/>
                <w:sz w:val="18"/>
                <w:szCs w:val="18"/>
                <w:lang w:val="ru" w:eastAsia="ar-SA"/>
              </w:rPr>
              <w:t xml:space="preserve"> </w:t>
            </w: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Обеспечение деятельности муниципальных дошкольных образовательных учреждений</w:t>
            </w:r>
          </w:p>
        </w:tc>
      </w:tr>
      <w:tr w:rsidR="00441546" w:rsidRPr="00215151" w:rsidTr="00441546">
        <w:trPr>
          <w:trHeight w:val="91"/>
        </w:trPr>
        <w:tc>
          <w:tcPr>
            <w:tcW w:w="909"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2964"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 xml:space="preserve">Обеспечение деятельности </w:t>
            </w:r>
            <w:proofErr w:type="gramStart"/>
            <w:r w:rsidRPr="00215151">
              <w:rPr>
                <w:rFonts w:eastAsia="Arial Unicode MS"/>
                <w:color w:val="000000"/>
                <w:sz w:val="18"/>
                <w:szCs w:val="18"/>
                <w:lang w:val="ru" w:eastAsia="ar-SA"/>
              </w:rPr>
              <w:t>муниципальных</w:t>
            </w:r>
            <w:proofErr w:type="gramEnd"/>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общеобразовательных учреждений</w:t>
            </w:r>
          </w:p>
        </w:tc>
      </w:tr>
      <w:tr w:rsidR="00441546" w:rsidRPr="00215151" w:rsidTr="00441546">
        <w:trPr>
          <w:trHeight w:val="91"/>
        </w:trPr>
        <w:tc>
          <w:tcPr>
            <w:tcW w:w="909"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2964"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Обеспечение деятельности муниципальных учреждений дополнительного образования детей</w:t>
            </w:r>
          </w:p>
        </w:tc>
      </w:tr>
      <w:tr w:rsidR="00441546" w:rsidRPr="00215151" w:rsidTr="00441546">
        <w:trPr>
          <w:trHeight w:val="91"/>
        </w:trPr>
        <w:tc>
          <w:tcPr>
            <w:tcW w:w="909"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2964"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Обеспечение деятельности МКУ «Ресурсной центр образования»</w:t>
            </w:r>
          </w:p>
        </w:tc>
      </w:tr>
      <w:tr w:rsidR="00441546" w:rsidRPr="00215151" w:rsidTr="00441546">
        <w:trPr>
          <w:trHeight w:val="91"/>
        </w:trPr>
        <w:tc>
          <w:tcPr>
            <w:tcW w:w="909"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2964"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Обеспечение деятельности МКУ «Централизованная бухгалтерия муниципальных учреждений образования»</w:t>
            </w:r>
          </w:p>
        </w:tc>
      </w:tr>
      <w:tr w:rsidR="00441546" w:rsidRPr="00215151" w:rsidTr="00441546">
        <w:trPr>
          <w:trHeight w:val="91"/>
        </w:trPr>
        <w:tc>
          <w:tcPr>
            <w:tcW w:w="909" w:type="dxa"/>
            <w:vMerge w:val="restart"/>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2.</w:t>
            </w:r>
          </w:p>
        </w:tc>
        <w:tc>
          <w:tcPr>
            <w:tcW w:w="2964" w:type="dxa"/>
            <w:vMerge w:val="restart"/>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 xml:space="preserve">Развитие сети </w:t>
            </w:r>
            <w:proofErr w:type="gramStart"/>
            <w:r w:rsidRPr="00215151">
              <w:rPr>
                <w:rFonts w:eastAsia="Arial Unicode MS"/>
                <w:color w:val="000000"/>
                <w:sz w:val="18"/>
                <w:szCs w:val="18"/>
                <w:lang w:val="ru" w:eastAsia="ar-SA"/>
              </w:rPr>
              <w:t>муниципальных</w:t>
            </w:r>
            <w:proofErr w:type="gramEnd"/>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образовательных</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учреждений, обновление</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ресурсного обеспечения</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 xml:space="preserve">учреждений </w:t>
            </w:r>
            <w:proofErr w:type="gramStart"/>
            <w:r w:rsidRPr="00215151">
              <w:rPr>
                <w:rFonts w:eastAsia="Arial Unicode MS"/>
                <w:color w:val="000000"/>
                <w:sz w:val="18"/>
                <w:szCs w:val="18"/>
                <w:lang w:val="ru" w:eastAsia="ar-SA"/>
              </w:rPr>
              <w:t>муниципальной</w:t>
            </w:r>
            <w:proofErr w:type="gramEnd"/>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системы образования и</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повышение эффективности</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 xml:space="preserve">использования </w:t>
            </w:r>
            <w:proofErr w:type="gramStart"/>
            <w:r w:rsidRPr="00215151">
              <w:rPr>
                <w:rFonts w:eastAsia="Arial Unicode MS"/>
                <w:color w:val="000000"/>
                <w:sz w:val="18"/>
                <w:szCs w:val="18"/>
                <w:lang w:val="ru" w:eastAsia="ar-SA"/>
              </w:rPr>
              <w:t>имеющихся</w:t>
            </w:r>
            <w:proofErr w:type="gramEnd"/>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ресурсов</w:t>
            </w: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 xml:space="preserve">Реорганизация МКОУ СОШ д. Шадричи (из </w:t>
            </w:r>
            <w:proofErr w:type="gramStart"/>
            <w:r w:rsidRPr="00215151">
              <w:rPr>
                <w:rFonts w:eastAsia="Arial Unicode MS"/>
                <w:color w:val="000000"/>
                <w:sz w:val="18"/>
                <w:szCs w:val="18"/>
                <w:lang w:val="ru" w:eastAsia="ar-SA"/>
              </w:rPr>
              <w:t>средней</w:t>
            </w:r>
            <w:proofErr w:type="gramEnd"/>
            <w:r w:rsidRPr="00215151">
              <w:rPr>
                <w:rFonts w:eastAsia="Arial Unicode MS"/>
                <w:color w:val="000000"/>
                <w:sz w:val="18"/>
                <w:szCs w:val="18"/>
                <w:lang w:val="ru" w:eastAsia="ar-SA"/>
              </w:rPr>
              <w:t xml:space="preserve"> в основную) в МКОУ ООШ д. Щадричи </w:t>
            </w:r>
          </w:p>
        </w:tc>
      </w:tr>
      <w:tr w:rsidR="00441546" w:rsidRPr="00215151" w:rsidTr="00441546">
        <w:trPr>
          <w:trHeight w:val="91"/>
        </w:trPr>
        <w:tc>
          <w:tcPr>
            <w:tcW w:w="909"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2964"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Проектирование, строительство, капитальный ремонт, переоборудование и (или) оснащение детских садов и групп</w:t>
            </w:r>
          </w:p>
        </w:tc>
      </w:tr>
      <w:tr w:rsidR="00441546" w:rsidRPr="00215151" w:rsidTr="00441546">
        <w:trPr>
          <w:trHeight w:val="91"/>
        </w:trPr>
        <w:tc>
          <w:tcPr>
            <w:tcW w:w="909"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2964"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Развитие МКУ «Ресурсный центр образования» как информационно-аналитического центра и сетевого ресурсного центра для работников системы образования</w:t>
            </w:r>
          </w:p>
        </w:tc>
      </w:tr>
      <w:tr w:rsidR="00441546" w:rsidRPr="00215151" w:rsidTr="00441546">
        <w:trPr>
          <w:trHeight w:val="91"/>
        </w:trPr>
        <w:tc>
          <w:tcPr>
            <w:tcW w:w="909"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2964"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Обновление ресурсного обеспечения муниципальных учреждений дополнительного образования детей, подведомственных Управлению образованием</w:t>
            </w:r>
          </w:p>
        </w:tc>
      </w:tr>
      <w:tr w:rsidR="00441546" w:rsidRPr="00215151" w:rsidTr="00441546">
        <w:trPr>
          <w:trHeight w:val="91"/>
        </w:trPr>
        <w:tc>
          <w:tcPr>
            <w:tcW w:w="909" w:type="dxa"/>
            <w:vMerge w:val="restart"/>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 xml:space="preserve">3. </w:t>
            </w:r>
          </w:p>
        </w:tc>
        <w:tc>
          <w:tcPr>
            <w:tcW w:w="2964" w:type="dxa"/>
            <w:vMerge w:val="restart"/>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 xml:space="preserve">Развитие </w:t>
            </w:r>
            <w:proofErr w:type="gramStart"/>
            <w:r w:rsidRPr="00215151">
              <w:rPr>
                <w:rFonts w:eastAsia="Arial Unicode MS"/>
                <w:color w:val="000000"/>
                <w:sz w:val="18"/>
                <w:szCs w:val="18"/>
                <w:lang w:val="ru" w:eastAsia="ar-SA"/>
              </w:rPr>
              <w:t>кадрового</w:t>
            </w:r>
            <w:proofErr w:type="gramEnd"/>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 xml:space="preserve">потенциала </w:t>
            </w:r>
            <w:proofErr w:type="gramStart"/>
            <w:r w:rsidRPr="00215151">
              <w:rPr>
                <w:rFonts w:eastAsia="Arial Unicode MS"/>
                <w:color w:val="000000"/>
                <w:sz w:val="18"/>
                <w:szCs w:val="18"/>
                <w:lang w:val="ru" w:eastAsia="ar-SA"/>
              </w:rPr>
              <w:t>муниципальной</w:t>
            </w:r>
            <w:proofErr w:type="gramEnd"/>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системы образования</w:t>
            </w: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 xml:space="preserve">Формирование позитивного имиджа </w:t>
            </w:r>
            <w:proofErr w:type="gramStart"/>
            <w:r w:rsidRPr="00215151">
              <w:rPr>
                <w:rFonts w:eastAsia="Arial Unicode MS"/>
                <w:color w:val="000000"/>
                <w:sz w:val="18"/>
                <w:szCs w:val="18"/>
                <w:lang w:val="ru" w:eastAsia="ar-SA"/>
              </w:rPr>
              <w:t>муниципальной</w:t>
            </w:r>
            <w:proofErr w:type="gramEnd"/>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системы образования</w:t>
            </w:r>
          </w:p>
        </w:tc>
      </w:tr>
      <w:tr w:rsidR="00441546" w:rsidRPr="00215151" w:rsidTr="00441546">
        <w:trPr>
          <w:trHeight w:val="91"/>
        </w:trPr>
        <w:tc>
          <w:tcPr>
            <w:tcW w:w="909"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2964"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 xml:space="preserve">Обучение руководителей муниципальных </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образовательных учреждений</w:t>
            </w:r>
          </w:p>
        </w:tc>
      </w:tr>
      <w:tr w:rsidR="00441546" w:rsidRPr="00215151" w:rsidTr="00441546">
        <w:trPr>
          <w:trHeight w:val="91"/>
        </w:trPr>
        <w:tc>
          <w:tcPr>
            <w:tcW w:w="909"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2964"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 xml:space="preserve">Конкурсы </w:t>
            </w:r>
            <w:proofErr w:type="gramStart"/>
            <w:r w:rsidRPr="00215151">
              <w:rPr>
                <w:rFonts w:eastAsia="Arial Unicode MS"/>
                <w:color w:val="000000"/>
                <w:sz w:val="18"/>
                <w:szCs w:val="18"/>
                <w:lang w:val="ru" w:eastAsia="ar-SA"/>
              </w:rPr>
              <w:t>профессионального</w:t>
            </w:r>
            <w:proofErr w:type="gramEnd"/>
            <w:r w:rsidRPr="00215151">
              <w:rPr>
                <w:rFonts w:eastAsia="Arial Unicode MS"/>
                <w:color w:val="000000"/>
                <w:sz w:val="18"/>
                <w:szCs w:val="18"/>
                <w:lang w:val="ru" w:eastAsia="ar-SA"/>
              </w:rPr>
              <w:t xml:space="preserve"> педагогического</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Мастерства</w:t>
            </w:r>
          </w:p>
          <w:p w:rsidR="00441546" w:rsidRPr="00215151" w:rsidRDefault="00441546" w:rsidP="00441546">
            <w:pPr>
              <w:suppressAutoHyphens/>
              <w:autoSpaceDE w:val="0"/>
              <w:rPr>
                <w:rFonts w:eastAsia="Arial Unicode MS"/>
                <w:color w:val="000000"/>
                <w:sz w:val="18"/>
                <w:szCs w:val="18"/>
                <w:lang w:eastAsia="ar-SA"/>
              </w:rPr>
            </w:pPr>
          </w:p>
        </w:tc>
      </w:tr>
      <w:tr w:rsidR="00441546" w:rsidRPr="00215151" w:rsidTr="00441546">
        <w:trPr>
          <w:trHeight w:val="91"/>
        </w:trPr>
        <w:tc>
          <w:tcPr>
            <w:tcW w:w="9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4.</w:t>
            </w:r>
          </w:p>
        </w:tc>
        <w:tc>
          <w:tcPr>
            <w:tcW w:w="296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 xml:space="preserve">Создание условий </w:t>
            </w:r>
            <w:proofErr w:type="gramStart"/>
            <w:r w:rsidRPr="00215151">
              <w:rPr>
                <w:rFonts w:eastAsia="Arial Unicode MS"/>
                <w:color w:val="000000"/>
                <w:sz w:val="18"/>
                <w:szCs w:val="18"/>
                <w:lang w:val="ru" w:eastAsia="ar-SA"/>
              </w:rPr>
              <w:t>для</w:t>
            </w:r>
            <w:proofErr w:type="gramEnd"/>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 xml:space="preserve">повышения </w:t>
            </w:r>
            <w:proofErr w:type="gramStart"/>
            <w:r w:rsidRPr="00215151">
              <w:rPr>
                <w:rFonts w:eastAsia="Arial Unicode MS"/>
                <w:color w:val="000000"/>
                <w:sz w:val="18"/>
                <w:szCs w:val="18"/>
                <w:lang w:val="ru" w:eastAsia="ar-SA"/>
              </w:rPr>
              <w:t>социальной</w:t>
            </w:r>
            <w:proofErr w:type="gramEnd"/>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 xml:space="preserve">активности </w:t>
            </w:r>
            <w:proofErr w:type="gramStart"/>
            <w:r w:rsidRPr="00215151">
              <w:rPr>
                <w:rFonts w:eastAsia="Arial Unicode MS"/>
                <w:color w:val="000000"/>
                <w:sz w:val="18"/>
                <w:szCs w:val="18"/>
                <w:lang w:val="ru" w:eastAsia="ar-SA"/>
              </w:rPr>
              <w:t>муниципальных</w:t>
            </w:r>
            <w:proofErr w:type="gramEnd"/>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образовательных</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учреждений через систему</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грантовых конкурсов</w:t>
            </w: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jc w:val="both"/>
              <w:rPr>
                <w:rFonts w:eastAsia="Arial Unicode MS"/>
                <w:color w:val="000000"/>
                <w:sz w:val="18"/>
                <w:szCs w:val="18"/>
                <w:lang w:val="ru" w:eastAsia="ar-SA"/>
              </w:rPr>
            </w:pPr>
            <w:r w:rsidRPr="00215151">
              <w:rPr>
                <w:rFonts w:eastAsia="Arial Unicode MS"/>
                <w:color w:val="000000"/>
                <w:sz w:val="18"/>
                <w:szCs w:val="18"/>
                <w:lang w:val="ru" w:eastAsia="ar-SA"/>
              </w:rPr>
              <w:t xml:space="preserve">Грантовый конкурс вариативных программ образовательных учреждений по работе с </w:t>
            </w:r>
            <w:proofErr w:type="gramStart"/>
            <w:r w:rsidRPr="00215151">
              <w:rPr>
                <w:rFonts w:eastAsia="Arial Unicode MS"/>
                <w:color w:val="000000"/>
                <w:sz w:val="18"/>
                <w:szCs w:val="18"/>
                <w:lang w:val="ru" w:eastAsia="ar-SA"/>
              </w:rPr>
              <w:t>одаренными</w:t>
            </w:r>
            <w:proofErr w:type="gramEnd"/>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детьми, детьми с ограниченными возможностями</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здоровья, семьей</w:t>
            </w:r>
          </w:p>
        </w:tc>
      </w:tr>
      <w:tr w:rsidR="00441546" w:rsidRPr="00215151" w:rsidTr="00441546">
        <w:trPr>
          <w:trHeight w:val="91"/>
        </w:trPr>
        <w:tc>
          <w:tcPr>
            <w:tcW w:w="909" w:type="dxa"/>
            <w:vMerge w:val="restart"/>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5.</w:t>
            </w:r>
          </w:p>
        </w:tc>
        <w:tc>
          <w:tcPr>
            <w:tcW w:w="2964" w:type="dxa"/>
            <w:vMerge w:val="restart"/>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Приведение в соответствие с</w:t>
            </w:r>
            <w:r w:rsidRPr="00215151">
              <w:rPr>
                <w:rFonts w:eastAsia="Arial Unicode MS"/>
                <w:color w:val="000000"/>
                <w:sz w:val="18"/>
                <w:szCs w:val="18"/>
                <w:lang w:eastAsia="ar-SA"/>
              </w:rPr>
              <w:t xml:space="preserve"> </w:t>
            </w:r>
            <w:proofErr w:type="gramStart"/>
            <w:r w:rsidRPr="00215151">
              <w:rPr>
                <w:rFonts w:eastAsia="Arial Unicode MS"/>
                <w:color w:val="000000"/>
                <w:sz w:val="18"/>
                <w:szCs w:val="18"/>
                <w:lang w:val="ru" w:eastAsia="ar-SA"/>
              </w:rPr>
              <w:t>действующими</w:t>
            </w:r>
            <w:proofErr w:type="gramEnd"/>
            <w:r w:rsidRPr="00215151">
              <w:rPr>
                <w:rFonts w:eastAsia="Arial Unicode MS"/>
                <w:color w:val="000000"/>
                <w:sz w:val="18"/>
                <w:szCs w:val="18"/>
                <w:lang w:val="ru" w:eastAsia="ar-SA"/>
              </w:rPr>
              <w:t xml:space="preserve"> санитарно-эпидемиологическими</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нормами условий обучения и</w:t>
            </w:r>
            <w:r w:rsidRPr="00215151">
              <w:rPr>
                <w:rFonts w:eastAsia="Arial Unicode MS"/>
                <w:color w:val="000000"/>
                <w:sz w:val="18"/>
                <w:szCs w:val="18"/>
                <w:lang w:eastAsia="ar-SA"/>
              </w:rPr>
              <w:t xml:space="preserve"> </w:t>
            </w:r>
            <w:r w:rsidRPr="00215151">
              <w:rPr>
                <w:rFonts w:eastAsia="Arial Unicode MS"/>
                <w:color w:val="000000"/>
                <w:sz w:val="18"/>
                <w:szCs w:val="18"/>
                <w:lang w:val="ru" w:eastAsia="ar-SA"/>
              </w:rPr>
              <w:lastRenderedPageBreak/>
              <w:t xml:space="preserve">пребывания детей </w:t>
            </w:r>
            <w:proofErr w:type="gramStart"/>
            <w:r w:rsidRPr="00215151">
              <w:rPr>
                <w:rFonts w:eastAsia="Arial Unicode MS"/>
                <w:color w:val="000000"/>
                <w:sz w:val="18"/>
                <w:szCs w:val="18"/>
                <w:lang w:val="ru" w:eastAsia="ar-SA"/>
              </w:rPr>
              <w:t>в</w:t>
            </w:r>
            <w:proofErr w:type="gramEnd"/>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образовательных</w:t>
            </w:r>
          </w:p>
          <w:p w:rsidR="00441546" w:rsidRPr="00215151" w:rsidRDefault="00441546" w:rsidP="00441546">
            <w:pPr>
              <w:suppressAutoHyphens/>
              <w:autoSpaceDE w:val="0"/>
              <w:rPr>
                <w:rFonts w:eastAsia="Arial Unicode MS"/>
                <w:color w:val="000000"/>
                <w:sz w:val="18"/>
                <w:szCs w:val="18"/>
                <w:lang w:val="ru" w:eastAsia="ar-SA"/>
              </w:rPr>
            </w:pPr>
            <w:proofErr w:type="gramStart"/>
            <w:r w:rsidRPr="00215151">
              <w:rPr>
                <w:rFonts w:eastAsia="Arial Unicode MS"/>
                <w:color w:val="000000"/>
                <w:sz w:val="18"/>
                <w:szCs w:val="18"/>
                <w:lang w:val="ru" w:eastAsia="ar-SA"/>
              </w:rPr>
              <w:t>учреждениях</w:t>
            </w:r>
            <w:proofErr w:type="gramEnd"/>
            <w:r w:rsidRPr="00215151">
              <w:rPr>
                <w:rFonts w:eastAsia="Arial Unicode MS"/>
                <w:color w:val="000000"/>
                <w:sz w:val="18"/>
                <w:szCs w:val="18"/>
                <w:lang w:val="ru" w:eastAsia="ar-SA"/>
              </w:rPr>
              <w:t>; приведение</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материально-технической</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 xml:space="preserve">базы </w:t>
            </w:r>
            <w:proofErr w:type="gramStart"/>
            <w:r w:rsidRPr="00215151">
              <w:rPr>
                <w:rFonts w:eastAsia="Arial Unicode MS"/>
                <w:color w:val="000000"/>
                <w:sz w:val="18"/>
                <w:szCs w:val="18"/>
                <w:lang w:val="ru" w:eastAsia="ar-SA"/>
              </w:rPr>
              <w:t>образовательных</w:t>
            </w:r>
            <w:proofErr w:type="gramEnd"/>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учреждений в состояние,</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необходимое для</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обеспечения безопасности.</w:t>
            </w: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lastRenderedPageBreak/>
              <w:t>Обеспечение образовательных учреждений санитарно-</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техническими приборами с учетом численности детей</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(унитазы, писсуары, раковины и др.)</w:t>
            </w:r>
          </w:p>
        </w:tc>
      </w:tr>
      <w:tr w:rsidR="00441546" w:rsidRPr="00215151" w:rsidTr="00441546">
        <w:trPr>
          <w:trHeight w:val="91"/>
        </w:trPr>
        <w:tc>
          <w:tcPr>
            <w:tcW w:w="909"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2964"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Приобретение мебели и технологического оборудования для прачечных</w:t>
            </w:r>
          </w:p>
        </w:tc>
      </w:tr>
      <w:tr w:rsidR="00441546" w:rsidRPr="00215151" w:rsidTr="00441546">
        <w:trPr>
          <w:trHeight w:val="91"/>
        </w:trPr>
        <w:tc>
          <w:tcPr>
            <w:tcW w:w="909"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2964"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Приобретение мебели и оборудования для медицинских кабинетов, обновление медицинских технических приборов (градусники, манометры, весы и др.)</w:t>
            </w:r>
          </w:p>
        </w:tc>
      </w:tr>
      <w:tr w:rsidR="00441546" w:rsidRPr="00215151" w:rsidTr="00441546">
        <w:trPr>
          <w:trHeight w:val="91"/>
        </w:trPr>
        <w:tc>
          <w:tcPr>
            <w:tcW w:w="909" w:type="dxa"/>
            <w:vMerge w:val="restart"/>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lastRenderedPageBreak/>
              <w:t>6.</w:t>
            </w:r>
          </w:p>
        </w:tc>
        <w:tc>
          <w:tcPr>
            <w:tcW w:w="2964" w:type="dxa"/>
            <w:vMerge w:val="restart"/>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 xml:space="preserve">Создание </w:t>
            </w:r>
            <w:proofErr w:type="gramStart"/>
            <w:r w:rsidRPr="00215151">
              <w:rPr>
                <w:rFonts w:eastAsia="Arial Unicode MS"/>
                <w:color w:val="000000"/>
                <w:sz w:val="18"/>
                <w:szCs w:val="18"/>
                <w:lang w:val="ru" w:eastAsia="ar-SA"/>
              </w:rPr>
              <w:t>необходимых</w:t>
            </w:r>
            <w:proofErr w:type="gramEnd"/>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условий по охране труда и технике безопасности,</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сокращению травматизма</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 xml:space="preserve">среди детей и </w:t>
            </w:r>
            <w:proofErr w:type="gramStart"/>
            <w:r w:rsidRPr="00215151">
              <w:rPr>
                <w:rFonts w:eastAsia="Arial Unicode MS"/>
                <w:color w:val="000000"/>
                <w:sz w:val="18"/>
                <w:szCs w:val="18"/>
                <w:lang w:val="ru" w:eastAsia="ar-SA"/>
              </w:rPr>
              <w:t>работающего</w:t>
            </w:r>
            <w:proofErr w:type="gramEnd"/>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персонала.</w:t>
            </w: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Приобретение мебели в соответствии с росто-</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возрастными показателями и состоянием здоровья детей</w:t>
            </w:r>
          </w:p>
          <w:p w:rsidR="00441546" w:rsidRPr="00215151" w:rsidRDefault="00441546" w:rsidP="00441546">
            <w:pPr>
              <w:suppressAutoHyphens/>
              <w:autoSpaceDE w:val="0"/>
              <w:rPr>
                <w:rFonts w:eastAsia="Arial Unicode MS"/>
                <w:color w:val="000000"/>
                <w:sz w:val="18"/>
                <w:szCs w:val="18"/>
                <w:lang w:val="ru" w:eastAsia="ar-SA"/>
              </w:rPr>
            </w:pPr>
          </w:p>
        </w:tc>
      </w:tr>
      <w:tr w:rsidR="00441546" w:rsidRPr="00215151" w:rsidTr="00441546">
        <w:trPr>
          <w:trHeight w:val="91"/>
        </w:trPr>
        <w:tc>
          <w:tcPr>
            <w:tcW w:w="909"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2964"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Омолаживание, обрезка деревьев на территории</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образовательных учреждений</w:t>
            </w:r>
          </w:p>
        </w:tc>
      </w:tr>
      <w:tr w:rsidR="00441546" w:rsidRPr="00215151" w:rsidTr="00441546">
        <w:trPr>
          <w:trHeight w:val="91"/>
        </w:trPr>
        <w:tc>
          <w:tcPr>
            <w:tcW w:w="9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7.</w:t>
            </w:r>
          </w:p>
        </w:tc>
        <w:tc>
          <w:tcPr>
            <w:tcW w:w="296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Обеспечение доступности и</w:t>
            </w:r>
            <w:r w:rsidRPr="00215151">
              <w:rPr>
                <w:rFonts w:eastAsia="Arial Unicode MS"/>
                <w:color w:val="000000"/>
                <w:sz w:val="18"/>
                <w:szCs w:val="18"/>
                <w:lang w:eastAsia="ar-SA"/>
              </w:rPr>
              <w:t xml:space="preserve"> </w:t>
            </w:r>
            <w:r w:rsidRPr="00215151">
              <w:rPr>
                <w:rFonts w:eastAsia="Arial Unicode MS"/>
                <w:color w:val="000000"/>
                <w:sz w:val="18"/>
                <w:szCs w:val="18"/>
                <w:lang w:val="ru" w:eastAsia="ar-SA"/>
              </w:rPr>
              <w:t>качества питания, снижение</w:t>
            </w:r>
            <w:r w:rsidRPr="00215151">
              <w:rPr>
                <w:rFonts w:eastAsia="Arial Unicode MS"/>
                <w:color w:val="000000"/>
                <w:sz w:val="18"/>
                <w:szCs w:val="18"/>
                <w:lang w:eastAsia="ar-SA"/>
              </w:rPr>
              <w:t xml:space="preserve"> </w:t>
            </w:r>
            <w:r w:rsidRPr="00215151">
              <w:rPr>
                <w:rFonts w:eastAsia="Arial Unicode MS"/>
                <w:color w:val="000000"/>
                <w:sz w:val="18"/>
                <w:szCs w:val="18"/>
                <w:lang w:val="ru" w:eastAsia="ar-SA"/>
              </w:rPr>
              <w:t xml:space="preserve">производственных издержек, повышение </w:t>
            </w:r>
            <w:proofErr w:type="gramStart"/>
            <w:r w:rsidRPr="00215151">
              <w:rPr>
                <w:rFonts w:eastAsia="Arial Unicode MS"/>
                <w:color w:val="000000"/>
                <w:sz w:val="18"/>
                <w:szCs w:val="18"/>
                <w:lang w:val="ru" w:eastAsia="ar-SA"/>
              </w:rPr>
              <w:t>эффективности</w:t>
            </w:r>
            <w:r w:rsidRPr="00215151">
              <w:rPr>
                <w:rFonts w:eastAsia="Arial Unicode MS"/>
                <w:color w:val="000000"/>
                <w:sz w:val="18"/>
                <w:szCs w:val="18"/>
                <w:lang w:eastAsia="ar-SA"/>
              </w:rPr>
              <w:t xml:space="preserve"> </w:t>
            </w:r>
            <w:r w:rsidRPr="00215151">
              <w:rPr>
                <w:rFonts w:eastAsia="Arial Unicode MS"/>
                <w:color w:val="000000"/>
                <w:sz w:val="18"/>
                <w:szCs w:val="18"/>
                <w:lang w:val="ru" w:eastAsia="ar-SA"/>
              </w:rPr>
              <w:t>системы организации</w:t>
            </w:r>
            <w:r w:rsidRPr="00215151">
              <w:rPr>
                <w:rFonts w:eastAsia="Arial Unicode MS"/>
                <w:color w:val="000000"/>
                <w:sz w:val="18"/>
                <w:szCs w:val="18"/>
                <w:lang w:eastAsia="ar-SA"/>
              </w:rPr>
              <w:t xml:space="preserve"> </w:t>
            </w:r>
            <w:r w:rsidRPr="00215151">
              <w:rPr>
                <w:rFonts w:eastAsia="Arial Unicode MS"/>
                <w:color w:val="000000"/>
                <w:sz w:val="18"/>
                <w:szCs w:val="18"/>
                <w:lang w:val="ru" w:eastAsia="ar-SA"/>
              </w:rPr>
              <w:t>питания детей</w:t>
            </w:r>
            <w:proofErr w:type="gramEnd"/>
            <w:r w:rsidRPr="00215151">
              <w:rPr>
                <w:rFonts w:eastAsia="Arial Unicode MS"/>
                <w:color w:val="000000"/>
                <w:sz w:val="18"/>
                <w:szCs w:val="18"/>
                <w:lang w:val="ru" w:eastAsia="ar-SA"/>
              </w:rPr>
              <w:t xml:space="preserve"> в</w:t>
            </w:r>
            <w:r w:rsidRPr="00215151">
              <w:rPr>
                <w:rFonts w:eastAsia="Arial Unicode MS"/>
                <w:color w:val="000000"/>
                <w:sz w:val="18"/>
                <w:szCs w:val="18"/>
                <w:lang w:eastAsia="ar-SA"/>
              </w:rPr>
              <w:t xml:space="preserve"> </w:t>
            </w:r>
            <w:r w:rsidRPr="00215151">
              <w:rPr>
                <w:rFonts w:eastAsia="Arial Unicode MS"/>
                <w:color w:val="000000"/>
                <w:sz w:val="18"/>
                <w:szCs w:val="18"/>
                <w:lang w:val="ru" w:eastAsia="ar-SA"/>
              </w:rPr>
              <w:t>образовательных</w:t>
            </w:r>
          </w:p>
          <w:p w:rsidR="00441546" w:rsidRPr="00215151" w:rsidRDefault="00441546" w:rsidP="00441546">
            <w:pPr>
              <w:suppressAutoHyphens/>
              <w:autoSpaceDE w:val="0"/>
              <w:rPr>
                <w:rFonts w:eastAsia="Arial Unicode MS"/>
                <w:color w:val="000000"/>
                <w:sz w:val="18"/>
                <w:szCs w:val="18"/>
                <w:lang w:val="ru" w:eastAsia="ar-SA"/>
              </w:rPr>
            </w:pPr>
            <w:proofErr w:type="gramStart"/>
            <w:r w:rsidRPr="00215151">
              <w:rPr>
                <w:rFonts w:eastAsia="Arial Unicode MS"/>
                <w:color w:val="000000"/>
                <w:sz w:val="18"/>
                <w:szCs w:val="18"/>
                <w:lang w:val="ru" w:eastAsia="ar-SA"/>
              </w:rPr>
              <w:t>учреждениях</w:t>
            </w:r>
            <w:proofErr w:type="gramEnd"/>
            <w:r w:rsidRPr="00215151">
              <w:rPr>
                <w:rFonts w:eastAsia="Arial Unicode MS"/>
                <w:color w:val="000000"/>
                <w:sz w:val="18"/>
                <w:szCs w:val="18"/>
                <w:lang w:val="ru" w:eastAsia="ar-SA"/>
              </w:rPr>
              <w:t xml:space="preserve"> за счет</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внедрения современного</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технологического</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оборудования.</w:t>
            </w: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 xml:space="preserve">Приобретение мебели, </w:t>
            </w:r>
            <w:proofErr w:type="gramStart"/>
            <w:r w:rsidRPr="00215151">
              <w:rPr>
                <w:rFonts w:eastAsia="Arial Unicode MS"/>
                <w:color w:val="000000"/>
                <w:sz w:val="18"/>
                <w:szCs w:val="18"/>
                <w:lang w:val="ru" w:eastAsia="ar-SA"/>
              </w:rPr>
              <w:t>холодильного</w:t>
            </w:r>
            <w:proofErr w:type="gramEnd"/>
            <w:r w:rsidRPr="00215151">
              <w:rPr>
                <w:rFonts w:eastAsia="Arial Unicode MS"/>
                <w:color w:val="000000"/>
                <w:sz w:val="18"/>
                <w:szCs w:val="18"/>
                <w:lang w:val="ru" w:eastAsia="ar-SA"/>
              </w:rPr>
              <w:t xml:space="preserve"> и </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технологического оборудования столовых и</w:t>
            </w:r>
          </w:p>
          <w:p w:rsidR="00441546" w:rsidRPr="00215151" w:rsidRDefault="00441546" w:rsidP="00441546">
            <w:pPr>
              <w:suppressAutoHyphens/>
              <w:autoSpaceDE w:val="0"/>
              <w:rPr>
                <w:rFonts w:eastAsia="Arial Unicode MS"/>
                <w:color w:val="000000"/>
                <w:sz w:val="18"/>
                <w:szCs w:val="18"/>
                <w:lang w:val="ru" w:eastAsia="ar-SA"/>
              </w:rPr>
            </w:pPr>
            <w:proofErr w:type="gramStart"/>
            <w:r w:rsidRPr="00215151">
              <w:rPr>
                <w:rFonts w:eastAsia="Arial Unicode MS"/>
                <w:color w:val="000000"/>
                <w:sz w:val="18"/>
                <w:szCs w:val="18"/>
                <w:lang w:val="ru" w:eastAsia="ar-SA"/>
              </w:rPr>
              <w:t>пищеблоков; установка (замена) электрических сушилок (электрополотенец), сушилок для посуды, резервных источников горячего водоснабжения; изготовление (разработка) проектно-сметной документации;</w:t>
            </w:r>
            <w:proofErr w:type="gramEnd"/>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установка (монтаж) оборудования столовых и</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пищеблоков</w:t>
            </w:r>
          </w:p>
        </w:tc>
      </w:tr>
      <w:tr w:rsidR="00441546" w:rsidRPr="00215151" w:rsidTr="00441546">
        <w:trPr>
          <w:trHeight w:val="91"/>
        </w:trPr>
        <w:tc>
          <w:tcPr>
            <w:tcW w:w="909" w:type="dxa"/>
            <w:vMerge w:val="restart"/>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8.</w:t>
            </w:r>
          </w:p>
        </w:tc>
        <w:tc>
          <w:tcPr>
            <w:tcW w:w="2964" w:type="dxa"/>
            <w:vMerge w:val="restart"/>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Приведение в соответствие с</w:t>
            </w:r>
            <w:r w:rsidRPr="00215151">
              <w:rPr>
                <w:rFonts w:eastAsia="Arial Unicode MS"/>
                <w:color w:val="000000"/>
                <w:sz w:val="18"/>
                <w:szCs w:val="18"/>
                <w:lang w:eastAsia="ar-SA"/>
              </w:rPr>
              <w:t xml:space="preserve"> </w:t>
            </w:r>
            <w:proofErr w:type="gramStart"/>
            <w:r w:rsidRPr="00215151">
              <w:rPr>
                <w:rFonts w:eastAsia="Arial Unicode MS"/>
                <w:color w:val="000000"/>
                <w:sz w:val="18"/>
                <w:szCs w:val="18"/>
                <w:lang w:val="ru" w:eastAsia="ar-SA"/>
              </w:rPr>
              <w:t>действующими</w:t>
            </w:r>
            <w:proofErr w:type="gramEnd"/>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противопожарными нормами условий обучения и</w:t>
            </w:r>
            <w:r w:rsidRPr="00215151">
              <w:rPr>
                <w:rFonts w:eastAsia="Arial Unicode MS"/>
                <w:color w:val="000000"/>
                <w:sz w:val="18"/>
                <w:szCs w:val="18"/>
                <w:lang w:eastAsia="ar-SA"/>
              </w:rPr>
              <w:t xml:space="preserve"> </w:t>
            </w:r>
            <w:r w:rsidRPr="00215151">
              <w:rPr>
                <w:rFonts w:eastAsia="Arial Unicode MS"/>
                <w:color w:val="000000"/>
                <w:sz w:val="18"/>
                <w:szCs w:val="18"/>
                <w:lang w:val="ru" w:eastAsia="ar-SA"/>
              </w:rPr>
              <w:t xml:space="preserve">пребывания детей </w:t>
            </w:r>
            <w:proofErr w:type="gramStart"/>
            <w:r w:rsidRPr="00215151">
              <w:rPr>
                <w:rFonts w:eastAsia="Arial Unicode MS"/>
                <w:color w:val="000000"/>
                <w:sz w:val="18"/>
                <w:szCs w:val="18"/>
                <w:lang w:val="ru" w:eastAsia="ar-SA"/>
              </w:rPr>
              <w:t>в</w:t>
            </w:r>
            <w:proofErr w:type="gramEnd"/>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образовательных</w:t>
            </w:r>
          </w:p>
          <w:p w:rsidR="00441546" w:rsidRPr="00215151" w:rsidRDefault="00441546" w:rsidP="00441546">
            <w:pPr>
              <w:suppressAutoHyphens/>
              <w:autoSpaceDE w:val="0"/>
              <w:rPr>
                <w:rFonts w:eastAsia="Arial Unicode MS"/>
                <w:color w:val="000000"/>
                <w:sz w:val="18"/>
                <w:szCs w:val="18"/>
                <w:lang w:val="ru" w:eastAsia="ar-SA"/>
              </w:rPr>
            </w:pPr>
            <w:proofErr w:type="gramStart"/>
            <w:r w:rsidRPr="00215151">
              <w:rPr>
                <w:rFonts w:eastAsia="Arial Unicode MS"/>
                <w:color w:val="000000"/>
                <w:sz w:val="18"/>
                <w:szCs w:val="18"/>
                <w:lang w:val="ru" w:eastAsia="ar-SA"/>
              </w:rPr>
              <w:t>учреждениях</w:t>
            </w:r>
            <w:proofErr w:type="gramEnd"/>
            <w:r w:rsidRPr="00215151">
              <w:rPr>
                <w:rFonts w:eastAsia="Arial Unicode MS"/>
                <w:color w:val="000000"/>
                <w:sz w:val="18"/>
                <w:szCs w:val="18"/>
                <w:lang w:val="ru" w:eastAsia="ar-SA"/>
              </w:rPr>
              <w:t>.</w:t>
            </w: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 xml:space="preserve">Огнезащитная обработка в </w:t>
            </w:r>
            <w:proofErr w:type="gramStart"/>
            <w:r w:rsidRPr="00215151">
              <w:rPr>
                <w:rFonts w:eastAsia="Arial Unicode MS"/>
                <w:color w:val="000000"/>
                <w:sz w:val="18"/>
                <w:szCs w:val="18"/>
                <w:lang w:val="ru" w:eastAsia="ar-SA"/>
              </w:rPr>
              <w:t>образовательных</w:t>
            </w:r>
            <w:proofErr w:type="gramEnd"/>
          </w:p>
          <w:p w:rsidR="00441546" w:rsidRPr="00215151" w:rsidRDefault="00441546" w:rsidP="00441546">
            <w:pPr>
              <w:suppressAutoHyphens/>
              <w:autoSpaceDE w:val="0"/>
              <w:rPr>
                <w:rFonts w:eastAsia="Arial Unicode MS"/>
                <w:color w:val="000000"/>
                <w:sz w:val="18"/>
                <w:szCs w:val="18"/>
                <w:lang w:val="ru" w:eastAsia="ar-SA"/>
              </w:rPr>
            </w:pPr>
            <w:proofErr w:type="gramStart"/>
            <w:r w:rsidRPr="00215151">
              <w:rPr>
                <w:rFonts w:eastAsia="Arial Unicode MS"/>
                <w:color w:val="000000"/>
                <w:sz w:val="18"/>
                <w:szCs w:val="18"/>
                <w:lang w:val="ru" w:eastAsia="ar-SA"/>
              </w:rPr>
              <w:t>учреждениях</w:t>
            </w:r>
            <w:proofErr w:type="gramEnd"/>
            <w:r w:rsidRPr="00215151">
              <w:rPr>
                <w:rFonts w:eastAsia="Arial Unicode MS"/>
                <w:color w:val="000000"/>
                <w:sz w:val="18"/>
                <w:szCs w:val="18"/>
                <w:lang w:val="ru" w:eastAsia="ar-SA"/>
              </w:rPr>
              <w:t>, экспертиза материалов в испытательно-</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пожарной лаборатории</w:t>
            </w:r>
          </w:p>
        </w:tc>
      </w:tr>
      <w:tr w:rsidR="00441546" w:rsidRPr="00215151" w:rsidTr="00441546">
        <w:trPr>
          <w:trHeight w:val="91"/>
        </w:trPr>
        <w:tc>
          <w:tcPr>
            <w:tcW w:w="909"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2964"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proofErr w:type="gramStart"/>
            <w:r w:rsidRPr="00215151">
              <w:rPr>
                <w:rFonts w:eastAsia="Arial Unicode MS"/>
                <w:color w:val="000000"/>
                <w:sz w:val="18"/>
                <w:szCs w:val="18"/>
                <w:lang w:val="ru" w:eastAsia="ar-SA"/>
              </w:rPr>
              <w:t>Иные противопожарные мероприятия (приобретение</w:t>
            </w:r>
            <w:proofErr w:type="gramEnd"/>
          </w:p>
          <w:p w:rsidR="00441546" w:rsidRPr="00215151" w:rsidRDefault="00441546" w:rsidP="00441546">
            <w:pPr>
              <w:suppressAutoHyphens/>
              <w:autoSpaceDE w:val="0"/>
              <w:jc w:val="both"/>
              <w:rPr>
                <w:rFonts w:eastAsia="Arial Unicode MS"/>
                <w:color w:val="000000"/>
                <w:sz w:val="18"/>
                <w:szCs w:val="18"/>
                <w:lang w:val="ru" w:eastAsia="ar-SA"/>
              </w:rPr>
            </w:pPr>
            <w:r w:rsidRPr="00215151">
              <w:rPr>
                <w:rFonts w:eastAsia="Arial Unicode MS"/>
                <w:color w:val="000000"/>
                <w:sz w:val="18"/>
                <w:szCs w:val="18"/>
                <w:lang w:val="ru" w:eastAsia="ar-SA"/>
              </w:rPr>
              <w:t>плакатов, пожарных знаков, пожарных рукавов, обновление огнетушителей, услуги по определению</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категорий по взрывопожарной опасности зданий, сооружений, испытание пожарных рукавов и кранов,</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изготовление планов эвакуации, установка (замена)</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расчетных приборов учета электрической энергии, испытание пожарных лестниц, расчет пожарных  рисков, расчет уровня пожарной безопасности), расчет</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необходимого количества первичных средств пожаротушения, замена шлейфов системы автоматической пожарной сигнализации и оповещения</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 xml:space="preserve">людей о пожаре на </w:t>
            </w:r>
            <w:proofErr w:type="gramStart"/>
            <w:r w:rsidRPr="00215151">
              <w:rPr>
                <w:rFonts w:eastAsia="Arial Unicode MS"/>
                <w:color w:val="000000"/>
                <w:sz w:val="18"/>
                <w:szCs w:val="18"/>
                <w:lang w:val="ru" w:eastAsia="ar-SA"/>
              </w:rPr>
              <w:t>металлические</w:t>
            </w:r>
            <w:proofErr w:type="gramEnd"/>
            <w:r w:rsidRPr="00215151">
              <w:rPr>
                <w:rFonts w:eastAsia="Arial Unicode MS"/>
                <w:color w:val="000000"/>
                <w:sz w:val="18"/>
                <w:szCs w:val="18"/>
                <w:lang w:val="ru" w:eastAsia="ar-SA"/>
              </w:rPr>
              <w:t>.</w:t>
            </w:r>
          </w:p>
        </w:tc>
      </w:tr>
      <w:tr w:rsidR="00441546" w:rsidRPr="00215151" w:rsidTr="00441546">
        <w:trPr>
          <w:trHeight w:val="162"/>
        </w:trPr>
        <w:tc>
          <w:tcPr>
            <w:tcW w:w="9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9.</w:t>
            </w:r>
          </w:p>
        </w:tc>
        <w:tc>
          <w:tcPr>
            <w:tcW w:w="296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Разработка системы</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 xml:space="preserve">поддержки </w:t>
            </w:r>
            <w:proofErr w:type="gramStart"/>
            <w:r w:rsidRPr="00215151">
              <w:rPr>
                <w:rFonts w:eastAsia="Arial Unicode MS"/>
                <w:color w:val="000000"/>
                <w:sz w:val="18"/>
                <w:szCs w:val="18"/>
                <w:lang w:val="ru" w:eastAsia="ar-SA"/>
              </w:rPr>
              <w:t>практических</w:t>
            </w:r>
            <w:proofErr w:type="gramEnd"/>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 xml:space="preserve">навыков детей, </w:t>
            </w:r>
            <w:r w:rsidRPr="00215151">
              <w:rPr>
                <w:rFonts w:eastAsia="Arial Unicode MS"/>
                <w:color w:val="000000"/>
                <w:sz w:val="18"/>
                <w:szCs w:val="18"/>
                <w:lang w:eastAsia="ar-SA"/>
              </w:rPr>
              <w:t>р</w:t>
            </w:r>
            <w:r w:rsidRPr="00215151">
              <w:rPr>
                <w:rFonts w:eastAsia="Arial Unicode MS"/>
                <w:color w:val="000000"/>
                <w:sz w:val="18"/>
                <w:szCs w:val="18"/>
                <w:lang w:val="ru" w:eastAsia="ar-SA"/>
              </w:rPr>
              <w:t>аботающего</w:t>
            </w:r>
            <w:r w:rsidRPr="00215151">
              <w:rPr>
                <w:rFonts w:eastAsia="Arial Unicode MS"/>
                <w:color w:val="000000"/>
                <w:sz w:val="18"/>
                <w:szCs w:val="18"/>
                <w:lang w:eastAsia="ar-SA"/>
              </w:rPr>
              <w:t xml:space="preserve"> </w:t>
            </w:r>
            <w:r w:rsidRPr="00215151">
              <w:rPr>
                <w:rFonts w:eastAsia="Arial Unicode MS"/>
                <w:color w:val="000000"/>
                <w:sz w:val="18"/>
                <w:szCs w:val="18"/>
                <w:lang w:val="ru" w:eastAsia="ar-SA"/>
              </w:rPr>
              <w:t>персонала, готовности к действиям в чрезвычайных</w:t>
            </w:r>
            <w:r w:rsidRPr="00215151">
              <w:rPr>
                <w:rFonts w:eastAsia="Arial Unicode MS"/>
                <w:color w:val="000000"/>
                <w:sz w:val="18"/>
                <w:szCs w:val="18"/>
                <w:lang w:eastAsia="ar-SA"/>
              </w:rPr>
              <w:t xml:space="preserve"> </w:t>
            </w:r>
            <w:r w:rsidRPr="00215151">
              <w:rPr>
                <w:rFonts w:eastAsia="Arial Unicode MS"/>
                <w:color w:val="000000"/>
                <w:sz w:val="18"/>
                <w:szCs w:val="18"/>
                <w:lang w:val="ru" w:eastAsia="ar-SA"/>
              </w:rPr>
              <w:t xml:space="preserve">ситуациях; </w:t>
            </w:r>
            <w:r w:rsidRPr="00215151">
              <w:rPr>
                <w:rFonts w:eastAsia="Arial Unicode MS"/>
                <w:color w:val="000000"/>
                <w:sz w:val="18"/>
                <w:szCs w:val="18"/>
                <w:lang w:val="ru" w:eastAsia="ar-SA"/>
              </w:rPr>
              <w:lastRenderedPageBreak/>
              <w:t>проведение</w:t>
            </w:r>
            <w:r w:rsidRPr="00215151">
              <w:rPr>
                <w:rFonts w:eastAsia="Arial Unicode MS"/>
                <w:color w:val="000000"/>
                <w:sz w:val="18"/>
                <w:szCs w:val="18"/>
                <w:lang w:eastAsia="ar-SA"/>
              </w:rPr>
              <w:t xml:space="preserve"> </w:t>
            </w:r>
            <w:proofErr w:type="gramStart"/>
            <w:r w:rsidRPr="00215151">
              <w:rPr>
                <w:rFonts w:eastAsia="Arial Unicode MS"/>
                <w:color w:val="000000"/>
                <w:sz w:val="18"/>
                <w:szCs w:val="18"/>
                <w:lang w:val="ru" w:eastAsia="ar-SA"/>
              </w:rPr>
              <w:t>антитерро</w:t>
            </w:r>
            <w:r w:rsidRPr="00215151">
              <w:rPr>
                <w:rFonts w:eastAsia="Arial Unicode MS"/>
                <w:color w:val="000000"/>
                <w:sz w:val="18"/>
                <w:szCs w:val="18"/>
                <w:lang w:eastAsia="ar-SA"/>
              </w:rPr>
              <w:t>-</w:t>
            </w:r>
            <w:r w:rsidRPr="00215151">
              <w:rPr>
                <w:rFonts w:eastAsia="Arial Unicode MS"/>
                <w:color w:val="000000"/>
                <w:sz w:val="18"/>
                <w:szCs w:val="18"/>
                <w:lang w:val="ru" w:eastAsia="ar-SA"/>
              </w:rPr>
              <w:t>ристических</w:t>
            </w:r>
            <w:proofErr w:type="gramEnd"/>
            <w:r w:rsidRPr="00215151">
              <w:rPr>
                <w:rFonts w:eastAsia="Arial Unicode MS"/>
                <w:color w:val="000000"/>
                <w:sz w:val="18"/>
                <w:szCs w:val="18"/>
                <w:lang w:val="ru" w:eastAsia="ar-SA"/>
              </w:rPr>
              <w:t xml:space="preserve"> и противо</w:t>
            </w:r>
            <w:r w:rsidRPr="00215151">
              <w:rPr>
                <w:rFonts w:eastAsia="Arial Unicode MS"/>
                <w:color w:val="000000"/>
                <w:sz w:val="18"/>
                <w:szCs w:val="18"/>
                <w:lang w:eastAsia="ar-SA"/>
              </w:rPr>
              <w:t>-</w:t>
            </w:r>
            <w:r w:rsidRPr="00215151">
              <w:rPr>
                <w:rFonts w:eastAsia="Arial Unicode MS"/>
                <w:color w:val="000000"/>
                <w:sz w:val="18"/>
                <w:szCs w:val="18"/>
                <w:lang w:val="ru" w:eastAsia="ar-SA"/>
              </w:rPr>
              <w:t>диверсионных</w:t>
            </w:r>
            <w:r w:rsidRPr="00215151">
              <w:rPr>
                <w:rFonts w:eastAsia="Arial Unicode MS"/>
                <w:color w:val="000000"/>
                <w:sz w:val="18"/>
                <w:szCs w:val="18"/>
                <w:lang w:eastAsia="ar-SA"/>
              </w:rPr>
              <w:t xml:space="preserve"> </w:t>
            </w:r>
            <w:r w:rsidRPr="00215151">
              <w:rPr>
                <w:rFonts w:eastAsia="Arial Unicode MS"/>
                <w:color w:val="000000"/>
                <w:sz w:val="18"/>
                <w:szCs w:val="18"/>
                <w:lang w:val="ru" w:eastAsia="ar-SA"/>
              </w:rPr>
              <w:t>мероприятий</w:t>
            </w: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lastRenderedPageBreak/>
              <w:t>Приобретение оборудования для установки системы</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видеонаблюдения, установка (монтаж) системы</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видеонаблюдения</w:t>
            </w:r>
          </w:p>
        </w:tc>
      </w:tr>
      <w:tr w:rsidR="00441546" w:rsidRPr="00215151" w:rsidTr="00441546">
        <w:trPr>
          <w:trHeight w:val="91"/>
        </w:trPr>
        <w:tc>
          <w:tcPr>
            <w:tcW w:w="9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lastRenderedPageBreak/>
              <w:t>10.</w:t>
            </w:r>
          </w:p>
        </w:tc>
        <w:tc>
          <w:tcPr>
            <w:tcW w:w="296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 xml:space="preserve">Проведение </w:t>
            </w:r>
            <w:proofErr w:type="gramStart"/>
            <w:r w:rsidRPr="00215151">
              <w:rPr>
                <w:rFonts w:eastAsia="Arial Unicode MS"/>
                <w:color w:val="000000"/>
                <w:sz w:val="18"/>
                <w:szCs w:val="18"/>
                <w:lang w:val="ru" w:eastAsia="ar-SA"/>
              </w:rPr>
              <w:t>ремонтных</w:t>
            </w:r>
            <w:proofErr w:type="gramEnd"/>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 xml:space="preserve">работ, направленных </w:t>
            </w:r>
            <w:proofErr w:type="gramStart"/>
            <w:r w:rsidRPr="00215151">
              <w:rPr>
                <w:rFonts w:eastAsia="Arial Unicode MS"/>
                <w:color w:val="000000"/>
                <w:sz w:val="18"/>
                <w:szCs w:val="18"/>
                <w:lang w:val="ru" w:eastAsia="ar-SA"/>
              </w:rPr>
              <w:t>на</w:t>
            </w:r>
            <w:proofErr w:type="gramEnd"/>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 xml:space="preserve">обеспечение </w:t>
            </w:r>
            <w:proofErr w:type="gramStart"/>
            <w:r w:rsidRPr="00215151">
              <w:rPr>
                <w:rFonts w:eastAsia="Arial Unicode MS"/>
                <w:color w:val="000000"/>
                <w:sz w:val="18"/>
                <w:szCs w:val="18"/>
                <w:lang w:val="ru" w:eastAsia="ar-SA"/>
              </w:rPr>
              <w:t>безопасного</w:t>
            </w:r>
            <w:proofErr w:type="gramEnd"/>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ежедневного пребывания</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 xml:space="preserve">детей и </w:t>
            </w:r>
            <w:proofErr w:type="gramStart"/>
            <w:r w:rsidRPr="00215151">
              <w:rPr>
                <w:rFonts w:eastAsia="Arial Unicode MS"/>
                <w:color w:val="000000"/>
                <w:sz w:val="18"/>
                <w:szCs w:val="18"/>
                <w:lang w:val="ru" w:eastAsia="ar-SA"/>
              </w:rPr>
              <w:t>работающего</w:t>
            </w:r>
            <w:proofErr w:type="gramEnd"/>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 xml:space="preserve">персонала в </w:t>
            </w:r>
            <w:proofErr w:type="gramStart"/>
            <w:r w:rsidRPr="00215151">
              <w:rPr>
                <w:rFonts w:eastAsia="Arial Unicode MS"/>
                <w:color w:val="000000"/>
                <w:sz w:val="18"/>
                <w:szCs w:val="18"/>
                <w:lang w:val="ru" w:eastAsia="ar-SA"/>
              </w:rPr>
              <w:t>образовательных</w:t>
            </w:r>
            <w:proofErr w:type="gramEnd"/>
          </w:p>
          <w:p w:rsidR="00441546" w:rsidRPr="00215151" w:rsidRDefault="00441546" w:rsidP="00441546">
            <w:pPr>
              <w:suppressAutoHyphens/>
              <w:autoSpaceDE w:val="0"/>
              <w:rPr>
                <w:rFonts w:eastAsia="Arial Unicode MS"/>
                <w:color w:val="000000"/>
                <w:sz w:val="18"/>
                <w:szCs w:val="18"/>
                <w:lang w:val="ru" w:eastAsia="ar-SA"/>
              </w:rPr>
            </w:pPr>
            <w:proofErr w:type="gramStart"/>
            <w:r w:rsidRPr="00215151">
              <w:rPr>
                <w:rFonts w:eastAsia="Arial Unicode MS"/>
                <w:color w:val="000000"/>
                <w:sz w:val="18"/>
                <w:szCs w:val="18"/>
                <w:lang w:val="ru" w:eastAsia="ar-SA"/>
              </w:rPr>
              <w:t>учреждениях</w:t>
            </w:r>
            <w:proofErr w:type="gramEnd"/>
            <w:r w:rsidRPr="00215151">
              <w:rPr>
                <w:rFonts w:eastAsia="Arial Unicode MS"/>
                <w:color w:val="000000"/>
                <w:sz w:val="18"/>
                <w:szCs w:val="18"/>
                <w:lang w:val="ru" w:eastAsia="ar-SA"/>
              </w:rPr>
              <w:t>.</w:t>
            </w: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 xml:space="preserve">Общестроительные работы в </w:t>
            </w:r>
            <w:proofErr w:type="gramStart"/>
            <w:r w:rsidRPr="00215151">
              <w:rPr>
                <w:rFonts w:eastAsia="Arial Unicode MS"/>
                <w:color w:val="000000"/>
                <w:sz w:val="18"/>
                <w:szCs w:val="18"/>
                <w:lang w:val="ru" w:eastAsia="ar-SA"/>
              </w:rPr>
              <w:t>образовательных</w:t>
            </w:r>
            <w:proofErr w:type="gramEnd"/>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 xml:space="preserve">учреждениях; изготовление </w:t>
            </w:r>
            <w:proofErr w:type="gramStart"/>
            <w:r w:rsidRPr="00215151">
              <w:rPr>
                <w:rFonts w:eastAsia="Arial Unicode MS"/>
                <w:color w:val="000000"/>
                <w:sz w:val="18"/>
                <w:szCs w:val="18"/>
                <w:lang w:val="ru" w:eastAsia="ar-SA"/>
              </w:rPr>
              <w:t>проектно-сметной</w:t>
            </w:r>
            <w:proofErr w:type="gramEnd"/>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документации; обследование технического состояния</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зданий образовательных учреждений, обмерные работы;</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реконструкция зданий, помещений; ремонт кровли;</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восстановление ограждений, ворот, калиток, перил;</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установка вытяжной и приточной вентиляции; ремонт</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 xml:space="preserve">уличного освещения; благоустройство </w:t>
            </w:r>
            <w:proofErr w:type="gramStart"/>
            <w:r w:rsidRPr="00215151">
              <w:rPr>
                <w:rFonts w:eastAsia="Arial Unicode MS"/>
                <w:color w:val="000000"/>
                <w:sz w:val="18"/>
                <w:szCs w:val="18"/>
                <w:lang w:val="ru" w:eastAsia="ar-SA"/>
              </w:rPr>
              <w:t>прилегающей</w:t>
            </w:r>
            <w:proofErr w:type="gramEnd"/>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территории; проверка достоверности определения</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сметной стоимости работ.</w:t>
            </w:r>
          </w:p>
        </w:tc>
      </w:tr>
    </w:tbl>
    <w:p w:rsidR="00441546" w:rsidRPr="00215151" w:rsidRDefault="00441546" w:rsidP="00441546">
      <w:pPr>
        <w:suppressAutoHyphens/>
        <w:jc w:val="center"/>
        <w:rPr>
          <w:rFonts w:eastAsia="Calibri"/>
          <w:b/>
          <w:bCs/>
          <w:sz w:val="18"/>
          <w:szCs w:val="18"/>
          <w:lang w:eastAsia="ar-SA"/>
        </w:rPr>
      </w:pPr>
      <w:r w:rsidRPr="00215151">
        <w:rPr>
          <w:rFonts w:eastAsia="Calibri"/>
          <w:b/>
          <w:bCs/>
          <w:sz w:val="18"/>
          <w:szCs w:val="18"/>
          <w:lang w:eastAsia="ar-SA"/>
        </w:rPr>
        <w:t>Раздел 4. Финансирование мероприятий по реализации подпрограммы</w:t>
      </w:r>
    </w:p>
    <w:p w:rsidR="00441546" w:rsidRPr="00215151" w:rsidRDefault="00441546" w:rsidP="00441546">
      <w:pPr>
        <w:suppressAutoHyphens/>
        <w:jc w:val="center"/>
        <w:rPr>
          <w:rFonts w:eastAsia="Calibri"/>
          <w:b/>
          <w:bCs/>
          <w:sz w:val="18"/>
          <w:szCs w:val="18"/>
          <w:lang w:eastAsia="ar-SA"/>
        </w:rPr>
      </w:pPr>
    </w:p>
    <w:p w:rsidR="00441546" w:rsidRPr="00215151" w:rsidRDefault="00441546" w:rsidP="00441546">
      <w:pPr>
        <w:widowControl w:val="0"/>
        <w:suppressAutoHyphens/>
        <w:autoSpaceDE w:val="0"/>
        <w:jc w:val="center"/>
        <w:rPr>
          <w:rFonts w:eastAsia="Arial"/>
          <w:b/>
          <w:sz w:val="18"/>
          <w:szCs w:val="18"/>
          <w:lang w:eastAsia="ar-SA"/>
        </w:rPr>
      </w:pPr>
      <w:r w:rsidRPr="00215151">
        <w:rPr>
          <w:rFonts w:eastAsia="Arial"/>
          <w:b/>
          <w:sz w:val="18"/>
          <w:szCs w:val="18"/>
          <w:lang w:eastAsia="ar-SA"/>
        </w:rPr>
        <w:t>«4.1. Расходы на реализацию муниципальной программы»</w:t>
      </w:r>
    </w:p>
    <w:p w:rsidR="00441546" w:rsidRPr="00215151" w:rsidRDefault="00441546" w:rsidP="00441546">
      <w:pPr>
        <w:widowControl w:val="0"/>
        <w:suppressAutoHyphens/>
        <w:autoSpaceDE w:val="0"/>
        <w:jc w:val="right"/>
        <w:rPr>
          <w:rFonts w:eastAsia="Arial Unicode MS"/>
          <w:b/>
          <w:color w:val="000000"/>
          <w:sz w:val="18"/>
          <w:szCs w:val="18"/>
          <w:lang w:val="ru" w:eastAsia="ar-SA"/>
        </w:rPr>
      </w:pPr>
      <w:r w:rsidRPr="00215151">
        <w:rPr>
          <w:rFonts w:eastAsia="Arial Unicode MS"/>
          <w:b/>
          <w:color w:val="000000"/>
          <w:sz w:val="18"/>
          <w:szCs w:val="18"/>
          <w:lang w:val="ru" w:eastAsia="ar-SA"/>
        </w:rPr>
        <w:t>Таблица 6</w:t>
      </w:r>
    </w:p>
    <w:tbl>
      <w:tblPr>
        <w:tblW w:w="10773" w:type="dxa"/>
        <w:tblInd w:w="75" w:type="dxa"/>
        <w:tblLayout w:type="fixed"/>
        <w:tblCellMar>
          <w:top w:w="75" w:type="dxa"/>
          <w:left w:w="75" w:type="dxa"/>
          <w:bottom w:w="75" w:type="dxa"/>
          <w:right w:w="75" w:type="dxa"/>
        </w:tblCellMar>
        <w:tblLook w:val="0000" w:firstRow="0" w:lastRow="0" w:firstColumn="0" w:lastColumn="0" w:noHBand="0" w:noVBand="0"/>
      </w:tblPr>
      <w:tblGrid>
        <w:gridCol w:w="1418"/>
        <w:gridCol w:w="1134"/>
        <w:gridCol w:w="1417"/>
        <w:gridCol w:w="851"/>
        <w:gridCol w:w="850"/>
        <w:gridCol w:w="709"/>
        <w:gridCol w:w="851"/>
        <w:gridCol w:w="850"/>
        <w:gridCol w:w="709"/>
        <w:gridCol w:w="709"/>
        <w:gridCol w:w="708"/>
        <w:gridCol w:w="567"/>
      </w:tblGrid>
      <w:tr w:rsidR="00441546" w:rsidRPr="00215151" w:rsidTr="00441546">
        <w:trPr>
          <w:trHeight w:val="400"/>
        </w:trPr>
        <w:tc>
          <w:tcPr>
            <w:tcW w:w="1418" w:type="dxa"/>
            <w:vMerge w:val="restart"/>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 xml:space="preserve">    Статус     </w:t>
            </w:r>
          </w:p>
        </w:tc>
        <w:tc>
          <w:tcPr>
            <w:tcW w:w="1134" w:type="dxa"/>
            <w:vMerge w:val="restart"/>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Наименов</w:t>
            </w:r>
            <w:proofErr w:type="gramStart"/>
            <w:r w:rsidRPr="00215151">
              <w:rPr>
                <w:rFonts w:eastAsia="Arial"/>
                <w:sz w:val="18"/>
                <w:szCs w:val="18"/>
                <w:lang w:eastAsia="ar-SA"/>
              </w:rPr>
              <w:t>а-</w:t>
            </w:r>
            <w:proofErr w:type="gramEnd"/>
            <w:r w:rsidRPr="00215151">
              <w:rPr>
                <w:rFonts w:eastAsia="Arial"/>
                <w:sz w:val="18"/>
                <w:szCs w:val="18"/>
                <w:lang w:eastAsia="ar-SA"/>
              </w:rPr>
              <w:t xml:space="preserve"> </w:t>
            </w:r>
            <w:r w:rsidRPr="00215151">
              <w:rPr>
                <w:rFonts w:eastAsia="Arial"/>
                <w:sz w:val="18"/>
                <w:szCs w:val="18"/>
                <w:lang w:eastAsia="ar-SA"/>
              </w:rPr>
              <w:br/>
              <w:t>ние муници-пальной</w:t>
            </w:r>
            <w:r w:rsidRPr="00215151">
              <w:rPr>
                <w:rFonts w:eastAsia="Arial"/>
                <w:sz w:val="18"/>
                <w:szCs w:val="18"/>
                <w:lang w:eastAsia="ar-SA"/>
              </w:rPr>
              <w:br/>
              <w:t xml:space="preserve">программы, </w:t>
            </w:r>
            <w:r w:rsidRPr="00215151">
              <w:rPr>
                <w:rFonts w:eastAsia="Arial"/>
                <w:sz w:val="18"/>
                <w:szCs w:val="18"/>
                <w:lang w:eastAsia="ar-SA"/>
              </w:rPr>
              <w:br/>
              <w:t xml:space="preserve">областной  </w:t>
            </w:r>
            <w:r w:rsidRPr="00215151">
              <w:rPr>
                <w:rFonts w:eastAsia="Arial"/>
                <w:sz w:val="18"/>
                <w:szCs w:val="18"/>
                <w:lang w:eastAsia="ar-SA"/>
              </w:rPr>
              <w:br/>
              <w:t xml:space="preserve">целевой    </w:t>
            </w:r>
            <w:r w:rsidRPr="00215151">
              <w:rPr>
                <w:rFonts w:eastAsia="Arial"/>
                <w:sz w:val="18"/>
                <w:szCs w:val="18"/>
                <w:lang w:eastAsia="ar-SA"/>
              </w:rPr>
              <w:br/>
              <w:t xml:space="preserve">программы, </w:t>
            </w:r>
            <w:r w:rsidRPr="00215151">
              <w:rPr>
                <w:rFonts w:eastAsia="Arial"/>
                <w:sz w:val="18"/>
                <w:szCs w:val="18"/>
                <w:lang w:eastAsia="ar-SA"/>
              </w:rPr>
              <w:br/>
              <w:t>ведомствен-</w:t>
            </w:r>
            <w:r w:rsidRPr="00215151">
              <w:rPr>
                <w:rFonts w:eastAsia="Arial"/>
                <w:sz w:val="18"/>
                <w:szCs w:val="18"/>
                <w:lang w:eastAsia="ar-SA"/>
              </w:rPr>
              <w:br/>
              <w:t>ной целевой</w:t>
            </w:r>
            <w:r w:rsidRPr="00215151">
              <w:rPr>
                <w:rFonts w:eastAsia="Arial"/>
                <w:sz w:val="18"/>
                <w:szCs w:val="18"/>
                <w:lang w:eastAsia="ar-SA"/>
              </w:rPr>
              <w:br/>
              <w:t xml:space="preserve">программы, </w:t>
            </w:r>
            <w:r w:rsidRPr="00215151">
              <w:rPr>
                <w:rFonts w:eastAsia="Arial"/>
                <w:sz w:val="18"/>
                <w:szCs w:val="18"/>
                <w:lang w:eastAsia="ar-SA"/>
              </w:rPr>
              <w:br/>
              <w:t xml:space="preserve">отдельного </w:t>
            </w:r>
            <w:r w:rsidRPr="00215151">
              <w:rPr>
                <w:rFonts w:eastAsia="Arial"/>
                <w:sz w:val="18"/>
                <w:szCs w:val="18"/>
                <w:lang w:eastAsia="ar-SA"/>
              </w:rPr>
              <w:br/>
              <w:t>мероприятия</w:t>
            </w:r>
          </w:p>
        </w:tc>
        <w:tc>
          <w:tcPr>
            <w:tcW w:w="1417" w:type="dxa"/>
            <w:vMerge w:val="restart"/>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 xml:space="preserve">Ответственный   </w:t>
            </w:r>
            <w:r w:rsidRPr="00215151">
              <w:rPr>
                <w:rFonts w:eastAsia="Arial"/>
                <w:sz w:val="18"/>
                <w:szCs w:val="18"/>
                <w:lang w:eastAsia="ar-SA"/>
              </w:rPr>
              <w:br/>
              <w:t xml:space="preserve">исполнитель,    </w:t>
            </w:r>
            <w:r w:rsidRPr="00215151">
              <w:rPr>
                <w:rFonts w:eastAsia="Arial"/>
                <w:sz w:val="18"/>
                <w:szCs w:val="18"/>
                <w:lang w:eastAsia="ar-SA"/>
              </w:rPr>
              <w:br/>
              <w:t xml:space="preserve">соисполнители,  </w:t>
            </w:r>
            <w:r w:rsidRPr="00215151">
              <w:rPr>
                <w:rFonts w:eastAsia="Arial"/>
                <w:sz w:val="18"/>
                <w:szCs w:val="18"/>
                <w:lang w:eastAsia="ar-SA"/>
              </w:rPr>
              <w:br/>
              <w:t xml:space="preserve">муниципальный </w:t>
            </w:r>
            <w:r w:rsidRPr="00215151">
              <w:rPr>
                <w:rFonts w:eastAsia="Arial"/>
                <w:sz w:val="18"/>
                <w:szCs w:val="18"/>
                <w:lang w:eastAsia="ar-SA"/>
              </w:rPr>
              <w:br/>
              <w:t xml:space="preserve">заказчик        </w:t>
            </w:r>
            <w:r w:rsidRPr="00215151">
              <w:rPr>
                <w:rFonts w:eastAsia="Arial"/>
                <w:sz w:val="18"/>
                <w:szCs w:val="18"/>
                <w:lang w:eastAsia="ar-SA"/>
              </w:rPr>
              <w:br/>
              <w:t xml:space="preserve">(муниципальный </w:t>
            </w:r>
            <w:r w:rsidRPr="00215151">
              <w:rPr>
                <w:rFonts w:eastAsia="Arial"/>
                <w:sz w:val="18"/>
                <w:szCs w:val="18"/>
                <w:lang w:eastAsia="ar-SA"/>
              </w:rPr>
              <w:br/>
              <w:t>заказчик-коорд</w:t>
            </w:r>
            <w:proofErr w:type="gramStart"/>
            <w:r w:rsidRPr="00215151">
              <w:rPr>
                <w:rFonts w:eastAsia="Arial"/>
                <w:sz w:val="18"/>
                <w:szCs w:val="18"/>
                <w:lang w:eastAsia="ar-SA"/>
              </w:rPr>
              <w:t>и-</w:t>
            </w:r>
            <w:proofErr w:type="gramEnd"/>
            <w:r w:rsidRPr="00215151">
              <w:rPr>
                <w:rFonts w:eastAsia="Arial"/>
                <w:sz w:val="18"/>
                <w:szCs w:val="18"/>
                <w:lang w:eastAsia="ar-SA"/>
              </w:rPr>
              <w:br/>
              <w:t xml:space="preserve">натор)          </w:t>
            </w:r>
          </w:p>
        </w:tc>
        <w:tc>
          <w:tcPr>
            <w:tcW w:w="6804" w:type="dxa"/>
            <w:gridSpan w:val="9"/>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jc w:val="center"/>
              <w:rPr>
                <w:rFonts w:eastAsia="Arial"/>
                <w:sz w:val="18"/>
                <w:szCs w:val="18"/>
                <w:lang w:eastAsia="ar-SA"/>
              </w:rPr>
            </w:pPr>
            <w:r w:rsidRPr="00215151">
              <w:rPr>
                <w:rFonts w:eastAsia="Arial"/>
                <w:sz w:val="18"/>
                <w:szCs w:val="18"/>
                <w:lang w:eastAsia="ar-SA"/>
              </w:rPr>
              <w:t>Расходы (тыс. рублей)</w:t>
            </w:r>
          </w:p>
        </w:tc>
      </w:tr>
      <w:tr w:rsidR="00441546" w:rsidRPr="00215151" w:rsidTr="00441546">
        <w:trPr>
          <w:trHeight w:val="1820"/>
        </w:trPr>
        <w:tc>
          <w:tcPr>
            <w:tcW w:w="1418" w:type="dxa"/>
            <w:vMerge/>
            <w:tcBorders>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w:sz w:val="18"/>
                <w:szCs w:val="18"/>
                <w:lang w:eastAsia="ar-SA"/>
              </w:rPr>
            </w:pPr>
          </w:p>
        </w:tc>
        <w:tc>
          <w:tcPr>
            <w:tcW w:w="1134" w:type="dxa"/>
            <w:vMerge/>
            <w:tcBorders>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417" w:type="dxa"/>
            <w:vMerge/>
            <w:tcBorders>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851"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Отчетный (2014)</w:t>
            </w:r>
          </w:p>
        </w:tc>
        <w:tc>
          <w:tcPr>
            <w:tcW w:w="850"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Отчетный</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eastAsia="ar-SA"/>
              </w:rPr>
              <w:t>(2015)</w:t>
            </w:r>
          </w:p>
        </w:tc>
        <w:tc>
          <w:tcPr>
            <w:tcW w:w="709"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roofErr w:type="gramStart"/>
            <w:r w:rsidRPr="00215151">
              <w:rPr>
                <w:rFonts w:eastAsia="Arial"/>
                <w:sz w:val="18"/>
                <w:szCs w:val="18"/>
                <w:lang w:eastAsia="ar-SA"/>
              </w:rPr>
              <w:t>Отчет-ный</w:t>
            </w:r>
            <w:proofErr w:type="gramEnd"/>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eastAsia="ar-SA"/>
              </w:rPr>
              <w:t xml:space="preserve">(2016) </w:t>
            </w:r>
          </w:p>
        </w:tc>
        <w:tc>
          <w:tcPr>
            <w:tcW w:w="851"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Отчетный</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eastAsia="ar-SA"/>
              </w:rPr>
              <w:t>(2017)</w:t>
            </w:r>
          </w:p>
        </w:tc>
        <w:tc>
          <w:tcPr>
            <w:tcW w:w="850"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Отчетный</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eastAsia="ar-SA"/>
              </w:rPr>
              <w:t xml:space="preserve">(2018)    </w:t>
            </w:r>
          </w:p>
        </w:tc>
        <w:tc>
          <w:tcPr>
            <w:tcW w:w="709"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color w:val="000000"/>
                <w:sz w:val="18"/>
                <w:szCs w:val="18"/>
                <w:lang w:eastAsia="ar-SA"/>
              </w:rPr>
            </w:pPr>
            <w:r w:rsidRPr="00215151">
              <w:rPr>
                <w:rFonts w:eastAsia="Arial"/>
                <w:color w:val="000000"/>
                <w:sz w:val="18"/>
                <w:szCs w:val="18"/>
                <w:lang w:eastAsia="ar-SA"/>
              </w:rPr>
              <w:t>Текущий (2019)</w:t>
            </w:r>
          </w:p>
        </w:tc>
        <w:tc>
          <w:tcPr>
            <w:tcW w:w="709"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color w:val="000000"/>
                <w:sz w:val="18"/>
                <w:szCs w:val="18"/>
                <w:lang w:eastAsia="ar-SA"/>
              </w:rPr>
            </w:pPr>
            <w:r w:rsidRPr="00215151">
              <w:rPr>
                <w:rFonts w:eastAsia="Arial"/>
                <w:color w:val="000000"/>
                <w:sz w:val="18"/>
                <w:szCs w:val="18"/>
                <w:lang w:eastAsia="ar-SA"/>
              </w:rPr>
              <w:t>Первый год плано-</w:t>
            </w:r>
          </w:p>
          <w:p w:rsidR="00441546" w:rsidRPr="00215151" w:rsidRDefault="00441546" w:rsidP="00441546">
            <w:pPr>
              <w:suppressAutoHyphens/>
              <w:autoSpaceDE w:val="0"/>
              <w:snapToGrid w:val="0"/>
              <w:rPr>
                <w:rFonts w:eastAsia="Arial"/>
                <w:color w:val="000000"/>
                <w:sz w:val="18"/>
                <w:szCs w:val="18"/>
                <w:lang w:eastAsia="ar-SA"/>
              </w:rPr>
            </w:pPr>
            <w:r w:rsidRPr="00215151">
              <w:rPr>
                <w:rFonts w:eastAsia="Arial"/>
                <w:color w:val="000000"/>
                <w:sz w:val="18"/>
                <w:szCs w:val="18"/>
                <w:lang w:eastAsia="ar-SA"/>
              </w:rPr>
              <w:t xml:space="preserve">вого </w:t>
            </w:r>
          </w:p>
          <w:p w:rsidR="00441546" w:rsidRPr="00215151" w:rsidRDefault="00441546" w:rsidP="00441546">
            <w:pPr>
              <w:suppressAutoHyphens/>
              <w:autoSpaceDE w:val="0"/>
              <w:snapToGrid w:val="0"/>
              <w:rPr>
                <w:rFonts w:eastAsia="Arial"/>
                <w:color w:val="000000"/>
                <w:sz w:val="18"/>
                <w:szCs w:val="18"/>
                <w:lang w:eastAsia="ar-SA"/>
              </w:rPr>
            </w:pPr>
            <w:r w:rsidRPr="00215151">
              <w:rPr>
                <w:rFonts w:eastAsia="Arial"/>
                <w:color w:val="000000"/>
                <w:sz w:val="18"/>
                <w:szCs w:val="18"/>
                <w:lang w:eastAsia="ar-SA"/>
              </w:rPr>
              <w:t>периода</w:t>
            </w:r>
          </w:p>
          <w:p w:rsidR="00441546" w:rsidRPr="00215151" w:rsidRDefault="00441546" w:rsidP="00441546">
            <w:pPr>
              <w:suppressAutoHyphens/>
              <w:autoSpaceDE w:val="0"/>
              <w:snapToGrid w:val="0"/>
              <w:rPr>
                <w:rFonts w:eastAsia="Arial"/>
                <w:color w:val="000000"/>
                <w:sz w:val="18"/>
                <w:szCs w:val="18"/>
                <w:lang w:eastAsia="ar-SA"/>
              </w:rPr>
            </w:pPr>
            <w:r w:rsidRPr="00215151">
              <w:rPr>
                <w:rFonts w:eastAsia="Arial"/>
                <w:color w:val="000000"/>
                <w:sz w:val="18"/>
                <w:szCs w:val="18"/>
                <w:lang w:eastAsia="ar-SA"/>
              </w:rPr>
              <w:t>(2020)</w:t>
            </w:r>
          </w:p>
        </w:tc>
        <w:tc>
          <w:tcPr>
            <w:tcW w:w="708" w:type="dxa"/>
            <w:tcBorders>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rPr>
                <w:rFonts w:eastAsia="Arial"/>
                <w:color w:val="000000"/>
                <w:sz w:val="18"/>
                <w:szCs w:val="18"/>
                <w:lang w:eastAsia="ar-SA"/>
              </w:rPr>
            </w:pPr>
            <w:r w:rsidRPr="00215151">
              <w:rPr>
                <w:rFonts w:eastAsia="Arial"/>
                <w:color w:val="000000"/>
                <w:sz w:val="18"/>
                <w:szCs w:val="18"/>
                <w:lang w:eastAsia="ar-SA"/>
              </w:rPr>
              <w:t>Второй год плано-</w:t>
            </w:r>
          </w:p>
          <w:p w:rsidR="00441546" w:rsidRPr="00215151" w:rsidRDefault="00441546" w:rsidP="00441546">
            <w:pPr>
              <w:suppressAutoHyphens/>
              <w:autoSpaceDE w:val="0"/>
              <w:snapToGrid w:val="0"/>
              <w:rPr>
                <w:rFonts w:eastAsia="Arial"/>
                <w:color w:val="000000"/>
                <w:sz w:val="18"/>
                <w:szCs w:val="18"/>
                <w:lang w:eastAsia="ar-SA"/>
              </w:rPr>
            </w:pPr>
            <w:r w:rsidRPr="00215151">
              <w:rPr>
                <w:rFonts w:eastAsia="Arial"/>
                <w:color w:val="000000"/>
                <w:sz w:val="18"/>
                <w:szCs w:val="18"/>
                <w:lang w:eastAsia="ar-SA"/>
              </w:rPr>
              <w:t xml:space="preserve">вого </w:t>
            </w:r>
          </w:p>
          <w:p w:rsidR="00441546" w:rsidRPr="00215151" w:rsidRDefault="00441546" w:rsidP="00441546">
            <w:pPr>
              <w:suppressAutoHyphens/>
              <w:autoSpaceDE w:val="0"/>
              <w:snapToGrid w:val="0"/>
              <w:rPr>
                <w:rFonts w:eastAsia="Arial"/>
                <w:color w:val="000000"/>
                <w:sz w:val="18"/>
                <w:szCs w:val="18"/>
                <w:lang w:eastAsia="ar-SA"/>
              </w:rPr>
            </w:pPr>
            <w:r w:rsidRPr="00215151">
              <w:rPr>
                <w:rFonts w:eastAsia="Arial"/>
                <w:color w:val="000000"/>
                <w:sz w:val="18"/>
                <w:szCs w:val="18"/>
                <w:lang w:eastAsia="ar-SA"/>
              </w:rPr>
              <w:t>периода</w:t>
            </w:r>
          </w:p>
          <w:p w:rsidR="00441546" w:rsidRPr="00215151" w:rsidRDefault="00441546" w:rsidP="00441546">
            <w:pPr>
              <w:suppressAutoHyphens/>
              <w:autoSpaceDE w:val="0"/>
              <w:snapToGrid w:val="0"/>
              <w:rPr>
                <w:rFonts w:eastAsia="Arial"/>
                <w:color w:val="000000"/>
                <w:sz w:val="18"/>
                <w:szCs w:val="18"/>
                <w:lang w:eastAsia="ar-SA"/>
              </w:rPr>
            </w:pPr>
            <w:r w:rsidRPr="00215151">
              <w:rPr>
                <w:rFonts w:eastAsia="Arial"/>
                <w:color w:val="000000"/>
                <w:sz w:val="18"/>
                <w:szCs w:val="18"/>
                <w:lang w:eastAsia="ar-SA"/>
              </w:rPr>
              <w:t>(2021)</w:t>
            </w:r>
          </w:p>
        </w:tc>
        <w:tc>
          <w:tcPr>
            <w:tcW w:w="567" w:type="dxa"/>
            <w:tcBorders>
              <w:left w:val="single" w:sz="4" w:space="0" w:color="000000"/>
              <w:bottom w:val="single" w:sz="4" w:space="0" w:color="000000"/>
              <w:right w:val="single" w:sz="4" w:space="0" w:color="000000"/>
            </w:tcBorders>
          </w:tcPr>
          <w:p w:rsidR="00441546" w:rsidRPr="00215151" w:rsidRDefault="00441546" w:rsidP="00441546">
            <w:pPr>
              <w:suppressAutoHyphens/>
              <w:autoSpaceDE w:val="0"/>
              <w:snapToGrid w:val="0"/>
              <w:rPr>
                <w:rFonts w:eastAsia="Arial"/>
                <w:color w:val="000000"/>
                <w:sz w:val="18"/>
                <w:szCs w:val="18"/>
                <w:lang w:eastAsia="ar-SA"/>
              </w:rPr>
            </w:pPr>
            <w:r w:rsidRPr="00215151">
              <w:rPr>
                <w:rFonts w:eastAsia="Arial"/>
                <w:color w:val="000000"/>
                <w:sz w:val="18"/>
                <w:szCs w:val="18"/>
                <w:lang w:eastAsia="ar-SA"/>
              </w:rPr>
              <w:t>Третий год планового периода (2022)</w:t>
            </w:r>
          </w:p>
        </w:tc>
      </w:tr>
      <w:tr w:rsidR="00441546" w:rsidRPr="00215151" w:rsidTr="00441546">
        <w:trPr>
          <w:trHeight w:val="275"/>
        </w:trPr>
        <w:tc>
          <w:tcPr>
            <w:tcW w:w="1418" w:type="dxa"/>
            <w:vMerge w:val="restart"/>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b/>
                <w:sz w:val="18"/>
                <w:szCs w:val="18"/>
                <w:lang w:eastAsia="ar-SA"/>
              </w:rPr>
            </w:pPr>
            <w:r w:rsidRPr="00215151">
              <w:rPr>
                <w:rFonts w:eastAsia="Arial"/>
                <w:b/>
                <w:sz w:val="18"/>
                <w:szCs w:val="18"/>
                <w:lang w:eastAsia="ar-SA"/>
              </w:rPr>
              <w:t>Муниципальная</w:t>
            </w:r>
            <w:r w:rsidRPr="00215151">
              <w:rPr>
                <w:rFonts w:eastAsia="Arial"/>
                <w:b/>
                <w:sz w:val="18"/>
                <w:szCs w:val="18"/>
                <w:lang w:eastAsia="ar-SA"/>
              </w:rPr>
              <w:br/>
              <w:t xml:space="preserve">программа      </w:t>
            </w:r>
          </w:p>
        </w:tc>
        <w:tc>
          <w:tcPr>
            <w:tcW w:w="1134" w:type="dxa"/>
            <w:vMerge w:val="restart"/>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«Развитие образования Орловского района Кировской области» на 2014-2020 годы</w:t>
            </w:r>
          </w:p>
        </w:tc>
        <w:tc>
          <w:tcPr>
            <w:tcW w:w="1417"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 xml:space="preserve">всего           </w:t>
            </w:r>
          </w:p>
        </w:tc>
        <w:tc>
          <w:tcPr>
            <w:tcW w:w="851"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w:sz w:val="18"/>
                <w:szCs w:val="18"/>
                <w:lang w:eastAsia="ar-SA"/>
              </w:rPr>
            </w:pPr>
            <w:r w:rsidRPr="00215151">
              <w:rPr>
                <w:rFonts w:eastAsia="Arial"/>
                <w:sz w:val="18"/>
                <w:szCs w:val="18"/>
                <w:lang w:eastAsia="ar-SA"/>
              </w:rPr>
              <w:t>216141,41</w:t>
            </w:r>
          </w:p>
        </w:tc>
        <w:tc>
          <w:tcPr>
            <w:tcW w:w="850"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w:sz w:val="18"/>
                <w:szCs w:val="18"/>
                <w:lang w:eastAsia="ar-SA"/>
              </w:rPr>
            </w:pPr>
            <w:r w:rsidRPr="00215151">
              <w:rPr>
                <w:rFonts w:eastAsia="Arial"/>
                <w:sz w:val="18"/>
                <w:szCs w:val="18"/>
                <w:lang w:eastAsia="ar-SA"/>
              </w:rPr>
              <w:t>211085,33</w:t>
            </w:r>
          </w:p>
        </w:tc>
        <w:tc>
          <w:tcPr>
            <w:tcW w:w="709"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w:sz w:val="18"/>
                <w:szCs w:val="18"/>
                <w:shd w:val="clear" w:color="auto" w:fill="FFFFFF"/>
                <w:lang w:eastAsia="ar-SA"/>
              </w:rPr>
            </w:pPr>
            <w:r w:rsidRPr="00215151">
              <w:rPr>
                <w:rFonts w:eastAsia="Arial"/>
                <w:sz w:val="18"/>
                <w:szCs w:val="18"/>
                <w:shd w:val="clear" w:color="auto" w:fill="FFFFFF"/>
                <w:lang w:eastAsia="ar-SA"/>
              </w:rPr>
              <w:t>152375,41</w:t>
            </w:r>
          </w:p>
        </w:tc>
        <w:tc>
          <w:tcPr>
            <w:tcW w:w="851"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w:sz w:val="18"/>
                <w:szCs w:val="18"/>
                <w:lang w:eastAsia="ar-SA"/>
              </w:rPr>
            </w:pPr>
            <w:r w:rsidRPr="00215151">
              <w:rPr>
                <w:rFonts w:eastAsia="Arial"/>
                <w:sz w:val="18"/>
                <w:szCs w:val="18"/>
                <w:lang w:eastAsia="ar-SA"/>
              </w:rPr>
              <w:t>166474,69</w:t>
            </w:r>
          </w:p>
        </w:tc>
        <w:tc>
          <w:tcPr>
            <w:tcW w:w="850"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w:sz w:val="18"/>
                <w:szCs w:val="18"/>
                <w:shd w:val="clear" w:color="auto" w:fill="FFFFFF"/>
                <w:lang w:eastAsia="ar-SA"/>
              </w:rPr>
            </w:pPr>
            <w:r w:rsidRPr="00215151">
              <w:rPr>
                <w:rFonts w:eastAsia="Arial"/>
                <w:sz w:val="18"/>
                <w:szCs w:val="18"/>
                <w:shd w:val="clear" w:color="auto" w:fill="FFFFFF"/>
                <w:lang w:eastAsia="ar-SA"/>
              </w:rPr>
              <w:t>144076,35</w:t>
            </w:r>
          </w:p>
        </w:tc>
        <w:tc>
          <w:tcPr>
            <w:tcW w:w="709"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w:sz w:val="18"/>
                <w:szCs w:val="18"/>
                <w:shd w:val="clear" w:color="auto" w:fill="FFFFFF"/>
                <w:lang w:eastAsia="ar-SA"/>
              </w:rPr>
            </w:pPr>
            <w:r w:rsidRPr="00215151">
              <w:rPr>
                <w:rFonts w:eastAsia="Arial"/>
                <w:sz w:val="18"/>
                <w:szCs w:val="18"/>
                <w:shd w:val="clear" w:color="auto" w:fill="FFFFFF"/>
                <w:lang w:eastAsia="ar-SA"/>
              </w:rPr>
              <w:t>155406,00</w:t>
            </w:r>
          </w:p>
        </w:tc>
        <w:tc>
          <w:tcPr>
            <w:tcW w:w="709"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w:sz w:val="18"/>
                <w:szCs w:val="18"/>
                <w:shd w:val="clear" w:color="auto" w:fill="FFFFFF"/>
                <w:lang w:eastAsia="ar-SA"/>
              </w:rPr>
            </w:pPr>
            <w:r w:rsidRPr="00215151">
              <w:rPr>
                <w:rFonts w:eastAsia="Arial"/>
                <w:sz w:val="18"/>
                <w:szCs w:val="18"/>
                <w:shd w:val="clear" w:color="auto" w:fill="FFFFFF"/>
                <w:lang w:eastAsia="ar-SA"/>
              </w:rPr>
              <w:t>136454,9</w:t>
            </w:r>
          </w:p>
        </w:tc>
        <w:tc>
          <w:tcPr>
            <w:tcW w:w="708" w:type="dxa"/>
            <w:tcBorders>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jc w:val="center"/>
              <w:rPr>
                <w:rFonts w:eastAsia="Arial"/>
                <w:sz w:val="18"/>
                <w:szCs w:val="18"/>
                <w:shd w:val="clear" w:color="auto" w:fill="FFFFFF"/>
                <w:lang w:eastAsia="ar-SA"/>
              </w:rPr>
            </w:pPr>
            <w:r w:rsidRPr="00215151">
              <w:rPr>
                <w:rFonts w:eastAsia="Arial"/>
                <w:sz w:val="18"/>
                <w:szCs w:val="18"/>
                <w:shd w:val="clear" w:color="auto" w:fill="FFFFFF"/>
                <w:lang w:eastAsia="ar-SA"/>
              </w:rPr>
              <w:t>136454,9</w:t>
            </w:r>
          </w:p>
        </w:tc>
        <w:tc>
          <w:tcPr>
            <w:tcW w:w="567" w:type="dxa"/>
            <w:tcBorders>
              <w:left w:val="single" w:sz="4" w:space="0" w:color="000000"/>
              <w:bottom w:val="single" w:sz="4" w:space="0" w:color="000000"/>
              <w:right w:val="single" w:sz="4" w:space="0" w:color="000000"/>
            </w:tcBorders>
          </w:tcPr>
          <w:p w:rsidR="00441546" w:rsidRPr="00215151" w:rsidRDefault="00441546" w:rsidP="00441546">
            <w:pPr>
              <w:suppressAutoHyphens/>
              <w:autoSpaceDE w:val="0"/>
              <w:snapToGrid w:val="0"/>
              <w:jc w:val="center"/>
              <w:rPr>
                <w:rFonts w:eastAsia="Arial"/>
                <w:sz w:val="18"/>
                <w:szCs w:val="18"/>
                <w:shd w:val="clear" w:color="auto" w:fill="FFFFFF"/>
                <w:lang w:eastAsia="ar-SA"/>
              </w:rPr>
            </w:pPr>
            <w:r w:rsidRPr="00215151">
              <w:rPr>
                <w:rFonts w:eastAsia="Arial"/>
                <w:sz w:val="18"/>
                <w:szCs w:val="18"/>
                <w:shd w:val="clear" w:color="auto" w:fill="FFFFFF"/>
                <w:lang w:eastAsia="ar-SA"/>
              </w:rPr>
              <w:t>136454,90</w:t>
            </w:r>
          </w:p>
        </w:tc>
      </w:tr>
      <w:tr w:rsidR="00441546" w:rsidRPr="00215151" w:rsidTr="00441546">
        <w:trPr>
          <w:trHeight w:val="864"/>
        </w:trPr>
        <w:tc>
          <w:tcPr>
            <w:tcW w:w="1418" w:type="dxa"/>
            <w:vMerge/>
            <w:tcBorders>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w:sz w:val="18"/>
                <w:szCs w:val="18"/>
                <w:lang w:eastAsia="ar-SA"/>
              </w:rPr>
            </w:pPr>
          </w:p>
        </w:tc>
        <w:tc>
          <w:tcPr>
            <w:tcW w:w="1134" w:type="dxa"/>
            <w:vMerge/>
            <w:tcBorders>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417"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 xml:space="preserve">ответственный   </w:t>
            </w:r>
            <w:r w:rsidRPr="00215151">
              <w:rPr>
                <w:rFonts w:eastAsia="Arial"/>
                <w:sz w:val="18"/>
                <w:szCs w:val="18"/>
                <w:lang w:eastAsia="ar-SA"/>
              </w:rPr>
              <w:br/>
              <w:t xml:space="preserve">исполнитель     </w:t>
            </w:r>
            <w:r w:rsidRPr="00215151">
              <w:rPr>
                <w:rFonts w:eastAsia="Arial"/>
                <w:sz w:val="18"/>
                <w:szCs w:val="18"/>
                <w:lang w:eastAsia="ar-SA"/>
              </w:rPr>
              <w:br/>
              <w:t>муниципальной</w:t>
            </w:r>
            <w:r w:rsidRPr="00215151">
              <w:rPr>
                <w:rFonts w:eastAsia="Arial"/>
                <w:sz w:val="18"/>
                <w:szCs w:val="18"/>
                <w:lang w:eastAsia="ar-SA"/>
              </w:rPr>
              <w:br/>
              <w:t xml:space="preserve">программы       </w:t>
            </w:r>
          </w:p>
        </w:tc>
        <w:tc>
          <w:tcPr>
            <w:tcW w:w="851"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850"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851"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850"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708" w:type="dxa"/>
            <w:tcBorders>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567" w:type="dxa"/>
            <w:tcBorders>
              <w:left w:val="single" w:sz="4" w:space="0" w:color="000000"/>
              <w:bottom w:val="single" w:sz="4" w:space="0" w:color="000000"/>
              <w:right w:val="single" w:sz="4" w:space="0" w:color="000000"/>
            </w:tcBorders>
          </w:tcPr>
          <w:p w:rsidR="00441546" w:rsidRPr="00215151" w:rsidRDefault="00441546" w:rsidP="00441546">
            <w:pPr>
              <w:suppressAutoHyphens/>
              <w:autoSpaceDE w:val="0"/>
              <w:snapToGrid w:val="0"/>
              <w:rPr>
                <w:rFonts w:eastAsia="Arial"/>
                <w:sz w:val="18"/>
                <w:szCs w:val="18"/>
                <w:lang w:eastAsia="ar-SA"/>
              </w:rPr>
            </w:pPr>
          </w:p>
        </w:tc>
      </w:tr>
      <w:tr w:rsidR="00441546" w:rsidRPr="00215151" w:rsidTr="00441546">
        <w:trPr>
          <w:trHeight w:val="252"/>
        </w:trPr>
        <w:tc>
          <w:tcPr>
            <w:tcW w:w="1418" w:type="dxa"/>
            <w:vMerge/>
            <w:tcBorders>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w:sz w:val="18"/>
                <w:szCs w:val="18"/>
                <w:lang w:eastAsia="ar-SA"/>
              </w:rPr>
            </w:pPr>
          </w:p>
        </w:tc>
        <w:tc>
          <w:tcPr>
            <w:tcW w:w="1134" w:type="dxa"/>
            <w:vMerge/>
            <w:tcBorders>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417"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 xml:space="preserve">соисполнитель   </w:t>
            </w:r>
          </w:p>
        </w:tc>
        <w:tc>
          <w:tcPr>
            <w:tcW w:w="851"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850"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851"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850"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708" w:type="dxa"/>
            <w:tcBorders>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567" w:type="dxa"/>
            <w:tcBorders>
              <w:left w:val="single" w:sz="4" w:space="0" w:color="000000"/>
              <w:bottom w:val="single" w:sz="4" w:space="0" w:color="000000"/>
              <w:right w:val="single" w:sz="4" w:space="0" w:color="000000"/>
            </w:tcBorders>
          </w:tcPr>
          <w:p w:rsidR="00441546" w:rsidRPr="00215151" w:rsidRDefault="00441546" w:rsidP="00441546">
            <w:pPr>
              <w:suppressAutoHyphens/>
              <w:autoSpaceDE w:val="0"/>
              <w:snapToGrid w:val="0"/>
              <w:rPr>
                <w:rFonts w:eastAsia="Arial"/>
                <w:sz w:val="18"/>
                <w:szCs w:val="18"/>
                <w:lang w:eastAsia="ar-SA"/>
              </w:rPr>
            </w:pPr>
          </w:p>
        </w:tc>
      </w:tr>
      <w:tr w:rsidR="00441546" w:rsidRPr="00215151" w:rsidTr="00441546">
        <w:trPr>
          <w:trHeight w:val="418"/>
        </w:trPr>
        <w:tc>
          <w:tcPr>
            <w:tcW w:w="1418" w:type="dxa"/>
            <w:vMerge w:val="restart"/>
            <w:tcBorders>
              <w:top w:val="single" w:sz="4" w:space="0" w:color="000000"/>
              <w:left w:val="single" w:sz="4" w:space="0" w:color="000000"/>
            </w:tcBorders>
            <w:shd w:val="clear" w:color="auto" w:fill="auto"/>
          </w:tcPr>
          <w:p w:rsidR="00441546" w:rsidRPr="00215151" w:rsidRDefault="00441546" w:rsidP="00441546">
            <w:pPr>
              <w:suppressAutoHyphens/>
              <w:autoSpaceDE w:val="0"/>
              <w:snapToGrid w:val="0"/>
              <w:rPr>
                <w:rFonts w:eastAsia="Arial"/>
                <w:b/>
                <w:sz w:val="18"/>
                <w:szCs w:val="18"/>
                <w:lang w:eastAsia="ar-SA"/>
              </w:rPr>
            </w:pPr>
            <w:r w:rsidRPr="00215151">
              <w:rPr>
                <w:rFonts w:eastAsia="Arial"/>
                <w:b/>
                <w:sz w:val="18"/>
                <w:szCs w:val="18"/>
                <w:lang w:eastAsia="ar-SA"/>
              </w:rPr>
              <w:t xml:space="preserve">Подпрограмма 1   </w:t>
            </w:r>
          </w:p>
        </w:tc>
        <w:tc>
          <w:tcPr>
            <w:tcW w:w="1134" w:type="dxa"/>
            <w:vMerge w:val="restart"/>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 xml:space="preserve">Развитие </w:t>
            </w:r>
            <w:proofErr w:type="gramStart"/>
            <w:r w:rsidRPr="00215151">
              <w:rPr>
                <w:rFonts w:eastAsia="Arial"/>
                <w:sz w:val="18"/>
                <w:szCs w:val="18"/>
                <w:lang w:eastAsia="ar-SA"/>
              </w:rPr>
              <w:t xml:space="preserve">системы </w:t>
            </w:r>
            <w:r w:rsidRPr="00215151">
              <w:rPr>
                <w:rFonts w:eastAsia="Arial"/>
                <w:sz w:val="18"/>
                <w:szCs w:val="18"/>
                <w:lang w:eastAsia="ar-SA"/>
              </w:rPr>
              <w:lastRenderedPageBreak/>
              <w:t>дошкольного образования детей Орловского района Кировской области</w:t>
            </w:r>
            <w:proofErr w:type="gramEnd"/>
            <w:r w:rsidRPr="00215151">
              <w:rPr>
                <w:rFonts w:eastAsia="Arial"/>
                <w:sz w:val="18"/>
                <w:szCs w:val="18"/>
                <w:lang w:eastAsia="ar-SA"/>
              </w:rPr>
              <w:t xml:space="preserve">  на 2014-2020 годы;</w:t>
            </w:r>
          </w:p>
        </w:tc>
        <w:tc>
          <w:tcPr>
            <w:tcW w:w="141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lastRenderedPageBreak/>
              <w:t>всего</w:t>
            </w:r>
          </w:p>
        </w:tc>
        <w:tc>
          <w:tcPr>
            <w:tcW w:w="851"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w:sz w:val="18"/>
                <w:szCs w:val="18"/>
                <w:lang w:eastAsia="ar-SA"/>
              </w:rPr>
            </w:pPr>
            <w:r w:rsidRPr="00215151">
              <w:rPr>
                <w:rFonts w:eastAsia="Arial"/>
                <w:sz w:val="18"/>
                <w:szCs w:val="18"/>
                <w:lang w:eastAsia="ar-SA"/>
              </w:rPr>
              <w:t>44117,66</w:t>
            </w:r>
          </w:p>
        </w:tc>
        <w:tc>
          <w:tcPr>
            <w:tcW w:w="850"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w:sz w:val="18"/>
                <w:szCs w:val="18"/>
                <w:lang w:eastAsia="ar-SA"/>
              </w:rPr>
            </w:pPr>
            <w:r w:rsidRPr="00215151">
              <w:rPr>
                <w:rFonts w:eastAsia="Arial"/>
                <w:sz w:val="18"/>
                <w:szCs w:val="18"/>
                <w:lang w:eastAsia="ar-SA"/>
              </w:rPr>
              <w:t>42591,21</w:t>
            </w:r>
          </w:p>
        </w:tc>
        <w:tc>
          <w:tcPr>
            <w:tcW w:w="709"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w:sz w:val="18"/>
                <w:szCs w:val="18"/>
                <w:shd w:val="clear" w:color="auto" w:fill="FFFFFF"/>
                <w:lang w:eastAsia="ar-SA"/>
              </w:rPr>
            </w:pPr>
            <w:r w:rsidRPr="00215151">
              <w:rPr>
                <w:rFonts w:eastAsia="Arial"/>
                <w:sz w:val="18"/>
                <w:szCs w:val="18"/>
                <w:shd w:val="clear" w:color="auto" w:fill="FFFFFF"/>
                <w:lang w:eastAsia="ar-SA"/>
              </w:rPr>
              <w:t>44245,52</w:t>
            </w:r>
          </w:p>
        </w:tc>
        <w:tc>
          <w:tcPr>
            <w:tcW w:w="851"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w:sz w:val="18"/>
                <w:szCs w:val="18"/>
                <w:lang w:eastAsia="ar-SA"/>
              </w:rPr>
            </w:pPr>
            <w:r w:rsidRPr="00215151">
              <w:rPr>
                <w:rFonts w:eastAsia="Arial"/>
                <w:sz w:val="18"/>
                <w:szCs w:val="18"/>
                <w:lang w:eastAsia="ar-SA"/>
              </w:rPr>
              <w:t>42520,45</w:t>
            </w:r>
          </w:p>
        </w:tc>
        <w:tc>
          <w:tcPr>
            <w:tcW w:w="850"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w:sz w:val="18"/>
                <w:szCs w:val="18"/>
                <w:lang w:eastAsia="ar-SA"/>
              </w:rPr>
            </w:pPr>
            <w:r w:rsidRPr="00215151">
              <w:rPr>
                <w:rFonts w:eastAsia="Arial"/>
                <w:sz w:val="18"/>
                <w:szCs w:val="18"/>
                <w:lang w:eastAsia="ar-SA"/>
              </w:rPr>
              <w:t>48503,81</w:t>
            </w:r>
          </w:p>
        </w:tc>
        <w:tc>
          <w:tcPr>
            <w:tcW w:w="709"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w:sz w:val="18"/>
                <w:szCs w:val="18"/>
                <w:lang w:eastAsia="ar-SA"/>
              </w:rPr>
            </w:pPr>
            <w:r w:rsidRPr="00215151">
              <w:rPr>
                <w:rFonts w:eastAsia="Arial"/>
                <w:sz w:val="18"/>
                <w:szCs w:val="18"/>
                <w:lang w:eastAsia="ar-SA"/>
              </w:rPr>
              <w:t>53172,69</w:t>
            </w:r>
          </w:p>
        </w:tc>
        <w:tc>
          <w:tcPr>
            <w:tcW w:w="709"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w:sz w:val="18"/>
                <w:szCs w:val="18"/>
                <w:lang w:eastAsia="ar-SA"/>
              </w:rPr>
            </w:pPr>
            <w:r w:rsidRPr="00215151">
              <w:rPr>
                <w:rFonts w:eastAsia="Arial"/>
                <w:sz w:val="18"/>
                <w:szCs w:val="18"/>
                <w:lang w:eastAsia="ar-SA"/>
              </w:rPr>
              <w:t>43620,40</w:t>
            </w:r>
          </w:p>
        </w:tc>
        <w:tc>
          <w:tcPr>
            <w:tcW w:w="708" w:type="dxa"/>
            <w:tcBorders>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jc w:val="center"/>
              <w:rPr>
                <w:rFonts w:eastAsia="Arial"/>
                <w:sz w:val="18"/>
                <w:szCs w:val="18"/>
                <w:lang w:eastAsia="ar-SA"/>
              </w:rPr>
            </w:pPr>
            <w:r w:rsidRPr="00215151">
              <w:rPr>
                <w:rFonts w:eastAsia="Arial"/>
                <w:sz w:val="18"/>
                <w:szCs w:val="18"/>
                <w:lang w:eastAsia="ar-SA"/>
              </w:rPr>
              <w:t>42620,40</w:t>
            </w:r>
          </w:p>
        </w:tc>
        <w:tc>
          <w:tcPr>
            <w:tcW w:w="567" w:type="dxa"/>
            <w:tcBorders>
              <w:left w:val="single" w:sz="4" w:space="0" w:color="000000"/>
              <w:bottom w:val="single" w:sz="4" w:space="0" w:color="000000"/>
              <w:right w:val="single" w:sz="4" w:space="0" w:color="000000"/>
            </w:tcBorders>
          </w:tcPr>
          <w:p w:rsidR="00441546" w:rsidRPr="00215151" w:rsidRDefault="00441546" w:rsidP="00441546">
            <w:pPr>
              <w:suppressAutoHyphens/>
              <w:autoSpaceDE w:val="0"/>
              <w:snapToGrid w:val="0"/>
              <w:jc w:val="center"/>
              <w:rPr>
                <w:rFonts w:eastAsia="Arial"/>
                <w:sz w:val="18"/>
                <w:szCs w:val="18"/>
                <w:lang w:eastAsia="ar-SA"/>
              </w:rPr>
            </w:pPr>
            <w:r w:rsidRPr="00215151">
              <w:rPr>
                <w:rFonts w:eastAsia="Arial"/>
                <w:sz w:val="18"/>
                <w:szCs w:val="18"/>
                <w:lang w:eastAsia="ar-SA"/>
              </w:rPr>
              <w:t>42620,40</w:t>
            </w:r>
          </w:p>
        </w:tc>
      </w:tr>
      <w:tr w:rsidR="00441546" w:rsidRPr="00215151" w:rsidTr="00441546">
        <w:trPr>
          <w:trHeight w:val="540"/>
        </w:trPr>
        <w:tc>
          <w:tcPr>
            <w:tcW w:w="1418" w:type="dxa"/>
            <w:vMerge/>
            <w:tcBorders>
              <w:top w:val="single" w:sz="4" w:space="0" w:color="000000"/>
              <w:left w:val="single" w:sz="4" w:space="0" w:color="000000"/>
            </w:tcBorders>
            <w:shd w:val="clear" w:color="auto" w:fill="auto"/>
          </w:tcPr>
          <w:p w:rsidR="00441546" w:rsidRPr="00215151" w:rsidRDefault="00441546" w:rsidP="00441546">
            <w:pPr>
              <w:suppressAutoHyphens/>
              <w:snapToGrid w:val="0"/>
              <w:rPr>
                <w:rFonts w:eastAsia="Arial"/>
                <w:sz w:val="18"/>
                <w:szCs w:val="18"/>
                <w:lang w:eastAsia="ar-SA"/>
              </w:rPr>
            </w:pPr>
          </w:p>
        </w:tc>
        <w:tc>
          <w:tcPr>
            <w:tcW w:w="1134" w:type="dxa"/>
            <w:vMerge/>
            <w:tcBorders>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417"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 xml:space="preserve">ответственный   </w:t>
            </w:r>
            <w:r w:rsidRPr="00215151">
              <w:rPr>
                <w:rFonts w:eastAsia="Arial"/>
                <w:sz w:val="18"/>
                <w:szCs w:val="18"/>
                <w:lang w:eastAsia="ar-SA"/>
              </w:rPr>
              <w:br/>
              <w:t xml:space="preserve">исполнитель     </w:t>
            </w:r>
            <w:r w:rsidRPr="00215151">
              <w:rPr>
                <w:rFonts w:eastAsia="Arial"/>
                <w:sz w:val="18"/>
                <w:szCs w:val="18"/>
                <w:lang w:eastAsia="ar-SA"/>
              </w:rPr>
              <w:br/>
              <w:t xml:space="preserve">подпрограммы    </w:t>
            </w:r>
          </w:p>
        </w:tc>
        <w:tc>
          <w:tcPr>
            <w:tcW w:w="851"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850"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851"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850"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708" w:type="dxa"/>
            <w:tcBorders>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567" w:type="dxa"/>
            <w:tcBorders>
              <w:left w:val="single" w:sz="4" w:space="0" w:color="000000"/>
              <w:bottom w:val="single" w:sz="4" w:space="0" w:color="000000"/>
              <w:right w:val="single" w:sz="4" w:space="0" w:color="000000"/>
            </w:tcBorders>
          </w:tcPr>
          <w:p w:rsidR="00441546" w:rsidRPr="00215151" w:rsidRDefault="00441546" w:rsidP="00441546">
            <w:pPr>
              <w:suppressAutoHyphens/>
              <w:autoSpaceDE w:val="0"/>
              <w:snapToGrid w:val="0"/>
              <w:rPr>
                <w:rFonts w:eastAsia="Arial"/>
                <w:sz w:val="18"/>
                <w:szCs w:val="18"/>
                <w:lang w:eastAsia="ar-SA"/>
              </w:rPr>
            </w:pPr>
          </w:p>
        </w:tc>
      </w:tr>
      <w:tr w:rsidR="00441546" w:rsidRPr="00215151" w:rsidTr="00441546">
        <w:trPr>
          <w:trHeight w:val="677"/>
        </w:trPr>
        <w:tc>
          <w:tcPr>
            <w:tcW w:w="1418" w:type="dxa"/>
            <w:vMerge/>
            <w:tcBorders>
              <w:top w:val="single" w:sz="4" w:space="0" w:color="000000"/>
              <w:left w:val="single" w:sz="4" w:space="0" w:color="000000"/>
            </w:tcBorders>
            <w:shd w:val="clear" w:color="auto" w:fill="auto"/>
          </w:tcPr>
          <w:p w:rsidR="00441546" w:rsidRPr="00215151" w:rsidRDefault="00441546" w:rsidP="00441546">
            <w:pPr>
              <w:suppressAutoHyphens/>
              <w:snapToGrid w:val="0"/>
              <w:rPr>
                <w:rFonts w:eastAsia="Arial"/>
                <w:sz w:val="18"/>
                <w:szCs w:val="18"/>
                <w:lang w:eastAsia="ar-SA"/>
              </w:rPr>
            </w:pPr>
          </w:p>
        </w:tc>
        <w:tc>
          <w:tcPr>
            <w:tcW w:w="1134" w:type="dxa"/>
            <w:vMerge/>
            <w:tcBorders>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417"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 xml:space="preserve">соисполнитель   </w:t>
            </w:r>
            <w:r w:rsidRPr="00215151">
              <w:rPr>
                <w:rFonts w:eastAsia="Arial"/>
                <w:sz w:val="18"/>
                <w:szCs w:val="18"/>
                <w:lang w:eastAsia="ar-SA"/>
              </w:rPr>
              <w:br/>
              <w:t xml:space="preserve">подпрограммы    </w:t>
            </w:r>
          </w:p>
        </w:tc>
        <w:tc>
          <w:tcPr>
            <w:tcW w:w="851"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850"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851"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850"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708" w:type="dxa"/>
            <w:tcBorders>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567" w:type="dxa"/>
            <w:tcBorders>
              <w:left w:val="single" w:sz="4" w:space="0" w:color="000000"/>
              <w:bottom w:val="single" w:sz="4" w:space="0" w:color="000000"/>
              <w:right w:val="single" w:sz="4" w:space="0" w:color="000000"/>
            </w:tcBorders>
          </w:tcPr>
          <w:p w:rsidR="00441546" w:rsidRPr="00215151" w:rsidRDefault="00441546" w:rsidP="00441546">
            <w:pPr>
              <w:suppressAutoHyphens/>
              <w:autoSpaceDE w:val="0"/>
              <w:snapToGrid w:val="0"/>
              <w:rPr>
                <w:rFonts w:eastAsia="Arial"/>
                <w:sz w:val="18"/>
                <w:szCs w:val="18"/>
                <w:lang w:eastAsia="ar-SA"/>
              </w:rPr>
            </w:pPr>
          </w:p>
        </w:tc>
      </w:tr>
      <w:tr w:rsidR="00441546" w:rsidRPr="00215151" w:rsidTr="00441546">
        <w:trPr>
          <w:trHeight w:val="400"/>
        </w:trPr>
        <w:tc>
          <w:tcPr>
            <w:tcW w:w="1418" w:type="dxa"/>
            <w:vMerge w:val="restart"/>
            <w:tcBorders>
              <w:top w:val="single" w:sz="4" w:space="0" w:color="000000"/>
              <w:left w:val="single" w:sz="4" w:space="0" w:color="000000"/>
            </w:tcBorders>
            <w:shd w:val="clear" w:color="auto" w:fill="auto"/>
          </w:tcPr>
          <w:p w:rsidR="00441546" w:rsidRPr="00215151" w:rsidRDefault="00441546" w:rsidP="00441546">
            <w:pPr>
              <w:suppressAutoHyphens/>
              <w:autoSpaceDE w:val="0"/>
              <w:snapToGrid w:val="0"/>
              <w:rPr>
                <w:rFonts w:eastAsia="Arial"/>
                <w:b/>
                <w:sz w:val="18"/>
                <w:szCs w:val="18"/>
                <w:lang w:eastAsia="ar-SA"/>
              </w:rPr>
            </w:pPr>
            <w:r w:rsidRPr="00215151">
              <w:rPr>
                <w:rFonts w:eastAsia="Arial"/>
                <w:b/>
                <w:sz w:val="18"/>
                <w:szCs w:val="18"/>
                <w:lang w:eastAsia="ar-SA"/>
              </w:rPr>
              <w:t xml:space="preserve">Подпрограмма 2 </w:t>
            </w:r>
          </w:p>
        </w:tc>
        <w:tc>
          <w:tcPr>
            <w:tcW w:w="1134" w:type="dxa"/>
            <w:vMerge w:val="restart"/>
            <w:tcBorders>
              <w:left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 xml:space="preserve">Развитие </w:t>
            </w:r>
            <w:proofErr w:type="gramStart"/>
            <w:r w:rsidRPr="00215151">
              <w:rPr>
                <w:rFonts w:eastAsia="Arial"/>
                <w:sz w:val="18"/>
                <w:szCs w:val="18"/>
                <w:lang w:eastAsia="ar-SA"/>
              </w:rPr>
              <w:t>системы общего образования детей Орловского района Кировской области</w:t>
            </w:r>
            <w:proofErr w:type="gramEnd"/>
            <w:r w:rsidRPr="00215151">
              <w:rPr>
                <w:rFonts w:eastAsia="Arial"/>
                <w:sz w:val="18"/>
                <w:szCs w:val="18"/>
                <w:lang w:eastAsia="ar-SA"/>
              </w:rPr>
              <w:t xml:space="preserve">  на 2014-2020 годы;</w:t>
            </w:r>
          </w:p>
        </w:tc>
        <w:tc>
          <w:tcPr>
            <w:tcW w:w="1417"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всего</w:t>
            </w:r>
          </w:p>
        </w:tc>
        <w:tc>
          <w:tcPr>
            <w:tcW w:w="851"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ind w:left="-62" w:right="-60"/>
              <w:jc w:val="center"/>
              <w:rPr>
                <w:rFonts w:eastAsia="Arial"/>
                <w:sz w:val="18"/>
                <w:szCs w:val="18"/>
                <w:lang w:eastAsia="ar-SA"/>
              </w:rPr>
            </w:pPr>
            <w:r w:rsidRPr="00215151">
              <w:rPr>
                <w:rFonts w:eastAsia="Arial"/>
                <w:sz w:val="18"/>
                <w:szCs w:val="18"/>
                <w:lang w:eastAsia="ar-SA"/>
              </w:rPr>
              <w:t>74718,36</w:t>
            </w:r>
          </w:p>
        </w:tc>
        <w:tc>
          <w:tcPr>
            <w:tcW w:w="850"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ind w:left="-62" w:right="-60"/>
              <w:jc w:val="center"/>
              <w:rPr>
                <w:rFonts w:eastAsia="Arial"/>
                <w:sz w:val="18"/>
                <w:szCs w:val="18"/>
                <w:lang w:eastAsia="ar-SA"/>
              </w:rPr>
            </w:pPr>
            <w:r w:rsidRPr="00215151">
              <w:rPr>
                <w:rFonts w:eastAsia="Arial"/>
                <w:sz w:val="18"/>
                <w:szCs w:val="18"/>
                <w:lang w:eastAsia="ar-SA"/>
              </w:rPr>
              <w:t>75489,69</w:t>
            </w:r>
          </w:p>
        </w:tc>
        <w:tc>
          <w:tcPr>
            <w:tcW w:w="709"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w:sz w:val="18"/>
                <w:szCs w:val="18"/>
                <w:shd w:val="clear" w:color="auto" w:fill="FFFFFF"/>
                <w:lang w:eastAsia="ar-SA"/>
              </w:rPr>
            </w:pPr>
            <w:r w:rsidRPr="00215151">
              <w:rPr>
                <w:rFonts w:eastAsia="Arial"/>
                <w:sz w:val="18"/>
                <w:szCs w:val="18"/>
                <w:shd w:val="clear" w:color="auto" w:fill="FFFFFF"/>
                <w:lang w:eastAsia="ar-SA"/>
              </w:rPr>
              <w:t>81724,82</w:t>
            </w:r>
          </w:p>
        </w:tc>
        <w:tc>
          <w:tcPr>
            <w:tcW w:w="851"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ind w:right="-88"/>
              <w:jc w:val="center"/>
              <w:rPr>
                <w:rFonts w:eastAsia="Arial"/>
                <w:sz w:val="18"/>
                <w:szCs w:val="18"/>
                <w:lang w:eastAsia="ar-SA"/>
              </w:rPr>
            </w:pPr>
            <w:r w:rsidRPr="00215151">
              <w:rPr>
                <w:rFonts w:eastAsia="Arial"/>
                <w:sz w:val="18"/>
                <w:szCs w:val="18"/>
                <w:lang w:eastAsia="ar-SA"/>
              </w:rPr>
              <w:t>86963,81</w:t>
            </w:r>
          </w:p>
        </w:tc>
        <w:tc>
          <w:tcPr>
            <w:tcW w:w="850"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w:sz w:val="18"/>
                <w:szCs w:val="18"/>
                <w:lang w:eastAsia="ar-SA"/>
              </w:rPr>
            </w:pPr>
            <w:r w:rsidRPr="00215151">
              <w:rPr>
                <w:rFonts w:eastAsia="Arial"/>
                <w:sz w:val="18"/>
                <w:szCs w:val="18"/>
                <w:lang w:eastAsia="ar-SA"/>
              </w:rPr>
              <w:t>71074,81</w:t>
            </w:r>
          </w:p>
        </w:tc>
        <w:tc>
          <w:tcPr>
            <w:tcW w:w="709"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w:sz w:val="18"/>
                <w:szCs w:val="18"/>
                <w:lang w:eastAsia="ar-SA"/>
              </w:rPr>
            </w:pPr>
            <w:r w:rsidRPr="00215151">
              <w:rPr>
                <w:rFonts w:eastAsia="Arial"/>
                <w:sz w:val="18"/>
                <w:szCs w:val="18"/>
                <w:lang w:eastAsia="ar-SA"/>
              </w:rPr>
              <w:t>76576,50</w:t>
            </w:r>
          </w:p>
        </w:tc>
        <w:tc>
          <w:tcPr>
            <w:tcW w:w="709"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w:sz w:val="18"/>
                <w:szCs w:val="18"/>
                <w:lang w:eastAsia="ar-SA"/>
              </w:rPr>
            </w:pPr>
            <w:r w:rsidRPr="00215151">
              <w:rPr>
                <w:rFonts w:eastAsia="Arial"/>
                <w:sz w:val="18"/>
                <w:szCs w:val="18"/>
                <w:lang w:eastAsia="ar-SA"/>
              </w:rPr>
              <w:t>62856,30</w:t>
            </w:r>
          </w:p>
        </w:tc>
        <w:tc>
          <w:tcPr>
            <w:tcW w:w="708" w:type="dxa"/>
            <w:tcBorders>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jc w:val="center"/>
              <w:rPr>
                <w:rFonts w:eastAsia="Arial"/>
                <w:sz w:val="18"/>
                <w:szCs w:val="18"/>
                <w:lang w:eastAsia="ar-SA"/>
              </w:rPr>
            </w:pPr>
            <w:r w:rsidRPr="00215151">
              <w:rPr>
                <w:rFonts w:eastAsia="Arial"/>
                <w:sz w:val="18"/>
                <w:szCs w:val="18"/>
                <w:lang w:eastAsia="ar-SA"/>
              </w:rPr>
              <w:t>62856,30</w:t>
            </w:r>
          </w:p>
        </w:tc>
        <w:tc>
          <w:tcPr>
            <w:tcW w:w="567" w:type="dxa"/>
            <w:tcBorders>
              <w:left w:val="single" w:sz="4" w:space="0" w:color="000000"/>
              <w:bottom w:val="single" w:sz="4" w:space="0" w:color="000000"/>
              <w:right w:val="single" w:sz="4" w:space="0" w:color="000000"/>
            </w:tcBorders>
          </w:tcPr>
          <w:p w:rsidR="00441546" w:rsidRPr="00215151" w:rsidRDefault="00441546" w:rsidP="00441546">
            <w:pPr>
              <w:suppressAutoHyphens/>
              <w:autoSpaceDE w:val="0"/>
              <w:snapToGrid w:val="0"/>
              <w:jc w:val="center"/>
              <w:rPr>
                <w:rFonts w:eastAsia="Arial"/>
                <w:sz w:val="18"/>
                <w:szCs w:val="18"/>
                <w:lang w:eastAsia="ar-SA"/>
              </w:rPr>
            </w:pPr>
            <w:r w:rsidRPr="00215151">
              <w:rPr>
                <w:rFonts w:eastAsia="Arial"/>
                <w:sz w:val="18"/>
                <w:szCs w:val="18"/>
                <w:lang w:eastAsia="ar-SA"/>
              </w:rPr>
              <w:t>62856,30</w:t>
            </w:r>
          </w:p>
        </w:tc>
      </w:tr>
      <w:tr w:rsidR="00441546" w:rsidRPr="00215151" w:rsidTr="00441546">
        <w:tc>
          <w:tcPr>
            <w:tcW w:w="1418" w:type="dxa"/>
            <w:vMerge/>
            <w:tcBorders>
              <w:top w:val="single" w:sz="4" w:space="0" w:color="000000"/>
              <w:left w:val="single" w:sz="4" w:space="0" w:color="000000"/>
            </w:tcBorders>
            <w:shd w:val="clear" w:color="auto" w:fill="auto"/>
          </w:tcPr>
          <w:p w:rsidR="00441546" w:rsidRPr="00215151" w:rsidRDefault="00441546" w:rsidP="00441546">
            <w:pPr>
              <w:suppressAutoHyphens/>
              <w:snapToGrid w:val="0"/>
              <w:rPr>
                <w:rFonts w:eastAsia="Arial"/>
                <w:sz w:val="18"/>
                <w:szCs w:val="18"/>
                <w:lang w:eastAsia="ar-SA"/>
              </w:rPr>
            </w:pPr>
          </w:p>
        </w:tc>
        <w:tc>
          <w:tcPr>
            <w:tcW w:w="1134" w:type="dxa"/>
            <w:vMerge/>
            <w:tcBorders>
              <w:left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417"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 xml:space="preserve">ответственный   </w:t>
            </w:r>
            <w:r w:rsidRPr="00215151">
              <w:rPr>
                <w:rFonts w:eastAsia="Arial"/>
                <w:sz w:val="18"/>
                <w:szCs w:val="18"/>
                <w:lang w:eastAsia="ar-SA"/>
              </w:rPr>
              <w:br/>
              <w:t xml:space="preserve">исполнитель     </w:t>
            </w:r>
            <w:r w:rsidRPr="00215151">
              <w:rPr>
                <w:rFonts w:eastAsia="Arial"/>
                <w:sz w:val="18"/>
                <w:szCs w:val="18"/>
                <w:lang w:eastAsia="ar-SA"/>
              </w:rPr>
              <w:br/>
              <w:t xml:space="preserve">подпрограммы    </w:t>
            </w:r>
          </w:p>
        </w:tc>
        <w:tc>
          <w:tcPr>
            <w:tcW w:w="851"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850"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851"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850"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708" w:type="dxa"/>
            <w:tcBorders>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567" w:type="dxa"/>
            <w:tcBorders>
              <w:left w:val="single" w:sz="4" w:space="0" w:color="000000"/>
              <w:bottom w:val="single" w:sz="4" w:space="0" w:color="000000"/>
              <w:right w:val="single" w:sz="4" w:space="0" w:color="000000"/>
            </w:tcBorders>
          </w:tcPr>
          <w:p w:rsidR="00441546" w:rsidRPr="00215151" w:rsidRDefault="00441546" w:rsidP="00441546">
            <w:pPr>
              <w:suppressAutoHyphens/>
              <w:autoSpaceDE w:val="0"/>
              <w:snapToGrid w:val="0"/>
              <w:rPr>
                <w:rFonts w:eastAsia="Arial"/>
                <w:sz w:val="18"/>
                <w:szCs w:val="18"/>
                <w:lang w:eastAsia="ar-SA"/>
              </w:rPr>
            </w:pPr>
          </w:p>
        </w:tc>
      </w:tr>
      <w:tr w:rsidR="00441546" w:rsidRPr="00215151" w:rsidTr="00441546">
        <w:trPr>
          <w:trHeight w:val="779"/>
        </w:trPr>
        <w:tc>
          <w:tcPr>
            <w:tcW w:w="1418"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w:sz w:val="18"/>
                <w:szCs w:val="18"/>
                <w:lang w:eastAsia="ar-SA"/>
              </w:rPr>
            </w:pPr>
          </w:p>
        </w:tc>
        <w:tc>
          <w:tcPr>
            <w:tcW w:w="1134" w:type="dxa"/>
            <w:vMerge/>
            <w:tcBorders>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417"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 xml:space="preserve">соисполнитель   </w:t>
            </w:r>
            <w:r w:rsidRPr="00215151">
              <w:rPr>
                <w:rFonts w:eastAsia="Arial"/>
                <w:sz w:val="18"/>
                <w:szCs w:val="18"/>
                <w:lang w:eastAsia="ar-SA"/>
              </w:rPr>
              <w:br/>
              <w:t xml:space="preserve">подпрограммы    </w:t>
            </w:r>
          </w:p>
        </w:tc>
        <w:tc>
          <w:tcPr>
            <w:tcW w:w="851"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850"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851"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850"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708" w:type="dxa"/>
            <w:tcBorders>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567" w:type="dxa"/>
            <w:tcBorders>
              <w:left w:val="single" w:sz="4" w:space="0" w:color="000000"/>
              <w:bottom w:val="single" w:sz="4" w:space="0" w:color="000000"/>
              <w:right w:val="single" w:sz="4" w:space="0" w:color="000000"/>
            </w:tcBorders>
          </w:tcPr>
          <w:p w:rsidR="00441546" w:rsidRPr="00215151" w:rsidRDefault="00441546" w:rsidP="00441546">
            <w:pPr>
              <w:suppressAutoHyphens/>
              <w:autoSpaceDE w:val="0"/>
              <w:snapToGrid w:val="0"/>
              <w:rPr>
                <w:rFonts w:eastAsia="Arial"/>
                <w:sz w:val="18"/>
                <w:szCs w:val="18"/>
                <w:lang w:eastAsia="ar-SA"/>
              </w:rPr>
            </w:pPr>
          </w:p>
        </w:tc>
      </w:tr>
      <w:tr w:rsidR="00441546" w:rsidRPr="00215151" w:rsidTr="00441546">
        <w:tc>
          <w:tcPr>
            <w:tcW w:w="1418" w:type="dxa"/>
            <w:vMerge w:val="restart"/>
            <w:tcBorders>
              <w:top w:val="single" w:sz="4" w:space="0" w:color="000000"/>
              <w:left w:val="single" w:sz="4" w:space="0" w:color="000000"/>
            </w:tcBorders>
            <w:shd w:val="clear" w:color="auto" w:fill="auto"/>
          </w:tcPr>
          <w:p w:rsidR="00441546" w:rsidRPr="00215151" w:rsidRDefault="00441546" w:rsidP="00441546">
            <w:pPr>
              <w:suppressAutoHyphens/>
              <w:autoSpaceDE w:val="0"/>
              <w:snapToGrid w:val="0"/>
              <w:rPr>
                <w:rFonts w:eastAsia="Arial"/>
                <w:b/>
                <w:sz w:val="18"/>
                <w:szCs w:val="18"/>
                <w:lang w:eastAsia="ar-SA"/>
              </w:rPr>
            </w:pPr>
            <w:r w:rsidRPr="00215151">
              <w:rPr>
                <w:rFonts w:eastAsia="Arial"/>
                <w:b/>
                <w:sz w:val="18"/>
                <w:szCs w:val="18"/>
                <w:lang w:eastAsia="ar-SA"/>
              </w:rPr>
              <w:t xml:space="preserve">Подпрограмма 3 </w:t>
            </w:r>
          </w:p>
        </w:tc>
        <w:tc>
          <w:tcPr>
            <w:tcW w:w="1134" w:type="dxa"/>
            <w:vMerge w:val="restart"/>
            <w:tcBorders>
              <w:left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 xml:space="preserve">Развитие </w:t>
            </w:r>
            <w:proofErr w:type="gramStart"/>
            <w:r w:rsidRPr="00215151">
              <w:rPr>
                <w:rFonts w:eastAsia="Arial"/>
                <w:sz w:val="18"/>
                <w:szCs w:val="18"/>
                <w:lang w:eastAsia="ar-SA"/>
              </w:rPr>
              <w:t>системы дополнительного образования детей Орловского района Кировской области</w:t>
            </w:r>
            <w:proofErr w:type="gramEnd"/>
            <w:r w:rsidRPr="00215151">
              <w:rPr>
                <w:rFonts w:eastAsia="Arial"/>
                <w:sz w:val="18"/>
                <w:szCs w:val="18"/>
                <w:lang w:eastAsia="ar-SA"/>
              </w:rPr>
              <w:t xml:space="preserve">  на 2014-2020 годы;</w:t>
            </w:r>
          </w:p>
        </w:tc>
        <w:tc>
          <w:tcPr>
            <w:tcW w:w="1417"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всего</w:t>
            </w:r>
          </w:p>
        </w:tc>
        <w:tc>
          <w:tcPr>
            <w:tcW w:w="851"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ind w:left="-62" w:right="-60"/>
              <w:jc w:val="center"/>
              <w:rPr>
                <w:rFonts w:eastAsia="Arial"/>
                <w:sz w:val="18"/>
                <w:szCs w:val="18"/>
                <w:lang w:eastAsia="ar-SA"/>
              </w:rPr>
            </w:pPr>
            <w:r w:rsidRPr="00215151">
              <w:rPr>
                <w:rFonts w:eastAsia="Arial"/>
                <w:sz w:val="18"/>
                <w:szCs w:val="18"/>
                <w:lang w:eastAsia="ar-SA"/>
              </w:rPr>
              <w:t>9980,85</w:t>
            </w:r>
          </w:p>
        </w:tc>
        <w:tc>
          <w:tcPr>
            <w:tcW w:w="850"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ind w:left="-62" w:right="-60"/>
              <w:jc w:val="center"/>
              <w:rPr>
                <w:rFonts w:eastAsia="Arial"/>
                <w:sz w:val="18"/>
                <w:szCs w:val="18"/>
                <w:lang w:eastAsia="ar-SA"/>
              </w:rPr>
            </w:pPr>
            <w:r w:rsidRPr="00215151">
              <w:rPr>
                <w:rFonts w:eastAsia="Arial"/>
                <w:sz w:val="18"/>
                <w:szCs w:val="18"/>
                <w:lang w:eastAsia="ar-SA"/>
              </w:rPr>
              <w:t>9923,97</w:t>
            </w:r>
          </w:p>
        </w:tc>
        <w:tc>
          <w:tcPr>
            <w:tcW w:w="709"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w:sz w:val="18"/>
                <w:szCs w:val="18"/>
                <w:shd w:val="clear" w:color="auto" w:fill="FFFFFF"/>
                <w:lang w:eastAsia="ar-SA"/>
              </w:rPr>
            </w:pPr>
            <w:r w:rsidRPr="00215151">
              <w:rPr>
                <w:rFonts w:eastAsia="Arial"/>
                <w:sz w:val="18"/>
                <w:szCs w:val="18"/>
                <w:shd w:val="clear" w:color="auto" w:fill="FFFFFF"/>
                <w:lang w:eastAsia="ar-SA"/>
              </w:rPr>
              <w:t>10699,08</w:t>
            </w:r>
          </w:p>
        </w:tc>
        <w:tc>
          <w:tcPr>
            <w:tcW w:w="851"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ind w:right="-88"/>
              <w:jc w:val="center"/>
              <w:rPr>
                <w:rFonts w:eastAsia="Arial"/>
                <w:sz w:val="18"/>
                <w:szCs w:val="18"/>
                <w:lang w:eastAsia="ar-SA"/>
              </w:rPr>
            </w:pPr>
            <w:r w:rsidRPr="00215151">
              <w:rPr>
                <w:rFonts w:eastAsia="Arial"/>
                <w:sz w:val="18"/>
                <w:szCs w:val="18"/>
                <w:lang w:eastAsia="ar-SA"/>
              </w:rPr>
              <w:t>13321,28</w:t>
            </w:r>
          </w:p>
        </w:tc>
        <w:tc>
          <w:tcPr>
            <w:tcW w:w="850"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w:sz w:val="18"/>
                <w:szCs w:val="18"/>
                <w:lang w:eastAsia="ar-SA"/>
              </w:rPr>
            </w:pPr>
            <w:r w:rsidRPr="00215151">
              <w:rPr>
                <w:rFonts w:eastAsia="Arial"/>
                <w:sz w:val="18"/>
                <w:szCs w:val="18"/>
                <w:lang w:eastAsia="ar-SA"/>
              </w:rPr>
              <w:t>6145,36</w:t>
            </w:r>
          </w:p>
        </w:tc>
        <w:tc>
          <w:tcPr>
            <w:tcW w:w="709"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w:sz w:val="18"/>
                <w:szCs w:val="18"/>
                <w:lang w:eastAsia="ar-SA"/>
              </w:rPr>
            </w:pPr>
            <w:r w:rsidRPr="00215151">
              <w:rPr>
                <w:rFonts w:eastAsia="Arial"/>
                <w:sz w:val="18"/>
                <w:szCs w:val="18"/>
                <w:lang w:eastAsia="ar-SA"/>
              </w:rPr>
              <w:t>7440,79</w:t>
            </w:r>
          </w:p>
        </w:tc>
        <w:tc>
          <w:tcPr>
            <w:tcW w:w="709"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w:sz w:val="18"/>
                <w:szCs w:val="18"/>
                <w:lang w:eastAsia="ar-SA"/>
              </w:rPr>
            </w:pPr>
            <w:r w:rsidRPr="00215151">
              <w:rPr>
                <w:rFonts w:eastAsia="Arial"/>
                <w:sz w:val="18"/>
                <w:szCs w:val="18"/>
                <w:lang w:eastAsia="ar-SA"/>
              </w:rPr>
              <w:t>13045,42</w:t>
            </w:r>
          </w:p>
        </w:tc>
        <w:tc>
          <w:tcPr>
            <w:tcW w:w="708" w:type="dxa"/>
            <w:tcBorders>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jc w:val="center"/>
              <w:rPr>
                <w:rFonts w:eastAsia="Arial"/>
                <w:sz w:val="18"/>
                <w:szCs w:val="18"/>
                <w:lang w:eastAsia="ar-SA"/>
              </w:rPr>
            </w:pPr>
            <w:r w:rsidRPr="00215151">
              <w:rPr>
                <w:rFonts w:eastAsia="Arial"/>
                <w:sz w:val="18"/>
                <w:szCs w:val="18"/>
                <w:lang w:eastAsia="ar-SA"/>
              </w:rPr>
              <w:t>13045,42</w:t>
            </w:r>
          </w:p>
          <w:p w:rsidR="00441546" w:rsidRPr="00215151" w:rsidRDefault="00441546" w:rsidP="00441546">
            <w:pPr>
              <w:suppressAutoHyphens/>
              <w:autoSpaceDE w:val="0"/>
              <w:snapToGrid w:val="0"/>
              <w:jc w:val="center"/>
              <w:rPr>
                <w:rFonts w:eastAsia="Arial"/>
                <w:sz w:val="18"/>
                <w:szCs w:val="18"/>
                <w:lang w:eastAsia="ar-SA"/>
              </w:rPr>
            </w:pPr>
          </w:p>
        </w:tc>
        <w:tc>
          <w:tcPr>
            <w:tcW w:w="567" w:type="dxa"/>
            <w:tcBorders>
              <w:left w:val="single" w:sz="4" w:space="0" w:color="000000"/>
              <w:bottom w:val="single" w:sz="4" w:space="0" w:color="000000"/>
              <w:right w:val="single" w:sz="4" w:space="0" w:color="000000"/>
            </w:tcBorders>
          </w:tcPr>
          <w:p w:rsidR="00441546" w:rsidRPr="00215151" w:rsidRDefault="00441546" w:rsidP="00441546">
            <w:pPr>
              <w:suppressAutoHyphens/>
              <w:autoSpaceDE w:val="0"/>
              <w:snapToGrid w:val="0"/>
              <w:jc w:val="center"/>
              <w:rPr>
                <w:rFonts w:eastAsia="Arial"/>
                <w:sz w:val="18"/>
                <w:szCs w:val="18"/>
                <w:lang w:eastAsia="ar-SA"/>
              </w:rPr>
            </w:pPr>
            <w:r w:rsidRPr="00215151">
              <w:rPr>
                <w:rFonts w:eastAsia="Arial"/>
                <w:sz w:val="18"/>
                <w:szCs w:val="18"/>
                <w:lang w:eastAsia="ar-SA"/>
              </w:rPr>
              <w:t>13045,42</w:t>
            </w:r>
          </w:p>
        </w:tc>
      </w:tr>
      <w:tr w:rsidR="00441546" w:rsidRPr="00215151" w:rsidTr="00441546">
        <w:trPr>
          <w:trHeight w:val="629"/>
        </w:trPr>
        <w:tc>
          <w:tcPr>
            <w:tcW w:w="1418" w:type="dxa"/>
            <w:vMerge/>
            <w:tcBorders>
              <w:top w:val="single" w:sz="4" w:space="0" w:color="000000"/>
              <w:left w:val="single" w:sz="4" w:space="0" w:color="000000"/>
            </w:tcBorders>
            <w:shd w:val="clear" w:color="auto" w:fill="auto"/>
          </w:tcPr>
          <w:p w:rsidR="00441546" w:rsidRPr="00215151" w:rsidRDefault="00441546" w:rsidP="00441546">
            <w:pPr>
              <w:suppressAutoHyphens/>
              <w:snapToGrid w:val="0"/>
              <w:rPr>
                <w:rFonts w:eastAsia="Arial"/>
                <w:sz w:val="18"/>
                <w:szCs w:val="18"/>
                <w:lang w:eastAsia="ar-SA"/>
              </w:rPr>
            </w:pPr>
          </w:p>
        </w:tc>
        <w:tc>
          <w:tcPr>
            <w:tcW w:w="1134" w:type="dxa"/>
            <w:vMerge/>
            <w:tcBorders>
              <w:left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417"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 xml:space="preserve">ответственный   </w:t>
            </w:r>
            <w:r w:rsidRPr="00215151">
              <w:rPr>
                <w:rFonts w:eastAsia="Arial"/>
                <w:sz w:val="18"/>
                <w:szCs w:val="18"/>
                <w:lang w:eastAsia="ar-SA"/>
              </w:rPr>
              <w:br/>
              <w:t xml:space="preserve">исполнитель     </w:t>
            </w:r>
            <w:r w:rsidRPr="00215151">
              <w:rPr>
                <w:rFonts w:eastAsia="Arial"/>
                <w:sz w:val="18"/>
                <w:szCs w:val="18"/>
                <w:lang w:eastAsia="ar-SA"/>
              </w:rPr>
              <w:br/>
              <w:t xml:space="preserve">подпрограммы    </w:t>
            </w:r>
          </w:p>
        </w:tc>
        <w:tc>
          <w:tcPr>
            <w:tcW w:w="851"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850"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851"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850"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708" w:type="dxa"/>
            <w:tcBorders>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567" w:type="dxa"/>
            <w:tcBorders>
              <w:left w:val="single" w:sz="4" w:space="0" w:color="000000"/>
              <w:bottom w:val="single" w:sz="4" w:space="0" w:color="000000"/>
              <w:right w:val="single" w:sz="4" w:space="0" w:color="000000"/>
            </w:tcBorders>
          </w:tcPr>
          <w:p w:rsidR="00441546" w:rsidRPr="00215151" w:rsidRDefault="00441546" w:rsidP="00441546">
            <w:pPr>
              <w:suppressAutoHyphens/>
              <w:autoSpaceDE w:val="0"/>
              <w:snapToGrid w:val="0"/>
              <w:rPr>
                <w:rFonts w:eastAsia="Arial"/>
                <w:sz w:val="18"/>
                <w:szCs w:val="18"/>
                <w:lang w:eastAsia="ar-SA"/>
              </w:rPr>
            </w:pPr>
          </w:p>
        </w:tc>
      </w:tr>
      <w:tr w:rsidR="00441546" w:rsidRPr="00215151" w:rsidTr="00441546">
        <w:trPr>
          <w:trHeight w:val="839"/>
        </w:trPr>
        <w:tc>
          <w:tcPr>
            <w:tcW w:w="1418" w:type="dxa"/>
            <w:vMerge/>
            <w:tcBorders>
              <w:top w:val="single" w:sz="4" w:space="0" w:color="000000"/>
              <w:left w:val="single" w:sz="4" w:space="0" w:color="000000"/>
            </w:tcBorders>
            <w:shd w:val="clear" w:color="auto" w:fill="auto"/>
          </w:tcPr>
          <w:p w:rsidR="00441546" w:rsidRPr="00215151" w:rsidRDefault="00441546" w:rsidP="00441546">
            <w:pPr>
              <w:suppressAutoHyphens/>
              <w:snapToGrid w:val="0"/>
              <w:rPr>
                <w:rFonts w:eastAsia="Arial"/>
                <w:sz w:val="18"/>
                <w:szCs w:val="18"/>
                <w:lang w:eastAsia="ar-SA"/>
              </w:rPr>
            </w:pPr>
          </w:p>
        </w:tc>
        <w:tc>
          <w:tcPr>
            <w:tcW w:w="1134" w:type="dxa"/>
            <w:vMerge/>
            <w:tcBorders>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417"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 xml:space="preserve">соисполнитель   </w:t>
            </w:r>
            <w:r w:rsidRPr="00215151">
              <w:rPr>
                <w:rFonts w:eastAsia="Arial"/>
                <w:sz w:val="18"/>
                <w:szCs w:val="18"/>
                <w:lang w:eastAsia="ar-SA"/>
              </w:rPr>
              <w:br/>
              <w:t xml:space="preserve">подпрограммы    </w:t>
            </w:r>
          </w:p>
        </w:tc>
        <w:tc>
          <w:tcPr>
            <w:tcW w:w="851"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850"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851"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850"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708" w:type="dxa"/>
            <w:tcBorders>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567" w:type="dxa"/>
            <w:tcBorders>
              <w:left w:val="single" w:sz="4" w:space="0" w:color="000000"/>
              <w:bottom w:val="single" w:sz="4" w:space="0" w:color="000000"/>
              <w:right w:val="single" w:sz="4" w:space="0" w:color="000000"/>
            </w:tcBorders>
          </w:tcPr>
          <w:p w:rsidR="00441546" w:rsidRPr="00215151" w:rsidRDefault="00441546" w:rsidP="00441546">
            <w:pPr>
              <w:suppressAutoHyphens/>
              <w:autoSpaceDE w:val="0"/>
              <w:snapToGrid w:val="0"/>
              <w:rPr>
                <w:rFonts w:eastAsia="Arial"/>
                <w:sz w:val="18"/>
                <w:szCs w:val="18"/>
                <w:lang w:eastAsia="ar-SA"/>
              </w:rPr>
            </w:pPr>
          </w:p>
        </w:tc>
      </w:tr>
      <w:tr w:rsidR="00441546" w:rsidRPr="00215151" w:rsidTr="00441546">
        <w:trPr>
          <w:trHeight w:val="481"/>
        </w:trPr>
        <w:tc>
          <w:tcPr>
            <w:tcW w:w="1418" w:type="dxa"/>
            <w:vMerge w:val="restart"/>
            <w:tcBorders>
              <w:top w:val="single" w:sz="4" w:space="0" w:color="000000"/>
              <w:left w:val="single" w:sz="4" w:space="0" w:color="000000"/>
            </w:tcBorders>
            <w:shd w:val="clear" w:color="auto" w:fill="auto"/>
          </w:tcPr>
          <w:p w:rsidR="00441546" w:rsidRPr="00215151" w:rsidRDefault="00441546" w:rsidP="00441546">
            <w:pPr>
              <w:suppressAutoHyphens/>
              <w:autoSpaceDE w:val="0"/>
              <w:snapToGrid w:val="0"/>
              <w:rPr>
                <w:rFonts w:eastAsia="Arial"/>
                <w:b/>
                <w:sz w:val="18"/>
                <w:szCs w:val="18"/>
                <w:lang w:eastAsia="ar-SA"/>
              </w:rPr>
            </w:pPr>
            <w:r w:rsidRPr="00215151">
              <w:rPr>
                <w:rFonts w:eastAsia="Arial"/>
                <w:b/>
                <w:sz w:val="18"/>
                <w:szCs w:val="18"/>
                <w:lang w:eastAsia="ar-SA"/>
              </w:rPr>
              <w:t>Подпрограмма 4</w:t>
            </w:r>
          </w:p>
        </w:tc>
        <w:tc>
          <w:tcPr>
            <w:tcW w:w="1134" w:type="dxa"/>
            <w:vMerge w:val="restart"/>
            <w:tcBorders>
              <w:left w:val="single" w:sz="4" w:space="0" w:color="000000"/>
            </w:tcBorders>
            <w:shd w:val="clear" w:color="auto" w:fill="auto"/>
          </w:tcPr>
          <w:p w:rsidR="00441546" w:rsidRPr="00215151" w:rsidRDefault="00441546" w:rsidP="00441546">
            <w:pPr>
              <w:suppressAutoHyphens/>
              <w:autoSpaceDE w:val="0"/>
              <w:snapToGrid w:val="0"/>
              <w:ind w:right="-75"/>
              <w:rPr>
                <w:rFonts w:eastAsia="Arial"/>
                <w:sz w:val="18"/>
                <w:szCs w:val="18"/>
                <w:lang w:eastAsia="ar-SA"/>
              </w:rPr>
            </w:pPr>
            <w:r w:rsidRPr="00215151">
              <w:rPr>
                <w:rFonts w:eastAsia="Arial"/>
                <w:sz w:val="18"/>
                <w:szCs w:val="18"/>
                <w:lang w:eastAsia="ar-SA"/>
              </w:rPr>
              <w:t xml:space="preserve">Организация деятельности муниципального казенного учреждения </w:t>
            </w:r>
            <w:r w:rsidRPr="00215151">
              <w:rPr>
                <w:rFonts w:eastAsia="Arial"/>
                <w:sz w:val="18"/>
                <w:szCs w:val="18"/>
                <w:lang w:eastAsia="ar-SA"/>
              </w:rPr>
              <w:lastRenderedPageBreak/>
              <w:t>«Централизованная бухгалтерия муниципальных учреждений образования» на 2014-2020 годы</w:t>
            </w:r>
          </w:p>
        </w:tc>
        <w:tc>
          <w:tcPr>
            <w:tcW w:w="1417"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lastRenderedPageBreak/>
              <w:t>всего</w:t>
            </w:r>
          </w:p>
        </w:tc>
        <w:tc>
          <w:tcPr>
            <w:tcW w:w="851"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ind w:left="-62" w:right="-60"/>
              <w:jc w:val="center"/>
              <w:rPr>
                <w:rFonts w:eastAsia="Arial"/>
                <w:sz w:val="18"/>
                <w:szCs w:val="18"/>
                <w:lang w:eastAsia="ar-SA"/>
              </w:rPr>
            </w:pPr>
            <w:r w:rsidRPr="00215151">
              <w:rPr>
                <w:rFonts w:eastAsia="Arial"/>
                <w:sz w:val="18"/>
                <w:szCs w:val="18"/>
                <w:lang w:eastAsia="ar-SA"/>
              </w:rPr>
              <w:t>3779,78</w:t>
            </w:r>
          </w:p>
        </w:tc>
        <w:tc>
          <w:tcPr>
            <w:tcW w:w="850"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ind w:left="-62" w:right="-60"/>
              <w:jc w:val="center"/>
              <w:rPr>
                <w:rFonts w:eastAsia="Arial"/>
                <w:sz w:val="18"/>
                <w:szCs w:val="18"/>
                <w:lang w:eastAsia="ar-SA"/>
              </w:rPr>
            </w:pPr>
            <w:r w:rsidRPr="00215151">
              <w:rPr>
                <w:rFonts w:eastAsia="Arial"/>
                <w:sz w:val="18"/>
                <w:szCs w:val="18"/>
                <w:lang w:eastAsia="ar-SA"/>
              </w:rPr>
              <w:t>3591,04</w:t>
            </w:r>
          </w:p>
        </w:tc>
        <w:tc>
          <w:tcPr>
            <w:tcW w:w="709"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w:sz w:val="18"/>
                <w:szCs w:val="18"/>
                <w:lang w:eastAsia="ar-SA"/>
              </w:rPr>
            </w:pPr>
            <w:r w:rsidRPr="00215151">
              <w:rPr>
                <w:rFonts w:eastAsia="Arial"/>
                <w:sz w:val="18"/>
                <w:szCs w:val="18"/>
                <w:lang w:eastAsia="ar-SA"/>
              </w:rPr>
              <w:t>3740,25</w:t>
            </w:r>
          </w:p>
        </w:tc>
        <w:tc>
          <w:tcPr>
            <w:tcW w:w="851"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ind w:right="-88"/>
              <w:jc w:val="center"/>
              <w:rPr>
                <w:rFonts w:eastAsia="Arial"/>
                <w:sz w:val="18"/>
                <w:szCs w:val="18"/>
                <w:lang w:eastAsia="ar-SA"/>
              </w:rPr>
            </w:pPr>
            <w:r w:rsidRPr="00215151">
              <w:rPr>
                <w:rFonts w:eastAsia="Arial"/>
                <w:sz w:val="18"/>
                <w:szCs w:val="18"/>
                <w:lang w:eastAsia="ar-SA"/>
              </w:rPr>
              <w:t>4039,4</w:t>
            </w:r>
          </w:p>
        </w:tc>
        <w:tc>
          <w:tcPr>
            <w:tcW w:w="850"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3802,03</w:t>
            </w:r>
          </w:p>
        </w:tc>
        <w:tc>
          <w:tcPr>
            <w:tcW w:w="709"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w:sz w:val="18"/>
                <w:szCs w:val="18"/>
                <w:lang w:eastAsia="ar-SA"/>
              </w:rPr>
            </w:pPr>
            <w:r w:rsidRPr="00215151">
              <w:rPr>
                <w:rFonts w:eastAsia="Arial"/>
                <w:sz w:val="18"/>
                <w:szCs w:val="18"/>
                <w:lang w:eastAsia="ar-SA"/>
              </w:rPr>
              <w:t>3854,50</w:t>
            </w:r>
          </w:p>
        </w:tc>
        <w:tc>
          <w:tcPr>
            <w:tcW w:w="709"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w:sz w:val="18"/>
                <w:szCs w:val="18"/>
                <w:lang w:eastAsia="ar-SA"/>
              </w:rPr>
            </w:pPr>
            <w:r w:rsidRPr="00215151">
              <w:rPr>
                <w:rFonts w:eastAsia="Arial"/>
                <w:sz w:val="18"/>
                <w:szCs w:val="18"/>
                <w:lang w:eastAsia="ar-SA"/>
              </w:rPr>
              <w:t>3722</w:t>
            </w:r>
          </w:p>
        </w:tc>
        <w:tc>
          <w:tcPr>
            <w:tcW w:w="708" w:type="dxa"/>
            <w:tcBorders>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jc w:val="center"/>
              <w:rPr>
                <w:rFonts w:eastAsia="Arial"/>
                <w:sz w:val="18"/>
                <w:szCs w:val="18"/>
                <w:lang w:eastAsia="ar-SA"/>
              </w:rPr>
            </w:pPr>
            <w:r w:rsidRPr="00215151">
              <w:rPr>
                <w:rFonts w:eastAsia="Arial"/>
                <w:sz w:val="18"/>
                <w:szCs w:val="18"/>
                <w:lang w:eastAsia="ar-SA"/>
              </w:rPr>
              <w:t>3722</w:t>
            </w:r>
          </w:p>
        </w:tc>
        <w:tc>
          <w:tcPr>
            <w:tcW w:w="567" w:type="dxa"/>
            <w:tcBorders>
              <w:left w:val="single" w:sz="4" w:space="0" w:color="000000"/>
              <w:bottom w:val="single" w:sz="4" w:space="0" w:color="000000"/>
              <w:right w:val="single" w:sz="4" w:space="0" w:color="000000"/>
            </w:tcBorders>
          </w:tcPr>
          <w:p w:rsidR="00441546" w:rsidRPr="00215151" w:rsidRDefault="00441546" w:rsidP="00441546">
            <w:pPr>
              <w:suppressAutoHyphens/>
              <w:autoSpaceDE w:val="0"/>
              <w:snapToGrid w:val="0"/>
              <w:jc w:val="center"/>
              <w:rPr>
                <w:rFonts w:eastAsia="Arial"/>
                <w:sz w:val="18"/>
                <w:szCs w:val="18"/>
                <w:lang w:eastAsia="ar-SA"/>
              </w:rPr>
            </w:pPr>
            <w:r w:rsidRPr="00215151">
              <w:rPr>
                <w:rFonts w:eastAsia="Arial"/>
                <w:sz w:val="18"/>
                <w:szCs w:val="18"/>
                <w:lang w:eastAsia="ar-SA"/>
              </w:rPr>
              <w:t>3722</w:t>
            </w:r>
          </w:p>
        </w:tc>
      </w:tr>
      <w:tr w:rsidR="00441546" w:rsidRPr="00215151" w:rsidTr="00441546">
        <w:trPr>
          <w:trHeight w:val="650"/>
        </w:trPr>
        <w:tc>
          <w:tcPr>
            <w:tcW w:w="1418" w:type="dxa"/>
            <w:vMerge/>
            <w:tcBorders>
              <w:top w:val="single" w:sz="4" w:space="0" w:color="000000"/>
              <w:left w:val="single" w:sz="4" w:space="0" w:color="000000"/>
            </w:tcBorders>
            <w:shd w:val="clear" w:color="auto" w:fill="auto"/>
          </w:tcPr>
          <w:p w:rsidR="00441546" w:rsidRPr="00215151" w:rsidRDefault="00441546" w:rsidP="00441546">
            <w:pPr>
              <w:suppressAutoHyphens/>
              <w:snapToGrid w:val="0"/>
              <w:rPr>
                <w:rFonts w:eastAsia="Arial"/>
                <w:sz w:val="18"/>
                <w:szCs w:val="18"/>
                <w:lang w:eastAsia="ar-SA"/>
              </w:rPr>
            </w:pPr>
          </w:p>
        </w:tc>
        <w:tc>
          <w:tcPr>
            <w:tcW w:w="1134" w:type="dxa"/>
            <w:vMerge/>
            <w:tcBorders>
              <w:left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417"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 xml:space="preserve">ответственный   </w:t>
            </w:r>
            <w:r w:rsidRPr="00215151">
              <w:rPr>
                <w:rFonts w:eastAsia="Arial"/>
                <w:sz w:val="18"/>
                <w:szCs w:val="18"/>
                <w:lang w:eastAsia="ar-SA"/>
              </w:rPr>
              <w:br/>
              <w:t xml:space="preserve">исполнитель     </w:t>
            </w:r>
            <w:r w:rsidRPr="00215151">
              <w:rPr>
                <w:rFonts w:eastAsia="Arial"/>
                <w:sz w:val="18"/>
                <w:szCs w:val="18"/>
                <w:lang w:eastAsia="ar-SA"/>
              </w:rPr>
              <w:br/>
              <w:t xml:space="preserve">подпрограммы    </w:t>
            </w:r>
          </w:p>
        </w:tc>
        <w:tc>
          <w:tcPr>
            <w:tcW w:w="851"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850"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851"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850"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708" w:type="dxa"/>
            <w:tcBorders>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567" w:type="dxa"/>
            <w:tcBorders>
              <w:left w:val="single" w:sz="4" w:space="0" w:color="000000"/>
              <w:bottom w:val="single" w:sz="4" w:space="0" w:color="000000"/>
              <w:right w:val="single" w:sz="4" w:space="0" w:color="000000"/>
            </w:tcBorders>
          </w:tcPr>
          <w:p w:rsidR="00441546" w:rsidRPr="00215151" w:rsidRDefault="00441546" w:rsidP="00441546">
            <w:pPr>
              <w:suppressAutoHyphens/>
              <w:autoSpaceDE w:val="0"/>
              <w:snapToGrid w:val="0"/>
              <w:rPr>
                <w:rFonts w:eastAsia="Arial"/>
                <w:sz w:val="18"/>
                <w:szCs w:val="18"/>
                <w:lang w:eastAsia="ar-SA"/>
              </w:rPr>
            </w:pPr>
          </w:p>
        </w:tc>
      </w:tr>
      <w:tr w:rsidR="00441546" w:rsidRPr="00215151" w:rsidTr="00441546">
        <w:trPr>
          <w:trHeight w:val="883"/>
        </w:trPr>
        <w:tc>
          <w:tcPr>
            <w:tcW w:w="1418" w:type="dxa"/>
            <w:vMerge/>
            <w:tcBorders>
              <w:top w:val="single" w:sz="4" w:space="0" w:color="000000"/>
              <w:left w:val="single" w:sz="4" w:space="0" w:color="000000"/>
            </w:tcBorders>
            <w:shd w:val="clear" w:color="auto" w:fill="auto"/>
          </w:tcPr>
          <w:p w:rsidR="00441546" w:rsidRPr="00215151" w:rsidRDefault="00441546" w:rsidP="00441546">
            <w:pPr>
              <w:suppressAutoHyphens/>
              <w:snapToGrid w:val="0"/>
              <w:rPr>
                <w:rFonts w:eastAsia="Arial"/>
                <w:sz w:val="18"/>
                <w:szCs w:val="18"/>
                <w:lang w:eastAsia="ar-SA"/>
              </w:rPr>
            </w:pPr>
          </w:p>
        </w:tc>
        <w:tc>
          <w:tcPr>
            <w:tcW w:w="1134" w:type="dxa"/>
            <w:vMerge/>
            <w:tcBorders>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417"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 xml:space="preserve">соисполнитель   </w:t>
            </w:r>
            <w:r w:rsidRPr="00215151">
              <w:rPr>
                <w:rFonts w:eastAsia="Arial"/>
                <w:sz w:val="18"/>
                <w:szCs w:val="18"/>
                <w:lang w:eastAsia="ar-SA"/>
              </w:rPr>
              <w:br/>
              <w:t xml:space="preserve">подпрограммы    </w:t>
            </w:r>
          </w:p>
        </w:tc>
        <w:tc>
          <w:tcPr>
            <w:tcW w:w="851"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850"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851"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850"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708" w:type="dxa"/>
            <w:tcBorders>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567" w:type="dxa"/>
            <w:tcBorders>
              <w:left w:val="single" w:sz="4" w:space="0" w:color="000000"/>
              <w:bottom w:val="single" w:sz="4" w:space="0" w:color="000000"/>
              <w:right w:val="single" w:sz="4" w:space="0" w:color="000000"/>
            </w:tcBorders>
          </w:tcPr>
          <w:p w:rsidR="00441546" w:rsidRPr="00215151" w:rsidRDefault="00441546" w:rsidP="00441546">
            <w:pPr>
              <w:suppressAutoHyphens/>
              <w:autoSpaceDE w:val="0"/>
              <w:snapToGrid w:val="0"/>
              <w:rPr>
                <w:rFonts w:eastAsia="Arial"/>
                <w:sz w:val="18"/>
                <w:szCs w:val="18"/>
                <w:lang w:eastAsia="ar-SA"/>
              </w:rPr>
            </w:pPr>
          </w:p>
        </w:tc>
      </w:tr>
      <w:tr w:rsidR="00441546" w:rsidRPr="00215151" w:rsidTr="00441546">
        <w:trPr>
          <w:trHeight w:val="460"/>
        </w:trPr>
        <w:tc>
          <w:tcPr>
            <w:tcW w:w="1418" w:type="dxa"/>
            <w:vMerge w:val="restart"/>
            <w:tcBorders>
              <w:top w:val="single" w:sz="4" w:space="0" w:color="000000"/>
              <w:left w:val="single" w:sz="4" w:space="0" w:color="000000"/>
            </w:tcBorders>
            <w:shd w:val="clear" w:color="auto" w:fill="auto"/>
          </w:tcPr>
          <w:p w:rsidR="00441546" w:rsidRPr="00215151" w:rsidRDefault="00441546" w:rsidP="00441546">
            <w:pPr>
              <w:suppressAutoHyphens/>
              <w:autoSpaceDE w:val="0"/>
              <w:snapToGrid w:val="0"/>
              <w:rPr>
                <w:rFonts w:eastAsia="Arial"/>
                <w:b/>
                <w:sz w:val="18"/>
                <w:szCs w:val="18"/>
                <w:lang w:eastAsia="ar-SA"/>
              </w:rPr>
            </w:pPr>
            <w:r w:rsidRPr="00215151">
              <w:rPr>
                <w:rFonts w:eastAsia="Arial"/>
                <w:b/>
                <w:sz w:val="18"/>
                <w:szCs w:val="18"/>
                <w:lang w:eastAsia="ar-SA"/>
              </w:rPr>
              <w:lastRenderedPageBreak/>
              <w:t>Подпрограмма 5</w:t>
            </w:r>
          </w:p>
        </w:tc>
        <w:tc>
          <w:tcPr>
            <w:tcW w:w="1134" w:type="dxa"/>
            <w:vMerge w:val="restart"/>
            <w:tcBorders>
              <w:left w:val="single" w:sz="4" w:space="0" w:color="000000"/>
            </w:tcBorders>
            <w:shd w:val="clear" w:color="auto" w:fill="auto"/>
          </w:tcPr>
          <w:p w:rsidR="00441546" w:rsidRPr="00215151" w:rsidRDefault="00441546" w:rsidP="00441546">
            <w:pPr>
              <w:suppressAutoHyphens/>
              <w:autoSpaceDE w:val="0"/>
              <w:snapToGrid w:val="0"/>
              <w:ind w:right="-75"/>
              <w:rPr>
                <w:rFonts w:eastAsia="Arial"/>
                <w:sz w:val="18"/>
                <w:szCs w:val="18"/>
                <w:lang w:eastAsia="ar-SA"/>
              </w:rPr>
            </w:pPr>
            <w:r w:rsidRPr="00215151">
              <w:rPr>
                <w:rFonts w:eastAsia="Arial"/>
                <w:sz w:val="18"/>
                <w:szCs w:val="18"/>
                <w:lang w:eastAsia="ar-SA"/>
              </w:rPr>
              <w:t xml:space="preserve">Обеспечение государственных гарантий по социальной поддержке детей-сирот и детей, оставшихся без попечения родителей, лиц их числа и замещающих семей в муниципальном образовании Орловского муниципальный район Кировской области на 2014-2020 года </w:t>
            </w:r>
          </w:p>
        </w:tc>
        <w:tc>
          <w:tcPr>
            <w:tcW w:w="1417"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всего</w:t>
            </w:r>
          </w:p>
        </w:tc>
        <w:tc>
          <w:tcPr>
            <w:tcW w:w="851"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ind w:left="-62" w:right="-60"/>
              <w:jc w:val="center"/>
              <w:rPr>
                <w:rFonts w:eastAsia="Arial"/>
                <w:sz w:val="18"/>
                <w:szCs w:val="18"/>
                <w:lang w:eastAsia="ar-SA"/>
              </w:rPr>
            </w:pPr>
            <w:r w:rsidRPr="00215151">
              <w:rPr>
                <w:rFonts w:eastAsia="Arial"/>
                <w:sz w:val="18"/>
                <w:szCs w:val="18"/>
                <w:lang w:eastAsia="ar-SA"/>
              </w:rPr>
              <w:t>18972,3</w:t>
            </w:r>
          </w:p>
        </w:tc>
        <w:tc>
          <w:tcPr>
            <w:tcW w:w="850"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ind w:left="-62" w:right="-60"/>
              <w:jc w:val="center"/>
              <w:rPr>
                <w:rFonts w:eastAsia="Arial"/>
                <w:sz w:val="18"/>
                <w:szCs w:val="18"/>
                <w:lang w:eastAsia="ar-SA"/>
              </w:rPr>
            </w:pPr>
            <w:r w:rsidRPr="00215151">
              <w:rPr>
                <w:rFonts w:eastAsia="Arial"/>
                <w:sz w:val="18"/>
                <w:szCs w:val="18"/>
                <w:lang w:eastAsia="ar-SA"/>
              </w:rPr>
              <w:t>15249,7</w:t>
            </w:r>
          </w:p>
        </w:tc>
        <w:tc>
          <w:tcPr>
            <w:tcW w:w="709"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w:sz w:val="18"/>
                <w:szCs w:val="18"/>
                <w:lang w:eastAsia="ar-SA"/>
              </w:rPr>
            </w:pPr>
            <w:r w:rsidRPr="00215151">
              <w:rPr>
                <w:rFonts w:eastAsia="Arial"/>
                <w:sz w:val="18"/>
                <w:szCs w:val="18"/>
                <w:lang w:eastAsia="ar-SA"/>
              </w:rPr>
              <w:t>10223,2</w:t>
            </w:r>
          </w:p>
        </w:tc>
        <w:tc>
          <w:tcPr>
            <w:tcW w:w="851"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ind w:right="-88"/>
              <w:jc w:val="center"/>
              <w:rPr>
                <w:rFonts w:eastAsia="Arial"/>
                <w:sz w:val="18"/>
                <w:szCs w:val="18"/>
                <w:lang w:eastAsia="ar-SA"/>
              </w:rPr>
            </w:pPr>
            <w:r w:rsidRPr="00215151">
              <w:rPr>
                <w:rFonts w:eastAsia="Arial"/>
                <w:sz w:val="18"/>
                <w:szCs w:val="18"/>
                <w:lang w:eastAsia="ar-SA"/>
              </w:rPr>
              <w:t>17758,70</w:t>
            </w:r>
          </w:p>
        </w:tc>
        <w:tc>
          <w:tcPr>
            <w:tcW w:w="850"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w:sz w:val="18"/>
                <w:szCs w:val="18"/>
                <w:lang w:eastAsia="ar-SA"/>
              </w:rPr>
            </w:pPr>
            <w:r w:rsidRPr="00215151">
              <w:rPr>
                <w:rFonts w:eastAsia="Arial"/>
                <w:sz w:val="18"/>
                <w:szCs w:val="18"/>
                <w:lang w:eastAsia="ar-SA"/>
              </w:rPr>
              <w:t>12738,8</w:t>
            </w:r>
          </w:p>
        </w:tc>
        <w:tc>
          <w:tcPr>
            <w:tcW w:w="709"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w:sz w:val="18"/>
                <w:szCs w:val="18"/>
                <w:lang w:eastAsia="ar-SA"/>
              </w:rPr>
            </w:pPr>
            <w:r w:rsidRPr="00215151">
              <w:rPr>
                <w:rFonts w:eastAsia="Arial"/>
                <w:sz w:val="18"/>
                <w:szCs w:val="18"/>
                <w:lang w:eastAsia="ar-SA"/>
              </w:rPr>
              <w:t>12291,8</w:t>
            </w:r>
          </w:p>
        </w:tc>
        <w:tc>
          <w:tcPr>
            <w:tcW w:w="709"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w:sz w:val="18"/>
                <w:szCs w:val="18"/>
                <w:lang w:eastAsia="ar-SA"/>
              </w:rPr>
            </w:pPr>
            <w:r w:rsidRPr="00215151">
              <w:rPr>
                <w:rFonts w:eastAsia="Arial"/>
                <w:sz w:val="18"/>
                <w:szCs w:val="18"/>
                <w:lang w:eastAsia="ar-SA"/>
              </w:rPr>
              <w:t>11060,3</w:t>
            </w:r>
          </w:p>
        </w:tc>
        <w:tc>
          <w:tcPr>
            <w:tcW w:w="708" w:type="dxa"/>
            <w:tcBorders>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jc w:val="center"/>
              <w:rPr>
                <w:rFonts w:eastAsia="Arial"/>
                <w:sz w:val="18"/>
                <w:szCs w:val="18"/>
                <w:lang w:eastAsia="ar-SA"/>
              </w:rPr>
            </w:pPr>
            <w:r w:rsidRPr="00215151">
              <w:rPr>
                <w:rFonts w:eastAsia="Arial"/>
                <w:sz w:val="18"/>
                <w:szCs w:val="18"/>
                <w:lang w:eastAsia="ar-SA"/>
              </w:rPr>
              <w:t>11060,3</w:t>
            </w:r>
          </w:p>
        </w:tc>
        <w:tc>
          <w:tcPr>
            <w:tcW w:w="567" w:type="dxa"/>
            <w:tcBorders>
              <w:left w:val="single" w:sz="4" w:space="0" w:color="000000"/>
              <w:bottom w:val="single" w:sz="4" w:space="0" w:color="000000"/>
              <w:right w:val="single" w:sz="4" w:space="0" w:color="000000"/>
            </w:tcBorders>
          </w:tcPr>
          <w:p w:rsidR="00441546" w:rsidRPr="00215151" w:rsidRDefault="00441546" w:rsidP="00441546">
            <w:pPr>
              <w:suppressAutoHyphens/>
              <w:autoSpaceDE w:val="0"/>
              <w:snapToGrid w:val="0"/>
              <w:jc w:val="center"/>
              <w:rPr>
                <w:rFonts w:eastAsia="Arial"/>
                <w:sz w:val="18"/>
                <w:szCs w:val="18"/>
                <w:lang w:eastAsia="ar-SA"/>
              </w:rPr>
            </w:pPr>
            <w:r w:rsidRPr="00215151">
              <w:rPr>
                <w:rFonts w:eastAsia="Arial"/>
                <w:sz w:val="18"/>
                <w:szCs w:val="18"/>
                <w:lang w:eastAsia="ar-SA"/>
              </w:rPr>
              <w:t>11060,3</w:t>
            </w:r>
          </w:p>
        </w:tc>
      </w:tr>
      <w:tr w:rsidR="00441546" w:rsidRPr="00215151" w:rsidTr="00441546">
        <w:trPr>
          <w:trHeight w:val="800"/>
        </w:trPr>
        <w:tc>
          <w:tcPr>
            <w:tcW w:w="1418" w:type="dxa"/>
            <w:vMerge/>
            <w:tcBorders>
              <w:top w:val="single" w:sz="4" w:space="0" w:color="000000"/>
              <w:left w:val="single" w:sz="4" w:space="0" w:color="000000"/>
            </w:tcBorders>
            <w:shd w:val="clear" w:color="auto" w:fill="auto"/>
          </w:tcPr>
          <w:p w:rsidR="00441546" w:rsidRPr="00215151" w:rsidRDefault="00441546" w:rsidP="00441546">
            <w:pPr>
              <w:suppressAutoHyphens/>
              <w:snapToGrid w:val="0"/>
              <w:rPr>
                <w:rFonts w:eastAsia="Arial"/>
                <w:sz w:val="18"/>
                <w:szCs w:val="18"/>
                <w:lang w:eastAsia="ar-SA"/>
              </w:rPr>
            </w:pPr>
          </w:p>
        </w:tc>
        <w:tc>
          <w:tcPr>
            <w:tcW w:w="1134" w:type="dxa"/>
            <w:vMerge/>
            <w:tcBorders>
              <w:left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417"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 xml:space="preserve">ответственный   </w:t>
            </w:r>
            <w:r w:rsidRPr="00215151">
              <w:rPr>
                <w:rFonts w:eastAsia="Arial"/>
                <w:sz w:val="18"/>
                <w:szCs w:val="18"/>
                <w:lang w:eastAsia="ar-SA"/>
              </w:rPr>
              <w:br/>
              <w:t xml:space="preserve">исполнитель     </w:t>
            </w:r>
            <w:r w:rsidRPr="00215151">
              <w:rPr>
                <w:rFonts w:eastAsia="Arial"/>
                <w:sz w:val="18"/>
                <w:szCs w:val="18"/>
                <w:lang w:eastAsia="ar-SA"/>
              </w:rPr>
              <w:br/>
              <w:t xml:space="preserve">подпрограммы    </w:t>
            </w:r>
          </w:p>
        </w:tc>
        <w:tc>
          <w:tcPr>
            <w:tcW w:w="851"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850"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851"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850"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708" w:type="dxa"/>
            <w:tcBorders>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567" w:type="dxa"/>
            <w:tcBorders>
              <w:left w:val="single" w:sz="4" w:space="0" w:color="000000"/>
              <w:bottom w:val="single" w:sz="4" w:space="0" w:color="000000"/>
              <w:right w:val="single" w:sz="4" w:space="0" w:color="000000"/>
            </w:tcBorders>
          </w:tcPr>
          <w:p w:rsidR="00441546" w:rsidRPr="00215151" w:rsidRDefault="00441546" w:rsidP="00441546">
            <w:pPr>
              <w:suppressAutoHyphens/>
              <w:autoSpaceDE w:val="0"/>
              <w:snapToGrid w:val="0"/>
              <w:rPr>
                <w:rFonts w:eastAsia="Arial"/>
                <w:sz w:val="18"/>
                <w:szCs w:val="18"/>
                <w:lang w:eastAsia="ar-SA"/>
              </w:rPr>
            </w:pPr>
          </w:p>
        </w:tc>
      </w:tr>
      <w:tr w:rsidR="00441546" w:rsidRPr="00215151" w:rsidTr="00441546">
        <w:trPr>
          <w:trHeight w:val="2283"/>
        </w:trPr>
        <w:tc>
          <w:tcPr>
            <w:tcW w:w="1418" w:type="dxa"/>
            <w:vMerge/>
            <w:tcBorders>
              <w:top w:val="single" w:sz="4" w:space="0" w:color="000000"/>
              <w:left w:val="single" w:sz="4" w:space="0" w:color="000000"/>
            </w:tcBorders>
            <w:shd w:val="clear" w:color="auto" w:fill="auto"/>
          </w:tcPr>
          <w:p w:rsidR="00441546" w:rsidRPr="00215151" w:rsidRDefault="00441546" w:rsidP="00441546">
            <w:pPr>
              <w:suppressAutoHyphens/>
              <w:snapToGrid w:val="0"/>
              <w:rPr>
                <w:rFonts w:eastAsia="Arial"/>
                <w:sz w:val="18"/>
                <w:szCs w:val="18"/>
                <w:lang w:eastAsia="ar-SA"/>
              </w:rPr>
            </w:pPr>
          </w:p>
        </w:tc>
        <w:tc>
          <w:tcPr>
            <w:tcW w:w="1134" w:type="dxa"/>
            <w:vMerge/>
            <w:tcBorders>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417"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 xml:space="preserve">соисполнитель   </w:t>
            </w:r>
            <w:r w:rsidRPr="00215151">
              <w:rPr>
                <w:rFonts w:eastAsia="Arial"/>
                <w:sz w:val="18"/>
                <w:szCs w:val="18"/>
                <w:lang w:eastAsia="ar-SA"/>
              </w:rPr>
              <w:br/>
              <w:t xml:space="preserve">подпрограммы    </w:t>
            </w:r>
          </w:p>
        </w:tc>
        <w:tc>
          <w:tcPr>
            <w:tcW w:w="851"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850"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851"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850"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708" w:type="dxa"/>
            <w:tcBorders>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567" w:type="dxa"/>
            <w:tcBorders>
              <w:left w:val="single" w:sz="4" w:space="0" w:color="000000"/>
              <w:bottom w:val="single" w:sz="4" w:space="0" w:color="000000"/>
              <w:right w:val="single" w:sz="4" w:space="0" w:color="000000"/>
            </w:tcBorders>
          </w:tcPr>
          <w:p w:rsidR="00441546" w:rsidRPr="00215151" w:rsidRDefault="00441546" w:rsidP="00441546">
            <w:pPr>
              <w:suppressAutoHyphens/>
              <w:autoSpaceDE w:val="0"/>
              <w:snapToGrid w:val="0"/>
              <w:rPr>
                <w:rFonts w:eastAsia="Arial"/>
                <w:sz w:val="18"/>
                <w:szCs w:val="18"/>
                <w:lang w:eastAsia="ar-SA"/>
              </w:rPr>
            </w:pPr>
          </w:p>
        </w:tc>
      </w:tr>
      <w:tr w:rsidR="00441546" w:rsidRPr="00215151" w:rsidTr="00441546">
        <w:trPr>
          <w:trHeight w:val="248"/>
        </w:trPr>
        <w:tc>
          <w:tcPr>
            <w:tcW w:w="1418" w:type="dxa"/>
            <w:vMerge w:val="restart"/>
            <w:tcBorders>
              <w:top w:val="single" w:sz="4" w:space="0" w:color="000000"/>
              <w:left w:val="single" w:sz="4" w:space="0" w:color="000000"/>
            </w:tcBorders>
            <w:shd w:val="clear" w:color="auto" w:fill="auto"/>
          </w:tcPr>
          <w:p w:rsidR="00441546" w:rsidRPr="00215151" w:rsidRDefault="00441546" w:rsidP="00441546">
            <w:pPr>
              <w:suppressAutoHyphens/>
              <w:autoSpaceDE w:val="0"/>
              <w:snapToGrid w:val="0"/>
              <w:rPr>
                <w:rFonts w:eastAsia="Arial"/>
                <w:b/>
                <w:sz w:val="18"/>
                <w:szCs w:val="18"/>
                <w:lang w:eastAsia="ar-SA"/>
              </w:rPr>
            </w:pPr>
            <w:r w:rsidRPr="00215151">
              <w:rPr>
                <w:rFonts w:eastAsia="Arial"/>
                <w:b/>
                <w:sz w:val="18"/>
                <w:szCs w:val="18"/>
                <w:lang w:eastAsia="ar-SA"/>
              </w:rPr>
              <w:t>Подпрограмма 6</w:t>
            </w:r>
          </w:p>
        </w:tc>
        <w:tc>
          <w:tcPr>
            <w:tcW w:w="1134" w:type="dxa"/>
            <w:vMerge w:val="restart"/>
            <w:tcBorders>
              <w:left w:val="single" w:sz="4" w:space="0" w:color="000000"/>
            </w:tcBorders>
            <w:shd w:val="clear" w:color="auto" w:fill="auto"/>
          </w:tcPr>
          <w:p w:rsidR="00441546" w:rsidRPr="00215151" w:rsidRDefault="00441546" w:rsidP="00441546">
            <w:pPr>
              <w:suppressAutoHyphens/>
              <w:autoSpaceDE w:val="0"/>
              <w:snapToGrid w:val="0"/>
              <w:ind w:right="-75"/>
              <w:rPr>
                <w:rFonts w:eastAsia="Arial"/>
                <w:sz w:val="18"/>
                <w:szCs w:val="18"/>
                <w:lang w:eastAsia="ar-SA"/>
              </w:rPr>
            </w:pPr>
            <w:r w:rsidRPr="00215151">
              <w:rPr>
                <w:rFonts w:eastAsia="Arial"/>
                <w:sz w:val="18"/>
                <w:szCs w:val="18"/>
                <w:lang w:eastAsia="ar-SA"/>
              </w:rPr>
              <w:t xml:space="preserve">Организация деятельности муниципального казенного </w:t>
            </w:r>
            <w:r w:rsidRPr="00215151">
              <w:rPr>
                <w:rFonts w:eastAsia="Arial"/>
                <w:sz w:val="18"/>
                <w:szCs w:val="18"/>
                <w:lang w:eastAsia="ar-SA"/>
              </w:rPr>
              <w:lastRenderedPageBreak/>
              <w:t>учреждения «Ресурсный центр образования» на 2014-2020 годы</w:t>
            </w:r>
          </w:p>
        </w:tc>
        <w:tc>
          <w:tcPr>
            <w:tcW w:w="1417"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lastRenderedPageBreak/>
              <w:t>всего</w:t>
            </w:r>
          </w:p>
        </w:tc>
        <w:tc>
          <w:tcPr>
            <w:tcW w:w="851"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ind w:left="-62" w:right="-60"/>
              <w:jc w:val="center"/>
              <w:rPr>
                <w:rFonts w:eastAsia="Arial"/>
                <w:sz w:val="18"/>
                <w:szCs w:val="18"/>
                <w:lang w:eastAsia="ar-SA"/>
              </w:rPr>
            </w:pPr>
            <w:r w:rsidRPr="00215151">
              <w:rPr>
                <w:rFonts w:eastAsia="Arial"/>
                <w:sz w:val="18"/>
                <w:szCs w:val="18"/>
                <w:lang w:eastAsia="ar-SA"/>
              </w:rPr>
              <w:t>1996,26</w:t>
            </w:r>
          </w:p>
        </w:tc>
        <w:tc>
          <w:tcPr>
            <w:tcW w:w="850"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ind w:left="-62" w:right="-60"/>
              <w:jc w:val="center"/>
              <w:rPr>
                <w:rFonts w:eastAsia="Arial"/>
                <w:sz w:val="18"/>
                <w:szCs w:val="18"/>
                <w:lang w:eastAsia="ar-SA"/>
              </w:rPr>
            </w:pPr>
            <w:r w:rsidRPr="00215151">
              <w:rPr>
                <w:rFonts w:eastAsia="Arial"/>
                <w:sz w:val="18"/>
                <w:szCs w:val="18"/>
                <w:lang w:eastAsia="ar-SA"/>
              </w:rPr>
              <w:t>1858,72</w:t>
            </w:r>
          </w:p>
        </w:tc>
        <w:tc>
          <w:tcPr>
            <w:tcW w:w="709"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w:sz w:val="18"/>
                <w:szCs w:val="18"/>
                <w:lang w:eastAsia="ar-SA"/>
              </w:rPr>
            </w:pPr>
            <w:r w:rsidRPr="00215151">
              <w:rPr>
                <w:rFonts w:eastAsia="Arial"/>
                <w:sz w:val="18"/>
                <w:szCs w:val="18"/>
                <w:lang w:eastAsia="ar-SA"/>
              </w:rPr>
              <w:t>1732,54</w:t>
            </w:r>
          </w:p>
        </w:tc>
        <w:tc>
          <w:tcPr>
            <w:tcW w:w="851"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ind w:right="-88"/>
              <w:jc w:val="center"/>
              <w:rPr>
                <w:rFonts w:eastAsia="Arial"/>
                <w:sz w:val="18"/>
                <w:szCs w:val="18"/>
                <w:lang w:eastAsia="ar-SA"/>
              </w:rPr>
            </w:pPr>
            <w:r w:rsidRPr="00215151">
              <w:rPr>
                <w:rFonts w:eastAsia="Arial"/>
                <w:sz w:val="18"/>
                <w:szCs w:val="18"/>
                <w:lang w:eastAsia="ar-SA"/>
              </w:rPr>
              <w:t>1861,05</w:t>
            </w:r>
          </w:p>
        </w:tc>
        <w:tc>
          <w:tcPr>
            <w:tcW w:w="850"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w:sz w:val="18"/>
                <w:szCs w:val="18"/>
                <w:lang w:eastAsia="ar-SA"/>
              </w:rPr>
            </w:pPr>
            <w:r w:rsidRPr="00215151">
              <w:rPr>
                <w:rFonts w:eastAsia="Arial"/>
                <w:sz w:val="18"/>
                <w:szCs w:val="18"/>
                <w:lang w:eastAsia="ar-SA"/>
              </w:rPr>
              <w:t>1801,54</w:t>
            </w:r>
          </w:p>
        </w:tc>
        <w:tc>
          <w:tcPr>
            <w:tcW w:w="709"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w:sz w:val="18"/>
                <w:szCs w:val="18"/>
                <w:lang w:eastAsia="ar-SA"/>
              </w:rPr>
            </w:pPr>
            <w:r w:rsidRPr="00215151">
              <w:rPr>
                <w:rFonts w:eastAsia="Arial"/>
                <w:sz w:val="18"/>
                <w:szCs w:val="18"/>
                <w:lang w:eastAsia="ar-SA"/>
              </w:rPr>
              <w:t>2059,72</w:t>
            </w:r>
          </w:p>
        </w:tc>
        <w:tc>
          <w:tcPr>
            <w:tcW w:w="709"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w:sz w:val="18"/>
                <w:szCs w:val="18"/>
                <w:lang w:eastAsia="ar-SA"/>
              </w:rPr>
            </w:pPr>
            <w:r w:rsidRPr="00215151">
              <w:rPr>
                <w:rFonts w:eastAsia="Arial"/>
                <w:sz w:val="18"/>
                <w:szCs w:val="18"/>
                <w:lang w:eastAsia="ar-SA"/>
              </w:rPr>
              <w:t>2140,48</w:t>
            </w:r>
          </w:p>
        </w:tc>
        <w:tc>
          <w:tcPr>
            <w:tcW w:w="708" w:type="dxa"/>
            <w:tcBorders>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jc w:val="center"/>
              <w:rPr>
                <w:rFonts w:eastAsia="Arial"/>
                <w:sz w:val="18"/>
                <w:szCs w:val="18"/>
                <w:lang w:eastAsia="ar-SA"/>
              </w:rPr>
            </w:pPr>
            <w:r w:rsidRPr="00215151">
              <w:rPr>
                <w:rFonts w:eastAsia="Arial"/>
                <w:sz w:val="18"/>
                <w:szCs w:val="18"/>
                <w:lang w:eastAsia="ar-SA"/>
              </w:rPr>
              <w:t>2140,48</w:t>
            </w:r>
          </w:p>
        </w:tc>
        <w:tc>
          <w:tcPr>
            <w:tcW w:w="567" w:type="dxa"/>
            <w:tcBorders>
              <w:left w:val="single" w:sz="4" w:space="0" w:color="000000"/>
              <w:bottom w:val="single" w:sz="4" w:space="0" w:color="000000"/>
              <w:right w:val="single" w:sz="4" w:space="0" w:color="000000"/>
            </w:tcBorders>
          </w:tcPr>
          <w:p w:rsidR="00441546" w:rsidRPr="00215151" w:rsidRDefault="00441546" w:rsidP="00441546">
            <w:pPr>
              <w:suppressAutoHyphens/>
              <w:autoSpaceDE w:val="0"/>
              <w:snapToGrid w:val="0"/>
              <w:jc w:val="center"/>
              <w:rPr>
                <w:rFonts w:eastAsia="Arial"/>
                <w:sz w:val="18"/>
                <w:szCs w:val="18"/>
                <w:lang w:eastAsia="ar-SA"/>
              </w:rPr>
            </w:pPr>
            <w:r w:rsidRPr="00215151">
              <w:rPr>
                <w:rFonts w:eastAsia="Arial"/>
                <w:sz w:val="18"/>
                <w:szCs w:val="18"/>
                <w:lang w:eastAsia="ar-SA"/>
              </w:rPr>
              <w:t>2140,8</w:t>
            </w:r>
          </w:p>
        </w:tc>
      </w:tr>
      <w:tr w:rsidR="00441546" w:rsidRPr="00215151" w:rsidTr="00441546">
        <w:tc>
          <w:tcPr>
            <w:tcW w:w="1418" w:type="dxa"/>
            <w:vMerge/>
            <w:tcBorders>
              <w:top w:val="single" w:sz="4" w:space="0" w:color="000000"/>
              <w:left w:val="single" w:sz="4" w:space="0" w:color="000000"/>
            </w:tcBorders>
            <w:shd w:val="clear" w:color="auto" w:fill="auto"/>
          </w:tcPr>
          <w:p w:rsidR="00441546" w:rsidRPr="00215151" w:rsidRDefault="00441546" w:rsidP="00441546">
            <w:pPr>
              <w:suppressAutoHyphens/>
              <w:snapToGrid w:val="0"/>
              <w:rPr>
                <w:rFonts w:eastAsia="Arial"/>
                <w:sz w:val="18"/>
                <w:szCs w:val="18"/>
                <w:lang w:eastAsia="ar-SA"/>
              </w:rPr>
            </w:pPr>
          </w:p>
        </w:tc>
        <w:tc>
          <w:tcPr>
            <w:tcW w:w="1134" w:type="dxa"/>
            <w:vMerge/>
            <w:tcBorders>
              <w:left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417"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 xml:space="preserve">ответственный   </w:t>
            </w:r>
            <w:r w:rsidRPr="00215151">
              <w:rPr>
                <w:rFonts w:eastAsia="Arial"/>
                <w:sz w:val="18"/>
                <w:szCs w:val="18"/>
                <w:lang w:eastAsia="ar-SA"/>
              </w:rPr>
              <w:br/>
              <w:t xml:space="preserve">исполнитель     </w:t>
            </w:r>
            <w:r w:rsidRPr="00215151">
              <w:rPr>
                <w:rFonts w:eastAsia="Arial"/>
                <w:sz w:val="18"/>
                <w:szCs w:val="18"/>
                <w:lang w:eastAsia="ar-SA"/>
              </w:rPr>
              <w:br/>
              <w:t xml:space="preserve">подпрограммы    </w:t>
            </w:r>
          </w:p>
        </w:tc>
        <w:tc>
          <w:tcPr>
            <w:tcW w:w="851"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850"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851"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850"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708" w:type="dxa"/>
            <w:tcBorders>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567" w:type="dxa"/>
            <w:tcBorders>
              <w:left w:val="single" w:sz="4" w:space="0" w:color="000000"/>
              <w:bottom w:val="single" w:sz="4" w:space="0" w:color="000000"/>
              <w:right w:val="single" w:sz="4" w:space="0" w:color="000000"/>
            </w:tcBorders>
          </w:tcPr>
          <w:p w:rsidR="00441546" w:rsidRPr="00215151" w:rsidRDefault="00441546" w:rsidP="00441546">
            <w:pPr>
              <w:suppressAutoHyphens/>
              <w:autoSpaceDE w:val="0"/>
              <w:snapToGrid w:val="0"/>
              <w:rPr>
                <w:rFonts w:eastAsia="Arial"/>
                <w:sz w:val="18"/>
                <w:szCs w:val="18"/>
                <w:lang w:eastAsia="ar-SA"/>
              </w:rPr>
            </w:pPr>
          </w:p>
        </w:tc>
      </w:tr>
      <w:tr w:rsidR="00441546" w:rsidRPr="00215151" w:rsidTr="00441546">
        <w:trPr>
          <w:trHeight w:val="689"/>
        </w:trPr>
        <w:tc>
          <w:tcPr>
            <w:tcW w:w="1418" w:type="dxa"/>
            <w:vMerge/>
            <w:tcBorders>
              <w:top w:val="single" w:sz="4" w:space="0" w:color="000000"/>
              <w:left w:val="single" w:sz="4" w:space="0" w:color="000000"/>
            </w:tcBorders>
            <w:shd w:val="clear" w:color="auto" w:fill="auto"/>
          </w:tcPr>
          <w:p w:rsidR="00441546" w:rsidRPr="00215151" w:rsidRDefault="00441546" w:rsidP="00441546">
            <w:pPr>
              <w:suppressAutoHyphens/>
              <w:snapToGrid w:val="0"/>
              <w:rPr>
                <w:rFonts w:eastAsia="Arial"/>
                <w:sz w:val="18"/>
                <w:szCs w:val="18"/>
                <w:lang w:eastAsia="ar-SA"/>
              </w:rPr>
            </w:pPr>
          </w:p>
        </w:tc>
        <w:tc>
          <w:tcPr>
            <w:tcW w:w="1134" w:type="dxa"/>
            <w:vMerge/>
            <w:tcBorders>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417"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 xml:space="preserve">соисполнитель   </w:t>
            </w:r>
            <w:r w:rsidRPr="00215151">
              <w:rPr>
                <w:rFonts w:eastAsia="Arial"/>
                <w:sz w:val="18"/>
                <w:szCs w:val="18"/>
                <w:lang w:eastAsia="ar-SA"/>
              </w:rPr>
              <w:br/>
              <w:t xml:space="preserve">подпрограммы    </w:t>
            </w:r>
          </w:p>
        </w:tc>
        <w:tc>
          <w:tcPr>
            <w:tcW w:w="851"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850"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851"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850"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708" w:type="dxa"/>
            <w:tcBorders>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567" w:type="dxa"/>
            <w:tcBorders>
              <w:left w:val="single" w:sz="4" w:space="0" w:color="000000"/>
              <w:bottom w:val="single" w:sz="4" w:space="0" w:color="000000"/>
              <w:right w:val="single" w:sz="4" w:space="0" w:color="000000"/>
            </w:tcBorders>
          </w:tcPr>
          <w:p w:rsidR="00441546" w:rsidRPr="00215151" w:rsidRDefault="00441546" w:rsidP="00441546">
            <w:pPr>
              <w:suppressAutoHyphens/>
              <w:autoSpaceDE w:val="0"/>
              <w:snapToGrid w:val="0"/>
              <w:rPr>
                <w:rFonts w:eastAsia="Arial"/>
                <w:sz w:val="18"/>
                <w:szCs w:val="18"/>
                <w:lang w:eastAsia="ar-SA"/>
              </w:rPr>
            </w:pPr>
          </w:p>
        </w:tc>
      </w:tr>
      <w:tr w:rsidR="00441546" w:rsidRPr="00215151" w:rsidTr="00441546">
        <w:tc>
          <w:tcPr>
            <w:tcW w:w="1418" w:type="dxa"/>
            <w:vMerge w:val="restart"/>
            <w:tcBorders>
              <w:top w:val="single" w:sz="4" w:space="0" w:color="000000"/>
              <w:left w:val="single" w:sz="4" w:space="0" w:color="000000"/>
            </w:tcBorders>
            <w:shd w:val="clear" w:color="auto" w:fill="auto"/>
          </w:tcPr>
          <w:p w:rsidR="00441546" w:rsidRPr="00215151" w:rsidRDefault="00441546" w:rsidP="00441546">
            <w:pPr>
              <w:suppressAutoHyphens/>
              <w:autoSpaceDE w:val="0"/>
              <w:snapToGrid w:val="0"/>
              <w:rPr>
                <w:rFonts w:eastAsia="Arial"/>
                <w:b/>
                <w:sz w:val="18"/>
                <w:szCs w:val="18"/>
                <w:lang w:eastAsia="ar-SA"/>
              </w:rPr>
            </w:pPr>
            <w:r w:rsidRPr="00215151">
              <w:rPr>
                <w:rFonts w:eastAsia="Arial"/>
                <w:b/>
                <w:sz w:val="18"/>
                <w:szCs w:val="18"/>
                <w:lang w:eastAsia="ar-SA"/>
              </w:rPr>
              <w:lastRenderedPageBreak/>
              <w:t>Подпрограмма 7</w:t>
            </w:r>
          </w:p>
        </w:tc>
        <w:tc>
          <w:tcPr>
            <w:tcW w:w="1134" w:type="dxa"/>
            <w:vMerge w:val="restart"/>
            <w:tcBorders>
              <w:top w:val="single" w:sz="4" w:space="0" w:color="000000"/>
              <w:left w:val="single" w:sz="4" w:space="0" w:color="000000"/>
            </w:tcBorders>
            <w:shd w:val="clear" w:color="auto" w:fill="auto"/>
          </w:tcPr>
          <w:p w:rsidR="00441546" w:rsidRPr="00215151" w:rsidRDefault="00441546" w:rsidP="00441546">
            <w:pPr>
              <w:suppressAutoHyphens/>
              <w:autoSpaceDE w:val="0"/>
              <w:snapToGrid w:val="0"/>
              <w:ind w:right="-75"/>
              <w:rPr>
                <w:rFonts w:eastAsia="Arial"/>
                <w:sz w:val="18"/>
                <w:szCs w:val="18"/>
                <w:lang w:eastAsia="ar-SA"/>
              </w:rPr>
            </w:pPr>
            <w:r w:rsidRPr="00215151">
              <w:rPr>
                <w:rFonts w:eastAsia="Arial"/>
                <w:sz w:val="18"/>
                <w:szCs w:val="18"/>
                <w:lang w:eastAsia="ar-SA"/>
              </w:rPr>
              <w:t>Профилактика негативных проявлений в подростковой  среде образовательных учреждений Орловского района на 2014-2020 годы</w:t>
            </w:r>
          </w:p>
        </w:tc>
        <w:tc>
          <w:tcPr>
            <w:tcW w:w="141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всего</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ind w:left="-62" w:right="-60"/>
              <w:rPr>
                <w:rFonts w:eastAsia="Arial"/>
                <w:sz w:val="18"/>
                <w:szCs w:val="18"/>
                <w:lang w:eastAsia="ar-SA"/>
              </w:rPr>
            </w:pPr>
            <w:r w:rsidRPr="00215151">
              <w:rPr>
                <w:rFonts w:eastAsia="Arial"/>
                <w:sz w:val="18"/>
                <w:szCs w:val="18"/>
                <w:lang w:eastAsia="ar-SA"/>
              </w:rPr>
              <w:t>0</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ind w:left="-62" w:right="-60"/>
              <w:rPr>
                <w:rFonts w:eastAsia="Arial"/>
                <w:sz w:val="18"/>
                <w:szCs w:val="18"/>
                <w:lang w:eastAsia="ar-SA"/>
              </w:rPr>
            </w:pPr>
            <w:r w:rsidRPr="00215151">
              <w:rPr>
                <w:rFonts w:eastAsia="Arial"/>
                <w:sz w:val="18"/>
                <w:szCs w:val="18"/>
                <w:lang w:eastAsia="ar-SA"/>
              </w:rPr>
              <w:t>0</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5,00</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ind w:right="-88"/>
              <w:rPr>
                <w:rFonts w:eastAsia="Arial"/>
                <w:sz w:val="18"/>
                <w:szCs w:val="18"/>
                <w:lang w:eastAsia="ar-SA"/>
              </w:rPr>
            </w:pPr>
            <w:r w:rsidRPr="00215151">
              <w:rPr>
                <w:rFonts w:eastAsia="Arial"/>
                <w:sz w:val="18"/>
                <w:szCs w:val="18"/>
                <w:lang w:eastAsia="ar-SA"/>
              </w:rPr>
              <w:t>5</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5</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5</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5,0</w:t>
            </w:r>
          </w:p>
        </w:tc>
        <w:tc>
          <w:tcPr>
            <w:tcW w:w="567"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5,0</w:t>
            </w:r>
          </w:p>
        </w:tc>
      </w:tr>
      <w:tr w:rsidR="00441546" w:rsidRPr="00215151" w:rsidTr="00441546">
        <w:tc>
          <w:tcPr>
            <w:tcW w:w="1418" w:type="dxa"/>
            <w:vMerge/>
            <w:tcBorders>
              <w:top w:val="single" w:sz="4" w:space="0" w:color="000000"/>
              <w:left w:val="single" w:sz="4" w:space="0" w:color="000000"/>
            </w:tcBorders>
            <w:shd w:val="clear" w:color="auto" w:fill="auto"/>
          </w:tcPr>
          <w:p w:rsidR="00441546" w:rsidRPr="00215151" w:rsidRDefault="00441546" w:rsidP="00441546">
            <w:pPr>
              <w:suppressAutoHyphens/>
              <w:snapToGrid w:val="0"/>
              <w:rPr>
                <w:rFonts w:eastAsia="Arial"/>
                <w:sz w:val="18"/>
                <w:szCs w:val="18"/>
                <w:lang w:eastAsia="ar-SA"/>
              </w:rPr>
            </w:pPr>
          </w:p>
        </w:tc>
        <w:tc>
          <w:tcPr>
            <w:tcW w:w="1134" w:type="dxa"/>
            <w:vMerge/>
            <w:tcBorders>
              <w:left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417"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 xml:space="preserve">ответственный   </w:t>
            </w:r>
            <w:r w:rsidRPr="00215151">
              <w:rPr>
                <w:rFonts w:eastAsia="Arial"/>
                <w:sz w:val="18"/>
                <w:szCs w:val="18"/>
                <w:lang w:eastAsia="ar-SA"/>
              </w:rPr>
              <w:br/>
              <w:t xml:space="preserve">исполнитель     </w:t>
            </w:r>
            <w:r w:rsidRPr="00215151">
              <w:rPr>
                <w:rFonts w:eastAsia="Arial"/>
                <w:sz w:val="18"/>
                <w:szCs w:val="18"/>
                <w:lang w:eastAsia="ar-SA"/>
              </w:rPr>
              <w:br/>
              <w:t xml:space="preserve">подпрограммы    </w:t>
            </w:r>
          </w:p>
        </w:tc>
        <w:tc>
          <w:tcPr>
            <w:tcW w:w="851"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850"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851"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850"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708" w:type="dxa"/>
            <w:tcBorders>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567" w:type="dxa"/>
            <w:tcBorders>
              <w:left w:val="single" w:sz="4" w:space="0" w:color="000000"/>
              <w:bottom w:val="single" w:sz="4" w:space="0" w:color="000000"/>
              <w:right w:val="single" w:sz="4" w:space="0" w:color="000000"/>
            </w:tcBorders>
          </w:tcPr>
          <w:p w:rsidR="00441546" w:rsidRPr="00215151" w:rsidRDefault="00441546" w:rsidP="00441546">
            <w:pPr>
              <w:suppressAutoHyphens/>
              <w:autoSpaceDE w:val="0"/>
              <w:snapToGrid w:val="0"/>
              <w:rPr>
                <w:rFonts w:eastAsia="Arial"/>
                <w:sz w:val="18"/>
                <w:szCs w:val="18"/>
                <w:lang w:eastAsia="ar-SA"/>
              </w:rPr>
            </w:pPr>
          </w:p>
        </w:tc>
      </w:tr>
      <w:tr w:rsidR="00441546" w:rsidRPr="00215151" w:rsidTr="00441546">
        <w:tc>
          <w:tcPr>
            <w:tcW w:w="1418" w:type="dxa"/>
            <w:vMerge/>
            <w:tcBorders>
              <w:top w:val="single" w:sz="4" w:space="0" w:color="000000"/>
              <w:left w:val="single" w:sz="4" w:space="0" w:color="000000"/>
            </w:tcBorders>
            <w:shd w:val="clear" w:color="auto" w:fill="auto"/>
          </w:tcPr>
          <w:p w:rsidR="00441546" w:rsidRPr="00215151" w:rsidRDefault="00441546" w:rsidP="00441546">
            <w:pPr>
              <w:suppressAutoHyphens/>
              <w:snapToGrid w:val="0"/>
              <w:rPr>
                <w:rFonts w:eastAsia="Arial"/>
                <w:sz w:val="18"/>
                <w:szCs w:val="18"/>
                <w:lang w:eastAsia="ar-SA"/>
              </w:rPr>
            </w:pPr>
          </w:p>
        </w:tc>
        <w:tc>
          <w:tcPr>
            <w:tcW w:w="1134" w:type="dxa"/>
            <w:vMerge/>
            <w:tcBorders>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41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 xml:space="preserve">соисполнитель   </w:t>
            </w:r>
            <w:r w:rsidRPr="00215151">
              <w:rPr>
                <w:rFonts w:eastAsia="Arial"/>
                <w:sz w:val="18"/>
                <w:szCs w:val="18"/>
                <w:lang w:eastAsia="ar-SA"/>
              </w:rPr>
              <w:br/>
              <w:t xml:space="preserve">подпрограммы  </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autoSpaceDE w:val="0"/>
              <w:snapToGrid w:val="0"/>
              <w:rPr>
                <w:rFonts w:eastAsia="Arial"/>
                <w:sz w:val="18"/>
                <w:szCs w:val="18"/>
                <w:lang w:eastAsia="ar-SA"/>
              </w:rPr>
            </w:pPr>
          </w:p>
        </w:tc>
      </w:tr>
      <w:tr w:rsidR="00441546" w:rsidRPr="00215151" w:rsidTr="00441546">
        <w:tc>
          <w:tcPr>
            <w:tcW w:w="1418" w:type="dxa"/>
            <w:vMerge w:val="restart"/>
            <w:tcBorders>
              <w:top w:val="single" w:sz="4" w:space="0" w:color="000000"/>
              <w:left w:val="single" w:sz="4" w:space="0" w:color="000000"/>
            </w:tcBorders>
            <w:shd w:val="clear" w:color="auto" w:fill="auto"/>
          </w:tcPr>
          <w:p w:rsidR="00441546" w:rsidRPr="00215151" w:rsidRDefault="00441546" w:rsidP="00441546">
            <w:pPr>
              <w:suppressAutoHyphens/>
              <w:autoSpaceDE w:val="0"/>
              <w:snapToGrid w:val="0"/>
              <w:rPr>
                <w:rFonts w:eastAsia="Arial"/>
                <w:b/>
                <w:sz w:val="18"/>
                <w:szCs w:val="18"/>
                <w:lang w:eastAsia="ar-SA"/>
              </w:rPr>
            </w:pPr>
            <w:r w:rsidRPr="00215151">
              <w:rPr>
                <w:rFonts w:eastAsia="Arial"/>
                <w:b/>
                <w:sz w:val="18"/>
                <w:szCs w:val="18"/>
                <w:lang w:eastAsia="ar-SA"/>
              </w:rPr>
              <w:t>Подпрограмма 8</w:t>
            </w:r>
          </w:p>
        </w:tc>
        <w:tc>
          <w:tcPr>
            <w:tcW w:w="1134" w:type="dxa"/>
            <w:vMerge w:val="restart"/>
            <w:tcBorders>
              <w:top w:val="single" w:sz="4" w:space="0" w:color="000000"/>
              <w:left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«Профилактика детского дорожно-транспортного травматизма Орловского района на 2014-2020 годы»</w:t>
            </w:r>
          </w:p>
        </w:tc>
        <w:tc>
          <w:tcPr>
            <w:tcW w:w="141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всего</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ind w:left="-62" w:right="-60"/>
              <w:rPr>
                <w:rFonts w:eastAsia="Arial"/>
                <w:sz w:val="18"/>
                <w:szCs w:val="18"/>
                <w:lang w:eastAsia="ar-SA"/>
              </w:rPr>
            </w:pPr>
            <w:r w:rsidRPr="00215151">
              <w:rPr>
                <w:rFonts w:eastAsia="Arial"/>
                <w:sz w:val="18"/>
                <w:szCs w:val="18"/>
                <w:lang w:eastAsia="ar-SA"/>
              </w:rPr>
              <w:t>2,2</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ind w:left="-62" w:right="-60"/>
              <w:rPr>
                <w:rFonts w:eastAsia="Arial"/>
                <w:sz w:val="18"/>
                <w:szCs w:val="18"/>
                <w:lang w:eastAsia="ar-SA"/>
              </w:rPr>
            </w:pPr>
            <w:r w:rsidRPr="00215151">
              <w:rPr>
                <w:rFonts w:eastAsia="Arial"/>
                <w:sz w:val="18"/>
                <w:szCs w:val="18"/>
                <w:lang w:eastAsia="ar-SA"/>
              </w:rPr>
              <w:t>5</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5,00</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ind w:right="-88"/>
              <w:rPr>
                <w:rFonts w:eastAsia="Arial"/>
                <w:sz w:val="18"/>
                <w:szCs w:val="18"/>
                <w:lang w:eastAsia="ar-SA"/>
              </w:rPr>
            </w:pPr>
            <w:r w:rsidRPr="00215151">
              <w:rPr>
                <w:rFonts w:eastAsia="Arial"/>
                <w:sz w:val="18"/>
                <w:szCs w:val="18"/>
                <w:lang w:eastAsia="ar-SA"/>
              </w:rPr>
              <w:t>5</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5</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5</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5,0</w:t>
            </w:r>
          </w:p>
        </w:tc>
        <w:tc>
          <w:tcPr>
            <w:tcW w:w="567"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5,0</w:t>
            </w:r>
          </w:p>
        </w:tc>
      </w:tr>
      <w:tr w:rsidR="00441546" w:rsidRPr="00215151" w:rsidTr="00441546">
        <w:tc>
          <w:tcPr>
            <w:tcW w:w="1418" w:type="dxa"/>
            <w:vMerge/>
            <w:tcBorders>
              <w:top w:val="single" w:sz="4" w:space="0" w:color="000000"/>
              <w:left w:val="single" w:sz="4" w:space="0" w:color="000000"/>
            </w:tcBorders>
            <w:shd w:val="clear" w:color="auto" w:fill="auto"/>
          </w:tcPr>
          <w:p w:rsidR="00441546" w:rsidRPr="00215151" w:rsidRDefault="00441546" w:rsidP="00441546">
            <w:pPr>
              <w:suppressAutoHyphens/>
              <w:snapToGrid w:val="0"/>
              <w:rPr>
                <w:rFonts w:eastAsia="Arial"/>
                <w:sz w:val="18"/>
                <w:szCs w:val="18"/>
                <w:lang w:eastAsia="ar-SA"/>
              </w:rPr>
            </w:pPr>
          </w:p>
        </w:tc>
        <w:tc>
          <w:tcPr>
            <w:tcW w:w="1134" w:type="dxa"/>
            <w:vMerge/>
            <w:tcBorders>
              <w:top w:val="single" w:sz="4" w:space="0" w:color="000000"/>
              <w:left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41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 xml:space="preserve">ответственный   </w:t>
            </w:r>
            <w:r w:rsidRPr="00215151">
              <w:rPr>
                <w:rFonts w:eastAsia="Arial"/>
                <w:sz w:val="18"/>
                <w:szCs w:val="18"/>
                <w:lang w:eastAsia="ar-SA"/>
              </w:rPr>
              <w:br/>
              <w:t xml:space="preserve">исполнитель     </w:t>
            </w:r>
            <w:r w:rsidRPr="00215151">
              <w:rPr>
                <w:rFonts w:eastAsia="Arial"/>
                <w:sz w:val="18"/>
                <w:szCs w:val="18"/>
                <w:lang w:eastAsia="ar-SA"/>
              </w:rPr>
              <w:br/>
              <w:t xml:space="preserve">подпрограммы    </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autoSpaceDE w:val="0"/>
              <w:snapToGrid w:val="0"/>
              <w:rPr>
                <w:rFonts w:eastAsia="Arial"/>
                <w:sz w:val="18"/>
                <w:szCs w:val="18"/>
                <w:lang w:eastAsia="ar-SA"/>
              </w:rPr>
            </w:pPr>
          </w:p>
        </w:tc>
      </w:tr>
      <w:tr w:rsidR="00441546" w:rsidRPr="00215151" w:rsidTr="00441546">
        <w:tc>
          <w:tcPr>
            <w:tcW w:w="1418"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w:sz w:val="18"/>
                <w:szCs w:val="18"/>
                <w:lang w:eastAsia="ar-SA"/>
              </w:rPr>
            </w:pPr>
          </w:p>
        </w:tc>
        <w:tc>
          <w:tcPr>
            <w:tcW w:w="1134"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41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 xml:space="preserve">соисполнитель   </w:t>
            </w:r>
            <w:r w:rsidRPr="00215151">
              <w:rPr>
                <w:rFonts w:eastAsia="Arial"/>
                <w:sz w:val="18"/>
                <w:szCs w:val="18"/>
                <w:lang w:eastAsia="ar-SA"/>
              </w:rPr>
              <w:br/>
              <w:t xml:space="preserve">подпрограммы  </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autoSpaceDE w:val="0"/>
              <w:snapToGrid w:val="0"/>
              <w:rPr>
                <w:rFonts w:eastAsia="Arial"/>
                <w:sz w:val="18"/>
                <w:szCs w:val="18"/>
                <w:lang w:eastAsia="ar-SA"/>
              </w:rPr>
            </w:pPr>
          </w:p>
        </w:tc>
      </w:tr>
      <w:tr w:rsidR="00441546" w:rsidRPr="00215151" w:rsidTr="00441546">
        <w:trPr>
          <w:trHeight w:val="341"/>
        </w:trPr>
        <w:tc>
          <w:tcPr>
            <w:tcW w:w="141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b/>
                <w:sz w:val="18"/>
                <w:szCs w:val="18"/>
                <w:lang w:eastAsia="ar-SA"/>
              </w:rPr>
            </w:pPr>
            <w:r w:rsidRPr="00215151">
              <w:rPr>
                <w:rFonts w:eastAsia="Arial"/>
                <w:b/>
                <w:sz w:val="18"/>
                <w:szCs w:val="18"/>
                <w:lang w:eastAsia="ar-SA"/>
              </w:rPr>
              <w:t>Подпрограмма 9</w:t>
            </w:r>
          </w:p>
        </w:tc>
        <w:tc>
          <w:tcPr>
            <w:tcW w:w="113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shd w:val="clear" w:color="auto" w:fill="FFFF00"/>
                <w:lang w:eastAsia="ar-SA"/>
              </w:rPr>
            </w:pPr>
          </w:p>
        </w:tc>
        <w:tc>
          <w:tcPr>
            <w:tcW w:w="141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shd w:val="clear" w:color="auto" w:fill="FFFF00"/>
                <w:lang w:eastAsia="ar-SA"/>
              </w:rPr>
            </w:pP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62574</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62376</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0</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0</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0</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0</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0</w:t>
            </w:r>
          </w:p>
        </w:tc>
        <w:tc>
          <w:tcPr>
            <w:tcW w:w="567"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0</w:t>
            </w:r>
          </w:p>
        </w:tc>
      </w:tr>
    </w:tbl>
    <w:p w:rsidR="00441546" w:rsidRPr="00215151" w:rsidRDefault="00441546" w:rsidP="00441546">
      <w:pPr>
        <w:suppressAutoHyphens/>
        <w:autoSpaceDE w:val="0"/>
        <w:rPr>
          <w:rFonts w:ascii="Arial Unicode MS" w:eastAsia="Arial Unicode MS" w:hAnsi="Arial Unicode MS" w:cs="Arial Unicode MS"/>
          <w:color w:val="000000"/>
          <w:sz w:val="18"/>
          <w:szCs w:val="18"/>
          <w:lang w:val="ru" w:eastAsia="ar-SA"/>
        </w:rPr>
      </w:pPr>
    </w:p>
    <w:p w:rsidR="00441546" w:rsidRPr="00215151" w:rsidRDefault="00441546" w:rsidP="00441546">
      <w:pPr>
        <w:suppressAutoHyphens/>
        <w:autoSpaceDE w:val="0"/>
        <w:jc w:val="center"/>
        <w:rPr>
          <w:rFonts w:eastAsia="Arial Unicode MS"/>
          <w:b/>
          <w:color w:val="000000"/>
          <w:sz w:val="18"/>
          <w:szCs w:val="18"/>
          <w:lang w:eastAsia="ar-SA"/>
        </w:rPr>
      </w:pPr>
    </w:p>
    <w:p w:rsidR="00441546" w:rsidRPr="00215151" w:rsidRDefault="00441546" w:rsidP="00441546">
      <w:pPr>
        <w:suppressAutoHyphens/>
        <w:autoSpaceDE w:val="0"/>
        <w:jc w:val="center"/>
        <w:rPr>
          <w:rFonts w:eastAsia="Arial Unicode MS"/>
          <w:b/>
          <w:color w:val="000000"/>
          <w:sz w:val="18"/>
          <w:szCs w:val="18"/>
          <w:lang w:eastAsia="ar-SA"/>
        </w:rPr>
      </w:pPr>
    </w:p>
    <w:p w:rsidR="00441546" w:rsidRPr="00215151" w:rsidRDefault="00441546" w:rsidP="00441546">
      <w:pPr>
        <w:suppressAutoHyphens/>
        <w:autoSpaceDE w:val="0"/>
        <w:jc w:val="center"/>
        <w:rPr>
          <w:rFonts w:eastAsia="Arial Unicode MS"/>
          <w:b/>
          <w:color w:val="000000"/>
          <w:sz w:val="18"/>
          <w:szCs w:val="18"/>
          <w:lang w:eastAsia="ar-SA"/>
        </w:rPr>
      </w:pPr>
    </w:p>
    <w:p w:rsidR="00441546" w:rsidRPr="00215151" w:rsidRDefault="00441546" w:rsidP="00441546">
      <w:pPr>
        <w:suppressAutoHyphens/>
        <w:autoSpaceDE w:val="0"/>
        <w:jc w:val="center"/>
        <w:rPr>
          <w:rFonts w:eastAsia="Arial Unicode MS"/>
          <w:b/>
          <w:color w:val="000000"/>
          <w:sz w:val="18"/>
          <w:szCs w:val="18"/>
          <w:lang w:eastAsia="ar-SA"/>
        </w:rPr>
      </w:pPr>
    </w:p>
    <w:p w:rsidR="00441546" w:rsidRPr="00215151" w:rsidRDefault="00441546" w:rsidP="00441546">
      <w:pPr>
        <w:suppressAutoHyphens/>
        <w:autoSpaceDE w:val="0"/>
        <w:jc w:val="center"/>
        <w:rPr>
          <w:rFonts w:eastAsia="Arial Unicode MS"/>
          <w:b/>
          <w:color w:val="000000"/>
          <w:sz w:val="18"/>
          <w:szCs w:val="18"/>
          <w:lang w:eastAsia="ar-SA"/>
        </w:rPr>
      </w:pPr>
    </w:p>
    <w:p w:rsidR="00441546" w:rsidRPr="00215151" w:rsidRDefault="00441546" w:rsidP="00441546">
      <w:pPr>
        <w:suppressAutoHyphens/>
        <w:autoSpaceDE w:val="0"/>
        <w:jc w:val="center"/>
        <w:rPr>
          <w:rFonts w:eastAsia="Arial Unicode MS"/>
          <w:b/>
          <w:color w:val="000000"/>
          <w:sz w:val="18"/>
          <w:szCs w:val="18"/>
          <w:lang w:eastAsia="ar-SA"/>
        </w:rPr>
      </w:pPr>
    </w:p>
    <w:p w:rsidR="00441546" w:rsidRPr="00215151" w:rsidRDefault="00441546" w:rsidP="00441546">
      <w:pPr>
        <w:suppressAutoHyphens/>
        <w:autoSpaceDE w:val="0"/>
        <w:jc w:val="center"/>
        <w:rPr>
          <w:rFonts w:eastAsia="Arial Unicode MS"/>
          <w:b/>
          <w:color w:val="000000"/>
          <w:sz w:val="18"/>
          <w:szCs w:val="18"/>
          <w:lang w:eastAsia="ar-SA"/>
        </w:rPr>
      </w:pPr>
    </w:p>
    <w:p w:rsidR="00441546" w:rsidRPr="00215151" w:rsidRDefault="00441546" w:rsidP="00441546">
      <w:pPr>
        <w:suppressAutoHyphens/>
        <w:autoSpaceDE w:val="0"/>
        <w:jc w:val="center"/>
        <w:rPr>
          <w:rFonts w:eastAsia="Arial Unicode MS"/>
          <w:b/>
          <w:color w:val="000000"/>
          <w:sz w:val="18"/>
          <w:szCs w:val="18"/>
          <w:lang w:eastAsia="ar-SA"/>
        </w:rPr>
      </w:pPr>
    </w:p>
    <w:p w:rsidR="00441546" w:rsidRPr="00215151" w:rsidRDefault="00441546" w:rsidP="00441546">
      <w:pPr>
        <w:suppressAutoHyphens/>
        <w:autoSpaceDE w:val="0"/>
        <w:jc w:val="center"/>
        <w:rPr>
          <w:rFonts w:eastAsia="Arial Unicode MS"/>
          <w:b/>
          <w:color w:val="000000"/>
          <w:sz w:val="18"/>
          <w:szCs w:val="18"/>
          <w:lang w:val="ru" w:eastAsia="ar-SA"/>
        </w:rPr>
      </w:pPr>
      <w:r w:rsidRPr="00215151">
        <w:rPr>
          <w:rFonts w:eastAsia="Arial Unicode MS"/>
          <w:b/>
          <w:color w:val="000000"/>
          <w:sz w:val="18"/>
          <w:szCs w:val="18"/>
          <w:lang w:val="ru" w:eastAsia="ar-SA"/>
        </w:rPr>
        <w:lastRenderedPageBreak/>
        <w:t xml:space="preserve">4.2.Целевые показатели </w:t>
      </w:r>
    </w:p>
    <w:p w:rsidR="00441546" w:rsidRPr="00215151" w:rsidRDefault="00441546" w:rsidP="00441546">
      <w:pPr>
        <w:suppressAutoHyphens/>
        <w:autoSpaceDE w:val="0"/>
        <w:jc w:val="center"/>
        <w:rPr>
          <w:rFonts w:eastAsia="Arial Unicode MS"/>
          <w:b/>
          <w:color w:val="000000"/>
          <w:sz w:val="18"/>
          <w:szCs w:val="18"/>
          <w:lang w:val="ru" w:eastAsia="ar-SA"/>
        </w:rPr>
      </w:pPr>
      <w:r w:rsidRPr="00215151">
        <w:rPr>
          <w:rFonts w:eastAsia="Arial Unicode MS"/>
          <w:b/>
          <w:color w:val="000000"/>
          <w:sz w:val="18"/>
          <w:szCs w:val="18"/>
          <w:lang w:val="ru" w:eastAsia="ar-SA"/>
        </w:rPr>
        <w:t>(индикаторы муниципальной программы представлены в таблице).</w:t>
      </w:r>
    </w:p>
    <w:p w:rsidR="00441546" w:rsidRPr="00215151" w:rsidRDefault="00441546" w:rsidP="00441546">
      <w:pPr>
        <w:suppressAutoHyphens/>
        <w:autoSpaceDE w:val="0"/>
        <w:jc w:val="right"/>
        <w:rPr>
          <w:rFonts w:eastAsia="Arial Unicode MS"/>
          <w:b/>
          <w:color w:val="000000"/>
          <w:sz w:val="18"/>
          <w:szCs w:val="18"/>
          <w:lang w:val="ru" w:eastAsia="ar-SA"/>
        </w:rPr>
      </w:pPr>
      <w:r w:rsidRPr="00215151">
        <w:rPr>
          <w:rFonts w:eastAsia="Arial Unicode MS"/>
          <w:b/>
          <w:color w:val="000000"/>
          <w:sz w:val="18"/>
          <w:szCs w:val="18"/>
          <w:lang w:val="ru" w:eastAsia="ar-SA"/>
        </w:rPr>
        <w:t>Таблица 7</w:t>
      </w:r>
    </w:p>
    <w:p w:rsidR="00441546" w:rsidRPr="00215151" w:rsidRDefault="00441546" w:rsidP="00441546">
      <w:pPr>
        <w:suppressAutoHyphens/>
        <w:autoSpaceDE w:val="0"/>
        <w:jc w:val="right"/>
        <w:rPr>
          <w:rFonts w:eastAsia="Arial Unicode MS"/>
          <w:b/>
          <w:color w:val="000000"/>
          <w:sz w:val="18"/>
          <w:szCs w:val="18"/>
          <w:lang w:val="ru" w:eastAsia="ar-SA"/>
        </w:rPr>
      </w:pPr>
    </w:p>
    <w:tbl>
      <w:tblPr>
        <w:tblW w:w="0" w:type="auto"/>
        <w:tblInd w:w="117" w:type="dxa"/>
        <w:tblLayout w:type="fixed"/>
        <w:tblLook w:val="0000" w:firstRow="0" w:lastRow="0" w:firstColumn="0" w:lastColumn="0" w:noHBand="0" w:noVBand="0"/>
      </w:tblPr>
      <w:tblGrid>
        <w:gridCol w:w="705"/>
        <w:gridCol w:w="2550"/>
        <w:gridCol w:w="2220"/>
        <w:gridCol w:w="4818"/>
      </w:tblGrid>
      <w:tr w:rsidR="00441546" w:rsidRPr="00215151" w:rsidTr="00441546">
        <w:trPr>
          <w:trHeight w:val="275"/>
        </w:trPr>
        <w:tc>
          <w:tcPr>
            <w:tcW w:w="70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 xml:space="preserve">№ </w:t>
            </w:r>
            <w:proofErr w:type="gramStart"/>
            <w:r w:rsidRPr="00215151">
              <w:rPr>
                <w:rFonts w:eastAsia="Arial Unicode MS"/>
                <w:color w:val="000000"/>
                <w:sz w:val="18"/>
                <w:szCs w:val="18"/>
                <w:lang w:val="ru" w:eastAsia="ar-SA"/>
              </w:rPr>
              <w:t>п</w:t>
            </w:r>
            <w:proofErr w:type="gramEnd"/>
            <w:r w:rsidRPr="00215151">
              <w:rPr>
                <w:rFonts w:eastAsia="Arial Unicode MS"/>
                <w:color w:val="000000"/>
                <w:sz w:val="18"/>
                <w:szCs w:val="18"/>
                <w:lang w:val="ru" w:eastAsia="ar-SA"/>
              </w:rPr>
              <w:t>/п</w:t>
            </w:r>
          </w:p>
        </w:tc>
        <w:tc>
          <w:tcPr>
            <w:tcW w:w="25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Наименование</w:t>
            </w:r>
          </w:p>
          <w:p w:rsidR="00441546" w:rsidRPr="00215151" w:rsidRDefault="00441546" w:rsidP="00441546">
            <w:pPr>
              <w:suppressAutoHyphens/>
              <w:autoSpaceDE w:val="0"/>
              <w:jc w:val="center"/>
              <w:rPr>
                <w:rFonts w:eastAsia="Arial Unicode MS"/>
                <w:color w:val="000000"/>
                <w:sz w:val="18"/>
                <w:szCs w:val="18"/>
                <w:lang w:val="ru" w:eastAsia="ar-SA"/>
              </w:rPr>
            </w:pPr>
            <w:r w:rsidRPr="00215151">
              <w:rPr>
                <w:rFonts w:eastAsia="Arial Unicode MS"/>
                <w:color w:val="000000"/>
                <w:sz w:val="18"/>
                <w:szCs w:val="18"/>
                <w:lang w:val="ru" w:eastAsia="ar-SA"/>
              </w:rPr>
              <w:t>Показателя</w:t>
            </w:r>
          </w:p>
        </w:tc>
        <w:tc>
          <w:tcPr>
            <w:tcW w:w="222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Характеристика</w:t>
            </w:r>
          </w:p>
          <w:p w:rsidR="00441546" w:rsidRPr="00215151" w:rsidRDefault="00441546" w:rsidP="00441546">
            <w:pPr>
              <w:suppressAutoHyphens/>
              <w:autoSpaceDE w:val="0"/>
              <w:jc w:val="center"/>
              <w:rPr>
                <w:rFonts w:eastAsia="Arial Unicode MS"/>
                <w:color w:val="000000"/>
                <w:sz w:val="18"/>
                <w:szCs w:val="18"/>
                <w:lang w:val="ru" w:eastAsia="ar-SA"/>
              </w:rPr>
            </w:pPr>
            <w:r w:rsidRPr="00215151">
              <w:rPr>
                <w:rFonts w:eastAsia="Arial Unicode MS"/>
                <w:color w:val="000000"/>
                <w:sz w:val="18"/>
                <w:szCs w:val="18"/>
                <w:lang w:val="ru" w:eastAsia="ar-SA"/>
              </w:rPr>
              <w:t>показателя</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Методика расчета показателя</w:t>
            </w:r>
          </w:p>
        </w:tc>
      </w:tr>
      <w:tr w:rsidR="00441546" w:rsidRPr="00215151" w:rsidTr="00441546">
        <w:trPr>
          <w:trHeight w:val="4263"/>
        </w:trPr>
        <w:tc>
          <w:tcPr>
            <w:tcW w:w="70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1.</w:t>
            </w:r>
          </w:p>
        </w:tc>
        <w:tc>
          <w:tcPr>
            <w:tcW w:w="25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Охват детей в возрасте от 1 до 7 лет дошкольным образованием</w:t>
            </w:r>
            <w:proofErr w:type="gramStart"/>
            <w:r w:rsidRPr="00215151">
              <w:rPr>
                <w:rFonts w:eastAsia="Arial Unicode MS"/>
                <w:color w:val="000000"/>
                <w:sz w:val="18"/>
                <w:szCs w:val="18"/>
                <w:lang w:val="ru" w:eastAsia="ar-SA"/>
              </w:rPr>
              <w:t xml:space="preserve"> (%)</w:t>
            </w:r>
            <w:proofErr w:type="gramEnd"/>
          </w:p>
        </w:tc>
        <w:tc>
          <w:tcPr>
            <w:tcW w:w="222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Характеризует</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обеспечение</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законодательно</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закрепленных</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гарантий доступности</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дошкольного</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образования</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i/>
                <w:iCs/>
                <w:color w:val="000000"/>
                <w:sz w:val="18"/>
                <w:szCs w:val="18"/>
                <w:lang w:val="ru" w:eastAsia="ar-SA"/>
              </w:rPr>
              <w:t xml:space="preserve"> </w:t>
            </w:r>
            <w:r w:rsidRPr="00215151">
              <w:rPr>
                <w:rFonts w:ascii="Arial Unicode MS" w:eastAsia="Arial Unicode MS" w:hAnsi="Arial Unicode MS" w:cs="Arial Unicode MS"/>
                <w:color w:val="000000"/>
                <w:position w:val="-24"/>
                <w:sz w:val="18"/>
                <w:szCs w:val="18"/>
                <w:lang w:val="ru" w:eastAsia="ar-SA"/>
              </w:rPr>
              <w:object w:dxaOrig="20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6pt" o:ole="" filled="t">
                  <v:fill color2="black"/>
                  <v:imagedata r:id="rId33" o:title=""/>
                </v:shape>
                <o:OLEObject Type="Embed" ProgID="Equation.3" ShapeID="_x0000_i1025" DrawAspect="Content" ObjectID="_1635338995" r:id="rId34"/>
              </w:object>
            </w:r>
            <w:r w:rsidRPr="00215151">
              <w:rPr>
                <w:rFonts w:eastAsia="Arial Unicode MS"/>
                <w:color w:val="000000"/>
                <w:sz w:val="18"/>
                <w:szCs w:val="18"/>
                <w:lang w:val="ru" w:eastAsia="ar-SA"/>
              </w:rPr>
              <w:t>, где</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i/>
                <w:iCs/>
                <w:color w:val="000000"/>
                <w:sz w:val="18"/>
                <w:szCs w:val="18"/>
                <w:lang w:val="ru" w:eastAsia="ar-SA"/>
              </w:rPr>
              <w:t>Д</w:t>
            </w:r>
            <w:r w:rsidRPr="00215151">
              <w:rPr>
                <w:rFonts w:eastAsia="Arial Unicode MS"/>
                <w:i/>
                <w:iCs/>
                <w:color w:val="000000"/>
                <w:sz w:val="18"/>
                <w:szCs w:val="18"/>
                <w:vertAlign w:val="subscript"/>
                <w:lang w:val="ru" w:eastAsia="ar-SA"/>
              </w:rPr>
              <w:t>од</w:t>
            </w:r>
            <w:proofErr w:type="gramStart"/>
            <w:r w:rsidRPr="00215151">
              <w:rPr>
                <w:rFonts w:eastAsia="Arial Unicode MS"/>
                <w:i/>
                <w:iCs/>
                <w:color w:val="000000"/>
                <w:sz w:val="18"/>
                <w:szCs w:val="18"/>
                <w:vertAlign w:val="subscript"/>
                <w:lang w:val="ru" w:eastAsia="ar-SA"/>
              </w:rPr>
              <w:t>о</w:t>
            </w:r>
            <w:r w:rsidRPr="00215151">
              <w:rPr>
                <w:rFonts w:eastAsia="Arial Unicode MS"/>
                <w:color w:val="000000"/>
                <w:sz w:val="18"/>
                <w:szCs w:val="18"/>
                <w:lang w:val="ru" w:eastAsia="ar-SA"/>
              </w:rPr>
              <w:t>–</w:t>
            </w:r>
            <w:proofErr w:type="gramEnd"/>
            <w:r w:rsidRPr="00215151">
              <w:rPr>
                <w:rFonts w:eastAsia="Arial Unicode MS"/>
                <w:color w:val="000000"/>
                <w:sz w:val="18"/>
                <w:szCs w:val="18"/>
                <w:lang w:val="ru" w:eastAsia="ar-SA"/>
              </w:rPr>
              <w:t xml:space="preserve"> охват дошкольным</w:t>
            </w:r>
            <w:r w:rsidRPr="00215151">
              <w:rPr>
                <w:rFonts w:eastAsia="Arial Unicode MS"/>
                <w:color w:val="000000"/>
                <w:sz w:val="18"/>
                <w:szCs w:val="18"/>
                <w:lang w:eastAsia="ar-SA"/>
              </w:rPr>
              <w:t xml:space="preserve"> </w:t>
            </w:r>
            <w:r w:rsidRPr="00215151">
              <w:rPr>
                <w:rFonts w:eastAsia="Arial Unicode MS"/>
                <w:color w:val="000000"/>
                <w:sz w:val="18"/>
                <w:szCs w:val="18"/>
                <w:lang w:val="ru" w:eastAsia="ar-SA"/>
              </w:rPr>
              <w:t>образованием детей в возрасте от трех до семи лет (%);</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i/>
                <w:iCs/>
                <w:color w:val="000000"/>
                <w:sz w:val="18"/>
                <w:szCs w:val="18"/>
                <w:lang w:val="ru" w:eastAsia="ar-SA"/>
              </w:rPr>
              <w:t>Ч</w:t>
            </w:r>
            <w:r w:rsidRPr="00215151">
              <w:rPr>
                <w:rFonts w:eastAsia="Arial Unicode MS"/>
                <w:i/>
                <w:iCs/>
                <w:color w:val="000000"/>
                <w:sz w:val="18"/>
                <w:szCs w:val="18"/>
                <w:vertAlign w:val="subscript"/>
                <w:lang w:val="ru" w:eastAsia="ar-SA"/>
              </w:rPr>
              <w:t>од</w:t>
            </w:r>
            <w:proofErr w:type="gramStart"/>
            <w:r w:rsidRPr="00215151">
              <w:rPr>
                <w:rFonts w:eastAsia="Arial Unicode MS"/>
                <w:i/>
                <w:iCs/>
                <w:color w:val="000000"/>
                <w:sz w:val="18"/>
                <w:szCs w:val="18"/>
                <w:vertAlign w:val="subscript"/>
                <w:lang w:val="ru" w:eastAsia="ar-SA"/>
              </w:rPr>
              <w:t>о</w:t>
            </w:r>
            <w:r w:rsidRPr="00215151">
              <w:rPr>
                <w:rFonts w:eastAsia="Arial Unicode MS"/>
                <w:color w:val="000000"/>
                <w:sz w:val="18"/>
                <w:szCs w:val="18"/>
                <w:lang w:val="ru" w:eastAsia="ar-SA"/>
              </w:rPr>
              <w:t>–</w:t>
            </w:r>
            <w:proofErr w:type="gramEnd"/>
            <w:r w:rsidRPr="00215151">
              <w:rPr>
                <w:rFonts w:eastAsia="Arial Unicode MS"/>
                <w:color w:val="000000"/>
                <w:sz w:val="18"/>
                <w:szCs w:val="18"/>
                <w:lang w:val="ru" w:eastAsia="ar-SA"/>
              </w:rPr>
              <w:t xml:space="preserve"> общая численность детей 1-7 лет, которым предоставлена возможность получать услуги дошкольного образования, согласно данным формы федерального статистического наблюдения № 85-К. </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Территориального органа</w:t>
            </w:r>
            <w:r w:rsidRPr="00215151">
              <w:rPr>
                <w:rFonts w:eastAsia="Arial Unicode MS"/>
                <w:color w:val="000000"/>
                <w:sz w:val="18"/>
                <w:szCs w:val="18"/>
                <w:lang w:eastAsia="ar-SA"/>
              </w:rPr>
              <w:t xml:space="preserve"> </w:t>
            </w:r>
            <w:r w:rsidRPr="00215151">
              <w:rPr>
                <w:rFonts w:eastAsia="Arial Unicode MS"/>
                <w:color w:val="000000"/>
                <w:sz w:val="18"/>
                <w:szCs w:val="18"/>
                <w:lang w:val="ru" w:eastAsia="ar-SA"/>
              </w:rPr>
              <w:t>Федеральной службы</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государственной статистики по Кировской области (человек);</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i/>
                <w:iCs/>
                <w:color w:val="000000"/>
                <w:sz w:val="18"/>
                <w:szCs w:val="18"/>
                <w:lang w:val="ru" w:eastAsia="ar-SA"/>
              </w:rPr>
              <w:t>Ч</w:t>
            </w:r>
            <w:r w:rsidRPr="00215151">
              <w:rPr>
                <w:rFonts w:eastAsia="Arial Unicode MS"/>
                <w:i/>
                <w:iCs/>
                <w:color w:val="000000"/>
                <w:sz w:val="18"/>
                <w:szCs w:val="18"/>
                <w:vertAlign w:val="subscript"/>
                <w:lang w:val="ru" w:eastAsia="ar-SA"/>
              </w:rPr>
              <w:t>об</w:t>
            </w:r>
            <w:proofErr w:type="gramStart"/>
            <w:r w:rsidRPr="00215151">
              <w:rPr>
                <w:rFonts w:eastAsia="Arial Unicode MS"/>
                <w:i/>
                <w:iCs/>
                <w:color w:val="000000"/>
                <w:sz w:val="18"/>
                <w:szCs w:val="18"/>
                <w:vertAlign w:val="subscript"/>
                <w:lang w:val="ru" w:eastAsia="ar-SA"/>
              </w:rPr>
              <w:t>щ</w:t>
            </w:r>
            <w:r w:rsidRPr="00215151">
              <w:rPr>
                <w:rFonts w:eastAsia="Arial Unicode MS"/>
                <w:color w:val="000000"/>
                <w:sz w:val="18"/>
                <w:szCs w:val="18"/>
                <w:lang w:val="ru" w:eastAsia="ar-SA"/>
              </w:rPr>
              <w:t>–</w:t>
            </w:r>
            <w:proofErr w:type="gramEnd"/>
            <w:r w:rsidRPr="00215151">
              <w:rPr>
                <w:rFonts w:eastAsia="Arial Unicode MS"/>
                <w:color w:val="000000"/>
                <w:sz w:val="18"/>
                <w:szCs w:val="18"/>
                <w:lang w:val="ru" w:eastAsia="ar-SA"/>
              </w:rPr>
              <w:t xml:space="preserve"> общая численность детей в возрасте 1-7 лет, скорректированная</w:t>
            </w:r>
            <w:r w:rsidRPr="00215151">
              <w:rPr>
                <w:rFonts w:eastAsia="Arial Unicode MS"/>
                <w:color w:val="000000"/>
                <w:sz w:val="18"/>
                <w:szCs w:val="18"/>
                <w:lang w:eastAsia="ar-SA"/>
              </w:rPr>
              <w:t xml:space="preserve"> </w:t>
            </w:r>
            <w:r w:rsidRPr="00215151">
              <w:rPr>
                <w:rFonts w:eastAsia="Arial Unicode MS"/>
                <w:color w:val="000000"/>
                <w:sz w:val="18"/>
                <w:szCs w:val="18"/>
                <w:lang w:val="ru" w:eastAsia="ar-SA"/>
              </w:rPr>
              <w:t>на численность детей в возрасте 5-7 лет, обучающихся в школе, согласно данным Территориального органа</w:t>
            </w:r>
            <w:r w:rsidRPr="00215151">
              <w:rPr>
                <w:rFonts w:eastAsia="Arial Unicode MS"/>
                <w:color w:val="000000"/>
                <w:sz w:val="18"/>
                <w:szCs w:val="18"/>
                <w:lang w:eastAsia="ar-SA"/>
              </w:rPr>
              <w:t xml:space="preserve"> </w:t>
            </w:r>
            <w:r w:rsidRPr="00215151">
              <w:rPr>
                <w:rFonts w:eastAsia="Arial Unicode MS"/>
                <w:color w:val="000000"/>
                <w:sz w:val="18"/>
                <w:szCs w:val="18"/>
                <w:lang w:val="ru" w:eastAsia="ar-SA"/>
              </w:rPr>
              <w:t>Федеральной службы</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государственной статистики по Кировской области (человек)</w:t>
            </w:r>
          </w:p>
        </w:tc>
      </w:tr>
      <w:tr w:rsidR="00441546" w:rsidRPr="00215151" w:rsidTr="00441546">
        <w:trPr>
          <w:trHeight w:val="834"/>
        </w:trPr>
        <w:tc>
          <w:tcPr>
            <w:tcW w:w="70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2.</w:t>
            </w:r>
          </w:p>
        </w:tc>
        <w:tc>
          <w:tcPr>
            <w:tcW w:w="25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Доля детей в возрасте</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1 – 7 лет, получающих</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дошкольную</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образовательную</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услугу и (или) услугу</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 xml:space="preserve">по их содержанию в </w:t>
            </w:r>
            <w:proofErr w:type="gramStart"/>
            <w:r w:rsidRPr="00215151">
              <w:rPr>
                <w:rFonts w:eastAsia="Arial Unicode MS"/>
                <w:color w:val="000000"/>
                <w:sz w:val="18"/>
                <w:szCs w:val="18"/>
                <w:lang w:val="ru" w:eastAsia="ar-SA"/>
              </w:rPr>
              <w:t>муниципальных</w:t>
            </w:r>
            <w:proofErr w:type="gramEnd"/>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образовательных</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 xml:space="preserve">учреждениях </w:t>
            </w:r>
            <w:proofErr w:type="gramStart"/>
            <w:r w:rsidRPr="00215151">
              <w:rPr>
                <w:rFonts w:eastAsia="Arial Unicode MS"/>
                <w:color w:val="000000"/>
                <w:sz w:val="18"/>
                <w:szCs w:val="18"/>
                <w:lang w:val="ru" w:eastAsia="ar-SA"/>
              </w:rPr>
              <w:t>в</w:t>
            </w:r>
            <w:proofErr w:type="gramEnd"/>
            <w:r w:rsidRPr="00215151">
              <w:rPr>
                <w:rFonts w:eastAsia="Arial Unicode MS"/>
                <w:color w:val="000000"/>
                <w:sz w:val="18"/>
                <w:szCs w:val="18"/>
                <w:lang w:val="ru" w:eastAsia="ar-SA"/>
              </w:rPr>
              <w:t xml:space="preserve"> общей</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 xml:space="preserve">численности детей </w:t>
            </w:r>
            <w:proofErr w:type="gramStart"/>
            <w:r w:rsidRPr="00215151">
              <w:rPr>
                <w:rFonts w:eastAsia="Arial Unicode MS"/>
                <w:color w:val="000000"/>
                <w:sz w:val="18"/>
                <w:szCs w:val="18"/>
                <w:lang w:val="ru" w:eastAsia="ar-SA"/>
              </w:rPr>
              <w:t>в</w:t>
            </w:r>
            <w:proofErr w:type="gramEnd"/>
          </w:p>
          <w:p w:rsidR="00441546" w:rsidRPr="00215151" w:rsidRDefault="00441546" w:rsidP="00441546">
            <w:pPr>
              <w:suppressAutoHyphens/>
              <w:autoSpaceDE w:val="0"/>
              <w:rPr>
                <w:rFonts w:eastAsia="Arial Unicode MS"/>
                <w:color w:val="000000"/>
                <w:sz w:val="18"/>
                <w:szCs w:val="18"/>
                <w:lang w:val="ru" w:eastAsia="ar-SA"/>
              </w:rPr>
            </w:pPr>
            <w:proofErr w:type="gramStart"/>
            <w:r w:rsidRPr="00215151">
              <w:rPr>
                <w:rFonts w:eastAsia="Arial Unicode MS"/>
                <w:color w:val="000000"/>
                <w:sz w:val="18"/>
                <w:szCs w:val="18"/>
                <w:lang w:val="ru" w:eastAsia="ar-SA"/>
              </w:rPr>
              <w:t>возрасте</w:t>
            </w:r>
            <w:proofErr w:type="gramEnd"/>
            <w:r w:rsidRPr="00215151">
              <w:rPr>
                <w:rFonts w:eastAsia="Arial Unicode MS"/>
                <w:color w:val="000000"/>
                <w:sz w:val="18"/>
                <w:szCs w:val="18"/>
                <w:lang w:val="ru" w:eastAsia="ar-SA"/>
              </w:rPr>
              <w:t xml:space="preserve"> 1 – 7 лет (%)</w:t>
            </w:r>
          </w:p>
        </w:tc>
        <w:tc>
          <w:tcPr>
            <w:tcW w:w="222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proofErr w:type="gramStart"/>
            <w:r w:rsidRPr="00215151">
              <w:rPr>
                <w:rFonts w:eastAsia="Arial Unicode MS"/>
                <w:color w:val="000000"/>
                <w:sz w:val="18"/>
                <w:szCs w:val="18"/>
                <w:lang w:val="ru" w:eastAsia="ar-SA"/>
              </w:rPr>
              <w:t>Определен</w:t>
            </w:r>
            <w:proofErr w:type="gramEnd"/>
            <w:r w:rsidRPr="00215151">
              <w:rPr>
                <w:rFonts w:eastAsia="Arial Unicode MS"/>
                <w:color w:val="000000"/>
                <w:sz w:val="18"/>
                <w:szCs w:val="18"/>
                <w:lang w:val="ru" w:eastAsia="ar-SA"/>
              </w:rPr>
              <w:t xml:space="preserve"> Указом</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Президента</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российской</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 xml:space="preserve">федерации </w:t>
            </w:r>
            <w:proofErr w:type="gramStart"/>
            <w:r w:rsidRPr="00215151">
              <w:rPr>
                <w:rFonts w:eastAsia="Arial Unicode MS"/>
                <w:color w:val="000000"/>
                <w:sz w:val="18"/>
                <w:szCs w:val="18"/>
                <w:lang w:val="ru" w:eastAsia="ar-SA"/>
              </w:rPr>
              <w:t>от</w:t>
            </w:r>
            <w:proofErr w:type="gramEnd"/>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28.04.2008 № 607 «Об</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Оценке эффективности</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деятельности органов</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местного</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самоуправления</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городских округов и</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муниципальных</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районов».</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Характеризует</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 xml:space="preserve">обеспечение </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законодательно</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закрепленных</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lastRenderedPageBreak/>
              <w:t>гарантий доступности</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дошкольного</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образования</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ascii="Arial Unicode MS" w:eastAsia="Arial Unicode MS" w:hAnsi="Arial Unicode MS" w:cs="Arial Unicode MS"/>
                <w:color w:val="000000"/>
                <w:position w:val="-24"/>
                <w:sz w:val="18"/>
                <w:szCs w:val="18"/>
                <w:lang w:val="ru" w:eastAsia="ar-SA"/>
              </w:rPr>
              <w:object w:dxaOrig="1860" w:dyaOrig="720">
                <v:shape id="_x0000_i1026" type="#_x0000_t75" style="width:93pt;height:36pt" o:ole="" filled="t">
                  <v:fill color2="black"/>
                  <v:imagedata r:id="rId35" o:title=""/>
                </v:shape>
                <o:OLEObject Type="Embed" ProgID="Equation.3" ShapeID="_x0000_i1026" DrawAspect="Content" ObjectID="_1635338996" r:id="rId36"/>
              </w:object>
            </w:r>
            <w:r w:rsidRPr="00215151">
              <w:rPr>
                <w:rFonts w:eastAsia="Arial Unicode MS"/>
                <w:color w:val="000000"/>
                <w:sz w:val="18"/>
                <w:szCs w:val="18"/>
                <w:lang w:val="ru" w:eastAsia="ar-SA"/>
              </w:rPr>
              <w:t>, где</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i/>
                <w:iCs/>
                <w:color w:val="000000"/>
                <w:sz w:val="18"/>
                <w:szCs w:val="18"/>
                <w:lang w:val="ru" w:eastAsia="ar-SA"/>
              </w:rPr>
              <w:t>Д</w:t>
            </w:r>
            <w:r w:rsidRPr="00215151">
              <w:rPr>
                <w:rFonts w:eastAsia="Arial Unicode MS"/>
                <w:i/>
                <w:iCs/>
                <w:color w:val="000000"/>
                <w:sz w:val="18"/>
                <w:szCs w:val="18"/>
                <w:vertAlign w:val="subscript"/>
                <w:lang w:val="ru" w:eastAsia="ar-SA"/>
              </w:rPr>
              <w:t>дд</w:t>
            </w:r>
            <w:r w:rsidRPr="00215151">
              <w:rPr>
                <w:rFonts w:eastAsia="Arial Unicode MS"/>
                <w:i/>
                <w:iCs/>
                <w:color w:val="000000"/>
                <w:sz w:val="18"/>
                <w:szCs w:val="18"/>
                <w:lang w:val="ru" w:eastAsia="ar-SA"/>
              </w:rPr>
              <w:t xml:space="preserve"> </w:t>
            </w:r>
            <w:r w:rsidRPr="00215151">
              <w:rPr>
                <w:rFonts w:eastAsia="Arial Unicode MS"/>
                <w:color w:val="000000"/>
                <w:sz w:val="18"/>
                <w:szCs w:val="18"/>
                <w:lang w:val="ru" w:eastAsia="ar-SA"/>
              </w:rPr>
              <w:t xml:space="preserve">– Доля детей в возрасте 1 – 7 лет, получающих дошкольную образовательную услугу и (или) услугу по их содержанию в муниципальных </w:t>
            </w:r>
            <w:proofErr w:type="gramStart"/>
            <w:r w:rsidRPr="00215151">
              <w:rPr>
                <w:rFonts w:eastAsia="Arial Unicode MS"/>
                <w:color w:val="000000"/>
                <w:sz w:val="18"/>
                <w:szCs w:val="18"/>
                <w:lang w:eastAsia="ar-SA"/>
              </w:rPr>
              <w:t>о</w:t>
            </w:r>
            <w:r w:rsidRPr="00215151">
              <w:rPr>
                <w:rFonts w:eastAsia="Arial Unicode MS"/>
                <w:color w:val="000000"/>
                <w:sz w:val="18"/>
                <w:szCs w:val="18"/>
                <w:lang w:val="ru" w:eastAsia="ar-SA"/>
              </w:rPr>
              <w:t>бразова</w:t>
            </w:r>
            <w:r w:rsidRPr="00215151">
              <w:rPr>
                <w:rFonts w:eastAsia="Arial Unicode MS"/>
                <w:color w:val="000000"/>
                <w:sz w:val="18"/>
                <w:szCs w:val="18"/>
                <w:lang w:eastAsia="ar-SA"/>
              </w:rPr>
              <w:t>-</w:t>
            </w:r>
            <w:r w:rsidRPr="00215151">
              <w:rPr>
                <w:rFonts w:eastAsia="Arial Unicode MS"/>
                <w:color w:val="000000"/>
                <w:sz w:val="18"/>
                <w:szCs w:val="18"/>
                <w:lang w:val="ru" w:eastAsia="ar-SA"/>
              </w:rPr>
              <w:t>тельных</w:t>
            </w:r>
            <w:proofErr w:type="gramEnd"/>
            <w:r w:rsidRPr="00215151">
              <w:rPr>
                <w:rFonts w:eastAsia="Arial Unicode MS"/>
                <w:color w:val="000000"/>
                <w:sz w:val="18"/>
                <w:szCs w:val="18"/>
                <w:lang w:eastAsia="ar-SA"/>
              </w:rPr>
              <w:t xml:space="preserve"> </w:t>
            </w:r>
            <w:r w:rsidRPr="00215151">
              <w:rPr>
                <w:rFonts w:eastAsia="Arial Unicode MS"/>
                <w:color w:val="000000"/>
                <w:sz w:val="18"/>
                <w:szCs w:val="18"/>
                <w:lang w:val="ru" w:eastAsia="ar-SA"/>
              </w:rPr>
              <w:t>учреждениях в общей  численности</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детей в возрасте 1 – 7 лет</w:t>
            </w:r>
            <w:proofErr w:type="gramStart"/>
            <w:r w:rsidRPr="00215151">
              <w:rPr>
                <w:rFonts w:eastAsia="Arial Unicode MS"/>
                <w:color w:val="000000"/>
                <w:sz w:val="18"/>
                <w:szCs w:val="18"/>
                <w:lang w:val="ru" w:eastAsia="ar-SA"/>
              </w:rPr>
              <w:t xml:space="preserve"> (%);</w:t>
            </w:r>
            <w:proofErr w:type="gramEnd"/>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i/>
                <w:iCs/>
                <w:color w:val="000000"/>
                <w:sz w:val="18"/>
                <w:szCs w:val="18"/>
                <w:lang w:val="ru" w:eastAsia="ar-SA"/>
              </w:rPr>
              <w:t>Ч</w:t>
            </w:r>
            <w:r w:rsidRPr="00215151">
              <w:rPr>
                <w:rFonts w:eastAsia="Arial Unicode MS"/>
                <w:i/>
                <w:iCs/>
                <w:color w:val="000000"/>
                <w:sz w:val="18"/>
                <w:szCs w:val="18"/>
                <w:vertAlign w:val="subscript"/>
                <w:lang w:val="ru" w:eastAsia="ar-SA"/>
              </w:rPr>
              <w:t>д</w:t>
            </w:r>
            <w:proofErr w:type="gramStart"/>
            <w:r w:rsidRPr="00215151">
              <w:rPr>
                <w:rFonts w:eastAsia="Arial Unicode MS"/>
                <w:i/>
                <w:iCs/>
                <w:color w:val="000000"/>
                <w:sz w:val="18"/>
                <w:szCs w:val="18"/>
                <w:vertAlign w:val="subscript"/>
                <w:lang w:val="ru" w:eastAsia="ar-SA"/>
              </w:rPr>
              <w:t>д</w:t>
            </w:r>
            <w:r w:rsidRPr="00215151">
              <w:rPr>
                <w:rFonts w:eastAsia="Arial Unicode MS"/>
                <w:color w:val="000000"/>
                <w:sz w:val="18"/>
                <w:szCs w:val="18"/>
                <w:lang w:val="ru" w:eastAsia="ar-SA"/>
              </w:rPr>
              <w:t>–</w:t>
            </w:r>
            <w:proofErr w:type="gramEnd"/>
            <w:r w:rsidRPr="00215151">
              <w:rPr>
                <w:rFonts w:eastAsia="Arial Unicode MS"/>
                <w:color w:val="000000"/>
                <w:sz w:val="18"/>
                <w:szCs w:val="18"/>
                <w:lang w:val="ru" w:eastAsia="ar-SA"/>
              </w:rPr>
              <w:t xml:space="preserve"> общая численность детей в возрасте 1 – 7 лет, получающих дошкольную образовательную услугу и (или) услугу по их содержанию в  муниципальных</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 xml:space="preserve">образовательных </w:t>
            </w:r>
            <w:proofErr w:type="gramStart"/>
            <w:r w:rsidRPr="00215151">
              <w:rPr>
                <w:rFonts w:eastAsia="Arial Unicode MS"/>
                <w:color w:val="000000"/>
                <w:sz w:val="18"/>
                <w:szCs w:val="18"/>
                <w:lang w:val="ru" w:eastAsia="ar-SA"/>
              </w:rPr>
              <w:t>учреждениях</w:t>
            </w:r>
            <w:proofErr w:type="gramEnd"/>
            <w:r w:rsidRPr="00215151">
              <w:rPr>
                <w:rFonts w:eastAsia="Arial Unicode MS"/>
                <w:color w:val="000000"/>
                <w:sz w:val="18"/>
                <w:szCs w:val="18"/>
                <w:lang w:val="ru" w:eastAsia="ar-SA"/>
              </w:rPr>
              <w:t xml:space="preserve"> (человек);</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i/>
                <w:iCs/>
                <w:color w:val="000000"/>
                <w:sz w:val="18"/>
                <w:szCs w:val="18"/>
                <w:lang w:val="ru" w:eastAsia="ar-SA"/>
              </w:rPr>
              <w:t>Ч</w:t>
            </w:r>
            <w:r w:rsidRPr="00215151">
              <w:rPr>
                <w:rFonts w:eastAsia="Arial Unicode MS"/>
                <w:i/>
                <w:iCs/>
                <w:color w:val="000000"/>
                <w:sz w:val="18"/>
                <w:szCs w:val="18"/>
                <w:vertAlign w:val="subscript"/>
                <w:lang w:val="ru" w:eastAsia="ar-SA"/>
              </w:rPr>
              <w:t>об</w:t>
            </w:r>
            <w:proofErr w:type="gramStart"/>
            <w:r w:rsidRPr="00215151">
              <w:rPr>
                <w:rFonts w:eastAsia="Arial Unicode MS"/>
                <w:i/>
                <w:iCs/>
                <w:color w:val="000000"/>
                <w:sz w:val="18"/>
                <w:szCs w:val="18"/>
                <w:vertAlign w:val="subscript"/>
                <w:lang w:val="ru" w:eastAsia="ar-SA"/>
              </w:rPr>
              <w:t>щ</w:t>
            </w:r>
            <w:r w:rsidRPr="00215151">
              <w:rPr>
                <w:rFonts w:eastAsia="Arial Unicode MS"/>
                <w:color w:val="000000"/>
                <w:sz w:val="18"/>
                <w:szCs w:val="18"/>
                <w:lang w:val="ru" w:eastAsia="ar-SA"/>
              </w:rPr>
              <w:t>–</w:t>
            </w:r>
            <w:proofErr w:type="gramEnd"/>
            <w:r w:rsidRPr="00215151">
              <w:rPr>
                <w:rFonts w:eastAsia="Arial Unicode MS"/>
                <w:color w:val="000000"/>
                <w:sz w:val="18"/>
                <w:szCs w:val="18"/>
                <w:lang w:val="ru" w:eastAsia="ar-SA"/>
              </w:rPr>
              <w:t xml:space="preserve"> общая численность детей в возрасте 1 – 7 лет (человек)</w:t>
            </w:r>
          </w:p>
        </w:tc>
      </w:tr>
      <w:tr w:rsidR="00441546" w:rsidRPr="00215151" w:rsidTr="00441546">
        <w:trPr>
          <w:trHeight w:val="841"/>
        </w:trPr>
        <w:tc>
          <w:tcPr>
            <w:tcW w:w="70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lastRenderedPageBreak/>
              <w:t>3.</w:t>
            </w:r>
          </w:p>
        </w:tc>
        <w:tc>
          <w:tcPr>
            <w:tcW w:w="25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Доля лиц, сдавших</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Единый государственный</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экзамен по русскому</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 xml:space="preserve">языку и математике </w:t>
            </w:r>
            <w:proofErr w:type="gramStart"/>
            <w:r w:rsidRPr="00215151">
              <w:rPr>
                <w:rFonts w:eastAsia="Arial Unicode MS"/>
                <w:color w:val="000000"/>
                <w:sz w:val="18"/>
                <w:szCs w:val="18"/>
                <w:lang w:val="ru" w:eastAsia="ar-SA"/>
              </w:rPr>
              <w:t>в</w:t>
            </w:r>
            <w:proofErr w:type="gramEnd"/>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общей численности</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выпускников муниципальных</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общеобразовательных</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 xml:space="preserve">учреждений, участвовавших в </w:t>
            </w:r>
            <w:proofErr w:type="gramStart"/>
            <w:r w:rsidRPr="00215151">
              <w:rPr>
                <w:rFonts w:eastAsia="Arial Unicode MS"/>
                <w:color w:val="000000"/>
                <w:sz w:val="18"/>
                <w:szCs w:val="18"/>
                <w:lang w:val="ru" w:eastAsia="ar-SA"/>
              </w:rPr>
              <w:t>едином</w:t>
            </w:r>
            <w:proofErr w:type="gramEnd"/>
            <w:r w:rsidRPr="00215151">
              <w:rPr>
                <w:rFonts w:eastAsia="Arial Unicode MS"/>
                <w:color w:val="000000"/>
                <w:sz w:val="18"/>
                <w:szCs w:val="18"/>
                <w:lang w:val="ru" w:eastAsia="ar-SA"/>
              </w:rPr>
              <w:t xml:space="preserve"> государственном </w:t>
            </w:r>
          </w:p>
          <w:p w:rsidR="00441546" w:rsidRPr="00215151" w:rsidRDefault="00441546" w:rsidP="00441546">
            <w:pPr>
              <w:suppressAutoHyphens/>
              <w:autoSpaceDE w:val="0"/>
              <w:rPr>
                <w:rFonts w:eastAsia="Arial Unicode MS"/>
                <w:color w:val="000000"/>
                <w:sz w:val="18"/>
                <w:szCs w:val="18"/>
                <w:lang w:val="ru" w:eastAsia="ar-SA"/>
              </w:rPr>
            </w:pPr>
            <w:proofErr w:type="gramStart"/>
            <w:r w:rsidRPr="00215151">
              <w:rPr>
                <w:rFonts w:eastAsia="Arial Unicode MS"/>
                <w:color w:val="000000"/>
                <w:sz w:val="18"/>
                <w:szCs w:val="18"/>
                <w:lang w:val="ru" w:eastAsia="ar-SA"/>
              </w:rPr>
              <w:t>экзамене</w:t>
            </w:r>
            <w:proofErr w:type="gramEnd"/>
            <w:r w:rsidRPr="00215151">
              <w:rPr>
                <w:rFonts w:eastAsia="Arial Unicode MS"/>
                <w:color w:val="000000"/>
                <w:sz w:val="18"/>
                <w:szCs w:val="18"/>
                <w:lang w:val="ru" w:eastAsia="ar-SA"/>
              </w:rPr>
              <w:t xml:space="preserve"> по данным предметам (%)</w:t>
            </w:r>
          </w:p>
        </w:tc>
        <w:tc>
          <w:tcPr>
            <w:tcW w:w="222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proofErr w:type="gramStart"/>
            <w:r w:rsidRPr="00215151">
              <w:rPr>
                <w:rFonts w:eastAsia="Arial Unicode MS"/>
                <w:color w:val="000000"/>
                <w:sz w:val="18"/>
                <w:szCs w:val="18"/>
                <w:lang w:val="ru" w:eastAsia="ar-SA"/>
              </w:rPr>
              <w:t>Определен</w:t>
            </w:r>
            <w:proofErr w:type="gramEnd"/>
            <w:r w:rsidRPr="00215151">
              <w:rPr>
                <w:rFonts w:eastAsia="Arial Unicode MS"/>
                <w:color w:val="000000"/>
                <w:sz w:val="18"/>
                <w:szCs w:val="18"/>
                <w:lang w:val="ru" w:eastAsia="ar-SA"/>
              </w:rPr>
              <w:t xml:space="preserve"> Указом</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Президента</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российской</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 xml:space="preserve">федерации </w:t>
            </w:r>
            <w:proofErr w:type="gramStart"/>
            <w:r w:rsidRPr="00215151">
              <w:rPr>
                <w:rFonts w:eastAsia="Arial Unicode MS"/>
                <w:color w:val="000000"/>
                <w:sz w:val="18"/>
                <w:szCs w:val="18"/>
                <w:lang w:val="ru" w:eastAsia="ar-SA"/>
              </w:rPr>
              <w:t>от</w:t>
            </w:r>
            <w:proofErr w:type="gramEnd"/>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28.04.2008 № 607 «Об</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оценке эффективности</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деятельности органов</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местного самоуправления</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городских округов и</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муниципальных</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районов».</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Характеризует</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качество предоставления</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образовательных</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 xml:space="preserve">услуг </w:t>
            </w:r>
            <w:proofErr w:type="gramStart"/>
            <w:r w:rsidRPr="00215151">
              <w:rPr>
                <w:rFonts w:eastAsia="Arial Unicode MS"/>
                <w:color w:val="000000"/>
                <w:sz w:val="18"/>
                <w:szCs w:val="18"/>
                <w:lang w:val="ru" w:eastAsia="ar-SA"/>
              </w:rPr>
              <w:t>в</w:t>
            </w:r>
            <w:proofErr w:type="gramEnd"/>
            <w:r w:rsidRPr="00215151">
              <w:rPr>
                <w:rFonts w:eastAsia="Arial Unicode MS"/>
                <w:color w:val="000000"/>
                <w:sz w:val="18"/>
                <w:szCs w:val="18"/>
                <w:lang w:val="ru" w:eastAsia="ar-SA"/>
              </w:rPr>
              <w:t xml:space="preserve">  общеобразовательных</w:t>
            </w:r>
          </w:p>
          <w:p w:rsidR="00441546" w:rsidRPr="00215151" w:rsidRDefault="00441546" w:rsidP="00441546">
            <w:pPr>
              <w:suppressAutoHyphens/>
              <w:autoSpaceDE w:val="0"/>
              <w:rPr>
                <w:rFonts w:eastAsia="Arial Unicode MS"/>
                <w:color w:val="000000"/>
                <w:sz w:val="18"/>
                <w:szCs w:val="18"/>
                <w:lang w:val="ru" w:eastAsia="ar-SA"/>
              </w:rPr>
            </w:pPr>
            <w:proofErr w:type="gramStart"/>
            <w:r w:rsidRPr="00215151">
              <w:rPr>
                <w:rFonts w:eastAsia="Arial Unicode MS"/>
                <w:color w:val="000000"/>
                <w:sz w:val="18"/>
                <w:szCs w:val="18"/>
                <w:lang w:val="ru" w:eastAsia="ar-SA"/>
              </w:rPr>
              <w:t>учреждениях</w:t>
            </w:r>
            <w:proofErr w:type="gramEnd"/>
            <w:r w:rsidRPr="00215151">
              <w:rPr>
                <w:rFonts w:eastAsia="Arial Unicode MS"/>
                <w:color w:val="000000"/>
                <w:sz w:val="18"/>
                <w:szCs w:val="18"/>
                <w:lang w:val="ru" w:eastAsia="ar-SA"/>
              </w:rPr>
              <w:t>.</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rPr>
                <w:rFonts w:eastAsia="Arial Unicode MS"/>
                <w:i/>
                <w:iCs/>
                <w:color w:val="000000"/>
                <w:sz w:val="18"/>
                <w:szCs w:val="18"/>
                <w:lang w:val="ru" w:eastAsia="ar-SA"/>
              </w:rPr>
            </w:pPr>
            <w:r w:rsidRPr="00215151">
              <w:rPr>
                <w:rFonts w:ascii="Arial Unicode MS" w:eastAsia="Arial Unicode MS" w:hAnsi="Arial Unicode MS" w:cs="Arial Unicode MS"/>
                <w:color w:val="000000"/>
                <w:position w:val="-23"/>
                <w:sz w:val="18"/>
                <w:szCs w:val="18"/>
                <w:lang w:val="ru" w:eastAsia="ar-SA"/>
              </w:rPr>
              <w:object w:dxaOrig="2160" w:dyaOrig="700">
                <v:shape id="_x0000_i1027" type="#_x0000_t75" style="width:108pt;height:35.25pt" o:ole="" filled="t">
                  <v:fill color2="black"/>
                  <v:imagedata r:id="rId37" o:title=""/>
                </v:shape>
                <o:OLEObject Type="Embed" ProgID="Equation.3" ShapeID="_x0000_i1027" DrawAspect="Content" ObjectID="_1635338997" r:id="rId38"/>
              </w:objec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i/>
                <w:iCs/>
                <w:color w:val="000000"/>
                <w:sz w:val="18"/>
                <w:szCs w:val="18"/>
                <w:lang w:val="ru" w:eastAsia="ar-SA"/>
              </w:rPr>
              <w:t>Д</w:t>
            </w:r>
            <w:r w:rsidRPr="00215151">
              <w:rPr>
                <w:rFonts w:eastAsia="Arial Unicode MS"/>
                <w:i/>
                <w:iCs/>
                <w:color w:val="000000"/>
                <w:sz w:val="18"/>
                <w:szCs w:val="18"/>
                <w:vertAlign w:val="subscript"/>
                <w:lang w:val="ru" w:eastAsia="ar-SA"/>
              </w:rPr>
              <w:t>сдегэ</w:t>
            </w:r>
            <w:r w:rsidRPr="00215151">
              <w:rPr>
                <w:rFonts w:eastAsia="Arial Unicode MS"/>
                <w:color w:val="000000"/>
                <w:sz w:val="18"/>
                <w:szCs w:val="18"/>
                <w:lang w:val="ru" w:eastAsia="ar-SA"/>
              </w:rPr>
              <w:t>–доля лиц, сдавших единый государственный экзамен по русскому языку и математике в общей численности выпускников</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муниципальных</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общеобразовательных учреждений,</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участвовавших в едином</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 xml:space="preserve">государственном экзамене </w:t>
            </w:r>
            <w:proofErr w:type="gramStart"/>
            <w:r w:rsidRPr="00215151">
              <w:rPr>
                <w:rFonts w:eastAsia="Arial Unicode MS"/>
                <w:color w:val="000000"/>
                <w:sz w:val="18"/>
                <w:szCs w:val="18"/>
                <w:lang w:val="ru" w:eastAsia="ar-SA"/>
              </w:rPr>
              <w:t>по</w:t>
            </w:r>
            <w:proofErr w:type="gramEnd"/>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данным предметам(%);</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i/>
                <w:iCs/>
                <w:color w:val="000000"/>
                <w:sz w:val="18"/>
                <w:szCs w:val="18"/>
                <w:lang w:val="ru" w:eastAsia="ar-SA"/>
              </w:rPr>
              <w:t>Ч</w:t>
            </w:r>
            <w:r w:rsidRPr="00215151">
              <w:rPr>
                <w:rFonts w:eastAsia="Arial Unicode MS"/>
                <w:i/>
                <w:iCs/>
                <w:color w:val="000000"/>
                <w:sz w:val="18"/>
                <w:szCs w:val="18"/>
                <w:vertAlign w:val="subscript"/>
                <w:lang w:val="ru" w:eastAsia="ar-SA"/>
              </w:rPr>
              <w:t>сдегэ</w:t>
            </w:r>
            <w:r w:rsidRPr="00215151">
              <w:rPr>
                <w:rFonts w:eastAsia="Arial Unicode MS"/>
                <w:color w:val="000000"/>
                <w:sz w:val="18"/>
                <w:szCs w:val="18"/>
                <w:lang w:val="ru" w:eastAsia="ar-SA"/>
              </w:rPr>
              <w:t xml:space="preserve">–численность лиц, сдавших единый государственный экзамен </w:t>
            </w:r>
            <w:proofErr w:type="gramStart"/>
            <w:r w:rsidRPr="00215151">
              <w:rPr>
                <w:rFonts w:eastAsia="Arial Unicode MS"/>
                <w:color w:val="000000"/>
                <w:sz w:val="18"/>
                <w:szCs w:val="18"/>
                <w:lang w:val="ru" w:eastAsia="ar-SA"/>
              </w:rPr>
              <w:t>по</w:t>
            </w:r>
            <w:proofErr w:type="gramEnd"/>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русскому языку и математике</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(человек);</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i/>
                <w:iCs/>
                <w:color w:val="000000"/>
                <w:sz w:val="18"/>
                <w:szCs w:val="18"/>
                <w:lang w:val="ru" w:eastAsia="ar-SA"/>
              </w:rPr>
              <w:t>Ч</w:t>
            </w:r>
            <w:r w:rsidRPr="00215151">
              <w:rPr>
                <w:rFonts w:eastAsia="Arial Unicode MS"/>
                <w:i/>
                <w:iCs/>
                <w:color w:val="000000"/>
                <w:sz w:val="18"/>
                <w:szCs w:val="18"/>
                <w:vertAlign w:val="subscript"/>
                <w:lang w:val="ru" w:eastAsia="ar-SA"/>
              </w:rPr>
              <w:t>с</w:t>
            </w:r>
            <w:proofErr w:type="gramStart"/>
            <w:r w:rsidRPr="00215151">
              <w:rPr>
                <w:rFonts w:eastAsia="Arial Unicode MS"/>
                <w:i/>
                <w:iCs/>
                <w:color w:val="000000"/>
                <w:sz w:val="18"/>
                <w:szCs w:val="18"/>
                <w:vertAlign w:val="subscript"/>
                <w:lang w:val="ru" w:eastAsia="ar-SA"/>
              </w:rPr>
              <w:t>д</w:t>
            </w:r>
            <w:r w:rsidRPr="00215151">
              <w:rPr>
                <w:rFonts w:eastAsia="Arial Unicode MS"/>
                <w:color w:val="000000"/>
                <w:sz w:val="18"/>
                <w:szCs w:val="18"/>
                <w:lang w:val="ru" w:eastAsia="ar-SA"/>
              </w:rPr>
              <w:t>–</w:t>
            </w:r>
            <w:proofErr w:type="gramEnd"/>
            <w:r w:rsidRPr="00215151">
              <w:rPr>
                <w:rFonts w:eastAsia="Arial Unicode MS"/>
                <w:color w:val="000000"/>
                <w:sz w:val="18"/>
                <w:szCs w:val="18"/>
                <w:lang w:val="ru" w:eastAsia="ar-SA"/>
              </w:rPr>
              <w:t xml:space="preserve"> общая численность</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выпускников муниципальных</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общеобразовательных учреждений, участвовавших в едином государственном экзамене по русскому языку и</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математике (человек)</w:t>
            </w:r>
          </w:p>
        </w:tc>
      </w:tr>
      <w:tr w:rsidR="00441546" w:rsidRPr="00215151" w:rsidTr="00441546">
        <w:trPr>
          <w:trHeight w:val="1392"/>
        </w:trPr>
        <w:tc>
          <w:tcPr>
            <w:tcW w:w="70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4.</w:t>
            </w:r>
          </w:p>
        </w:tc>
        <w:tc>
          <w:tcPr>
            <w:tcW w:w="25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Доля детей в возрасте</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5-18 лет, получающих</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 xml:space="preserve">услуги по </w:t>
            </w:r>
            <w:proofErr w:type="gramStart"/>
            <w:r w:rsidRPr="00215151">
              <w:rPr>
                <w:rFonts w:eastAsia="Arial Unicode MS"/>
                <w:color w:val="000000"/>
                <w:sz w:val="18"/>
                <w:szCs w:val="18"/>
                <w:lang w:val="ru" w:eastAsia="ar-SA"/>
              </w:rPr>
              <w:t>дополнительному</w:t>
            </w:r>
            <w:proofErr w:type="gramEnd"/>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 xml:space="preserve">образованию, </w:t>
            </w:r>
            <w:proofErr w:type="gramStart"/>
            <w:r w:rsidRPr="00215151">
              <w:rPr>
                <w:rFonts w:eastAsia="Arial Unicode MS"/>
                <w:color w:val="000000"/>
                <w:sz w:val="18"/>
                <w:szCs w:val="18"/>
                <w:lang w:val="ru" w:eastAsia="ar-SA"/>
              </w:rPr>
              <w:t>в</w:t>
            </w:r>
            <w:proofErr w:type="gramEnd"/>
            <w:r w:rsidRPr="00215151">
              <w:rPr>
                <w:rFonts w:eastAsia="Arial Unicode MS"/>
                <w:color w:val="000000"/>
                <w:sz w:val="18"/>
                <w:szCs w:val="18"/>
                <w:lang w:val="ru" w:eastAsia="ar-SA"/>
              </w:rPr>
              <w:t xml:space="preserve"> общей</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 xml:space="preserve">численности детей </w:t>
            </w:r>
            <w:proofErr w:type="gramStart"/>
            <w:r w:rsidRPr="00215151">
              <w:rPr>
                <w:rFonts w:eastAsia="Arial Unicode MS"/>
                <w:color w:val="000000"/>
                <w:sz w:val="18"/>
                <w:szCs w:val="18"/>
                <w:lang w:val="ru" w:eastAsia="ar-SA"/>
              </w:rPr>
              <w:t>в</w:t>
            </w:r>
            <w:proofErr w:type="gramEnd"/>
          </w:p>
          <w:p w:rsidR="00441546" w:rsidRPr="00215151" w:rsidRDefault="00441546" w:rsidP="00441546">
            <w:pPr>
              <w:suppressAutoHyphens/>
              <w:autoSpaceDE w:val="0"/>
              <w:rPr>
                <w:rFonts w:eastAsia="Arial Unicode MS"/>
                <w:color w:val="000000"/>
                <w:sz w:val="18"/>
                <w:szCs w:val="18"/>
                <w:lang w:val="ru" w:eastAsia="ar-SA"/>
              </w:rPr>
            </w:pPr>
            <w:proofErr w:type="gramStart"/>
            <w:r w:rsidRPr="00215151">
              <w:rPr>
                <w:rFonts w:eastAsia="Arial Unicode MS"/>
                <w:color w:val="000000"/>
                <w:sz w:val="18"/>
                <w:szCs w:val="18"/>
                <w:lang w:val="ru" w:eastAsia="ar-SA"/>
              </w:rPr>
              <w:t>возрасте</w:t>
            </w:r>
            <w:proofErr w:type="gramEnd"/>
            <w:r w:rsidRPr="00215151">
              <w:rPr>
                <w:rFonts w:eastAsia="Arial Unicode MS"/>
                <w:color w:val="000000"/>
                <w:sz w:val="18"/>
                <w:szCs w:val="18"/>
                <w:lang w:val="ru" w:eastAsia="ar-SA"/>
              </w:rPr>
              <w:t xml:space="preserve"> 5-18 лет (%)</w:t>
            </w:r>
          </w:p>
        </w:tc>
        <w:tc>
          <w:tcPr>
            <w:tcW w:w="222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proofErr w:type="gramStart"/>
            <w:r w:rsidRPr="00215151">
              <w:rPr>
                <w:rFonts w:eastAsia="Arial Unicode MS"/>
                <w:color w:val="000000"/>
                <w:sz w:val="18"/>
                <w:szCs w:val="18"/>
                <w:lang w:val="ru" w:eastAsia="ar-SA"/>
              </w:rPr>
              <w:t>Определен</w:t>
            </w:r>
            <w:proofErr w:type="gramEnd"/>
            <w:r w:rsidRPr="00215151">
              <w:rPr>
                <w:rFonts w:eastAsia="Arial Unicode MS"/>
                <w:color w:val="000000"/>
                <w:sz w:val="18"/>
                <w:szCs w:val="18"/>
                <w:lang w:val="ru" w:eastAsia="ar-SA"/>
              </w:rPr>
              <w:t xml:space="preserve"> Указом</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 xml:space="preserve">Президента </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Российской</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 xml:space="preserve">Федерации </w:t>
            </w:r>
            <w:proofErr w:type="gramStart"/>
            <w:r w:rsidRPr="00215151">
              <w:rPr>
                <w:rFonts w:eastAsia="Arial Unicode MS"/>
                <w:color w:val="000000"/>
                <w:sz w:val="18"/>
                <w:szCs w:val="18"/>
                <w:lang w:val="ru" w:eastAsia="ar-SA"/>
              </w:rPr>
              <w:t>от</w:t>
            </w:r>
            <w:proofErr w:type="gramEnd"/>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28.04.2008 № 607 «Об</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оценке эффективности</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деятельности органов</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местного</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самоуправления</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городских округов и</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муниципальных</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районов».</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Характеризует</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качество предоставления</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дополнительных</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образовательных</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услуг.</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ascii="Arial Unicode MS" w:eastAsia="Arial Unicode MS" w:hAnsi="Arial Unicode MS" w:cs="Arial Unicode MS"/>
                <w:color w:val="000000"/>
                <w:position w:val="-24"/>
                <w:sz w:val="18"/>
                <w:szCs w:val="18"/>
                <w:lang w:val="ru" w:eastAsia="ar-SA"/>
              </w:rPr>
              <w:object w:dxaOrig="2120" w:dyaOrig="720">
                <v:shape id="_x0000_i1028" type="#_x0000_t75" style="width:105.75pt;height:36pt" o:ole="" filled="t">
                  <v:fill color2="black"/>
                  <v:imagedata r:id="rId39" o:title=""/>
                </v:shape>
                <o:OLEObject Type="Embed" ProgID="Equation.3" ShapeID="_x0000_i1028" DrawAspect="Content" ObjectID="_1635338998" r:id="rId40"/>
              </w:object>
            </w:r>
            <w:r w:rsidRPr="00215151">
              <w:rPr>
                <w:rFonts w:eastAsia="Arial Unicode MS"/>
                <w:color w:val="000000"/>
                <w:sz w:val="18"/>
                <w:szCs w:val="18"/>
                <w:lang w:val="ru" w:eastAsia="ar-SA"/>
              </w:rPr>
              <w:t>, где:</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Д</w:t>
            </w:r>
            <w:r w:rsidRPr="00215151">
              <w:rPr>
                <w:rFonts w:eastAsia="Arial Unicode MS"/>
                <w:i/>
                <w:iCs/>
                <w:color w:val="000000"/>
                <w:sz w:val="18"/>
                <w:szCs w:val="18"/>
                <w:vertAlign w:val="subscript"/>
                <w:lang w:val="ru" w:eastAsia="ar-SA"/>
              </w:rPr>
              <w:t>удод</w:t>
            </w:r>
            <w:r w:rsidRPr="00215151">
              <w:rPr>
                <w:rFonts w:eastAsia="Arial Unicode MS"/>
                <w:i/>
                <w:iCs/>
                <w:color w:val="000000"/>
                <w:sz w:val="18"/>
                <w:szCs w:val="18"/>
                <w:lang w:val="ru" w:eastAsia="ar-SA"/>
              </w:rPr>
              <w:t xml:space="preserve"> </w:t>
            </w:r>
            <w:r w:rsidRPr="00215151">
              <w:rPr>
                <w:rFonts w:eastAsia="Arial Unicode MS"/>
                <w:color w:val="000000"/>
                <w:sz w:val="18"/>
                <w:szCs w:val="18"/>
                <w:lang w:val="ru" w:eastAsia="ar-SA"/>
              </w:rPr>
              <w:t>– доля детей в возрасте от 5 до</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 xml:space="preserve">18 лет, получающих услуги </w:t>
            </w:r>
            <w:proofErr w:type="gramStart"/>
            <w:r w:rsidRPr="00215151">
              <w:rPr>
                <w:rFonts w:eastAsia="Arial Unicode MS"/>
                <w:color w:val="000000"/>
                <w:sz w:val="18"/>
                <w:szCs w:val="18"/>
                <w:lang w:val="ru" w:eastAsia="ar-SA"/>
              </w:rPr>
              <w:t>по</w:t>
            </w:r>
            <w:proofErr w:type="gramEnd"/>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дополнительному образованию, в общей численности детей в возрасте</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5-18 лет</w:t>
            </w:r>
            <w:proofErr w:type="gramStart"/>
            <w:r w:rsidRPr="00215151">
              <w:rPr>
                <w:rFonts w:eastAsia="Arial Unicode MS"/>
                <w:color w:val="000000"/>
                <w:sz w:val="18"/>
                <w:szCs w:val="18"/>
                <w:lang w:val="ru" w:eastAsia="ar-SA"/>
              </w:rPr>
              <w:t xml:space="preserve"> (%);</w:t>
            </w:r>
            <w:proofErr w:type="gramEnd"/>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Ч</w:t>
            </w:r>
            <w:r w:rsidRPr="00215151">
              <w:rPr>
                <w:rFonts w:eastAsia="Arial Unicode MS"/>
                <w:i/>
                <w:iCs/>
                <w:color w:val="000000"/>
                <w:sz w:val="18"/>
                <w:szCs w:val="18"/>
                <w:vertAlign w:val="subscript"/>
                <w:lang w:val="ru" w:eastAsia="ar-SA"/>
              </w:rPr>
              <w:t>удод</w:t>
            </w:r>
            <w:r w:rsidRPr="00215151">
              <w:rPr>
                <w:rFonts w:eastAsia="Arial Unicode MS"/>
                <w:i/>
                <w:iCs/>
                <w:color w:val="000000"/>
                <w:sz w:val="18"/>
                <w:szCs w:val="18"/>
                <w:lang w:val="ru" w:eastAsia="ar-SA"/>
              </w:rPr>
              <w:t xml:space="preserve"> </w:t>
            </w:r>
            <w:r w:rsidRPr="00215151">
              <w:rPr>
                <w:rFonts w:eastAsia="Arial Unicode MS"/>
                <w:color w:val="000000"/>
                <w:sz w:val="18"/>
                <w:szCs w:val="18"/>
                <w:lang w:val="ru" w:eastAsia="ar-SA"/>
              </w:rPr>
              <w:t xml:space="preserve">– численность детей в возрасте от 5 до 18 лет, обучающихся по  </w:t>
            </w:r>
            <w:proofErr w:type="gramStart"/>
            <w:r w:rsidRPr="00215151">
              <w:rPr>
                <w:rFonts w:eastAsia="Arial Unicode MS"/>
                <w:color w:val="000000"/>
                <w:sz w:val="18"/>
                <w:szCs w:val="18"/>
                <w:lang w:val="ru" w:eastAsia="ar-SA"/>
              </w:rPr>
              <w:t>дополнительным</w:t>
            </w:r>
            <w:proofErr w:type="gramEnd"/>
            <w:r w:rsidRPr="00215151">
              <w:rPr>
                <w:rFonts w:eastAsia="Arial Unicode MS"/>
                <w:color w:val="000000"/>
                <w:sz w:val="18"/>
                <w:szCs w:val="18"/>
                <w:lang w:val="ru" w:eastAsia="ar-SA"/>
              </w:rPr>
              <w:t xml:space="preserve">  образовательным</w:t>
            </w:r>
          </w:p>
          <w:p w:rsidR="00441546" w:rsidRPr="00215151" w:rsidRDefault="00441546" w:rsidP="00441546">
            <w:pPr>
              <w:suppressAutoHyphens/>
              <w:autoSpaceDE w:val="0"/>
              <w:ind w:right="-108"/>
              <w:rPr>
                <w:rFonts w:eastAsia="Arial Unicode MS"/>
                <w:color w:val="000000"/>
                <w:sz w:val="18"/>
                <w:szCs w:val="18"/>
                <w:lang w:val="ru" w:eastAsia="ar-SA"/>
              </w:rPr>
            </w:pPr>
            <w:r w:rsidRPr="00215151">
              <w:rPr>
                <w:rFonts w:eastAsia="Arial Unicode MS"/>
                <w:color w:val="000000"/>
                <w:sz w:val="18"/>
                <w:szCs w:val="18"/>
                <w:lang w:val="ru" w:eastAsia="ar-SA"/>
              </w:rPr>
              <w:t>программам, согласно данным форм федерального статистического наблюдения № 1-ДО и № 76-  РИК (человек);</w:t>
            </w:r>
          </w:p>
        </w:tc>
      </w:tr>
      <w:tr w:rsidR="00441546" w:rsidRPr="00215151" w:rsidTr="00441546">
        <w:trPr>
          <w:trHeight w:val="75"/>
        </w:trPr>
        <w:tc>
          <w:tcPr>
            <w:tcW w:w="70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lastRenderedPageBreak/>
              <w:t>5.</w:t>
            </w:r>
          </w:p>
        </w:tc>
        <w:tc>
          <w:tcPr>
            <w:tcW w:w="25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 xml:space="preserve">Доля </w:t>
            </w:r>
            <w:proofErr w:type="gramStart"/>
            <w:r w:rsidRPr="00215151">
              <w:rPr>
                <w:rFonts w:eastAsia="Arial Unicode MS"/>
                <w:color w:val="000000"/>
                <w:sz w:val="18"/>
                <w:szCs w:val="18"/>
                <w:lang w:val="ru" w:eastAsia="ar-SA"/>
              </w:rPr>
              <w:t>педагогических</w:t>
            </w:r>
            <w:proofErr w:type="gramEnd"/>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работников в возрасте</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 xml:space="preserve">до 30 лет </w:t>
            </w:r>
            <w:proofErr w:type="gramStart"/>
            <w:r w:rsidRPr="00215151">
              <w:rPr>
                <w:rFonts w:eastAsia="Arial Unicode MS"/>
                <w:color w:val="000000"/>
                <w:sz w:val="18"/>
                <w:szCs w:val="18"/>
                <w:lang w:val="ru" w:eastAsia="ar-SA"/>
              </w:rPr>
              <w:t>в</w:t>
            </w:r>
            <w:proofErr w:type="gramEnd"/>
            <w:r w:rsidRPr="00215151">
              <w:rPr>
                <w:rFonts w:eastAsia="Arial Unicode MS"/>
                <w:color w:val="000000"/>
                <w:sz w:val="18"/>
                <w:szCs w:val="18"/>
                <w:lang w:val="ru" w:eastAsia="ar-SA"/>
              </w:rPr>
              <w:t xml:space="preserve"> общей</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численности</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педагогических</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работников</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муниципальных</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образовательных</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учреждений</w:t>
            </w:r>
            <w:proofErr w:type="gramStart"/>
            <w:r w:rsidRPr="00215151">
              <w:rPr>
                <w:rFonts w:eastAsia="Arial Unicode MS"/>
                <w:color w:val="000000"/>
                <w:sz w:val="18"/>
                <w:szCs w:val="18"/>
                <w:lang w:val="ru" w:eastAsia="ar-SA"/>
              </w:rPr>
              <w:t xml:space="preserve"> (%)</w:t>
            </w:r>
            <w:proofErr w:type="gramEnd"/>
          </w:p>
        </w:tc>
        <w:tc>
          <w:tcPr>
            <w:tcW w:w="222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Отражает социальный</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статус и престиж</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педагогических</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профессий</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ascii="Arial Unicode MS" w:eastAsia="Arial Unicode MS" w:hAnsi="Arial Unicode MS" w:cs="Arial Unicode MS"/>
                <w:color w:val="000000"/>
                <w:position w:val="-25"/>
                <w:sz w:val="18"/>
                <w:szCs w:val="18"/>
                <w:lang w:val="ru" w:eastAsia="ar-SA"/>
              </w:rPr>
              <w:object w:dxaOrig="2040" w:dyaOrig="740">
                <v:shape id="_x0000_i1029" type="#_x0000_t75" style="width:102pt;height:36.75pt" o:ole="" filled="t">
                  <v:fill color2="black"/>
                  <v:imagedata r:id="rId41" o:title=""/>
                </v:shape>
                <o:OLEObject Type="Embed" ProgID="Equation.3" ShapeID="_x0000_i1029" DrawAspect="Content" ObjectID="_1635338999" r:id="rId42"/>
              </w:object>
            </w:r>
            <w:r w:rsidRPr="00215151">
              <w:rPr>
                <w:rFonts w:eastAsia="Arial Unicode MS"/>
                <w:color w:val="000000"/>
                <w:sz w:val="18"/>
                <w:szCs w:val="18"/>
                <w:lang w:val="ru" w:eastAsia="ar-SA"/>
              </w:rPr>
              <w:t>, где</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i/>
                <w:iCs/>
                <w:color w:val="000000"/>
                <w:sz w:val="18"/>
                <w:szCs w:val="18"/>
                <w:lang w:val="ru" w:eastAsia="ar-SA"/>
              </w:rPr>
              <w:t>Д</w:t>
            </w:r>
            <w:r w:rsidRPr="00215151">
              <w:rPr>
                <w:rFonts w:eastAsia="Arial Unicode MS"/>
                <w:i/>
                <w:iCs/>
                <w:color w:val="000000"/>
                <w:sz w:val="18"/>
                <w:szCs w:val="18"/>
                <w:vertAlign w:val="subscript"/>
                <w:lang w:val="ru" w:eastAsia="ar-SA"/>
              </w:rPr>
              <w:t>мпр</w:t>
            </w:r>
            <w:r w:rsidRPr="00215151">
              <w:rPr>
                <w:rFonts w:eastAsia="Arial Unicode MS"/>
                <w:color w:val="000000"/>
                <w:sz w:val="18"/>
                <w:szCs w:val="18"/>
                <w:lang w:val="ru" w:eastAsia="ar-SA"/>
              </w:rPr>
              <w:t>–доля педагогических</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работников в возрасте до 30 лет в общей численности педагогических</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работников муниципальных</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образовательных учреждений</w:t>
            </w:r>
            <w:proofErr w:type="gramStart"/>
            <w:r w:rsidRPr="00215151">
              <w:rPr>
                <w:rFonts w:eastAsia="Arial Unicode MS"/>
                <w:color w:val="000000"/>
                <w:sz w:val="18"/>
                <w:szCs w:val="18"/>
                <w:lang w:val="ru" w:eastAsia="ar-SA"/>
              </w:rPr>
              <w:t xml:space="preserve"> (%);</w:t>
            </w:r>
            <w:proofErr w:type="gramEnd"/>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i/>
                <w:iCs/>
                <w:color w:val="000000"/>
                <w:sz w:val="18"/>
                <w:szCs w:val="18"/>
                <w:lang w:val="ru" w:eastAsia="ar-SA"/>
              </w:rPr>
              <w:t>Ч</w:t>
            </w:r>
            <w:r w:rsidRPr="00215151">
              <w:rPr>
                <w:rFonts w:eastAsia="Arial Unicode MS"/>
                <w:i/>
                <w:iCs/>
                <w:color w:val="000000"/>
                <w:sz w:val="18"/>
                <w:szCs w:val="18"/>
                <w:vertAlign w:val="subscript"/>
                <w:lang w:val="ru" w:eastAsia="ar-SA"/>
              </w:rPr>
              <w:t>мпр</w:t>
            </w:r>
            <w:r w:rsidRPr="00215151">
              <w:rPr>
                <w:rFonts w:eastAsia="Arial Unicode MS"/>
                <w:color w:val="000000"/>
                <w:sz w:val="18"/>
                <w:szCs w:val="18"/>
                <w:lang w:val="ru" w:eastAsia="ar-SA"/>
              </w:rPr>
              <w:t>–численность учителей</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государственных (муниципальных)</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общеобразовательных организаций в возрасте до 30 лет согласно данным</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муниципальных  образовательных</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учреждений (человек);</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i/>
                <w:iCs/>
                <w:color w:val="000000"/>
                <w:sz w:val="18"/>
                <w:szCs w:val="18"/>
                <w:lang w:val="ru" w:eastAsia="ar-SA"/>
              </w:rPr>
              <w:t>Ч</w:t>
            </w:r>
            <w:r w:rsidRPr="00215151">
              <w:rPr>
                <w:rFonts w:eastAsia="Arial Unicode MS"/>
                <w:i/>
                <w:iCs/>
                <w:color w:val="000000"/>
                <w:sz w:val="18"/>
                <w:szCs w:val="18"/>
                <w:vertAlign w:val="subscript"/>
                <w:lang w:val="ru" w:eastAsia="ar-SA"/>
              </w:rPr>
              <w:t>п</w:t>
            </w:r>
            <w:proofErr w:type="gramStart"/>
            <w:r w:rsidRPr="00215151">
              <w:rPr>
                <w:rFonts w:eastAsia="Arial Unicode MS"/>
                <w:i/>
                <w:iCs/>
                <w:color w:val="000000"/>
                <w:sz w:val="18"/>
                <w:szCs w:val="18"/>
                <w:vertAlign w:val="subscript"/>
                <w:lang w:val="ru" w:eastAsia="ar-SA"/>
              </w:rPr>
              <w:t>р</w:t>
            </w:r>
            <w:r w:rsidRPr="00215151">
              <w:rPr>
                <w:rFonts w:eastAsia="Arial Unicode MS"/>
                <w:color w:val="000000"/>
                <w:sz w:val="18"/>
                <w:szCs w:val="18"/>
                <w:lang w:val="ru" w:eastAsia="ar-SA"/>
              </w:rPr>
              <w:t>–</w:t>
            </w:r>
            <w:proofErr w:type="gramEnd"/>
            <w:r w:rsidRPr="00215151">
              <w:rPr>
                <w:rFonts w:eastAsia="Arial Unicode MS"/>
                <w:color w:val="000000"/>
                <w:sz w:val="18"/>
                <w:szCs w:val="18"/>
                <w:lang w:val="ru" w:eastAsia="ar-SA"/>
              </w:rPr>
              <w:t xml:space="preserve"> общая численность</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педагогических работников</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муниципальных  образовательных</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учреждений согласно данным</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образовательных учреждений (человек)</w:t>
            </w:r>
          </w:p>
        </w:tc>
      </w:tr>
      <w:tr w:rsidR="00441546" w:rsidRPr="00215151" w:rsidTr="00441546">
        <w:trPr>
          <w:trHeight w:val="75"/>
        </w:trPr>
        <w:tc>
          <w:tcPr>
            <w:tcW w:w="70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6</w:t>
            </w:r>
          </w:p>
        </w:tc>
        <w:tc>
          <w:tcPr>
            <w:tcW w:w="25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 xml:space="preserve">Доля </w:t>
            </w:r>
            <w:proofErr w:type="gramStart"/>
            <w:r w:rsidRPr="00215151">
              <w:rPr>
                <w:rFonts w:eastAsia="Arial Unicode MS"/>
                <w:color w:val="000000"/>
                <w:sz w:val="18"/>
                <w:szCs w:val="18"/>
                <w:lang w:val="ru" w:eastAsia="ar-SA"/>
              </w:rPr>
              <w:t>образовательных</w:t>
            </w:r>
            <w:proofErr w:type="gramEnd"/>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учреждений,</w:t>
            </w:r>
          </w:p>
          <w:p w:rsidR="00441546" w:rsidRPr="00215151" w:rsidRDefault="00441546" w:rsidP="00441546">
            <w:pPr>
              <w:suppressAutoHyphens/>
              <w:autoSpaceDE w:val="0"/>
              <w:rPr>
                <w:rFonts w:eastAsia="Arial Unicode MS"/>
                <w:color w:val="000000"/>
                <w:sz w:val="18"/>
                <w:szCs w:val="18"/>
                <w:lang w:val="ru" w:eastAsia="ar-SA"/>
              </w:rPr>
            </w:pPr>
            <w:proofErr w:type="gramStart"/>
            <w:r w:rsidRPr="00215151">
              <w:rPr>
                <w:rFonts w:eastAsia="Arial Unicode MS"/>
                <w:color w:val="000000"/>
                <w:sz w:val="18"/>
                <w:szCs w:val="18"/>
                <w:lang w:val="ru" w:eastAsia="ar-SA"/>
              </w:rPr>
              <w:t>принятых</w:t>
            </w:r>
            <w:proofErr w:type="gramEnd"/>
            <w:r w:rsidRPr="00215151">
              <w:rPr>
                <w:rFonts w:eastAsia="Arial Unicode MS"/>
                <w:color w:val="000000"/>
                <w:sz w:val="18"/>
                <w:szCs w:val="18"/>
                <w:lang w:val="ru" w:eastAsia="ar-SA"/>
              </w:rPr>
              <w:t xml:space="preserve"> надзорными</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службами к новому</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учебному году</w:t>
            </w:r>
            <w:proofErr w:type="gramStart"/>
            <w:r w:rsidRPr="00215151">
              <w:rPr>
                <w:rFonts w:eastAsia="Arial Unicode MS"/>
                <w:color w:val="000000"/>
                <w:sz w:val="18"/>
                <w:szCs w:val="18"/>
                <w:lang w:val="ru" w:eastAsia="ar-SA"/>
              </w:rPr>
              <w:t xml:space="preserve"> (%)</w:t>
            </w:r>
            <w:proofErr w:type="gramEnd"/>
          </w:p>
        </w:tc>
        <w:tc>
          <w:tcPr>
            <w:tcW w:w="222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Характеризует</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уровень соответствия</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 xml:space="preserve">условий </w:t>
            </w:r>
            <w:proofErr w:type="gramStart"/>
            <w:r w:rsidRPr="00215151">
              <w:rPr>
                <w:rFonts w:eastAsia="Arial Unicode MS"/>
                <w:color w:val="000000"/>
                <w:sz w:val="18"/>
                <w:szCs w:val="18"/>
                <w:lang w:val="ru" w:eastAsia="ar-SA"/>
              </w:rPr>
              <w:t>в</w:t>
            </w:r>
            <w:proofErr w:type="gramEnd"/>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образовательных</w:t>
            </w:r>
          </w:p>
          <w:p w:rsidR="00441546" w:rsidRPr="00215151" w:rsidRDefault="00441546" w:rsidP="00441546">
            <w:pPr>
              <w:suppressAutoHyphens/>
              <w:autoSpaceDE w:val="0"/>
              <w:rPr>
                <w:rFonts w:eastAsia="Arial Unicode MS"/>
                <w:color w:val="000000"/>
                <w:sz w:val="18"/>
                <w:szCs w:val="18"/>
                <w:lang w:val="ru" w:eastAsia="ar-SA"/>
              </w:rPr>
            </w:pPr>
            <w:proofErr w:type="gramStart"/>
            <w:r w:rsidRPr="00215151">
              <w:rPr>
                <w:rFonts w:eastAsia="Arial Unicode MS"/>
                <w:color w:val="000000"/>
                <w:sz w:val="18"/>
                <w:szCs w:val="18"/>
                <w:lang w:val="ru" w:eastAsia="ar-SA"/>
              </w:rPr>
              <w:t>учреждениях</w:t>
            </w:r>
            <w:proofErr w:type="gramEnd"/>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требованиям</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надзорных органов</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ascii="Arial Unicode MS" w:eastAsia="Arial Unicode MS" w:hAnsi="Arial Unicode MS" w:cs="Arial Unicode MS"/>
                <w:color w:val="000000"/>
                <w:position w:val="-25"/>
                <w:sz w:val="18"/>
                <w:szCs w:val="18"/>
                <w:lang w:val="ru" w:eastAsia="ar-SA"/>
              </w:rPr>
              <w:object w:dxaOrig="1939" w:dyaOrig="740">
                <v:shape id="_x0000_i1030" type="#_x0000_t75" style="width:96.75pt;height:36.75pt" o:ole="" filled="t">
                  <v:fill color2="black"/>
                  <v:imagedata r:id="rId43" o:title=""/>
                </v:shape>
                <o:OLEObject Type="Embed" ProgID="Equation.3" ShapeID="_x0000_i1030" DrawAspect="Content" ObjectID="_1635339000" r:id="rId44"/>
              </w:object>
            </w:r>
            <w:r w:rsidRPr="00215151">
              <w:rPr>
                <w:rFonts w:eastAsia="Arial Unicode MS"/>
                <w:color w:val="000000"/>
                <w:sz w:val="18"/>
                <w:szCs w:val="18"/>
                <w:lang w:val="ru" w:eastAsia="ar-SA"/>
              </w:rPr>
              <w:t>, где</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i/>
                <w:iCs/>
                <w:color w:val="000000"/>
                <w:sz w:val="18"/>
                <w:szCs w:val="18"/>
                <w:lang w:val="ru" w:eastAsia="ar-SA"/>
              </w:rPr>
              <w:t>Д</w:t>
            </w:r>
            <w:r w:rsidRPr="00215151">
              <w:rPr>
                <w:rFonts w:eastAsia="Arial Unicode MS"/>
                <w:i/>
                <w:iCs/>
                <w:color w:val="000000"/>
                <w:sz w:val="18"/>
                <w:szCs w:val="18"/>
                <w:vertAlign w:val="subscript"/>
                <w:lang w:val="ru" w:eastAsia="ar-SA"/>
              </w:rPr>
              <w:t>оу</w:t>
            </w:r>
            <w:r w:rsidRPr="00215151">
              <w:rPr>
                <w:rFonts w:eastAsia="Arial Unicode MS"/>
                <w:color w:val="000000"/>
                <w:sz w:val="18"/>
                <w:szCs w:val="18"/>
                <w:lang w:val="ru" w:eastAsia="ar-SA"/>
              </w:rPr>
              <w:t>–доля образовательных</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учреждений, принятых надзорными</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службами к новому учебному</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году(%);</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i/>
                <w:iCs/>
                <w:color w:val="000000"/>
                <w:sz w:val="18"/>
                <w:szCs w:val="18"/>
                <w:lang w:val="ru" w:eastAsia="ar-SA"/>
              </w:rPr>
              <w:t>Ч</w:t>
            </w:r>
            <w:r w:rsidRPr="00215151">
              <w:rPr>
                <w:rFonts w:eastAsia="Arial Unicode MS"/>
                <w:i/>
                <w:iCs/>
                <w:color w:val="000000"/>
                <w:sz w:val="18"/>
                <w:szCs w:val="18"/>
                <w:vertAlign w:val="subscript"/>
                <w:lang w:val="ru" w:eastAsia="ar-SA"/>
              </w:rPr>
              <w:t>о</w:t>
            </w:r>
            <w:proofErr w:type="gramStart"/>
            <w:r w:rsidRPr="00215151">
              <w:rPr>
                <w:rFonts w:eastAsia="Arial Unicode MS"/>
                <w:i/>
                <w:iCs/>
                <w:color w:val="000000"/>
                <w:sz w:val="18"/>
                <w:szCs w:val="18"/>
                <w:vertAlign w:val="subscript"/>
                <w:lang w:val="ru" w:eastAsia="ar-SA"/>
              </w:rPr>
              <w:t>у</w:t>
            </w:r>
            <w:r w:rsidRPr="00215151">
              <w:rPr>
                <w:rFonts w:eastAsia="Arial Unicode MS"/>
                <w:color w:val="000000"/>
                <w:sz w:val="18"/>
                <w:szCs w:val="18"/>
                <w:lang w:val="ru" w:eastAsia="ar-SA"/>
              </w:rPr>
              <w:t>–</w:t>
            </w:r>
            <w:proofErr w:type="gramEnd"/>
            <w:r w:rsidRPr="00215151">
              <w:rPr>
                <w:rFonts w:eastAsia="Arial Unicode MS"/>
                <w:color w:val="000000"/>
                <w:sz w:val="18"/>
                <w:szCs w:val="18"/>
                <w:lang w:val="ru" w:eastAsia="ar-SA"/>
              </w:rPr>
              <w:t xml:space="preserve"> число образовательных</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учреждений, принятых надзорными</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службами к новому учебному году</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(единиц);</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i/>
                <w:iCs/>
                <w:color w:val="000000"/>
                <w:sz w:val="18"/>
                <w:szCs w:val="18"/>
                <w:lang w:val="ru" w:eastAsia="ar-SA"/>
              </w:rPr>
              <w:t>Ч</w:t>
            </w:r>
            <w:r w:rsidRPr="00215151">
              <w:rPr>
                <w:rFonts w:eastAsia="Arial Unicode MS"/>
                <w:i/>
                <w:iCs/>
                <w:color w:val="000000"/>
                <w:sz w:val="18"/>
                <w:szCs w:val="18"/>
                <w:vertAlign w:val="subscript"/>
                <w:lang w:val="ru" w:eastAsia="ar-SA"/>
              </w:rPr>
              <w:t>об</w:t>
            </w:r>
            <w:proofErr w:type="gramStart"/>
            <w:r w:rsidRPr="00215151">
              <w:rPr>
                <w:rFonts w:eastAsia="Arial Unicode MS"/>
                <w:i/>
                <w:iCs/>
                <w:color w:val="000000"/>
                <w:sz w:val="18"/>
                <w:szCs w:val="18"/>
                <w:vertAlign w:val="subscript"/>
                <w:lang w:val="ru" w:eastAsia="ar-SA"/>
              </w:rPr>
              <w:t>щ</w:t>
            </w:r>
            <w:r w:rsidRPr="00215151">
              <w:rPr>
                <w:rFonts w:eastAsia="Arial Unicode MS"/>
                <w:color w:val="000000"/>
                <w:sz w:val="18"/>
                <w:szCs w:val="18"/>
                <w:lang w:val="ru" w:eastAsia="ar-SA"/>
              </w:rPr>
              <w:t>–</w:t>
            </w:r>
            <w:proofErr w:type="gramEnd"/>
            <w:r w:rsidRPr="00215151">
              <w:rPr>
                <w:rFonts w:eastAsia="Arial Unicode MS"/>
                <w:color w:val="000000"/>
                <w:sz w:val="18"/>
                <w:szCs w:val="18"/>
                <w:lang w:val="ru" w:eastAsia="ar-SA"/>
              </w:rPr>
              <w:t xml:space="preserve"> общее число образовательных</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учреждений (единиц)</w:t>
            </w:r>
          </w:p>
        </w:tc>
      </w:tr>
    </w:tbl>
    <w:p w:rsidR="00441546" w:rsidRDefault="00441546" w:rsidP="00441546">
      <w:pPr>
        <w:suppressAutoHyphens/>
        <w:autoSpaceDE w:val="0"/>
        <w:jc w:val="center"/>
        <w:rPr>
          <w:rFonts w:ascii="Arial Unicode MS" w:eastAsia="Arial Unicode MS" w:hAnsi="Arial Unicode MS" w:cs="Arial Unicode MS"/>
          <w:color w:val="000000"/>
          <w:sz w:val="18"/>
          <w:szCs w:val="18"/>
          <w:lang w:val="ru" w:eastAsia="ar-SA"/>
        </w:rPr>
        <w:sectPr w:rsidR="00441546" w:rsidSect="00441546">
          <w:pgSz w:w="16838" w:h="11906" w:orient="landscape"/>
          <w:pgMar w:top="1622" w:right="992" w:bottom="709" w:left="425" w:header="709" w:footer="709" w:gutter="0"/>
          <w:cols w:space="708"/>
          <w:docGrid w:linePitch="360"/>
        </w:sectPr>
      </w:pPr>
    </w:p>
    <w:p w:rsidR="00441546" w:rsidRPr="00215151" w:rsidRDefault="00441546" w:rsidP="00441546">
      <w:pPr>
        <w:suppressAutoHyphens/>
        <w:autoSpaceDE w:val="0"/>
        <w:jc w:val="center"/>
        <w:rPr>
          <w:rFonts w:ascii="Arial Unicode MS" w:eastAsia="Arial Unicode MS" w:hAnsi="Arial Unicode MS" w:cs="Arial Unicode MS"/>
          <w:color w:val="000000"/>
          <w:sz w:val="18"/>
          <w:szCs w:val="18"/>
          <w:lang w:val="ru" w:eastAsia="ar-SA"/>
        </w:rPr>
      </w:pPr>
    </w:p>
    <w:p w:rsidR="00441546" w:rsidRPr="00215151" w:rsidRDefault="00441546" w:rsidP="00441546">
      <w:pPr>
        <w:suppressAutoHyphens/>
        <w:autoSpaceDE w:val="0"/>
        <w:ind w:firstLine="720"/>
        <w:jc w:val="both"/>
        <w:rPr>
          <w:rFonts w:eastAsia="Arial Unicode MS"/>
          <w:color w:val="000000"/>
          <w:sz w:val="18"/>
          <w:szCs w:val="18"/>
          <w:lang w:val="ru" w:eastAsia="ar-SA"/>
        </w:rPr>
      </w:pPr>
      <w:r w:rsidRPr="00215151">
        <w:rPr>
          <w:rFonts w:eastAsia="Arial Unicode MS"/>
          <w:color w:val="000000"/>
          <w:sz w:val="18"/>
          <w:szCs w:val="18"/>
          <w:lang w:val="ru" w:eastAsia="ar-SA"/>
        </w:rPr>
        <w:t>Реализация мероприятий муниципальной программы позволит достичь следующих основных результатов:</w:t>
      </w:r>
    </w:p>
    <w:p w:rsidR="00441546" w:rsidRPr="00215151" w:rsidRDefault="00441546" w:rsidP="00441546">
      <w:pPr>
        <w:suppressAutoHyphens/>
        <w:autoSpaceDE w:val="0"/>
        <w:ind w:firstLine="720"/>
        <w:jc w:val="both"/>
        <w:rPr>
          <w:rFonts w:eastAsia="Arial Unicode MS"/>
          <w:sz w:val="18"/>
          <w:szCs w:val="18"/>
          <w:lang w:val="ru" w:eastAsia="ar-SA"/>
        </w:rPr>
      </w:pPr>
      <w:r w:rsidRPr="00215151">
        <w:rPr>
          <w:rFonts w:eastAsia="Arial Unicode MS"/>
          <w:sz w:val="18"/>
          <w:szCs w:val="18"/>
          <w:lang w:val="ru" w:eastAsia="ar-SA"/>
        </w:rPr>
        <w:t>100 % детей в возрасте от 3 до 7 лет  предоставлена возможность получения дошкольного образования;</w:t>
      </w:r>
    </w:p>
    <w:p w:rsidR="00441546" w:rsidRPr="00215151" w:rsidRDefault="00441546" w:rsidP="00441546">
      <w:pPr>
        <w:suppressAutoHyphens/>
        <w:autoSpaceDE w:val="0"/>
        <w:ind w:firstLine="720"/>
        <w:jc w:val="both"/>
        <w:rPr>
          <w:rFonts w:eastAsia="Arial Unicode MS"/>
          <w:sz w:val="18"/>
          <w:szCs w:val="18"/>
          <w:lang w:eastAsia="ar-SA"/>
        </w:rPr>
      </w:pPr>
      <w:r w:rsidRPr="00215151">
        <w:rPr>
          <w:rFonts w:eastAsia="Arial Unicode MS"/>
          <w:sz w:val="18"/>
          <w:szCs w:val="18"/>
          <w:lang w:val="ru" w:eastAsia="ar-SA"/>
        </w:rPr>
        <w:t>к концу 201</w:t>
      </w:r>
      <w:r w:rsidRPr="00215151">
        <w:rPr>
          <w:rFonts w:eastAsia="Arial Unicode MS"/>
          <w:sz w:val="18"/>
          <w:szCs w:val="18"/>
          <w:lang w:eastAsia="ar-SA"/>
        </w:rPr>
        <w:t>9</w:t>
      </w:r>
      <w:r w:rsidRPr="00215151">
        <w:rPr>
          <w:rFonts w:eastAsia="Arial Unicode MS"/>
          <w:sz w:val="18"/>
          <w:szCs w:val="18"/>
          <w:lang w:val="ru" w:eastAsia="ar-SA"/>
        </w:rPr>
        <w:t xml:space="preserve"> года </w:t>
      </w:r>
      <w:r w:rsidRPr="00215151">
        <w:rPr>
          <w:rFonts w:eastAsia="Arial Unicode MS"/>
          <w:sz w:val="18"/>
          <w:szCs w:val="18"/>
          <w:lang w:eastAsia="ar-SA"/>
        </w:rPr>
        <w:t xml:space="preserve"> охват детей </w:t>
      </w:r>
      <w:r w:rsidRPr="00215151">
        <w:rPr>
          <w:rFonts w:eastAsia="Arial Unicode MS"/>
          <w:sz w:val="18"/>
          <w:szCs w:val="18"/>
          <w:lang w:val="ru" w:eastAsia="ar-SA"/>
        </w:rPr>
        <w:t xml:space="preserve"> в возрасте 1 – 6 </w:t>
      </w:r>
      <w:proofErr w:type="gramStart"/>
      <w:r w:rsidRPr="00215151">
        <w:rPr>
          <w:rFonts w:eastAsia="Arial Unicode MS"/>
          <w:sz w:val="18"/>
          <w:szCs w:val="18"/>
          <w:lang w:val="ru" w:eastAsia="ar-SA"/>
        </w:rPr>
        <w:t>лет, получающих дошкольную образовательную услугу по их содержанию в муниципальных образовательных учреждениях в общей численности детей в возрасте 1-6 лет</w:t>
      </w:r>
      <w:r w:rsidRPr="00215151">
        <w:rPr>
          <w:rFonts w:eastAsia="Arial Unicode MS"/>
          <w:sz w:val="18"/>
          <w:szCs w:val="18"/>
          <w:lang w:eastAsia="ar-SA"/>
        </w:rPr>
        <w:t xml:space="preserve"> составит</w:t>
      </w:r>
      <w:proofErr w:type="gramEnd"/>
      <w:r w:rsidRPr="00215151">
        <w:rPr>
          <w:rFonts w:eastAsia="Arial Unicode MS"/>
          <w:sz w:val="18"/>
          <w:szCs w:val="18"/>
          <w:lang w:eastAsia="ar-SA"/>
        </w:rPr>
        <w:t xml:space="preserve">  не менее 76 %.</w:t>
      </w:r>
    </w:p>
    <w:p w:rsidR="00441546" w:rsidRPr="00215151" w:rsidRDefault="00441546" w:rsidP="00441546">
      <w:pPr>
        <w:suppressAutoHyphens/>
        <w:autoSpaceDE w:val="0"/>
        <w:ind w:firstLine="720"/>
        <w:jc w:val="both"/>
        <w:rPr>
          <w:rFonts w:eastAsia="Arial Unicode MS"/>
          <w:sz w:val="18"/>
          <w:szCs w:val="18"/>
          <w:lang w:val="ru" w:eastAsia="ar-SA"/>
        </w:rPr>
      </w:pPr>
      <w:r w:rsidRPr="00215151">
        <w:rPr>
          <w:rFonts w:eastAsia="Arial Unicode MS"/>
          <w:sz w:val="18"/>
          <w:szCs w:val="18"/>
          <w:lang w:val="ru" w:eastAsia="ar-SA"/>
        </w:rPr>
        <w:t>ежегодно на уровне 9</w:t>
      </w:r>
      <w:r w:rsidRPr="00215151">
        <w:rPr>
          <w:rFonts w:eastAsia="Arial Unicode MS"/>
          <w:sz w:val="18"/>
          <w:szCs w:val="18"/>
          <w:lang w:eastAsia="ar-SA"/>
        </w:rPr>
        <w:t>7</w:t>
      </w:r>
      <w:r w:rsidRPr="00215151">
        <w:rPr>
          <w:rFonts w:eastAsia="Arial Unicode MS"/>
          <w:sz w:val="18"/>
          <w:szCs w:val="18"/>
          <w:lang w:val="ru" w:eastAsia="ar-SA"/>
        </w:rPr>
        <w:t>% сохранится 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p w:rsidR="00441546" w:rsidRPr="00215151" w:rsidRDefault="00441546" w:rsidP="00441546">
      <w:pPr>
        <w:suppressAutoHyphens/>
        <w:autoSpaceDE w:val="0"/>
        <w:ind w:firstLine="720"/>
        <w:jc w:val="both"/>
        <w:rPr>
          <w:rFonts w:eastAsia="Arial Unicode MS"/>
          <w:sz w:val="18"/>
          <w:szCs w:val="18"/>
          <w:lang w:val="ru" w:eastAsia="ar-SA"/>
        </w:rPr>
      </w:pPr>
      <w:r w:rsidRPr="00215151">
        <w:rPr>
          <w:rFonts w:eastAsia="Arial Unicode MS"/>
          <w:sz w:val="18"/>
          <w:szCs w:val="18"/>
          <w:lang w:eastAsia="ar-SA"/>
        </w:rPr>
        <w:t xml:space="preserve">сохранится </w:t>
      </w:r>
      <w:r w:rsidRPr="00215151">
        <w:rPr>
          <w:rFonts w:eastAsia="Arial Unicode MS"/>
          <w:sz w:val="18"/>
          <w:szCs w:val="18"/>
          <w:lang w:val="ru" w:eastAsia="ar-SA"/>
        </w:rPr>
        <w:t>до 7</w:t>
      </w:r>
      <w:r w:rsidRPr="00215151">
        <w:rPr>
          <w:rFonts w:eastAsia="Arial Unicode MS"/>
          <w:sz w:val="18"/>
          <w:szCs w:val="18"/>
          <w:lang w:eastAsia="ar-SA"/>
        </w:rPr>
        <w:t>6</w:t>
      </w:r>
      <w:r w:rsidRPr="00215151">
        <w:rPr>
          <w:rFonts w:eastAsia="Arial Unicode MS"/>
          <w:sz w:val="18"/>
          <w:szCs w:val="18"/>
          <w:lang w:val="ru" w:eastAsia="ar-SA"/>
        </w:rPr>
        <w:t xml:space="preserve"> % доля детей в возрасте 5-18 лет, получающих услуги по дополнительному образованию, в общей численности детей в возрасте 5-18 лет;</w:t>
      </w:r>
    </w:p>
    <w:p w:rsidR="00441546" w:rsidRPr="00215151" w:rsidRDefault="00441546" w:rsidP="00441546">
      <w:pPr>
        <w:suppressAutoHyphens/>
        <w:autoSpaceDE w:val="0"/>
        <w:ind w:firstLine="720"/>
        <w:jc w:val="both"/>
        <w:rPr>
          <w:rFonts w:eastAsia="Arial Unicode MS"/>
          <w:sz w:val="18"/>
          <w:szCs w:val="18"/>
          <w:lang w:val="ru" w:eastAsia="ar-SA"/>
        </w:rPr>
      </w:pPr>
      <w:r w:rsidRPr="00215151">
        <w:rPr>
          <w:rFonts w:eastAsia="Arial Unicode MS"/>
          <w:sz w:val="18"/>
          <w:szCs w:val="18"/>
          <w:lang w:val="ru" w:eastAsia="ar-SA"/>
        </w:rPr>
        <w:t xml:space="preserve">произойдет обновление педагогического корпуса, к концу 2016 года численность педагогических работников в возрасте до 30 лет будет составлять не менее </w:t>
      </w:r>
      <w:r w:rsidRPr="00215151">
        <w:rPr>
          <w:rFonts w:eastAsia="Arial Unicode MS"/>
          <w:sz w:val="18"/>
          <w:szCs w:val="18"/>
          <w:lang w:eastAsia="ar-SA"/>
        </w:rPr>
        <w:t>9,7</w:t>
      </w:r>
      <w:r w:rsidRPr="00215151">
        <w:rPr>
          <w:rFonts w:eastAsia="Arial Unicode MS"/>
          <w:sz w:val="18"/>
          <w:szCs w:val="18"/>
          <w:lang w:val="ru" w:eastAsia="ar-SA"/>
        </w:rPr>
        <w:t xml:space="preserve"> % от общей численности педагогических работников образовательных учреждений;</w:t>
      </w:r>
    </w:p>
    <w:p w:rsidR="00441546" w:rsidRPr="00215151" w:rsidRDefault="00441546" w:rsidP="00441546">
      <w:pPr>
        <w:suppressAutoHyphens/>
        <w:autoSpaceDE w:val="0"/>
        <w:ind w:firstLine="720"/>
        <w:jc w:val="both"/>
        <w:rPr>
          <w:rFonts w:eastAsia="Arial Unicode MS"/>
          <w:color w:val="000000"/>
          <w:sz w:val="18"/>
          <w:szCs w:val="18"/>
          <w:lang w:val="ru" w:eastAsia="ar-SA"/>
        </w:rPr>
      </w:pPr>
      <w:r w:rsidRPr="00215151">
        <w:rPr>
          <w:rFonts w:eastAsia="Arial Unicode MS"/>
          <w:color w:val="000000"/>
          <w:sz w:val="18"/>
          <w:szCs w:val="18"/>
          <w:lang w:val="ru" w:eastAsia="ar-SA"/>
        </w:rPr>
        <w:t>сохранится на уровне 100% доля образовательных учреждений, принятых надзорными службами к новому учебному году.</w:t>
      </w:r>
    </w:p>
    <w:p w:rsidR="00441546" w:rsidRPr="00215151" w:rsidRDefault="00441546" w:rsidP="00441546">
      <w:pPr>
        <w:suppressAutoHyphens/>
        <w:autoSpaceDE w:val="0"/>
        <w:ind w:firstLine="720"/>
        <w:jc w:val="both"/>
        <w:rPr>
          <w:rFonts w:eastAsia="Arial Unicode MS"/>
          <w:color w:val="000000"/>
          <w:sz w:val="18"/>
          <w:szCs w:val="18"/>
          <w:lang w:val="ru" w:eastAsia="ar-SA"/>
        </w:rPr>
      </w:pPr>
      <w:r w:rsidRPr="00215151">
        <w:rPr>
          <w:rFonts w:eastAsia="Arial Unicode MS"/>
          <w:color w:val="000000"/>
          <w:sz w:val="18"/>
          <w:szCs w:val="18"/>
          <w:lang w:val="ru" w:eastAsia="ar-SA"/>
        </w:rPr>
        <w:t>Сроки реализации муниципальной программы – 2014 – 20</w:t>
      </w:r>
      <w:r w:rsidRPr="00215151">
        <w:rPr>
          <w:rFonts w:eastAsia="Arial Unicode MS"/>
          <w:color w:val="000000"/>
          <w:sz w:val="18"/>
          <w:szCs w:val="18"/>
          <w:lang w:eastAsia="ar-SA"/>
        </w:rPr>
        <w:t>22</w:t>
      </w:r>
      <w:r w:rsidRPr="00215151">
        <w:rPr>
          <w:rFonts w:eastAsia="Arial Unicode MS"/>
          <w:color w:val="000000"/>
          <w:sz w:val="18"/>
          <w:szCs w:val="18"/>
          <w:lang w:val="ru" w:eastAsia="ar-SA"/>
        </w:rPr>
        <w:t xml:space="preserve"> годы.</w:t>
      </w:r>
    </w:p>
    <w:p w:rsidR="00441546" w:rsidRPr="00215151" w:rsidRDefault="00441546" w:rsidP="00441546">
      <w:pPr>
        <w:suppressAutoHyphens/>
        <w:autoSpaceDE w:val="0"/>
        <w:jc w:val="center"/>
        <w:rPr>
          <w:rFonts w:eastAsia="Arial Unicode MS"/>
          <w:b/>
          <w:color w:val="000000"/>
          <w:sz w:val="18"/>
          <w:szCs w:val="18"/>
          <w:lang w:eastAsia="ar-SA"/>
        </w:rPr>
      </w:pPr>
    </w:p>
    <w:p w:rsidR="00441546" w:rsidRPr="00215151" w:rsidRDefault="00441546" w:rsidP="00441546">
      <w:pPr>
        <w:suppressAutoHyphens/>
        <w:autoSpaceDE w:val="0"/>
        <w:jc w:val="center"/>
        <w:rPr>
          <w:rFonts w:eastAsia="Arial Unicode MS"/>
          <w:b/>
          <w:color w:val="000000"/>
          <w:sz w:val="18"/>
          <w:szCs w:val="18"/>
          <w:lang w:val="ru" w:eastAsia="ar-SA"/>
        </w:rPr>
      </w:pPr>
      <w:r w:rsidRPr="00215151">
        <w:rPr>
          <w:rFonts w:eastAsia="Arial Unicode MS"/>
          <w:b/>
          <w:color w:val="000000"/>
          <w:sz w:val="18"/>
          <w:szCs w:val="18"/>
          <w:lang w:val="ru" w:eastAsia="ar-SA"/>
        </w:rPr>
        <w:t>5. Ресурсное обеспечение муниципальной программы</w:t>
      </w:r>
    </w:p>
    <w:p w:rsidR="00441546" w:rsidRPr="00215151" w:rsidRDefault="00441546" w:rsidP="00441546">
      <w:pPr>
        <w:suppressAutoHyphens/>
        <w:autoSpaceDE w:val="0"/>
        <w:jc w:val="center"/>
        <w:rPr>
          <w:rFonts w:eastAsia="Arial Unicode MS"/>
          <w:b/>
          <w:color w:val="000000"/>
          <w:sz w:val="18"/>
          <w:szCs w:val="18"/>
          <w:lang w:val="ru" w:eastAsia="ar-SA"/>
        </w:rPr>
      </w:pPr>
    </w:p>
    <w:p w:rsidR="00441546" w:rsidRPr="00215151" w:rsidRDefault="00441546" w:rsidP="00441546">
      <w:pPr>
        <w:suppressAutoHyphens/>
        <w:autoSpaceDE w:val="0"/>
        <w:ind w:firstLine="720"/>
        <w:jc w:val="both"/>
        <w:rPr>
          <w:rFonts w:eastAsia="Arial Unicode MS"/>
          <w:color w:val="000000"/>
          <w:sz w:val="18"/>
          <w:szCs w:val="18"/>
          <w:lang w:val="ru" w:eastAsia="ar-SA"/>
        </w:rPr>
      </w:pPr>
      <w:r w:rsidRPr="00215151">
        <w:rPr>
          <w:rFonts w:eastAsia="Arial Unicode MS"/>
          <w:color w:val="000000"/>
          <w:sz w:val="18"/>
          <w:szCs w:val="18"/>
          <w:lang w:val="ru" w:eastAsia="ar-SA"/>
        </w:rPr>
        <w:t>Финансовое обеспечение реализации муниципальной программы осуществляется за счет средств федерального бюджета Российской Федерации, бюджета Кировской области, бюджета администрации Орловского муниципального района Кировской области и иных внебюджетных источников.</w:t>
      </w:r>
    </w:p>
    <w:p w:rsidR="00441546" w:rsidRPr="00215151" w:rsidRDefault="00441546" w:rsidP="00441546">
      <w:pPr>
        <w:suppressAutoHyphens/>
        <w:autoSpaceDE w:val="0"/>
        <w:ind w:firstLine="720"/>
        <w:jc w:val="both"/>
        <w:rPr>
          <w:rFonts w:eastAsia="Arial Unicode MS"/>
          <w:color w:val="000000"/>
          <w:sz w:val="18"/>
          <w:szCs w:val="18"/>
          <w:lang w:val="ru" w:eastAsia="ar-SA"/>
        </w:rPr>
      </w:pPr>
      <w:r w:rsidRPr="00215151">
        <w:rPr>
          <w:rFonts w:eastAsia="Arial Unicode MS"/>
          <w:color w:val="000000"/>
          <w:sz w:val="18"/>
          <w:szCs w:val="18"/>
          <w:lang w:val="ru" w:eastAsia="ar-SA"/>
        </w:rPr>
        <w:t>Объемы бюджетных ассигнований уточняются ежегодно при формировании бюджета Орловского муниципального района Кировской области на очередной финансовый год и плановый период.</w:t>
      </w:r>
    </w:p>
    <w:p w:rsidR="00441546" w:rsidRPr="00215151" w:rsidRDefault="00441546" w:rsidP="00441546">
      <w:pPr>
        <w:suppressAutoHyphens/>
        <w:autoSpaceDE w:val="0"/>
        <w:ind w:firstLine="720"/>
        <w:jc w:val="both"/>
        <w:rPr>
          <w:rFonts w:eastAsia="Arial Unicode MS"/>
          <w:color w:val="000000"/>
          <w:sz w:val="18"/>
          <w:szCs w:val="18"/>
          <w:lang w:val="ru" w:eastAsia="ar-SA"/>
        </w:rPr>
      </w:pPr>
      <w:r w:rsidRPr="00215151">
        <w:rPr>
          <w:rFonts w:eastAsia="Arial Unicode MS"/>
          <w:color w:val="000000"/>
          <w:sz w:val="18"/>
          <w:szCs w:val="18"/>
          <w:lang w:val="ru" w:eastAsia="ar-SA"/>
        </w:rPr>
        <w:t>Объем финансирования муниципальной программы по годам представлен в таблице 8.</w:t>
      </w:r>
    </w:p>
    <w:p w:rsidR="00441546" w:rsidRPr="00215151" w:rsidRDefault="00441546" w:rsidP="00441546">
      <w:pPr>
        <w:widowControl w:val="0"/>
        <w:suppressAutoHyphens/>
        <w:autoSpaceDE w:val="0"/>
        <w:jc w:val="center"/>
        <w:rPr>
          <w:rFonts w:eastAsia="Arial Unicode MS"/>
          <w:b/>
          <w:color w:val="000000"/>
          <w:sz w:val="18"/>
          <w:szCs w:val="18"/>
          <w:lang w:val="ru" w:eastAsia="ar-SA"/>
        </w:rPr>
      </w:pPr>
    </w:p>
    <w:p w:rsidR="00441546" w:rsidRDefault="00441546" w:rsidP="00441546">
      <w:pPr>
        <w:widowControl w:val="0"/>
        <w:suppressAutoHyphens/>
        <w:autoSpaceDE w:val="0"/>
        <w:jc w:val="center"/>
        <w:rPr>
          <w:rFonts w:eastAsia="Arial Unicode MS"/>
          <w:b/>
          <w:color w:val="000000"/>
          <w:sz w:val="18"/>
          <w:szCs w:val="18"/>
          <w:lang w:val="ru" w:eastAsia="ar-SA"/>
        </w:rPr>
      </w:pPr>
    </w:p>
    <w:p w:rsidR="00441546" w:rsidRDefault="00441546" w:rsidP="00441546">
      <w:pPr>
        <w:widowControl w:val="0"/>
        <w:suppressAutoHyphens/>
        <w:autoSpaceDE w:val="0"/>
        <w:jc w:val="center"/>
        <w:rPr>
          <w:rFonts w:eastAsia="Arial Unicode MS"/>
          <w:b/>
          <w:color w:val="000000"/>
          <w:sz w:val="18"/>
          <w:szCs w:val="18"/>
          <w:lang w:val="ru" w:eastAsia="ar-SA"/>
        </w:rPr>
      </w:pPr>
    </w:p>
    <w:p w:rsidR="00441546" w:rsidRDefault="00441546" w:rsidP="00441546">
      <w:pPr>
        <w:widowControl w:val="0"/>
        <w:suppressAutoHyphens/>
        <w:autoSpaceDE w:val="0"/>
        <w:jc w:val="center"/>
        <w:rPr>
          <w:rFonts w:eastAsia="Arial Unicode MS"/>
          <w:b/>
          <w:color w:val="000000"/>
          <w:sz w:val="18"/>
          <w:szCs w:val="18"/>
          <w:lang w:val="ru" w:eastAsia="ar-SA"/>
        </w:rPr>
      </w:pPr>
    </w:p>
    <w:p w:rsidR="00441546" w:rsidRDefault="00441546" w:rsidP="00441546">
      <w:pPr>
        <w:widowControl w:val="0"/>
        <w:suppressAutoHyphens/>
        <w:autoSpaceDE w:val="0"/>
        <w:jc w:val="center"/>
        <w:rPr>
          <w:rFonts w:eastAsia="Arial Unicode MS"/>
          <w:b/>
          <w:color w:val="000000"/>
          <w:sz w:val="18"/>
          <w:szCs w:val="18"/>
          <w:lang w:val="ru" w:eastAsia="ar-SA"/>
        </w:rPr>
      </w:pPr>
    </w:p>
    <w:p w:rsidR="00441546" w:rsidRDefault="00441546" w:rsidP="00441546">
      <w:pPr>
        <w:widowControl w:val="0"/>
        <w:suppressAutoHyphens/>
        <w:autoSpaceDE w:val="0"/>
        <w:jc w:val="center"/>
        <w:rPr>
          <w:rFonts w:eastAsia="Arial Unicode MS"/>
          <w:b/>
          <w:color w:val="000000"/>
          <w:sz w:val="18"/>
          <w:szCs w:val="18"/>
          <w:lang w:val="ru" w:eastAsia="ar-SA"/>
        </w:rPr>
      </w:pPr>
    </w:p>
    <w:p w:rsidR="00441546" w:rsidRDefault="00441546" w:rsidP="00441546">
      <w:pPr>
        <w:widowControl w:val="0"/>
        <w:suppressAutoHyphens/>
        <w:autoSpaceDE w:val="0"/>
        <w:jc w:val="center"/>
        <w:rPr>
          <w:rFonts w:eastAsia="Arial Unicode MS"/>
          <w:b/>
          <w:color w:val="000000"/>
          <w:sz w:val="18"/>
          <w:szCs w:val="18"/>
          <w:lang w:val="ru" w:eastAsia="ar-SA"/>
        </w:rPr>
      </w:pPr>
    </w:p>
    <w:p w:rsidR="00441546" w:rsidRDefault="00441546" w:rsidP="00441546">
      <w:pPr>
        <w:widowControl w:val="0"/>
        <w:suppressAutoHyphens/>
        <w:autoSpaceDE w:val="0"/>
        <w:jc w:val="center"/>
        <w:rPr>
          <w:rFonts w:eastAsia="Arial Unicode MS"/>
          <w:b/>
          <w:color w:val="000000"/>
          <w:sz w:val="18"/>
          <w:szCs w:val="18"/>
          <w:lang w:val="ru" w:eastAsia="ar-SA"/>
        </w:rPr>
      </w:pPr>
    </w:p>
    <w:p w:rsidR="00441546" w:rsidRDefault="00441546" w:rsidP="00441546">
      <w:pPr>
        <w:widowControl w:val="0"/>
        <w:suppressAutoHyphens/>
        <w:autoSpaceDE w:val="0"/>
        <w:jc w:val="center"/>
        <w:rPr>
          <w:rFonts w:eastAsia="Arial Unicode MS"/>
          <w:b/>
          <w:color w:val="000000"/>
          <w:sz w:val="18"/>
          <w:szCs w:val="18"/>
          <w:lang w:val="ru" w:eastAsia="ar-SA"/>
        </w:rPr>
      </w:pPr>
    </w:p>
    <w:p w:rsidR="00441546" w:rsidRDefault="00441546" w:rsidP="00441546">
      <w:pPr>
        <w:widowControl w:val="0"/>
        <w:suppressAutoHyphens/>
        <w:autoSpaceDE w:val="0"/>
        <w:jc w:val="center"/>
        <w:rPr>
          <w:rFonts w:eastAsia="Arial Unicode MS"/>
          <w:b/>
          <w:color w:val="000000"/>
          <w:sz w:val="18"/>
          <w:szCs w:val="18"/>
          <w:lang w:val="ru" w:eastAsia="ar-SA"/>
        </w:rPr>
      </w:pPr>
    </w:p>
    <w:p w:rsidR="00441546" w:rsidRDefault="00441546" w:rsidP="00441546">
      <w:pPr>
        <w:widowControl w:val="0"/>
        <w:suppressAutoHyphens/>
        <w:autoSpaceDE w:val="0"/>
        <w:jc w:val="center"/>
        <w:rPr>
          <w:rFonts w:eastAsia="Arial Unicode MS"/>
          <w:b/>
          <w:color w:val="000000"/>
          <w:sz w:val="18"/>
          <w:szCs w:val="18"/>
          <w:lang w:val="ru" w:eastAsia="ar-SA"/>
        </w:rPr>
      </w:pPr>
    </w:p>
    <w:p w:rsidR="00441546" w:rsidRDefault="00441546" w:rsidP="00441546">
      <w:pPr>
        <w:widowControl w:val="0"/>
        <w:suppressAutoHyphens/>
        <w:autoSpaceDE w:val="0"/>
        <w:jc w:val="center"/>
        <w:rPr>
          <w:rFonts w:eastAsia="Arial Unicode MS"/>
          <w:b/>
          <w:color w:val="000000"/>
          <w:sz w:val="18"/>
          <w:szCs w:val="18"/>
          <w:lang w:val="ru" w:eastAsia="ar-SA"/>
        </w:rPr>
      </w:pPr>
    </w:p>
    <w:p w:rsidR="00441546" w:rsidRDefault="00441546" w:rsidP="00441546">
      <w:pPr>
        <w:widowControl w:val="0"/>
        <w:suppressAutoHyphens/>
        <w:autoSpaceDE w:val="0"/>
        <w:jc w:val="center"/>
        <w:rPr>
          <w:rFonts w:eastAsia="Arial Unicode MS"/>
          <w:b/>
          <w:color w:val="000000"/>
          <w:sz w:val="18"/>
          <w:szCs w:val="18"/>
          <w:lang w:val="ru" w:eastAsia="ar-SA"/>
        </w:rPr>
      </w:pPr>
    </w:p>
    <w:p w:rsidR="00441546" w:rsidRDefault="00441546" w:rsidP="00441546">
      <w:pPr>
        <w:widowControl w:val="0"/>
        <w:suppressAutoHyphens/>
        <w:autoSpaceDE w:val="0"/>
        <w:jc w:val="center"/>
        <w:rPr>
          <w:rFonts w:eastAsia="Arial Unicode MS"/>
          <w:b/>
          <w:color w:val="000000"/>
          <w:sz w:val="18"/>
          <w:szCs w:val="18"/>
          <w:lang w:val="ru" w:eastAsia="ar-SA"/>
        </w:rPr>
      </w:pPr>
    </w:p>
    <w:p w:rsidR="00441546" w:rsidRDefault="00441546" w:rsidP="00441546">
      <w:pPr>
        <w:widowControl w:val="0"/>
        <w:suppressAutoHyphens/>
        <w:autoSpaceDE w:val="0"/>
        <w:jc w:val="center"/>
        <w:rPr>
          <w:rFonts w:eastAsia="Arial Unicode MS"/>
          <w:b/>
          <w:color w:val="000000"/>
          <w:sz w:val="18"/>
          <w:szCs w:val="18"/>
          <w:lang w:val="ru" w:eastAsia="ar-SA"/>
        </w:rPr>
      </w:pPr>
    </w:p>
    <w:p w:rsidR="00441546" w:rsidRDefault="00441546" w:rsidP="00441546">
      <w:pPr>
        <w:widowControl w:val="0"/>
        <w:suppressAutoHyphens/>
        <w:autoSpaceDE w:val="0"/>
        <w:jc w:val="center"/>
        <w:rPr>
          <w:rFonts w:eastAsia="Arial Unicode MS"/>
          <w:b/>
          <w:color w:val="000000"/>
          <w:sz w:val="18"/>
          <w:szCs w:val="18"/>
          <w:lang w:val="ru" w:eastAsia="ar-SA"/>
        </w:rPr>
      </w:pPr>
    </w:p>
    <w:p w:rsidR="00441546" w:rsidRDefault="00441546" w:rsidP="00441546">
      <w:pPr>
        <w:widowControl w:val="0"/>
        <w:suppressAutoHyphens/>
        <w:autoSpaceDE w:val="0"/>
        <w:jc w:val="center"/>
        <w:rPr>
          <w:rFonts w:eastAsia="Arial Unicode MS"/>
          <w:b/>
          <w:color w:val="000000"/>
          <w:sz w:val="18"/>
          <w:szCs w:val="18"/>
          <w:lang w:val="ru" w:eastAsia="ar-SA"/>
        </w:rPr>
      </w:pPr>
    </w:p>
    <w:p w:rsidR="00441546" w:rsidRDefault="00441546" w:rsidP="00441546">
      <w:pPr>
        <w:widowControl w:val="0"/>
        <w:suppressAutoHyphens/>
        <w:autoSpaceDE w:val="0"/>
        <w:jc w:val="center"/>
        <w:rPr>
          <w:rFonts w:eastAsia="Arial Unicode MS"/>
          <w:b/>
          <w:color w:val="000000"/>
          <w:sz w:val="18"/>
          <w:szCs w:val="18"/>
          <w:lang w:val="ru" w:eastAsia="ar-SA"/>
        </w:rPr>
      </w:pPr>
    </w:p>
    <w:p w:rsidR="00441546" w:rsidRDefault="00441546" w:rsidP="00441546">
      <w:pPr>
        <w:widowControl w:val="0"/>
        <w:suppressAutoHyphens/>
        <w:autoSpaceDE w:val="0"/>
        <w:jc w:val="center"/>
        <w:rPr>
          <w:rFonts w:eastAsia="Arial Unicode MS"/>
          <w:b/>
          <w:color w:val="000000"/>
          <w:sz w:val="18"/>
          <w:szCs w:val="18"/>
          <w:lang w:val="ru" w:eastAsia="ar-SA"/>
        </w:rPr>
      </w:pPr>
    </w:p>
    <w:p w:rsidR="00441546" w:rsidRDefault="00441546" w:rsidP="00441546">
      <w:pPr>
        <w:widowControl w:val="0"/>
        <w:suppressAutoHyphens/>
        <w:autoSpaceDE w:val="0"/>
        <w:jc w:val="center"/>
        <w:rPr>
          <w:rFonts w:eastAsia="Arial Unicode MS"/>
          <w:b/>
          <w:color w:val="000000"/>
          <w:sz w:val="18"/>
          <w:szCs w:val="18"/>
          <w:lang w:val="ru" w:eastAsia="ar-SA"/>
        </w:rPr>
      </w:pPr>
    </w:p>
    <w:p w:rsidR="00441546" w:rsidRDefault="00441546" w:rsidP="00441546">
      <w:pPr>
        <w:widowControl w:val="0"/>
        <w:suppressAutoHyphens/>
        <w:autoSpaceDE w:val="0"/>
        <w:jc w:val="center"/>
        <w:rPr>
          <w:rFonts w:eastAsia="Arial Unicode MS"/>
          <w:b/>
          <w:color w:val="000000"/>
          <w:sz w:val="18"/>
          <w:szCs w:val="18"/>
          <w:lang w:val="ru" w:eastAsia="ar-SA"/>
        </w:rPr>
      </w:pPr>
    </w:p>
    <w:p w:rsidR="00441546" w:rsidRDefault="00441546" w:rsidP="00441546">
      <w:pPr>
        <w:widowControl w:val="0"/>
        <w:suppressAutoHyphens/>
        <w:autoSpaceDE w:val="0"/>
        <w:jc w:val="center"/>
        <w:rPr>
          <w:rFonts w:eastAsia="Arial Unicode MS"/>
          <w:b/>
          <w:color w:val="000000"/>
          <w:sz w:val="18"/>
          <w:szCs w:val="18"/>
          <w:lang w:val="ru" w:eastAsia="ar-SA"/>
        </w:rPr>
      </w:pPr>
    </w:p>
    <w:p w:rsidR="00441546" w:rsidRDefault="00441546" w:rsidP="00441546">
      <w:pPr>
        <w:widowControl w:val="0"/>
        <w:suppressAutoHyphens/>
        <w:autoSpaceDE w:val="0"/>
        <w:jc w:val="center"/>
        <w:rPr>
          <w:rFonts w:eastAsia="Arial Unicode MS"/>
          <w:b/>
          <w:color w:val="000000"/>
          <w:sz w:val="18"/>
          <w:szCs w:val="18"/>
          <w:lang w:val="ru" w:eastAsia="ar-SA"/>
        </w:rPr>
      </w:pPr>
    </w:p>
    <w:p w:rsidR="00441546" w:rsidRDefault="00441546" w:rsidP="00441546">
      <w:pPr>
        <w:widowControl w:val="0"/>
        <w:suppressAutoHyphens/>
        <w:autoSpaceDE w:val="0"/>
        <w:jc w:val="center"/>
        <w:rPr>
          <w:rFonts w:eastAsia="Arial Unicode MS"/>
          <w:b/>
          <w:color w:val="000000"/>
          <w:sz w:val="18"/>
          <w:szCs w:val="18"/>
          <w:lang w:val="ru" w:eastAsia="ar-SA"/>
        </w:rPr>
      </w:pPr>
    </w:p>
    <w:p w:rsidR="00441546" w:rsidRDefault="00441546" w:rsidP="00441546">
      <w:pPr>
        <w:widowControl w:val="0"/>
        <w:suppressAutoHyphens/>
        <w:autoSpaceDE w:val="0"/>
        <w:jc w:val="center"/>
        <w:rPr>
          <w:rFonts w:eastAsia="Arial Unicode MS"/>
          <w:b/>
          <w:color w:val="000000"/>
          <w:sz w:val="18"/>
          <w:szCs w:val="18"/>
          <w:lang w:val="ru" w:eastAsia="ar-SA"/>
        </w:rPr>
      </w:pPr>
    </w:p>
    <w:p w:rsidR="00441546" w:rsidRDefault="00441546" w:rsidP="00441546">
      <w:pPr>
        <w:widowControl w:val="0"/>
        <w:suppressAutoHyphens/>
        <w:autoSpaceDE w:val="0"/>
        <w:jc w:val="center"/>
        <w:rPr>
          <w:rFonts w:eastAsia="Arial Unicode MS"/>
          <w:b/>
          <w:color w:val="000000"/>
          <w:sz w:val="18"/>
          <w:szCs w:val="18"/>
          <w:lang w:val="ru" w:eastAsia="ar-SA"/>
        </w:rPr>
      </w:pPr>
    </w:p>
    <w:p w:rsidR="00441546" w:rsidRDefault="00441546" w:rsidP="00441546">
      <w:pPr>
        <w:widowControl w:val="0"/>
        <w:suppressAutoHyphens/>
        <w:autoSpaceDE w:val="0"/>
        <w:jc w:val="center"/>
        <w:rPr>
          <w:rFonts w:eastAsia="Arial Unicode MS"/>
          <w:b/>
          <w:color w:val="000000"/>
          <w:sz w:val="18"/>
          <w:szCs w:val="18"/>
          <w:lang w:val="ru" w:eastAsia="ar-SA"/>
        </w:rPr>
      </w:pPr>
    </w:p>
    <w:p w:rsidR="00441546" w:rsidRDefault="00441546" w:rsidP="00441546">
      <w:pPr>
        <w:widowControl w:val="0"/>
        <w:suppressAutoHyphens/>
        <w:autoSpaceDE w:val="0"/>
        <w:jc w:val="center"/>
        <w:rPr>
          <w:rFonts w:eastAsia="Arial Unicode MS"/>
          <w:b/>
          <w:color w:val="000000"/>
          <w:sz w:val="18"/>
          <w:szCs w:val="18"/>
          <w:lang w:val="ru" w:eastAsia="ar-SA"/>
        </w:rPr>
      </w:pPr>
    </w:p>
    <w:p w:rsidR="00441546" w:rsidRDefault="00441546" w:rsidP="00441546">
      <w:pPr>
        <w:widowControl w:val="0"/>
        <w:suppressAutoHyphens/>
        <w:autoSpaceDE w:val="0"/>
        <w:jc w:val="center"/>
        <w:rPr>
          <w:rFonts w:eastAsia="Arial Unicode MS"/>
          <w:b/>
          <w:color w:val="000000"/>
          <w:sz w:val="18"/>
          <w:szCs w:val="18"/>
          <w:lang w:val="ru" w:eastAsia="ar-SA"/>
        </w:rPr>
      </w:pPr>
    </w:p>
    <w:p w:rsidR="00441546" w:rsidRDefault="00441546" w:rsidP="00441546">
      <w:pPr>
        <w:widowControl w:val="0"/>
        <w:suppressAutoHyphens/>
        <w:autoSpaceDE w:val="0"/>
        <w:jc w:val="center"/>
        <w:rPr>
          <w:rFonts w:eastAsia="Arial Unicode MS"/>
          <w:b/>
          <w:color w:val="000000"/>
          <w:sz w:val="18"/>
          <w:szCs w:val="18"/>
          <w:lang w:val="ru" w:eastAsia="ar-SA"/>
        </w:rPr>
      </w:pPr>
    </w:p>
    <w:p w:rsidR="00441546" w:rsidRDefault="00441546" w:rsidP="00441546">
      <w:pPr>
        <w:widowControl w:val="0"/>
        <w:suppressAutoHyphens/>
        <w:autoSpaceDE w:val="0"/>
        <w:jc w:val="center"/>
        <w:rPr>
          <w:rFonts w:eastAsia="Arial Unicode MS"/>
          <w:b/>
          <w:color w:val="000000"/>
          <w:sz w:val="18"/>
          <w:szCs w:val="18"/>
          <w:lang w:val="ru" w:eastAsia="ar-SA"/>
        </w:rPr>
      </w:pPr>
    </w:p>
    <w:p w:rsidR="00441546" w:rsidRDefault="00441546" w:rsidP="00441546">
      <w:pPr>
        <w:widowControl w:val="0"/>
        <w:suppressAutoHyphens/>
        <w:autoSpaceDE w:val="0"/>
        <w:jc w:val="center"/>
        <w:rPr>
          <w:rFonts w:eastAsia="Arial Unicode MS"/>
          <w:b/>
          <w:color w:val="000000"/>
          <w:sz w:val="18"/>
          <w:szCs w:val="18"/>
          <w:lang w:val="ru" w:eastAsia="ar-SA"/>
        </w:rPr>
      </w:pPr>
    </w:p>
    <w:p w:rsidR="00441546" w:rsidRDefault="00441546" w:rsidP="00441546">
      <w:pPr>
        <w:widowControl w:val="0"/>
        <w:suppressAutoHyphens/>
        <w:autoSpaceDE w:val="0"/>
        <w:jc w:val="center"/>
        <w:rPr>
          <w:rFonts w:eastAsia="Arial Unicode MS"/>
          <w:b/>
          <w:color w:val="000000"/>
          <w:sz w:val="18"/>
          <w:szCs w:val="18"/>
          <w:lang w:val="ru" w:eastAsia="ar-SA"/>
        </w:rPr>
      </w:pPr>
    </w:p>
    <w:p w:rsidR="00441546" w:rsidRDefault="00441546" w:rsidP="00441546">
      <w:pPr>
        <w:widowControl w:val="0"/>
        <w:suppressAutoHyphens/>
        <w:autoSpaceDE w:val="0"/>
        <w:jc w:val="center"/>
        <w:rPr>
          <w:rFonts w:eastAsia="Arial Unicode MS"/>
          <w:b/>
          <w:color w:val="000000"/>
          <w:sz w:val="18"/>
          <w:szCs w:val="18"/>
          <w:lang w:val="ru" w:eastAsia="ar-SA"/>
        </w:rPr>
      </w:pPr>
    </w:p>
    <w:p w:rsidR="00441546" w:rsidRDefault="00441546" w:rsidP="00441546">
      <w:pPr>
        <w:widowControl w:val="0"/>
        <w:suppressAutoHyphens/>
        <w:autoSpaceDE w:val="0"/>
        <w:jc w:val="center"/>
        <w:rPr>
          <w:rFonts w:eastAsia="Arial Unicode MS"/>
          <w:b/>
          <w:color w:val="000000"/>
          <w:sz w:val="18"/>
          <w:szCs w:val="18"/>
          <w:lang w:val="ru" w:eastAsia="ar-SA"/>
        </w:rPr>
      </w:pPr>
    </w:p>
    <w:p w:rsidR="00441546" w:rsidRDefault="00441546" w:rsidP="00441546">
      <w:pPr>
        <w:widowControl w:val="0"/>
        <w:suppressAutoHyphens/>
        <w:autoSpaceDE w:val="0"/>
        <w:jc w:val="center"/>
        <w:rPr>
          <w:rFonts w:eastAsia="Arial Unicode MS"/>
          <w:b/>
          <w:color w:val="000000"/>
          <w:sz w:val="18"/>
          <w:szCs w:val="18"/>
          <w:lang w:val="ru" w:eastAsia="ar-SA"/>
        </w:rPr>
      </w:pPr>
    </w:p>
    <w:p w:rsidR="00441546" w:rsidRDefault="00441546" w:rsidP="00441546">
      <w:pPr>
        <w:widowControl w:val="0"/>
        <w:suppressAutoHyphens/>
        <w:autoSpaceDE w:val="0"/>
        <w:jc w:val="center"/>
        <w:rPr>
          <w:rFonts w:eastAsia="Arial Unicode MS"/>
          <w:b/>
          <w:color w:val="000000"/>
          <w:sz w:val="18"/>
          <w:szCs w:val="18"/>
          <w:lang w:val="ru" w:eastAsia="ar-SA"/>
        </w:rPr>
      </w:pPr>
    </w:p>
    <w:p w:rsidR="00441546" w:rsidRDefault="00441546" w:rsidP="00441546">
      <w:pPr>
        <w:widowControl w:val="0"/>
        <w:suppressAutoHyphens/>
        <w:autoSpaceDE w:val="0"/>
        <w:jc w:val="center"/>
        <w:rPr>
          <w:rFonts w:eastAsia="Arial Unicode MS"/>
          <w:b/>
          <w:color w:val="000000"/>
          <w:sz w:val="18"/>
          <w:szCs w:val="18"/>
          <w:lang w:val="ru" w:eastAsia="ar-SA"/>
        </w:rPr>
      </w:pPr>
    </w:p>
    <w:p w:rsidR="00441546" w:rsidRDefault="00441546" w:rsidP="00441546">
      <w:pPr>
        <w:widowControl w:val="0"/>
        <w:suppressAutoHyphens/>
        <w:autoSpaceDE w:val="0"/>
        <w:jc w:val="center"/>
        <w:rPr>
          <w:rFonts w:eastAsia="Arial Unicode MS"/>
          <w:b/>
          <w:color w:val="000000"/>
          <w:sz w:val="18"/>
          <w:szCs w:val="18"/>
          <w:lang w:val="ru" w:eastAsia="ar-SA"/>
        </w:rPr>
      </w:pPr>
    </w:p>
    <w:p w:rsidR="00441546" w:rsidRDefault="00441546" w:rsidP="00441546">
      <w:pPr>
        <w:widowControl w:val="0"/>
        <w:suppressAutoHyphens/>
        <w:autoSpaceDE w:val="0"/>
        <w:jc w:val="center"/>
        <w:rPr>
          <w:rFonts w:eastAsia="Arial Unicode MS"/>
          <w:b/>
          <w:color w:val="000000"/>
          <w:sz w:val="18"/>
          <w:szCs w:val="18"/>
          <w:lang w:val="ru" w:eastAsia="ar-SA"/>
        </w:rPr>
      </w:pPr>
    </w:p>
    <w:p w:rsidR="00441546" w:rsidRDefault="00441546" w:rsidP="00441546">
      <w:pPr>
        <w:widowControl w:val="0"/>
        <w:suppressAutoHyphens/>
        <w:autoSpaceDE w:val="0"/>
        <w:jc w:val="center"/>
        <w:rPr>
          <w:rFonts w:eastAsia="Arial Unicode MS"/>
          <w:b/>
          <w:color w:val="000000"/>
          <w:sz w:val="18"/>
          <w:szCs w:val="18"/>
          <w:lang w:val="ru" w:eastAsia="ar-SA"/>
        </w:rPr>
      </w:pPr>
    </w:p>
    <w:p w:rsidR="00441546" w:rsidRDefault="00441546" w:rsidP="00441546">
      <w:pPr>
        <w:widowControl w:val="0"/>
        <w:suppressAutoHyphens/>
        <w:autoSpaceDE w:val="0"/>
        <w:jc w:val="center"/>
        <w:rPr>
          <w:rFonts w:eastAsia="Arial Unicode MS"/>
          <w:b/>
          <w:color w:val="000000"/>
          <w:sz w:val="18"/>
          <w:szCs w:val="18"/>
          <w:lang w:val="ru" w:eastAsia="ar-SA"/>
        </w:rPr>
      </w:pPr>
    </w:p>
    <w:p w:rsidR="00441546" w:rsidRDefault="00441546" w:rsidP="00441546">
      <w:pPr>
        <w:widowControl w:val="0"/>
        <w:suppressAutoHyphens/>
        <w:autoSpaceDE w:val="0"/>
        <w:jc w:val="center"/>
        <w:rPr>
          <w:rFonts w:eastAsia="Arial Unicode MS"/>
          <w:b/>
          <w:color w:val="000000"/>
          <w:sz w:val="18"/>
          <w:szCs w:val="18"/>
          <w:lang w:val="ru" w:eastAsia="ar-SA"/>
        </w:rPr>
      </w:pPr>
    </w:p>
    <w:p w:rsidR="00441546" w:rsidRDefault="00441546" w:rsidP="00441546">
      <w:pPr>
        <w:widowControl w:val="0"/>
        <w:suppressAutoHyphens/>
        <w:autoSpaceDE w:val="0"/>
        <w:jc w:val="center"/>
        <w:rPr>
          <w:rFonts w:eastAsia="Arial Unicode MS"/>
          <w:b/>
          <w:color w:val="000000"/>
          <w:sz w:val="18"/>
          <w:szCs w:val="18"/>
          <w:lang w:val="ru" w:eastAsia="ar-SA"/>
        </w:rPr>
        <w:sectPr w:rsidR="00441546" w:rsidSect="00441546">
          <w:pgSz w:w="11906" w:h="16838"/>
          <w:pgMar w:top="992" w:right="709" w:bottom="425" w:left="1622" w:header="709" w:footer="709" w:gutter="0"/>
          <w:cols w:space="708"/>
          <w:docGrid w:linePitch="360"/>
        </w:sectPr>
      </w:pPr>
    </w:p>
    <w:p w:rsidR="00441546" w:rsidRPr="00215151" w:rsidRDefault="00441546" w:rsidP="00441546">
      <w:pPr>
        <w:widowControl w:val="0"/>
        <w:suppressAutoHyphens/>
        <w:autoSpaceDE w:val="0"/>
        <w:jc w:val="center"/>
        <w:rPr>
          <w:rFonts w:eastAsia="Arial Unicode MS"/>
          <w:b/>
          <w:color w:val="000000"/>
          <w:sz w:val="18"/>
          <w:szCs w:val="18"/>
          <w:lang w:val="ru" w:eastAsia="ar-SA"/>
        </w:rPr>
      </w:pPr>
      <w:r w:rsidRPr="00215151">
        <w:rPr>
          <w:rFonts w:eastAsia="Arial Unicode MS"/>
          <w:b/>
          <w:color w:val="000000"/>
          <w:sz w:val="18"/>
          <w:szCs w:val="18"/>
          <w:lang w:val="ru" w:eastAsia="ar-SA"/>
        </w:rPr>
        <w:lastRenderedPageBreak/>
        <w:t>5.1. Объемы и источники финансирования муниципальной программы</w:t>
      </w:r>
    </w:p>
    <w:p w:rsidR="00441546" w:rsidRPr="00215151" w:rsidRDefault="00441546" w:rsidP="00441546">
      <w:pPr>
        <w:widowControl w:val="0"/>
        <w:suppressAutoHyphens/>
        <w:autoSpaceDE w:val="0"/>
        <w:jc w:val="center"/>
        <w:rPr>
          <w:rFonts w:eastAsia="Arial Unicode MS"/>
          <w:b/>
          <w:color w:val="000000"/>
          <w:sz w:val="18"/>
          <w:szCs w:val="18"/>
          <w:lang w:val="ru" w:eastAsia="ar-SA"/>
        </w:rPr>
      </w:pPr>
      <w:r w:rsidRPr="00215151">
        <w:rPr>
          <w:rFonts w:eastAsia="Arial Unicode MS"/>
          <w:b/>
          <w:color w:val="000000"/>
          <w:sz w:val="18"/>
          <w:szCs w:val="18"/>
          <w:lang w:val="ru" w:eastAsia="ar-SA"/>
        </w:rPr>
        <w:t xml:space="preserve"> «Развитие образования Орловского района на 2014-20</w:t>
      </w:r>
      <w:r w:rsidRPr="00215151">
        <w:rPr>
          <w:rFonts w:eastAsia="Arial Unicode MS"/>
          <w:b/>
          <w:color w:val="000000"/>
          <w:sz w:val="18"/>
          <w:szCs w:val="18"/>
          <w:lang w:eastAsia="ar-SA"/>
        </w:rPr>
        <w:t>22</w:t>
      </w:r>
      <w:r w:rsidRPr="00215151">
        <w:rPr>
          <w:rFonts w:eastAsia="Arial Unicode MS"/>
          <w:b/>
          <w:color w:val="000000"/>
          <w:sz w:val="18"/>
          <w:szCs w:val="18"/>
          <w:lang w:val="ru" w:eastAsia="ar-SA"/>
        </w:rPr>
        <w:t xml:space="preserve"> годы» </w:t>
      </w:r>
    </w:p>
    <w:p w:rsidR="00441546" w:rsidRPr="00215151" w:rsidRDefault="00441546" w:rsidP="00441546">
      <w:pPr>
        <w:widowControl w:val="0"/>
        <w:suppressAutoHyphens/>
        <w:autoSpaceDE w:val="0"/>
        <w:jc w:val="right"/>
        <w:rPr>
          <w:rFonts w:eastAsia="Arial Unicode MS"/>
          <w:b/>
          <w:sz w:val="18"/>
          <w:szCs w:val="18"/>
          <w:lang w:val="ru" w:eastAsia="ar-SA"/>
        </w:rPr>
      </w:pPr>
      <w:r w:rsidRPr="00215151">
        <w:rPr>
          <w:rFonts w:eastAsia="Arial Unicode MS"/>
          <w:b/>
          <w:sz w:val="18"/>
          <w:szCs w:val="18"/>
          <w:lang w:val="ru" w:eastAsia="ar-SA"/>
        </w:rPr>
        <w:t>Таблица 8</w:t>
      </w:r>
    </w:p>
    <w:tbl>
      <w:tblPr>
        <w:tblW w:w="10678" w:type="dxa"/>
        <w:tblInd w:w="62" w:type="dxa"/>
        <w:tblLayout w:type="fixed"/>
        <w:tblLook w:val="0000" w:firstRow="0" w:lastRow="0" w:firstColumn="0" w:lastColumn="0" w:noHBand="0" w:noVBand="0"/>
      </w:tblPr>
      <w:tblGrid>
        <w:gridCol w:w="405"/>
        <w:gridCol w:w="1626"/>
        <w:gridCol w:w="992"/>
        <w:gridCol w:w="992"/>
        <w:gridCol w:w="993"/>
        <w:gridCol w:w="992"/>
        <w:gridCol w:w="992"/>
        <w:gridCol w:w="992"/>
        <w:gridCol w:w="993"/>
        <w:gridCol w:w="850"/>
        <w:gridCol w:w="851"/>
      </w:tblGrid>
      <w:tr w:rsidR="00441546" w:rsidRPr="00215151" w:rsidTr="00441546">
        <w:trPr>
          <w:trHeight w:val="675"/>
        </w:trPr>
        <w:tc>
          <w:tcPr>
            <w:tcW w:w="405" w:type="dxa"/>
            <w:vMerge w:val="restart"/>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b/>
                <w:color w:val="000000"/>
                <w:sz w:val="18"/>
                <w:szCs w:val="18"/>
                <w:lang w:val="ru" w:eastAsia="ar-SA"/>
              </w:rPr>
            </w:pPr>
            <w:r w:rsidRPr="00215151">
              <w:rPr>
                <w:rFonts w:eastAsia="Arial Unicode MS"/>
                <w:b/>
                <w:color w:val="000000"/>
                <w:sz w:val="18"/>
                <w:szCs w:val="18"/>
                <w:lang w:val="ru" w:eastAsia="ar-SA"/>
              </w:rPr>
              <w:t>№</w:t>
            </w:r>
          </w:p>
          <w:p w:rsidR="00441546" w:rsidRPr="00215151" w:rsidRDefault="00441546" w:rsidP="00441546">
            <w:pPr>
              <w:widowControl w:val="0"/>
              <w:suppressAutoHyphens/>
              <w:autoSpaceDE w:val="0"/>
              <w:jc w:val="center"/>
              <w:rPr>
                <w:rFonts w:eastAsia="Arial Unicode MS"/>
                <w:b/>
                <w:color w:val="000000"/>
                <w:sz w:val="18"/>
                <w:szCs w:val="18"/>
                <w:lang w:val="ru" w:eastAsia="ar-SA"/>
              </w:rPr>
            </w:pPr>
            <w:proofErr w:type="gramStart"/>
            <w:r w:rsidRPr="00215151">
              <w:rPr>
                <w:rFonts w:eastAsia="Arial Unicode MS"/>
                <w:b/>
                <w:color w:val="000000"/>
                <w:sz w:val="18"/>
                <w:szCs w:val="18"/>
                <w:lang w:val="ru" w:eastAsia="ar-SA"/>
              </w:rPr>
              <w:t>п</w:t>
            </w:r>
            <w:proofErr w:type="gramEnd"/>
            <w:r w:rsidRPr="00215151">
              <w:rPr>
                <w:rFonts w:eastAsia="Arial Unicode MS"/>
                <w:b/>
                <w:color w:val="000000"/>
                <w:sz w:val="18"/>
                <w:szCs w:val="18"/>
                <w:lang w:val="ru" w:eastAsia="ar-SA"/>
              </w:rPr>
              <w:t>/п</w:t>
            </w:r>
          </w:p>
        </w:tc>
        <w:tc>
          <w:tcPr>
            <w:tcW w:w="1626" w:type="dxa"/>
            <w:vMerge w:val="restart"/>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b/>
                <w:color w:val="000000"/>
                <w:sz w:val="18"/>
                <w:szCs w:val="18"/>
                <w:lang w:val="ru" w:eastAsia="ar-SA"/>
              </w:rPr>
            </w:pPr>
            <w:r w:rsidRPr="00215151">
              <w:rPr>
                <w:rFonts w:eastAsia="Arial Unicode MS"/>
                <w:b/>
                <w:color w:val="000000"/>
                <w:sz w:val="18"/>
                <w:szCs w:val="18"/>
                <w:lang w:val="ru" w:eastAsia="ar-SA"/>
              </w:rPr>
              <w:t>Наименование источника финансирования</w:t>
            </w:r>
          </w:p>
        </w:tc>
        <w:tc>
          <w:tcPr>
            <w:tcW w:w="8647" w:type="dxa"/>
            <w:gridSpan w:val="9"/>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b/>
                <w:color w:val="000000"/>
                <w:sz w:val="18"/>
                <w:szCs w:val="18"/>
                <w:lang w:val="ru" w:eastAsia="ar-SA"/>
              </w:rPr>
            </w:pPr>
            <w:r w:rsidRPr="00215151">
              <w:rPr>
                <w:rFonts w:eastAsia="Arial Unicode MS"/>
                <w:b/>
                <w:color w:val="000000"/>
                <w:sz w:val="18"/>
                <w:szCs w:val="18"/>
                <w:lang w:val="ru" w:eastAsia="ar-SA"/>
              </w:rPr>
              <w:t>Годы реализации программы</w:t>
            </w:r>
          </w:p>
        </w:tc>
      </w:tr>
      <w:tr w:rsidR="00441546" w:rsidRPr="00215151" w:rsidTr="00441546">
        <w:trPr>
          <w:trHeight w:val="165"/>
        </w:trPr>
        <w:tc>
          <w:tcPr>
            <w:tcW w:w="405"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626"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b/>
                <w:sz w:val="18"/>
                <w:szCs w:val="18"/>
                <w:lang w:val="ru" w:eastAsia="ar-SA"/>
              </w:rPr>
            </w:pPr>
            <w:r w:rsidRPr="00215151">
              <w:rPr>
                <w:rFonts w:eastAsia="Arial Unicode MS"/>
                <w:b/>
                <w:sz w:val="18"/>
                <w:szCs w:val="18"/>
                <w:lang w:val="ru" w:eastAsia="ar-SA"/>
              </w:rPr>
              <w:t>2014 год</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b/>
                <w:sz w:val="18"/>
                <w:szCs w:val="18"/>
                <w:lang w:val="ru" w:eastAsia="ar-SA"/>
              </w:rPr>
            </w:pPr>
            <w:r w:rsidRPr="00215151">
              <w:rPr>
                <w:rFonts w:eastAsia="Arial Unicode MS"/>
                <w:b/>
                <w:sz w:val="18"/>
                <w:szCs w:val="18"/>
                <w:lang w:val="ru" w:eastAsia="ar-SA"/>
              </w:rPr>
              <w:t>2015 год</w:t>
            </w:r>
          </w:p>
        </w:tc>
        <w:tc>
          <w:tcPr>
            <w:tcW w:w="993"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b/>
                <w:sz w:val="18"/>
                <w:szCs w:val="18"/>
                <w:lang w:val="ru" w:eastAsia="ar-SA"/>
              </w:rPr>
            </w:pPr>
            <w:r w:rsidRPr="00215151">
              <w:rPr>
                <w:rFonts w:eastAsia="Arial Unicode MS"/>
                <w:b/>
                <w:sz w:val="18"/>
                <w:szCs w:val="18"/>
                <w:lang w:val="ru" w:eastAsia="ar-SA"/>
              </w:rPr>
              <w:t>2016 год</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b/>
                <w:sz w:val="18"/>
                <w:szCs w:val="18"/>
                <w:lang w:eastAsia="ar-SA"/>
              </w:rPr>
            </w:pPr>
            <w:r w:rsidRPr="00215151">
              <w:rPr>
                <w:rFonts w:eastAsia="Arial Unicode MS"/>
                <w:b/>
                <w:sz w:val="18"/>
                <w:szCs w:val="18"/>
                <w:lang w:eastAsia="ar-SA"/>
              </w:rPr>
              <w:t xml:space="preserve">2017 год </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b/>
                <w:color w:val="000000"/>
                <w:sz w:val="18"/>
                <w:szCs w:val="18"/>
                <w:lang w:eastAsia="ar-SA"/>
              </w:rPr>
            </w:pPr>
            <w:r w:rsidRPr="00215151">
              <w:rPr>
                <w:rFonts w:eastAsia="Arial Unicode MS"/>
                <w:b/>
                <w:color w:val="000000"/>
                <w:sz w:val="18"/>
                <w:szCs w:val="18"/>
                <w:lang w:eastAsia="ar-SA"/>
              </w:rPr>
              <w:t>2018 год</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b/>
                <w:color w:val="000000"/>
                <w:sz w:val="18"/>
                <w:szCs w:val="18"/>
                <w:lang w:eastAsia="ar-SA"/>
              </w:rPr>
            </w:pPr>
            <w:r w:rsidRPr="00215151">
              <w:rPr>
                <w:rFonts w:eastAsia="Arial Unicode MS"/>
                <w:b/>
                <w:color w:val="000000"/>
                <w:sz w:val="18"/>
                <w:szCs w:val="18"/>
                <w:lang w:eastAsia="ar-SA"/>
              </w:rPr>
              <w:t>2019 год</w:t>
            </w:r>
          </w:p>
        </w:tc>
        <w:tc>
          <w:tcPr>
            <w:tcW w:w="993"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b/>
                <w:color w:val="000000"/>
                <w:sz w:val="18"/>
                <w:szCs w:val="18"/>
                <w:lang w:eastAsia="ar-SA"/>
              </w:rPr>
            </w:pPr>
            <w:r w:rsidRPr="00215151">
              <w:rPr>
                <w:rFonts w:eastAsia="Arial Unicode MS"/>
                <w:b/>
                <w:color w:val="000000"/>
                <w:sz w:val="18"/>
                <w:szCs w:val="18"/>
                <w:lang w:eastAsia="ar-SA"/>
              </w:rPr>
              <w:t>2020 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center"/>
              <w:rPr>
                <w:rFonts w:eastAsia="Arial Unicode MS"/>
                <w:b/>
                <w:color w:val="000000"/>
                <w:sz w:val="18"/>
                <w:szCs w:val="18"/>
                <w:lang w:eastAsia="ar-SA"/>
              </w:rPr>
            </w:pPr>
            <w:r w:rsidRPr="00215151">
              <w:rPr>
                <w:rFonts w:eastAsia="Arial Unicode MS"/>
                <w:b/>
                <w:color w:val="000000"/>
                <w:sz w:val="18"/>
                <w:szCs w:val="18"/>
                <w:lang w:eastAsia="ar-SA"/>
              </w:rPr>
              <w:t>2021 год</w:t>
            </w:r>
          </w:p>
        </w:tc>
        <w:tc>
          <w:tcPr>
            <w:tcW w:w="851"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snapToGrid w:val="0"/>
              <w:jc w:val="center"/>
              <w:rPr>
                <w:rFonts w:eastAsia="Arial Unicode MS"/>
                <w:b/>
                <w:color w:val="000000"/>
                <w:sz w:val="18"/>
                <w:szCs w:val="18"/>
                <w:lang w:eastAsia="ar-SA"/>
              </w:rPr>
            </w:pPr>
            <w:r w:rsidRPr="00215151">
              <w:rPr>
                <w:rFonts w:eastAsia="Arial Unicode MS"/>
                <w:b/>
                <w:color w:val="000000"/>
                <w:sz w:val="18"/>
                <w:szCs w:val="18"/>
                <w:lang w:eastAsia="ar-SA"/>
              </w:rPr>
              <w:t>2022 год</w:t>
            </w:r>
          </w:p>
        </w:tc>
      </w:tr>
      <w:tr w:rsidR="00441546" w:rsidRPr="00215151" w:rsidTr="00441546">
        <w:trPr>
          <w:trHeight w:val="159"/>
        </w:trPr>
        <w:tc>
          <w:tcPr>
            <w:tcW w:w="40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1</w:t>
            </w:r>
          </w:p>
        </w:tc>
        <w:tc>
          <w:tcPr>
            <w:tcW w:w="1626"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r w:rsidRPr="00215151">
              <w:rPr>
                <w:rFonts w:eastAsia="Arial Unicode MS"/>
                <w:color w:val="000000"/>
                <w:sz w:val="18"/>
                <w:szCs w:val="18"/>
                <w:lang w:eastAsia="ar-SA"/>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sz w:val="18"/>
                <w:szCs w:val="18"/>
                <w:lang w:eastAsia="ar-SA"/>
              </w:rPr>
            </w:pPr>
            <w:r w:rsidRPr="00215151">
              <w:rPr>
                <w:rFonts w:eastAsia="Arial Unicode MS"/>
                <w:sz w:val="18"/>
                <w:szCs w:val="18"/>
                <w:lang w:eastAsia="ar-SA"/>
              </w:rPr>
              <w:t>-</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sz w:val="18"/>
                <w:szCs w:val="18"/>
                <w:lang w:eastAsia="ar-SA"/>
              </w:rPr>
            </w:pPr>
            <w:r w:rsidRPr="00215151">
              <w:rPr>
                <w:rFonts w:eastAsia="Arial Unicode MS"/>
                <w:sz w:val="18"/>
                <w:szCs w:val="18"/>
                <w:lang w:eastAsia="ar-SA"/>
              </w:rPr>
              <w:t>1282,70</w:t>
            </w:r>
          </w:p>
        </w:tc>
        <w:tc>
          <w:tcPr>
            <w:tcW w:w="993"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sz w:val="18"/>
                <w:szCs w:val="18"/>
                <w:lang w:eastAsia="ar-SA"/>
              </w:rPr>
            </w:pPr>
            <w:r w:rsidRPr="00215151">
              <w:rPr>
                <w:rFonts w:eastAsia="Arial Unicode MS"/>
                <w:sz w:val="18"/>
                <w:szCs w:val="18"/>
                <w:lang w:eastAsia="ar-SA"/>
              </w:rPr>
              <w:t>1079,80</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sz w:val="18"/>
                <w:szCs w:val="18"/>
                <w:lang w:eastAsia="ar-SA"/>
              </w:rPr>
            </w:pPr>
            <w:r w:rsidRPr="00215151">
              <w:rPr>
                <w:rFonts w:eastAsia="Arial Unicode MS"/>
                <w:sz w:val="18"/>
                <w:szCs w:val="18"/>
                <w:lang w:eastAsia="ar-SA"/>
              </w:rPr>
              <w:t>-</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993"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snapToGrid w:val="0"/>
              <w:jc w:val="center"/>
              <w:rPr>
                <w:rFonts w:eastAsia="Arial Unicode MS"/>
                <w:color w:val="000000"/>
                <w:sz w:val="18"/>
                <w:szCs w:val="18"/>
                <w:lang w:eastAsia="ar-SA"/>
              </w:rPr>
            </w:pPr>
          </w:p>
        </w:tc>
      </w:tr>
      <w:tr w:rsidR="00441546" w:rsidRPr="00215151" w:rsidTr="00441546">
        <w:tblPrEx>
          <w:tblCellMar>
            <w:top w:w="108" w:type="dxa"/>
            <w:bottom w:w="108" w:type="dxa"/>
          </w:tblCellMar>
        </w:tblPrEx>
        <w:trPr>
          <w:trHeight w:val="207"/>
        </w:trPr>
        <w:tc>
          <w:tcPr>
            <w:tcW w:w="40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2</w:t>
            </w:r>
          </w:p>
        </w:tc>
        <w:tc>
          <w:tcPr>
            <w:tcW w:w="1626"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Областной бюджет</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153947,6</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158201,5</w:t>
            </w:r>
          </w:p>
        </w:tc>
        <w:tc>
          <w:tcPr>
            <w:tcW w:w="993"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102429,03</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119228,54</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103281,11</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114504,86</w:t>
            </w:r>
          </w:p>
        </w:tc>
        <w:tc>
          <w:tcPr>
            <w:tcW w:w="993"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94532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94532</w:t>
            </w:r>
          </w:p>
        </w:tc>
        <w:tc>
          <w:tcPr>
            <w:tcW w:w="851"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94532</w:t>
            </w:r>
          </w:p>
        </w:tc>
      </w:tr>
      <w:tr w:rsidR="00441546" w:rsidRPr="00215151" w:rsidTr="00441546">
        <w:trPr>
          <w:trHeight w:val="668"/>
        </w:trPr>
        <w:tc>
          <w:tcPr>
            <w:tcW w:w="40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3</w:t>
            </w:r>
          </w:p>
        </w:tc>
        <w:tc>
          <w:tcPr>
            <w:tcW w:w="1626"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Бюджет муниципального образования</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62193,81</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51601,3</w:t>
            </w:r>
          </w:p>
        </w:tc>
        <w:tc>
          <w:tcPr>
            <w:tcW w:w="993"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48866,58</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47246,15</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40795,24</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40901,14</w:t>
            </w:r>
          </w:p>
        </w:tc>
        <w:tc>
          <w:tcPr>
            <w:tcW w:w="993"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41922,9</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41922,9</w:t>
            </w:r>
          </w:p>
        </w:tc>
        <w:tc>
          <w:tcPr>
            <w:tcW w:w="851"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41922,9</w:t>
            </w:r>
          </w:p>
        </w:tc>
      </w:tr>
      <w:tr w:rsidR="00441546" w:rsidRPr="00215151" w:rsidTr="00441546">
        <w:trPr>
          <w:trHeight w:val="529"/>
        </w:trPr>
        <w:tc>
          <w:tcPr>
            <w:tcW w:w="40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4</w:t>
            </w:r>
          </w:p>
        </w:tc>
        <w:tc>
          <w:tcPr>
            <w:tcW w:w="1626"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Внебюджетные источники</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0</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0</w:t>
            </w:r>
          </w:p>
        </w:tc>
        <w:tc>
          <w:tcPr>
            <w:tcW w:w="993"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0</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0</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0</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0</w:t>
            </w:r>
          </w:p>
        </w:tc>
        <w:tc>
          <w:tcPr>
            <w:tcW w:w="993"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p>
        </w:tc>
      </w:tr>
      <w:tr w:rsidR="00441546" w:rsidRPr="00215151" w:rsidTr="00441546">
        <w:trPr>
          <w:trHeight w:val="281"/>
        </w:trPr>
        <w:tc>
          <w:tcPr>
            <w:tcW w:w="40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b/>
                <w:color w:val="000000"/>
                <w:sz w:val="18"/>
                <w:szCs w:val="18"/>
                <w:lang w:val="ru" w:eastAsia="ar-SA"/>
              </w:rPr>
            </w:pPr>
          </w:p>
        </w:tc>
        <w:tc>
          <w:tcPr>
            <w:tcW w:w="1626"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b/>
                <w:color w:val="000000"/>
                <w:sz w:val="18"/>
                <w:szCs w:val="18"/>
                <w:lang w:val="ru" w:eastAsia="ar-SA"/>
              </w:rPr>
            </w:pPr>
            <w:r w:rsidRPr="00215151">
              <w:rPr>
                <w:rFonts w:eastAsia="Arial Unicode MS"/>
                <w:b/>
                <w:color w:val="000000"/>
                <w:sz w:val="18"/>
                <w:szCs w:val="18"/>
                <w:lang w:val="ru" w:eastAsia="ar-SA"/>
              </w:rPr>
              <w:t>Итого</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b/>
                <w:color w:val="000000"/>
                <w:sz w:val="18"/>
                <w:szCs w:val="18"/>
                <w:lang w:eastAsia="ar-SA"/>
              </w:rPr>
            </w:pPr>
            <w:r w:rsidRPr="00215151">
              <w:rPr>
                <w:rFonts w:eastAsia="Arial Unicode MS"/>
                <w:b/>
                <w:color w:val="000000"/>
                <w:sz w:val="18"/>
                <w:szCs w:val="18"/>
                <w:lang w:eastAsia="ar-SA"/>
              </w:rPr>
              <w:t>216141,41</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b/>
                <w:color w:val="000000"/>
                <w:sz w:val="18"/>
                <w:szCs w:val="18"/>
                <w:lang w:eastAsia="ar-SA"/>
              </w:rPr>
            </w:pPr>
            <w:r w:rsidRPr="00215151">
              <w:rPr>
                <w:rFonts w:eastAsia="Arial Unicode MS"/>
                <w:b/>
                <w:color w:val="000000"/>
                <w:sz w:val="18"/>
                <w:szCs w:val="18"/>
                <w:lang w:eastAsia="ar-SA"/>
              </w:rPr>
              <w:t>211085,33</w:t>
            </w:r>
          </w:p>
        </w:tc>
        <w:tc>
          <w:tcPr>
            <w:tcW w:w="993"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b/>
                <w:color w:val="000000"/>
                <w:sz w:val="18"/>
                <w:szCs w:val="18"/>
                <w:shd w:val="clear" w:color="auto" w:fill="FFFFFF"/>
                <w:lang w:eastAsia="ar-SA"/>
              </w:rPr>
            </w:pPr>
            <w:r w:rsidRPr="00215151">
              <w:rPr>
                <w:rFonts w:eastAsia="Arial Unicode MS"/>
                <w:b/>
                <w:color w:val="000000"/>
                <w:sz w:val="18"/>
                <w:szCs w:val="18"/>
                <w:shd w:val="clear" w:color="auto" w:fill="FFFFFF"/>
                <w:lang w:eastAsia="ar-SA"/>
              </w:rPr>
              <w:t>152375,41</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b/>
                <w:color w:val="000000"/>
                <w:sz w:val="18"/>
                <w:szCs w:val="18"/>
                <w:lang w:eastAsia="ar-SA"/>
              </w:rPr>
            </w:pPr>
            <w:r w:rsidRPr="00215151">
              <w:rPr>
                <w:rFonts w:eastAsia="Arial Unicode MS"/>
                <w:b/>
                <w:color w:val="000000"/>
                <w:sz w:val="18"/>
                <w:szCs w:val="18"/>
                <w:lang w:eastAsia="ar-SA"/>
              </w:rPr>
              <w:t>166474,69</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b/>
                <w:color w:val="000000"/>
                <w:sz w:val="18"/>
                <w:szCs w:val="18"/>
                <w:shd w:val="clear" w:color="auto" w:fill="FFFFFF"/>
                <w:lang w:eastAsia="ar-SA"/>
              </w:rPr>
            </w:pPr>
            <w:r w:rsidRPr="00215151">
              <w:rPr>
                <w:rFonts w:eastAsia="Arial Unicode MS"/>
                <w:b/>
                <w:color w:val="000000"/>
                <w:sz w:val="18"/>
                <w:szCs w:val="18"/>
                <w:shd w:val="clear" w:color="auto" w:fill="FFFFFF"/>
                <w:lang w:eastAsia="ar-SA"/>
              </w:rPr>
              <w:t>144076,35</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b/>
                <w:color w:val="000000"/>
                <w:sz w:val="18"/>
                <w:szCs w:val="18"/>
                <w:shd w:val="clear" w:color="auto" w:fill="FFFFFF"/>
                <w:lang w:eastAsia="ar-SA"/>
              </w:rPr>
            </w:pPr>
            <w:r w:rsidRPr="00215151">
              <w:rPr>
                <w:rFonts w:eastAsia="Arial Unicode MS"/>
                <w:b/>
                <w:color w:val="000000"/>
                <w:sz w:val="18"/>
                <w:szCs w:val="18"/>
                <w:shd w:val="clear" w:color="auto" w:fill="FFFFFF"/>
                <w:lang w:eastAsia="ar-SA"/>
              </w:rPr>
              <w:t>155406,00</w:t>
            </w:r>
          </w:p>
        </w:tc>
        <w:tc>
          <w:tcPr>
            <w:tcW w:w="993"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b/>
                <w:color w:val="000000"/>
                <w:sz w:val="18"/>
                <w:szCs w:val="18"/>
                <w:shd w:val="clear" w:color="auto" w:fill="FFFFFF"/>
                <w:lang w:eastAsia="ar-SA"/>
              </w:rPr>
            </w:pPr>
            <w:r w:rsidRPr="00215151">
              <w:rPr>
                <w:rFonts w:eastAsia="Arial Unicode MS"/>
                <w:b/>
                <w:color w:val="000000"/>
                <w:sz w:val="18"/>
                <w:szCs w:val="18"/>
                <w:shd w:val="clear" w:color="auto" w:fill="FFFFFF"/>
                <w:lang w:eastAsia="ar-SA"/>
              </w:rPr>
              <w:t>136454,9</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b/>
                <w:color w:val="000000"/>
                <w:sz w:val="18"/>
                <w:szCs w:val="18"/>
                <w:shd w:val="clear" w:color="auto" w:fill="FFFFFF"/>
                <w:lang w:eastAsia="ar-SA"/>
              </w:rPr>
            </w:pPr>
            <w:r w:rsidRPr="00215151">
              <w:rPr>
                <w:rFonts w:eastAsia="Arial Unicode MS"/>
                <w:b/>
                <w:color w:val="000000"/>
                <w:sz w:val="18"/>
                <w:szCs w:val="18"/>
                <w:shd w:val="clear" w:color="auto" w:fill="FFFFFF"/>
                <w:lang w:eastAsia="ar-SA"/>
              </w:rPr>
              <w:t>136454,9</w:t>
            </w:r>
          </w:p>
        </w:tc>
        <w:tc>
          <w:tcPr>
            <w:tcW w:w="851"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widowControl w:val="0"/>
              <w:suppressAutoHyphens/>
              <w:autoSpaceDE w:val="0"/>
              <w:snapToGrid w:val="0"/>
              <w:jc w:val="center"/>
              <w:rPr>
                <w:rFonts w:eastAsia="Arial Unicode MS"/>
                <w:b/>
                <w:color w:val="000000"/>
                <w:sz w:val="18"/>
                <w:szCs w:val="18"/>
                <w:shd w:val="clear" w:color="auto" w:fill="FFFFFF"/>
                <w:lang w:eastAsia="ar-SA"/>
              </w:rPr>
            </w:pPr>
            <w:r w:rsidRPr="00215151">
              <w:rPr>
                <w:rFonts w:eastAsia="Arial Unicode MS"/>
                <w:b/>
                <w:color w:val="000000"/>
                <w:sz w:val="18"/>
                <w:szCs w:val="18"/>
                <w:shd w:val="clear" w:color="auto" w:fill="FFFFFF"/>
                <w:lang w:eastAsia="ar-SA"/>
              </w:rPr>
              <w:t>136454,9</w:t>
            </w:r>
          </w:p>
        </w:tc>
      </w:tr>
    </w:tbl>
    <w:p w:rsidR="00441546" w:rsidRPr="00215151" w:rsidRDefault="00441546" w:rsidP="00441546">
      <w:pPr>
        <w:widowControl w:val="0"/>
        <w:suppressAutoHyphens/>
        <w:autoSpaceDE w:val="0"/>
        <w:jc w:val="right"/>
        <w:rPr>
          <w:rFonts w:ascii="Arial Unicode MS" w:eastAsia="Arial Unicode MS" w:hAnsi="Arial Unicode MS" w:cs="Arial Unicode MS"/>
          <w:color w:val="000000"/>
          <w:sz w:val="18"/>
          <w:szCs w:val="18"/>
          <w:lang w:val="ru" w:eastAsia="ar-SA"/>
        </w:rPr>
      </w:pPr>
    </w:p>
    <w:p w:rsidR="00441546" w:rsidRPr="00215151" w:rsidRDefault="00441546" w:rsidP="00441546">
      <w:pPr>
        <w:suppressAutoHyphens/>
        <w:autoSpaceDE w:val="0"/>
        <w:jc w:val="center"/>
        <w:rPr>
          <w:rFonts w:eastAsia="Arial Unicode MS"/>
          <w:b/>
          <w:color w:val="000000"/>
          <w:sz w:val="18"/>
          <w:szCs w:val="18"/>
          <w:lang w:val="ru" w:eastAsia="ar-SA"/>
        </w:rPr>
      </w:pPr>
    </w:p>
    <w:p w:rsidR="00441546" w:rsidRPr="00215151" w:rsidRDefault="00441546" w:rsidP="00441546">
      <w:pPr>
        <w:suppressAutoHyphens/>
        <w:autoSpaceDE w:val="0"/>
        <w:jc w:val="center"/>
        <w:rPr>
          <w:rFonts w:eastAsia="Arial Unicode MS"/>
          <w:b/>
          <w:color w:val="000000"/>
          <w:sz w:val="18"/>
          <w:szCs w:val="18"/>
          <w:lang w:val="ru" w:eastAsia="ar-SA"/>
        </w:rPr>
      </w:pPr>
    </w:p>
    <w:p w:rsidR="00441546" w:rsidRPr="00215151" w:rsidRDefault="00441546" w:rsidP="00441546">
      <w:pPr>
        <w:suppressAutoHyphens/>
        <w:autoSpaceDE w:val="0"/>
        <w:jc w:val="center"/>
        <w:rPr>
          <w:rFonts w:eastAsia="Arial Unicode MS"/>
          <w:b/>
          <w:color w:val="000000"/>
          <w:sz w:val="18"/>
          <w:szCs w:val="18"/>
          <w:lang w:val="ru" w:eastAsia="ar-SA"/>
        </w:rPr>
      </w:pPr>
      <w:r w:rsidRPr="00215151">
        <w:rPr>
          <w:rFonts w:eastAsia="Arial Unicode MS"/>
          <w:b/>
          <w:color w:val="000000"/>
          <w:sz w:val="18"/>
          <w:szCs w:val="18"/>
          <w:lang w:val="ru" w:eastAsia="ar-SA"/>
        </w:rPr>
        <w:t>5. 2. Объем финансирования программы по мероприятиям.</w:t>
      </w:r>
    </w:p>
    <w:p w:rsidR="00441546" w:rsidRPr="00215151" w:rsidRDefault="00441546" w:rsidP="00441546">
      <w:pPr>
        <w:suppressAutoHyphens/>
        <w:autoSpaceDE w:val="0"/>
        <w:ind w:firstLine="720"/>
        <w:jc w:val="right"/>
        <w:rPr>
          <w:rFonts w:eastAsia="Arial Unicode MS"/>
          <w:b/>
          <w:sz w:val="18"/>
          <w:szCs w:val="18"/>
          <w:lang w:val="ru" w:eastAsia="ar-SA"/>
        </w:rPr>
      </w:pPr>
      <w:r w:rsidRPr="00215151">
        <w:rPr>
          <w:rFonts w:eastAsia="Arial Unicode MS"/>
          <w:b/>
          <w:sz w:val="18"/>
          <w:szCs w:val="18"/>
          <w:lang w:val="ru" w:eastAsia="ar-SA"/>
        </w:rPr>
        <w:t>Таблица 9</w:t>
      </w:r>
    </w:p>
    <w:tbl>
      <w:tblPr>
        <w:tblW w:w="10977" w:type="dxa"/>
        <w:tblInd w:w="-95" w:type="dxa"/>
        <w:tblLayout w:type="fixed"/>
        <w:tblLook w:val="0000" w:firstRow="0" w:lastRow="0" w:firstColumn="0" w:lastColumn="0" w:noHBand="0" w:noVBand="0"/>
      </w:tblPr>
      <w:tblGrid>
        <w:gridCol w:w="473"/>
        <w:gridCol w:w="1665"/>
        <w:gridCol w:w="1559"/>
        <w:gridCol w:w="759"/>
        <w:gridCol w:w="709"/>
        <w:gridCol w:w="708"/>
        <w:gridCol w:w="851"/>
        <w:gridCol w:w="850"/>
        <w:gridCol w:w="851"/>
        <w:gridCol w:w="850"/>
        <w:gridCol w:w="851"/>
        <w:gridCol w:w="851"/>
      </w:tblGrid>
      <w:tr w:rsidR="00441546" w:rsidRPr="00215151" w:rsidTr="00441546">
        <w:tc>
          <w:tcPr>
            <w:tcW w:w="473" w:type="dxa"/>
            <w:vMerge w:val="restart"/>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 xml:space="preserve">№ </w:t>
            </w:r>
            <w:proofErr w:type="gramStart"/>
            <w:r w:rsidRPr="00215151">
              <w:rPr>
                <w:rFonts w:eastAsia="Arial Unicode MS"/>
                <w:color w:val="000000"/>
                <w:sz w:val="18"/>
                <w:szCs w:val="18"/>
                <w:lang w:val="ru" w:eastAsia="ar-SA"/>
              </w:rPr>
              <w:t>п</w:t>
            </w:r>
            <w:proofErr w:type="gramEnd"/>
            <w:r w:rsidRPr="00215151">
              <w:rPr>
                <w:rFonts w:eastAsia="Arial Unicode MS"/>
                <w:color w:val="000000"/>
                <w:sz w:val="18"/>
                <w:szCs w:val="18"/>
                <w:lang w:val="ru" w:eastAsia="ar-SA"/>
              </w:rPr>
              <w:t>/п</w:t>
            </w:r>
          </w:p>
        </w:tc>
        <w:tc>
          <w:tcPr>
            <w:tcW w:w="1665" w:type="dxa"/>
            <w:vMerge w:val="restart"/>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Мероприятия</w:t>
            </w:r>
          </w:p>
        </w:tc>
        <w:tc>
          <w:tcPr>
            <w:tcW w:w="1559" w:type="dxa"/>
            <w:vMerge w:val="restart"/>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Источник финансирования</w:t>
            </w:r>
          </w:p>
        </w:tc>
        <w:tc>
          <w:tcPr>
            <w:tcW w:w="7280" w:type="dxa"/>
            <w:gridSpan w:val="9"/>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Расходы (тыс. Руб.)</w:t>
            </w:r>
          </w:p>
        </w:tc>
      </w:tr>
      <w:tr w:rsidR="00441546" w:rsidRPr="00215151" w:rsidTr="00441546">
        <w:tc>
          <w:tcPr>
            <w:tcW w:w="473"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559"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75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b/>
                <w:sz w:val="18"/>
                <w:szCs w:val="18"/>
                <w:lang w:val="ru" w:eastAsia="ar-SA"/>
              </w:rPr>
            </w:pPr>
            <w:r w:rsidRPr="00215151">
              <w:rPr>
                <w:rFonts w:eastAsia="Arial Unicode MS"/>
                <w:b/>
                <w:sz w:val="18"/>
                <w:szCs w:val="18"/>
                <w:lang w:val="ru" w:eastAsia="ar-SA"/>
              </w:rPr>
              <w:t>2014 год</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b/>
                <w:sz w:val="18"/>
                <w:szCs w:val="18"/>
                <w:lang w:val="ru" w:eastAsia="ar-SA"/>
              </w:rPr>
            </w:pPr>
            <w:r w:rsidRPr="00215151">
              <w:rPr>
                <w:rFonts w:eastAsia="Arial Unicode MS"/>
                <w:b/>
                <w:sz w:val="18"/>
                <w:szCs w:val="18"/>
                <w:lang w:val="ru" w:eastAsia="ar-SA"/>
              </w:rPr>
              <w:t>2015 год</w:t>
            </w: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b/>
                <w:sz w:val="18"/>
                <w:szCs w:val="18"/>
                <w:lang w:val="ru" w:eastAsia="ar-SA"/>
              </w:rPr>
            </w:pPr>
            <w:r w:rsidRPr="00215151">
              <w:rPr>
                <w:rFonts w:eastAsia="Arial Unicode MS"/>
                <w:b/>
                <w:sz w:val="18"/>
                <w:szCs w:val="18"/>
                <w:lang w:val="ru" w:eastAsia="ar-SA"/>
              </w:rPr>
              <w:t>2016 год</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b/>
                <w:sz w:val="18"/>
                <w:szCs w:val="18"/>
                <w:lang w:eastAsia="ar-SA"/>
              </w:rPr>
            </w:pPr>
            <w:r w:rsidRPr="00215151">
              <w:rPr>
                <w:rFonts w:eastAsia="Arial Unicode MS"/>
                <w:b/>
                <w:sz w:val="18"/>
                <w:szCs w:val="18"/>
                <w:lang w:eastAsia="ar-SA"/>
              </w:rPr>
              <w:t xml:space="preserve">2017 </w:t>
            </w:r>
          </w:p>
          <w:p w:rsidR="00441546" w:rsidRPr="00215151" w:rsidRDefault="00441546" w:rsidP="00441546">
            <w:pPr>
              <w:suppressAutoHyphens/>
              <w:autoSpaceDE w:val="0"/>
              <w:jc w:val="center"/>
              <w:rPr>
                <w:rFonts w:eastAsia="Arial Unicode MS"/>
                <w:b/>
                <w:sz w:val="18"/>
                <w:szCs w:val="18"/>
                <w:lang w:eastAsia="ar-SA"/>
              </w:rPr>
            </w:pPr>
            <w:r w:rsidRPr="00215151">
              <w:rPr>
                <w:rFonts w:eastAsia="Arial Unicode MS"/>
                <w:b/>
                <w:sz w:val="18"/>
                <w:szCs w:val="18"/>
                <w:lang w:eastAsia="ar-SA"/>
              </w:rPr>
              <w:t>год</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b/>
                <w:sz w:val="18"/>
                <w:szCs w:val="18"/>
                <w:lang w:eastAsia="ar-SA"/>
              </w:rPr>
            </w:pPr>
            <w:r w:rsidRPr="00215151">
              <w:rPr>
                <w:rFonts w:eastAsia="Arial Unicode MS"/>
                <w:b/>
                <w:sz w:val="18"/>
                <w:szCs w:val="18"/>
                <w:lang w:eastAsia="ar-SA"/>
              </w:rPr>
              <w:t>2018</w:t>
            </w:r>
          </w:p>
          <w:p w:rsidR="00441546" w:rsidRPr="00215151" w:rsidRDefault="00441546" w:rsidP="00441546">
            <w:pPr>
              <w:suppressAutoHyphens/>
              <w:autoSpaceDE w:val="0"/>
              <w:jc w:val="center"/>
              <w:rPr>
                <w:rFonts w:eastAsia="Arial Unicode MS"/>
                <w:b/>
                <w:sz w:val="18"/>
                <w:szCs w:val="18"/>
                <w:lang w:eastAsia="ar-SA"/>
              </w:rPr>
            </w:pPr>
            <w:r w:rsidRPr="00215151">
              <w:rPr>
                <w:rFonts w:eastAsia="Arial Unicode MS"/>
                <w:b/>
                <w:sz w:val="18"/>
                <w:szCs w:val="18"/>
                <w:lang w:eastAsia="ar-SA"/>
              </w:rPr>
              <w:t>год</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b/>
                <w:color w:val="000000"/>
                <w:sz w:val="18"/>
                <w:szCs w:val="18"/>
                <w:lang w:eastAsia="ar-SA"/>
              </w:rPr>
            </w:pPr>
            <w:r w:rsidRPr="00215151">
              <w:rPr>
                <w:rFonts w:eastAsia="Arial Unicode MS"/>
                <w:b/>
                <w:color w:val="000000"/>
                <w:sz w:val="18"/>
                <w:szCs w:val="18"/>
                <w:lang w:eastAsia="ar-SA"/>
              </w:rPr>
              <w:t>2019 год</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b/>
                <w:color w:val="000000"/>
                <w:sz w:val="18"/>
                <w:szCs w:val="18"/>
                <w:lang w:eastAsia="ar-SA"/>
              </w:rPr>
            </w:pPr>
            <w:r w:rsidRPr="00215151">
              <w:rPr>
                <w:rFonts w:eastAsia="Arial Unicode MS"/>
                <w:b/>
                <w:color w:val="000000"/>
                <w:sz w:val="18"/>
                <w:szCs w:val="18"/>
                <w:lang w:eastAsia="ar-SA"/>
              </w:rPr>
              <w:t>2020 год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b/>
                <w:color w:val="000000"/>
                <w:sz w:val="18"/>
                <w:szCs w:val="18"/>
                <w:lang w:eastAsia="ar-SA"/>
              </w:rPr>
            </w:pPr>
            <w:r w:rsidRPr="00215151">
              <w:rPr>
                <w:rFonts w:eastAsia="Arial Unicode MS"/>
                <w:b/>
                <w:color w:val="000000"/>
                <w:sz w:val="18"/>
                <w:szCs w:val="18"/>
                <w:lang w:eastAsia="ar-SA"/>
              </w:rPr>
              <w:t>2021 год</w:t>
            </w:r>
          </w:p>
        </w:tc>
        <w:tc>
          <w:tcPr>
            <w:tcW w:w="851"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autoSpaceDE w:val="0"/>
              <w:snapToGrid w:val="0"/>
              <w:jc w:val="center"/>
              <w:rPr>
                <w:rFonts w:eastAsia="Arial Unicode MS"/>
                <w:b/>
                <w:color w:val="000000"/>
                <w:sz w:val="18"/>
                <w:szCs w:val="18"/>
                <w:lang w:eastAsia="ar-SA"/>
              </w:rPr>
            </w:pPr>
            <w:r w:rsidRPr="00215151">
              <w:rPr>
                <w:rFonts w:eastAsia="Arial Unicode MS"/>
                <w:b/>
                <w:color w:val="000000"/>
                <w:sz w:val="18"/>
                <w:szCs w:val="18"/>
                <w:lang w:eastAsia="ar-SA"/>
              </w:rPr>
              <w:t>2022 год</w:t>
            </w:r>
          </w:p>
        </w:tc>
      </w:tr>
      <w:tr w:rsidR="00441546" w:rsidRPr="00215151" w:rsidTr="00441546">
        <w:tc>
          <w:tcPr>
            <w:tcW w:w="473" w:type="dxa"/>
            <w:vMerge w:val="restart"/>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1.</w:t>
            </w:r>
          </w:p>
        </w:tc>
        <w:tc>
          <w:tcPr>
            <w:tcW w:w="1665" w:type="dxa"/>
            <w:vMerge w:val="restart"/>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Обеспечение деятельности</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муниципальных дошкольных</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образовательных учреждений.</w:t>
            </w:r>
          </w:p>
          <w:p w:rsidR="00441546" w:rsidRPr="00215151" w:rsidRDefault="00441546" w:rsidP="00441546">
            <w:pPr>
              <w:suppressAutoHyphens/>
              <w:autoSpaceDE w:val="0"/>
              <w:rPr>
                <w:rFonts w:eastAsia="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Всего</w:t>
            </w:r>
          </w:p>
        </w:tc>
        <w:tc>
          <w:tcPr>
            <w:tcW w:w="75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44117,7</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ind w:right="-157"/>
              <w:jc w:val="center"/>
              <w:rPr>
                <w:rFonts w:eastAsia="Arial Unicode MS"/>
                <w:color w:val="000000"/>
                <w:sz w:val="18"/>
                <w:szCs w:val="18"/>
                <w:lang w:eastAsia="ar-SA"/>
              </w:rPr>
            </w:pPr>
            <w:r w:rsidRPr="00215151">
              <w:rPr>
                <w:rFonts w:eastAsia="Arial Unicode MS"/>
                <w:color w:val="000000"/>
                <w:sz w:val="18"/>
                <w:szCs w:val="18"/>
                <w:lang w:eastAsia="ar-SA"/>
              </w:rPr>
              <w:t>42591,21</w:t>
            </w: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ind w:right="-127"/>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44245,52</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42520,45</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48503,81</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53172,69</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43620,40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43620,40</w:t>
            </w:r>
          </w:p>
        </w:tc>
        <w:tc>
          <w:tcPr>
            <w:tcW w:w="851"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43620,40</w:t>
            </w:r>
          </w:p>
        </w:tc>
      </w:tr>
      <w:tr w:rsidR="00441546" w:rsidRPr="00215151" w:rsidTr="00441546">
        <w:tc>
          <w:tcPr>
            <w:tcW w:w="473"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федеральный бюджет</w:t>
            </w:r>
          </w:p>
        </w:tc>
        <w:tc>
          <w:tcPr>
            <w:tcW w:w="75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ind w:right="-157"/>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ind w:right="-127"/>
              <w:jc w:val="center"/>
              <w:rPr>
                <w:rFonts w:eastAsia="Arial Unicode MS"/>
                <w:color w:val="000000"/>
                <w:sz w:val="18"/>
                <w:szCs w:val="18"/>
                <w:shd w:val="clear" w:color="auto" w:fill="FFFFFF"/>
                <w:lang w:val="ru" w:eastAsia="ar-SA"/>
              </w:rPr>
            </w:pPr>
            <w:r w:rsidRPr="00215151">
              <w:rPr>
                <w:rFonts w:eastAsia="Arial Unicode MS"/>
                <w:color w:val="000000"/>
                <w:sz w:val="18"/>
                <w:szCs w:val="18"/>
                <w:shd w:val="clear" w:color="auto" w:fill="FFFFFF"/>
                <w:lang w:val="ru" w:eastAsia="ar-SA"/>
              </w:rPr>
              <w:t>-</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w:t>
            </w:r>
          </w:p>
        </w:tc>
        <w:tc>
          <w:tcPr>
            <w:tcW w:w="851"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w:t>
            </w:r>
          </w:p>
        </w:tc>
      </w:tr>
      <w:tr w:rsidR="00441546" w:rsidRPr="00215151" w:rsidTr="00441546">
        <w:tc>
          <w:tcPr>
            <w:tcW w:w="473"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областной бюджет</w:t>
            </w:r>
          </w:p>
        </w:tc>
        <w:tc>
          <w:tcPr>
            <w:tcW w:w="75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23805,4</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ind w:right="-157"/>
              <w:jc w:val="center"/>
              <w:rPr>
                <w:rFonts w:eastAsia="Arial Unicode MS"/>
                <w:color w:val="000000"/>
                <w:sz w:val="18"/>
                <w:szCs w:val="18"/>
                <w:lang w:eastAsia="ar-SA"/>
              </w:rPr>
            </w:pPr>
            <w:r w:rsidRPr="00215151">
              <w:rPr>
                <w:rFonts w:eastAsia="Arial Unicode MS"/>
                <w:color w:val="000000"/>
                <w:sz w:val="18"/>
                <w:szCs w:val="18"/>
                <w:lang w:eastAsia="ar-SA"/>
              </w:rPr>
              <w:t>23591,34</w:t>
            </w: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ind w:right="-127"/>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26118,65</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25664,8</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29441,72</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35495,85</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25269,17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25269,17</w:t>
            </w:r>
          </w:p>
        </w:tc>
        <w:tc>
          <w:tcPr>
            <w:tcW w:w="851"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25269,17</w:t>
            </w:r>
          </w:p>
        </w:tc>
      </w:tr>
      <w:tr w:rsidR="00441546" w:rsidRPr="00215151" w:rsidTr="00441546">
        <w:tc>
          <w:tcPr>
            <w:tcW w:w="473"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бюджет муниципального образования</w:t>
            </w:r>
          </w:p>
        </w:tc>
        <w:tc>
          <w:tcPr>
            <w:tcW w:w="75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20312,23</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ind w:right="-157"/>
              <w:jc w:val="center"/>
              <w:rPr>
                <w:rFonts w:eastAsia="Arial Unicode MS"/>
                <w:color w:val="000000"/>
                <w:sz w:val="18"/>
                <w:szCs w:val="18"/>
                <w:lang w:eastAsia="ar-SA"/>
              </w:rPr>
            </w:pPr>
            <w:r w:rsidRPr="00215151">
              <w:rPr>
                <w:rFonts w:eastAsia="Arial Unicode MS"/>
                <w:color w:val="000000"/>
                <w:sz w:val="18"/>
                <w:szCs w:val="18"/>
                <w:lang w:eastAsia="ar-SA"/>
              </w:rPr>
              <w:t>18999,87</w:t>
            </w: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ind w:right="-127"/>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18126,87</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16855,65</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19062,09</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17676,84</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18351,23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18351,23</w:t>
            </w:r>
          </w:p>
        </w:tc>
        <w:tc>
          <w:tcPr>
            <w:tcW w:w="851"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18351,23</w:t>
            </w:r>
          </w:p>
        </w:tc>
      </w:tr>
      <w:tr w:rsidR="00441546" w:rsidRPr="00215151" w:rsidTr="00441546">
        <w:tc>
          <w:tcPr>
            <w:tcW w:w="473"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Иные внебюджетные источники</w:t>
            </w:r>
          </w:p>
        </w:tc>
        <w:tc>
          <w:tcPr>
            <w:tcW w:w="75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0</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ind w:right="-157"/>
              <w:jc w:val="center"/>
              <w:rPr>
                <w:rFonts w:eastAsia="Arial Unicode MS"/>
                <w:color w:val="000000"/>
                <w:sz w:val="18"/>
                <w:szCs w:val="18"/>
                <w:lang w:eastAsia="ar-SA"/>
              </w:rPr>
            </w:pPr>
            <w:r w:rsidRPr="00215151">
              <w:rPr>
                <w:rFonts w:eastAsia="Arial Unicode MS"/>
                <w:color w:val="000000"/>
                <w:sz w:val="18"/>
                <w:szCs w:val="18"/>
                <w:lang w:eastAsia="ar-SA"/>
              </w:rPr>
              <w:t>0</w:t>
            </w: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ind w:right="-127"/>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0</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0</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0</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0</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0</w:t>
            </w:r>
          </w:p>
        </w:tc>
        <w:tc>
          <w:tcPr>
            <w:tcW w:w="851"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0</w:t>
            </w:r>
          </w:p>
        </w:tc>
      </w:tr>
      <w:tr w:rsidR="00441546" w:rsidRPr="00215151" w:rsidTr="00441546">
        <w:tc>
          <w:tcPr>
            <w:tcW w:w="473" w:type="dxa"/>
            <w:vMerge w:val="restart"/>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2.</w:t>
            </w:r>
          </w:p>
        </w:tc>
        <w:tc>
          <w:tcPr>
            <w:tcW w:w="1665" w:type="dxa"/>
            <w:vMerge w:val="restart"/>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 xml:space="preserve">Обеспечение </w:t>
            </w:r>
            <w:r w:rsidRPr="00215151">
              <w:rPr>
                <w:rFonts w:eastAsia="Arial Unicode MS"/>
                <w:color w:val="000000"/>
                <w:sz w:val="18"/>
                <w:szCs w:val="18"/>
                <w:lang w:val="ru" w:eastAsia="ar-SA"/>
              </w:rPr>
              <w:lastRenderedPageBreak/>
              <w:t>деятельности</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муниципальных</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общеобразовательных</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учреждений</w:t>
            </w:r>
          </w:p>
        </w:tc>
        <w:tc>
          <w:tcPr>
            <w:tcW w:w="155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lastRenderedPageBreak/>
              <w:t>всего</w:t>
            </w:r>
          </w:p>
        </w:tc>
        <w:tc>
          <w:tcPr>
            <w:tcW w:w="75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74718,</w:t>
            </w:r>
            <w:r w:rsidRPr="00215151">
              <w:rPr>
                <w:rFonts w:eastAsia="Arial Unicode MS"/>
                <w:color w:val="000000"/>
                <w:sz w:val="18"/>
                <w:szCs w:val="18"/>
                <w:lang w:eastAsia="ar-SA"/>
              </w:rPr>
              <w:lastRenderedPageBreak/>
              <w:t>36</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ind w:right="-157"/>
              <w:jc w:val="center"/>
              <w:rPr>
                <w:rFonts w:eastAsia="Arial Unicode MS"/>
                <w:color w:val="000000"/>
                <w:sz w:val="18"/>
                <w:szCs w:val="18"/>
                <w:lang w:eastAsia="ar-SA"/>
              </w:rPr>
            </w:pPr>
            <w:r w:rsidRPr="00215151">
              <w:rPr>
                <w:rFonts w:eastAsia="Arial Unicode MS"/>
                <w:color w:val="000000"/>
                <w:sz w:val="18"/>
                <w:szCs w:val="18"/>
                <w:lang w:eastAsia="ar-SA"/>
              </w:rPr>
              <w:lastRenderedPageBreak/>
              <w:t>75489,6</w:t>
            </w:r>
            <w:r w:rsidRPr="00215151">
              <w:rPr>
                <w:rFonts w:eastAsia="Arial Unicode MS"/>
                <w:color w:val="000000"/>
                <w:sz w:val="18"/>
                <w:szCs w:val="18"/>
                <w:lang w:eastAsia="ar-SA"/>
              </w:rPr>
              <w:lastRenderedPageBreak/>
              <w:t>9</w:t>
            </w: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ind w:right="-127"/>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lastRenderedPageBreak/>
              <w:t>81724,8</w:t>
            </w:r>
            <w:r w:rsidRPr="00215151">
              <w:rPr>
                <w:rFonts w:eastAsia="Arial Unicode MS"/>
                <w:color w:val="000000"/>
                <w:sz w:val="18"/>
                <w:szCs w:val="18"/>
                <w:shd w:val="clear" w:color="auto" w:fill="FFFFFF"/>
                <w:lang w:eastAsia="ar-SA"/>
              </w:rPr>
              <w:lastRenderedPageBreak/>
              <w:t>2</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lastRenderedPageBreak/>
              <w:t>86963,8</w:t>
            </w:r>
            <w:r w:rsidRPr="00215151">
              <w:rPr>
                <w:rFonts w:eastAsia="Arial Unicode MS"/>
                <w:color w:val="000000"/>
                <w:sz w:val="18"/>
                <w:szCs w:val="18"/>
                <w:lang w:eastAsia="ar-SA"/>
              </w:rPr>
              <w:lastRenderedPageBreak/>
              <w:t>1</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lastRenderedPageBreak/>
              <w:t>71074,8</w:t>
            </w:r>
            <w:r w:rsidRPr="00215151">
              <w:rPr>
                <w:rFonts w:eastAsia="Arial Unicode MS"/>
                <w:color w:val="000000"/>
                <w:sz w:val="18"/>
                <w:szCs w:val="18"/>
                <w:lang w:eastAsia="ar-SA"/>
              </w:rPr>
              <w:lastRenderedPageBreak/>
              <w:t>1</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lastRenderedPageBreak/>
              <w:t>76576,5</w:t>
            </w:r>
            <w:r w:rsidRPr="00215151">
              <w:rPr>
                <w:rFonts w:eastAsia="Arial Unicode MS"/>
                <w:color w:val="000000"/>
                <w:sz w:val="18"/>
                <w:szCs w:val="18"/>
                <w:lang w:eastAsia="ar-SA"/>
              </w:rPr>
              <w:lastRenderedPageBreak/>
              <w:t>0</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lastRenderedPageBreak/>
              <w:t>62856,3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62856,3</w:t>
            </w:r>
            <w:r w:rsidRPr="00215151">
              <w:rPr>
                <w:rFonts w:eastAsia="Arial Unicode MS"/>
                <w:color w:val="000000"/>
                <w:sz w:val="18"/>
                <w:szCs w:val="18"/>
                <w:shd w:val="clear" w:color="auto" w:fill="FFFFFF"/>
                <w:lang w:eastAsia="ar-SA"/>
              </w:rPr>
              <w:lastRenderedPageBreak/>
              <w:t>0</w:t>
            </w:r>
          </w:p>
        </w:tc>
        <w:tc>
          <w:tcPr>
            <w:tcW w:w="851"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lastRenderedPageBreak/>
              <w:t>62856,3</w:t>
            </w:r>
            <w:r w:rsidRPr="00215151">
              <w:rPr>
                <w:rFonts w:eastAsia="Arial Unicode MS"/>
                <w:color w:val="000000"/>
                <w:sz w:val="18"/>
                <w:szCs w:val="18"/>
                <w:shd w:val="clear" w:color="auto" w:fill="FFFFFF"/>
                <w:lang w:eastAsia="ar-SA"/>
              </w:rPr>
              <w:lastRenderedPageBreak/>
              <w:t>0</w:t>
            </w:r>
          </w:p>
        </w:tc>
      </w:tr>
      <w:tr w:rsidR="00441546" w:rsidRPr="00215151" w:rsidTr="00441546">
        <w:tc>
          <w:tcPr>
            <w:tcW w:w="473"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федеральный бюджет</w:t>
            </w:r>
          </w:p>
        </w:tc>
        <w:tc>
          <w:tcPr>
            <w:tcW w:w="75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ind w:right="-157"/>
              <w:jc w:val="center"/>
              <w:rPr>
                <w:rFonts w:eastAsia="Arial Unicode MS"/>
                <w:color w:val="000000"/>
                <w:sz w:val="18"/>
                <w:szCs w:val="18"/>
                <w:lang w:eastAsia="ar-SA"/>
              </w:rPr>
            </w:pPr>
            <w:r w:rsidRPr="00215151">
              <w:rPr>
                <w:rFonts w:eastAsia="Arial Unicode MS"/>
                <w:color w:val="000000"/>
                <w:sz w:val="18"/>
                <w:szCs w:val="18"/>
                <w:lang w:eastAsia="ar-SA"/>
              </w:rPr>
              <w:t>1282,7</w:t>
            </w: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ind w:right="-127"/>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1079,80</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0</w:t>
            </w:r>
          </w:p>
        </w:tc>
        <w:tc>
          <w:tcPr>
            <w:tcW w:w="851"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0</w:t>
            </w:r>
          </w:p>
        </w:tc>
      </w:tr>
      <w:tr w:rsidR="00441546" w:rsidRPr="00215151" w:rsidTr="00441546">
        <w:tc>
          <w:tcPr>
            <w:tcW w:w="473"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областной бюджет</w:t>
            </w:r>
          </w:p>
        </w:tc>
        <w:tc>
          <w:tcPr>
            <w:tcW w:w="75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55640,06</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ind w:right="-157"/>
              <w:jc w:val="center"/>
              <w:rPr>
                <w:rFonts w:eastAsia="Arial Unicode MS"/>
                <w:color w:val="000000"/>
                <w:sz w:val="18"/>
                <w:szCs w:val="18"/>
                <w:lang w:eastAsia="ar-SA"/>
              </w:rPr>
            </w:pPr>
            <w:r w:rsidRPr="00215151">
              <w:rPr>
                <w:rFonts w:eastAsia="Arial Unicode MS"/>
                <w:color w:val="000000"/>
                <w:sz w:val="18"/>
                <w:szCs w:val="18"/>
                <w:lang w:eastAsia="ar-SA"/>
              </w:rPr>
              <w:t>54420,79</w:t>
            </w: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ind w:right="-127"/>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59419,5</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tabs>
                <w:tab w:val="center" w:pos="372"/>
              </w:tabs>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66679,07</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54664,96</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58380,83</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48839,42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48839,42</w:t>
            </w:r>
          </w:p>
        </w:tc>
        <w:tc>
          <w:tcPr>
            <w:tcW w:w="851"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48839,42</w:t>
            </w:r>
          </w:p>
        </w:tc>
      </w:tr>
      <w:tr w:rsidR="00441546" w:rsidRPr="00215151" w:rsidTr="00441546">
        <w:tc>
          <w:tcPr>
            <w:tcW w:w="473"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бюджет муниципального образования</w:t>
            </w:r>
          </w:p>
        </w:tc>
        <w:tc>
          <w:tcPr>
            <w:tcW w:w="75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19078,3</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ind w:right="-157"/>
              <w:jc w:val="center"/>
              <w:rPr>
                <w:rFonts w:eastAsia="Arial Unicode MS"/>
                <w:color w:val="000000"/>
                <w:sz w:val="18"/>
                <w:szCs w:val="18"/>
                <w:lang w:eastAsia="ar-SA"/>
              </w:rPr>
            </w:pPr>
            <w:r w:rsidRPr="00215151">
              <w:rPr>
                <w:rFonts w:eastAsia="Arial Unicode MS"/>
                <w:color w:val="000000"/>
                <w:sz w:val="18"/>
                <w:szCs w:val="18"/>
                <w:lang w:eastAsia="ar-SA"/>
              </w:rPr>
              <w:t>19786,2</w:t>
            </w: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ind w:right="-127"/>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21225,51</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20284,74</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16409,85</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18195,67</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14016,88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14016,88</w:t>
            </w:r>
          </w:p>
        </w:tc>
        <w:tc>
          <w:tcPr>
            <w:tcW w:w="851"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14016,88</w:t>
            </w:r>
          </w:p>
        </w:tc>
      </w:tr>
      <w:tr w:rsidR="00441546" w:rsidRPr="00215151" w:rsidTr="00441546">
        <w:tc>
          <w:tcPr>
            <w:tcW w:w="473"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Иные внебюджетные источники</w:t>
            </w:r>
          </w:p>
        </w:tc>
        <w:tc>
          <w:tcPr>
            <w:tcW w:w="75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0</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0</w:t>
            </w: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0</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tabs>
                <w:tab w:val="center" w:pos="372"/>
              </w:tabs>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0</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0</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0</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0</w:t>
            </w:r>
          </w:p>
        </w:tc>
        <w:tc>
          <w:tcPr>
            <w:tcW w:w="851"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0</w:t>
            </w:r>
          </w:p>
        </w:tc>
      </w:tr>
      <w:tr w:rsidR="00441546" w:rsidRPr="00215151" w:rsidTr="00441546">
        <w:tc>
          <w:tcPr>
            <w:tcW w:w="473" w:type="dxa"/>
            <w:vMerge w:val="restart"/>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3.</w:t>
            </w:r>
          </w:p>
        </w:tc>
        <w:tc>
          <w:tcPr>
            <w:tcW w:w="1665" w:type="dxa"/>
            <w:vMerge w:val="restart"/>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Обеспечение деятельности</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муниципальных учреждений</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дополнительного образования</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детей</w:t>
            </w:r>
          </w:p>
        </w:tc>
        <w:tc>
          <w:tcPr>
            <w:tcW w:w="155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всего</w:t>
            </w:r>
          </w:p>
        </w:tc>
        <w:tc>
          <w:tcPr>
            <w:tcW w:w="75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w:sz w:val="18"/>
                <w:szCs w:val="18"/>
                <w:lang w:eastAsia="ar-SA"/>
              </w:rPr>
            </w:pPr>
            <w:r w:rsidRPr="00215151">
              <w:rPr>
                <w:rFonts w:eastAsia="Arial"/>
                <w:sz w:val="18"/>
                <w:szCs w:val="18"/>
                <w:lang w:eastAsia="ar-SA"/>
              </w:rPr>
              <w:t>9980,85</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w:sz w:val="18"/>
                <w:szCs w:val="18"/>
                <w:lang w:eastAsia="ar-SA"/>
              </w:rPr>
            </w:pPr>
            <w:r w:rsidRPr="00215151">
              <w:rPr>
                <w:rFonts w:eastAsia="Arial"/>
                <w:sz w:val="18"/>
                <w:szCs w:val="18"/>
                <w:lang w:eastAsia="ar-SA"/>
              </w:rPr>
              <w:t>9923,97</w:t>
            </w: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ind w:right="-127"/>
              <w:jc w:val="center"/>
              <w:rPr>
                <w:rFonts w:eastAsia="Arial"/>
                <w:sz w:val="18"/>
                <w:szCs w:val="18"/>
                <w:shd w:val="clear" w:color="auto" w:fill="FFFFFF"/>
                <w:lang w:eastAsia="ar-SA"/>
              </w:rPr>
            </w:pPr>
            <w:r w:rsidRPr="00215151">
              <w:rPr>
                <w:rFonts w:eastAsia="Arial"/>
                <w:sz w:val="18"/>
                <w:szCs w:val="18"/>
                <w:shd w:val="clear" w:color="auto" w:fill="FFFFFF"/>
                <w:lang w:eastAsia="ar-SA"/>
              </w:rPr>
              <w:t>10699,08</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tabs>
                <w:tab w:val="center" w:pos="372"/>
              </w:tabs>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13321,28</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6145,36</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7440,79</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13045,42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13045,42</w:t>
            </w:r>
          </w:p>
        </w:tc>
        <w:tc>
          <w:tcPr>
            <w:tcW w:w="851"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13045,42</w:t>
            </w:r>
          </w:p>
        </w:tc>
      </w:tr>
      <w:tr w:rsidR="00441546" w:rsidRPr="00215151" w:rsidTr="00441546">
        <w:tc>
          <w:tcPr>
            <w:tcW w:w="473"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федеральный бюджет</w:t>
            </w:r>
          </w:p>
        </w:tc>
        <w:tc>
          <w:tcPr>
            <w:tcW w:w="75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w:t>
            </w:r>
          </w:p>
        </w:tc>
        <w:tc>
          <w:tcPr>
            <w:tcW w:w="851"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w:t>
            </w:r>
          </w:p>
        </w:tc>
      </w:tr>
      <w:tr w:rsidR="00441546" w:rsidRPr="00215151" w:rsidTr="00441546">
        <w:tc>
          <w:tcPr>
            <w:tcW w:w="473"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областной бюджет</w:t>
            </w:r>
          </w:p>
        </w:tc>
        <w:tc>
          <w:tcPr>
            <w:tcW w:w="75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3745,23</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3568,87</w:t>
            </w: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4807,98</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6478,49</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3469,38</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4427,88</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6580,17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6580,17</w:t>
            </w:r>
          </w:p>
        </w:tc>
        <w:tc>
          <w:tcPr>
            <w:tcW w:w="851"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6580,17</w:t>
            </w:r>
          </w:p>
        </w:tc>
      </w:tr>
      <w:tr w:rsidR="00441546" w:rsidRPr="00215151" w:rsidTr="00441546">
        <w:tc>
          <w:tcPr>
            <w:tcW w:w="473"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бюджет муниципального образования</w:t>
            </w:r>
          </w:p>
        </w:tc>
        <w:tc>
          <w:tcPr>
            <w:tcW w:w="75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w:sz w:val="18"/>
                <w:szCs w:val="18"/>
                <w:lang w:eastAsia="ar-SA"/>
              </w:rPr>
            </w:pPr>
            <w:r w:rsidRPr="00215151">
              <w:rPr>
                <w:rFonts w:eastAsia="Arial"/>
                <w:sz w:val="18"/>
                <w:szCs w:val="18"/>
                <w:lang w:eastAsia="ar-SA"/>
              </w:rPr>
              <w:t>6235,62</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w:sz w:val="18"/>
                <w:szCs w:val="18"/>
                <w:lang w:eastAsia="ar-SA"/>
              </w:rPr>
            </w:pPr>
            <w:r w:rsidRPr="00215151">
              <w:rPr>
                <w:rFonts w:eastAsia="Arial"/>
                <w:sz w:val="18"/>
                <w:szCs w:val="18"/>
                <w:lang w:eastAsia="ar-SA"/>
              </w:rPr>
              <w:t>6355,1</w:t>
            </w: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w:sz w:val="18"/>
                <w:szCs w:val="18"/>
                <w:shd w:val="clear" w:color="auto" w:fill="FFFFFF"/>
                <w:lang w:eastAsia="ar-SA"/>
              </w:rPr>
            </w:pPr>
            <w:r w:rsidRPr="00215151">
              <w:rPr>
                <w:rFonts w:eastAsia="Arial"/>
                <w:sz w:val="18"/>
                <w:szCs w:val="18"/>
                <w:shd w:val="clear" w:color="auto" w:fill="FFFFFF"/>
                <w:lang w:eastAsia="ar-SA"/>
              </w:rPr>
              <w:t>5891,09</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6842,79</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2675,98</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3012,91</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6465,25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6465,25</w:t>
            </w:r>
          </w:p>
        </w:tc>
        <w:tc>
          <w:tcPr>
            <w:tcW w:w="851"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6465,25</w:t>
            </w:r>
          </w:p>
        </w:tc>
      </w:tr>
      <w:tr w:rsidR="00441546" w:rsidRPr="00215151" w:rsidTr="00441546">
        <w:tc>
          <w:tcPr>
            <w:tcW w:w="473"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Иные внебюджетные источники</w:t>
            </w:r>
          </w:p>
        </w:tc>
        <w:tc>
          <w:tcPr>
            <w:tcW w:w="75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0</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0</w:t>
            </w: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0</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0</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0</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0</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0</w:t>
            </w:r>
          </w:p>
        </w:tc>
        <w:tc>
          <w:tcPr>
            <w:tcW w:w="851"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0</w:t>
            </w:r>
          </w:p>
        </w:tc>
      </w:tr>
      <w:tr w:rsidR="00441546" w:rsidRPr="00215151" w:rsidTr="00441546">
        <w:tblPrEx>
          <w:tblCellMar>
            <w:top w:w="108" w:type="dxa"/>
            <w:bottom w:w="108" w:type="dxa"/>
          </w:tblCellMar>
        </w:tblPrEx>
        <w:tc>
          <w:tcPr>
            <w:tcW w:w="473" w:type="dxa"/>
            <w:vMerge w:val="restart"/>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4.</w:t>
            </w:r>
          </w:p>
        </w:tc>
        <w:tc>
          <w:tcPr>
            <w:tcW w:w="1665" w:type="dxa"/>
            <w:vMerge w:val="restart"/>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Обеспечение деятельности</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Муниципального казенного учреждения «Централизованная бухгалтерия муниципальных учреждений образования»</w:t>
            </w:r>
          </w:p>
        </w:tc>
        <w:tc>
          <w:tcPr>
            <w:tcW w:w="155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всего</w:t>
            </w:r>
          </w:p>
        </w:tc>
        <w:tc>
          <w:tcPr>
            <w:tcW w:w="75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3779,78</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3591,04</w:t>
            </w: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3740,25</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tabs>
                <w:tab w:val="center" w:pos="372"/>
              </w:tabs>
              <w:suppressAutoHyphens/>
              <w:autoSpaceDE w:val="0"/>
              <w:snapToGrid w:val="0"/>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4039,4</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3802,03</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eastAsia="ar-SA"/>
              </w:rPr>
            </w:pPr>
            <w:r w:rsidRPr="00215151">
              <w:rPr>
                <w:rFonts w:eastAsia="Arial Unicode MS"/>
                <w:color w:val="000000"/>
                <w:sz w:val="18"/>
                <w:szCs w:val="18"/>
                <w:lang w:eastAsia="ar-SA"/>
              </w:rPr>
              <w:t>3854,50</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3722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3722</w:t>
            </w:r>
          </w:p>
        </w:tc>
        <w:tc>
          <w:tcPr>
            <w:tcW w:w="851"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3722</w:t>
            </w:r>
          </w:p>
        </w:tc>
      </w:tr>
      <w:tr w:rsidR="00441546" w:rsidRPr="00215151" w:rsidTr="00441546">
        <w:tc>
          <w:tcPr>
            <w:tcW w:w="473"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федеральный бюджет</w:t>
            </w:r>
          </w:p>
        </w:tc>
        <w:tc>
          <w:tcPr>
            <w:tcW w:w="75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w:t>
            </w:r>
          </w:p>
        </w:tc>
        <w:tc>
          <w:tcPr>
            <w:tcW w:w="851"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w:t>
            </w:r>
          </w:p>
        </w:tc>
      </w:tr>
      <w:tr w:rsidR="00441546" w:rsidRPr="00215151" w:rsidTr="00441546">
        <w:tc>
          <w:tcPr>
            <w:tcW w:w="473"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областной бюджет</w:t>
            </w:r>
          </w:p>
        </w:tc>
        <w:tc>
          <w:tcPr>
            <w:tcW w:w="75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1177,1</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1357,5</w:t>
            </w: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1486,40</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1931,19</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1973,35</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2726,10</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2048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2048</w:t>
            </w:r>
          </w:p>
        </w:tc>
        <w:tc>
          <w:tcPr>
            <w:tcW w:w="851"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2048</w:t>
            </w:r>
          </w:p>
        </w:tc>
      </w:tr>
      <w:tr w:rsidR="00441546" w:rsidRPr="00215151" w:rsidTr="00441546">
        <w:tc>
          <w:tcPr>
            <w:tcW w:w="473"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бюджет муниципального образования</w:t>
            </w:r>
          </w:p>
        </w:tc>
        <w:tc>
          <w:tcPr>
            <w:tcW w:w="75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2602,68</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2223,54</w:t>
            </w: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2253,85</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2108,21</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1828,68</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1128,40</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1674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1674</w:t>
            </w:r>
          </w:p>
        </w:tc>
        <w:tc>
          <w:tcPr>
            <w:tcW w:w="851"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1674</w:t>
            </w:r>
          </w:p>
        </w:tc>
      </w:tr>
      <w:tr w:rsidR="00441546" w:rsidRPr="00215151" w:rsidTr="00441546">
        <w:tc>
          <w:tcPr>
            <w:tcW w:w="473"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Иные внебюджетные источники</w:t>
            </w:r>
          </w:p>
        </w:tc>
        <w:tc>
          <w:tcPr>
            <w:tcW w:w="75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w:t>
            </w:r>
          </w:p>
        </w:tc>
        <w:tc>
          <w:tcPr>
            <w:tcW w:w="851"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w:t>
            </w:r>
          </w:p>
        </w:tc>
      </w:tr>
      <w:tr w:rsidR="00441546" w:rsidRPr="00215151" w:rsidTr="00441546">
        <w:tc>
          <w:tcPr>
            <w:tcW w:w="473" w:type="dxa"/>
            <w:vMerge w:val="restart"/>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5.</w:t>
            </w:r>
          </w:p>
        </w:tc>
        <w:tc>
          <w:tcPr>
            <w:tcW w:w="1665" w:type="dxa"/>
            <w:vMerge w:val="restart"/>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 xml:space="preserve">Обеспечение государственных гарантий по социальной поддержке детей-сирот и детей, </w:t>
            </w:r>
            <w:r w:rsidRPr="00215151">
              <w:rPr>
                <w:rFonts w:eastAsia="Arial Unicode MS"/>
                <w:color w:val="000000"/>
                <w:sz w:val="18"/>
                <w:szCs w:val="18"/>
                <w:lang w:val="ru" w:eastAsia="ar-SA"/>
              </w:rPr>
              <w:lastRenderedPageBreak/>
              <w:t xml:space="preserve">оставшихся без попечения родителей, лиц их числа и замещающих семей в муниципальном образовании Орловского муниципального района Кировской области </w:t>
            </w:r>
          </w:p>
        </w:tc>
        <w:tc>
          <w:tcPr>
            <w:tcW w:w="155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lastRenderedPageBreak/>
              <w:t>всего</w:t>
            </w:r>
          </w:p>
        </w:tc>
        <w:tc>
          <w:tcPr>
            <w:tcW w:w="75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18972,3</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ind w:right="-157"/>
              <w:jc w:val="center"/>
              <w:rPr>
                <w:rFonts w:eastAsia="Arial Unicode MS"/>
                <w:color w:val="000000"/>
                <w:sz w:val="18"/>
                <w:szCs w:val="18"/>
                <w:lang w:eastAsia="ar-SA"/>
              </w:rPr>
            </w:pPr>
            <w:r w:rsidRPr="00215151">
              <w:rPr>
                <w:rFonts w:eastAsia="Arial Unicode MS"/>
                <w:color w:val="000000"/>
                <w:sz w:val="18"/>
                <w:szCs w:val="18"/>
                <w:lang w:eastAsia="ar-SA"/>
              </w:rPr>
              <w:t>15249,7</w:t>
            </w: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ind w:right="-127"/>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10223,2</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17758,7</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12738,8</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eastAsia="ar-SA"/>
              </w:rPr>
            </w:pPr>
            <w:r w:rsidRPr="00215151">
              <w:rPr>
                <w:rFonts w:eastAsia="Arial Unicode MS"/>
                <w:color w:val="000000"/>
                <w:sz w:val="18"/>
                <w:szCs w:val="18"/>
                <w:lang w:eastAsia="ar-SA"/>
              </w:rPr>
              <w:t>12291,8</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11060,3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11060,3</w:t>
            </w:r>
          </w:p>
        </w:tc>
        <w:tc>
          <w:tcPr>
            <w:tcW w:w="851"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autoSpaceDE w:val="0"/>
              <w:snapToGrid w:val="0"/>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11060,3</w:t>
            </w:r>
          </w:p>
        </w:tc>
      </w:tr>
      <w:tr w:rsidR="00441546" w:rsidRPr="00215151" w:rsidTr="00441546">
        <w:tc>
          <w:tcPr>
            <w:tcW w:w="473"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федеральный бюджет</w:t>
            </w:r>
          </w:p>
        </w:tc>
        <w:tc>
          <w:tcPr>
            <w:tcW w:w="75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w:t>
            </w:r>
          </w:p>
        </w:tc>
        <w:tc>
          <w:tcPr>
            <w:tcW w:w="851"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w:t>
            </w:r>
          </w:p>
        </w:tc>
      </w:tr>
      <w:tr w:rsidR="00441546" w:rsidRPr="00215151" w:rsidTr="00441546">
        <w:tc>
          <w:tcPr>
            <w:tcW w:w="473"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областной бюджет</w:t>
            </w:r>
          </w:p>
        </w:tc>
        <w:tc>
          <w:tcPr>
            <w:tcW w:w="75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18966,3</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ind w:right="-157"/>
              <w:jc w:val="center"/>
              <w:rPr>
                <w:rFonts w:eastAsia="Arial Unicode MS"/>
                <w:color w:val="000000"/>
                <w:sz w:val="18"/>
                <w:szCs w:val="18"/>
                <w:lang w:eastAsia="ar-SA"/>
              </w:rPr>
            </w:pPr>
            <w:r w:rsidRPr="00215151">
              <w:rPr>
                <w:rFonts w:eastAsia="Arial Unicode MS"/>
                <w:color w:val="000000"/>
                <w:sz w:val="18"/>
                <w:szCs w:val="18"/>
                <w:lang w:eastAsia="ar-SA"/>
              </w:rPr>
              <w:t>15244,7</w:t>
            </w: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ind w:right="-127"/>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10218,2</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17755,7</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12731,8</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eastAsia="ar-SA"/>
              </w:rPr>
            </w:pPr>
            <w:r w:rsidRPr="00215151">
              <w:rPr>
                <w:rFonts w:eastAsia="Arial Unicode MS"/>
                <w:color w:val="000000"/>
                <w:sz w:val="18"/>
                <w:szCs w:val="18"/>
                <w:lang w:eastAsia="ar-SA"/>
              </w:rPr>
              <w:t>12284,8</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11053,3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11053,3</w:t>
            </w:r>
          </w:p>
        </w:tc>
        <w:tc>
          <w:tcPr>
            <w:tcW w:w="851"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autoSpaceDE w:val="0"/>
              <w:snapToGrid w:val="0"/>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11053,3</w:t>
            </w:r>
          </w:p>
        </w:tc>
      </w:tr>
      <w:tr w:rsidR="00441546" w:rsidRPr="00215151" w:rsidTr="00441546">
        <w:tc>
          <w:tcPr>
            <w:tcW w:w="473"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бюджет муниципального образования</w:t>
            </w:r>
          </w:p>
        </w:tc>
        <w:tc>
          <w:tcPr>
            <w:tcW w:w="75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6,0</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5,0</w:t>
            </w: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5</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3,0</w:t>
            </w:r>
          </w:p>
          <w:p w:rsidR="00441546" w:rsidRPr="00215151" w:rsidRDefault="00441546" w:rsidP="00441546">
            <w:pPr>
              <w:suppressAutoHyphens/>
              <w:rPr>
                <w:rFonts w:eastAsia="Arial Unicode MS"/>
                <w:color w:val="000000"/>
                <w:sz w:val="18"/>
                <w:szCs w:val="18"/>
                <w:lang w:eastAsia="ar-SA"/>
              </w:rPr>
            </w:pP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7</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7</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7</w:t>
            </w:r>
          </w:p>
        </w:tc>
        <w:tc>
          <w:tcPr>
            <w:tcW w:w="851"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7</w:t>
            </w:r>
          </w:p>
        </w:tc>
      </w:tr>
      <w:tr w:rsidR="00441546" w:rsidRPr="00215151" w:rsidTr="00441546">
        <w:tc>
          <w:tcPr>
            <w:tcW w:w="473"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Иные внебюджетные источники</w:t>
            </w:r>
          </w:p>
        </w:tc>
        <w:tc>
          <w:tcPr>
            <w:tcW w:w="75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w:t>
            </w:r>
          </w:p>
        </w:tc>
        <w:tc>
          <w:tcPr>
            <w:tcW w:w="851"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w:t>
            </w:r>
          </w:p>
        </w:tc>
      </w:tr>
      <w:tr w:rsidR="00441546" w:rsidRPr="00215151" w:rsidTr="00441546">
        <w:tblPrEx>
          <w:tblCellMar>
            <w:top w:w="108" w:type="dxa"/>
            <w:bottom w:w="108" w:type="dxa"/>
          </w:tblCellMar>
        </w:tblPrEx>
        <w:tc>
          <w:tcPr>
            <w:tcW w:w="473" w:type="dxa"/>
            <w:vMerge w:val="restart"/>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6.</w:t>
            </w:r>
          </w:p>
        </w:tc>
        <w:tc>
          <w:tcPr>
            <w:tcW w:w="1665" w:type="dxa"/>
            <w:vMerge w:val="restart"/>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Обеспечение деятельности</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Муниципального казенного учреждения «Ресурсный центр образования»</w:t>
            </w:r>
          </w:p>
        </w:tc>
        <w:tc>
          <w:tcPr>
            <w:tcW w:w="155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всего</w:t>
            </w:r>
          </w:p>
        </w:tc>
        <w:tc>
          <w:tcPr>
            <w:tcW w:w="75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1996,26</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1858,72</w:t>
            </w: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1732,54</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1861,05</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1801,54</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2059,72</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2140,48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2140,48</w:t>
            </w:r>
          </w:p>
        </w:tc>
        <w:tc>
          <w:tcPr>
            <w:tcW w:w="851"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2140,48</w:t>
            </w:r>
          </w:p>
        </w:tc>
      </w:tr>
      <w:tr w:rsidR="00441546" w:rsidRPr="00215151" w:rsidTr="00441546">
        <w:tc>
          <w:tcPr>
            <w:tcW w:w="473"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федеральный бюджет</w:t>
            </w:r>
          </w:p>
        </w:tc>
        <w:tc>
          <w:tcPr>
            <w:tcW w:w="75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w:t>
            </w:r>
          </w:p>
        </w:tc>
        <w:tc>
          <w:tcPr>
            <w:tcW w:w="851"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w:t>
            </w:r>
          </w:p>
        </w:tc>
      </w:tr>
      <w:tr w:rsidR="00441546" w:rsidRPr="00215151" w:rsidTr="00441546">
        <w:tc>
          <w:tcPr>
            <w:tcW w:w="473"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областной бюджет</w:t>
            </w:r>
          </w:p>
        </w:tc>
        <w:tc>
          <w:tcPr>
            <w:tcW w:w="75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712,68</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751,1</w:t>
            </w: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378,30</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719,29</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999,90</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1189,40</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741,94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741,94</w:t>
            </w:r>
          </w:p>
        </w:tc>
        <w:tc>
          <w:tcPr>
            <w:tcW w:w="851"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741,94</w:t>
            </w:r>
          </w:p>
        </w:tc>
      </w:tr>
      <w:tr w:rsidR="00441546" w:rsidRPr="00215151" w:rsidTr="00441546">
        <w:tc>
          <w:tcPr>
            <w:tcW w:w="473"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бюджет муниципального образования</w:t>
            </w:r>
          </w:p>
        </w:tc>
        <w:tc>
          <w:tcPr>
            <w:tcW w:w="75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1283,58</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1107,62</w:t>
            </w: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1354,24</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tabs>
                <w:tab w:val="center" w:pos="372"/>
              </w:tabs>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1141,76</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801,64</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870,32</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1398,54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1398,54</w:t>
            </w:r>
          </w:p>
        </w:tc>
        <w:tc>
          <w:tcPr>
            <w:tcW w:w="851"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1398,54</w:t>
            </w:r>
          </w:p>
        </w:tc>
      </w:tr>
      <w:tr w:rsidR="00441546" w:rsidRPr="00215151" w:rsidTr="00441546">
        <w:tc>
          <w:tcPr>
            <w:tcW w:w="473"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Иные внебюджетные источники</w:t>
            </w:r>
          </w:p>
        </w:tc>
        <w:tc>
          <w:tcPr>
            <w:tcW w:w="75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w:t>
            </w:r>
          </w:p>
        </w:tc>
        <w:tc>
          <w:tcPr>
            <w:tcW w:w="851"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w:t>
            </w:r>
          </w:p>
        </w:tc>
      </w:tr>
      <w:tr w:rsidR="00441546" w:rsidRPr="00215151" w:rsidTr="00441546">
        <w:tc>
          <w:tcPr>
            <w:tcW w:w="473" w:type="dxa"/>
            <w:vMerge w:val="restart"/>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7.</w:t>
            </w:r>
          </w:p>
        </w:tc>
        <w:tc>
          <w:tcPr>
            <w:tcW w:w="1665" w:type="dxa"/>
            <w:vMerge w:val="restart"/>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 xml:space="preserve">Конкурсы </w:t>
            </w:r>
            <w:proofErr w:type="gramStart"/>
            <w:r w:rsidRPr="00215151">
              <w:rPr>
                <w:rFonts w:eastAsia="Arial Unicode MS"/>
                <w:color w:val="000000"/>
                <w:sz w:val="18"/>
                <w:szCs w:val="18"/>
                <w:lang w:val="ru" w:eastAsia="ar-SA"/>
              </w:rPr>
              <w:t>профессионального</w:t>
            </w:r>
            <w:proofErr w:type="gramEnd"/>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педагогического мастерства</w:t>
            </w:r>
          </w:p>
        </w:tc>
        <w:tc>
          <w:tcPr>
            <w:tcW w:w="15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федеральный бюджет</w:t>
            </w:r>
          </w:p>
        </w:tc>
        <w:tc>
          <w:tcPr>
            <w:tcW w:w="7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70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708"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w:t>
            </w:r>
          </w:p>
        </w:tc>
      </w:tr>
      <w:tr w:rsidR="00441546" w:rsidRPr="00215151" w:rsidTr="00441546">
        <w:tc>
          <w:tcPr>
            <w:tcW w:w="473" w:type="dxa"/>
            <w:vMerge/>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областной бюджет</w:t>
            </w:r>
          </w:p>
        </w:tc>
        <w:tc>
          <w:tcPr>
            <w:tcW w:w="7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70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708"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r>
      <w:tr w:rsidR="00441546" w:rsidRPr="00215151" w:rsidTr="00441546">
        <w:tc>
          <w:tcPr>
            <w:tcW w:w="473" w:type="dxa"/>
            <w:vMerge/>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бюджет муниципального образования</w:t>
            </w:r>
          </w:p>
        </w:tc>
        <w:tc>
          <w:tcPr>
            <w:tcW w:w="7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70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708"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r>
      <w:tr w:rsidR="00441546" w:rsidRPr="00215151" w:rsidTr="00441546">
        <w:tc>
          <w:tcPr>
            <w:tcW w:w="473" w:type="dxa"/>
            <w:vMerge/>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Иные внебюджетные источники</w:t>
            </w:r>
          </w:p>
        </w:tc>
        <w:tc>
          <w:tcPr>
            <w:tcW w:w="7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70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708"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r>
      <w:tr w:rsidR="00441546" w:rsidRPr="00215151" w:rsidTr="00441546">
        <w:tc>
          <w:tcPr>
            <w:tcW w:w="473" w:type="dxa"/>
            <w:vMerge/>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всего</w:t>
            </w:r>
          </w:p>
        </w:tc>
        <w:tc>
          <w:tcPr>
            <w:tcW w:w="7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70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708"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r>
      <w:tr w:rsidR="00441546" w:rsidRPr="00215151" w:rsidTr="00441546">
        <w:tc>
          <w:tcPr>
            <w:tcW w:w="473" w:type="dxa"/>
            <w:vMerge w:val="restart"/>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8.</w:t>
            </w:r>
          </w:p>
        </w:tc>
        <w:tc>
          <w:tcPr>
            <w:tcW w:w="1665" w:type="dxa"/>
            <w:vMerge w:val="restart"/>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Общестроительные работы в образовательных учреждениях;</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 xml:space="preserve">изготовление </w:t>
            </w:r>
            <w:proofErr w:type="gramStart"/>
            <w:r w:rsidRPr="00215151">
              <w:rPr>
                <w:rFonts w:eastAsia="Arial Unicode MS"/>
                <w:color w:val="000000"/>
                <w:sz w:val="18"/>
                <w:szCs w:val="18"/>
                <w:lang w:val="ru" w:eastAsia="ar-SA"/>
              </w:rPr>
              <w:t>проектно-сметной</w:t>
            </w:r>
            <w:proofErr w:type="gramEnd"/>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lastRenderedPageBreak/>
              <w:t>документации; обследование</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технического состояния зданий</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образовательных учреждений,</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 xml:space="preserve">обмерные работы; </w:t>
            </w:r>
            <w:proofErr w:type="gramStart"/>
            <w:r w:rsidRPr="00215151">
              <w:rPr>
                <w:rFonts w:eastAsia="Arial Unicode MS"/>
                <w:color w:val="000000"/>
                <w:sz w:val="18"/>
                <w:szCs w:val="18"/>
                <w:lang w:eastAsia="ar-SA"/>
              </w:rPr>
              <w:t>-</w:t>
            </w:r>
            <w:r w:rsidRPr="00215151">
              <w:rPr>
                <w:rFonts w:eastAsia="Arial Unicode MS"/>
                <w:color w:val="000000"/>
                <w:sz w:val="18"/>
                <w:szCs w:val="18"/>
                <w:lang w:val="ru" w:eastAsia="ar-SA"/>
              </w:rPr>
              <w:t>р</w:t>
            </w:r>
            <w:proofErr w:type="gramEnd"/>
            <w:r w:rsidRPr="00215151">
              <w:rPr>
                <w:rFonts w:eastAsia="Arial Unicode MS"/>
                <w:color w:val="000000"/>
                <w:sz w:val="18"/>
                <w:szCs w:val="18"/>
                <w:lang w:val="ru" w:eastAsia="ar-SA"/>
              </w:rPr>
              <w:t>еконструкция</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зданий, помещений; ремонт кровли; восстановление</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ограждений, ворот, калиток, перил; установка вытяжной и приточной вентиляции;</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 xml:space="preserve">установка (замена) оконных блоков; ремонт </w:t>
            </w:r>
            <w:proofErr w:type="gramStart"/>
            <w:r w:rsidRPr="00215151">
              <w:rPr>
                <w:rFonts w:eastAsia="Arial Unicode MS"/>
                <w:color w:val="000000"/>
                <w:sz w:val="18"/>
                <w:szCs w:val="18"/>
                <w:lang w:val="ru" w:eastAsia="ar-SA"/>
              </w:rPr>
              <w:t>уличного</w:t>
            </w:r>
            <w:proofErr w:type="gramEnd"/>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освещения; благоустройство</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прилегающей территории;</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проверка достоверности</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определения сметной стоимости работ</w:t>
            </w:r>
          </w:p>
        </w:tc>
        <w:tc>
          <w:tcPr>
            <w:tcW w:w="15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lastRenderedPageBreak/>
              <w:t>федеральный бюджет</w:t>
            </w:r>
          </w:p>
        </w:tc>
        <w:tc>
          <w:tcPr>
            <w:tcW w:w="7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70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708"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r>
      <w:tr w:rsidR="00441546" w:rsidRPr="00215151" w:rsidTr="00441546">
        <w:tc>
          <w:tcPr>
            <w:tcW w:w="473" w:type="dxa"/>
            <w:vMerge/>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областной бюджет</w:t>
            </w:r>
          </w:p>
        </w:tc>
        <w:tc>
          <w:tcPr>
            <w:tcW w:w="7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70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708"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r>
      <w:tr w:rsidR="00441546" w:rsidRPr="00215151" w:rsidTr="00441546">
        <w:tc>
          <w:tcPr>
            <w:tcW w:w="473" w:type="dxa"/>
            <w:vMerge/>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 xml:space="preserve">бюджет муниципального </w:t>
            </w:r>
            <w:r w:rsidRPr="00215151">
              <w:rPr>
                <w:rFonts w:eastAsia="Arial Unicode MS"/>
                <w:color w:val="000000"/>
                <w:sz w:val="18"/>
                <w:szCs w:val="18"/>
                <w:lang w:val="ru" w:eastAsia="ar-SA"/>
              </w:rPr>
              <w:lastRenderedPageBreak/>
              <w:t>образования</w:t>
            </w:r>
          </w:p>
        </w:tc>
        <w:tc>
          <w:tcPr>
            <w:tcW w:w="7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lastRenderedPageBreak/>
              <w:t>-</w:t>
            </w:r>
          </w:p>
        </w:tc>
        <w:tc>
          <w:tcPr>
            <w:tcW w:w="70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708"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r>
      <w:tr w:rsidR="00441546" w:rsidRPr="00215151" w:rsidTr="00441546">
        <w:tc>
          <w:tcPr>
            <w:tcW w:w="473" w:type="dxa"/>
            <w:vMerge/>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Иные внебюджетные источники</w:t>
            </w:r>
          </w:p>
        </w:tc>
        <w:tc>
          <w:tcPr>
            <w:tcW w:w="7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70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708"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w:t>
            </w:r>
          </w:p>
        </w:tc>
      </w:tr>
      <w:tr w:rsidR="00441546" w:rsidRPr="00215151" w:rsidTr="00441546">
        <w:tc>
          <w:tcPr>
            <w:tcW w:w="473" w:type="dxa"/>
            <w:vMerge/>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всего</w:t>
            </w:r>
          </w:p>
        </w:tc>
        <w:tc>
          <w:tcPr>
            <w:tcW w:w="7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70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708"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r>
      <w:tr w:rsidR="00441546" w:rsidRPr="00215151" w:rsidTr="00441546">
        <w:tc>
          <w:tcPr>
            <w:tcW w:w="473" w:type="dxa"/>
            <w:vMerge w:val="restart"/>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9.</w:t>
            </w:r>
          </w:p>
        </w:tc>
        <w:tc>
          <w:tcPr>
            <w:tcW w:w="1665" w:type="dxa"/>
            <w:vMerge w:val="restart"/>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 xml:space="preserve">Приобретение оборудования </w:t>
            </w:r>
            <w:proofErr w:type="gramStart"/>
            <w:r w:rsidRPr="00215151">
              <w:rPr>
                <w:rFonts w:eastAsia="Arial Unicode MS"/>
                <w:color w:val="000000"/>
                <w:sz w:val="18"/>
                <w:szCs w:val="18"/>
                <w:lang w:val="ru" w:eastAsia="ar-SA"/>
              </w:rPr>
              <w:t>для</w:t>
            </w:r>
            <w:proofErr w:type="gramEnd"/>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установки системы</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видеонаблюдения, установка</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(монтаж) системы</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видеонаблюдения</w:t>
            </w:r>
          </w:p>
        </w:tc>
        <w:tc>
          <w:tcPr>
            <w:tcW w:w="15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федеральный бюджет</w:t>
            </w:r>
          </w:p>
        </w:tc>
        <w:tc>
          <w:tcPr>
            <w:tcW w:w="7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70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708"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r>
      <w:tr w:rsidR="00441546" w:rsidRPr="00215151" w:rsidTr="00441546">
        <w:tc>
          <w:tcPr>
            <w:tcW w:w="473" w:type="dxa"/>
            <w:vMerge/>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областной бюджет</w:t>
            </w:r>
          </w:p>
        </w:tc>
        <w:tc>
          <w:tcPr>
            <w:tcW w:w="7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70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708"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r>
      <w:tr w:rsidR="00441546" w:rsidRPr="00215151" w:rsidTr="00441546">
        <w:tc>
          <w:tcPr>
            <w:tcW w:w="473" w:type="dxa"/>
            <w:vMerge/>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бюджет муниципального образования</w:t>
            </w:r>
          </w:p>
        </w:tc>
        <w:tc>
          <w:tcPr>
            <w:tcW w:w="7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70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708"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r>
      <w:tr w:rsidR="00441546" w:rsidRPr="00215151" w:rsidTr="00441546">
        <w:tc>
          <w:tcPr>
            <w:tcW w:w="473" w:type="dxa"/>
            <w:vMerge/>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Иные внебюджетные источники</w:t>
            </w:r>
          </w:p>
        </w:tc>
        <w:tc>
          <w:tcPr>
            <w:tcW w:w="7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70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708"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r>
      <w:tr w:rsidR="00441546" w:rsidRPr="00215151" w:rsidTr="00441546">
        <w:tc>
          <w:tcPr>
            <w:tcW w:w="473" w:type="dxa"/>
            <w:vMerge/>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всего</w:t>
            </w:r>
          </w:p>
        </w:tc>
        <w:tc>
          <w:tcPr>
            <w:tcW w:w="7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70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708"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r>
      <w:tr w:rsidR="00441546" w:rsidRPr="00215151" w:rsidTr="00441546">
        <w:tc>
          <w:tcPr>
            <w:tcW w:w="473" w:type="dxa"/>
            <w:vMerge w:val="restart"/>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10.</w:t>
            </w:r>
          </w:p>
        </w:tc>
        <w:tc>
          <w:tcPr>
            <w:tcW w:w="1665" w:type="dxa"/>
            <w:vMerge w:val="restart"/>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 xml:space="preserve">Иные </w:t>
            </w:r>
            <w:r w:rsidRPr="00215151">
              <w:rPr>
                <w:rFonts w:eastAsia="Arial Unicode MS"/>
                <w:color w:val="000000"/>
                <w:sz w:val="18"/>
                <w:szCs w:val="18"/>
                <w:lang w:val="ru" w:eastAsia="ar-SA"/>
              </w:rPr>
              <w:lastRenderedPageBreak/>
              <w:t>противопожарные</w:t>
            </w:r>
          </w:p>
          <w:p w:rsidR="00441546" w:rsidRPr="00215151" w:rsidRDefault="00441546" w:rsidP="00441546">
            <w:pPr>
              <w:suppressAutoHyphens/>
              <w:autoSpaceDE w:val="0"/>
              <w:rPr>
                <w:rFonts w:eastAsia="Arial Unicode MS"/>
                <w:color w:val="000000"/>
                <w:sz w:val="18"/>
                <w:szCs w:val="18"/>
                <w:lang w:val="ru" w:eastAsia="ar-SA"/>
              </w:rPr>
            </w:pPr>
            <w:proofErr w:type="gramStart"/>
            <w:r w:rsidRPr="00215151">
              <w:rPr>
                <w:rFonts w:eastAsia="Arial Unicode MS"/>
                <w:color w:val="000000"/>
                <w:sz w:val="18"/>
                <w:szCs w:val="18"/>
                <w:lang w:val="ru" w:eastAsia="ar-SA"/>
              </w:rPr>
              <w:t>мероприятия (приобретение</w:t>
            </w:r>
            <w:proofErr w:type="gramEnd"/>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плакатов, пожарных знаков, пожарных рукавов, обновление</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 xml:space="preserve">огнетушителей, услуги по определению категорий </w:t>
            </w:r>
            <w:proofErr w:type="gramStart"/>
            <w:r w:rsidRPr="00215151">
              <w:rPr>
                <w:rFonts w:eastAsia="Arial Unicode MS"/>
                <w:color w:val="000000"/>
                <w:sz w:val="18"/>
                <w:szCs w:val="18"/>
                <w:lang w:val="ru" w:eastAsia="ar-SA"/>
              </w:rPr>
              <w:t>по</w:t>
            </w:r>
            <w:proofErr w:type="gramEnd"/>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взрывопожарной опасности</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зданий, сооружений, испытание пожарных рукавов и кранов,</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изготовление планов эвакуации, установка (замена) расчетных</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 xml:space="preserve">приборов учета </w:t>
            </w:r>
            <w:proofErr w:type="gramStart"/>
            <w:r w:rsidRPr="00215151">
              <w:rPr>
                <w:rFonts w:eastAsia="Arial Unicode MS"/>
                <w:color w:val="000000"/>
                <w:sz w:val="18"/>
                <w:szCs w:val="18"/>
                <w:lang w:val="ru" w:eastAsia="ar-SA"/>
              </w:rPr>
              <w:t>электрической</w:t>
            </w:r>
            <w:proofErr w:type="gramEnd"/>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энергии, испытание пожарных лестниц, расчет пожарных</w:t>
            </w:r>
          </w:p>
          <w:p w:rsidR="00441546" w:rsidRPr="00215151" w:rsidRDefault="00441546" w:rsidP="00441546">
            <w:pPr>
              <w:shd w:val="clear" w:color="auto" w:fill="FFFFFF"/>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рисков, расчет уровня пожарной безопасности), расчет</w:t>
            </w:r>
          </w:p>
          <w:p w:rsidR="00441546" w:rsidRPr="00215151" w:rsidRDefault="00441546" w:rsidP="00441546">
            <w:pPr>
              <w:shd w:val="clear" w:color="auto" w:fill="FFFFFF"/>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необходимого количества первичных средств</w:t>
            </w:r>
          </w:p>
          <w:p w:rsidR="00441546" w:rsidRPr="00215151" w:rsidRDefault="00441546" w:rsidP="00441546">
            <w:pPr>
              <w:shd w:val="clear" w:color="auto" w:fill="FFFFFF"/>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пожаротушения, замена шлейфов</w:t>
            </w:r>
          </w:p>
          <w:p w:rsidR="00441546" w:rsidRPr="00215151" w:rsidRDefault="00441546" w:rsidP="00441546">
            <w:pPr>
              <w:shd w:val="clear" w:color="auto" w:fill="FFFFFF"/>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системы автоматической</w:t>
            </w:r>
          </w:p>
          <w:p w:rsidR="00441546" w:rsidRPr="00215151" w:rsidRDefault="00441546" w:rsidP="00441546">
            <w:pPr>
              <w:shd w:val="clear" w:color="auto" w:fill="FFFFFF"/>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lastRenderedPageBreak/>
              <w:t>пожарной сигнализации и</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 xml:space="preserve">оповещения людей о пожаре </w:t>
            </w:r>
            <w:proofErr w:type="gramStart"/>
            <w:r w:rsidRPr="00215151">
              <w:rPr>
                <w:rFonts w:eastAsia="Arial Unicode MS"/>
                <w:color w:val="000000"/>
                <w:sz w:val="18"/>
                <w:szCs w:val="18"/>
                <w:lang w:val="ru" w:eastAsia="ar-SA"/>
              </w:rPr>
              <w:t>на</w:t>
            </w:r>
            <w:proofErr w:type="gramEnd"/>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металлические</w:t>
            </w:r>
          </w:p>
        </w:tc>
        <w:tc>
          <w:tcPr>
            <w:tcW w:w="15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lastRenderedPageBreak/>
              <w:t xml:space="preserve">федеральный </w:t>
            </w:r>
            <w:r w:rsidRPr="00215151">
              <w:rPr>
                <w:rFonts w:eastAsia="Arial Unicode MS"/>
                <w:color w:val="000000"/>
                <w:sz w:val="18"/>
                <w:szCs w:val="18"/>
                <w:lang w:val="ru" w:eastAsia="ar-SA"/>
              </w:rPr>
              <w:lastRenderedPageBreak/>
              <w:t>бюджет</w:t>
            </w:r>
          </w:p>
        </w:tc>
        <w:tc>
          <w:tcPr>
            <w:tcW w:w="7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lastRenderedPageBreak/>
              <w:t>-</w:t>
            </w:r>
          </w:p>
        </w:tc>
        <w:tc>
          <w:tcPr>
            <w:tcW w:w="70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708"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r>
      <w:tr w:rsidR="00441546" w:rsidRPr="00215151" w:rsidTr="00441546">
        <w:tc>
          <w:tcPr>
            <w:tcW w:w="473" w:type="dxa"/>
            <w:vMerge/>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областной бюджет</w:t>
            </w:r>
          </w:p>
        </w:tc>
        <w:tc>
          <w:tcPr>
            <w:tcW w:w="7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70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708"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r>
      <w:tr w:rsidR="00441546" w:rsidRPr="00215151" w:rsidTr="00441546">
        <w:tc>
          <w:tcPr>
            <w:tcW w:w="473" w:type="dxa"/>
            <w:vMerge/>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бюджет муниципального образования</w:t>
            </w:r>
          </w:p>
        </w:tc>
        <w:tc>
          <w:tcPr>
            <w:tcW w:w="7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70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708"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r>
      <w:tr w:rsidR="00441546" w:rsidRPr="00215151" w:rsidTr="00441546">
        <w:tc>
          <w:tcPr>
            <w:tcW w:w="473" w:type="dxa"/>
            <w:vMerge/>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Иные внебюджетные источники</w:t>
            </w:r>
          </w:p>
        </w:tc>
        <w:tc>
          <w:tcPr>
            <w:tcW w:w="7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70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708"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r>
      <w:tr w:rsidR="00441546" w:rsidRPr="00215151" w:rsidTr="00441546">
        <w:tc>
          <w:tcPr>
            <w:tcW w:w="473" w:type="dxa"/>
            <w:vMerge/>
            <w:tcBorders>
              <w:top w:val="single" w:sz="4" w:space="0" w:color="000000"/>
              <w:left w:val="single" w:sz="4" w:space="0" w:color="000000"/>
              <w:bottom w:val="single" w:sz="4" w:space="0" w:color="000000"/>
            </w:tcBorders>
            <w:shd w:val="clear" w:color="auto" w:fill="E5DFEC"/>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всего</w:t>
            </w:r>
          </w:p>
        </w:tc>
        <w:tc>
          <w:tcPr>
            <w:tcW w:w="7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70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708"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r>
      <w:tr w:rsidR="00441546" w:rsidRPr="00215151" w:rsidTr="00441546">
        <w:tc>
          <w:tcPr>
            <w:tcW w:w="473" w:type="dxa"/>
            <w:vMerge w:val="restart"/>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lastRenderedPageBreak/>
              <w:t>11.</w:t>
            </w:r>
          </w:p>
        </w:tc>
        <w:tc>
          <w:tcPr>
            <w:tcW w:w="1665" w:type="dxa"/>
            <w:vMerge w:val="restart"/>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Приобретение мебели, холодильного и технологического оборудования</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столовых и пищеблоков;</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установка (замена)</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электрических сушилок</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 xml:space="preserve">(электрополотенец), сушилок </w:t>
            </w:r>
            <w:proofErr w:type="gramStart"/>
            <w:r w:rsidRPr="00215151">
              <w:rPr>
                <w:rFonts w:eastAsia="Arial Unicode MS"/>
                <w:color w:val="000000"/>
                <w:sz w:val="18"/>
                <w:szCs w:val="18"/>
                <w:lang w:val="ru" w:eastAsia="ar-SA"/>
              </w:rPr>
              <w:t>для</w:t>
            </w:r>
            <w:proofErr w:type="gramEnd"/>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посуды, резервных источников горячего водоснабжения;</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изготовление (разработка)</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проектно-сметной документации;</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установка (монтаж)</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оборудования столовых и</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пищеблоков</w:t>
            </w:r>
          </w:p>
        </w:tc>
        <w:tc>
          <w:tcPr>
            <w:tcW w:w="15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федеральный бюджет</w:t>
            </w:r>
          </w:p>
        </w:tc>
        <w:tc>
          <w:tcPr>
            <w:tcW w:w="7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70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708"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r>
      <w:tr w:rsidR="00441546" w:rsidRPr="00215151" w:rsidTr="00441546">
        <w:tc>
          <w:tcPr>
            <w:tcW w:w="473" w:type="dxa"/>
            <w:vMerge/>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областной бюджет</w:t>
            </w:r>
          </w:p>
        </w:tc>
        <w:tc>
          <w:tcPr>
            <w:tcW w:w="7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70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708"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r>
      <w:tr w:rsidR="00441546" w:rsidRPr="00215151" w:rsidTr="00441546">
        <w:tc>
          <w:tcPr>
            <w:tcW w:w="473" w:type="dxa"/>
            <w:vMerge/>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бюджет муниципального образования</w:t>
            </w:r>
          </w:p>
        </w:tc>
        <w:tc>
          <w:tcPr>
            <w:tcW w:w="7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70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708"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r>
      <w:tr w:rsidR="00441546" w:rsidRPr="00215151" w:rsidTr="00441546">
        <w:tc>
          <w:tcPr>
            <w:tcW w:w="473" w:type="dxa"/>
            <w:vMerge/>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rPr>
                <w:rFonts w:eastAsia="Arial Unicode MS"/>
                <w:color w:val="000000"/>
                <w:sz w:val="18"/>
                <w:szCs w:val="18"/>
                <w:lang w:eastAsia="ar-SA"/>
              </w:rPr>
            </w:pPr>
            <w:r w:rsidRPr="00215151">
              <w:rPr>
                <w:rFonts w:eastAsia="Arial Unicode MS"/>
                <w:color w:val="000000"/>
                <w:sz w:val="18"/>
                <w:szCs w:val="18"/>
                <w:lang w:val="ru" w:eastAsia="ar-SA"/>
              </w:rPr>
              <w:t>Иные внебюджетные источник</w:t>
            </w:r>
            <w:r w:rsidRPr="00215151">
              <w:rPr>
                <w:rFonts w:eastAsia="Arial Unicode MS"/>
                <w:color w:val="000000"/>
                <w:sz w:val="18"/>
                <w:szCs w:val="18"/>
                <w:lang w:eastAsia="ar-SA"/>
              </w:rPr>
              <w:t>и</w:t>
            </w:r>
          </w:p>
        </w:tc>
        <w:tc>
          <w:tcPr>
            <w:tcW w:w="7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70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708"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r>
      <w:tr w:rsidR="00441546" w:rsidRPr="00215151" w:rsidTr="00441546">
        <w:tc>
          <w:tcPr>
            <w:tcW w:w="473" w:type="dxa"/>
            <w:vMerge/>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Всего</w:t>
            </w:r>
          </w:p>
        </w:tc>
        <w:tc>
          <w:tcPr>
            <w:tcW w:w="7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70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708"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r>
      <w:tr w:rsidR="00441546" w:rsidRPr="00215151" w:rsidTr="00441546">
        <w:tc>
          <w:tcPr>
            <w:tcW w:w="473" w:type="dxa"/>
            <w:vMerge w:val="restart"/>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12.</w:t>
            </w:r>
          </w:p>
        </w:tc>
        <w:tc>
          <w:tcPr>
            <w:tcW w:w="1665" w:type="dxa"/>
            <w:vMerge w:val="restart"/>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Омолаживание, обрезка деревьев</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 xml:space="preserve">на территории </w:t>
            </w:r>
            <w:proofErr w:type="gramStart"/>
            <w:r w:rsidRPr="00215151">
              <w:rPr>
                <w:rFonts w:eastAsia="Arial Unicode MS"/>
                <w:color w:val="000000"/>
                <w:sz w:val="18"/>
                <w:szCs w:val="18"/>
                <w:lang w:val="ru" w:eastAsia="ar-SA"/>
              </w:rPr>
              <w:t>образовательных</w:t>
            </w:r>
            <w:proofErr w:type="gramEnd"/>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учреждений</w:t>
            </w:r>
          </w:p>
        </w:tc>
        <w:tc>
          <w:tcPr>
            <w:tcW w:w="15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федеральный бюджет</w:t>
            </w:r>
          </w:p>
        </w:tc>
        <w:tc>
          <w:tcPr>
            <w:tcW w:w="7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70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708"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r>
      <w:tr w:rsidR="00441546" w:rsidRPr="00215151" w:rsidTr="00441546">
        <w:tc>
          <w:tcPr>
            <w:tcW w:w="473" w:type="dxa"/>
            <w:vMerge/>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областной бюджет</w:t>
            </w:r>
          </w:p>
        </w:tc>
        <w:tc>
          <w:tcPr>
            <w:tcW w:w="7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70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708"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r>
      <w:tr w:rsidR="00441546" w:rsidRPr="00215151" w:rsidTr="00441546">
        <w:tc>
          <w:tcPr>
            <w:tcW w:w="473" w:type="dxa"/>
            <w:vMerge/>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бюджет муниципального образования</w:t>
            </w:r>
          </w:p>
        </w:tc>
        <w:tc>
          <w:tcPr>
            <w:tcW w:w="7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70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708"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r>
      <w:tr w:rsidR="00441546" w:rsidRPr="00215151" w:rsidTr="00441546">
        <w:tc>
          <w:tcPr>
            <w:tcW w:w="473" w:type="dxa"/>
            <w:vMerge/>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Иные внебюджетные источники</w:t>
            </w:r>
          </w:p>
        </w:tc>
        <w:tc>
          <w:tcPr>
            <w:tcW w:w="7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70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708"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r>
      <w:tr w:rsidR="00441546" w:rsidRPr="00215151" w:rsidTr="00441546">
        <w:tc>
          <w:tcPr>
            <w:tcW w:w="473" w:type="dxa"/>
            <w:vMerge/>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всего</w:t>
            </w:r>
          </w:p>
        </w:tc>
        <w:tc>
          <w:tcPr>
            <w:tcW w:w="7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70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708"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r>
      <w:tr w:rsidR="00441546" w:rsidRPr="00215151" w:rsidTr="00441546">
        <w:tc>
          <w:tcPr>
            <w:tcW w:w="473" w:type="dxa"/>
            <w:vMerge w:val="restart"/>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13.</w:t>
            </w:r>
          </w:p>
        </w:tc>
        <w:tc>
          <w:tcPr>
            <w:tcW w:w="1665" w:type="dxa"/>
            <w:vMerge w:val="restart"/>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Развитие материально- технической базы и обеспечение хозяйственной деятельности учреждений дошкольного образования</w:t>
            </w:r>
          </w:p>
        </w:tc>
        <w:tc>
          <w:tcPr>
            <w:tcW w:w="15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федеральный бюджет</w:t>
            </w:r>
          </w:p>
        </w:tc>
        <w:tc>
          <w:tcPr>
            <w:tcW w:w="7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70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708"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r>
      <w:tr w:rsidR="00441546" w:rsidRPr="00215151" w:rsidTr="00441546">
        <w:tc>
          <w:tcPr>
            <w:tcW w:w="473" w:type="dxa"/>
            <w:vMerge/>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областной бюджет</w:t>
            </w:r>
          </w:p>
        </w:tc>
        <w:tc>
          <w:tcPr>
            <w:tcW w:w="7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70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708"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r>
      <w:tr w:rsidR="00441546" w:rsidRPr="00215151" w:rsidTr="00441546">
        <w:tc>
          <w:tcPr>
            <w:tcW w:w="473" w:type="dxa"/>
            <w:vMerge/>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бюджет муниципального образования</w:t>
            </w:r>
          </w:p>
        </w:tc>
        <w:tc>
          <w:tcPr>
            <w:tcW w:w="7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70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708"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r>
      <w:tr w:rsidR="00441546" w:rsidRPr="00215151" w:rsidTr="00441546">
        <w:tc>
          <w:tcPr>
            <w:tcW w:w="473" w:type="dxa"/>
            <w:vMerge/>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Иные внебюджетные источники</w:t>
            </w:r>
          </w:p>
        </w:tc>
        <w:tc>
          <w:tcPr>
            <w:tcW w:w="7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70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708"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r>
      <w:tr w:rsidR="00441546" w:rsidRPr="00215151" w:rsidTr="00441546">
        <w:tc>
          <w:tcPr>
            <w:tcW w:w="473" w:type="dxa"/>
            <w:vMerge/>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всего</w:t>
            </w:r>
          </w:p>
        </w:tc>
        <w:tc>
          <w:tcPr>
            <w:tcW w:w="7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70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708"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r>
      <w:tr w:rsidR="00441546" w:rsidRPr="00215151" w:rsidTr="00441546">
        <w:tc>
          <w:tcPr>
            <w:tcW w:w="473" w:type="dxa"/>
            <w:vMerge w:val="restart"/>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14.</w:t>
            </w:r>
          </w:p>
        </w:tc>
        <w:tc>
          <w:tcPr>
            <w:tcW w:w="1665" w:type="dxa"/>
            <w:vMerge w:val="restart"/>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Обеспечение питания дошкольников</w:t>
            </w:r>
          </w:p>
        </w:tc>
        <w:tc>
          <w:tcPr>
            <w:tcW w:w="15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федеральный бюджет</w:t>
            </w:r>
          </w:p>
        </w:tc>
        <w:tc>
          <w:tcPr>
            <w:tcW w:w="7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70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708"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r>
      <w:tr w:rsidR="00441546" w:rsidRPr="00215151" w:rsidTr="00441546">
        <w:tc>
          <w:tcPr>
            <w:tcW w:w="473" w:type="dxa"/>
            <w:vMerge/>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областной бюджет</w:t>
            </w:r>
          </w:p>
        </w:tc>
        <w:tc>
          <w:tcPr>
            <w:tcW w:w="7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70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708"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r>
      <w:tr w:rsidR="00441546" w:rsidRPr="00215151" w:rsidTr="00441546">
        <w:tc>
          <w:tcPr>
            <w:tcW w:w="473" w:type="dxa"/>
            <w:vMerge/>
            <w:tcBorders>
              <w:top w:val="single" w:sz="4" w:space="0" w:color="000000"/>
              <w:left w:val="single" w:sz="4" w:space="0" w:color="000000"/>
              <w:bottom w:val="single" w:sz="4" w:space="0" w:color="000000"/>
            </w:tcBorders>
            <w:shd w:val="clear" w:color="auto" w:fill="E5DFEC"/>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E5DFEC"/>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бюджет муниципального образования</w:t>
            </w:r>
          </w:p>
        </w:tc>
        <w:tc>
          <w:tcPr>
            <w:tcW w:w="7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70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708"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r>
      <w:tr w:rsidR="00441546" w:rsidRPr="00215151" w:rsidTr="00441546">
        <w:tc>
          <w:tcPr>
            <w:tcW w:w="473" w:type="dxa"/>
            <w:vMerge/>
            <w:tcBorders>
              <w:top w:val="single" w:sz="4" w:space="0" w:color="000000"/>
              <w:left w:val="single" w:sz="4" w:space="0" w:color="000000"/>
              <w:bottom w:val="single" w:sz="4" w:space="0" w:color="000000"/>
            </w:tcBorders>
            <w:shd w:val="clear" w:color="auto" w:fill="E5DFEC"/>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E5DFEC"/>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Иные внебюджетные источники</w:t>
            </w:r>
          </w:p>
        </w:tc>
        <w:tc>
          <w:tcPr>
            <w:tcW w:w="7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70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708"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r>
      <w:tr w:rsidR="00441546" w:rsidRPr="00215151" w:rsidTr="00441546">
        <w:tc>
          <w:tcPr>
            <w:tcW w:w="473" w:type="dxa"/>
            <w:vMerge/>
            <w:tcBorders>
              <w:top w:val="single" w:sz="4" w:space="0" w:color="000000"/>
              <w:left w:val="single" w:sz="4" w:space="0" w:color="000000"/>
              <w:bottom w:val="single" w:sz="4" w:space="0" w:color="000000"/>
            </w:tcBorders>
            <w:shd w:val="clear" w:color="auto" w:fill="E5DFEC"/>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E5DFEC"/>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всего</w:t>
            </w:r>
          </w:p>
        </w:tc>
        <w:tc>
          <w:tcPr>
            <w:tcW w:w="7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70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708"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r>
      <w:tr w:rsidR="00441546" w:rsidRPr="00215151" w:rsidTr="00441546">
        <w:tc>
          <w:tcPr>
            <w:tcW w:w="473" w:type="dxa"/>
            <w:vMerge w:val="restart"/>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15.</w:t>
            </w:r>
          </w:p>
        </w:tc>
        <w:tc>
          <w:tcPr>
            <w:tcW w:w="1665" w:type="dxa"/>
            <w:vMerge w:val="restart"/>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Создание в образовательных учреждениях условий обучения и воспитания, отвечающих требований современной экономики и запросам общества</w:t>
            </w:r>
          </w:p>
        </w:tc>
        <w:tc>
          <w:tcPr>
            <w:tcW w:w="15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федеральный бюджет</w:t>
            </w:r>
          </w:p>
        </w:tc>
        <w:tc>
          <w:tcPr>
            <w:tcW w:w="7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70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708"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r>
      <w:tr w:rsidR="00441546" w:rsidRPr="00215151" w:rsidTr="00441546">
        <w:tc>
          <w:tcPr>
            <w:tcW w:w="473" w:type="dxa"/>
            <w:vMerge/>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областной бюджет</w:t>
            </w:r>
          </w:p>
        </w:tc>
        <w:tc>
          <w:tcPr>
            <w:tcW w:w="7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70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708"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r>
      <w:tr w:rsidR="00441546" w:rsidRPr="00215151" w:rsidTr="00441546">
        <w:tc>
          <w:tcPr>
            <w:tcW w:w="473" w:type="dxa"/>
            <w:vMerge/>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бюджет муниципального образования</w:t>
            </w:r>
          </w:p>
        </w:tc>
        <w:tc>
          <w:tcPr>
            <w:tcW w:w="7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70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708"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r>
      <w:tr w:rsidR="00441546" w:rsidRPr="00215151" w:rsidTr="00441546">
        <w:tc>
          <w:tcPr>
            <w:tcW w:w="473" w:type="dxa"/>
            <w:vMerge/>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Иные внебюджетные источники</w:t>
            </w:r>
          </w:p>
        </w:tc>
        <w:tc>
          <w:tcPr>
            <w:tcW w:w="7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70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708"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r>
      <w:tr w:rsidR="00441546" w:rsidRPr="00215151" w:rsidTr="00441546">
        <w:tc>
          <w:tcPr>
            <w:tcW w:w="473" w:type="dxa"/>
            <w:vMerge/>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всего</w:t>
            </w:r>
          </w:p>
        </w:tc>
        <w:tc>
          <w:tcPr>
            <w:tcW w:w="7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70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708"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r>
      <w:tr w:rsidR="00441546" w:rsidRPr="00215151" w:rsidTr="00441546">
        <w:tc>
          <w:tcPr>
            <w:tcW w:w="473" w:type="dxa"/>
            <w:vMerge/>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федеральный бюджет</w:t>
            </w:r>
          </w:p>
        </w:tc>
        <w:tc>
          <w:tcPr>
            <w:tcW w:w="7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70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708"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r>
      <w:tr w:rsidR="00441546" w:rsidRPr="00215151" w:rsidTr="00441546">
        <w:tc>
          <w:tcPr>
            <w:tcW w:w="473" w:type="dxa"/>
            <w:vMerge w:val="restart"/>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16.</w:t>
            </w:r>
          </w:p>
        </w:tc>
        <w:tc>
          <w:tcPr>
            <w:tcW w:w="1665" w:type="dxa"/>
            <w:vMerge w:val="restart"/>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Развитие материально- технической базы</w:t>
            </w:r>
          </w:p>
        </w:tc>
        <w:tc>
          <w:tcPr>
            <w:tcW w:w="15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областной бюджет</w:t>
            </w:r>
          </w:p>
        </w:tc>
        <w:tc>
          <w:tcPr>
            <w:tcW w:w="7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70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708"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r>
      <w:tr w:rsidR="00441546" w:rsidRPr="00215151" w:rsidTr="00441546">
        <w:tc>
          <w:tcPr>
            <w:tcW w:w="473" w:type="dxa"/>
            <w:vMerge/>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бюджет муниципального образования</w:t>
            </w:r>
          </w:p>
        </w:tc>
        <w:tc>
          <w:tcPr>
            <w:tcW w:w="7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70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708"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r>
      <w:tr w:rsidR="00441546" w:rsidRPr="00215151" w:rsidTr="00441546">
        <w:tc>
          <w:tcPr>
            <w:tcW w:w="473" w:type="dxa"/>
            <w:vMerge/>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 xml:space="preserve">Иные </w:t>
            </w:r>
            <w:r w:rsidRPr="00215151">
              <w:rPr>
                <w:rFonts w:eastAsia="Arial Unicode MS"/>
                <w:color w:val="000000"/>
                <w:sz w:val="18"/>
                <w:szCs w:val="18"/>
                <w:lang w:val="ru" w:eastAsia="ar-SA"/>
              </w:rPr>
              <w:lastRenderedPageBreak/>
              <w:t>внебюджетные источники</w:t>
            </w:r>
          </w:p>
        </w:tc>
        <w:tc>
          <w:tcPr>
            <w:tcW w:w="7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lastRenderedPageBreak/>
              <w:t>-</w:t>
            </w:r>
          </w:p>
        </w:tc>
        <w:tc>
          <w:tcPr>
            <w:tcW w:w="70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708"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r>
      <w:tr w:rsidR="00441546" w:rsidRPr="00215151" w:rsidTr="00441546">
        <w:trPr>
          <w:trHeight w:val="460"/>
        </w:trPr>
        <w:tc>
          <w:tcPr>
            <w:tcW w:w="473" w:type="dxa"/>
            <w:vMerge/>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всего</w:t>
            </w:r>
          </w:p>
        </w:tc>
        <w:tc>
          <w:tcPr>
            <w:tcW w:w="7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70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708"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r>
      <w:tr w:rsidR="00441546" w:rsidRPr="00215151" w:rsidTr="00441546">
        <w:tc>
          <w:tcPr>
            <w:tcW w:w="473" w:type="dxa"/>
            <w:vMerge w:val="restart"/>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17.</w:t>
            </w:r>
          </w:p>
        </w:tc>
        <w:tc>
          <w:tcPr>
            <w:tcW w:w="1665" w:type="dxa"/>
            <w:vMerge w:val="restart"/>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Создание в образовательных учреждениях условий обучения и воспитания, отвечающих требований современной экономики и запросам общества</w:t>
            </w:r>
          </w:p>
        </w:tc>
        <w:tc>
          <w:tcPr>
            <w:tcW w:w="15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областной бюджет</w:t>
            </w:r>
          </w:p>
        </w:tc>
        <w:tc>
          <w:tcPr>
            <w:tcW w:w="7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70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708"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r>
      <w:tr w:rsidR="00441546" w:rsidRPr="00215151" w:rsidTr="00441546">
        <w:tc>
          <w:tcPr>
            <w:tcW w:w="473" w:type="dxa"/>
            <w:vMerge/>
            <w:tcBorders>
              <w:top w:val="single" w:sz="4" w:space="0" w:color="000000"/>
              <w:left w:val="single" w:sz="4" w:space="0" w:color="000000"/>
              <w:bottom w:val="single" w:sz="4" w:space="0" w:color="000000"/>
            </w:tcBorders>
            <w:shd w:val="clear" w:color="auto" w:fill="E5DFEC"/>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бюджет муниципального образования</w:t>
            </w:r>
          </w:p>
        </w:tc>
        <w:tc>
          <w:tcPr>
            <w:tcW w:w="7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70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708"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r>
      <w:tr w:rsidR="00441546" w:rsidRPr="00215151" w:rsidTr="00441546">
        <w:trPr>
          <w:trHeight w:val="695"/>
        </w:trPr>
        <w:tc>
          <w:tcPr>
            <w:tcW w:w="473" w:type="dxa"/>
            <w:vMerge/>
            <w:tcBorders>
              <w:top w:val="single" w:sz="4" w:space="0" w:color="000000"/>
              <w:left w:val="single" w:sz="4" w:space="0" w:color="000000"/>
              <w:bottom w:val="single" w:sz="4" w:space="0" w:color="000000"/>
            </w:tcBorders>
            <w:shd w:val="clear" w:color="auto" w:fill="E5DFEC"/>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Иные внебюджетные источники</w:t>
            </w:r>
          </w:p>
        </w:tc>
        <w:tc>
          <w:tcPr>
            <w:tcW w:w="7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70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708"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w:t>
            </w:r>
          </w:p>
        </w:tc>
      </w:tr>
      <w:tr w:rsidR="00441546" w:rsidRPr="00215151" w:rsidTr="00441546">
        <w:trPr>
          <w:trHeight w:val="695"/>
        </w:trPr>
        <w:tc>
          <w:tcPr>
            <w:tcW w:w="473" w:type="dxa"/>
            <w:vMerge/>
            <w:tcBorders>
              <w:top w:val="single" w:sz="4" w:space="0" w:color="000000"/>
              <w:left w:val="single" w:sz="4" w:space="0" w:color="000000"/>
              <w:bottom w:val="single" w:sz="4" w:space="0" w:color="000000"/>
            </w:tcBorders>
            <w:shd w:val="clear" w:color="auto" w:fill="E5DFEC"/>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всего</w:t>
            </w:r>
          </w:p>
        </w:tc>
        <w:tc>
          <w:tcPr>
            <w:tcW w:w="7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70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708"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w:t>
            </w:r>
          </w:p>
        </w:tc>
      </w:tr>
      <w:tr w:rsidR="00441546" w:rsidRPr="00215151" w:rsidTr="00441546">
        <w:tc>
          <w:tcPr>
            <w:tcW w:w="473" w:type="dxa"/>
            <w:vMerge w:val="restart"/>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18.</w:t>
            </w:r>
          </w:p>
        </w:tc>
        <w:tc>
          <w:tcPr>
            <w:tcW w:w="1665" w:type="dxa"/>
            <w:vMerge w:val="restart"/>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Профилактика негативных проявлений в подростковой среде образовательных учреждений Орловского района на 2014-20</w:t>
            </w:r>
            <w:r w:rsidRPr="00215151">
              <w:rPr>
                <w:rFonts w:eastAsia="Arial Unicode MS"/>
                <w:color w:val="000000"/>
                <w:sz w:val="18"/>
                <w:szCs w:val="18"/>
                <w:lang w:eastAsia="ar-SA"/>
              </w:rPr>
              <w:t>20</w:t>
            </w:r>
            <w:r w:rsidRPr="00215151">
              <w:rPr>
                <w:rFonts w:eastAsia="Arial Unicode MS"/>
                <w:color w:val="000000"/>
                <w:sz w:val="18"/>
                <w:szCs w:val="18"/>
                <w:lang w:val="ru" w:eastAsia="ar-SA"/>
              </w:rPr>
              <w:t xml:space="preserve"> года.</w:t>
            </w:r>
          </w:p>
        </w:tc>
        <w:tc>
          <w:tcPr>
            <w:tcW w:w="15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Областной бюджет</w:t>
            </w:r>
          </w:p>
        </w:tc>
        <w:tc>
          <w:tcPr>
            <w:tcW w:w="7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70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rPr>
                <w:rFonts w:eastAsia="Arial Unicode MS"/>
                <w:color w:val="000000"/>
                <w:sz w:val="18"/>
                <w:szCs w:val="18"/>
                <w:lang w:eastAsia="ar-SA"/>
              </w:rPr>
            </w:pPr>
            <w:r w:rsidRPr="00215151">
              <w:rPr>
                <w:rFonts w:eastAsia="Arial Unicode MS"/>
                <w:color w:val="000000"/>
                <w:sz w:val="18"/>
                <w:szCs w:val="18"/>
                <w:lang w:eastAsia="ar-SA"/>
              </w:rPr>
              <w:t>-</w:t>
            </w:r>
          </w:p>
        </w:tc>
        <w:tc>
          <w:tcPr>
            <w:tcW w:w="708"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w:t>
            </w:r>
          </w:p>
        </w:tc>
      </w:tr>
      <w:tr w:rsidR="00441546" w:rsidRPr="00215151" w:rsidTr="00441546">
        <w:tc>
          <w:tcPr>
            <w:tcW w:w="473" w:type="dxa"/>
            <w:vMerge/>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E5DFEC"/>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бюджет муниципального образования</w:t>
            </w:r>
          </w:p>
        </w:tc>
        <w:tc>
          <w:tcPr>
            <w:tcW w:w="7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0</w:t>
            </w:r>
          </w:p>
        </w:tc>
        <w:tc>
          <w:tcPr>
            <w:tcW w:w="70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rPr>
                <w:rFonts w:eastAsia="Arial Unicode MS"/>
                <w:color w:val="000000"/>
                <w:sz w:val="18"/>
                <w:szCs w:val="18"/>
                <w:lang w:eastAsia="ar-SA"/>
              </w:rPr>
            </w:pPr>
            <w:r w:rsidRPr="00215151">
              <w:rPr>
                <w:rFonts w:eastAsia="Arial Unicode MS"/>
                <w:color w:val="000000"/>
                <w:sz w:val="18"/>
                <w:szCs w:val="18"/>
                <w:lang w:eastAsia="ar-SA"/>
              </w:rPr>
              <w:t>5,0</w:t>
            </w:r>
          </w:p>
        </w:tc>
        <w:tc>
          <w:tcPr>
            <w:tcW w:w="708"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5,0</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5,0</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5,0</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5,0</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5</w:t>
            </w:r>
          </w:p>
        </w:tc>
      </w:tr>
      <w:tr w:rsidR="00441546" w:rsidRPr="00215151" w:rsidTr="00441546">
        <w:tc>
          <w:tcPr>
            <w:tcW w:w="473" w:type="dxa"/>
            <w:vMerge/>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E5DFEC"/>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Иные внебюджетные источники</w:t>
            </w:r>
          </w:p>
        </w:tc>
        <w:tc>
          <w:tcPr>
            <w:tcW w:w="7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70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rPr>
                <w:rFonts w:eastAsia="Arial Unicode MS"/>
                <w:color w:val="000000"/>
                <w:sz w:val="18"/>
                <w:szCs w:val="18"/>
                <w:lang w:eastAsia="ar-SA"/>
              </w:rPr>
            </w:pPr>
            <w:r w:rsidRPr="00215151">
              <w:rPr>
                <w:rFonts w:eastAsia="Arial Unicode MS"/>
                <w:color w:val="000000"/>
                <w:sz w:val="18"/>
                <w:szCs w:val="18"/>
                <w:lang w:eastAsia="ar-SA"/>
              </w:rPr>
              <w:t>-</w:t>
            </w:r>
          </w:p>
        </w:tc>
        <w:tc>
          <w:tcPr>
            <w:tcW w:w="708"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w:t>
            </w:r>
          </w:p>
        </w:tc>
      </w:tr>
      <w:tr w:rsidR="00441546" w:rsidRPr="00215151" w:rsidTr="00441546">
        <w:tc>
          <w:tcPr>
            <w:tcW w:w="473" w:type="dxa"/>
            <w:vMerge/>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E5DFEC"/>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всего</w:t>
            </w:r>
          </w:p>
        </w:tc>
        <w:tc>
          <w:tcPr>
            <w:tcW w:w="7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0</w:t>
            </w:r>
          </w:p>
        </w:tc>
        <w:tc>
          <w:tcPr>
            <w:tcW w:w="70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rPr>
                <w:rFonts w:eastAsia="Arial Unicode MS"/>
                <w:color w:val="000000"/>
                <w:sz w:val="18"/>
                <w:szCs w:val="18"/>
                <w:lang w:eastAsia="ar-SA"/>
              </w:rPr>
            </w:pPr>
            <w:r w:rsidRPr="00215151">
              <w:rPr>
                <w:rFonts w:eastAsia="Arial Unicode MS"/>
                <w:color w:val="000000"/>
                <w:sz w:val="18"/>
                <w:szCs w:val="18"/>
                <w:lang w:eastAsia="ar-SA"/>
              </w:rPr>
              <w:t>5,0</w:t>
            </w:r>
          </w:p>
        </w:tc>
        <w:tc>
          <w:tcPr>
            <w:tcW w:w="708"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5,0</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5,0</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5,0</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5,0</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5</w:t>
            </w:r>
          </w:p>
        </w:tc>
      </w:tr>
      <w:tr w:rsidR="00441546" w:rsidRPr="00215151" w:rsidTr="00441546">
        <w:tc>
          <w:tcPr>
            <w:tcW w:w="473" w:type="dxa"/>
            <w:vMerge w:val="restart"/>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19.</w:t>
            </w:r>
          </w:p>
        </w:tc>
        <w:tc>
          <w:tcPr>
            <w:tcW w:w="1665" w:type="dxa"/>
            <w:vMerge w:val="restart"/>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rPr>
                <w:rFonts w:eastAsia="Arial Unicode MS"/>
                <w:color w:val="000000"/>
                <w:sz w:val="18"/>
                <w:szCs w:val="18"/>
                <w:shd w:val="clear" w:color="auto" w:fill="FFFFFF"/>
                <w:lang w:val="ru" w:eastAsia="ar-SA"/>
              </w:rPr>
            </w:pPr>
            <w:r w:rsidRPr="00215151">
              <w:rPr>
                <w:rFonts w:eastAsia="Arial Unicode MS"/>
                <w:color w:val="000000"/>
                <w:sz w:val="18"/>
                <w:szCs w:val="18"/>
                <w:shd w:val="clear" w:color="auto" w:fill="FFFFFF"/>
                <w:lang w:val="ru" w:eastAsia="ar-SA"/>
              </w:rPr>
              <w:t>Профилактика детского дорожно-транспортного  травматизма Орловского района на 2014-20</w:t>
            </w:r>
            <w:r w:rsidRPr="00215151">
              <w:rPr>
                <w:rFonts w:eastAsia="Arial Unicode MS"/>
                <w:color w:val="000000"/>
                <w:sz w:val="18"/>
                <w:szCs w:val="18"/>
                <w:shd w:val="clear" w:color="auto" w:fill="FFFFFF"/>
                <w:lang w:eastAsia="ar-SA"/>
              </w:rPr>
              <w:t>20</w:t>
            </w:r>
            <w:r w:rsidRPr="00215151">
              <w:rPr>
                <w:rFonts w:eastAsia="Arial Unicode MS"/>
                <w:color w:val="000000"/>
                <w:sz w:val="18"/>
                <w:szCs w:val="18"/>
                <w:shd w:val="clear" w:color="auto" w:fill="FFFFFF"/>
                <w:lang w:val="ru" w:eastAsia="ar-SA"/>
              </w:rPr>
              <w:t xml:space="preserve"> годы</w:t>
            </w:r>
          </w:p>
        </w:tc>
        <w:tc>
          <w:tcPr>
            <w:tcW w:w="15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rPr>
                <w:rFonts w:eastAsia="Arial Unicode MS"/>
                <w:color w:val="000000"/>
                <w:sz w:val="18"/>
                <w:szCs w:val="18"/>
                <w:shd w:val="clear" w:color="auto" w:fill="FFFFFF"/>
                <w:lang w:val="ru" w:eastAsia="ar-SA"/>
              </w:rPr>
            </w:pPr>
            <w:r w:rsidRPr="00215151">
              <w:rPr>
                <w:rFonts w:eastAsia="Arial Unicode MS"/>
                <w:color w:val="000000"/>
                <w:sz w:val="18"/>
                <w:szCs w:val="18"/>
                <w:shd w:val="clear" w:color="auto" w:fill="FFFFFF"/>
                <w:lang w:val="ru" w:eastAsia="ar-SA"/>
              </w:rPr>
              <w:t>областной бюджет</w:t>
            </w:r>
          </w:p>
        </w:tc>
        <w:tc>
          <w:tcPr>
            <w:tcW w:w="7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w:t>
            </w:r>
          </w:p>
        </w:tc>
        <w:tc>
          <w:tcPr>
            <w:tcW w:w="70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w:t>
            </w:r>
          </w:p>
        </w:tc>
        <w:tc>
          <w:tcPr>
            <w:tcW w:w="708"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w:t>
            </w:r>
          </w:p>
        </w:tc>
      </w:tr>
      <w:tr w:rsidR="00441546" w:rsidRPr="00215151" w:rsidTr="00441546">
        <w:tc>
          <w:tcPr>
            <w:tcW w:w="473" w:type="dxa"/>
            <w:vMerge/>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rPr>
                <w:rFonts w:eastAsia="Arial Unicode MS"/>
                <w:color w:val="000000"/>
                <w:sz w:val="18"/>
                <w:szCs w:val="18"/>
                <w:shd w:val="clear" w:color="auto" w:fill="FFFFFF"/>
                <w:lang w:val="ru" w:eastAsia="ar-SA"/>
              </w:rPr>
            </w:pPr>
            <w:r w:rsidRPr="00215151">
              <w:rPr>
                <w:rFonts w:eastAsia="Arial Unicode MS"/>
                <w:color w:val="000000"/>
                <w:sz w:val="18"/>
                <w:szCs w:val="18"/>
                <w:shd w:val="clear" w:color="auto" w:fill="FFFFFF"/>
                <w:lang w:val="ru" w:eastAsia="ar-SA"/>
              </w:rPr>
              <w:t>бюджет муниципального образования</w:t>
            </w:r>
          </w:p>
        </w:tc>
        <w:tc>
          <w:tcPr>
            <w:tcW w:w="7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2,2</w:t>
            </w:r>
          </w:p>
        </w:tc>
        <w:tc>
          <w:tcPr>
            <w:tcW w:w="70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5,0</w:t>
            </w:r>
          </w:p>
        </w:tc>
        <w:tc>
          <w:tcPr>
            <w:tcW w:w="708"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5,0</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5,0</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5,0</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5,0</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5</w:t>
            </w:r>
          </w:p>
        </w:tc>
      </w:tr>
      <w:tr w:rsidR="00441546" w:rsidRPr="00215151" w:rsidTr="00441546">
        <w:tc>
          <w:tcPr>
            <w:tcW w:w="473" w:type="dxa"/>
            <w:vMerge/>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rPr>
                <w:rFonts w:eastAsia="Arial Unicode MS"/>
                <w:color w:val="000000"/>
                <w:sz w:val="18"/>
                <w:szCs w:val="18"/>
                <w:shd w:val="clear" w:color="auto" w:fill="FFFFFF"/>
                <w:lang w:val="ru" w:eastAsia="ar-SA"/>
              </w:rPr>
            </w:pPr>
            <w:r w:rsidRPr="00215151">
              <w:rPr>
                <w:rFonts w:eastAsia="Arial Unicode MS"/>
                <w:color w:val="000000"/>
                <w:sz w:val="18"/>
                <w:szCs w:val="18"/>
                <w:shd w:val="clear" w:color="auto" w:fill="FFFFFF"/>
                <w:lang w:val="ru" w:eastAsia="ar-SA"/>
              </w:rPr>
              <w:t>Иные внебюджетные источники</w:t>
            </w:r>
          </w:p>
        </w:tc>
        <w:tc>
          <w:tcPr>
            <w:tcW w:w="7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w:t>
            </w:r>
          </w:p>
        </w:tc>
        <w:tc>
          <w:tcPr>
            <w:tcW w:w="70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w:t>
            </w:r>
          </w:p>
        </w:tc>
        <w:tc>
          <w:tcPr>
            <w:tcW w:w="708"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w:t>
            </w:r>
          </w:p>
        </w:tc>
      </w:tr>
      <w:tr w:rsidR="00441546" w:rsidRPr="00215151" w:rsidTr="00441546">
        <w:tc>
          <w:tcPr>
            <w:tcW w:w="473" w:type="dxa"/>
            <w:vMerge/>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rPr>
                <w:rFonts w:eastAsia="Arial Unicode MS"/>
                <w:color w:val="000000"/>
                <w:sz w:val="18"/>
                <w:szCs w:val="18"/>
                <w:shd w:val="clear" w:color="auto" w:fill="FFFFFF"/>
                <w:lang w:val="ru" w:eastAsia="ar-SA"/>
              </w:rPr>
            </w:pPr>
            <w:r w:rsidRPr="00215151">
              <w:rPr>
                <w:rFonts w:eastAsia="Arial Unicode MS"/>
                <w:color w:val="000000"/>
                <w:sz w:val="18"/>
                <w:szCs w:val="18"/>
                <w:shd w:val="clear" w:color="auto" w:fill="FFFFFF"/>
                <w:lang w:val="ru" w:eastAsia="ar-SA"/>
              </w:rPr>
              <w:t>всего</w:t>
            </w:r>
          </w:p>
        </w:tc>
        <w:tc>
          <w:tcPr>
            <w:tcW w:w="7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2,2</w:t>
            </w:r>
          </w:p>
        </w:tc>
        <w:tc>
          <w:tcPr>
            <w:tcW w:w="70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5,0</w:t>
            </w:r>
          </w:p>
        </w:tc>
        <w:tc>
          <w:tcPr>
            <w:tcW w:w="708"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5,0</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5,0</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5,0</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5,0</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5</w:t>
            </w:r>
          </w:p>
        </w:tc>
      </w:tr>
      <w:tr w:rsidR="00441546" w:rsidRPr="00215151" w:rsidTr="00441546">
        <w:tc>
          <w:tcPr>
            <w:tcW w:w="473" w:type="dxa"/>
            <w:vMerge w:val="restart"/>
            <w:tcBorders>
              <w:top w:val="single" w:sz="4" w:space="0" w:color="000000"/>
              <w:left w:val="single" w:sz="4" w:space="0" w:color="000000"/>
              <w:bottom w:val="single" w:sz="4" w:space="0" w:color="000000"/>
            </w:tcBorders>
            <w:shd w:val="clear" w:color="auto" w:fill="FFFFFF"/>
          </w:tcPr>
          <w:p w:rsidR="00441546" w:rsidRPr="00215151" w:rsidRDefault="00441546" w:rsidP="00441546">
            <w:pPr>
              <w:shd w:val="clear" w:color="auto" w:fill="E5DFEC"/>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20.</w:t>
            </w:r>
          </w:p>
        </w:tc>
        <w:tc>
          <w:tcPr>
            <w:tcW w:w="1665" w:type="dxa"/>
            <w:vMerge w:val="restart"/>
            <w:tcBorders>
              <w:top w:val="single" w:sz="4" w:space="0" w:color="000000"/>
              <w:left w:val="single" w:sz="4" w:space="0" w:color="000000"/>
              <w:bottom w:val="single" w:sz="4" w:space="0" w:color="000000"/>
            </w:tcBorders>
            <w:shd w:val="clear" w:color="auto" w:fill="FFFFFF"/>
          </w:tcPr>
          <w:p w:rsidR="00441546" w:rsidRPr="00215151" w:rsidRDefault="00441546" w:rsidP="00441546">
            <w:pPr>
              <w:shd w:val="clear" w:color="auto" w:fill="E5DFEC"/>
              <w:suppressAutoHyphens/>
              <w:autoSpaceDE w:val="0"/>
              <w:snapToGrid w:val="0"/>
              <w:rPr>
                <w:rFonts w:eastAsia="Arial Unicode MS"/>
                <w:color w:val="000000"/>
                <w:sz w:val="18"/>
                <w:szCs w:val="18"/>
                <w:shd w:val="clear" w:color="auto" w:fill="FFFFFF"/>
                <w:lang w:val="ru" w:eastAsia="ar-SA"/>
              </w:rPr>
            </w:pPr>
            <w:r w:rsidRPr="00215151">
              <w:rPr>
                <w:rFonts w:eastAsia="Arial Unicode MS"/>
                <w:color w:val="000000"/>
                <w:sz w:val="18"/>
                <w:szCs w:val="18"/>
                <w:shd w:val="clear" w:color="auto" w:fill="FFFFFF"/>
                <w:lang w:val="ru" w:eastAsia="ar-SA"/>
              </w:rPr>
              <w:t xml:space="preserve">Приобретение здания с котельной и оборудованием для размещения образовательных организаций </w:t>
            </w:r>
            <w:proofErr w:type="gramStart"/>
            <w:r w:rsidRPr="00215151">
              <w:rPr>
                <w:rFonts w:eastAsia="Arial Unicode MS"/>
                <w:color w:val="000000"/>
                <w:sz w:val="18"/>
                <w:szCs w:val="18"/>
                <w:shd w:val="clear" w:color="auto" w:fill="FFFFFF"/>
                <w:lang w:val="ru" w:eastAsia="ar-SA"/>
              </w:rPr>
              <w:t>в</w:t>
            </w:r>
            <w:proofErr w:type="gramEnd"/>
            <w:r w:rsidRPr="00215151">
              <w:rPr>
                <w:rFonts w:eastAsia="Arial Unicode MS"/>
                <w:color w:val="000000"/>
                <w:sz w:val="18"/>
                <w:szCs w:val="18"/>
                <w:shd w:val="clear" w:color="auto" w:fill="FFFFFF"/>
                <w:lang w:val="ru" w:eastAsia="ar-SA"/>
              </w:rPr>
              <w:t xml:space="preserve"> с. </w:t>
            </w:r>
            <w:r w:rsidRPr="00215151">
              <w:rPr>
                <w:rFonts w:eastAsia="Arial Unicode MS"/>
                <w:color w:val="000000"/>
                <w:sz w:val="18"/>
                <w:szCs w:val="18"/>
                <w:shd w:val="clear" w:color="auto" w:fill="FFFFFF"/>
                <w:lang w:val="ru" w:eastAsia="ar-SA"/>
              </w:rPr>
              <w:lastRenderedPageBreak/>
              <w:t xml:space="preserve">Тохтино </w:t>
            </w:r>
            <w:proofErr w:type="gramStart"/>
            <w:r w:rsidRPr="00215151">
              <w:rPr>
                <w:rFonts w:eastAsia="Arial Unicode MS"/>
                <w:color w:val="000000"/>
                <w:sz w:val="18"/>
                <w:szCs w:val="18"/>
                <w:shd w:val="clear" w:color="auto" w:fill="FFFFFF"/>
                <w:lang w:val="ru" w:eastAsia="ar-SA"/>
              </w:rPr>
              <w:t>Орловского</w:t>
            </w:r>
            <w:proofErr w:type="gramEnd"/>
            <w:r w:rsidRPr="00215151">
              <w:rPr>
                <w:rFonts w:eastAsia="Arial Unicode MS"/>
                <w:color w:val="000000"/>
                <w:sz w:val="18"/>
                <w:szCs w:val="18"/>
                <w:shd w:val="clear" w:color="auto" w:fill="FFFFFF"/>
                <w:lang w:val="ru" w:eastAsia="ar-SA"/>
              </w:rPr>
              <w:t xml:space="preserve"> района Кировской области</w:t>
            </w:r>
          </w:p>
        </w:tc>
        <w:tc>
          <w:tcPr>
            <w:tcW w:w="15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hd w:val="clear" w:color="auto" w:fill="E5DFEC"/>
              <w:suppressAutoHyphens/>
              <w:autoSpaceDE w:val="0"/>
              <w:snapToGrid w:val="0"/>
              <w:rPr>
                <w:rFonts w:eastAsia="Arial Unicode MS"/>
                <w:color w:val="000000"/>
                <w:sz w:val="18"/>
                <w:szCs w:val="18"/>
                <w:shd w:val="clear" w:color="auto" w:fill="FFFFFF"/>
                <w:lang w:val="ru" w:eastAsia="ar-SA"/>
              </w:rPr>
            </w:pPr>
            <w:r w:rsidRPr="00215151">
              <w:rPr>
                <w:rFonts w:eastAsia="Arial Unicode MS"/>
                <w:color w:val="000000"/>
                <w:sz w:val="18"/>
                <w:szCs w:val="18"/>
                <w:shd w:val="clear" w:color="auto" w:fill="FFFFFF"/>
                <w:lang w:val="ru" w:eastAsia="ar-SA"/>
              </w:rPr>
              <w:lastRenderedPageBreak/>
              <w:t>областной бюджет</w:t>
            </w:r>
          </w:p>
        </w:tc>
        <w:tc>
          <w:tcPr>
            <w:tcW w:w="7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hd w:val="clear" w:color="auto" w:fill="E5DFEC"/>
              <w:suppressAutoHyphens/>
              <w:autoSpaceDE w:val="0"/>
              <w:snapToGrid w:val="0"/>
              <w:jc w:val="center"/>
              <w:rPr>
                <w:rFonts w:eastAsia="Arial Unicode MS"/>
                <w:color w:val="000000"/>
                <w:sz w:val="18"/>
                <w:szCs w:val="18"/>
                <w:shd w:val="clear" w:color="auto" w:fill="FFFFFF"/>
                <w:lang w:val="ru" w:eastAsia="ar-SA"/>
              </w:rPr>
            </w:pPr>
            <w:r w:rsidRPr="00215151">
              <w:rPr>
                <w:rFonts w:eastAsia="Arial Unicode MS"/>
                <w:color w:val="000000"/>
                <w:sz w:val="18"/>
                <w:szCs w:val="18"/>
                <w:shd w:val="clear" w:color="auto" w:fill="FFFFFF"/>
                <w:lang w:val="ru" w:eastAsia="ar-SA"/>
              </w:rPr>
              <w:t>49900,8</w:t>
            </w:r>
          </w:p>
        </w:tc>
        <w:tc>
          <w:tcPr>
            <w:tcW w:w="70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hd w:val="clear" w:color="auto" w:fill="E5DFEC"/>
              <w:suppressAutoHyphens/>
              <w:autoSpaceDE w:val="0"/>
              <w:snapToGrid w:val="0"/>
              <w:ind w:right="-157"/>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59257,2</w:t>
            </w:r>
          </w:p>
        </w:tc>
        <w:tc>
          <w:tcPr>
            <w:tcW w:w="708"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hd w:val="clear" w:color="auto" w:fill="E5DFEC"/>
              <w:suppressAutoHyphens/>
              <w:autoSpaceDE w:val="0"/>
              <w:snapToGrid w:val="0"/>
              <w:jc w:val="center"/>
              <w:rPr>
                <w:rFonts w:eastAsia="Arial Unicode MS"/>
                <w:color w:val="000000"/>
                <w:sz w:val="18"/>
                <w:szCs w:val="18"/>
                <w:shd w:val="clear" w:color="auto" w:fill="FFFFFF"/>
                <w:lang w:val="ru" w:eastAsia="ar-SA"/>
              </w:rPr>
            </w:pPr>
            <w:r w:rsidRPr="00215151">
              <w:rPr>
                <w:rFonts w:eastAsia="Arial Unicode MS"/>
                <w:color w:val="000000"/>
                <w:sz w:val="18"/>
                <w:szCs w:val="18"/>
                <w:shd w:val="clear" w:color="auto" w:fill="FFFFFF"/>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hd w:val="clear" w:color="auto" w:fill="E5DFEC"/>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hd w:val="clear" w:color="auto" w:fill="E5DFEC"/>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hd w:val="clear" w:color="auto" w:fill="E5DFEC"/>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hd w:val="clear" w:color="auto" w:fill="E5DFEC"/>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hd w:val="clear" w:color="auto" w:fill="E5DFEC"/>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hd w:val="clear" w:color="auto" w:fill="E5DFEC"/>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w:t>
            </w:r>
          </w:p>
        </w:tc>
      </w:tr>
      <w:tr w:rsidR="00441546" w:rsidRPr="00215151" w:rsidTr="00441546">
        <w:tc>
          <w:tcPr>
            <w:tcW w:w="473" w:type="dxa"/>
            <w:vMerge/>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hd w:val="clear" w:color="auto" w:fill="E5DFEC"/>
              <w:suppressAutoHyphens/>
              <w:autoSpaceDE w:val="0"/>
              <w:snapToGrid w:val="0"/>
              <w:rPr>
                <w:rFonts w:eastAsia="Arial Unicode MS"/>
                <w:color w:val="000000"/>
                <w:sz w:val="18"/>
                <w:szCs w:val="18"/>
                <w:shd w:val="clear" w:color="auto" w:fill="FFFFFF"/>
                <w:lang w:val="ru" w:eastAsia="ar-SA"/>
              </w:rPr>
            </w:pPr>
            <w:r w:rsidRPr="00215151">
              <w:rPr>
                <w:rFonts w:eastAsia="Arial Unicode MS"/>
                <w:color w:val="000000"/>
                <w:sz w:val="18"/>
                <w:szCs w:val="18"/>
                <w:shd w:val="clear" w:color="auto" w:fill="FFFFFF"/>
                <w:lang w:val="ru" w:eastAsia="ar-SA"/>
              </w:rPr>
              <w:t>бюджет муниципального образования</w:t>
            </w:r>
          </w:p>
        </w:tc>
        <w:tc>
          <w:tcPr>
            <w:tcW w:w="7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hd w:val="clear" w:color="auto" w:fill="E5DFEC"/>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12673,2</w:t>
            </w:r>
          </w:p>
        </w:tc>
        <w:tc>
          <w:tcPr>
            <w:tcW w:w="70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hd w:val="clear" w:color="auto" w:fill="E5DFEC"/>
              <w:suppressAutoHyphens/>
              <w:autoSpaceDE w:val="0"/>
              <w:snapToGrid w:val="0"/>
              <w:ind w:right="-157"/>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3118,8</w:t>
            </w:r>
          </w:p>
        </w:tc>
        <w:tc>
          <w:tcPr>
            <w:tcW w:w="708"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hd w:val="clear" w:color="auto" w:fill="E5DFEC"/>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hd w:val="clear" w:color="auto" w:fill="E5DFEC"/>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hd w:val="clear" w:color="auto" w:fill="E5DFEC"/>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hd w:val="clear" w:color="auto" w:fill="E5DFEC"/>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hd w:val="clear" w:color="auto" w:fill="E5DFEC"/>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hd w:val="clear" w:color="auto" w:fill="E5DFEC"/>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hd w:val="clear" w:color="auto" w:fill="E5DFEC"/>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w:t>
            </w:r>
          </w:p>
        </w:tc>
      </w:tr>
      <w:tr w:rsidR="00441546" w:rsidRPr="00215151" w:rsidTr="00441546">
        <w:tc>
          <w:tcPr>
            <w:tcW w:w="473" w:type="dxa"/>
            <w:vMerge/>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hd w:val="clear" w:color="auto" w:fill="E5DFEC"/>
              <w:suppressAutoHyphens/>
              <w:autoSpaceDE w:val="0"/>
              <w:snapToGrid w:val="0"/>
              <w:rPr>
                <w:rFonts w:eastAsia="Arial Unicode MS"/>
                <w:color w:val="000000"/>
                <w:sz w:val="18"/>
                <w:szCs w:val="18"/>
                <w:shd w:val="clear" w:color="auto" w:fill="FFFFFF"/>
                <w:lang w:val="ru" w:eastAsia="ar-SA"/>
              </w:rPr>
            </w:pPr>
            <w:r w:rsidRPr="00215151">
              <w:rPr>
                <w:rFonts w:eastAsia="Arial Unicode MS"/>
                <w:color w:val="000000"/>
                <w:sz w:val="18"/>
                <w:szCs w:val="18"/>
                <w:shd w:val="clear" w:color="auto" w:fill="FFFFFF"/>
                <w:lang w:val="ru" w:eastAsia="ar-SA"/>
              </w:rPr>
              <w:t xml:space="preserve">Иные внебюджетные </w:t>
            </w:r>
            <w:r w:rsidRPr="00215151">
              <w:rPr>
                <w:rFonts w:eastAsia="Arial Unicode MS"/>
                <w:color w:val="000000"/>
                <w:sz w:val="18"/>
                <w:szCs w:val="18"/>
                <w:shd w:val="clear" w:color="auto" w:fill="FFFFFF"/>
                <w:lang w:val="ru" w:eastAsia="ar-SA"/>
              </w:rPr>
              <w:lastRenderedPageBreak/>
              <w:t>источники</w:t>
            </w:r>
          </w:p>
        </w:tc>
        <w:tc>
          <w:tcPr>
            <w:tcW w:w="7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hd w:val="clear" w:color="auto" w:fill="E5DFEC"/>
              <w:suppressAutoHyphens/>
              <w:autoSpaceDE w:val="0"/>
              <w:snapToGrid w:val="0"/>
              <w:jc w:val="center"/>
              <w:rPr>
                <w:rFonts w:eastAsia="Arial Unicode MS"/>
                <w:color w:val="000000"/>
                <w:sz w:val="18"/>
                <w:szCs w:val="18"/>
                <w:shd w:val="clear" w:color="auto" w:fill="FFFFFF"/>
                <w:lang w:val="ru" w:eastAsia="ar-SA"/>
              </w:rPr>
            </w:pPr>
            <w:r w:rsidRPr="00215151">
              <w:rPr>
                <w:rFonts w:eastAsia="Arial Unicode MS"/>
                <w:color w:val="000000"/>
                <w:sz w:val="18"/>
                <w:szCs w:val="18"/>
                <w:shd w:val="clear" w:color="auto" w:fill="FFFFFF"/>
                <w:lang w:val="ru" w:eastAsia="ar-SA"/>
              </w:rPr>
              <w:lastRenderedPageBreak/>
              <w:t>-</w:t>
            </w:r>
          </w:p>
        </w:tc>
        <w:tc>
          <w:tcPr>
            <w:tcW w:w="70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hd w:val="clear" w:color="auto" w:fill="E5DFEC"/>
              <w:suppressAutoHyphens/>
              <w:autoSpaceDE w:val="0"/>
              <w:snapToGrid w:val="0"/>
              <w:rPr>
                <w:rFonts w:eastAsia="Arial Unicode MS"/>
                <w:color w:val="000000"/>
                <w:sz w:val="18"/>
                <w:szCs w:val="18"/>
                <w:shd w:val="clear" w:color="auto" w:fill="FFFFFF"/>
                <w:lang w:val="ru" w:eastAsia="ar-SA"/>
              </w:rPr>
            </w:pPr>
            <w:r w:rsidRPr="00215151">
              <w:rPr>
                <w:rFonts w:eastAsia="Arial Unicode MS"/>
                <w:color w:val="000000"/>
                <w:sz w:val="18"/>
                <w:szCs w:val="18"/>
                <w:shd w:val="clear" w:color="auto" w:fill="FFFFFF"/>
                <w:lang w:val="ru" w:eastAsia="ar-SA"/>
              </w:rPr>
              <w:t>-</w:t>
            </w:r>
          </w:p>
        </w:tc>
        <w:tc>
          <w:tcPr>
            <w:tcW w:w="708"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hd w:val="clear" w:color="auto" w:fill="E5DFEC"/>
              <w:suppressAutoHyphens/>
              <w:autoSpaceDE w:val="0"/>
              <w:snapToGrid w:val="0"/>
              <w:jc w:val="center"/>
              <w:rPr>
                <w:rFonts w:eastAsia="Arial Unicode MS"/>
                <w:color w:val="000000"/>
                <w:sz w:val="18"/>
                <w:szCs w:val="18"/>
                <w:shd w:val="clear" w:color="auto" w:fill="FFFFFF"/>
                <w:lang w:val="ru" w:eastAsia="ar-SA"/>
              </w:rPr>
            </w:pPr>
            <w:r w:rsidRPr="00215151">
              <w:rPr>
                <w:rFonts w:eastAsia="Arial Unicode MS"/>
                <w:color w:val="000000"/>
                <w:sz w:val="18"/>
                <w:szCs w:val="18"/>
                <w:shd w:val="clear" w:color="auto" w:fill="FFFFFF"/>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hd w:val="clear" w:color="auto" w:fill="E5DFEC"/>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hd w:val="clear" w:color="auto" w:fill="E5DFEC"/>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hd w:val="clear" w:color="auto" w:fill="E5DFEC"/>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hd w:val="clear" w:color="auto" w:fill="E5DFEC"/>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hd w:val="clear" w:color="auto" w:fill="E5DFEC"/>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hd w:val="clear" w:color="auto" w:fill="E5DFEC"/>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w:t>
            </w:r>
          </w:p>
        </w:tc>
      </w:tr>
      <w:tr w:rsidR="00441546" w:rsidRPr="00215151" w:rsidTr="00441546">
        <w:tc>
          <w:tcPr>
            <w:tcW w:w="473" w:type="dxa"/>
            <w:vMerge/>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hd w:val="clear" w:color="auto" w:fill="E5DFEC"/>
              <w:suppressAutoHyphens/>
              <w:autoSpaceDE w:val="0"/>
              <w:snapToGrid w:val="0"/>
              <w:rPr>
                <w:rFonts w:eastAsia="Arial Unicode MS"/>
                <w:color w:val="000000"/>
                <w:sz w:val="18"/>
                <w:szCs w:val="18"/>
                <w:shd w:val="clear" w:color="auto" w:fill="FFFFFF"/>
                <w:lang w:val="ru" w:eastAsia="ar-SA"/>
              </w:rPr>
            </w:pPr>
            <w:r w:rsidRPr="00215151">
              <w:rPr>
                <w:rFonts w:eastAsia="Arial Unicode MS"/>
                <w:color w:val="000000"/>
                <w:sz w:val="18"/>
                <w:szCs w:val="18"/>
                <w:shd w:val="clear" w:color="auto" w:fill="FFFFFF"/>
                <w:lang w:val="ru" w:eastAsia="ar-SA"/>
              </w:rPr>
              <w:t>всего</w:t>
            </w:r>
          </w:p>
        </w:tc>
        <w:tc>
          <w:tcPr>
            <w:tcW w:w="7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hd w:val="clear" w:color="auto" w:fill="E5DFEC"/>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62574</w:t>
            </w:r>
          </w:p>
        </w:tc>
        <w:tc>
          <w:tcPr>
            <w:tcW w:w="70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hd w:val="clear" w:color="auto" w:fill="E5DFEC"/>
              <w:suppressAutoHyphens/>
              <w:autoSpaceDE w:val="0"/>
              <w:snapToGrid w:val="0"/>
              <w:ind w:right="-157"/>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62376</w:t>
            </w:r>
          </w:p>
        </w:tc>
        <w:tc>
          <w:tcPr>
            <w:tcW w:w="708"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hd w:val="clear" w:color="auto" w:fill="E5DFEC"/>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hd w:val="clear" w:color="auto" w:fill="E5DFEC"/>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hd w:val="clear" w:color="auto" w:fill="E5DFEC"/>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hd w:val="clear" w:color="auto" w:fill="E5DFEC"/>
              <w:suppressAutoHyphens/>
              <w:autoSpaceDE w:val="0"/>
              <w:snapToGrid w:val="0"/>
              <w:ind w:right="-83"/>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hd w:val="clear" w:color="auto" w:fill="E5DFEC"/>
              <w:suppressAutoHyphens/>
              <w:autoSpaceDE w:val="0"/>
              <w:snapToGrid w:val="0"/>
              <w:ind w:right="-83"/>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hd w:val="clear" w:color="auto" w:fill="E5DFEC"/>
              <w:suppressAutoHyphens/>
              <w:autoSpaceDE w:val="0"/>
              <w:snapToGrid w:val="0"/>
              <w:ind w:right="-83"/>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hd w:val="clear" w:color="auto" w:fill="E5DFEC"/>
              <w:suppressAutoHyphens/>
              <w:autoSpaceDE w:val="0"/>
              <w:snapToGrid w:val="0"/>
              <w:ind w:right="-83"/>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w:t>
            </w:r>
          </w:p>
        </w:tc>
      </w:tr>
    </w:tbl>
    <w:p w:rsidR="00441546" w:rsidRDefault="00441546" w:rsidP="00441546">
      <w:pPr>
        <w:widowControl w:val="0"/>
        <w:shd w:val="clear" w:color="auto" w:fill="E5DFEC"/>
        <w:suppressAutoHyphens/>
        <w:autoSpaceDE w:val="0"/>
        <w:jc w:val="both"/>
        <w:rPr>
          <w:rFonts w:ascii="Courier New" w:eastAsia="Arial" w:hAnsi="Courier New" w:cs="Courier New"/>
          <w:sz w:val="18"/>
          <w:szCs w:val="18"/>
          <w:lang w:eastAsia="ar-SA"/>
        </w:rPr>
        <w:sectPr w:rsidR="00441546" w:rsidSect="00441546">
          <w:pgSz w:w="16838" w:h="11906" w:orient="landscape"/>
          <w:pgMar w:top="1622" w:right="992" w:bottom="709" w:left="425" w:header="709" w:footer="709" w:gutter="0"/>
          <w:cols w:space="708"/>
          <w:docGrid w:linePitch="360"/>
        </w:sectPr>
      </w:pPr>
    </w:p>
    <w:p w:rsidR="00441546" w:rsidRPr="00215151" w:rsidRDefault="00441546" w:rsidP="00441546">
      <w:pPr>
        <w:widowControl w:val="0"/>
        <w:shd w:val="clear" w:color="auto" w:fill="E5DFEC"/>
        <w:suppressAutoHyphens/>
        <w:autoSpaceDE w:val="0"/>
        <w:jc w:val="both"/>
        <w:rPr>
          <w:rFonts w:ascii="Courier New" w:eastAsia="Arial" w:hAnsi="Courier New" w:cs="Courier New"/>
          <w:sz w:val="18"/>
          <w:szCs w:val="18"/>
          <w:lang w:eastAsia="ar-SA"/>
        </w:rPr>
      </w:pPr>
    </w:p>
    <w:p w:rsidR="00441546" w:rsidRPr="00215151" w:rsidRDefault="00441546" w:rsidP="00441546">
      <w:pPr>
        <w:suppressAutoHyphens/>
        <w:autoSpaceDE w:val="0"/>
        <w:jc w:val="center"/>
        <w:rPr>
          <w:rFonts w:eastAsia="Arial Unicode MS"/>
          <w:b/>
          <w:bCs/>
          <w:color w:val="000000"/>
          <w:sz w:val="18"/>
          <w:szCs w:val="18"/>
          <w:lang w:val="ru" w:eastAsia="ar-SA"/>
        </w:rPr>
      </w:pPr>
      <w:r w:rsidRPr="00215151">
        <w:rPr>
          <w:rFonts w:eastAsia="Arial Unicode MS"/>
          <w:b/>
          <w:bCs/>
          <w:color w:val="000000"/>
          <w:sz w:val="18"/>
          <w:szCs w:val="18"/>
          <w:lang w:val="ru" w:eastAsia="ar-SA"/>
        </w:rPr>
        <w:t xml:space="preserve">6. Анализ рисков реализации муниципальной программы и описание </w:t>
      </w:r>
    </w:p>
    <w:p w:rsidR="00441546" w:rsidRPr="00215151" w:rsidRDefault="00441546" w:rsidP="00441546">
      <w:pPr>
        <w:suppressAutoHyphens/>
        <w:autoSpaceDE w:val="0"/>
        <w:jc w:val="center"/>
        <w:rPr>
          <w:rFonts w:eastAsia="Arial Unicode MS"/>
          <w:b/>
          <w:bCs/>
          <w:color w:val="000000"/>
          <w:sz w:val="18"/>
          <w:szCs w:val="18"/>
          <w:lang w:val="ru" w:eastAsia="ar-SA"/>
        </w:rPr>
      </w:pPr>
      <w:r w:rsidRPr="00215151">
        <w:rPr>
          <w:rFonts w:eastAsia="Arial Unicode MS"/>
          <w:b/>
          <w:bCs/>
          <w:color w:val="000000"/>
          <w:sz w:val="18"/>
          <w:szCs w:val="18"/>
          <w:lang w:val="ru" w:eastAsia="ar-SA"/>
        </w:rPr>
        <w:t>мер управления рисками</w:t>
      </w:r>
    </w:p>
    <w:p w:rsidR="00441546" w:rsidRPr="00215151" w:rsidRDefault="00441546" w:rsidP="00441546">
      <w:pPr>
        <w:suppressAutoHyphens/>
        <w:autoSpaceDE w:val="0"/>
        <w:jc w:val="center"/>
        <w:rPr>
          <w:rFonts w:eastAsia="Arial Unicode MS"/>
          <w:b/>
          <w:bCs/>
          <w:color w:val="000000"/>
          <w:sz w:val="18"/>
          <w:szCs w:val="18"/>
          <w:lang w:val="ru" w:eastAsia="ar-SA"/>
        </w:rPr>
      </w:pPr>
    </w:p>
    <w:p w:rsidR="00441546" w:rsidRPr="00215151" w:rsidRDefault="00441546" w:rsidP="00441546">
      <w:pPr>
        <w:suppressAutoHyphens/>
        <w:autoSpaceDE w:val="0"/>
        <w:ind w:firstLine="720"/>
        <w:jc w:val="both"/>
        <w:rPr>
          <w:rFonts w:eastAsia="Arial Unicode MS"/>
          <w:color w:val="000000"/>
          <w:sz w:val="18"/>
          <w:szCs w:val="18"/>
          <w:lang w:val="ru" w:eastAsia="ar-SA"/>
        </w:rPr>
      </w:pPr>
      <w:r w:rsidRPr="00215151">
        <w:rPr>
          <w:rFonts w:eastAsia="Arial Unicode MS"/>
          <w:color w:val="000000"/>
          <w:sz w:val="18"/>
          <w:szCs w:val="18"/>
          <w:lang w:val="ru" w:eastAsia="ar-SA"/>
        </w:rPr>
        <w:t>К основным рискам реализации муниципальной программы относятся финансово-экономические риски, в том числе непредвиденные, нормативно-правовые риски, организационные и управленческие риски, социальные риски.</w:t>
      </w:r>
    </w:p>
    <w:p w:rsidR="00441546" w:rsidRPr="00215151" w:rsidRDefault="00441546" w:rsidP="00441546">
      <w:pPr>
        <w:suppressAutoHyphens/>
        <w:autoSpaceDE w:val="0"/>
        <w:ind w:firstLine="720"/>
        <w:jc w:val="both"/>
        <w:rPr>
          <w:rFonts w:eastAsia="Arial Unicode MS"/>
          <w:color w:val="000000"/>
          <w:sz w:val="18"/>
          <w:szCs w:val="18"/>
          <w:lang w:val="ru" w:eastAsia="ar-SA"/>
        </w:rPr>
      </w:pPr>
      <w:r w:rsidRPr="00215151">
        <w:rPr>
          <w:rFonts w:eastAsia="Arial Unicode MS"/>
          <w:color w:val="000000"/>
          <w:sz w:val="18"/>
          <w:szCs w:val="18"/>
          <w:lang w:val="ru" w:eastAsia="ar-SA"/>
        </w:rPr>
        <w:t xml:space="preserve">Финансово-экономические риски связаны с возможным недофинансированием мероприятий муниципальной программы со стороны бюджета муниципального образования, областного и федерального бюджетов. Причинами непредвиденных рисков могут стать кризисные явления в экономике, природные и техногенные катастрофы и катаклизмы, которые могут привести к ухудшению динамики основных макроэкономических показателей, снижению доходов, поступающих в бюджеты всех уровней и к необходимости концентрации средств бюджетов на преодоление последствий данных процессов. </w:t>
      </w:r>
    </w:p>
    <w:p w:rsidR="00441546" w:rsidRPr="00215151" w:rsidRDefault="00441546" w:rsidP="00441546">
      <w:pPr>
        <w:suppressAutoHyphens/>
        <w:autoSpaceDE w:val="0"/>
        <w:ind w:firstLine="720"/>
        <w:jc w:val="both"/>
        <w:rPr>
          <w:rFonts w:eastAsia="Arial Unicode MS"/>
          <w:color w:val="000000"/>
          <w:sz w:val="18"/>
          <w:szCs w:val="18"/>
          <w:lang w:val="ru" w:eastAsia="ar-SA"/>
        </w:rPr>
      </w:pPr>
      <w:r w:rsidRPr="00215151">
        <w:rPr>
          <w:rFonts w:eastAsia="Arial Unicode MS"/>
          <w:color w:val="000000"/>
          <w:sz w:val="18"/>
          <w:szCs w:val="18"/>
          <w:lang w:val="ru" w:eastAsia="ar-SA"/>
        </w:rPr>
        <w:t>Нормативно-правовые риски могут быть определены непринятием или несвоевременным принятием необходимых нормативных правовых актов внесением существенных изменений в федеральный закон «Об образовании», влияющих на мероприятия муниципальной программы, появлением новых нормативно-правовых актов, изменяющих требования к условиям обучения, пребывания и оснащению образовательных учреждений.</w:t>
      </w:r>
    </w:p>
    <w:p w:rsidR="00441546" w:rsidRPr="00215151" w:rsidRDefault="00441546" w:rsidP="00441546">
      <w:pPr>
        <w:suppressAutoHyphens/>
        <w:autoSpaceDE w:val="0"/>
        <w:ind w:firstLine="720"/>
        <w:jc w:val="both"/>
        <w:rPr>
          <w:rFonts w:eastAsia="Arial Unicode MS"/>
          <w:color w:val="000000"/>
          <w:sz w:val="18"/>
          <w:szCs w:val="18"/>
          <w:lang w:val="ru" w:eastAsia="ar-SA"/>
        </w:rPr>
      </w:pPr>
      <w:r w:rsidRPr="00215151">
        <w:rPr>
          <w:rFonts w:eastAsia="Arial Unicode MS"/>
          <w:color w:val="000000"/>
          <w:sz w:val="18"/>
          <w:szCs w:val="18"/>
          <w:lang w:val="ru" w:eastAsia="ar-SA"/>
        </w:rPr>
        <w:t>Организационные и управленческие риски могут возникнуть по причине недостаточной проработки вопросов, решаемых в рамках муниципальной программы, неадекватности системы мониторинга реализации муниципальной программы, отставания от сроков реализации мероприятий.</w:t>
      </w:r>
    </w:p>
    <w:p w:rsidR="00441546" w:rsidRPr="00215151" w:rsidRDefault="00441546" w:rsidP="00441546">
      <w:pPr>
        <w:suppressAutoHyphens/>
        <w:autoSpaceDE w:val="0"/>
        <w:ind w:firstLine="720"/>
        <w:jc w:val="both"/>
        <w:rPr>
          <w:rFonts w:eastAsia="Arial Unicode MS"/>
          <w:color w:val="000000"/>
          <w:sz w:val="18"/>
          <w:szCs w:val="18"/>
          <w:lang w:val="ru" w:eastAsia="ar-SA"/>
        </w:rPr>
      </w:pPr>
      <w:r w:rsidRPr="00215151">
        <w:rPr>
          <w:rFonts w:eastAsia="Arial Unicode MS"/>
          <w:color w:val="000000"/>
          <w:sz w:val="18"/>
          <w:szCs w:val="18"/>
          <w:lang w:val="ru" w:eastAsia="ar-SA"/>
        </w:rPr>
        <w:t>Социальные риски связаны с сопротивлением населения, профессиональной общественности целям реализации муниципальной программы.</w:t>
      </w:r>
    </w:p>
    <w:p w:rsidR="00441546" w:rsidRPr="00215151" w:rsidRDefault="00441546" w:rsidP="00441546">
      <w:pPr>
        <w:suppressAutoHyphens/>
        <w:autoSpaceDE w:val="0"/>
        <w:ind w:firstLine="720"/>
        <w:jc w:val="both"/>
        <w:rPr>
          <w:rFonts w:eastAsia="Arial Unicode MS"/>
          <w:color w:val="000000"/>
          <w:sz w:val="18"/>
          <w:szCs w:val="18"/>
          <w:lang w:val="ru" w:eastAsia="ar-SA"/>
        </w:rPr>
      </w:pPr>
      <w:r w:rsidRPr="00215151">
        <w:rPr>
          <w:rFonts w:eastAsia="Arial Unicode MS"/>
          <w:color w:val="000000"/>
          <w:sz w:val="18"/>
          <w:szCs w:val="18"/>
          <w:lang w:val="ru" w:eastAsia="ar-SA"/>
        </w:rPr>
        <w:t>Для предотвращения и минимизации финансово-экономических и нормативно-правовых рисков предполагается организовать мониторинг хода реализации мероприятий муниципальной программы, что позволит своевременно принимать управленческие решения в отношении повышения эффективности использования средств и ресурсов муниципальной программы, своевременной и качественной подготовки нормативных правовых документов.</w:t>
      </w:r>
    </w:p>
    <w:p w:rsidR="00441546" w:rsidRPr="00215151" w:rsidRDefault="00441546" w:rsidP="00441546">
      <w:pPr>
        <w:suppressAutoHyphens/>
        <w:autoSpaceDE w:val="0"/>
        <w:ind w:firstLine="720"/>
        <w:jc w:val="both"/>
        <w:rPr>
          <w:rFonts w:eastAsia="Arial Unicode MS"/>
          <w:color w:val="000000"/>
          <w:sz w:val="18"/>
          <w:szCs w:val="18"/>
          <w:lang w:val="ru" w:eastAsia="ar-SA"/>
        </w:rPr>
      </w:pPr>
      <w:r w:rsidRPr="00215151">
        <w:rPr>
          <w:rFonts w:eastAsia="Arial Unicode MS"/>
          <w:color w:val="000000"/>
          <w:sz w:val="18"/>
          <w:szCs w:val="18"/>
          <w:lang w:val="ru" w:eastAsia="ar-SA"/>
        </w:rPr>
        <w:t>Устранению организационных и управленческих рисков будет способствовать организация работы коллегии при управлении образования администрации Орловского муниципального района Кировской области как единого координационного органа по реализации муниципальной программы.</w:t>
      </w:r>
    </w:p>
    <w:p w:rsidR="00441546" w:rsidRPr="00215151" w:rsidRDefault="00441546" w:rsidP="00441546">
      <w:pPr>
        <w:suppressAutoHyphens/>
        <w:autoSpaceDE w:val="0"/>
        <w:ind w:firstLine="720"/>
        <w:jc w:val="both"/>
        <w:rPr>
          <w:rFonts w:eastAsia="Arial Unicode MS"/>
          <w:color w:val="000000"/>
          <w:sz w:val="18"/>
          <w:szCs w:val="18"/>
          <w:lang w:val="ru" w:eastAsia="ar-SA"/>
        </w:rPr>
      </w:pPr>
      <w:r w:rsidRPr="00215151">
        <w:rPr>
          <w:rFonts w:eastAsia="Arial Unicode MS"/>
          <w:color w:val="000000"/>
          <w:sz w:val="18"/>
          <w:szCs w:val="18"/>
          <w:lang w:val="ru" w:eastAsia="ar-SA"/>
        </w:rPr>
        <w:t>Социальные риски планируется минимизировать за счет привлечения общественности и образовательного сообщества к обсуждению целей, задач и механизмов развития образования, а также публичного освещения хода и результатов реализации муниципальной программы.</w:t>
      </w:r>
    </w:p>
    <w:p w:rsidR="00441546" w:rsidRPr="00215151" w:rsidRDefault="00441546" w:rsidP="00441546">
      <w:pPr>
        <w:suppressAutoHyphens/>
        <w:autoSpaceDE w:val="0"/>
        <w:ind w:firstLine="720"/>
        <w:jc w:val="both"/>
        <w:rPr>
          <w:rFonts w:eastAsia="Arial Unicode MS"/>
          <w:color w:val="000000"/>
          <w:sz w:val="18"/>
          <w:szCs w:val="18"/>
          <w:lang w:val="ru" w:eastAsia="ar-SA"/>
        </w:rPr>
      </w:pPr>
    </w:p>
    <w:p w:rsidR="00441546" w:rsidRPr="00215151" w:rsidRDefault="00441546" w:rsidP="00441546">
      <w:pPr>
        <w:suppressAutoHyphens/>
        <w:autoSpaceDE w:val="0"/>
        <w:jc w:val="center"/>
        <w:rPr>
          <w:rFonts w:eastAsia="Arial Unicode MS"/>
          <w:b/>
          <w:bCs/>
          <w:color w:val="000000"/>
          <w:sz w:val="18"/>
          <w:szCs w:val="18"/>
          <w:lang w:eastAsia="ar-SA"/>
        </w:rPr>
      </w:pPr>
    </w:p>
    <w:p w:rsidR="00441546" w:rsidRPr="00215151" w:rsidRDefault="00441546" w:rsidP="00441546">
      <w:pPr>
        <w:suppressAutoHyphens/>
        <w:autoSpaceDE w:val="0"/>
        <w:jc w:val="center"/>
        <w:rPr>
          <w:rFonts w:eastAsia="Arial Unicode MS"/>
          <w:b/>
          <w:bCs/>
          <w:color w:val="000000"/>
          <w:sz w:val="18"/>
          <w:szCs w:val="18"/>
          <w:lang w:val="ru" w:eastAsia="ar-SA"/>
        </w:rPr>
      </w:pPr>
      <w:r w:rsidRPr="00215151">
        <w:rPr>
          <w:rFonts w:eastAsia="Arial Unicode MS"/>
          <w:b/>
          <w:bCs/>
          <w:color w:val="000000"/>
          <w:sz w:val="18"/>
          <w:szCs w:val="18"/>
          <w:lang w:val="ru" w:eastAsia="ar-SA"/>
        </w:rPr>
        <w:t>7. Методика оценки эффективности реализации муниципальной</w:t>
      </w:r>
    </w:p>
    <w:p w:rsidR="00441546" w:rsidRPr="00215151" w:rsidRDefault="00441546" w:rsidP="00441546">
      <w:pPr>
        <w:suppressAutoHyphens/>
        <w:autoSpaceDE w:val="0"/>
        <w:ind w:firstLine="720"/>
        <w:jc w:val="center"/>
        <w:rPr>
          <w:rFonts w:eastAsia="Arial Unicode MS"/>
          <w:b/>
          <w:bCs/>
          <w:color w:val="000000"/>
          <w:sz w:val="18"/>
          <w:szCs w:val="18"/>
          <w:lang w:val="ru" w:eastAsia="ar-SA"/>
        </w:rPr>
      </w:pPr>
      <w:r w:rsidRPr="00215151">
        <w:rPr>
          <w:rFonts w:eastAsia="Arial Unicode MS"/>
          <w:b/>
          <w:bCs/>
          <w:color w:val="000000"/>
          <w:sz w:val="18"/>
          <w:szCs w:val="18"/>
          <w:lang w:val="ru" w:eastAsia="ar-SA"/>
        </w:rPr>
        <w:t>программы</w:t>
      </w:r>
    </w:p>
    <w:p w:rsidR="00441546" w:rsidRPr="00215151" w:rsidRDefault="00441546" w:rsidP="00441546">
      <w:pPr>
        <w:suppressAutoHyphens/>
        <w:autoSpaceDE w:val="0"/>
        <w:ind w:firstLine="720"/>
        <w:jc w:val="center"/>
        <w:rPr>
          <w:rFonts w:eastAsia="Arial Unicode MS"/>
          <w:b/>
          <w:bCs/>
          <w:color w:val="000000"/>
          <w:sz w:val="18"/>
          <w:szCs w:val="18"/>
          <w:lang w:val="ru" w:eastAsia="ar-SA"/>
        </w:rPr>
      </w:pPr>
    </w:p>
    <w:p w:rsidR="00441546" w:rsidRPr="00215151" w:rsidRDefault="00441546" w:rsidP="00441546">
      <w:pPr>
        <w:suppressAutoHyphens/>
        <w:autoSpaceDE w:val="0"/>
        <w:ind w:firstLine="720"/>
        <w:jc w:val="both"/>
        <w:rPr>
          <w:rFonts w:eastAsia="Arial Unicode MS"/>
          <w:color w:val="000000"/>
          <w:sz w:val="18"/>
          <w:szCs w:val="18"/>
          <w:lang w:val="ru" w:eastAsia="ar-SA"/>
        </w:rPr>
      </w:pPr>
      <w:r w:rsidRPr="00215151">
        <w:rPr>
          <w:rFonts w:eastAsia="Arial Unicode MS"/>
          <w:color w:val="000000"/>
          <w:sz w:val="18"/>
          <w:szCs w:val="18"/>
          <w:lang w:val="ru" w:eastAsia="ar-SA"/>
        </w:rPr>
        <w:t xml:space="preserve">Оценка эффективности реализации муниципальной программы проводится ежегодно на основе </w:t>
      </w:r>
      <w:proofErr w:type="gramStart"/>
      <w:r w:rsidRPr="00215151">
        <w:rPr>
          <w:rFonts w:eastAsia="Arial Unicode MS"/>
          <w:color w:val="000000"/>
          <w:sz w:val="18"/>
          <w:szCs w:val="18"/>
          <w:lang w:val="ru" w:eastAsia="ar-SA"/>
        </w:rPr>
        <w:t>оценки достижения показателей эффективности реализации муниципальной программы</w:t>
      </w:r>
      <w:proofErr w:type="gramEnd"/>
      <w:r w:rsidRPr="00215151">
        <w:rPr>
          <w:rFonts w:eastAsia="Arial Unicode MS"/>
          <w:color w:val="000000"/>
          <w:sz w:val="18"/>
          <w:szCs w:val="18"/>
          <w:lang w:val="ru" w:eastAsia="ar-SA"/>
        </w:rPr>
        <w:t xml:space="preserve"> с учетом объема ресурсов, направленных на реализацию муниципальной программы. </w:t>
      </w:r>
    </w:p>
    <w:p w:rsidR="00441546" w:rsidRPr="00215151" w:rsidRDefault="00441546" w:rsidP="00441546">
      <w:pPr>
        <w:suppressAutoHyphens/>
        <w:autoSpaceDE w:val="0"/>
        <w:ind w:firstLine="720"/>
        <w:jc w:val="both"/>
        <w:rPr>
          <w:rFonts w:eastAsia="Arial Unicode MS"/>
          <w:color w:val="000000"/>
          <w:sz w:val="18"/>
          <w:szCs w:val="18"/>
          <w:lang w:val="ru" w:eastAsia="ar-SA"/>
        </w:rPr>
      </w:pPr>
      <w:r w:rsidRPr="00215151">
        <w:rPr>
          <w:rFonts w:eastAsia="Arial Unicode MS"/>
          <w:color w:val="000000"/>
          <w:sz w:val="18"/>
          <w:szCs w:val="18"/>
          <w:lang w:val="ru" w:eastAsia="ar-SA"/>
        </w:rPr>
        <w:t xml:space="preserve">Оценка </w:t>
      </w:r>
      <w:proofErr w:type="gramStart"/>
      <w:r w:rsidRPr="00215151">
        <w:rPr>
          <w:rFonts w:eastAsia="Arial Unicode MS"/>
          <w:color w:val="000000"/>
          <w:sz w:val="18"/>
          <w:szCs w:val="18"/>
          <w:lang w:val="ru" w:eastAsia="ar-SA"/>
        </w:rPr>
        <w:t>достижения показателей эффективности реализации муниципальной программы</w:t>
      </w:r>
      <w:proofErr w:type="gramEnd"/>
      <w:r w:rsidRPr="00215151">
        <w:rPr>
          <w:rFonts w:eastAsia="Arial Unicode MS"/>
          <w:color w:val="000000"/>
          <w:sz w:val="18"/>
          <w:szCs w:val="18"/>
          <w:lang w:val="ru" w:eastAsia="ar-SA"/>
        </w:rPr>
        <w:t xml:space="preserve"> осуществляется по формуле:</w:t>
      </w:r>
    </w:p>
    <w:p w:rsidR="00441546" w:rsidRPr="00215151" w:rsidRDefault="00441546" w:rsidP="00441546">
      <w:pPr>
        <w:widowControl w:val="0"/>
        <w:suppressAutoHyphens/>
        <w:autoSpaceDE w:val="0"/>
        <w:spacing w:line="360" w:lineRule="auto"/>
        <w:ind w:firstLine="539"/>
        <w:jc w:val="center"/>
        <w:rPr>
          <w:rFonts w:eastAsia="Arial Unicode MS"/>
          <w:color w:val="000000"/>
          <w:sz w:val="18"/>
          <w:szCs w:val="18"/>
          <w:lang w:val="ru" w:eastAsia="ar-SA"/>
        </w:rPr>
      </w:pPr>
      <w:r w:rsidRPr="00215151">
        <w:rPr>
          <w:rFonts w:ascii="Arial Unicode MS" w:eastAsia="Arial Unicode MS" w:hAnsi="Arial Unicode MS" w:cs="Arial Unicode MS"/>
          <w:color w:val="000000"/>
          <w:position w:val="-43"/>
          <w:sz w:val="18"/>
          <w:szCs w:val="18"/>
          <w:lang w:val="ru" w:eastAsia="ar-SA"/>
        </w:rPr>
        <w:object w:dxaOrig="1800" w:dyaOrig="1100">
          <v:shape id="_x0000_i1031" type="#_x0000_t75" style="width:90pt;height:54.75pt" o:ole="" filled="t">
            <v:fill color2="black"/>
            <v:imagedata r:id="rId45" o:title=""/>
          </v:shape>
          <o:OLEObject Type="Embed" ProgID="Equation.3" ShapeID="_x0000_i1031" DrawAspect="Content" ObjectID="_1635339001" r:id="rId46"/>
        </w:object>
      </w:r>
      <w:r w:rsidRPr="00215151">
        <w:rPr>
          <w:rFonts w:eastAsia="Arial Unicode MS"/>
          <w:color w:val="000000"/>
          <w:sz w:val="18"/>
          <w:szCs w:val="18"/>
          <w:lang w:val="ru" w:eastAsia="ar-SA"/>
        </w:rPr>
        <w:t>,где</w:t>
      </w:r>
    </w:p>
    <w:p w:rsidR="00441546" w:rsidRPr="00215151" w:rsidRDefault="00441546" w:rsidP="00441546">
      <w:pPr>
        <w:suppressAutoHyphens/>
        <w:autoSpaceDE w:val="0"/>
        <w:ind w:firstLine="720"/>
        <w:jc w:val="both"/>
        <w:rPr>
          <w:rFonts w:eastAsia="Arial Unicode MS"/>
          <w:color w:val="000000"/>
          <w:sz w:val="18"/>
          <w:szCs w:val="18"/>
          <w:lang w:val="ru" w:eastAsia="ar-SA"/>
        </w:rPr>
      </w:pPr>
      <w:r w:rsidRPr="00215151">
        <w:rPr>
          <w:rFonts w:ascii="Arial Unicode MS" w:eastAsia="Arial Unicode MS" w:hAnsi="Arial Unicode MS" w:cs="Arial Unicode MS"/>
          <w:color w:val="000000"/>
          <w:position w:val="-8"/>
          <w:sz w:val="18"/>
          <w:szCs w:val="18"/>
          <w:lang w:val="ru" w:eastAsia="ar-SA"/>
        </w:rPr>
        <w:object w:dxaOrig="540" w:dyaOrig="400">
          <v:shape id="_x0000_i1032" type="#_x0000_t75" style="width:27pt;height:20.25pt" o:ole="" filled="t">
            <v:fill color2="black"/>
            <v:imagedata r:id="rId47" o:title=""/>
          </v:shape>
          <o:OLEObject Type="Embed" ProgID="Equation.3" ShapeID="_x0000_i1032" DrawAspect="Content" ObjectID="_1635339002" r:id="rId48"/>
        </w:object>
      </w:r>
      <w:r w:rsidRPr="00215151">
        <w:rPr>
          <w:rFonts w:eastAsia="Arial Unicode MS"/>
          <w:color w:val="000000"/>
          <w:sz w:val="18"/>
          <w:szCs w:val="18"/>
          <w:lang w:val="ru" w:eastAsia="ar-SA"/>
        </w:rPr>
        <w:t xml:space="preserve">– степень </w:t>
      </w:r>
      <w:proofErr w:type="gramStart"/>
      <w:r w:rsidRPr="00215151">
        <w:rPr>
          <w:rFonts w:eastAsia="Arial Unicode MS"/>
          <w:color w:val="000000"/>
          <w:sz w:val="18"/>
          <w:szCs w:val="18"/>
          <w:lang w:val="ru" w:eastAsia="ar-SA"/>
        </w:rPr>
        <w:t>достижения показателей эффективности реализации муниципальной программы</w:t>
      </w:r>
      <w:proofErr w:type="gramEnd"/>
      <w:r w:rsidRPr="00215151">
        <w:rPr>
          <w:rFonts w:eastAsia="Arial Unicode MS"/>
          <w:color w:val="000000"/>
          <w:sz w:val="18"/>
          <w:szCs w:val="18"/>
          <w:lang w:val="ru" w:eastAsia="ar-SA"/>
        </w:rPr>
        <w:t xml:space="preserve"> в целом (%);</w:t>
      </w:r>
    </w:p>
    <w:p w:rsidR="00441546" w:rsidRPr="00215151" w:rsidRDefault="00441546" w:rsidP="00441546">
      <w:pPr>
        <w:suppressAutoHyphens/>
        <w:autoSpaceDE w:val="0"/>
        <w:ind w:firstLine="720"/>
        <w:jc w:val="both"/>
        <w:rPr>
          <w:rFonts w:eastAsia="Arial Unicode MS"/>
          <w:color w:val="000000"/>
          <w:sz w:val="18"/>
          <w:szCs w:val="18"/>
          <w:lang w:val="ru" w:eastAsia="ar-SA"/>
        </w:rPr>
      </w:pPr>
      <w:r w:rsidRPr="00215151">
        <w:rPr>
          <w:rFonts w:ascii="Arial Unicode MS" w:eastAsia="Arial Unicode MS" w:hAnsi="Arial Unicode MS" w:cs="Arial Unicode MS"/>
          <w:color w:val="000000"/>
          <w:position w:val="-7"/>
          <w:sz w:val="18"/>
          <w:szCs w:val="18"/>
          <w:lang w:val="ru" w:eastAsia="ar-SA"/>
        </w:rPr>
        <w:object w:dxaOrig="540" w:dyaOrig="380">
          <v:shape id="_x0000_i1033" type="#_x0000_t75" style="width:27pt;height:18.75pt" o:ole="" filled="t">
            <v:fill color2="black"/>
            <v:imagedata r:id="rId49" o:title=""/>
          </v:shape>
          <o:OLEObject Type="Embed" ProgID="Equation.3" ShapeID="_x0000_i1033" DrawAspect="Content" ObjectID="_1635339003" r:id="rId50"/>
        </w:object>
      </w:r>
      <w:r w:rsidRPr="00215151">
        <w:rPr>
          <w:rFonts w:eastAsia="Arial Unicode MS"/>
          <w:i/>
          <w:iCs/>
          <w:color w:val="000000"/>
          <w:sz w:val="18"/>
          <w:szCs w:val="18"/>
          <w:lang w:val="ru" w:eastAsia="ar-SA"/>
        </w:rPr>
        <w:t xml:space="preserve"> </w:t>
      </w:r>
      <w:r w:rsidRPr="00215151">
        <w:rPr>
          <w:rFonts w:eastAsia="Arial Unicode MS"/>
          <w:color w:val="000000"/>
          <w:sz w:val="18"/>
          <w:szCs w:val="18"/>
          <w:lang w:val="ru" w:eastAsia="ar-SA"/>
        </w:rPr>
        <w:t>– степень достижения i-того показателя эффективности реализации муниципальной программы в целом</w:t>
      </w:r>
      <w:proofErr w:type="gramStart"/>
      <w:r w:rsidRPr="00215151">
        <w:rPr>
          <w:rFonts w:eastAsia="Arial Unicode MS"/>
          <w:color w:val="000000"/>
          <w:sz w:val="18"/>
          <w:szCs w:val="18"/>
          <w:lang w:val="ru" w:eastAsia="ar-SA"/>
        </w:rPr>
        <w:t xml:space="preserve"> (%);</w:t>
      </w:r>
      <w:proofErr w:type="gramEnd"/>
    </w:p>
    <w:p w:rsidR="00441546" w:rsidRPr="00215151" w:rsidRDefault="00441546" w:rsidP="00441546">
      <w:pPr>
        <w:suppressAutoHyphens/>
        <w:autoSpaceDE w:val="0"/>
        <w:ind w:firstLine="720"/>
        <w:rPr>
          <w:rFonts w:eastAsia="Arial Unicode MS"/>
          <w:color w:val="000000"/>
          <w:sz w:val="18"/>
          <w:szCs w:val="18"/>
          <w:lang w:val="ru" w:eastAsia="ar-SA"/>
        </w:rPr>
      </w:pPr>
      <w:r w:rsidRPr="00215151">
        <w:rPr>
          <w:rFonts w:eastAsia="Arial Unicode MS"/>
          <w:i/>
          <w:iCs/>
          <w:color w:val="000000"/>
          <w:sz w:val="18"/>
          <w:szCs w:val="18"/>
          <w:lang w:val="ru" w:eastAsia="ar-SA"/>
        </w:rPr>
        <w:t>n</w:t>
      </w:r>
      <w:r w:rsidRPr="00215151">
        <w:rPr>
          <w:rFonts w:eastAsia="Arial Unicode MS"/>
          <w:color w:val="000000"/>
          <w:sz w:val="18"/>
          <w:szCs w:val="18"/>
          <w:lang w:val="ru" w:eastAsia="ar-SA"/>
        </w:rPr>
        <w:t>– количество показателей эффективности реализации муниципальной программы.</w:t>
      </w:r>
    </w:p>
    <w:p w:rsidR="00441546" w:rsidRPr="00215151" w:rsidRDefault="00441546" w:rsidP="00441546">
      <w:pPr>
        <w:suppressAutoHyphens/>
        <w:autoSpaceDE w:val="0"/>
        <w:ind w:firstLine="720"/>
        <w:jc w:val="both"/>
        <w:rPr>
          <w:rFonts w:eastAsia="Arial Unicode MS"/>
          <w:color w:val="000000"/>
          <w:sz w:val="18"/>
          <w:szCs w:val="18"/>
          <w:lang w:val="ru" w:eastAsia="ar-SA"/>
        </w:rPr>
      </w:pPr>
      <w:r w:rsidRPr="00215151">
        <w:rPr>
          <w:rFonts w:eastAsia="Arial Unicode MS"/>
          <w:color w:val="000000"/>
          <w:sz w:val="18"/>
          <w:szCs w:val="18"/>
          <w:lang w:val="ru" w:eastAsia="ar-SA"/>
        </w:rPr>
        <w:t>Степень достижения i-го показателя эффективности реализации муниципальной программы рассчитывается путем сопоставления фактически достигнутого и планового значения показателя эффективности реализации муниципальной программы за отчетный период по следующей формуле:</w:t>
      </w:r>
    </w:p>
    <w:p w:rsidR="00441546" w:rsidRPr="00215151" w:rsidRDefault="00441546" w:rsidP="00441546">
      <w:pPr>
        <w:suppressAutoHyphens/>
        <w:autoSpaceDE w:val="0"/>
        <w:ind w:firstLine="708"/>
        <w:jc w:val="center"/>
        <w:rPr>
          <w:rFonts w:eastAsia="Arial Unicode MS"/>
          <w:color w:val="000000"/>
          <w:sz w:val="18"/>
          <w:szCs w:val="18"/>
          <w:lang w:val="ru" w:eastAsia="ar-SA"/>
        </w:rPr>
      </w:pPr>
      <w:r w:rsidRPr="00215151">
        <w:rPr>
          <w:rFonts w:eastAsia="Arial Unicode MS"/>
          <w:color w:val="000000"/>
          <w:sz w:val="18"/>
          <w:szCs w:val="18"/>
          <w:lang w:val="ru" w:eastAsia="ar-SA"/>
        </w:rPr>
        <w:t xml:space="preserve">для показателей, желаемой тенденцией развития которых является рост значений: </w:t>
      </w:r>
      <w:r w:rsidRPr="00215151">
        <w:rPr>
          <w:rFonts w:ascii="Arial Unicode MS" w:eastAsia="Arial Unicode MS" w:hAnsi="Arial Unicode MS" w:cs="Arial Unicode MS"/>
          <w:color w:val="000000"/>
          <w:position w:val="-24"/>
          <w:sz w:val="18"/>
          <w:szCs w:val="18"/>
          <w:lang w:val="ru" w:eastAsia="ar-SA"/>
        </w:rPr>
        <w:object w:dxaOrig="1780" w:dyaOrig="720">
          <v:shape id="_x0000_i1034" type="#_x0000_t75" style="width:89.25pt;height:36pt" o:ole="" filled="t">
            <v:fill color2="black"/>
            <v:imagedata r:id="rId51" o:title=""/>
          </v:shape>
          <o:OLEObject Type="Embed" ProgID="Equation.3" ShapeID="_x0000_i1034" DrawAspect="Content" ObjectID="_1635339004" r:id="rId52"/>
        </w:object>
      </w:r>
    </w:p>
    <w:p w:rsidR="00441546" w:rsidRPr="00215151" w:rsidRDefault="00441546" w:rsidP="00441546">
      <w:pPr>
        <w:suppressAutoHyphens/>
        <w:autoSpaceDE w:val="0"/>
        <w:rPr>
          <w:rFonts w:eastAsia="Arial Unicode MS"/>
          <w:color w:val="000000"/>
          <w:sz w:val="18"/>
          <w:szCs w:val="18"/>
          <w:lang w:val="ru" w:eastAsia="ar-SA"/>
        </w:rPr>
      </w:pPr>
    </w:p>
    <w:p w:rsidR="00441546" w:rsidRPr="00215151" w:rsidRDefault="00441546" w:rsidP="00441546">
      <w:pPr>
        <w:suppressAutoHyphens/>
        <w:autoSpaceDE w:val="0"/>
        <w:jc w:val="center"/>
        <w:rPr>
          <w:rFonts w:eastAsia="Arial Unicode MS"/>
          <w:color w:val="000000"/>
          <w:sz w:val="18"/>
          <w:szCs w:val="18"/>
          <w:lang w:val="ru" w:eastAsia="ar-SA"/>
        </w:rPr>
      </w:pPr>
      <w:r w:rsidRPr="00215151">
        <w:rPr>
          <w:rFonts w:eastAsia="Arial Unicode MS"/>
          <w:color w:val="000000"/>
          <w:sz w:val="18"/>
          <w:szCs w:val="18"/>
          <w:lang w:val="ru" w:eastAsia="ar-SA"/>
        </w:rPr>
        <w:t xml:space="preserve">для показателей, желаемой тенденцией развития которых является снижение значений: </w:t>
      </w:r>
      <w:r w:rsidRPr="00215151">
        <w:rPr>
          <w:rFonts w:ascii="Arial Unicode MS" w:eastAsia="Arial Unicode MS" w:hAnsi="Arial Unicode MS" w:cs="Arial Unicode MS"/>
          <w:color w:val="000000"/>
          <w:position w:val="-24"/>
          <w:sz w:val="18"/>
          <w:szCs w:val="18"/>
          <w:lang w:val="ru" w:eastAsia="ar-SA"/>
        </w:rPr>
        <w:object w:dxaOrig="1780" w:dyaOrig="720">
          <v:shape id="_x0000_i1035" type="#_x0000_t75" style="width:89.25pt;height:36pt" o:ole="" filled="t">
            <v:fill color2="black"/>
            <v:imagedata r:id="rId53" o:title=""/>
          </v:shape>
          <o:OLEObject Type="Embed" ProgID="Equation.3" ShapeID="_x0000_i1035" DrawAspect="Content" ObjectID="_1635339005" r:id="rId54"/>
        </w:object>
      </w:r>
      <w:r w:rsidRPr="00215151">
        <w:rPr>
          <w:rFonts w:eastAsia="Arial Unicode MS"/>
          <w:color w:val="000000"/>
          <w:sz w:val="18"/>
          <w:szCs w:val="18"/>
          <w:lang w:val="ru" w:eastAsia="ar-SA"/>
        </w:rPr>
        <w:t xml:space="preserve">, где </w:t>
      </w:r>
    </w:p>
    <w:p w:rsidR="00441546" w:rsidRPr="00215151" w:rsidRDefault="00441546" w:rsidP="00441546">
      <w:pPr>
        <w:suppressAutoHyphens/>
        <w:autoSpaceDE w:val="0"/>
        <w:ind w:firstLine="720"/>
        <w:jc w:val="both"/>
        <w:rPr>
          <w:rFonts w:eastAsia="Arial Unicode MS"/>
          <w:color w:val="000000"/>
          <w:sz w:val="18"/>
          <w:szCs w:val="18"/>
          <w:lang w:val="ru" w:eastAsia="ar-SA"/>
        </w:rPr>
      </w:pPr>
      <w:r w:rsidRPr="00215151">
        <w:rPr>
          <w:rFonts w:eastAsia="Arial Unicode MS"/>
          <w:i/>
          <w:iCs/>
          <w:color w:val="000000"/>
          <w:sz w:val="18"/>
          <w:szCs w:val="18"/>
          <w:lang w:val="ru" w:eastAsia="ar-SA"/>
        </w:rPr>
        <w:t>Пф</w:t>
      </w:r>
      <w:proofErr w:type="gramStart"/>
      <w:r w:rsidRPr="00215151">
        <w:rPr>
          <w:rFonts w:eastAsia="Arial Unicode MS"/>
          <w:i/>
          <w:iCs/>
          <w:color w:val="000000"/>
          <w:sz w:val="18"/>
          <w:szCs w:val="18"/>
          <w:lang w:val="ru" w:eastAsia="ar-SA"/>
        </w:rPr>
        <w:t>i</w:t>
      </w:r>
      <w:proofErr w:type="gramEnd"/>
      <w:r w:rsidRPr="00215151">
        <w:rPr>
          <w:rFonts w:eastAsia="Arial Unicode MS"/>
          <w:i/>
          <w:iCs/>
          <w:color w:val="000000"/>
          <w:sz w:val="18"/>
          <w:szCs w:val="18"/>
          <w:lang w:val="ru" w:eastAsia="ar-SA"/>
        </w:rPr>
        <w:t xml:space="preserve"> </w:t>
      </w:r>
      <w:r w:rsidRPr="00215151">
        <w:rPr>
          <w:rFonts w:eastAsia="Arial Unicode MS"/>
          <w:color w:val="000000"/>
          <w:sz w:val="18"/>
          <w:szCs w:val="18"/>
          <w:lang w:val="ru" w:eastAsia="ar-SA"/>
        </w:rPr>
        <w:t>– фактическое значение i-того показателя эффективности реализации муниципальной программы (в соответствующих единицах измерения);</w:t>
      </w:r>
    </w:p>
    <w:p w:rsidR="00441546" w:rsidRPr="00215151" w:rsidRDefault="00441546" w:rsidP="00441546">
      <w:pPr>
        <w:suppressAutoHyphens/>
        <w:autoSpaceDE w:val="0"/>
        <w:ind w:firstLine="720"/>
        <w:jc w:val="both"/>
        <w:rPr>
          <w:rFonts w:eastAsia="Arial Unicode MS"/>
          <w:color w:val="000000"/>
          <w:sz w:val="18"/>
          <w:szCs w:val="18"/>
          <w:lang w:val="ru" w:eastAsia="ar-SA"/>
        </w:rPr>
      </w:pPr>
      <w:r w:rsidRPr="00215151">
        <w:rPr>
          <w:rFonts w:eastAsia="Arial Unicode MS"/>
          <w:i/>
          <w:iCs/>
          <w:color w:val="000000"/>
          <w:sz w:val="18"/>
          <w:szCs w:val="18"/>
          <w:lang w:val="ru" w:eastAsia="ar-SA"/>
        </w:rPr>
        <w:t>Ппл</w:t>
      </w:r>
      <w:proofErr w:type="gramStart"/>
      <w:r w:rsidRPr="00215151">
        <w:rPr>
          <w:rFonts w:eastAsia="Arial Unicode MS"/>
          <w:i/>
          <w:iCs/>
          <w:color w:val="000000"/>
          <w:sz w:val="18"/>
          <w:szCs w:val="18"/>
          <w:lang w:val="ru" w:eastAsia="ar-SA"/>
        </w:rPr>
        <w:t>i</w:t>
      </w:r>
      <w:proofErr w:type="gramEnd"/>
      <w:r w:rsidRPr="00215151">
        <w:rPr>
          <w:rFonts w:eastAsia="Arial Unicode MS"/>
          <w:i/>
          <w:iCs/>
          <w:color w:val="000000"/>
          <w:sz w:val="18"/>
          <w:szCs w:val="18"/>
          <w:lang w:val="ru" w:eastAsia="ar-SA"/>
        </w:rPr>
        <w:t xml:space="preserve"> </w:t>
      </w:r>
      <w:r w:rsidRPr="00215151">
        <w:rPr>
          <w:rFonts w:eastAsia="Arial Unicode MS"/>
          <w:color w:val="000000"/>
          <w:sz w:val="18"/>
          <w:szCs w:val="18"/>
          <w:lang w:val="ru" w:eastAsia="ar-SA"/>
        </w:rPr>
        <w:t>– плановое значение i-того показателя эффективности реализации муниципальной программы (в соответствующих единицах измерения).</w:t>
      </w:r>
    </w:p>
    <w:p w:rsidR="00441546" w:rsidRPr="00215151" w:rsidRDefault="00441546" w:rsidP="00441546">
      <w:pPr>
        <w:suppressAutoHyphens/>
        <w:autoSpaceDE w:val="0"/>
        <w:ind w:firstLine="720"/>
        <w:jc w:val="both"/>
        <w:rPr>
          <w:rFonts w:eastAsia="Arial Unicode MS"/>
          <w:color w:val="000000"/>
          <w:sz w:val="18"/>
          <w:szCs w:val="18"/>
          <w:lang w:val="ru" w:eastAsia="ar-SA"/>
        </w:rPr>
      </w:pPr>
      <w:r w:rsidRPr="00215151">
        <w:rPr>
          <w:rFonts w:eastAsia="Arial Unicode MS"/>
          <w:color w:val="000000"/>
          <w:sz w:val="18"/>
          <w:szCs w:val="18"/>
          <w:lang w:val="ru" w:eastAsia="ar-SA"/>
        </w:rPr>
        <w:lastRenderedPageBreak/>
        <w:t>При условии выполнения значений показателей «не более», «не менее» степень достижения i-го показателя эффективности реализации муниципальной программы считать равным 1.</w:t>
      </w:r>
    </w:p>
    <w:p w:rsidR="00441546" w:rsidRPr="00215151" w:rsidRDefault="00441546" w:rsidP="00441546">
      <w:pPr>
        <w:suppressAutoHyphens/>
        <w:autoSpaceDE w:val="0"/>
        <w:ind w:firstLine="720"/>
        <w:jc w:val="both"/>
        <w:rPr>
          <w:rFonts w:eastAsia="Arial Unicode MS"/>
          <w:color w:val="000000"/>
          <w:sz w:val="18"/>
          <w:szCs w:val="18"/>
          <w:lang w:val="ru" w:eastAsia="ar-SA"/>
        </w:rPr>
      </w:pPr>
      <w:r w:rsidRPr="00215151">
        <w:rPr>
          <w:rFonts w:eastAsia="Arial Unicode MS"/>
          <w:color w:val="000000"/>
          <w:sz w:val="18"/>
          <w:szCs w:val="18"/>
          <w:lang w:val="ru" w:eastAsia="ar-SA"/>
        </w:rPr>
        <w:t>В случае если значения показателей эффективности реализации муниципальной программы являются относительными (выражаются в процентах), то при расчете эти показатели отражаются в долях единицы.</w:t>
      </w:r>
    </w:p>
    <w:p w:rsidR="00441546" w:rsidRPr="00215151" w:rsidRDefault="00441546" w:rsidP="00441546">
      <w:pPr>
        <w:suppressAutoHyphens/>
        <w:autoSpaceDE w:val="0"/>
        <w:ind w:firstLine="720"/>
        <w:jc w:val="both"/>
        <w:rPr>
          <w:rFonts w:eastAsia="Arial Unicode MS"/>
          <w:color w:val="000000"/>
          <w:sz w:val="18"/>
          <w:szCs w:val="18"/>
          <w:lang w:val="ru" w:eastAsia="ar-SA"/>
        </w:rPr>
      </w:pPr>
      <w:r w:rsidRPr="00215151">
        <w:rPr>
          <w:rFonts w:eastAsia="Arial Unicode MS"/>
          <w:color w:val="000000"/>
          <w:sz w:val="18"/>
          <w:szCs w:val="18"/>
          <w:lang w:val="ru" w:eastAsia="ar-SA"/>
        </w:rPr>
        <w:t>Оценка объема ресурсов, направленных на реализацию муниципальной программы, осуществляется путем сопоставления фактических и плановых объемов финансирования муниципальной программы в целом за счет всех источников финансирования за отчетный период по формуле:</w:t>
      </w:r>
    </w:p>
    <w:p w:rsidR="00441546" w:rsidRPr="00215151" w:rsidRDefault="00441546" w:rsidP="00441546">
      <w:pPr>
        <w:suppressAutoHyphens/>
        <w:autoSpaceDE w:val="0"/>
        <w:jc w:val="center"/>
        <w:rPr>
          <w:rFonts w:eastAsia="Arial Unicode MS"/>
          <w:color w:val="000000"/>
          <w:sz w:val="18"/>
          <w:szCs w:val="18"/>
          <w:lang w:val="ru" w:eastAsia="ar-SA"/>
        </w:rPr>
      </w:pPr>
      <w:r w:rsidRPr="00215151">
        <w:rPr>
          <w:rFonts w:ascii="Arial Unicode MS" w:eastAsia="Arial Unicode MS" w:hAnsi="Arial Unicode MS" w:cs="Arial Unicode MS"/>
          <w:color w:val="000000"/>
          <w:position w:val="-24"/>
          <w:sz w:val="18"/>
          <w:szCs w:val="18"/>
          <w:lang w:val="ru" w:eastAsia="ar-SA"/>
        </w:rPr>
        <w:object w:dxaOrig="1740" w:dyaOrig="720">
          <v:shape id="_x0000_i1036" type="#_x0000_t75" style="width:87pt;height:36pt" o:ole="" filled="t">
            <v:fill color2="black"/>
            <v:imagedata r:id="rId55" o:title=""/>
          </v:shape>
          <o:OLEObject Type="Embed" ProgID="Equation.3" ShapeID="_x0000_i1036" DrawAspect="Content" ObjectID="_1635339006" r:id="rId56"/>
        </w:object>
      </w:r>
      <w:r w:rsidRPr="00215151">
        <w:rPr>
          <w:rFonts w:eastAsia="Arial Unicode MS"/>
          <w:color w:val="000000"/>
          <w:sz w:val="18"/>
          <w:szCs w:val="18"/>
          <w:lang w:val="ru" w:eastAsia="ar-SA"/>
        </w:rPr>
        <w:t>, где</w:t>
      </w:r>
    </w:p>
    <w:p w:rsidR="00441546" w:rsidRPr="00215151" w:rsidRDefault="00441546" w:rsidP="00441546">
      <w:pPr>
        <w:suppressAutoHyphens/>
        <w:autoSpaceDE w:val="0"/>
        <w:ind w:firstLine="720"/>
        <w:jc w:val="both"/>
        <w:rPr>
          <w:rFonts w:eastAsia="Arial Unicode MS"/>
          <w:color w:val="000000"/>
          <w:sz w:val="18"/>
          <w:szCs w:val="18"/>
          <w:lang w:val="ru" w:eastAsia="ar-SA"/>
        </w:rPr>
      </w:pPr>
      <w:r w:rsidRPr="00215151">
        <w:rPr>
          <w:rFonts w:eastAsia="Arial Unicode MS"/>
          <w:i/>
          <w:iCs/>
          <w:color w:val="000000"/>
          <w:sz w:val="18"/>
          <w:szCs w:val="18"/>
          <w:lang w:val="ru" w:eastAsia="ar-SA"/>
        </w:rPr>
        <w:t>У</w:t>
      </w:r>
      <w:proofErr w:type="gramStart"/>
      <w:r w:rsidRPr="00215151">
        <w:rPr>
          <w:rFonts w:eastAsia="Arial Unicode MS"/>
          <w:i/>
          <w:iCs/>
          <w:color w:val="000000"/>
          <w:sz w:val="18"/>
          <w:szCs w:val="18"/>
          <w:lang w:val="ru" w:eastAsia="ar-SA"/>
        </w:rPr>
        <w:t>ф</w:t>
      </w:r>
      <w:r w:rsidRPr="00215151">
        <w:rPr>
          <w:rFonts w:eastAsia="Arial Unicode MS"/>
          <w:color w:val="000000"/>
          <w:sz w:val="18"/>
          <w:szCs w:val="18"/>
          <w:lang w:val="ru" w:eastAsia="ar-SA"/>
        </w:rPr>
        <w:t>–</w:t>
      </w:r>
      <w:proofErr w:type="gramEnd"/>
      <w:r w:rsidRPr="00215151">
        <w:rPr>
          <w:rFonts w:eastAsia="Arial Unicode MS"/>
          <w:color w:val="000000"/>
          <w:sz w:val="18"/>
          <w:szCs w:val="18"/>
          <w:lang w:val="ru" w:eastAsia="ar-SA"/>
        </w:rPr>
        <w:t xml:space="preserve"> уровень финансирования муниципальной программы в целом;</w:t>
      </w:r>
    </w:p>
    <w:p w:rsidR="00441546" w:rsidRPr="00215151" w:rsidRDefault="00441546" w:rsidP="00441546">
      <w:pPr>
        <w:suppressAutoHyphens/>
        <w:autoSpaceDE w:val="0"/>
        <w:ind w:firstLine="720"/>
        <w:jc w:val="both"/>
        <w:rPr>
          <w:rFonts w:eastAsia="Arial Unicode MS"/>
          <w:color w:val="000000"/>
          <w:sz w:val="18"/>
          <w:szCs w:val="18"/>
          <w:lang w:val="ru" w:eastAsia="ar-SA"/>
        </w:rPr>
      </w:pPr>
      <w:r w:rsidRPr="00215151">
        <w:rPr>
          <w:rFonts w:eastAsia="Arial Unicode MS"/>
          <w:i/>
          <w:iCs/>
          <w:color w:val="000000"/>
          <w:sz w:val="18"/>
          <w:szCs w:val="18"/>
          <w:lang w:val="ru" w:eastAsia="ar-SA"/>
        </w:rPr>
        <w:t>Ф</w:t>
      </w:r>
      <w:proofErr w:type="gramStart"/>
      <w:r w:rsidRPr="00215151">
        <w:rPr>
          <w:rFonts w:eastAsia="Arial Unicode MS"/>
          <w:i/>
          <w:iCs/>
          <w:color w:val="000000"/>
          <w:sz w:val="18"/>
          <w:szCs w:val="18"/>
          <w:lang w:val="ru" w:eastAsia="ar-SA"/>
        </w:rPr>
        <w:t>ф</w:t>
      </w:r>
      <w:r w:rsidRPr="00215151">
        <w:rPr>
          <w:rFonts w:eastAsia="Arial Unicode MS"/>
          <w:color w:val="000000"/>
          <w:sz w:val="18"/>
          <w:szCs w:val="18"/>
          <w:lang w:val="ru" w:eastAsia="ar-SA"/>
        </w:rPr>
        <w:t>–</w:t>
      </w:r>
      <w:proofErr w:type="gramEnd"/>
      <w:r w:rsidRPr="00215151">
        <w:rPr>
          <w:rFonts w:eastAsia="Arial Unicode MS"/>
          <w:color w:val="000000"/>
          <w:sz w:val="18"/>
          <w:szCs w:val="18"/>
          <w:lang w:val="ru" w:eastAsia="ar-SA"/>
        </w:rPr>
        <w:t xml:space="preserve"> фактический объем финансовых ресурсов за счет всех источников финансирования, направленный в отчетном периоде на реализацию мероприятий муниципальной программы (тыс. рублей);</w:t>
      </w:r>
    </w:p>
    <w:p w:rsidR="00441546" w:rsidRPr="00215151" w:rsidRDefault="00441546" w:rsidP="00441546">
      <w:pPr>
        <w:suppressAutoHyphens/>
        <w:autoSpaceDE w:val="0"/>
        <w:ind w:firstLine="720"/>
        <w:jc w:val="both"/>
        <w:rPr>
          <w:rFonts w:eastAsia="Arial Unicode MS"/>
          <w:color w:val="000000"/>
          <w:sz w:val="18"/>
          <w:szCs w:val="18"/>
          <w:lang w:val="ru" w:eastAsia="ar-SA"/>
        </w:rPr>
      </w:pPr>
      <w:r w:rsidRPr="00215151">
        <w:rPr>
          <w:rFonts w:eastAsia="Arial Unicode MS"/>
          <w:i/>
          <w:iCs/>
          <w:color w:val="000000"/>
          <w:sz w:val="18"/>
          <w:szCs w:val="18"/>
          <w:lang w:val="ru" w:eastAsia="ar-SA"/>
        </w:rPr>
        <w:t xml:space="preserve">Фпл </w:t>
      </w:r>
      <w:r w:rsidRPr="00215151">
        <w:rPr>
          <w:rFonts w:eastAsia="Arial Unicode MS"/>
          <w:color w:val="000000"/>
          <w:sz w:val="18"/>
          <w:szCs w:val="18"/>
          <w:lang w:val="ru" w:eastAsia="ar-SA"/>
        </w:rPr>
        <w:t>– плановый объем финансовых ресурсов за счет всех источников финансирования на реализацию мероприятий муниципальной программы на соответствующий отчетный период, установленный муниципальной программой (тыс. рублей).</w:t>
      </w:r>
    </w:p>
    <w:p w:rsidR="00441546" w:rsidRPr="00215151" w:rsidRDefault="00441546" w:rsidP="00441546">
      <w:pPr>
        <w:suppressAutoHyphens/>
        <w:autoSpaceDE w:val="0"/>
        <w:ind w:firstLine="720"/>
        <w:jc w:val="both"/>
        <w:rPr>
          <w:rFonts w:eastAsia="Arial Unicode MS"/>
          <w:color w:val="000000"/>
          <w:sz w:val="18"/>
          <w:szCs w:val="18"/>
          <w:lang w:val="ru" w:eastAsia="ar-SA"/>
        </w:rPr>
      </w:pPr>
      <w:r w:rsidRPr="00215151">
        <w:rPr>
          <w:rFonts w:eastAsia="Arial Unicode MS"/>
          <w:color w:val="000000"/>
          <w:sz w:val="18"/>
          <w:szCs w:val="18"/>
          <w:lang w:val="ru" w:eastAsia="ar-SA"/>
        </w:rPr>
        <w:t>Оценка эффективности реализации муниципальной программы производится по формуле:</w:t>
      </w:r>
    </w:p>
    <w:p w:rsidR="00441546" w:rsidRPr="00215151" w:rsidRDefault="00441546" w:rsidP="00441546">
      <w:pPr>
        <w:suppressAutoHyphens/>
        <w:autoSpaceDE w:val="0"/>
        <w:jc w:val="center"/>
        <w:rPr>
          <w:rFonts w:eastAsia="Arial Unicode MS"/>
          <w:i/>
          <w:iCs/>
          <w:color w:val="000000"/>
          <w:sz w:val="18"/>
          <w:szCs w:val="18"/>
          <w:lang w:val="ru" w:eastAsia="ar-SA"/>
        </w:rPr>
      </w:pPr>
      <w:r w:rsidRPr="00215151">
        <w:rPr>
          <w:rFonts w:ascii="Arial Unicode MS" w:eastAsia="Arial Unicode MS" w:hAnsi="Arial Unicode MS" w:cs="Arial Unicode MS"/>
          <w:color w:val="000000"/>
          <w:position w:val="-23"/>
          <w:sz w:val="18"/>
          <w:szCs w:val="18"/>
          <w:lang w:val="ru" w:eastAsia="ar-SA"/>
        </w:rPr>
        <w:object w:dxaOrig="1780" w:dyaOrig="700">
          <v:shape id="_x0000_i1037" type="#_x0000_t75" style="width:89.25pt;height:35.25pt" o:ole="" filled="t">
            <v:fill color2="black"/>
            <v:imagedata r:id="rId57" o:title=""/>
          </v:shape>
          <o:OLEObject Type="Embed" ProgID="Equation.3" ShapeID="_x0000_i1037" DrawAspect="Content" ObjectID="_1635339007" r:id="rId58"/>
        </w:object>
      </w:r>
    </w:p>
    <w:p w:rsidR="00441546" w:rsidRPr="00215151" w:rsidRDefault="00441546" w:rsidP="00441546">
      <w:pPr>
        <w:suppressAutoHyphens/>
        <w:autoSpaceDE w:val="0"/>
        <w:rPr>
          <w:rFonts w:eastAsia="Arial Unicode MS"/>
          <w:i/>
          <w:iCs/>
          <w:color w:val="000000"/>
          <w:sz w:val="18"/>
          <w:szCs w:val="18"/>
          <w:lang w:val="ru" w:eastAsia="ar-SA"/>
        </w:rPr>
      </w:pPr>
    </w:p>
    <w:p w:rsidR="00441546" w:rsidRPr="00215151" w:rsidRDefault="00441546" w:rsidP="00441546">
      <w:pPr>
        <w:suppressAutoHyphens/>
        <w:autoSpaceDE w:val="0"/>
        <w:ind w:firstLine="720"/>
        <w:jc w:val="both"/>
        <w:rPr>
          <w:rFonts w:eastAsia="Arial Unicode MS"/>
          <w:color w:val="000000"/>
          <w:sz w:val="18"/>
          <w:szCs w:val="18"/>
          <w:lang w:val="ru" w:eastAsia="ar-SA"/>
        </w:rPr>
      </w:pPr>
      <w:r w:rsidRPr="00215151">
        <w:rPr>
          <w:rFonts w:eastAsia="Arial Unicode MS"/>
          <w:i/>
          <w:iCs/>
          <w:color w:val="000000"/>
          <w:sz w:val="18"/>
          <w:szCs w:val="18"/>
          <w:lang w:val="ru" w:eastAsia="ar-SA"/>
        </w:rPr>
        <w:t xml:space="preserve">Э </w:t>
      </w:r>
      <w:r w:rsidRPr="00215151">
        <w:rPr>
          <w:rFonts w:eastAsia="Arial Unicode MS"/>
          <w:i/>
          <w:iCs/>
          <w:color w:val="000000"/>
          <w:sz w:val="18"/>
          <w:szCs w:val="18"/>
          <w:vertAlign w:val="subscript"/>
          <w:lang w:val="ru" w:eastAsia="ar-SA"/>
        </w:rPr>
        <w:t>М</w:t>
      </w:r>
      <w:proofErr w:type="gramStart"/>
      <w:r w:rsidRPr="00215151">
        <w:rPr>
          <w:rFonts w:eastAsia="Arial Unicode MS"/>
          <w:i/>
          <w:iCs/>
          <w:color w:val="000000"/>
          <w:sz w:val="18"/>
          <w:szCs w:val="18"/>
          <w:vertAlign w:val="subscript"/>
          <w:lang w:val="ru" w:eastAsia="ar-SA"/>
        </w:rPr>
        <w:t>П</w:t>
      </w:r>
      <w:r w:rsidRPr="00215151">
        <w:rPr>
          <w:rFonts w:eastAsia="Arial Unicode MS"/>
          <w:color w:val="000000"/>
          <w:sz w:val="18"/>
          <w:szCs w:val="18"/>
          <w:lang w:val="ru" w:eastAsia="ar-SA"/>
        </w:rPr>
        <w:t>–</w:t>
      </w:r>
      <w:proofErr w:type="gramEnd"/>
      <w:r w:rsidRPr="00215151">
        <w:rPr>
          <w:rFonts w:eastAsia="Arial Unicode MS"/>
          <w:color w:val="000000"/>
          <w:sz w:val="18"/>
          <w:szCs w:val="18"/>
          <w:lang w:val="ru" w:eastAsia="ar-SA"/>
        </w:rPr>
        <w:t xml:space="preserve"> оценка эффективности реализации муниципальной программы (%);</w:t>
      </w:r>
    </w:p>
    <w:p w:rsidR="00441546" w:rsidRPr="00215151" w:rsidRDefault="00441546" w:rsidP="00441546">
      <w:pPr>
        <w:suppressAutoHyphens/>
        <w:autoSpaceDE w:val="0"/>
        <w:ind w:firstLine="720"/>
        <w:jc w:val="both"/>
        <w:rPr>
          <w:rFonts w:eastAsia="Arial Unicode MS"/>
          <w:color w:val="000000"/>
          <w:sz w:val="18"/>
          <w:szCs w:val="18"/>
          <w:lang w:val="ru" w:eastAsia="ar-SA"/>
        </w:rPr>
      </w:pPr>
      <w:r w:rsidRPr="00215151">
        <w:rPr>
          <w:rFonts w:ascii="Arial Unicode MS" w:eastAsia="Arial Unicode MS" w:hAnsi="Arial Unicode MS" w:cs="Arial Unicode MS"/>
          <w:color w:val="000000"/>
          <w:position w:val="-8"/>
          <w:sz w:val="18"/>
          <w:szCs w:val="18"/>
          <w:lang w:val="ru" w:eastAsia="ar-SA"/>
        </w:rPr>
        <w:object w:dxaOrig="540" w:dyaOrig="400">
          <v:shape id="_x0000_i1038" type="#_x0000_t75" style="width:27pt;height:20.25pt" o:ole="" filled="t">
            <v:fill color2="black"/>
            <v:imagedata r:id="rId47" o:title=""/>
          </v:shape>
          <o:OLEObject Type="Embed" ProgID="Equation.3" ShapeID="_x0000_i1038" DrawAspect="Content" ObjectID="_1635339008" r:id="rId59"/>
        </w:object>
      </w:r>
      <w:r w:rsidRPr="00215151">
        <w:rPr>
          <w:rFonts w:eastAsia="Arial Unicode MS"/>
          <w:color w:val="000000"/>
          <w:sz w:val="18"/>
          <w:szCs w:val="18"/>
          <w:lang w:val="ru" w:eastAsia="ar-SA"/>
        </w:rPr>
        <w:t xml:space="preserve">– степень </w:t>
      </w:r>
      <w:proofErr w:type="gramStart"/>
      <w:r w:rsidRPr="00215151">
        <w:rPr>
          <w:rFonts w:eastAsia="Arial Unicode MS"/>
          <w:color w:val="000000"/>
          <w:sz w:val="18"/>
          <w:szCs w:val="18"/>
          <w:lang w:val="ru" w:eastAsia="ar-SA"/>
        </w:rPr>
        <w:t>достижения показателей эффективности реализации муниципальной программы</w:t>
      </w:r>
      <w:proofErr w:type="gramEnd"/>
      <w:r w:rsidRPr="00215151">
        <w:rPr>
          <w:rFonts w:eastAsia="Arial Unicode MS"/>
          <w:color w:val="000000"/>
          <w:sz w:val="18"/>
          <w:szCs w:val="18"/>
          <w:lang w:val="ru" w:eastAsia="ar-SA"/>
        </w:rPr>
        <w:t xml:space="preserve"> (%);</w:t>
      </w:r>
    </w:p>
    <w:p w:rsidR="00441546" w:rsidRPr="00215151" w:rsidRDefault="00441546" w:rsidP="00441546">
      <w:pPr>
        <w:suppressAutoHyphens/>
        <w:autoSpaceDE w:val="0"/>
        <w:ind w:firstLine="720"/>
        <w:jc w:val="both"/>
        <w:rPr>
          <w:rFonts w:eastAsia="Arial Unicode MS"/>
          <w:color w:val="000000"/>
          <w:sz w:val="18"/>
          <w:szCs w:val="18"/>
          <w:lang w:val="ru" w:eastAsia="ar-SA"/>
        </w:rPr>
      </w:pPr>
      <w:r w:rsidRPr="00215151">
        <w:rPr>
          <w:rFonts w:eastAsia="Arial Unicode MS"/>
          <w:i/>
          <w:iCs/>
          <w:color w:val="000000"/>
          <w:sz w:val="18"/>
          <w:szCs w:val="18"/>
          <w:lang w:val="ru" w:eastAsia="ar-SA"/>
        </w:rPr>
        <w:t xml:space="preserve">Уф </w:t>
      </w:r>
      <w:r w:rsidRPr="00215151">
        <w:rPr>
          <w:rFonts w:eastAsia="Arial Unicode MS"/>
          <w:color w:val="000000"/>
          <w:sz w:val="18"/>
          <w:szCs w:val="18"/>
          <w:lang w:val="ru" w:eastAsia="ar-SA"/>
        </w:rPr>
        <w:t>– уровень финансирования муниципальной программы в целом</w:t>
      </w:r>
      <w:proofErr w:type="gramStart"/>
      <w:r w:rsidRPr="00215151">
        <w:rPr>
          <w:rFonts w:eastAsia="Arial Unicode MS"/>
          <w:color w:val="000000"/>
          <w:sz w:val="18"/>
          <w:szCs w:val="18"/>
          <w:lang w:val="ru" w:eastAsia="ar-SA"/>
        </w:rPr>
        <w:t xml:space="preserve"> (%);</w:t>
      </w:r>
      <w:proofErr w:type="gramEnd"/>
    </w:p>
    <w:p w:rsidR="00441546" w:rsidRPr="00215151" w:rsidRDefault="00441546" w:rsidP="00441546">
      <w:pPr>
        <w:suppressAutoHyphens/>
        <w:autoSpaceDE w:val="0"/>
        <w:ind w:firstLine="720"/>
        <w:jc w:val="both"/>
        <w:rPr>
          <w:rFonts w:eastAsia="Arial Unicode MS"/>
          <w:color w:val="000000"/>
          <w:sz w:val="18"/>
          <w:szCs w:val="18"/>
          <w:lang w:val="ru" w:eastAsia="ar-SA"/>
        </w:rPr>
      </w:pPr>
      <w:r w:rsidRPr="00215151">
        <w:rPr>
          <w:rFonts w:eastAsia="Arial Unicode MS"/>
          <w:color w:val="000000"/>
          <w:sz w:val="18"/>
          <w:szCs w:val="18"/>
          <w:lang w:val="ru" w:eastAsia="ar-SA"/>
        </w:rPr>
        <w:t>Для оценки эффективности реализации муниципальной программы устанавливаются следующие критерии:</w:t>
      </w:r>
    </w:p>
    <w:p w:rsidR="00441546" w:rsidRPr="00215151" w:rsidRDefault="00441546" w:rsidP="00441546">
      <w:pPr>
        <w:suppressAutoHyphens/>
        <w:autoSpaceDE w:val="0"/>
        <w:ind w:firstLine="720"/>
        <w:jc w:val="both"/>
        <w:rPr>
          <w:rFonts w:eastAsia="Arial Unicode MS"/>
          <w:color w:val="000000"/>
          <w:sz w:val="18"/>
          <w:szCs w:val="18"/>
          <w:lang w:val="ru" w:eastAsia="ar-SA"/>
        </w:rPr>
      </w:pPr>
      <w:r w:rsidRPr="00215151">
        <w:rPr>
          <w:rFonts w:eastAsia="Arial Unicode MS"/>
          <w:color w:val="000000"/>
          <w:sz w:val="18"/>
          <w:szCs w:val="18"/>
          <w:lang w:val="ru" w:eastAsia="ar-SA"/>
        </w:rPr>
        <w:t>если значение</w:t>
      </w:r>
      <w:proofErr w:type="gramStart"/>
      <w:r w:rsidRPr="00215151">
        <w:rPr>
          <w:rFonts w:eastAsia="Arial Unicode MS"/>
          <w:color w:val="000000"/>
          <w:sz w:val="18"/>
          <w:szCs w:val="18"/>
          <w:lang w:val="ru" w:eastAsia="ar-SA"/>
        </w:rPr>
        <w:t xml:space="preserve"> </w:t>
      </w:r>
      <w:r w:rsidRPr="00215151">
        <w:rPr>
          <w:rFonts w:eastAsia="Arial Unicode MS"/>
          <w:i/>
          <w:iCs/>
          <w:color w:val="000000"/>
          <w:sz w:val="18"/>
          <w:szCs w:val="18"/>
          <w:lang w:val="ru" w:eastAsia="ar-SA"/>
        </w:rPr>
        <w:t>Э</w:t>
      </w:r>
      <w:proofErr w:type="gramEnd"/>
      <w:r w:rsidRPr="00215151">
        <w:rPr>
          <w:rFonts w:eastAsia="Arial Unicode MS"/>
          <w:i/>
          <w:iCs/>
          <w:color w:val="000000"/>
          <w:sz w:val="18"/>
          <w:szCs w:val="18"/>
          <w:lang w:val="ru" w:eastAsia="ar-SA"/>
        </w:rPr>
        <w:t xml:space="preserve"> </w:t>
      </w:r>
      <w:r w:rsidRPr="00215151">
        <w:rPr>
          <w:rFonts w:eastAsia="Arial Unicode MS"/>
          <w:i/>
          <w:iCs/>
          <w:color w:val="000000"/>
          <w:sz w:val="18"/>
          <w:szCs w:val="18"/>
          <w:vertAlign w:val="subscript"/>
          <w:lang w:val="ru" w:eastAsia="ar-SA"/>
        </w:rPr>
        <w:t>МП</w:t>
      </w:r>
      <w:r w:rsidRPr="00215151">
        <w:rPr>
          <w:rFonts w:eastAsia="Arial Unicode MS"/>
          <w:color w:val="000000"/>
          <w:sz w:val="18"/>
          <w:szCs w:val="18"/>
          <w:vertAlign w:val="subscript"/>
          <w:lang w:val="ru" w:eastAsia="ar-SA"/>
        </w:rPr>
        <w:t xml:space="preserve"> </w:t>
      </w:r>
      <w:r w:rsidRPr="00215151">
        <w:rPr>
          <w:rFonts w:eastAsia="Arial Unicode MS"/>
          <w:color w:val="000000"/>
          <w:sz w:val="18"/>
          <w:szCs w:val="18"/>
          <w:lang w:val="ru" w:eastAsia="ar-SA"/>
        </w:rPr>
        <w:t>равно 80% и выше, то уровень эффективности реализации муниципальной программы оценивается как высокий;</w:t>
      </w:r>
    </w:p>
    <w:p w:rsidR="00441546" w:rsidRPr="00215151" w:rsidRDefault="00441546" w:rsidP="00441546">
      <w:pPr>
        <w:suppressAutoHyphens/>
        <w:autoSpaceDE w:val="0"/>
        <w:ind w:firstLine="720"/>
        <w:jc w:val="both"/>
        <w:rPr>
          <w:rFonts w:eastAsia="Arial Unicode MS"/>
          <w:color w:val="000000"/>
          <w:sz w:val="18"/>
          <w:szCs w:val="18"/>
          <w:lang w:val="ru" w:eastAsia="ar-SA"/>
        </w:rPr>
      </w:pPr>
      <w:r w:rsidRPr="00215151">
        <w:rPr>
          <w:rFonts w:eastAsia="Arial Unicode MS"/>
          <w:color w:val="000000"/>
          <w:sz w:val="18"/>
          <w:szCs w:val="18"/>
          <w:lang w:val="ru" w:eastAsia="ar-SA"/>
        </w:rPr>
        <w:t>если значение</w:t>
      </w:r>
      <w:proofErr w:type="gramStart"/>
      <w:r w:rsidRPr="00215151">
        <w:rPr>
          <w:rFonts w:eastAsia="Arial Unicode MS"/>
          <w:color w:val="000000"/>
          <w:sz w:val="18"/>
          <w:szCs w:val="18"/>
          <w:lang w:val="ru" w:eastAsia="ar-SA"/>
        </w:rPr>
        <w:t xml:space="preserve"> </w:t>
      </w:r>
      <w:r w:rsidRPr="00215151">
        <w:rPr>
          <w:rFonts w:eastAsia="Arial Unicode MS"/>
          <w:i/>
          <w:iCs/>
          <w:color w:val="000000"/>
          <w:sz w:val="18"/>
          <w:szCs w:val="18"/>
          <w:lang w:val="ru" w:eastAsia="ar-SA"/>
        </w:rPr>
        <w:t>Э</w:t>
      </w:r>
      <w:proofErr w:type="gramEnd"/>
      <w:r w:rsidRPr="00215151">
        <w:rPr>
          <w:rFonts w:eastAsia="Arial Unicode MS"/>
          <w:i/>
          <w:iCs/>
          <w:color w:val="000000"/>
          <w:sz w:val="18"/>
          <w:szCs w:val="18"/>
          <w:lang w:val="ru" w:eastAsia="ar-SA"/>
        </w:rPr>
        <w:t xml:space="preserve"> </w:t>
      </w:r>
      <w:r w:rsidRPr="00215151">
        <w:rPr>
          <w:rFonts w:eastAsia="Arial Unicode MS"/>
          <w:i/>
          <w:iCs/>
          <w:color w:val="000000"/>
          <w:sz w:val="18"/>
          <w:szCs w:val="18"/>
          <w:vertAlign w:val="subscript"/>
          <w:lang w:val="ru" w:eastAsia="ar-SA"/>
        </w:rPr>
        <w:t>МП</w:t>
      </w:r>
      <w:r w:rsidRPr="00215151">
        <w:rPr>
          <w:rFonts w:eastAsia="Arial Unicode MS"/>
          <w:i/>
          <w:iCs/>
          <w:color w:val="000000"/>
          <w:sz w:val="18"/>
          <w:szCs w:val="18"/>
          <w:lang w:val="ru" w:eastAsia="ar-SA"/>
        </w:rPr>
        <w:t xml:space="preserve"> </w:t>
      </w:r>
      <w:r w:rsidRPr="00215151">
        <w:rPr>
          <w:rFonts w:eastAsia="Arial Unicode MS"/>
          <w:color w:val="000000"/>
          <w:sz w:val="18"/>
          <w:szCs w:val="18"/>
          <w:lang w:val="ru" w:eastAsia="ar-SA"/>
        </w:rPr>
        <w:t>от 60 до 80%, то уровень эффективности реализации муниципальной программы оценивается как удовлетворительный;</w:t>
      </w:r>
    </w:p>
    <w:p w:rsidR="00441546" w:rsidRPr="00215151" w:rsidRDefault="00441546" w:rsidP="00441546">
      <w:pPr>
        <w:suppressAutoHyphens/>
        <w:autoSpaceDE w:val="0"/>
        <w:ind w:firstLine="720"/>
        <w:jc w:val="both"/>
        <w:rPr>
          <w:rFonts w:eastAsia="Arial Unicode MS"/>
          <w:color w:val="000000"/>
          <w:sz w:val="18"/>
          <w:szCs w:val="18"/>
          <w:lang w:val="ru" w:eastAsia="ar-SA"/>
        </w:rPr>
      </w:pPr>
      <w:r w:rsidRPr="00215151">
        <w:rPr>
          <w:rFonts w:eastAsia="Arial Unicode MS"/>
          <w:color w:val="000000"/>
          <w:sz w:val="18"/>
          <w:szCs w:val="18"/>
          <w:lang w:val="ru" w:eastAsia="ar-SA"/>
        </w:rPr>
        <w:t>если значение</w:t>
      </w:r>
      <w:proofErr w:type="gramStart"/>
      <w:r w:rsidRPr="00215151">
        <w:rPr>
          <w:rFonts w:eastAsia="Arial Unicode MS"/>
          <w:color w:val="000000"/>
          <w:sz w:val="18"/>
          <w:szCs w:val="18"/>
          <w:lang w:val="ru" w:eastAsia="ar-SA"/>
        </w:rPr>
        <w:t xml:space="preserve"> </w:t>
      </w:r>
      <w:r w:rsidRPr="00215151">
        <w:rPr>
          <w:rFonts w:eastAsia="Arial Unicode MS"/>
          <w:i/>
          <w:iCs/>
          <w:color w:val="000000"/>
          <w:sz w:val="18"/>
          <w:szCs w:val="18"/>
          <w:lang w:val="ru" w:eastAsia="ar-SA"/>
        </w:rPr>
        <w:t>Э</w:t>
      </w:r>
      <w:proofErr w:type="gramEnd"/>
      <w:r w:rsidRPr="00215151">
        <w:rPr>
          <w:rFonts w:eastAsia="Arial Unicode MS"/>
          <w:i/>
          <w:iCs/>
          <w:color w:val="000000"/>
          <w:sz w:val="18"/>
          <w:szCs w:val="18"/>
          <w:lang w:val="ru" w:eastAsia="ar-SA"/>
        </w:rPr>
        <w:t xml:space="preserve"> </w:t>
      </w:r>
      <w:r w:rsidRPr="00215151">
        <w:rPr>
          <w:rFonts w:eastAsia="Arial Unicode MS"/>
          <w:i/>
          <w:iCs/>
          <w:color w:val="000000"/>
          <w:sz w:val="18"/>
          <w:szCs w:val="18"/>
          <w:vertAlign w:val="subscript"/>
          <w:lang w:val="ru" w:eastAsia="ar-SA"/>
        </w:rPr>
        <w:t>МП</w:t>
      </w:r>
      <w:r w:rsidRPr="00215151">
        <w:rPr>
          <w:rFonts w:eastAsia="Arial Unicode MS"/>
          <w:i/>
          <w:iCs/>
          <w:color w:val="000000"/>
          <w:sz w:val="18"/>
          <w:szCs w:val="18"/>
          <w:lang w:val="ru" w:eastAsia="ar-SA"/>
        </w:rPr>
        <w:t xml:space="preserve"> </w:t>
      </w:r>
      <w:r w:rsidRPr="00215151">
        <w:rPr>
          <w:rFonts w:eastAsia="Arial Unicode MS"/>
          <w:color w:val="000000"/>
          <w:sz w:val="18"/>
          <w:szCs w:val="18"/>
          <w:lang w:val="ru" w:eastAsia="ar-SA"/>
        </w:rPr>
        <w:t>ниже 60%, то уровень эффективности реализации муниципальной программы оценивается как неудовлетворительный;</w:t>
      </w:r>
    </w:p>
    <w:p w:rsidR="00441546" w:rsidRPr="00215151" w:rsidRDefault="00441546" w:rsidP="00441546">
      <w:pPr>
        <w:suppressAutoHyphens/>
        <w:autoSpaceDE w:val="0"/>
        <w:ind w:firstLine="720"/>
        <w:jc w:val="both"/>
        <w:rPr>
          <w:rFonts w:eastAsia="Arial Unicode MS"/>
          <w:color w:val="000000"/>
          <w:sz w:val="18"/>
          <w:szCs w:val="18"/>
          <w:lang w:val="ru" w:eastAsia="ar-SA"/>
        </w:rPr>
      </w:pPr>
      <w:r w:rsidRPr="00215151">
        <w:rPr>
          <w:rFonts w:eastAsia="Arial Unicode MS"/>
          <w:color w:val="000000"/>
          <w:sz w:val="18"/>
          <w:szCs w:val="18"/>
          <w:lang w:val="ru" w:eastAsia="ar-SA"/>
        </w:rPr>
        <w:t>Достижение показателей эффективности реализации муниципальной программы в полном объеме (100% и выше) по итогам ее реализации свидетельствует, что качественные показатели эффективности реализации муниципальной программы достигнуты.</w:t>
      </w:r>
    </w:p>
    <w:p w:rsidR="00441546" w:rsidRPr="00215151" w:rsidRDefault="00441546" w:rsidP="00441546">
      <w:pPr>
        <w:suppressAutoHyphens/>
        <w:autoSpaceDE w:val="0"/>
        <w:ind w:firstLine="720"/>
        <w:jc w:val="both"/>
        <w:rPr>
          <w:rFonts w:eastAsia="Arial Unicode MS"/>
          <w:color w:val="000000"/>
          <w:sz w:val="18"/>
          <w:szCs w:val="18"/>
          <w:lang w:val="ru" w:eastAsia="ar-SA"/>
        </w:rPr>
      </w:pPr>
      <w:r w:rsidRPr="00215151">
        <w:rPr>
          <w:rFonts w:eastAsia="Arial Unicode MS"/>
          <w:color w:val="000000"/>
          <w:sz w:val="18"/>
          <w:szCs w:val="18"/>
          <w:lang w:val="ru" w:eastAsia="ar-SA"/>
        </w:rPr>
        <w:t>Ежеквартально, в срок до 10 числа месяца, следующего за отчетным периодом, отчет о ходе реализации муниципальной программы, предоставляется в отдел социально-экономического развития администрации муниципального образования.</w:t>
      </w:r>
    </w:p>
    <w:p w:rsidR="00441546" w:rsidRPr="00215151" w:rsidRDefault="00441546" w:rsidP="00441546">
      <w:pPr>
        <w:suppressAutoHyphens/>
        <w:autoSpaceDE w:val="0"/>
        <w:ind w:firstLine="720"/>
        <w:jc w:val="both"/>
        <w:rPr>
          <w:rFonts w:eastAsia="Arial Unicode MS"/>
          <w:color w:val="000000"/>
          <w:sz w:val="18"/>
          <w:szCs w:val="18"/>
          <w:lang w:val="ru" w:eastAsia="ar-SA"/>
        </w:rPr>
      </w:pPr>
      <w:proofErr w:type="gramStart"/>
      <w:r w:rsidRPr="00215151">
        <w:rPr>
          <w:rFonts w:eastAsia="Arial Unicode MS"/>
          <w:color w:val="000000"/>
          <w:sz w:val="18"/>
          <w:szCs w:val="18"/>
          <w:lang w:val="ru" w:eastAsia="ar-SA"/>
        </w:rPr>
        <w:t>Ежегодно, в срок до 1 марта года, следующего за отчетным, годовой отчет о ходе реализации и оценке эффективности реализации муниципальной программы, согласованный с заместителем главы администрации Орловского района, курирующим работу ответственного исполнителя муниципальной программы, представляется в отдел экономического развития администрации Орловского района.</w:t>
      </w:r>
      <w:proofErr w:type="gramEnd"/>
    </w:p>
    <w:p w:rsidR="00441546" w:rsidRPr="00215151" w:rsidRDefault="00441546" w:rsidP="00441546">
      <w:pPr>
        <w:suppressAutoHyphens/>
        <w:autoSpaceDE w:val="0"/>
        <w:ind w:firstLine="720"/>
        <w:jc w:val="center"/>
        <w:rPr>
          <w:rFonts w:eastAsia="Arial Unicode MS"/>
          <w:color w:val="000000"/>
          <w:sz w:val="18"/>
          <w:szCs w:val="18"/>
          <w:lang w:eastAsia="ar-SA"/>
        </w:rPr>
      </w:pPr>
      <w:r w:rsidRPr="00215151">
        <w:rPr>
          <w:rFonts w:eastAsia="Arial Unicode MS"/>
          <w:color w:val="000000"/>
          <w:sz w:val="18"/>
          <w:szCs w:val="18"/>
          <w:lang w:eastAsia="ar-SA"/>
        </w:rPr>
        <w:t>___________________</w:t>
      </w:r>
    </w:p>
    <w:p w:rsidR="00441546" w:rsidRPr="00215151" w:rsidRDefault="00441546" w:rsidP="00441546">
      <w:pPr>
        <w:suppressAutoHyphens/>
        <w:jc w:val="center"/>
        <w:rPr>
          <w:rFonts w:eastAsia="Arial Unicode MS"/>
          <w:b/>
          <w:bCs/>
          <w:color w:val="000000"/>
          <w:sz w:val="18"/>
          <w:szCs w:val="18"/>
          <w:lang w:eastAsia="ar-SA"/>
        </w:rPr>
      </w:pPr>
    </w:p>
    <w:p w:rsidR="00441546" w:rsidRPr="00215151" w:rsidRDefault="00441546" w:rsidP="00441546">
      <w:pPr>
        <w:suppressAutoHyphens/>
        <w:jc w:val="center"/>
        <w:rPr>
          <w:rFonts w:eastAsia="Arial Unicode MS"/>
          <w:b/>
          <w:bCs/>
          <w:color w:val="000000"/>
          <w:sz w:val="18"/>
          <w:szCs w:val="18"/>
          <w:lang w:eastAsia="ar-SA"/>
        </w:rPr>
      </w:pPr>
    </w:p>
    <w:p w:rsidR="00441546" w:rsidRPr="00215151" w:rsidRDefault="00441546" w:rsidP="00441546">
      <w:pPr>
        <w:suppressAutoHyphens/>
        <w:jc w:val="center"/>
        <w:rPr>
          <w:rFonts w:eastAsia="Arial Unicode MS"/>
          <w:b/>
          <w:bCs/>
          <w:color w:val="000000"/>
          <w:sz w:val="18"/>
          <w:szCs w:val="18"/>
          <w:lang w:eastAsia="ar-SA"/>
        </w:rPr>
      </w:pPr>
    </w:p>
    <w:p w:rsidR="00441546" w:rsidRPr="00215151" w:rsidRDefault="00441546" w:rsidP="00441546">
      <w:pPr>
        <w:suppressAutoHyphens/>
        <w:jc w:val="center"/>
        <w:rPr>
          <w:rFonts w:eastAsia="Arial Unicode MS"/>
          <w:b/>
          <w:bCs/>
          <w:color w:val="000000"/>
          <w:sz w:val="18"/>
          <w:szCs w:val="18"/>
          <w:lang w:eastAsia="ar-SA"/>
        </w:rPr>
      </w:pPr>
    </w:p>
    <w:p w:rsidR="00441546" w:rsidRPr="00215151" w:rsidRDefault="00441546" w:rsidP="00441546">
      <w:pPr>
        <w:suppressAutoHyphens/>
        <w:jc w:val="center"/>
        <w:rPr>
          <w:rFonts w:eastAsia="Arial Unicode MS"/>
          <w:b/>
          <w:bCs/>
          <w:color w:val="000000"/>
          <w:sz w:val="18"/>
          <w:szCs w:val="18"/>
          <w:lang w:eastAsia="ar-SA"/>
        </w:rPr>
      </w:pPr>
    </w:p>
    <w:p w:rsidR="00441546" w:rsidRPr="00215151" w:rsidRDefault="00441546" w:rsidP="00441546">
      <w:pPr>
        <w:suppressAutoHyphens/>
        <w:jc w:val="center"/>
        <w:rPr>
          <w:rFonts w:eastAsia="Arial Unicode MS"/>
          <w:b/>
          <w:bCs/>
          <w:color w:val="000000"/>
          <w:sz w:val="18"/>
          <w:szCs w:val="18"/>
          <w:lang w:eastAsia="ar-SA"/>
        </w:rPr>
      </w:pPr>
    </w:p>
    <w:p w:rsidR="00441546" w:rsidRPr="00215151" w:rsidRDefault="00441546" w:rsidP="00441546">
      <w:pPr>
        <w:suppressAutoHyphens/>
        <w:jc w:val="center"/>
        <w:rPr>
          <w:rFonts w:eastAsia="Arial Unicode MS"/>
          <w:b/>
          <w:bCs/>
          <w:color w:val="000000"/>
          <w:sz w:val="18"/>
          <w:szCs w:val="18"/>
          <w:lang w:eastAsia="ar-SA"/>
        </w:rPr>
      </w:pPr>
    </w:p>
    <w:p w:rsidR="00441546" w:rsidRPr="00215151" w:rsidRDefault="00441546" w:rsidP="00441546">
      <w:pPr>
        <w:suppressAutoHyphens/>
        <w:jc w:val="center"/>
        <w:rPr>
          <w:rFonts w:eastAsia="Arial Unicode MS"/>
          <w:b/>
          <w:bCs/>
          <w:color w:val="000000"/>
          <w:sz w:val="18"/>
          <w:szCs w:val="18"/>
          <w:lang w:eastAsia="ar-SA"/>
        </w:rPr>
      </w:pPr>
    </w:p>
    <w:p w:rsidR="00441546" w:rsidRPr="00215151" w:rsidRDefault="00441546" w:rsidP="00441546">
      <w:pPr>
        <w:suppressAutoHyphens/>
        <w:jc w:val="center"/>
        <w:rPr>
          <w:rFonts w:eastAsia="Arial Unicode MS"/>
          <w:b/>
          <w:bCs/>
          <w:color w:val="000000"/>
          <w:sz w:val="18"/>
          <w:szCs w:val="18"/>
          <w:lang w:eastAsia="ar-SA"/>
        </w:rPr>
      </w:pPr>
    </w:p>
    <w:p w:rsidR="00441546" w:rsidRPr="00215151" w:rsidRDefault="00441546" w:rsidP="00441546">
      <w:pPr>
        <w:suppressAutoHyphens/>
        <w:jc w:val="center"/>
        <w:rPr>
          <w:rFonts w:eastAsia="Arial Unicode MS"/>
          <w:b/>
          <w:bCs/>
          <w:color w:val="000000"/>
          <w:sz w:val="18"/>
          <w:szCs w:val="18"/>
          <w:lang w:eastAsia="ar-SA"/>
        </w:rPr>
      </w:pPr>
    </w:p>
    <w:p w:rsidR="00441546" w:rsidRPr="00215151" w:rsidRDefault="00441546" w:rsidP="00441546">
      <w:pPr>
        <w:suppressAutoHyphens/>
        <w:jc w:val="center"/>
        <w:rPr>
          <w:rFonts w:eastAsia="Arial Unicode MS"/>
          <w:b/>
          <w:bCs/>
          <w:color w:val="000000"/>
          <w:sz w:val="18"/>
          <w:szCs w:val="18"/>
          <w:lang w:eastAsia="ar-SA"/>
        </w:rPr>
      </w:pPr>
    </w:p>
    <w:p w:rsidR="00441546" w:rsidRPr="00215151" w:rsidRDefault="00441546" w:rsidP="00441546">
      <w:pPr>
        <w:suppressAutoHyphens/>
        <w:jc w:val="center"/>
        <w:rPr>
          <w:rFonts w:eastAsia="Arial Unicode MS"/>
          <w:b/>
          <w:bCs/>
          <w:color w:val="000000"/>
          <w:sz w:val="18"/>
          <w:szCs w:val="18"/>
          <w:lang w:eastAsia="ar-SA"/>
        </w:rPr>
      </w:pPr>
    </w:p>
    <w:p w:rsidR="00441546" w:rsidRPr="00215151" w:rsidRDefault="00441546" w:rsidP="00441546">
      <w:pPr>
        <w:suppressAutoHyphens/>
        <w:jc w:val="center"/>
        <w:rPr>
          <w:rFonts w:eastAsia="Arial Unicode MS"/>
          <w:b/>
          <w:bCs/>
          <w:color w:val="000000"/>
          <w:sz w:val="18"/>
          <w:szCs w:val="18"/>
          <w:lang w:eastAsia="ar-SA"/>
        </w:rPr>
      </w:pPr>
    </w:p>
    <w:p w:rsidR="00441546" w:rsidRPr="00215151" w:rsidRDefault="00441546" w:rsidP="00441546">
      <w:pPr>
        <w:suppressAutoHyphens/>
        <w:jc w:val="center"/>
        <w:rPr>
          <w:rFonts w:eastAsia="Arial Unicode MS"/>
          <w:b/>
          <w:bCs/>
          <w:color w:val="000000"/>
          <w:sz w:val="18"/>
          <w:szCs w:val="18"/>
          <w:lang w:eastAsia="ar-SA"/>
        </w:rPr>
      </w:pPr>
    </w:p>
    <w:p w:rsidR="00441546" w:rsidRPr="00215151" w:rsidRDefault="00441546" w:rsidP="00441546">
      <w:pPr>
        <w:suppressAutoHyphens/>
        <w:jc w:val="center"/>
        <w:rPr>
          <w:rFonts w:eastAsia="Arial Unicode MS"/>
          <w:b/>
          <w:bCs/>
          <w:color w:val="000000"/>
          <w:sz w:val="18"/>
          <w:szCs w:val="18"/>
          <w:lang w:eastAsia="ar-SA"/>
        </w:rPr>
      </w:pPr>
    </w:p>
    <w:p w:rsidR="00441546" w:rsidRPr="00215151" w:rsidRDefault="00441546" w:rsidP="00441546">
      <w:pPr>
        <w:suppressAutoHyphens/>
        <w:jc w:val="center"/>
        <w:rPr>
          <w:rFonts w:eastAsia="Arial Unicode MS"/>
          <w:b/>
          <w:bCs/>
          <w:color w:val="000000"/>
          <w:sz w:val="18"/>
          <w:szCs w:val="18"/>
          <w:lang w:eastAsia="ar-SA"/>
        </w:rPr>
      </w:pPr>
    </w:p>
    <w:p w:rsidR="00441546" w:rsidRPr="00215151" w:rsidRDefault="00441546" w:rsidP="00441546">
      <w:pPr>
        <w:suppressAutoHyphens/>
        <w:jc w:val="center"/>
        <w:rPr>
          <w:rFonts w:eastAsia="Arial Unicode MS"/>
          <w:b/>
          <w:bCs/>
          <w:color w:val="000000"/>
          <w:sz w:val="18"/>
          <w:szCs w:val="18"/>
          <w:lang w:eastAsia="ar-SA"/>
        </w:rPr>
      </w:pPr>
    </w:p>
    <w:p w:rsidR="00441546" w:rsidRPr="00215151" w:rsidRDefault="00441546" w:rsidP="00441546">
      <w:pPr>
        <w:suppressAutoHyphens/>
        <w:jc w:val="center"/>
        <w:rPr>
          <w:rFonts w:eastAsia="Arial Unicode MS"/>
          <w:b/>
          <w:bCs/>
          <w:color w:val="000000"/>
          <w:sz w:val="18"/>
          <w:szCs w:val="18"/>
          <w:lang w:eastAsia="ar-SA"/>
        </w:rPr>
      </w:pPr>
    </w:p>
    <w:p w:rsidR="00441546" w:rsidRPr="00215151" w:rsidRDefault="00441546" w:rsidP="00441546">
      <w:pPr>
        <w:suppressAutoHyphens/>
        <w:jc w:val="center"/>
        <w:rPr>
          <w:rFonts w:eastAsia="Arial Unicode MS"/>
          <w:b/>
          <w:bCs/>
          <w:color w:val="000000"/>
          <w:sz w:val="18"/>
          <w:szCs w:val="18"/>
          <w:lang w:eastAsia="ar-SA"/>
        </w:rPr>
      </w:pPr>
    </w:p>
    <w:p w:rsidR="00441546" w:rsidRPr="00215151" w:rsidRDefault="00441546" w:rsidP="00441546">
      <w:pPr>
        <w:suppressAutoHyphens/>
        <w:jc w:val="center"/>
        <w:rPr>
          <w:rFonts w:eastAsia="Arial Unicode MS"/>
          <w:b/>
          <w:bCs/>
          <w:color w:val="000000"/>
          <w:sz w:val="18"/>
          <w:szCs w:val="18"/>
          <w:lang w:eastAsia="ar-SA"/>
        </w:rPr>
      </w:pPr>
    </w:p>
    <w:p w:rsidR="00441546" w:rsidRPr="00215151" w:rsidRDefault="00441546" w:rsidP="00441546">
      <w:pPr>
        <w:suppressAutoHyphens/>
        <w:jc w:val="center"/>
        <w:rPr>
          <w:rFonts w:eastAsia="Arial Unicode MS"/>
          <w:b/>
          <w:bCs/>
          <w:color w:val="000000"/>
          <w:sz w:val="18"/>
          <w:szCs w:val="18"/>
          <w:lang w:eastAsia="ar-SA"/>
        </w:rPr>
      </w:pPr>
    </w:p>
    <w:p w:rsidR="00441546" w:rsidRPr="00215151" w:rsidRDefault="00441546" w:rsidP="00441546">
      <w:pPr>
        <w:suppressAutoHyphens/>
        <w:jc w:val="center"/>
        <w:rPr>
          <w:rFonts w:eastAsia="Arial Unicode MS"/>
          <w:b/>
          <w:bCs/>
          <w:color w:val="000000"/>
          <w:sz w:val="18"/>
          <w:szCs w:val="18"/>
          <w:lang w:val="ru" w:eastAsia="ar-SA"/>
        </w:rPr>
      </w:pPr>
      <w:r w:rsidRPr="00215151">
        <w:rPr>
          <w:rFonts w:eastAsia="Arial Unicode MS"/>
          <w:b/>
          <w:bCs/>
          <w:color w:val="000000"/>
          <w:sz w:val="18"/>
          <w:szCs w:val="18"/>
          <w:lang w:val="ru" w:eastAsia="ar-SA"/>
        </w:rPr>
        <w:t>Подпрограмма 1</w:t>
      </w:r>
    </w:p>
    <w:p w:rsidR="00441546" w:rsidRPr="00215151" w:rsidRDefault="00441546" w:rsidP="00441546">
      <w:pPr>
        <w:suppressAutoHyphens/>
        <w:jc w:val="center"/>
        <w:rPr>
          <w:rFonts w:eastAsia="Arial Unicode MS"/>
          <w:b/>
          <w:bCs/>
          <w:color w:val="000000"/>
          <w:sz w:val="18"/>
          <w:szCs w:val="18"/>
          <w:lang w:val="ru" w:eastAsia="ar-SA"/>
        </w:rPr>
      </w:pPr>
      <w:r w:rsidRPr="00215151">
        <w:rPr>
          <w:rFonts w:eastAsia="Arial Unicode MS"/>
          <w:b/>
          <w:bCs/>
          <w:color w:val="000000"/>
          <w:sz w:val="18"/>
          <w:szCs w:val="18"/>
          <w:lang w:val="ru" w:eastAsia="ar-SA"/>
        </w:rPr>
        <w:t xml:space="preserve"> «Развитие системы дошкольного образования Орловского района Кировской области на 2014 – 20</w:t>
      </w:r>
      <w:r w:rsidRPr="00215151">
        <w:rPr>
          <w:rFonts w:eastAsia="Arial Unicode MS"/>
          <w:b/>
          <w:bCs/>
          <w:color w:val="000000"/>
          <w:sz w:val="18"/>
          <w:szCs w:val="18"/>
          <w:lang w:eastAsia="ar-SA"/>
        </w:rPr>
        <w:t>22</w:t>
      </w:r>
      <w:r w:rsidRPr="00215151">
        <w:rPr>
          <w:rFonts w:eastAsia="Arial Unicode MS"/>
          <w:b/>
          <w:bCs/>
          <w:color w:val="000000"/>
          <w:sz w:val="18"/>
          <w:szCs w:val="18"/>
          <w:lang w:val="ru" w:eastAsia="ar-SA"/>
        </w:rPr>
        <w:t xml:space="preserve"> годы</w:t>
      </w:r>
    </w:p>
    <w:p w:rsidR="00441546" w:rsidRPr="00215151" w:rsidRDefault="00441546" w:rsidP="00441546">
      <w:pPr>
        <w:suppressAutoHyphens/>
        <w:ind w:firstLine="709"/>
        <w:jc w:val="center"/>
        <w:rPr>
          <w:rFonts w:eastAsia="Arial Unicode MS"/>
          <w:b/>
          <w:bCs/>
          <w:color w:val="000000"/>
          <w:sz w:val="18"/>
          <w:szCs w:val="18"/>
          <w:lang w:eastAsia="ar-SA"/>
        </w:rPr>
      </w:pPr>
    </w:p>
    <w:p w:rsidR="00441546" w:rsidRPr="00215151" w:rsidRDefault="00441546" w:rsidP="00441546">
      <w:pPr>
        <w:suppressAutoHyphens/>
        <w:jc w:val="center"/>
        <w:rPr>
          <w:rFonts w:eastAsia="Arial Unicode MS"/>
          <w:b/>
          <w:bCs/>
          <w:color w:val="1D1B11"/>
          <w:sz w:val="18"/>
          <w:szCs w:val="18"/>
          <w:lang w:val="ru" w:eastAsia="ar-SA"/>
        </w:rPr>
      </w:pPr>
      <w:r w:rsidRPr="00215151">
        <w:rPr>
          <w:rFonts w:eastAsia="Arial Unicode MS"/>
          <w:b/>
          <w:bCs/>
          <w:color w:val="1D1B11"/>
          <w:sz w:val="18"/>
          <w:szCs w:val="18"/>
          <w:lang w:val="ru" w:eastAsia="ar-SA"/>
        </w:rPr>
        <w:t>ПАСПОРТ</w:t>
      </w:r>
    </w:p>
    <w:p w:rsidR="00441546" w:rsidRPr="00215151" w:rsidRDefault="00441546" w:rsidP="00441546">
      <w:pPr>
        <w:suppressAutoHyphens/>
        <w:jc w:val="center"/>
        <w:rPr>
          <w:rFonts w:eastAsia="Arial Unicode MS"/>
          <w:b/>
          <w:bCs/>
          <w:color w:val="000000"/>
          <w:sz w:val="18"/>
          <w:szCs w:val="18"/>
          <w:lang w:val="ru" w:eastAsia="ar-SA"/>
        </w:rPr>
      </w:pPr>
      <w:r w:rsidRPr="00215151">
        <w:rPr>
          <w:rFonts w:eastAsia="Arial Unicode MS"/>
          <w:b/>
          <w:bCs/>
          <w:color w:val="000000"/>
          <w:sz w:val="18"/>
          <w:szCs w:val="18"/>
          <w:lang w:eastAsia="ar-SA"/>
        </w:rPr>
        <w:lastRenderedPageBreak/>
        <w:t>П</w:t>
      </w:r>
      <w:r w:rsidRPr="00215151">
        <w:rPr>
          <w:rFonts w:eastAsia="Arial Unicode MS"/>
          <w:b/>
          <w:bCs/>
          <w:color w:val="000000"/>
          <w:sz w:val="18"/>
          <w:szCs w:val="18"/>
          <w:lang w:val="ru" w:eastAsia="ar-SA"/>
        </w:rPr>
        <w:t>одпрограммы 1 «Развитие системы дошкольного образования Орловского района Кировской области</w:t>
      </w:r>
      <w:r w:rsidRPr="00215151">
        <w:rPr>
          <w:rFonts w:eastAsia="Arial Unicode MS"/>
          <w:b/>
          <w:bCs/>
          <w:color w:val="000000"/>
          <w:sz w:val="18"/>
          <w:szCs w:val="18"/>
          <w:lang w:eastAsia="ar-SA"/>
        </w:rPr>
        <w:t>»</w:t>
      </w:r>
      <w:r w:rsidRPr="00215151">
        <w:rPr>
          <w:rFonts w:eastAsia="Arial Unicode MS"/>
          <w:b/>
          <w:bCs/>
          <w:color w:val="000000"/>
          <w:sz w:val="18"/>
          <w:szCs w:val="18"/>
          <w:lang w:val="ru" w:eastAsia="ar-SA"/>
        </w:rPr>
        <w:t xml:space="preserve"> на 2014 – 20</w:t>
      </w:r>
      <w:r w:rsidRPr="00215151">
        <w:rPr>
          <w:rFonts w:eastAsia="Arial Unicode MS"/>
          <w:b/>
          <w:bCs/>
          <w:color w:val="000000"/>
          <w:sz w:val="18"/>
          <w:szCs w:val="18"/>
          <w:lang w:eastAsia="ar-SA"/>
        </w:rPr>
        <w:t>22</w:t>
      </w:r>
      <w:r w:rsidRPr="00215151">
        <w:rPr>
          <w:rFonts w:eastAsia="Arial Unicode MS"/>
          <w:b/>
          <w:bCs/>
          <w:color w:val="000000"/>
          <w:sz w:val="18"/>
          <w:szCs w:val="18"/>
          <w:lang w:val="ru" w:eastAsia="ar-SA"/>
        </w:rPr>
        <w:t xml:space="preserve"> годы</w:t>
      </w:r>
    </w:p>
    <w:p w:rsidR="00441546" w:rsidRPr="00215151" w:rsidRDefault="00441546" w:rsidP="00441546">
      <w:pPr>
        <w:suppressAutoHyphens/>
        <w:ind w:left="1080"/>
        <w:jc w:val="both"/>
        <w:rPr>
          <w:rFonts w:eastAsia="Calibri"/>
          <w:b/>
          <w:bCs/>
          <w:color w:val="1D1B11"/>
          <w:sz w:val="18"/>
          <w:szCs w:val="18"/>
          <w:lang w:eastAsia="ar-SA"/>
        </w:rPr>
      </w:pPr>
    </w:p>
    <w:tbl>
      <w:tblPr>
        <w:tblW w:w="0" w:type="auto"/>
        <w:tblInd w:w="37" w:type="dxa"/>
        <w:tblLayout w:type="fixed"/>
        <w:tblLook w:val="0000" w:firstRow="0" w:lastRow="0" w:firstColumn="0" w:lastColumn="0" w:noHBand="0" w:noVBand="0"/>
      </w:tblPr>
      <w:tblGrid>
        <w:gridCol w:w="4455"/>
        <w:gridCol w:w="5970"/>
      </w:tblGrid>
      <w:tr w:rsidR="00441546" w:rsidRPr="00215151" w:rsidTr="00441546">
        <w:trPr>
          <w:trHeight w:val="735"/>
        </w:trPr>
        <w:tc>
          <w:tcPr>
            <w:tcW w:w="44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both"/>
              <w:rPr>
                <w:rFonts w:eastAsia="Arial"/>
                <w:color w:val="1D1B11"/>
                <w:sz w:val="18"/>
                <w:szCs w:val="18"/>
                <w:lang w:eastAsia="ar-SA"/>
              </w:rPr>
            </w:pPr>
            <w:r w:rsidRPr="00215151">
              <w:rPr>
                <w:rFonts w:eastAsia="Arial"/>
                <w:color w:val="1D1B11"/>
                <w:sz w:val="18"/>
                <w:szCs w:val="18"/>
                <w:lang w:eastAsia="ar-SA"/>
              </w:rPr>
              <w:t xml:space="preserve">Ответственный исполнитель подпрограммы муниципальной программы </w:t>
            </w:r>
          </w:p>
          <w:p w:rsidR="00441546" w:rsidRPr="00215151" w:rsidRDefault="00441546" w:rsidP="00441546">
            <w:pPr>
              <w:suppressAutoHyphens/>
              <w:jc w:val="both"/>
              <w:rPr>
                <w:rFonts w:eastAsia="Arial Unicode MS"/>
                <w:color w:val="1D1B11"/>
                <w:sz w:val="18"/>
                <w:szCs w:val="18"/>
                <w:lang w:val="ru" w:eastAsia="ar-SA"/>
              </w:rPr>
            </w:pPr>
          </w:p>
        </w:tc>
        <w:tc>
          <w:tcPr>
            <w:tcW w:w="5970"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Муниципальное казенное учреждение «Ресурсный центр образования»</w:t>
            </w:r>
          </w:p>
        </w:tc>
      </w:tr>
      <w:tr w:rsidR="00441546" w:rsidRPr="00215151" w:rsidTr="00441546">
        <w:tc>
          <w:tcPr>
            <w:tcW w:w="44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both"/>
              <w:rPr>
                <w:rFonts w:eastAsia="Arial"/>
                <w:color w:val="1D1B11"/>
                <w:sz w:val="18"/>
                <w:szCs w:val="18"/>
                <w:lang w:eastAsia="ar-SA"/>
              </w:rPr>
            </w:pPr>
            <w:r w:rsidRPr="00215151">
              <w:rPr>
                <w:rFonts w:eastAsia="Arial"/>
                <w:color w:val="1D1B11"/>
                <w:sz w:val="18"/>
                <w:szCs w:val="18"/>
                <w:lang w:eastAsia="ar-SA"/>
              </w:rPr>
              <w:t xml:space="preserve">Соисполнители муниципальной подпрограммы  </w:t>
            </w:r>
          </w:p>
        </w:tc>
        <w:tc>
          <w:tcPr>
            <w:tcW w:w="5970"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both"/>
              <w:rPr>
                <w:rFonts w:eastAsia="Arial Unicode MS"/>
                <w:sz w:val="18"/>
                <w:szCs w:val="18"/>
                <w:lang w:val="ru" w:eastAsia="ar-SA"/>
              </w:rPr>
            </w:pPr>
            <w:r w:rsidRPr="00215151">
              <w:rPr>
                <w:rFonts w:eastAsia="Arial Unicode MS"/>
                <w:color w:val="1D1B11"/>
                <w:sz w:val="18"/>
                <w:szCs w:val="18"/>
                <w:lang w:val="ru" w:eastAsia="ar-SA"/>
              </w:rPr>
              <w:t xml:space="preserve">Муниципальные казенные  дошкольные образовательные учреждения детские сады общеразвивающего вида №1, № 3, «Калинка», «Теремок» г. Орлова, «Берёзка» с. Тохтино, «Солнышко» с. Чудиново, «Колосок» д. Цепели,   дошкольные группы при  МКОУ ООШ с. Русаново, с. Колково, </w:t>
            </w:r>
            <w:r w:rsidRPr="00215151">
              <w:rPr>
                <w:rFonts w:eastAsia="Arial Unicode MS"/>
                <w:sz w:val="18"/>
                <w:szCs w:val="18"/>
                <w:lang w:val="ru" w:eastAsia="ar-SA"/>
              </w:rPr>
              <w:t>МКОУ СОШ д. Шадричи, МКОУ НОШ д. Степановщина</w:t>
            </w:r>
          </w:p>
        </w:tc>
      </w:tr>
      <w:tr w:rsidR="00441546" w:rsidRPr="00215151" w:rsidTr="00441546">
        <w:tc>
          <w:tcPr>
            <w:tcW w:w="44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Наименование подпрограммы</w:t>
            </w:r>
          </w:p>
        </w:tc>
        <w:tc>
          <w:tcPr>
            <w:tcW w:w="5970"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Развитие  системы дошкольного образования в Орловском районе на 2014-20</w:t>
            </w:r>
            <w:r w:rsidRPr="00215151">
              <w:rPr>
                <w:rFonts w:eastAsia="Arial Unicode MS"/>
                <w:color w:val="1D1B11"/>
                <w:sz w:val="18"/>
                <w:szCs w:val="18"/>
                <w:lang w:eastAsia="ar-SA"/>
              </w:rPr>
              <w:t>22</w:t>
            </w:r>
            <w:r w:rsidRPr="00215151">
              <w:rPr>
                <w:rFonts w:eastAsia="Arial Unicode MS"/>
                <w:color w:val="1D1B11"/>
                <w:sz w:val="18"/>
                <w:szCs w:val="18"/>
                <w:lang w:val="ru" w:eastAsia="ar-SA"/>
              </w:rPr>
              <w:t xml:space="preserve"> годы</w:t>
            </w:r>
          </w:p>
          <w:p w:rsidR="00441546" w:rsidRPr="00215151" w:rsidRDefault="00441546" w:rsidP="00441546">
            <w:pPr>
              <w:suppressAutoHyphens/>
              <w:jc w:val="both"/>
              <w:rPr>
                <w:rFonts w:eastAsia="Arial Unicode MS"/>
                <w:color w:val="1D1B11"/>
                <w:sz w:val="18"/>
                <w:szCs w:val="18"/>
                <w:lang w:val="ru" w:eastAsia="ar-SA"/>
              </w:rPr>
            </w:pPr>
          </w:p>
          <w:p w:rsidR="00441546" w:rsidRPr="00215151" w:rsidRDefault="00441546" w:rsidP="00441546">
            <w:pPr>
              <w:suppressAutoHyphens/>
              <w:jc w:val="both"/>
              <w:rPr>
                <w:rFonts w:eastAsia="Calibri"/>
                <w:color w:val="1D1B11"/>
                <w:sz w:val="18"/>
                <w:szCs w:val="18"/>
                <w:lang w:eastAsia="ar-SA"/>
              </w:rPr>
            </w:pPr>
          </w:p>
        </w:tc>
      </w:tr>
      <w:tr w:rsidR="00441546" w:rsidRPr="00215151" w:rsidTr="00441546">
        <w:tc>
          <w:tcPr>
            <w:tcW w:w="44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Программно-целевые            инструменты</w:t>
            </w:r>
            <w:r w:rsidRPr="00215151">
              <w:rPr>
                <w:rFonts w:eastAsia="Arial Unicode MS"/>
                <w:color w:val="1D1B11"/>
                <w:sz w:val="18"/>
                <w:szCs w:val="18"/>
                <w:lang w:val="ru" w:eastAsia="ar-SA"/>
              </w:rPr>
              <w:br/>
              <w:t xml:space="preserve">муниципальной программы     </w:t>
            </w:r>
          </w:p>
        </w:tc>
        <w:tc>
          <w:tcPr>
            <w:tcW w:w="5970"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Не предусмотрены</w:t>
            </w:r>
          </w:p>
        </w:tc>
      </w:tr>
      <w:tr w:rsidR="00441546" w:rsidRPr="00215151" w:rsidTr="00441546">
        <w:tc>
          <w:tcPr>
            <w:tcW w:w="44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Цель  муниципальной подпрограммы</w:t>
            </w:r>
          </w:p>
        </w:tc>
        <w:tc>
          <w:tcPr>
            <w:tcW w:w="5970"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Создание условий, направленных на повышение качества дошкольного образования, его доступности</w:t>
            </w:r>
          </w:p>
          <w:p w:rsidR="00441546" w:rsidRPr="00215151" w:rsidRDefault="00441546" w:rsidP="00441546">
            <w:pPr>
              <w:suppressAutoHyphens/>
              <w:jc w:val="both"/>
              <w:rPr>
                <w:rFonts w:eastAsia="Calibri"/>
                <w:color w:val="1D1B11"/>
                <w:sz w:val="18"/>
                <w:szCs w:val="18"/>
                <w:lang w:eastAsia="ar-SA"/>
              </w:rPr>
            </w:pPr>
          </w:p>
        </w:tc>
      </w:tr>
      <w:tr w:rsidR="00441546" w:rsidRPr="00215151" w:rsidTr="00441546">
        <w:tc>
          <w:tcPr>
            <w:tcW w:w="44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Задачи муниципальной  подпрограммы</w:t>
            </w:r>
          </w:p>
        </w:tc>
        <w:tc>
          <w:tcPr>
            <w:tcW w:w="5970"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 развитие сети муниципальных дошкольных учреждений;</w:t>
            </w:r>
          </w:p>
          <w:p w:rsidR="00441546" w:rsidRPr="00215151" w:rsidRDefault="00441546" w:rsidP="00441546">
            <w:pPr>
              <w:suppressAutoHyphens/>
              <w:jc w:val="both"/>
              <w:rPr>
                <w:rFonts w:eastAsia="Arial Unicode MS"/>
                <w:color w:val="1D1B11"/>
                <w:sz w:val="18"/>
                <w:szCs w:val="18"/>
                <w:lang w:val="ru" w:eastAsia="ar-SA"/>
              </w:rPr>
            </w:pPr>
            <w:r w:rsidRPr="00215151">
              <w:rPr>
                <w:rFonts w:eastAsia="Arial Unicode MS"/>
                <w:color w:val="1D1B11"/>
                <w:sz w:val="18"/>
                <w:szCs w:val="18"/>
                <w:lang w:val="ru" w:eastAsia="ar-SA"/>
              </w:rPr>
              <w:t>- развитие материально-технической базы муниципальных дошкольных образовательных учреждений;</w:t>
            </w:r>
          </w:p>
          <w:p w:rsidR="00441546" w:rsidRPr="00215151" w:rsidRDefault="00441546" w:rsidP="00441546">
            <w:pPr>
              <w:suppressAutoHyphens/>
              <w:jc w:val="both"/>
              <w:rPr>
                <w:rFonts w:eastAsia="Arial Unicode MS"/>
                <w:color w:val="1D1B11"/>
                <w:sz w:val="18"/>
                <w:szCs w:val="18"/>
                <w:lang w:val="ru" w:eastAsia="ar-SA"/>
              </w:rPr>
            </w:pPr>
            <w:r w:rsidRPr="00215151">
              <w:rPr>
                <w:rFonts w:eastAsia="Arial Unicode MS"/>
                <w:color w:val="1D1B11"/>
                <w:sz w:val="18"/>
                <w:szCs w:val="18"/>
                <w:lang w:val="ru" w:eastAsia="ar-SA"/>
              </w:rPr>
              <w:t>- укрепление физического здоровья детей, приобщение дошкольников к ценностям здорового образа жизни;</w:t>
            </w:r>
          </w:p>
          <w:p w:rsidR="00441546" w:rsidRPr="00215151" w:rsidRDefault="00441546" w:rsidP="00441546">
            <w:pPr>
              <w:suppressAutoHyphens/>
              <w:jc w:val="both"/>
              <w:rPr>
                <w:rFonts w:eastAsia="Arial Unicode MS"/>
                <w:color w:val="1D1B11"/>
                <w:sz w:val="18"/>
                <w:szCs w:val="18"/>
                <w:lang w:val="ru" w:eastAsia="ar-SA"/>
              </w:rPr>
            </w:pPr>
            <w:r w:rsidRPr="00215151">
              <w:rPr>
                <w:rFonts w:eastAsia="Arial Unicode MS"/>
                <w:color w:val="1D1B11"/>
                <w:sz w:val="18"/>
                <w:szCs w:val="18"/>
                <w:lang w:val="ru" w:eastAsia="ar-SA"/>
              </w:rPr>
              <w:t>- достижение современного качества дошкольного образования;</w:t>
            </w:r>
          </w:p>
          <w:p w:rsidR="00441546" w:rsidRPr="00215151" w:rsidRDefault="00441546" w:rsidP="00441546">
            <w:pPr>
              <w:suppressAutoHyphens/>
              <w:jc w:val="both"/>
              <w:rPr>
                <w:rFonts w:eastAsia="Arial Unicode MS"/>
                <w:color w:val="1D1B11"/>
                <w:sz w:val="18"/>
                <w:szCs w:val="18"/>
                <w:lang w:val="ru" w:eastAsia="ar-SA"/>
              </w:rPr>
            </w:pPr>
            <w:r w:rsidRPr="00215151">
              <w:rPr>
                <w:rFonts w:eastAsia="Arial Unicode MS"/>
                <w:color w:val="1D1B11"/>
                <w:sz w:val="18"/>
                <w:szCs w:val="18"/>
                <w:lang w:val="ru" w:eastAsia="ar-SA"/>
              </w:rPr>
              <w:t>- повышение эффективности кадрового обеспечения системы дошкольного образования;</w:t>
            </w:r>
          </w:p>
          <w:p w:rsidR="00441546" w:rsidRPr="00215151" w:rsidRDefault="00441546" w:rsidP="00441546">
            <w:pPr>
              <w:suppressAutoHyphens/>
              <w:jc w:val="both"/>
              <w:rPr>
                <w:rFonts w:eastAsia="Arial Unicode MS"/>
                <w:color w:val="1D1B11"/>
                <w:sz w:val="18"/>
                <w:szCs w:val="18"/>
                <w:lang w:val="ru" w:eastAsia="ar-SA"/>
              </w:rPr>
            </w:pPr>
            <w:r w:rsidRPr="00215151">
              <w:rPr>
                <w:rFonts w:eastAsia="Arial Unicode MS"/>
                <w:color w:val="1D1B11"/>
                <w:sz w:val="18"/>
                <w:szCs w:val="18"/>
                <w:lang w:val="ru" w:eastAsia="ar-SA"/>
              </w:rPr>
              <w:t xml:space="preserve"> - создание дополнительных мест в дошкольных образовательных учреждениях;</w:t>
            </w:r>
          </w:p>
          <w:p w:rsidR="00441546" w:rsidRPr="00215151" w:rsidRDefault="00441546" w:rsidP="00441546">
            <w:pPr>
              <w:suppressAutoHyphens/>
              <w:jc w:val="both"/>
              <w:rPr>
                <w:rFonts w:eastAsia="Arial Unicode MS"/>
                <w:color w:val="1D1B11"/>
                <w:sz w:val="18"/>
                <w:szCs w:val="18"/>
                <w:lang w:val="ru" w:eastAsia="ar-SA"/>
              </w:rPr>
            </w:pPr>
          </w:p>
        </w:tc>
      </w:tr>
      <w:tr w:rsidR="00441546" w:rsidRPr="00215151" w:rsidTr="00441546">
        <w:tc>
          <w:tcPr>
            <w:tcW w:w="44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Целевые  показатели  Эффективности реализации подпрограммы</w:t>
            </w:r>
          </w:p>
        </w:tc>
        <w:tc>
          <w:tcPr>
            <w:tcW w:w="5970"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 обеспеченность детского населения местами в дошкольных учреждениях;</w:t>
            </w:r>
          </w:p>
          <w:p w:rsidR="00441546" w:rsidRPr="00215151" w:rsidRDefault="00441546" w:rsidP="00441546">
            <w:pPr>
              <w:suppressAutoHyphens/>
              <w:jc w:val="both"/>
              <w:rPr>
                <w:rFonts w:eastAsia="Arial Unicode MS"/>
                <w:color w:val="1D1B11"/>
                <w:sz w:val="18"/>
                <w:szCs w:val="18"/>
                <w:lang w:val="ru" w:eastAsia="ar-SA"/>
              </w:rPr>
            </w:pPr>
            <w:r w:rsidRPr="00215151">
              <w:rPr>
                <w:rFonts w:eastAsia="Arial Unicode MS"/>
                <w:color w:val="1D1B11"/>
                <w:sz w:val="18"/>
                <w:szCs w:val="18"/>
                <w:lang w:val="ru" w:eastAsia="ar-SA"/>
              </w:rPr>
              <w:t>- процент детей, охваченных дошкольным образованием;</w:t>
            </w:r>
          </w:p>
          <w:p w:rsidR="00441546" w:rsidRPr="00215151" w:rsidRDefault="00441546" w:rsidP="00441546">
            <w:pPr>
              <w:suppressAutoHyphens/>
              <w:jc w:val="both"/>
              <w:rPr>
                <w:rFonts w:eastAsia="Arial Unicode MS"/>
                <w:color w:val="1D1B11"/>
                <w:sz w:val="18"/>
                <w:szCs w:val="18"/>
                <w:lang w:val="ru" w:eastAsia="ar-SA"/>
              </w:rPr>
            </w:pPr>
            <w:r w:rsidRPr="00215151">
              <w:rPr>
                <w:rFonts w:eastAsia="Arial Unicode MS"/>
                <w:color w:val="1D1B11"/>
                <w:sz w:val="18"/>
                <w:szCs w:val="18"/>
                <w:lang w:val="ru" w:eastAsia="ar-SA"/>
              </w:rPr>
              <w:t xml:space="preserve">- количество образовательных учреждений, имеющих лицензию на </w:t>
            </w:r>
            <w:proofErr w:type="gramStart"/>
            <w:r w:rsidRPr="00215151">
              <w:rPr>
                <w:rFonts w:eastAsia="Arial Unicode MS"/>
                <w:color w:val="1D1B11"/>
                <w:sz w:val="18"/>
                <w:szCs w:val="18"/>
                <w:lang w:val="ru" w:eastAsia="ar-SA"/>
              </w:rPr>
              <w:t>право ведения</w:t>
            </w:r>
            <w:proofErr w:type="gramEnd"/>
            <w:r w:rsidRPr="00215151">
              <w:rPr>
                <w:rFonts w:eastAsia="Arial Unicode MS"/>
                <w:color w:val="1D1B11"/>
                <w:sz w:val="18"/>
                <w:szCs w:val="18"/>
                <w:lang w:val="ru" w:eastAsia="ar-SA"/>
              </w:rPr>
              <w:t xml:space="preserve"> образовательной деятельности;</w:t>
            </w:r>
          </w:p>
          <w:p w:rsidR="00441546" w:rsidRPr="00215151" w:rsidRDefault="00441546" w:rsidP="00441546">
            <w:pPr>
              <w:suppressAutoHyphens/>
              <w:jc w:val="both"/>
              <w:rPr>
                <w:rFonts w:eastAsia="Arial Unicode MS"/>
                <w:color w:val="1D1B11"/>
                <w:sz w:val="18"/>
                <w:szCs w:val="18"/>
                <w:lang w:val="ru" w:eastAsia="ar-SA"/>
              </w:rPr>
            </w:pPr>
            <w:r w:rsidRPr="00215151">
              <w:rPr>
                <w:rFonts w:eastAsia="Arial Unicode MS"/>
                <w:color w:val="1D1B11"/>
                <w:sz w:val="18"/>
                <w:szCs w:val="18"/>
                <w:lang w:val="ru" w:eastAsia="ar-SA"/>
              </w:rPr>
              <w:t>- уровень заболеваемости детей в дошкольных учреждениях;</w:t>
            </w:r>
          </w:p>
          <w:p w:rsidR="00441546" w:rsidRPr="00215151" w:rsidRDefault="00441546" w:rsidP="00441546">
            <w:pPr>
              <w:suppressAutoHyphens/>
              <w:jc w:val="both"/>
              <w:rPr>
                <w:rFonts w:eastAsia="Arial Unicode MS"/>
                <w:color w:val="1D1B11"/>
                <w:sz w:val="18"/>
                <w:szCs w:val="18"/>
                <w:lang w:val="ru" w:eastAsia="ar-SA"/>
              </w:rPr>
            </w:pPr>
            <w:r w:rsidRPr="00215151">
              <w:rPr>
                <w:rFonts w:eastAsia="Arial Unicode MS"/>
                <w:color w:val="1D1B11"/>
                <w:sz w:val="18"/>
                <w:szCs w:val="18"/>
                <w:lang w:val="ru" w:eastAsia="ar-SA"/>
              </w:rPr>
              <w:t>- уровень обеспеченности высококвалифицированным персоналом дошкольных образовательных учреждений;</w:t>
            </w:r>
          </w:p>
          <w:p w:rsidR="00441546" w:rsidRPr="00215151" w:rsidRDefault="00441546" w:rsidP="00441546">
            <w:pPr>
              <w:suppressAutoHyphens/>
              <w:jc w:val="both"/>
              <w:rPr>
                <w:rFonts w:eastAsia="Arial Unicode MS"/>
                <w:color w:val="1D1B11"/>
                <w:sz w:val="18"/>
                <w:szCs w:val="18"/>
                <w:lang w:val="ru" w:eastAsia="ar-SA"/>
              </w:rPr>
            </w:pPr>
            <w:r w:rsidRPr="00215151">
              <w:rPr>
                <w:rFonts w:eastAsia="Arial Unicode MS"/>
                <w:color w:val="1D1B11"/>
                <w:sz w:val="18"/>
                <w:szCs w:val="18"/>
                <w:lang w:val="ru" w:eastAsia="ar-SA"/>
              </w:rPr>
              <w:t>- уровень выполнения государственного образовательного стандарта дошкольными учреждениями;</w:t>
            </w:r>
          </w:p>
          <w:p w:rsidR="00441546" w:rsidRPr="00215151" w:rsidRDefault="00441546" w:rsidP="00441546">
            <w:pPr>
              <w:suppressAutoHyphens/>
              <w:jc w:val="both"/>
              <w:rPr>
                <w:rFonts w:eastAsia="Arial Unicode MS"/>
                <w:color w:val="1D1B11"/>
                <w:sz w:val="18"/>
                <w:szCs w:val="18"/>
                <w:lang w:val="ru" w:eastAsia="ar-SA"/>
              </w:rPr>
            </w:pPr>
          </w:p>
        </w:tc>
      </w:tr>
      <w:tr w:rsidR="00441546" w:rsidRPr="00215151" w:rsidTr="00441546">
        <w:tc>
          <w:tcPr>
            <w:tcW w:w="44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Этапы и сроки  реализации муниципальной  подпрограммы</w:t>
            </w:r>
          </w:p>
        </w:tc>
        <w:tc>
          <w:tcPr>
            <w:tcW w:w="5970"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2014-20</w:t>
            </w:r>
            <w:r w:rsidRPr="00215151">
              <w:rPr>
                <w:rFonts w:eastAsia="Arial Unicode MS"/>
                <w:color w:val="1D1B11"/>
                <w:sz w:val="18"/>
                <w:szCs w:val="18"/>
                <w:lang w:eastAsia="ar-SA"/>
              </w:rPr>
              <w:t>22</w:t>
            </w:r>
            <w:r w:rsidRPr="00215151">
              <w:rPr>
                <w:rFonts w:eastAsia="Arial Unicode MS"/>
                <w:color w:val="1D1B11"/>
                <w:sz w:val="18"/>
                <w:szCs w:val="18"/>
                <w:lang w:val="ru" w:eastAsia="ar-SA"/>
              </w:rPr>
              <w:t xml:space="preserve"> годы</w:t>
            </w:r>
          </w:p>
        </w:tc>
      </w:tr>
      <w:tr w:rsidR="00441546" w:rsidRPr="00215151" w:rsidTr="00441546">
        <w:tc>
          <w:tcPr>
            <w:tcW w:w="44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Объёмы ассигнований муниципальной  подпрограммы</w:t>
            </w:r>
            <w:r w:rsidRPr="00215151">
              <w:rPr>
                <w:rFonts w:eastAsia="Calibri"/>
                <w:color w:val="1D1B11"/>
                <w:sz w:val="18"/>
                <w:szCs w:val="18"/>
                <w:lang w:eastAsia="ar-SA"/>
              </w:rPr>
              <w:tab/>
            </w:r>
            <w:r w:rsidRPr="00215151">
              <w:rPr>
                <w:rFonts w:eastAsia="Calibri"/>
                <w:color w:val="1D1B11"/>
                <w:sz w:val="18"/>
                <w:szCs w:val="18"/>
                <w:lang w:eastAsia="ar-SA"/>
              </w:rPr>
              <w:tab/>
            </w:r>
          </w:p>
        </w:tc>
        <w:tc>
          <w:tcPr>
            <w:tcW w:w="5970"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both"/>
              <w:rPr>
                <w:rFonts w:eastAsia="Arial Unicode MS"/>
                <w:b/>
                <w:bCs/>
                <w:color w:val="1D1B11"/>
                <w:sz w:val="18"/>
                <w:szCs w:val="18"/>
                <w:lang w:val="ru" w:eastAsia="ar-SA"/>
              </w:rPr>
            </w:pPr>
            <w:r w:rsidRPr="00215151">
              <w:rPr>
                <w:rFonts w:eastAsia="Arial Unicode MS"/>
                <w:b/>
                <w:bCs/>
                <w:color w:val="1D1B11"/>
                <w:sz w:val="18"/>
                <w:szCs w:val="18"/>
                <w:lang w:eastAsia="ar-SA"/>
              </w:rPr>
              <w:t xml:space="preserve">  </w:t>
            </w:r>
            <w:r w:rsidRPr="00215151">
              <w:rPr>
                <w:rFonts w:eastAsia="Arial Unicode MS"/>
                <w:b/>
                <w:bCs/>
                <w:color w:val="1D1B11"/>
                <w:sz w:val="18"/>
                <w:szCs w:val="18"/>
                <w:lang w:val="ru" w:eastAsia="ar-SA"/>
              </w:rPr>
              <w:t>Местный бюджет</w:t>
            </w:r>
          </w:p>
          <w:p w:rsidR="00441546" w:rsidRPr="00215151" w:rsidRDefault="00441546" w:rsidP="00441546">
            <w:pPr>
              <w:suppressAutoHyphens/>
              <w:jc w:val="both"/>
              <w:rPr>
                <w:rFonts w:eastAsia="Arial Unicode MS"/>
                <w:color w:val="1D1B11"/>
                <w:sz w:val="18"/>
                <w:szCs w:val="18"/>
                <w:lang w:val="ru" w:eastAsia="ar-SA"/>
              </w:rPr>
            </w:pPr>
            <w:r w:rsidRPr="00215151">
              <w:rPr>
                <w:rFonts w:eastAsia="Arial Unicode MS"/>
                <w:color w:val="1D1B11"/>
                <w:sz w:val="18"/>
                <w:szCs w:val="18"/>
                <w:lang w:val="ru" w:eastAsia="ar-SA"/>
              </w:rPr>
              <w:t xml:space="preserve">2014 год – </w:t>
            </w:r>
            <w:r w:rsidRPr="00215151">
              <w:rPr>
                <w:rFonts w:eastAsia="Arial Unicode MS"/>
                <w:color w:val="1D1B11"/>
                <w:sz w:val="18"/>
                <w:szCs w:val="18"/>
                <w:lang w:eastAsia="ar-SA"/>
              </w:rPr>
              <w:t>20312,23</w:t>
            </w:r>
            <w:r w:rsidRPr="00215151">
              <w:rPr>
                <w:rFonts w:eastAsia="Arial Unicode MS"/>
                <w:color w:val="1D1B11"/>
                <w:sz w:val="18"/>
                <w:szCs w:val="18"/>
                <w:lang w:val="ru" w:eastAsia="ar-SA"/>
              </w:rPr>
              <w:t xml:space="preserve"> тыс. руб.</w:t>
            </w:r>
          </w:p>
          <w:p w:rsidR="00441546" w:rsidRPr="00215151" w:rsidRDefault="00441546" w:rsidP="00441546">
            <w:pPr>
              <w:suppressAutoHyphens/>
              <w:jc w:val="both"/>
              <w:rPr>
                <w:rFonts w:eastAsia="Arial Unicode MS"/>
                <w:color w:val="1D1B11"/>
                <w:sz w:val="18"/>
                <w:szCs w:val="18"/>
                <w:lang w:val="ru" w:eastAsia="ar-SA"/>
              </w:rPr>
            </w:pPr>
            <w:r w:rsidRPr="00215151">
              <w:rPr>
                <w:rFonts w:eastAsia="Arial Unicode MS"/>
                <w:color w:val="1D1B11"/>
                <w:sz w:val="18"/>
                <w:szCs w:val="18"/>
                <w:lang w:val="ru" w:eastAsia="ar-SA"/>
              </w:rPr>
              <w:t xml:space="preserve">2015 год – </w:t>
            </w:r>
            <w:r w:rsidRPr="00215151">
              <w:rPr>
                <w:rFonts w:eastAsia="Arial Unicode MS"/>
                <w:color w:val="1D1B11"/>
                <w:sz w:val="18"/>
                <w:szCs w:val="18"/>
                <w:lang w:eastAsia="ar-SA"/>
              </w:rPr>
              <w:t>18999,87</w:t>
            </w:r>
            <w:r w:rsidRPr="00215151">
              <w:rPr>
                <w:rFonts w:eastAsia="Arial Unicode MS"/>
                <w:color w:val="1D1B11"/>
                <w:sz w:val="18"/>
                <w:szCs w:val="18"/>
                <w:lang w:val="ru" w:eastAsia="ar-SA"/>
              </w:rPr>
              <w:t xml:space="preserve"> тыс. руб.</w:t>
            </w:r>
          </w:p>
          <w:p w:rsidR="00441546" w:rsidRPr="00215151" w:rsidRDefault="00441546" w:rsidP="00441546">
            <w:pPr>
              <w:suppressAutoHyphens/>
              <w:jc w:val="both"/>
              <w:rPr>
                <w:rFonts w:eastAsia="Arial Unicode MS"/>
                <w:color w:val="1D1B11"/>
                <w:sz w:val="18"/>
                <w:szCs w:val="18"/>
                <w:shd w:val="clear" w:color="auto" w:fill="FFFFFF"/>
                <w:lang w:val="ru" w:eastAsia="ar-SA"/>
              </w:rPr>
            </w:pPr>
            <w:r w:rsidRPr="00215151">
              <w:rPr>
                <w:rFonts w:eastAsia="Arial Unicode MS"/>
                <w:color w:val="1D1B11"/>
                <w:sz w:val="18"/>
                <w:szCs w:val="18"/>
                <w:lang w:val="ru" w:eastAsia="ar-SA"/>
              </w:rPr>
              <w:t xml:space="preserve">2016 год </w:t>
            </w:r>
            <w:r w:rsidRPr="00215151">
              <w:rPr>
                <w:rFonts w:eastAsia="Arial Unicode MS"/>
                <w:color w:val="1D1B11"/>
                <w:sz w:val="18"/>
                <w:szCs w:val="18"/>
                <w:shd w:val="clear" w:color="auto" w:fill="FFFFFF"/>
                <w:lang w:val="ru" w:eastAsia="ar-SA"/>
              </w:rPr>
              <w:t xml:space="preserve">– </w:t>
            </w:r>
            <w:r w:rsidRPr="00215151">
              <w:rPr>
                <w:rFonts w:eastAsia="Arial Unicode MS"/>
                <w:color w:val="1D1B11"/>
                <w:sz w:val="18"/>
                <w:szCs w:val="18"/>
                <w:shd w:val="clear" w:color="auto" w:fill="FFFFFF"/>
                <w:lang w:eastAsia="ar-SA"/>
              </w:rPr>
              <w:t>18126,87</w:t>
            </w:r>
            <w:r w:rsidRPr="00215151">
              <w:rPr>
                <w:rFonts w:eastAsia="Arial Unicode MS"/>
                <w:color w:val="1D1B11"/>
                <w:sz w:val="18"/>
                <w:szCs w:val="18"/>
                <w:shd w:val="clear" w:color="auto" w:fill="FFFFFF"/>
                <w:lang w:val="ru" w:eastAsia="ar-SA"/>
              </w:rPr>
              <w:t xml:space="preserve"> тыс. руб.</w:t>
            </w:r>
          </w:p>
          <w:p w:rsidR="00441546" w:rsidRPr="00215151" w:rsidRDefault="00441546" w:rsidP="00441546">
            <w:pPr>
              <w:suppressAutoHyphens/>
              <w:jc w:val="both"/>
              <w:rPr>
                <w:rFonts w:eastAsia="Arial Unicode MS"/>
                <w:color w:val="1D1B11"/>
                <w:sz w:val="18"/>
                <w:szCs w:val="18"/>
                <w:shd w:val="clear" w:color="auto" w:fill="FFFFFF"/>
                <w:lang w:val="ru" w:eastAsia="ar-SA"/>
              </w:rPr>
            </w:pPr>
            <w:r w:rsidRPr="00215151">
              <w:rPr>
                <w:rFonts w:eastAsia="Arial Unicode MS"/>
                <w:color w:val="1D1B11"/>
                <w:sz w:val="18"/>
                <w:szCs w:val="18"/>
                <w:lang w:val="ru" w:eastAsia="ar-SA"/>
              </w:rPr>
              <w:t xml:space="preserve">2017 год – </w:t>
            </w:r>
            <w:r w:rsidRPr="00215151">
              <w:rPr>
                <w:rFonts w:eastAsia="Arial Unicode MS"/>
                <w:color w:val="1D1B11"/>
                <w:sz w:val="18"/>
                <w:szCs w:val="18"/>
                <w:lang w:eastAsia="ar-SA"/>
              </w:rPr>
              <w:t>16855,65</w:t>
            </w:r>
            <w:r w:rsidRPr="00215151">
              <w:rPr>
                <w:rFonts w:eastAsia="Arial Unicode MS"/>
                <w:color w:val="1D1B11"/>
                <w:sz w:val="18"/>
                <w:szCs w:val="18"/>
                <w:lang w:val="ru" w:eastAsia="ar-SA"/>
              </w:rPr>
              <w:t xml:space="preserve"> </w:t>
            </w:r>
            <w:r w:rsidRPr="00215151">
              <w:rPr>
                <w:rFonts w:eastAsia="Arial Unicode MS"/>
                <w:color w:val="1D1B11"/>
                <w:sz w:val="18"/>
                <w:szCs w:val="18"/>
                <w:shd w:val="clear" w:color="auto" w:fill="FFFFFF"/>
                <w:lang w:val="ru" w:eastAsia="ar-SA"/>
              </w:rPr>
              <w:t>тыс. руб.</w:t>
            </w:r>
          </w:p>
          <w:p w:rsidR="00441546" w:rsidRPr="00215151" w:rsidRDefault="00441546" w:rsidP="00441546">
            <w:pPr>
              <w:suppressAutoHyphens/>
              <w:jc w:val="both"/>
              <w:rPr>
                <w:rFonts w:eastAsia="Arial Unicode MS"/>
                <w:color w:val="1D1B11"/>
                <w:sz w:val="18"/>
                <w:szCs w:val="18"/>
                <w:shd w:val="clear" w:color="auto" w:fill="FFFFFF"/>
                <w:lang w:eastAsia="ar-SA"/>
              </w:rPr>
            </w:pPr>
            <w:r w:rsidRPr="00215151">
              <w:rPr>
                <w:rFonts w:eastAsia="Arial Unicode MS"/>
                <w:color w:val="1D1B11"/>
                <w:sz w:val="18"/>
                <w:szCs w:val="18"/>
                <w:shd w:val="clear" w:color="auto" w:fill="FFFFFF"/>
                <w:lang w:eastAsia="ar-SA"/>
              </w:rPr>
              <w:t>2018 год – 19062,09 тыс. руб.</w:t>
            </w:r>
          </w:p>
          <w:p w:rsidR="00441546" w:rsidRPr="00215151" w:rsidRDefault="00441546" w:rsidP="00441546">
            <w:pPr>
              <w:suppressAutoHyphens/>
              <w:jc w:val="both"/>
              <w:rPr>
                <w:rFonts w:eastAsia="Arial Unicode MS"/>
                <w:color w:val="000000"/>
                <w:sz w:val="18"/>
                <w:szCs w:val="18"/>
                <w:shd w:val="clear" w:color="auto" w:fill="FFFFFF"/>
                <w:lang w:eastAsia="ar-SA"/>
              </w:rPr>
            </w:pPr>
            <w:r w:rsidRPr="00215151">
              <w:rPr>
                <w:rFonts w:eastAsia="Arial Unicode MS"/>
                <w:color w:val="1D1B11"/>
                <w:sz w:val="18"/>
                <w:szCs w:val="18"/>
                <w:shd w:val="clear" w:color="auto" w:fill="FFFFFF"/>
                <w:lang w:eastAsia="ar-SA"/>
              </w:rPr>
              <w:t xml:space="preserve">2019 год – </w:t>
            </w:r>
            <w:r w:rsidRPr="00215151">
              <w:rPr>
                <w:rFonts w:eastAsia="Arial Unicode MS"/>
                <w:color w:val="000000"/>
                <w:sz w:val="18"/>
                <w:szCs w:val="18"/>
                <w:shd w:val="clear" w:color="auto" w:fill="FFFFFF"/>
                <w:lang w:eastAsia="ar-SA"/>
              </w:rPr>
              <w:t>17676,84 тыс. руб.</w:t>
            </w:r>
          </w:p>
          <w:p w:rsidR="00441546" w:rsidRPr="00215151" w:rsidRDefault="00441546" w:rsidP="00441546">
            <w:pPr>
              <w:suppressAutoHyphens/>
              <w:jc w:val="both"/>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2020 год – 18351,23 тыс. руб.</w:t>
            </w:r>
          </w:p>
          <w:p w:rsidR="00441546" w:rsidRPr="00215151" w:rsidRDefault="00441546" w:rsidP="00441546">
            <w:pPr>
              <w:suppressAutoHyphens/>
              <w:jc w:val="both"/>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2021 год – 18351,23 тыс. руб.</w:t>
            </w:r>
          </w:p>
          <w:p w:rsidR="00441546" w:rsidRPr="00215151" w:rsidRDefault="00441546" w:rsidP="00441546">
            <w:pPr>
              <w:suppressAutoHyphens/>
              <w:jc w:val="both"/>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2022 год – 18351,23 тыс. руб.</w:t>
            </w:r>
          </w:p>
          <w:p w:rsidR="00441546" w:rsidRPr="00215151" w:rsidRDefault="00441546" w:rsidP="00441546">
            <w:pPr>
              <w:suppressAutoHyphens/>
              <w:jc w:val="both"/>
              <w:rPr>
                <w:rFonts w:eastAsia="Arial Unicode MS"/>
                <w:b/>
                <w:bCs/>
                <w:color w:val="1D1B11"/>
                <w:sz w:val="18"/>
                <w:szCs w:val="18"/>
                <w:lang w:val="ru" w:eastAsia="ar-SA"/>
              </w:rPr>
            </w:pPr>
            <w:r w:rsidRPr="00215151">
              <w:rPr>
                <w:rFonts w:eastAsia="Arial Unicode MS"/>
                <w:color w:val="1D1B11"/>
                <w:sz w:val="18"/>
                <w:szCs w:val="18"/>
                <w:lang w:val="ru" w:eastAsia="ar-SA"/>
              </w:rPr>
              <w:t xml:space="preserve"> </w:t>
            </w:r>
            <w:r w:rsidRPr="00215151">
              <w:rPr>
                <w:rFonts w:eastAsia="Arial Unicode MS"/>
                <w:color w:val="1D1B11"/>
                <w:sz w:val="18"/>
                <w:szCs w:val="18"/>
                <w:lang w:eastAsia="ar-SA"/>
              </w:rPr>
              <w:t xml:space="preserve">   </w:t>
            </w:r>
            <w:r w:rsidRPr="00215151">
              <w:rPr>
                <w:rFonts w:eastAsia="Arial Unicode MS"/>
                <w:b/>
                <w:bCs/>
                <w:color w:val="1D1B11"/>
                <w:sz w:val="18"/>
                <w:szCs w:val="18"/>
                <w:lang w:val="ru" w:eastAsia="ar-SA"/>
              </w:rPr>
              <w:t>Областной бюджет</w:t>
            </w:r>
          </w:p>
          <w:p w:rsidR="00441546" w:rsidRPr="00215151" w:rsidRDefault="00441546" w:rsidP="00441546">
            <w:pPr>
              <w:suppressAutoHyphens/>
              <w:jc w:val="both"/>
              <w:rPr>
                <w:rFonts w:eastAsia="Arial Unicode MS"/>
                <w:color w:val="1D1B11"/>
                <w:sz w:val="18"/>
                <w:szCs w:val="18"/>
                <w:lang w:val="ru" w:eastAsia="ar-SA"/>
              </w:rPr>
            </w:pPr>
            <w:r w:rsidRPr="00215151">
              <w:rPr>
                <w:rFonts w:eastAsia="Arial Unicode MS"/>
                <w:color w:val="1D1B11"/>
                <w:sz w:val="18"/>
                <w:szCs w:val="18"/>
                <w:lang w:val="ru" w:eastAsia="ar-SA"/>
              </w:rPr>
              <w:t>2014год  – 23805,</w:t>
            </w:r>
            <w:r w:rsidRPr="00215151">
              <w:rPr>
                <w:rFonts w:eastAsia="Arial Unicode MS"/>
                <w:color w:val="1D1B11"/>
                <w:sz w:val="18"/>
                <w:szCs w:val="18"/>
                <w:lang w:eastAsia="ar-SA"/>
              </w:rPr>
              <w:t>43</w:t>
            </w:r>
            <w:r w:rsidRPr="00215151">
              <w:rPr>
                <w:rFonts w:eastAsia="Arial Unicode MS"/>
                <w:color w:val="1D1B11"/>
                <w:sz w:val="18"/>
                <w:szCs w:val="18"/>
                <w:lang w:val="ru" w:eastAsia="ar-SA"/>
              </w:rPr>
              <w:t xml:space="preserve"> тыс. руб.</w:t>
            </w:r>
          </w:p>
          <w:p w:rsidR="00441546" w:rsidRPr="00215151" w:rsidRDefault="00441546" w:rsidP="00441546">
            <w:pPr>
              <w:suppressAutoHyphens/>
              <w:jc w:val="both"/>
              <w:rPr>
                <w:rFonts w:eastAsia="Arial Unicode MS"/>
                <w:color w:val="1D1B11"/>
                <w:sz w:val="18"/>
                <w:szCs w:val="18"/>
                <w:lang w:val="ru" w:eastAsia="ar-SA"/>
              </w:rPr>
            </w:pPr>
            <w:r w:rsidRPr="00215151">
              <w:rPr>
                <w:rFonts w:eastAsia="Arial Unicode MS"/>
                <w:color w:val="1D1B11"/>
                <w:sz w:val="18"/>
                <w:szCs w:val="18"/>
                <w:lang w:val="ru" w:eastAsia="ar-SA"/>
              </w:rPr>
              <w:t xml:space="preserve">2015 год – </w:t>
            </w:r>
            <w:r w:rsidRPr="00215151">
              <w:rPr>
                <w:rFonts w:eastAsia="Arial Unicode MS"/>
                <w:color w:val="1D1B11"/>
                <w:sz w:val="18"/>
                <w:szCs w:val="18"/>
                <w:lang w:eastAsia="ar-SA"/>
              </w:rPr>
              <w:t>23591,34</w:t>
            </w:r>
            <w:r w:rsidRPr="00215151">
              <w:rPr>
                <w:rFonts w:eastAsia="Arial Unicode MS"/>
                <w:color w:val="1D1B11"/>
                <w:sz w:val="18"/>
                <w:szCs w:val="18"/>
                <w:lang w:val="ru" w:eastAsia="ar-SA"/>
              </w:rPr>
              <w:t xml:space="preserve"> тыс. руб.</w:t>
            </w:r>
          </w:p>
          <w:p w:rsidR="00441546" w:rsidRPr="00215151" w:rsidRDefault="00441546" w:rsidP="00441546">
            <w:pPr>
              <w:suppressAutoHyphens/>
              <w:jc w:val="both"/>
              <w:rPr>
                <w:rFonts w:eastAsia="Arial Unicode MS"/>
                <w:color w:val="1D1B11"/>
                <w:sz w:val="18"/>
                <w:szCs w:val="18"/>
                <w:shd w:val="clear" w:color="auto" w:fill="FFFFFF"/>
                <w:lang w:val="ru" w:eastAsia="ar-SA"/>
              </w:rPr>
            </w:pPr>
            <w:r w:rsidRPr="00215151">
              <w:rPr>
                <w:rFonts w:eastAsia="Arial Unicode MS"/>
                <w:color w:val="1D1B11"/>
                <w:sz w:val="18"/>
                <w:szCs w:val="18"/>
                <w:lang w:val="ru" w:eastAsia="ar-SA"/>
              </w:rPr>
              <w:t xml:space="preserve">2016 год – </w:t>
            </w:r>
            <w:r w:rsidRPr="00215151">
              <w:rPr>
                <w:rFonts w:eastAsia="Arial Unicode MS"/>
                <w:color w:val="1D1B11"/>
                <w:sz w:val="18"/>
                <w:szCs w:val="18"/>
                <w:shd w:val="clear" w:color="auto" w:fill="FFFFFF"/>
                <w:lang w:eastAsia="ar-SA"/>
              </w:rPr>
              <w:t>26118,65</w:t>
            </w:r>
            <w:r w:rsidRPr="00215151">
              <w:rPr>
                <w:rFonts w:eastAsia="Arial Unicode MS"/>
                <w:color w:val="1D1B11"/>
                <w:sz w:val="18"/>
                <w:szCs w:val="18"/>
                <w:shd w:val="clear" w:color="auto" w:fill="FFFFFF"/>
                <w:lang w:val="ru" w:eastAsia="ar-SA"/>
              </w:rPr>
              <w:t xml:space="preserve"> тыс. руб.</w:t>
            </w:r>
          </w:p>
          <w:p w:rsidR="00441546" w:rsidRPr="00215151" w:rsidRDefault="00441546" w:rsidP="00441546">
            <w:pPr>
              <w:suppressAutoHyphens/>
              <w:jc w:val="both"/>
              <w:rPr>
                <w:rFonts w:eastAsia="Arial Unicode MS"/>
                <w:color w:val="1D1B11"/>
                <w:sz w:val="18"/>
                <w:szCs w:val="18"/>
                <w:lang w:val="ru" w:eastAsia="ar-SA"/>
              </w:rPr>
            </w:pPr>
            <w:r w:rsidRPr="00215151">
              <w:rPr>
                <w:rFonts w:eastAsia="Arial Unicode MS"/>
                <w:color w:val="1D1B11"/>
                <w:sz w:val="18"/>
                <w:szCs w:val="18"/>
                <w:lang w:val="ru" w:eastAsia="ar-SA"/>
              </w:rPr>
              <w:t>2017 год – 25664,80</w:t>
            </w:r>
            <w:r w:rsidRPr="00215151">
              <w:rPr>
                <w:rFonts w:eastAsia="Arial Unicode MS"/>
                <w:color w:val="1D1B11"/>
                <w:sz w:val="18"/>
                <w:szCs w:val="18"/>
                <w:lang w:eastAsia="ar-SA"/>
              </w:rPr>
              <w:t xml:space="preserve"> </w:t>
            </w:r>
            <w:r w:rsidRPr="00215151">
              <w:rPr>
                <w:rFonts w:eastAsia="Arial Unicode MS"/>
                <w:color w:val="1D1B11"/>
                <w:sz w:val="18"/>
                <w:szCs w:val="18"/>
                <w:lang w:val="ru" w:eastAsia="ar-SA"/>
              </w:rPr>
              <w:t>тыс. руб.</w:t>
            </w:r>
          </w:p>
          <w:p w:rsidR="00441546" w:rsidRPr="00215151" w:rsidRDefault="00441546" w:rsidP="00441546">
            <w:pPr>
              <w:suppressAutoHyphens/>
              <w:jc w:val="both"/>
              <w:rPr>
                <w:rFonts w:eastAsia="Arial Unicode MS"/>
                <w:color w:val="1D1B11"/>
                <w:sz w:val="18"/>
                <w:szCs w:val="18"/>
                <w:lang w:val="ru" w:eastAsia="ar-SA"/>
              </w:rPr>
            </w:pPr>
            <w:r w:rsidRPr="00215151">
              <w:rPr>
                <w:rFonts w:eastAsia="Arial Unicode MS"/>
                <w:color w:val="1D1B11"/>
                <w:sz w:val="18"/>
                <w:szCs w:val="18"/>
                <w:lang w:val="ru" w:eastAsia="ar-SA"/>
              </w:rPr>
              <w:t>201</w:t>
            </w:r>
            <w:r w:rsidRPr="00215151">
              <w:rPr>
                <w:rFonts w:eastAsia="Arial Unicode MS"/>
                <w:color w:val="1D1B11"/>
                <w:sz w:val="18"/>
                <w:szCs w:val="18"/>
                <w:lang w:eastAsia="ar-SA"/>
              </w:rPr>
              <w:t>8</w:t>
            </w:r>
            <w:r w:rsidRPr="00215151">
              <w:rPr>
                <w:rFonts w:eastAsia="Arial Unicode MS"/>
                <w:color w:val="1D1B11"/>
                <w:sz w:val="18"/>
                <w:szCs w:val="18"/>
                <w:lang w:val="ru" w:eastAsia="ar-SA"/>
              </w:rPr>
              <w:t xml:space="preserve"> год – </w:t>
            </w:r>
            <w:r w:rsidRPr="00215151">
              <w:rPr>
                <w:rFonts w:eastAsia="Arial Unicode MS"/>
                <w:color w:val="1D1B11"/>
                <w:sz w:val="18"/>
                <w:szCs w:val="18"/>
                <w:lang w:eastAsia="ar-SA"/>
              </w:rPr>
              <w:t>29441,72</w:t>
            </w:r>
            <w:r w:rsidRPr="00215151">
              <w:rPr>
                <w:rFonts w:eastAsia="Arial Unicode MS"/>
                <w:color w:val="1D1B11"/>
                <w:sz w:val="18"/>
                <w:szCs w:val="18"/>
                <w:lang w:val="ru" w:eastAsia="ar-SA"/>
              </w:rPr>
              <w:t xml:space="preserve"> тыс. руб.</w:t>
            </w:r>
          </w:p>
          <w:p w:rsidR="00441546" w:rsidRPr="00215151" w:rsidRDefault="00441546" w:rsidP="00441546">
            <w:pPr>
              <w:suppressAutoHyphens/>
              <w:jc w:val="both"/>
              <w:rPr>
                <w:rFonts w:eastAsia="Arial Unicode MS"/>
                <w:color w:val="1D1B11"/>
                <w:sz w:val="18"/>
                <w:szCs w:val="18"/>
                <w:lang w:eastAsia="ar-SA"/>
              </w:rPr>
            </w:pPr>
            <w:r w:rsidRPr="00215151">
              <w:rPr>
                <w:rFonts w:eastAsia="Arial Unicode MS"/>
                <w:color w:val="1D1B11"/>
                <w:sz w:val="18"/>
                <w:szCs w:val="18"/>
                <w:lang w:val="ru" w:eastAsia="ar-SA"/>
              </w:rPr>
              <w:t>201</w:t>
            </w:r>
            <w:r w:rsidRPr="00215151">
              <w:rPr>
                <w:rFonts w:eastAsia="Arial Unicode MS"/>
                <w:color w:val="1D1B11"/>
                <w:sz w:val="18"/>
                <w:szCs w:val="18"/>
                <w:lang w:eastAsia="ar-SA"/>
              </w:rPr>
              <w:t>9</w:t>
            </w:r>
            <w:r w:rsidRPr="00215151">
              <w:rPr>
                <w:rFonts w:eastAsia="Arial Unicode MS"/>
                <w:color w:val="1D1B11"/>
                <w:sz w:val="18"/>
                <w:szCs w:val="18"/>
                <w:lang w:val="ru" w:eastAsia="ar-SA"/>
              </w:rPr>
              <w:t xml:space="preserve"> год – </w:t>
            </w:r>
            <w:r w:rsidRPr="00215151">
              <w:rPr>
                <w:rFonts w:eastAsia="Arial Unicode MS"/>
                <w:color w:val="1D1B11"/>
                <w:sz w:val="18"/>
                <w:szCs w:val="18"/>
                <w:lang w:eastAsia="ar-SA"/>
              </w:rPr>
              <w:t>35495,85</w:t>
            </w:r>
            <w:r w:rsidRPr="00215151">
              <w:rPr>
                <w:rFonts w:eastAsia="Arial Unicode MS"/>
                <w:color w:val="1D1B11"/>
                <w:sz w:val="18"/>
                <w:szCs w:val="18"/>
                <w:lang w:val="ru" w:eastAsia="ar-SA"/>
              </w:rPr>
              <w:t xml:space="preserve"> тыс. </w:t>
            </w:r>
            <w:r w:rsidRPr="00215151">
              <w:rPr>
                <w:rFonts w:eastAsia="Arial Unicode MS"/>
                <w:color w:val="1D1B11"/>
                <w:sz w:val="18"/>
                <w:szCs w:val="18"/>
                <w:lang w:eastAsia="ar-SA"/>
              </w:rPr>
              <w:t>р</w:t>
            </w:r>
            <w:r w:rsidRPr="00215151">
              <w:rPr>
                <w:rFonts w:eastAsia="Arial Unicode MS"/>
                <w:color w:val="1D1B11"/>
                <w:sz w:val="18"/>
                <w:szCs w:val="18"/>
                <w:lang w:val="ru" w:eastAsia="ar-SA"/>
              </w:rPr>
              <w:t>уб</w:t>
            </w:r>
            <w:r w:rsidRPr="00215151">
              <w:rPr>
                <w:rFonts w:eastAsia="Arial Unicode MS"/>
                <w:color w:val="1D1B11"/>
                <w:sz w:val="18"/>
                <w:szCs w:val="18"/>
                <w:lang w:eastAsia="ar-SA"/>
              </w:rPr>
              <w:t>.</w:t>
            </w:r>
          </w:p>
          <w:p w:rsidR="00441546" w:rsidRPr="00215151" w:rsidRDefault="00441546" w:rsidP="00441546">
            <w:pPr>
              <w:suppressAutoHyphens/>
              <w:jc w:val="both"/>
              <w:rPr>
                <w:rFonts w:eastAsia="Arial Unicode MS"/>
                <w:color w:val="1D1B11"/>
                <w:sz w:val="18"/>
                <w:szCs w:val="18"/>
                <w:lang w:eastAsia="ar-SA"/>
              </w:rPr>
            </w:pPr>
            <w:r w:rsidRPr="00215151">
              <w:rPr>
                <w:rFonts w:eastAsia="Arial Unicode MS"/>
                <w:color w:val="1D1B11"/>
                <w:sz w:val="18"/>
                <w:szCs w:val="18"/>
                <w:lang w:val="ru" w:eastAsia="ar-SA"/>
              </w:rPr>
              <w:t>20</w:t>
            </w:r>
            <w:r w:rsidRPr="00215151">
              <w:rPr>
                <w:rFonts w:eastAsia="Arial Unicode MS"/>
                <w:color w:val="1D1B11"/>
                <w:sz w:val="18"/>
                <w:szCs w:val="18"/>
                <w:lang w:eastAsia="ar-SA"/>
              </w:rPr>
              <w:t>20</w:t>
            </w:r>
            <w:r w:rsidRPr="00215151">
              <w:rPr>
                <w:rFonts w:eastAsia="Arial Unicode MS"/>
                <w:color w:val="1D1B11"/>
                <w:sz w:val="18"/>
                <w:szCs w:val="18"/>
                <w:lang w:val="ru" w:eastAsia="ar-SA"/>
              </w:rPr>
              <w:t xml:space="preserve"> год – </w:t>
            </w:r>
            <w:r w:rsidRPr="00215151">
              <w:rPr>
                <w:rFonts w:eastAsia="Arial Unicode MS"/>
                <w:color w:val="1D1B11"/>
                <w:sz w:val="18"/>
                <w:szCs w:val="18"/>
                <w:lang w:eastAsia="ar-SA"/>
              </w:rPr>
              <w:t>25269,17</w:t>
            </w:r>
            <w:r w:rsidRPr="00215151">
              <w:rPr>
                <w:rFonts w:eastAsia="Arial Unicode MS"/>
                <w:color w:val="1D1B11"/>
                <w:sz w:val="18"/>
                <w:szCs w:val="18"/>
                <w:lang w:val="ru" w:eastAsia="ar-SA"/>
              </w:rPr>
              <w:t xml:space="preserve"> тыс. </w:t>
            </w:r>
            <w:r w:rsidRPr="00215151">
              <w:rPr>
                <w:rFonts w:eastAsia="Arial Unicode MS"/>
                <w:color w:val="1D1B11"/>
                <w:sz w:val="18"/>
                <w:szCs w:val="18"/>
                <w:lang w:eastAsia="ar-SA"/>
              </w:rPr>
              <w:t>Р</w:t>
            </w:r>
            <w:r w:rsidRPr="00215151">
              <w:rPr>
                <w:rFonts w:eastAsia="Arial Unicode MS"/>
                <w:color w:val="1D1B11"/>
                <w:sz w:val="18"/>
                <w:szCs w:val="18"/>
                <w:lang w:val="ru" w:eastAsia="ar-SA"/>
              </w:rPr>
              <w:t>уб</w:t>
            </w:r>
            <w:r w:rsidRPr="00215151">
              <w:rPr>
                <w:rFonts w:eastAsia="Arial Unicode MS"/>
                <w:color w:val="1D1B11"/>
                <w:sz w:val="18"/>
                <w:szCs w:val="18"/>
                <w:lang w:eastAsia="ar-SA"/>
              </w:rPr>
              <w:t>.</w:t>
            </w:r>
          </w:p>
          <w:p w:rsidR="00441546" w:rsidRPr="00215151" w:rsidRDefault="00441546" w:rsidP="00441546">
            <w:pPr>
              <w:suppressAutoHyphens/>
              <w:jc w:val="both"/>
              <w:rPr>
                <w:rFonts w:eastAsia="Arial Unicode MS"/>
                <w:color w:val="1D1B11"/>
                <w:sz w:val="18"/>
                <w:szCs w:val="18"/>
                <w:lang w:eastAsia="ar-SA"/>
              </w:rPr>
            </w:pPr>
            <w:r w:rsidRPr="00215151">
              <w:rPr>
                <w:rFonts w:eastAsia="Arial Unicode MS"/>
                <w:color w:val="1D1B11"/>
                <w:sz w:val="18"/>
                <w:szCs w:val="18"/>
                <w:lang w:eastAsia="ar-SA"/>
              </w:rPr>
              <w:t>2021 год – 25269,17 тыс. руб.</w:t>
            </w:r>
          </w:p>
          <w:p w:rsidR="00441546" w:rsidRPr="00215151" w:rsidRDefault="00441546" w:rsidP="00441546">
            <w:pPr>
              <w:suppressAutoHyphens/>
              <w:jc w:val="both"/>
              <w:rPr>
                <w:rFonts w:eastAsia="Arial Unicode MS"/>
                <w:color w:val="1D1B11"/>
                <w:sz w:val="18"/>
                <w:szCs w:val="18"/>
                <w:lang w:eastAsia="ar-SA"/>
              </w:rPr>
            </w:pPr>
            <w:r w:rsidRPr="00215151">
              <w:rPr>
                <w:rFonts w:eastAsia="Arial Unicode MS"/>
                <w:color w:val="1D1B11"/>
                <w:sz w:val="18"/>
                <w:szCs w:val="18"/>
                <w:lang w:eastAsia="ar-SA"/>
              </w:rPr>
              <w:t>2022 год – 25269,17 тыс. руб.</w:t>
            </w:r>
          </w:p>
          <w:p w:rsidR="00441546" w:rsidRPr="00215151" w:rsidRDefault="00441546" w:rsidP="00441546">
            <w:pPr>
              <w:suppressAutoHyphens/>
              <w:jc w:val="both"/>
              <w:rPr>
                <w:rFonts w:eastAsia="Arial Unicode MS"/>
                <w:b/>
                <w:bCs/>
                <w:color w:val="1D1B11"/>
                <w:sz w:val="18"/>
                <w:szCs w:val="18"/>
                <w:lang w:val="ru" w:eastAsia="ar-SA"/>
              </w:rPr>
            </w:pPr>
            <w:r w:rsidRPr="00215151">
              <w:rPr>
                <w:rFonts w:eastAsia="Arial Unicode MS"/>
                <w:b/>
                <w:bCs/>
                <w:color w:val="1D1B11"/>
                <w:sz w:val="18"/>
                <w:szCs w:val="18"/>
                <w:lang w:eastAsia="ar-SA"/>
              </w:rPr>
              <w:t xml:space="preserve">   И</w:t>
            </w:r>
            <w:r w:rsidRPr="00215151">
              <w:rPr>
                <w:rFonts w:eastAsia="Arial Unicode MS"/>
                <w:b/>
                <w:bCs/>
                <w:color w:val="1D1B11"/>
                <w:sz w:val="18"/>
                <w:szCs w:val="18"/>
                <w:lang w:val="ru" w:eastAsia="ar-SA"/>
              </w:rPr>
              <w:t>того</w:t>
            </w:r>
          </w:p>
          <w:p w:rsidR="00441546" w:rsidRPr="00215151" w:rsidRDefault="00441546" w:rsidP="00441546">
            <w:pPr>
              <w:suppressAutoHyphens/>
              <w:jc w:val="both"/>
              <w:rPr>
                <w:rFonts w:eastAsia="Arial Unicode MS"/>
                <w:color w:val="1D1B11"/>
                <w:sz w:val="18"/>
                <w:szCs w:val="18"/>
                <w:lang w:val="ru" w:eastAsia="ar-SA"/>
              </w:rPr>
            </w:pPr>
            <w:r w:rsidRPr="00215151">
              <w:rPr>
                <w:rFonts w:eastAsia="Arial Unicode MS"/>
                <w:color w:val="1D1B11"/>
                <w:sz w:val="18"/>
                <w:szCs w:val="18"/>
                <w:lang w:val="ru" w:eastAsia="ar-SA"/>
              </w:rPr>
              <w:t>2014год  – 44117,66 тыс. руб.</w:t>
            </w:r>
          </w:p>
          <w:p w:rsidR="00441546" w:rsidRPr="00215151" w:rsidRDefault="00441546" w:rsidP="00441546">
            <w:pPr>
              <w:suppressAutoHyphens/>
              <w:jc w:val="both"/>
              <w:rPr>
                <w:rFonts w:eastAsia="Arial Unicode MS"/>
                <w:color w:val="1D1B11"/>
                <w:sz w:val="18"/>
                <w:szCs w:val="18"/>
                <w:lang w:val="ru" w:eastAsia="ar-SA"/>
              </w:rPr>
            </w:pPr>
            <w:r w:rsidRPr="00215151">
              <w:rPr>
                <w:rFonts w:eastAsia="Arial Unicode MS"/>
                <w:color w:val="1D1B11"/>
                <w:sz w:val="18"/>
                <w:szCs w:val="18"/>
                <w:lang w:val="ru" w:eastAsia="ar-SA"/>
              </w:rPr>
              <w:t xml:space="preserve">2015 год – </w:t>
            </w:r>
            <w:r w:rsidRPr="00215151">
              <w:rPr>
                <w:rFonts w:eastAsia="Arial Unicode MS"/>
                <w:color w:val="1D1B11"/>
                <w:sz w:val="18"/>
                <w:szCs w:val="18"/>
                <w:lang w:eastAsia="ar-SA"/>
              </w:rPr>
              <w:t>42591,21</w:t>
            </w:r>
            <w:r w:rsidRPr="00215151">
              <w:rPr>
                <w:rFonts w:eastAsia="Arial Unicode MS"/>
                <w:color w:val="1D1B11"/>
                <w:sz w:val="18"/>
                <w:szCs w:val="18"/>
                <w:lang w:val="ru" w:eastAsia="ar-SA"/>
              </w:rPr>
              <w:t xml:space="preserve"> тыс. руб.</w:t>
            </w:r>
          </w:p>
          <w:p w:rsidR="00441546" w:rsidRPr="00215151" w:rsidRDefault="00441546" w:rsidP="00441546">
            <w:pPr>
              <w:suppressAutoHyphens/>
              <w:jc w:val="both"/>
              <w:rPr>
                <w:rFonts w:eastAsia="Arial Unicode MS"/>
                <w:color w:val="1D1B11"/>
                <w:sz w:val="18"/>
                <w:szCs w:val="18"/>
                <w:shd w:val="clear" w:color="auto" w:fill="FFFFFF"/>
                <w:lang w:val="ru" w:eastAsia="ar-SA"/>
              </w:rPr>
            </w:pPr>
            <w:r w:rsidRPr="00215151">
              <w:rPr>
                <w:rFonts w:eastAsia="Arial Unicode MS"/>
                <w:color w:val="1D1B11"/>
                <w:sz w:val="18"/>
                <w:szCs w:val="18"/>
                <w:lang w:val="ru" w:eastAsia="ar-SA"/>
              </w:rPr>
              <w:t xml:space="preserve">2016 год – </w:t>
            </w:r>
            <w:r w:rsidRPr="00215151">
              <w:rPr>
                <w:rFonts w:eastAsia="Arial Unicode MS"/>
                <w:color w:val="1D1B11"/>
                <w:sz w:val="18"/>
                <w:szCs w:val="18"/>
                <w:shd w:val="clear" w:color="auto" w:fill="FFFFFF"/>
                <w:lang w:eastAsia="ar-SA"/>
              </w:rPr>
              <w:t>44245,52</w:t>
            </w:r>
            <w:r w:rsidRPr="00215151">
              <w:rPr>
                <w:rFonts w:eastAsia="Arial Unicode MS"/>
                <w:color w:val="1D1B11"/>
                <w:sz w:val="18"/>
                <w:szCs w:val="18"/>
                <w:shd w:val="clear" w:color="auto" w:fill="FFFFFF"/>
                <w:lang w:val="ru" w:eastAsia="ar-SA"/>
              </w:rPr>
              <w:t xml:space="preserve"> тыс. руб.</w:t>
            </w:r>
          </w:p>
          <w:p w:rsidR="00441546" w:rsidRPr="00215151" w:rsidRDefault="00441546" w:rsidP="00441546">
            <w:pPr>
              <w:suppressAutoHyphens/>
              <w:jc w:val="both"/>
              <w:rPr>
                <w:rFonts w:eastAsia="Arial Unicode MS"/>
                <w:color w:val="1D1B11"/>
                <w:sz w:val="18"/>
                <w:szCs w:val="18"/>
                <w:shd w:val="clear" w:color="auto" w:fill="FFFFFF"/>
                <w:lang w:val="ru" w:eastAsia="ar-SA"/>
              </w:rPr>
            </w:pPr>
            <w:r w:rsidRPr="00215151">
              <w:rPr>
                <w:rFonts w:eastAsia="Arial Unicode MS"/>
                <w:color w:val="1D1B11"/>
                <w:sz w:val="18"/>
                <w:szCs w:val="18"/>
                <w:shd w:val="clear" w:color="auto" w:fill="FFFFFF"/>
                <w:lang w:val="ru" w:eastAsia="ar-SA"/>
              </w:rPr>
              <w:lastRenderedPageBreak/>
              <w:t xml:space="preserve">2017 год – </w:t>
            </w:r>
            <w:r w:rsidRPr="00215151">
              <w:rPr>
                <w:rFonts w:eastAsia="Arial Unicode MS"/>
                <w:color w:val="1D1B11"/>
                <w:sz w:val="18"/>
                <w:szCs w:val="18"/>
                <w:shd w:val="clear" w:color="auto" w:fill="FFFFFF"/>
                <w:lang w:eastAsia="ar-SA"/>
              </w:rPr>
              <w:t>42520,45</w:t>
            </w:r>
            <w:r w:rsidRPr="00215151">
              <w:rPr>
                <w:rFonts w:eastAsia="Arial Unicode MS"/>
                <w:color w:val="1D1B11"/>
                <w:sz w:val="18"/>
                <w:szCs w:val="18"/>
                <w:shd w:val="clear" w:color="auto" w:fill="FFFFFF"/>
                <w:lang w:val="ru" w:eastAsia="ar-SA"/>
              </w:rPr>
              <w:t xml:space="preserve"> тыс. руб.</w:t>
            </w:r>
          </w:p>
          <w:p w:rsidR="00441546" w:rsidRPr="00215151" w:rsidRDefault="00441546" w:rsidP="00441546">
            <w:pPr>
              <w:suppressAutoHyphens/>
              <w:jc w:val="both"/>
              <w:rPr>
                <w:rFonts w:eastAsia="Arial Unicode MS"/>
                <w:color w:val="1D1B11"/>
                <w:sz w:val="18"/>
                <w:szCs w:val="18"/>
                <w:shd w:val="clear" w:color="auto" w:fill="FFFFFF"/>
                <w:lang w:eastAsia="ar-SA"/>
              </w:rPr>
            </w:pPr>
            <w:r w:rsidRPr="00215151">
              <w:rPr>
                <w:rFonts w:eastAsia="Arial Unicode MS"/>
                <w:color w:val="1D1B11"/>
                <w:sz w:val="18"/>
                <w:szCs w:val="18"/>
                <w:shd w:val="clear" w:color="auto" w:fill="FFFFFF"/>
                <w:lang w:eastAsia="ar-SA"/>
              </w:rPr>
              <w:t>2018 год – 48503,81 тыс. руб.</w:t>
            </w:r>
          </w:p>
          <w:p w:rsidR="00441546" w:rsidRPr="00215151" w:rsidRDefault="00441546" w:rsidP="00441546">
            <w:pPr>
              <w:suppressAutoHyphens/>
              <w:jc w:val="both"/>
              <w:rPr>
                <w:rFonts w:eastAsia="Arial Unicode MS"/>
                <w:color w:val="1D1B11"/>
                <w:sz w:val="18"/>
                <w:szCs w:val="18"/>
                <w:shd w:val="clear" w:color="auto" w:fill="FFFFFF"/>
                <w:lang w:eastAsia="ar-SA"/>
              </w:rPr>
            </w:pPr>
            <w:r w:rsidRPr="00215151">
              <w:rPr>
                <w:rFonts w:eastAsia="Arial Unicode MS"/>
                <w:color w:val="1D1B11"/>
                <w:sz w:val="18"/>
                <w:szCs w:val="18"/>
                <w:shd w:val="clear" w:color="auto" w:fill="FFFFFF"/>
                <w:lang w:eastAsia="ar-SA"/>
              </w:rPr>
              <w:t>2019 год – 53172,69 тыс. руб.</w:t>
            </w:r>
          </w:p>
          <w:p w:rsidR="00441546" w:rsidRPr="00215151" w:rsidRDefault="00441546" w:rsidP="00441546">
            <w:pPr>
              <w:suppressAutoHyphens/>
              <w:jc w:val="both"/>
              <w:rPr>
                <w:rFonts w:eastAsia="Arial Unicode MS"/>
                <w:color w:val="1D1B11"/>
                <w:sz w:val="18"/>
                <w:szCs w:val="18"/>
                <w:shd w:val="clear" w:color="auto" w:fill="FFFFFF"/>
                <w:lang w:eastAsia="ar-SA"/>
              </w:rPr>
            </w:pPr>
            <w:r w:rsidRPr="00215151">
              <w:rPr>
                <w:rFonts w:eastAsia="Arial Unicode MS"/>
                <w:color w:val="1D1B11"/>
                <w:sz w:val="18"/>
                <w:szCs w:val="18"/>
                <w:shd w:val="clear" w:color="auto" w:fill="FFFFFF"/>
                <w:lang w:eastAsia="ar-SA"/>
              </w:rPr>
              <w:t>2020 год – 43620,40 тыс. руб</w:t>
            </w:r>
          </w:p>
          <w:p w:rsidR="00441546" w:rsidRPr="00215151" w:rsidRDefault="00441546" w:rsidP="00441546">
            <w:pPr>
              <w:suppressAutoHyphens/>
              <w:jc w:val="both"/>
              <w:rPr>
                <w:rFonts w:eastAsia="Arial Unicode MS"/>
                <w:color w:val="1D1B11"/>
                <w:sz w:val="18"/>
                <w:szCs w:val="18"/>
                <w:shd w:val="clear" w:color="auto" w:fill="FFFFFF"/>
                <w:lang w:eastAsia="ar-SA"/>
              </w:rPr>
            </w:pPr>
            <w:r w:rsidRPr="00215151">
              <w:rPr>
                <w:rFonts w:eastAsia="Arial Unicode MS"/>
                <w:color w:val="1D1B11"/>
                <w:sz w:val="18"/>
                <w:szCs w:val="18"/>
                <w:shd w:val="clear" w:color="auto" w:fill="FFFFFF"/>
                <w:lang w:eastAsia="ar-SA"/>
              </w:rPr>
              <w:t>2021 год – 43620,40 тыс. руб.</w:t>
            </w:r>
          </w:p>
          <w:p w:rsidR="00441546" w:rsidRPr="00215151" w:rsidRDefault="00441546" w:rsidP="00441546">
            <w:pPr>
              <w:suppressAutoHyphens/>
              <w:jc w:val="both"/>
              <w:rPr>
                <w:rFonts w:eastAsia="Arial Unicode MS"/>
                <w:color w:val="1D1B11"/>
                <w:sz w:val="18"/>
                <w:szCs w:val="18"/>
                <w:shd w:val="clear" w:color="auto" w:fill="FFFFFF"/>
                <w:lang w:eastAsia="ar-SA"/>
              </w:rPr>
            </w:pPr>
            <w:r w:rsidRPr="00215151">
              <w:rPr>
                <w:rFonts w:eastAsia="Arial Unicode MS"/>
                <w:color w:val="1D1B11"/>
                <w:sz w:val="18"/>
                <w:szCs w:val="18"/>
                <w:shd w:val="clear" w:color="auto" w:fill="FFFFFF"/>
                <w:lang w:eastAsia="ar-SA"/>
              </w:rPr>
              <w:t>2022 год – 43620,40 тыс. руб.</w:t>
            </w:r>
          </w:p>
        </w:tc>
      </w:tr>
      <w:tr w:rsidR="00441546" w:rsidRPr="00215151" w:rsidTr="00441546">
        <w:tc>
          <w:tcPr>
            <w:tcW w:w="44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lastRenderedPageBreak/>
              <w:t>Ожидаемые конечные результаты реализации  муниципальной подпрограммы</w:t>
            </w:r>
          </w:p>
        </w:tc>
        <w:tc>
          <w:tcPr>
            <w:tcW w:w="5970"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 обеспечение функционирования и развития образовательной среды для удовлетворения потребностей населения в доступном и качественном дошкольном образовании при оптимальном использовании выделяемых и привлекаемых ресурсов;</w:t>
            </w:r>
          </w:p>
          <w:p w:rsidR="00441546" w:rsidRPr="00215151" w:rsidRDefault="00441546" w:rsidP="00441546">
            <w:pPr>
              <w:suppressAutoHyphens/>
              <w:jc w:val="both"/>
              <w:rPr>
                <w:rFonts w:eastAsia="Arial Unicode MS"/>
                <w:color w:val="1D1B11"/>
                <w:sz w:val="18"/>
                <w:szCs w:val="18"/>
                <w:lang w:val="ru" w:eastAsia="ar-SA"/>
              </w:rPr>
            </w:pPr>
            <w:r w:rsidRPr="00215151">
              <w:rPr>
                <w:rFonts w:eastAsia="Arial Unicode MS"/>
                <w:color w:val="1D1B11"/>
                <w:sz w:val="18"/>
                <w:szCs w:val="18"/>
                <w:lang w:val="ru" w:eastAsia="ar-SA"/>
              </w:rPr>
              <w:t>- сохранение численности детей в дошкольных образовательных учреждениях района в количестве 64</w:t>
            </w:r>
            <w:r w:rsidRPr="00215151">
              <w:rPr>
                <w:rFonts w:eastAsia="Arial Unicode MS"/>
                <w:color w:val="1D1B11"/>
                <w:sz w:val="18"/>
                <w:szCs w:val="18"/>
                <w:lang w:eastAsia="ar-SA"/>
              </w:rPr>
              <w:t>5</w:t>
            </w:r>
            <w:r w:rsidRPr="00215151">
              <w:rPr>
                <w:rFonts w:eastAsia="Arial Unicode MS"/>
                <w:color w:val="1D1B11"/>
                <w:sz w:val="18"/>
                <w:szCs w:val="18"/>
                <w:lang w:val="ru" w:eastAsia="ar-SA"/>
              </w:rPr>
              <w:t xml:space="preserve"> человек;</w:t>
            </w:r>
          </w:p>
          <w:p w:rsidR="00441546" w:rsidRPr="00215151" w:rsidRDefault="00441546" w:rsidP="00441546">
            <w:pPr>
              <w:suppressAutoHyphens/>
              <w:jc w:val="both"/>
              <w:rPr>
                <w:rFonts w:eastAsia="Arial Unicode MS"/>
                <w:color w:val="1D1B11"/>
                <w:sz w:val="18"/>
                <w:szCs w:val="18"/>
                <w:lang w:val="ru" w:eastAsia="ar-SA"/>
              </w:rPr>
            </w:pPr>
            <w:r w:rsidRPr="00215151">
              <w:rPr>
                <w:rFonts w:eastAsia="Arial Unicode MS"/>
                <w:color w:val="1D1B11"/>
                <w:sz w:val="18"/>
                <w:szCs w:val="18"/>
                <w:lang w:val="ru" w:eastAsia="ar-SA"/>
              </w:rPr>
              <w:t xml:space="preserve">- 100% доступность дошкольного образования для детей в возрасте от 3 до 7 лет; </w:t>
            </w:r>
          </w:p>
          <w:p w:rsidR="00441546" w:rsidRPr="00215151" w:rsidRDefault="00441546" w:rsidP="00441546">
            <w:pPr>
              <w:suppressAutoHyphens/>
              <w:ind w:hanging="16"/>
              <w:jc w:val="both"/>
              <w:rPr>
                <w:rFonts w:eastAsia="Arial Unicode MS"/>
                <w:color w:val="1D1B11"/>
                <w:sz w:val="18"/>
                <w:szCs w:val="18"/>
                <w:lang w:val="ru" w:eastAsia="ar-SA"/>
              </w:rPr>
            </w:pPr>
            <w:r w:rsidRPr="00215151">
              <w:rPr>
                <w:rFonts w:eastAsia="Arial Unicode MS"/>
                <w:color w:val="1D1B11"/>
                <w:sz w:val="18"/>
                <w:szCs w:val="18"/>
                <w:lang w:val="ru" w:eastAsia="ar-SA"/>
              </w:rPr>
              <w:t xml:space="preserve">-100% укомплектованность </w:t>
            </w:r>
            <w:proofErr w:type="gramStart"/>
            <w:r w:rsidRPr="00215151">
              <w:rPr>
                <w:rFonts w:eastAsia="Arial Unicode MS"/>
                <w:color w:val="1D1B11"/>
                <w:sz w:val="18"/>
                <w:szCs w:val="18"/>
                <w:lang w:val="ru" w:eastAsia="ar-SA"/>
              </w:rPr>
              <w:t>дошкольных</w:t>
            </w:r>
            <w:proofErr w:type="gramEnd"/>
            <w:r w:rsidRPr="00215151">
              <w:rPr>
                <w:rFonts w:eastAsia="Arial Unicode MS"/>
                <w:color w:val="1D1B11"/>
                <w:sz w:val="18"/>
                <w:szCs w:val="18"/>
                <w:lang w:val="ru" w:eastAsia="ar-SA"/>
              </w:rPr>
              <w:t xml:space="preserve"> образовательных</w:t>
            </w:r>
          </w:p>
          <w:p w:rsidR="00441546" w:rsidRPr="00215151" w:rsidRDefault="00441546" w:rsidP="00441546">
            <w:pPr>
              <w:suppressAutoHyphens/>
              <w:ind w:hanging="16"/>
              <w:jc w:val="both"/>
              <w:rPr>
                <w:rFonts w:eastAsia="Arial Unicode MS"/>
                <w:color w:val="1D1B11"/>
                <w:sz w:val="18"/>
                <w:szCs w:val="18"/>
                <w:lang w:val="ru" w:eastAsia="ar-SA"/>
              </w:rPr>
            </w:pPr>
            <w:r w:rsidRPr="00215151">
              <w:rPr>
                <w:rFonts w:eastAsia="Arial Unicode MS"/>
                <w:color w:val="1D1B11"/>
                <w:sz w:val="18"/>
                <w:szCs w:val="18"/>
                <w:lang w:val="ru" w:eastAsia="ar-SA"/>
              </w:rPr>
              <w:t xml:space="preserve"> учреждений кадрами: педагогическими, медицинскими, обслуживающего персонала;</w:t>
            </w:r>
          </w:p>
          <w:p w:rsidR="00441546" w:rsidRPr="00215151" w:rsidRDefault="00441546" w:rsidP="00441546">
            <w:pPr>
              <w:suppressAutoHyphens/>
              <w:ind w:firstLine="12"/>
              <w:jc w:val="both"/>
              <w:rPr>
                <w:rFonts w:eastAsia="Arial Unicode MS"/>
                <w:color w:val="1D1B11"/>
                <w:sz w:val="18"/>
                <w:szCs w:val="18"/>
                <w:lang w:val="ru" w:eastAsia="ar-SA"/>
              </w:rPr>
            </w:pPr>
            <w:r w:rsidRPr="00215151">
              <w:rPr>
                <w:rFonts w:eastAsia="Arial Unicode MS"/>
                <w:color w:val="1D1B11"/>
                <w:sz w:val="18"/>
                <w:szCs w:val="18"/>
                <w:lang w:val="ru" w:eastAsia="ar-SA"/>
              </w:rPr>
              <w:t>- увеличение количества педагогов, имеющих высшую и первую квалификационную категорию  до 75%;</w:t>
            </w:r>
          </w:p>
          <w:p w:rsidR="00441546" w:rsidRPr="00215151" w:rsidRDefault="00441546" w:rsidP="00441546">
            <w:pPr>
              <w:suppressAutoHyphens/>
              <w:jc w:val="both"/>
              <w:rPr>
                <w:rFonts w:eastAsia="Arial Unicode MS"/>
                <w:color w:val="1D1B11"/>
                <w:sz w:val="18"/>
                <w:szCs w:val="18"/>
                <w:lang w:val="ru" w:eastAsia="ar-SA"/>
              </w:rPr>
            </w:pPr>
            <w:r w:rsidRPr="00215151">
              <w:rPr>
                <w:rFonts w:eastAsia="Arial Unicode MS"/>
                <w:color w:val="1D1B11"/>
                <w:sz w:val="18"/>
                <w:szCs w:val="18"/>
                <w:lang w:val="ru" w:eastAsia="ar-SA"/>
              </w:rPr>
              <w:t>- уменьшение заболеваемости детей: не более 12 дней пропуска по болезни одним ребёнком;</w:t>
            </w:r>
          </w:p>
          <w:p w:rsidR="00441546" w:rsidRPr="00215151" w:rsidRDefault="00441546" w:rsidP="00441546">
            <w:pPr>
              <w:suppressAutoHyphens/>
              <w:ind w:left="4228" w:hanging="4228"/>
              <w:jc w:val="both"/>
              <w:rPr>
                <w:rFonts w:eastAsia="Arial Unicode MS"/>
                <w:color w:val="1D1B11"/>
                <w:sz w:val="18"/>
                <w:szCs w:val="18"/>
                <w:lang w:val="ru" w:eastAsia="ar-SA"/>
              </w:rPr>
            </w:pPr>
            <w:r w:rsidRPr="00215151">
              <w:rPr>
                <w:rFonts w:eastAsia="Arial Unicode MS"/>
                <w:color w:val="1D1B11"/>
                <w:sz w:val="18"/>
                <w:szCs w:val="18"/>
                <w:lang w:val="ru" w:eastAsia="ar-SA"/>
              </w:rPr>
              <w:t xml:space="preserve">- повышение чувства </w:t>
            </w:r>
            <w:proofErr w:type="gramStart"/>
            <w:r w:rsidRPr="00215151">
              <w:rPr>
                <w:rFonts w:eastAsia="Arial Unicode MS"/>
                <w:color w:val="1D1B11"/>
                <w:sz w:val="18"/>
                <w:szCs w:val="18"/>
                <w:lang w:val="ru" w:eastAsia="ar-SA"/>
              </w:rPr>
              <w:t>социальной</w:t>
            </w:r>
            <w:proofErr w:type="gramEnd"/>
            <w:r w:rsidRPr="00215151">
              <w:rPr>
                <w:rFonts w:eastAsia="Arial Unicode MS"/>
                <w:color w:val="1D1B11"/>
                <w:sz w:val="18"/>
                <w:szCs w:val="18"/>
                <w:lang w:val="ru" w:eastAsia="ar-SA"/>
              </w:rPr>
              <w:t xml:space="preserve"> и личной</w:t>
            </w:r>
          </w:p>
          <w:p w:rsidR="00441546" w:rsidRPr="00215151" w:rsidRDefault="00441546" w:rsidP="00441546">
            <w:pPr>
              <w:suppressAutoHyphens/>
              <w:jc w:val="both"/>
              <w:rPr>
                <w:rFonts w:eastAsia="Arial Unicode MS"/>
                <w:color w:val="1D1B11"/>
                <w:sz w:val="18"/>
                <w:szCs w:val="18"/>
                <w:lang w:val="ru" w:eastAsia="ar-SA"/>
              </w:rPr>
            </w:pPr>
            <w:r w:rsidRPr="00215151">
              <w:rPr>
                <w:rFonts w:eastAsia="Arial Unicode MS"/>
                <w:color w:val="1D1B11"/>
                <w:sz w:val="18"/>
                <w:szCs w:val="18"/>
                <w:lang w:val="ru" w:eastAsia="ar-SA"/>
              </w:rPr>
              <w:t>ответственности родителей за благополучие полноценное развитие  и воспитание детей;</w:t>
            </w:r>
          </w:p>
          <w:p w:rsidR="00441546" w:rsidRPr="00215151" w:rsidRDefault="00441546" w:rsidP="00441546">
            <w:pPr>
              <w:suppressAutoHyphens/>
              <w:ind w:firstLine="12"/>
              <w:jc w:val="both"/>
              <w:rPr>
                <w:rFonts w:eastAsia="Arial Unicode MS"/>
                <w:color w:val="1D1B11"/>
                <w:sz w:val="18"/>
                <w:szCs w:val="18"/>
                <w:lang w:val="ru" w:eastAsia="ar-SA"/>
              </w:rPr>
            </w:pPr>
            <w:r w:rsidRPr="00215151">
              <w:rPr>
                <w:rFonts w:eastAsia="Arial Unicode MS"/>
                <w:color w:val="1D1B11"/>
                <w:sz w:val="18"/>
                <w:szCs w:val="18"/>
                <w:lang w:val="ru" w:eastAsia="ar-SA"/>
              </w:rPr>
              <w:t>- повышение социального статуса педагогов и престижа педагогических профессий.</w:t>
            </w:r>
          </w:p>
          <w:p w:rsidR="00441546" w:rsidRPr="00215151" w:rsidRDefault="00441546" w:rsidP="00441546">
            <w:pPr>
              <w:keepNext/>
              <w:tabs>
                <w:tab w:val="num" w:pos="0"/>
              </w:tabs>
              <w:suppressAutoHyphens/>
              <w:ind w:left="432" w:hanging="432"/>
              <w:jc w:val="both"/>
              <w:outlineLvl w:val="0"/>
              <w:rPr>
                <w:color w:val="1D1B11"/>
                <w:sz w:val="18"/>
                <w:szCs w:val="18"/>
                <w:lang w:eastAsia="ar-SA"/>
              </w:rPr>
            </w:pPr>
          </w:p>
        </w:tc>
      </w:tr>
    </w:tbl>
    <w:p w:rsidR="00441546" w:rsidRPr="00215151" w:rsidRDefault="00441546" w:rsidP="00441546">
      <w:pPr>
        <w:widowControl w:val="0"/>
        <w:suppressAutoHyphens/>
        <w:autoSpaceDE w:val="0"/>
        <w:jc w:val="center"/>
        <w:rPr>
          <w:rFonts w:eastAsia="Arial Unicode MS"/>
          <w:b/>
          <w:color w:val="000000"/>
          <w:sz w:val="18"/>
          <w:szCs w:val="18"/>
          <w:lang w:val="ru" w:eastAsia="ar-SA"/>
        </w:rPr>
      </w:pPr>
      <w:r w:rsidRPr="00215151">
        <w:rPr>
          <w:rFonts w:eastAsia="Arial Unicode MS"/>
          <w:b/>
          <w:color w:val="000000"/>
          <w:sz w:val="18"/>
          <w:szCs w:val="18"/>
          <w:lang w:val="ru" w:eastAsia="ar-SA"/>
        </w:rPr>
        <w:t>2.1. Общая характеристика сферы реализации подпрограммы 1 «Развитие системы дошкольного образования детей Орловского района на 2014-20</w:t>
      </w:r>
      <w:r w:rsidRPr="00215151">
        <w:rPr>
          <w:rFonts w:eastAsia="Arial Unicode MS"/>
          <w:b/>
          <w:color w:val="000000"/>
          <w:sz w:val="18"/>
          <w:szCs w:val="18"/>
          <w:lang w:eastAsia="ar-SA"/>
        </w:rPr>
        <w:t>22</w:t>
      </w:r>
      <w:r w:rsidRPr="00215151">
        <w:rPr>
          <w:rFonts w:eastAsia="Arial Unicode MS"/>
          <w:b/>
          <w:color w:val="000000"/>
          <w:sz w:val="18"/>
          <w:szCs w:val="18"/>
          <w:lang w:val="ru" w:eastAsia="ar-SA"/>
        </w:rPr>
        <w:t xml:space="preserve"> годы», в том числе формулировки основных проблем в указанной сфере и прогноз ее развития</w:t>
      </w:r>
    </w:p>
    <w:p w:rsidR="00441546" w:rsidRPr="00215151" w:rsidRDefault="00441546" w:rsidP="00441546">
      <w:pPr>
        <w:suppressAutoHyphens/>
        <w:jc w:val="both"/>
        <w:rPr>
          <w:rFonts w:eastAsia="Calibri"/>
          <w:color w:val="1D1B11"/>
          <w:sz w:val="18"/>
          <w:szCs w:val="18"/>
          <w:lang w:eastAsia="ar-SA"/>
        </w:rPr>
      </w:pPr>
      <w:r w:rsidRPr="00215151">
        <w:rPr>
          <w:rFonts w:eastAsia="Calibri"/>
          <w:color w:val="1D1B11"/>
          <w:sz w:val="18"/>
          <w:szCs w:val="18"/>
          <w:lang w:eastAsia="ar-SA"/>
        </w:rPr>
        <w:t xml:space="preserve">          Характеристика проблемы развития дошкольного образования на территории Орловского района Кировской области.</w:t>
      </w:r>
    </w:p>
    <w:p w:rsidR="00441546" w:rsidRPr="00215151" w:rsidRDefault="00441546" w:rsidP="00441546">
      <w:pPr>
        <w:suppressAutoHyphens/>
        <w:ind w:firstLine="709"/>
        <w:jc w:val="both"/>
        <w:rPr>
          <w:rFonts w:eastAsia="Calibri"/>
          <w:color w:val="1D1B11"/>
          <w:sz w:val="18"/>
          <w:szCs w:val="18"/>
          <w:lang w:eastAsia="ar-SA"/>
        </w:rPr>
      </w:pPr>
      <w:r w:rsidRPr="00215151">
        <w:rPr>
          <w:rFonts w:eastAsia="Calibri"/>
          <w:color w:val="1D1B11"/>
          <w:sz w:val="18"/>
          <w:szCs w:val="18"/>
          <w:lang w:eastAsia="ar-SA"/>
        </w:rPr>
        <w:t xml:space="preserve">Необходимость разработки и принятия подпрограммы «Развитие дошкольного образования в Орловском районе Кировской области на 2014 – 2021 годы» обусловлена возрастанием роли дошкольного образования, необходимостью представления всем детям  дошкольного возраста качественного дошкольного образования, расширения спектра услуг. </w:t>
      </w:r>
    </w:p>
    <w:p w:rsidR="00441546" w:rsidRPr="00215151" w:rsidRDefault="00441546" w:rsidP="00441546">
      <w:pPr>
        <w:suppressAutoHyphens/>
        <w:ind w:firstLine="709"/>
        <w:jc w:val="both"/>
        <w:rPr>
          <w:rFonts w:eastAsia="Calibri"/>
          <w:color w:val="1D1B11"/>
          <w:sz w:val="18"/>
          <w:szCs w:val="18"/>
          <w:lang w:eastAsia="ar-SA"/>
        </w:rPr>
      </w:pPr>
      <w:r w:rsidRPr="00215151">
        <w:rPr>
          <w:rFonts w:eastAsia="Calibri"/>
          <w:color w:val="1D1B11"/>
          <w:sz w:val="18"/>
          <w:szCs w:val="18"/>
          <w:lang w:eastAsia="ar-SA"/>
        </w:rPr>
        <w:t>Развитая система дошкольного образования рассматривается сегодня как один из факторов улучшения демографической ситуации в Российской Федерации. С этой точки зрения, увеличение рождаемости невозможно без предоставления граждан России, в особенности женщинам, твёрдых социальных гарантий возможности устройства детей в дошкольное образовательное учреждение (далее – МКДОУ). Для реализации демографических задач система дошкольного образования должна стать общедоступной, и место в дошкольном учреждении должно быть предоставлено ребёнку в реальные сроки.</w:t>
      </w:r>
    </w:p>
    <w:p w:rsidR="00441546" w:rsidRPr="00215151" w:rsidRDefault="00441546" w:rsidP="00441546">
      <w:pPr>
        <w:suppressAutoHyphens/>
        <w:ind w:firstLine="709"/>
        <w:jc w:val="both"/>
        <w:rPr>
          <w:rFonts w:eastAsia="Calibri"/>
          <w:color w:val="1D1B11"/>
          <w:sz w:val="18"/>
          <w:szCs w:val="18"/>
          <w:lang w:eastAsia="ar-SA"/>
        </w:rPr>
      </w:pPr>
      <w:r w:rsidRPr="00215151">
        <w:rPr>
          <w:rFonts w:eastAsia="Calibri"/>
          <w:color w:val="1D1B11"/>
          <w:sz w:val="18"/>
          <w:szCs w:val="18"/>
          <w:lang w:eastAsia="ar-SA"/>
        </w:rPr>
        <w:t>В области принимаются меры для поднятия социального статуса педагогических работников, повышении мотивации непрерывного профессионального развития педагогических и управленческих кадров.</w:t>
      </w:r>
    </w:p>
    <w:p w:rsidR="00441546" w:rsidRPr="00215151" w:rsidRDefault="00441546" w:rsidP="00441546">
      <w:pPr>
        <w:suppressAutoHyphens/>
        <w:ind w:firstLine="709"/>
        <w:jc w:val="both"/>
        <w:rPr>
          <w:rFonts w:eastAsia="Calibri"/>
          <w:color w:val="1D1B11"/>
          <w:sz w:val="18"/>
          <w:szCs w:val="18"/>
          <w:lang w:eastAsia="ar-SA"/>
        </w:rPr>
      </w:pPr>
      <w:r w:rsidRPr="00215151">
        <w:rPr>
          <w:rFonts w:eastAsia="Calibri"/>
          <w:color w:val="1D1B11"/>
          <w:sz w:val="18"/>
          <w:szCs w:val="18"/>
          <w:lang w:eastAsia="ar-SA"/>
        </w:rPr>
        <w:t>Основными документами, задающими целевые ориентиры государственной политики, являются Концепция модернизации российского образования, приоритетные направления развития образовательной  системы Российской Федерации. В названных документах обозначены базовые принципы развития системы российского образования:</w:t>
      </w:r>
    </w:p>
    <w:p w:rsidR="00441546" w:rsidRPr="00215151" w:rsidRDefault="00441546" w:rsidP="00441546">
      <w:pPr>
        <w:suppressAutoHyphens/>
        <w:ind w:firstLine="709"/>
        <w:jc w:val="both"/>
        <w:rPr>
          <w:rFonts w:eastAsia="Calibri"/>
          <w:color w:val="1D1B11"/>
          <w:sz w:val="18"/>
          <w:szCs w:val="18"/>
          <w:lang w:eastAsia="ar-SA"/>
        </w:rPr>
      </w:pPr>
      <w:r w:rsidRPr="00215151">
        <w:rPr>
          <w:rFonts w:eastAsia="Calibri"/>
          <w:color w:val="1D1B11"/>
          <w:sz w:val="18"/>
          <w:szCs w:val="18"/>
          <w:lang w:eastAsia="ar-SA"/>
        </w:rPr>
        <w:t>- открытость к общественным запросам и требованиям времени;</w:t>
      </w:r>
    </w:p>
    <w:p w:rsidR="00441546" w:rsidRPr="00215151" w:rsidRDefault="00441546" w:rsidP="00441546">
      <w:pPr>
        <w:suppressAutoHyphens/>
        <w:ind w:firstLine="709"/>
        <w:jc w:val="both"/>
        <w:rPr>
          <w:rFonts w:eastAsia="Calibri"/>
          <w:color w:val="1D1B11"/>
          <w:sz w:val="18"/>
          <w:szCs w:val="18"/>
          <w:lang w:eastAsia="ar-SA"/>
        </w:rPr>
      </w:pPr>
      <w:r w:rsidRPr="00215151">
        <w:rPr>
          <w:rFonts w:eastAsia="Calibri"/>
          <w:color w:val="1D1B11"/>
          <w:sz w:val="18"/>
          <w:szCs w:val="18"/>
          <w:lang w:eastAsia="ar-SA"/>
        </w:rPr>
        <w:t>- привлечение общества к активному  диалогу к непосредственному  участию в управлении образованием,  в образовательных реформах;</w:t>
      </w:r>
    </w:p>
    <w:p w:rsidR="00441546" w:rsidRPr="00215151" w:rsidRDefault="00441546" w:rsidP="00441546">
      <w:pPr>
        <w:suppressAutoHyphens/>
        <w:ind w:firstLine="709"/>
        <w:jc w:val="both"/>
        <w:rPr>
          <w:rFonts w:eastAsia="Calibri"/>
          <w:color w:val="1D1B11"/>
          <w:sz w:val="18"/>
          <w:szCs w:val="18"/>
          <w:lang w:eastAsia="ar-SA"/>
        </w:rPr>
      </w:pPr>
      <w:r w:rsidRPr="00215151">
        <w:rPr>
          <w:rFonts w:eastAsia="Calibri"/>
          <w:color w:val="1D1B11"/>
          <w:sz w:val="18"/>
          <w:szCs w:val="18"/>
          <w:lang w:eastAsia="ar-SA"/>
        </w:rPr>
        <w:t xml:space="preserve"> - внедрение новых управленческих, финансово – экономических и нормативно – правовых механизмов;</w:t>
      </w:r>
    </w:p>
    <w:p w:rsidR="00441546" w:rsidRPr="00215151" w:rsidRDefault="00441546" w:rsidP="00441546">
      <w:pPr>
        <w:suppressAutoHyphens/>
        <w:ind w:firstLine="709"/>
        <w:jc w:val="both"/>
        <w:rPr>
          <w:rFonts w:eastAsia="Calibri"/>
          <w:color w:val="1D1B11"/>
          <w:sz w:val="18"/>
          <w:szCs w:val="18"/>
          <w:lang w:eastAsia="ar-SA"/>
        </w:rPr>
      </w:pPr>
      <w:r w:rsidRPr="00215151">
        <w:rPr>
          <w:rFonts w:eastAsia="Calibri"/>
          <w:color w:val="1D1B11"/>
          <w:sz w:val="18"/>
          <w:szCs w:val="18"/>
          <w:lang w:eastAsia="ar-SA"/>
        </w:rPr>
        <w:t xml:space="preserve"> - переход на современные образовательные технологии;</w:t>
      </w:r>
    </w:p>
    <w:p w:rsidR="00441546" w:rsidRPr="00215151" w:rsidRDefault="00441546" w:rsidP="00441546">
      <w:pPr>
        <w:suppressAutoHyphens/>
        <w:ind w:firstLine="709"/>
        <w:jc w:val="both"/>
        <w:rPr>
          <w:rFonts w:eastAsia="Calibri"/>
          <w:color w:val="1D1B11"/>
          <w:sz w:val="18"/>
          <w:szCs w:val="18"/>
          <w:lang w:eastAsia="ar-SA"/>
        </w:rPr>
      </w:pPr>
      <w:r w:rsidRPr="00215151">
        <w:rPr>
          <w:rFonts w:eastAsia="Calibri"/>
          <w:color w:val="1D1B11"/>
          <w:sz w:val="18"/>
          <w:szCs w:val="18"/>
          <w:lang w:eastAsia="ar-SA"/>
        </w:rPr>
        <w:t xml:space="preserve"> - повышение качества и доступности образования.</w:t>
      </w:r>
    </w:p>
    <w:p w:rsidR="00441546" w:rsidRPr="00215151" w:rsidRDefault="00441546" w:rsidP="00441546">
      <w:pPr>
        <w:suppressAutoHyphens/>
        <w:ind w:firstLine="709"/>
        <w:jc w:val="both"/>
        <w:rPr>
          <w:rFonts w:eastAsia="Calibri"/>
          <w:b/>
          <w:bCs/>
          <w:color w:val="1D1B11"/>
          <w:sz w:val="18"/>
          <w:szCs w:val="18"/>
          <w:lang w:eastAsia="ar-SA"/>
        </w:rPr>
      </w:pPr>
      <w:r w:rsidRPr="00215151">
        <w:rPr>
          <w:rFonts w:eastAsia="Calibri"/>
          <w:b/>
          <w:bCs/>
          <w:color w:val="1D1B11"/>
          <w:sz w:val="18"/>
          <w:szCs w:val="18"/>
          <w:lang w:eastAsia="ar-SA"/>
        </w:rPr>
        <w:t>С целью координации действий по развитию системы дошкольного образования разработан Комплекс мер по развитию дошкольного образования в Российской Федерации (далее – Комплекс мер).</w:t>
      </w:r>
    </w:p>
    <w:p w:rsidR="00441546" w:rsidRPr="00215151" w:rsidRDefault="00441546" w:rsidP="00441546">
      <w:pPr>
        <w:suppressAutoHyphens/>
        <w:ind w:firstLine="709"/>
        <w:jc w:val="both"/>
        <w:rPr>
          <w:rFonts w:eastAsia="Calibri"/>
          <w:color w:val="1D1B11"/>
          <w:sz w:val="18"/>
          <w:szCs w:val="18"/>
          <w:lang w:eastAsia="ar-SA"/>
        </w:rPr>
      </w:pPr>
      <w:r w:rsidRPr="00215151">
        <w:rPr>
          <w:rFonts w:eastAsia="Calibri"/>
          <w:color w:val="1D1B11"/>
          <w:sz w:val="18"/>
          <w:szCs w:val="18"/>
          <w:lang w:eastAsia="ar-SA"/>
        </w:rPr>
        <w:t xml:space="preserve">Комплекс мер предусматривает реализацию мероприятий по развитию дошкольного образования на муниципальном  уровне по двум основным направлениям: обеспечение доступности дошкольного образования и обучения его качества. </w:t>
      </w:r>
    </w:p>
    <w:p w:rsidR="00441546" w:rsidRPr="00215151" w:rsidRDefault="00441546" w:rsidP="00441546">
      <w:pPr>
        <w:suppressAutoHyphens/>
        <w:ind w:firstLine="709"/>
        <w:jc w:val="both"/>
        <w:rPr>
          <w:rFonts w:eastAsia="Calibri"/>
          <w:color w:val="1D1B11"/>
          <w:sz w:val="18"/>
          <w:szCs w:val="18"/>
          <w:lang w:eastAsia="ar-SA"/>
        </w:rPr>
      </w:pPr>
      <w:r w:rsidRPr="00215151">
        <w:rPr>
          <w:rFonts w:eastAsia="Calibri"/>
          <w:color w:val="1D1B11"/>
          <w:sz w:val="18"/>
          <w:szCs w:val="18"/>
          <w:lang w:eastAsia="ar-SA"/>
        </w:rPr>
        <w:t xml:space="preserve">В целях </w:t>
      </w:r>
      <w:proofErr w:type="gramStart"/>
      <w:r w:rsidRPr="00215151">
        <w:rPr>
          <w:rFonts w:eastAsia="Calibri"/>
          <w:color w:val="1D1B11"/>
          <w:sz w:val="18"/>
          <w:szCs w:val="18"/>
          <w:lang w:eastAsia="ar-SA"/>
        </w:rPr>
        <w:t>обеспечения устойчивости поступательного развития муниципальной системы дошкольного образования</w:t>
      </w:r>
      <w:proofErr w:type="gramEnd"/>
      <w:r w:rsidRPr="00215151">
        <w:rPr>
          <w:rFonts w:eastAsia="Calibri"/>
          <w:color w:val="1D1B11"/>
          <w:sz w:val="18"/>
          <w:szCs w:val="18"/>
          <w:lang w:eastAsia="ar-SA"/>
        </w:rPr>
        <w:t xml:space="preserve"> на основе возможного полного удовлетворения разнообразных образовательных потребностей детей и их родителей, а также для повышения  качества дошкольных образовательных услуг   </w:t>
      </w:r>
    </w:p>
    <w:p w:rsidR="00441546" w:rsidRPr="00215151" w:rsidRDefault="00441546" w:rsidP="00441546">
      <w:pPr>
        <w:suppressAutoHyphens/>
        <w:ind w:firstLine="709"/>
        <w:jc w:val="both"/>
        <w:rPr>
          <w:rFonts w:eastAsia="Arial Unicode MS"/>
          <w:color w:val="1D1B11"/>
          <w:sz w:val="18"/>
          <w:szCs w:val="18"/>
          <w:lang w:val="ru" w:eastAsia="ar-SA"/>
        </w:rPr>
      </w:pPr>
      <w:r w:rsidRPr="00215151">
        <w:rPr>
          <w:rFonts w:eastAsia="Arial Unicode MS"/>
          <w:color w:val="1D1B11"/>
          <w:sz w:val="18"/>
          <w:szCs w:val="18"/>
          <w:lang w:val="ru" w:eastAsia="ar-SA"/>
        </w:rPr>
        <w:t xml:space="preserve">В основу подпрограммы заложены приоритетные цели развития дошкольной образовательной системы Российской Федерации: улучшение содержания дошкольного образования, развитие системы обеспечения качества дошкольных образовательных услуг, сохранение и улучшение здоровья дошкольников, совершенствование </w:t>
      </w:r>
      <w:proofErr w:type="gramStart"/>
      <w:r w:rsidRPr="00215151">
        <w:rPr>
          <w:rFonts w:eastAsia="Arial Unicode MS"/>
          <w:color w:val="1D1B11"/>
          <w:sz w:val="18"/>
          <w:szCs w:val="18"/>
          <w:lang w:val="ru" w:eastAsia="ar-SA"/>
        </w:rPr>
        <w:t>экономических и правовых механизмов</w:t>
      </w:r>
      <w:proofErr w:type="gramEnd"/>
      <w:r w:rsidRPr="00215151">
        <w:rPr>
          <w:rFonts w:eastAsia="Arial Unicode MS"/>
          <w:color w:val="1D1B11"/>
          <w:sz w:val="18"/>
          <w:szCs w:val="18"/>
          <w:lang w:val="ru" w:eastAsia="ar-SA"/>
        </w:rPr>
        <w:t>, создание системы оценки качества дошкольного образования на муниципальном уровне.</w:t>
      </w:r>
    </w:p>
    <w:p w:rsidR="00441546" w:rsidRPr="00215151" w:rsidRDefault="00441546" w:rsidP="00441546">
      <w:pPr>
        <w:suppressAutoHyphens/>
        <w:ind w:firstLine="709"/>
        <w:jc w:val="both"/>
        <w:rPr>
          <w:rFonts w:eastAsia="Arial Unicode MS"/>
          <w:color w:val="1D1B11"/>
          <w:sz w:val="18"/>
          <w:szCs w:val="18"/>
          <w:lang w:val="ru" w:eastAsia="ar-SA"/>
        </w:rPr>
      </w:pPr>
      <w:r w:rsidRPr="00215151">
        <w:rPr>
          <w:rFonts w:eastAsia="Arial Unicode MS"/>
          <w:color w:val="1D1B11"/>
          <w:sz w:val="18"/>
          <w:szCs w:val="18"/>
          <w:lang w:val="ru" w:eastAsia="ar-SA"/>
        </w:rPr>
        <w:t>Отсутствие конкретных мер по модернизации системы дошкольного образования на протяжении последних лет обусловило проблему сокращения сети дошкольных образовательных учреждений и контингента детей, охваченных дошкольных образованием как в целом по России, так и по Орловскому району. В 1992 году в Орловском районе было 16 детских садов, а в 2009 году -  8.</w:t>
      </w:r>
      <w:r w:rsidRPr="00215151">
        <w:rPr>
          <w:rFonts w:eastAsia="Arial Unicode MS"/>
          <w:color w:val="1D1B11"/>
          <w:sz w:val="18"/>
          <w:szCs w:val="18"/>
          <w:lang w:eastAsia="ar-SA"/>
        </w:rPr>
        <w:t xml:space="preserve"> В 2018 году 5, городских садиков – 4; 1 в сельской местности.</w:t>
      </w:r>
      <w:r w:rsidRPr="00215151">
        <w:rPr>
          <w:rFonts w:eastAsia="Arial Unicode MS"/>
          <w:color w:val="1D1B11"/>
          <w:sz w:val="18"/>
          <w:szCs w:val="18"/>
          <w:lang w:val="ru" w:eastAsia="ar-SA"/>
        </w:rPr>
        <w:t xml:space="preserve"> Анализ этой проблемы показал, что среди причин, обусловивших сокращение сети детских садов и контингента детей в них, в качестве основных </w:t>
      </w:r>
      <w:r w:rsidRPr="00215151">
        <w:rPr>
          <w:rFonts w:eastAsia="Arial Unicode MS"/>
          <w:color w:val="1D1B11"/>
          <w:sz w:val="18"/>
          <w:szCs w:val="18"/>
          <w:lang w:val="ru" w:eastAsia="ar-SA"/>
        </w:rPr>
        <w:lastRenderedPageBreak/>
        <w:t>можно выделить следующее: снижение рождаемости; закрытие детских садов из-за отсутствия средств на их содержание; недоступность дошкольных образовательных услуг для определенного контингента населения в связи с низкими доходами этой категории.</w:t>
      </w:r>
    </w:p>
    <w:p w:rsidR="00441546" w:rsidRPr="00215151" w:rsidRDefault="00441546" w:rsidP="00441546">
      <w:pPr>
        <w:suppressAutoHyphens/>
        <w:ind w:firstLine="709"/>
        <w:jc w:val="both"/>
        <w:rPr>
          <w:rFonts w:eastAsia="Arial Unicode MS"/>
          <w:color w:val="1D1B11"/>
          <w:sz w:val="18"/>
          <w:szCs w:val="18"/>
          <w:lang w:val="ru" w:eastAsia="ar-SA"/>
        </w:rPr>
      </w:pPr>
      <w:r w:rsidRPr="00215151">
        <w:rPr>
          <w:rFonts w:eastAsia="Arial Unicode MS"/>
          <w:color w:val="1D1B11"/>
          <w:sz w:val="18"/>
          <w:szCs w:val="18"/>
          <w:lang w:val="ru" w:eastAsia="ar-SA"/>
        </w:rPr>
        <w:t xml:space="preserve">В 2010г., в связи с низкой посещаемостью детьми (менее 10 %) был закрыт детский сад «Василёк» д. Шадричи. В последние годы при росте рождаемости (с 2000 года в среднем на 2,3 % в год)  возник дефицит мест. </w:t>
      </w:r>
    </w:p>
    <w:p w:rsidR="00441546" w:rsidRPr="00215151" w:rsidRDefault="00441546" w:rsidP="00441546">
      <w:pPr>
        <w:suppressAutoHyphens/>
        <w:ind w:firstLine="709"/>
        <w:jc w:val="both"/>
        <w:rPr>
          <w:rFonts w:eastAsia="Arial Unicode MS"/>
          <w:color w:val="1D1B11"/>
          <w:sz w:val="18"/>
          <w:szCs w:val="18"/>
          <w:lang w:eastAsia="ar-SA"/>
        </w:rPr>
      </w:pPr>
      <w:r w:rsidRPr="00215151">
        <w:rPr>
          <w:rFonts w:eastAsia="Arial Unicode MS"/>
          <w:color w:val="1D1B11"/>
          <w:sz w:val="18"/>
          <w:szCs w:val="18"/>
          <w:lang w:val="ru" w:eastAsia="ar-SA"/>
        </w:rPr>
        <w:t>В 2006 году открыты дополнительно группы в  детских садах «Калинка», «Золотой ключик</w:t>
      </w:r>
      <w:proofErr w:type="gramStart"/>
      <w:r w:rsidRPr="00215151">
        <w:rPr>
          <w:rFonts w:eastAsia="Arial Unicode MS"/>
          <w:color w:val="1D1B11"/>
          <w:sz w:val="18"/>
          <w:szCs w:val="18"/>
          <w:lang w:val="ru" w:eastAsia="ar-SA"/>
        </w:rPr>
        <w:t>»д</w:t>
      </w:r>
      <w:proofErr w:type="gramEnd"/>
      <w:r w:rsidRPr="00215151">
        <w:rPr>
          <w:rFonts w:eastAsia="Arial Unicode MS"/>
          <w:color w:val="1D1B11"/>
          <w:sz w:val="18"/>
          <w:szCs w:val="18"/>
          <w:lang w:val="ru" w:eastAsia="ar-SA"/>
        </w:rPr>
        <w:t xml:space="preserve">. Кузнецы, «Колосок» д. Цепели – (50 мест). С сентября 2009 года открылась группа кратковременного пребывания для детей дошкольного возраста при МКОУ СОШ д. Шадричи. В 2012 году введены дополнительные 32 места в детских садах «Золотой ключик» д. Кузнецы и  «Теремок» г. Орлова. В 2013 году в МКДОУ «Калинка» открыты 5 групп  на 110 мест. </w:t>
      </w:r>
    </w:p>
    <w:p w:rsidR="00441546" w:rsidRPr="00215151" w:rsidRDefault="00441546" w:rsidP="00441546">
      <w:pPr>
        <w:suppressAutoHyphens/>
        <w:ind w:firstLine="709"/>
        <w:jc w:val="both"/>
        <w:rPr>
          <w:rFonts w:eastAsia="Arial Unicode MS"/>
          <w:color w:val="1D1B11"/>
          <w:sz w:val="18"/>
          <w:szCs w:val="18"/>
          <w:lang w:eastAsia="ar-SA"/>
        </w:rPr>
      </w:pPr>
      <w:r w:rsidRPr="00215151">
        <w:rPr>
          <w:rFonts w:eastAsia="Arial Unicode MS"/>
          <w:color w:val="1D1B11"/>
          <w:sz w:val="18"/>
          <w:szCs w:val="18"/>
          <w:lang w:eastAsia="ar-SA"/>
        </w:rPr>
        <w:t xml:space="preserve">В процессе анализа показателей по охвату детей дошкольным образованием в Орловском районе с 2016 года по 2018 год в разрезе каждого образовательного учреждения, наблюдается уменьшение наполняемости детьми  детских садов в возрасте от 1 до 7 лет в сельской местности. По итогам комплектования детских садов в 2018 году  численность остается </w:t>
      </w:r>
      <w:proofErr w:type="gramStart"/>
      <w:r w:rsidRPr="00215151">
        <w:rPr>
          <w:rFonts w:eastAsia="Arial Unicode MS"/>
          <w:color w:val="1D1B11"/>
          <w:sz w:val="18"/>
          <w:szCs w:val="18"/>
          <w:lang w:eastAsia="ar-SA"/>
        </w:rPr>
        <w:t>не изменной</w:t>
      </w:r>
      <w:proofErr w:type="gramEnd"/>
      <w:r w:rsidRPr="00215151">
        <w:rPr>
          <w:rFonts w:eastAsia="Arial Unicode MS"/>
          <w:color w:val="1D1B11"/>
          <w:sz w:val="18"/>
          <w:szCs w:val="18"/>
          <w:lang w:eastAsia="ar-SA"/>
        </w:rPr>
        <w:t>.</w:t>
      </w:r>
    </w:p>
    <w:p w:rsidR="00441546" w:rsidRPr="00215151" w:rsidRDefault="00441546" w:rsidP="00441546">
      <w:pPr>
        <w:suppressAutoHyphens/>
        <w:ind w:firstLine="709"/>
        <w:jc w:val="both"/>
        <w:rPr>
          <w:rFonts w:eastAsia="Arial Unicode MS"/>
          <w:color w:val="1D1B11"/>
          <w:sz w:val="18"/>
          <w:szCs w:val="18"/>
          <w:lang w:eastAsia="ar-SA"/>
        </w:rPr>
      </w:pPr>
      <w:r w:rsidRPr="00215151">
        <w:rPr>
          <w:rFonts w:eastAsia="Arial Unicode MS"/>
          <w:color w:val="1D1B11"/>
          <w:sz w:val="18"/>
          <w:szCs w:val="18"/>
          <w:lang w:eastAsia="ar-SA"/>
        </w:rPr>
        <w:t>На протяжении последних лет детям в возрасте от 3 до 7, в Орловском районе  предоставлена возможность получения дошкольного образования.</w:t>
      </w:r>
    </w:p>
    <w:p w:rsidR="00441546" w:rsidRPr="00215151" w:rsidRDefault="00441546" w:rsidP="00441546">
      <w:pPr>
        <w:suppressAutoHyphens/>
        <w:ind w:firstLine="709"/>
        <w:jc w:val="both"/>
        <w:rPr>
          <w:rFonts w:eastAsia="Arial Unicode MS"/>
          <w:color w:val="1D1B11"/>
          <w:sz w:val="18"/>
          <w:szCs w:val="18"/>
          <w:lang w:eastAsia="ar-SA"/>
        </w:rPr>
      </w:pPr>
      <w:r w:rsidRPr="00215151">
        <w:rPr>
          <w:rFonts w:eastAsia="Arial Unicode MS"/>
          <w:color w:val="1D1B11"/>
          <w:sz w:val="18"/>
          <w:szCs w:val="18"/>
          <w:lang w:eastAsia="ar-SA"/>
        </w:rPr>
        <w:t>Показатель по педагогическим работникам остается на прежнем уровне и составляет 69  педагогов. Из них 39 %  педагогов имеют стаж работы более 25 лет.</w:t>
      </w:r>
    </w:p>
    <w:p w:rsidR="00441546" w:rsidRPr="00215151" w:rsidRDefault="00441546" w:rsidP="00441546">
      <w:pPr>
        <w:suppressAutoHyphens/>
        <w:jc w:val="both"/>
        <w:rPr>
          <w:rFonts w:eastAsia="Arial Unicode MS"/>
          <w:color w:val="1D1B11"/>
          <w:sz w:val="18"/>
          <w:szCs w:val="18"/>
          <w:lang w:eastAsia="ar-SA"/>
        </w:rPr>
      </w:pPr>
      <w:r w:rsidRPr="00215151">
        <w:rPr>
          <w:rFonts w:eastAsia="Arial Unicode MS"/>
          <w:color w:val="1D1B11"/>
          <w:sz w:val="18"/>
          <w:szCs w:val="18"/>
          <w:lang w:val="ru" w:eastAsia="ar-SA"/>
        </w:rPr>
        <w:t xml:space="preserve">       В настоящее время в Орловском районе образовательные услуги оказываются в </w:t>
      </w:r>
      <w:r w:rsidRPr="00215151">
        <w:rPr>
          <w:rFonts w:eastAsia="Arial Unicode MS"/>
          <w:color w:val="1D1B11"/>
          <w:sz w:val="18"/>
          <w:szCs w:val="18"/>
          <w:lang w:eastAsia="ar-SA"/>
        </w:rPr>
        <w:t>5</w:t>
      </w:r>
      <w:r w:rsidRPr="00215151">
        <w:rPr>
          <w:rFonts w:eastAsia="Arial Unicode MS"/>
          <w:color w:val="1D1B11"/>
          <w:sz w:val="18"/>
          <w:szCs w:val="18"/>
          <w:lang w:val="ru" w:eastAsia="ar-SA"/>
        </w:rPr>
        <w:t xml:space="preserve"> дошкольных образовательных учреждениях в  дошкольных группах при МКОУ ООШ с Колково, д. Цепели</w:t>
      </w:r>
      <w:r w:rsidRPr="00215151">
        <w:rPr>
          <w:rFonts w:eastAsia="Arial Unicode MS"/>
          <w:color w:val="1D1B11"/>
          <w:sz w:val="18"/>
          <w:szCs w:val="18"/>
          <w:lang w:eastAsia="ar-SA"/>
        </w:rPr>
        <w:t xml:space="preserve">, с. Чудиново, </w:t>
      </w:r>
      <w:r w:rsidRPr="00215151">
        <w:rPr>
          <w:rFonts w:eastAsia="Arial Unicode MS"/>
          <w:color w:val="1D1B11"/>
          <w:sz w:val="18"/>
          <w:szCs w:val="18"/>
          <w:lang w:val="ru" w:eastAsia="ar-SA"/>
        </w:rPr>
        <w:t xml:space="preserve"> же  в группах кратковременного пребывания при МКОУ СОШ д. Шадричи, МКОУ СОШ </w:t>
      </w:r>
      <w:proofErr w:type="gramStart"/>
      <w:r w:rsidRPr="00215151">
        <w:rPr>
          <w:rFonts w:eastAsia="Arial Unicode MS"/>
          <w:color w:val="1D1B11"/>
          <w:sz w:val="18"/>
          <w:szCs w:val="18"/>
          <w:lang w:val="ru" w:eastAsia="ar-SA"/>
        </w:rPr>
        <w:t>с</w:t>
      </w:r>
      <w:proofErr w:type="gramEnd"/>
      <w:r w:rsidRPr="00215151">
        <w:rPr>
          <w:rFonts w:eastAsia="Arial Unicode MS"/>
          <w:color w:val="1D1B11"/>
          <w:sz w:val="18"/>
          <w:szCs w:val="18"/>
          <w:lang w:val="ru" w:eastAsia="ar-SA"/>
        </w:rPr>
        <w:t>. Русаново, с. Тохтино</w:t>
      </w:r>
      <w:r w:rsidRPr="00215151">
        <w:rPr>
          <w:rFonts w:eastAsia="Arial Unicode MS"/>
          <w:color w:val="1D1B11"/>
          <w:sz w:val="18"/>
          <w:szCs w:val="18"/>
          <w:lang w:eastAsia="ar-SA"/>
        </w:rPr>
        <w:t>.</w:t>
      </w:r>
    </w:p>
    <w:p w:rsidR="00441546" w:rsidRPr="00215151" w:rsidRDefault="00441546" w:rsidP="00441546">
      <w:pPr>
        <w:suppressAutoHyphens/>
        <w:ind w:firstLine="709"/>
        <w:jc w:val="both"/>
        <w:rPr>
          <w:rFonts w:eastAsia="Arial Unicode MS"/>
          <w:color w:val="1D1B11"/>
          <w:sz w:val="18"/>
          <w:szCs w:val="18"/>
          <w:lang w:val="ru" w:eastAsia="ar-SA"/>
        </w:rPr>
      </w:pPr>
      <w:r w:rsidRPr="00215151">
        <w:rPr>
          <w:rFonts w:eastAsia="Arial Unicode MS"/>
          <w:color w:val="1D1B11"/>
          <w:sz w:val="18"/>
          <w:szCs w:val="18"/>
          <w:lang w:eastAsia="ar-SA"/>
        </w:rPr>
        <w:t xml:space="preserve">В </w:t>
      </w:r>
      <w:r w:rsidRPr="00215151">
        <w:rPr>
          <w:rFonts w:eastAsia="Arial Unicode MS"/>
          <w:color w:val="1D1B11"/>
          <w:sz w:val="18"/>
          <w:szCs w:val="18"/>
          <w:lang w:val="ru" w:eastAsia="ar-SA"/>
        </w:rPr>
        <w:t>пяти детских садах общеразвивающего вида с приоритетным осуществлением деятельности по одному из направлений развития детей (ДОУ № 1,3, «Теремок», «Калинка», «Золотой ключик»);</w:t>
      </w:r>
    </w:p>
    <w:p w:rsidR="00441546" w:rsidRPr="00215151" w:rsidRDefault="00441546" w:rsidP="00441546">
      <w:pPr>
        <w:suppressAutoHyphens/>
        <w:ind w:firstLine="709"/>
        <w:jc w:val="both"/>
        <w:rPr>
          <w:rFonts w:eastAsia="Arial Unicode MS"/>
          <w:color w:val="1D1B11"/>
          <w:sz w:val="18"/>
          <w:szCs w:val="18"/>
          <w:lang w:val="ru" w:eastAsia="ar-SA"/>
        </w:rPr>
      </w:pPr>
      <w:r w:rsidRPr="00215151">
        <w:rPr>
          <w:rFonts w:eastAsia="Arial Unicode MS"/>
          <w:color w:val="1D1B11"/>
          <w:sz w:val="18"/>
          <w:szCs w:val="18"/>
          <w:lang w:val="ru" w:eastAsia="ar-SA"/>
        </w:rPr>
        <w:t>Следует отметить, что недостаточность инвестиций в предыдущие годы привела к значительному износу материально – технической базы учреждений дошкольного образования, финансовые вливания последних трёх лет пока не позволили выйти на плановое проведение ремонтных работ и обеспечение ДОУ всем необходимым инвентарём и оборудованием.</w:t>
      </w:r>
    </w:p>
    <w:p w:rsidR="00441546" w:rsidRPr="00215151" w:rsidRDefault="00441546" w:rsidP="00441546">
      <w:pPr>
        <w:suppressAutoHyphens/>
        <w:ind w:firstLine="709"/>
        <w:jc w:val="both"/>
        <w:rPr>
          <w:rFonts w:eastAsia="Arial Unicode MS"/>
          <w:color w:val="1D1B11"/>
          <w:sz w:val="18"/>
          <w:szCs w:val="18"/>
          <w:lang w:val="ru" w:eastAsia="ar-SA"/>
        </w:rPr>
      </w:pPr>
      <w:r w:rsidRPr="00215151">
        <w:rPr>
          <w:rFonts w:eastAsia="Arial Unicode MS"/>
          <w:color w:val="1D1B11"/>
          <w:sz w:val="18"/>
          <w:szCs w:val="18"/>
          <w:lang w:val="ru" w:eastAsia="ar-SA"/>
        </w:rPr>
        <w:t xml:space="preserve">Дефицит финансовых ресурсов продолжает оказывать негативное влияние на оснащение образовательного и социально – бытового процессов в МКДОУ. В области дошкольного образования обозначился ряд проблем, одной из которых является несоответствие технологического оборудования ДОУ современным требованиям. В дошкольных учреждениях устарело 40 % технологического оборудования. Необходимого для оснащения пищеблоков также неудовлетворительным является и состояние оборудования прачечных. Для выпуска большей части оборудования 1980 – 85 гг., нормативный срок эксплуатации истёк. Требуется замена и оснащение прогулочных площадок для детей, обновление асфальтового покрытия территорий, ощущается дефицит технических средств обучения, физкультурного оборудования, игрушек и программно – методических пособий. </w:t>
      </w:r>
    </w:p>
    <w:p w:rsidR="00441546" w:rsidRPr="00215151" w:rsidRDefault="00441546" w:rsidP="00441546">
      <w:pPr>
        <w:suppressAutoHyphens/>
        <w:ind w:firstLine="709"/>
        <w:jc w:val="both"/>
        <w:rPr>
          <w:rFonts w:eastAsia="Arial Unicode MS"/>
          <w:color w:val="1D1B11"/>
          <w:sz w:val="18"/>
          <w:szCs w:val="18"/>
          <w:lang w:val="ru" w:eastAsia="ar-SA"/>
        </w:rPr>
      </w:pPr>
      <w:proofErr w:type="gramStart"/>
      <w:r w:rsidRPr="00215151">
        <w:rPr>
          <w:rFonts w:eastAsia="Arial Unicode MS"/>
          <w:color w:val="1D1B11"/>
          <w:sz w:val="18"/>
          <w:szCs w:val="18"/>
          <w:lang w:val="ru" w:eastAsia="ar-SA"/>
        </w:rPr>
        <w:t>В процессе исполнения Федерального закона РФ от 08.05.2010г. №83-ФЗ «О внесении изменений в отдельные законодательные акты РФ в связи с совершенствованием правового положения государственных (муниципальных) учреждений», приказа Министерства образования и науки РФ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произошли существенные изменения в экономической и юридической самостоятельности дошкольных образовательных учреждений</w:t>
      </w:r>
      <w:proofErr w:type="gramEnd"/>
      <w:r w:rsidRPr="00215151">
        <w:rPr>
          <w:rFonts w:eastAsia="Arial Unicode MS"/>
          <w:color w:val="1D1B11"/>
          <w:sz w:val="18"/>
          <w:szCs w:val="18"/>
          <w:lang w:val="ru" w:eastAsia="ar-SA"/>
        </w:rPr>
        <w:t>, а также в содержании их деятельности все ДОУ Орловского района переведены в новый правовой статус, каждое дошкольное образовательное учреждение разработало свою основную общеобразовательную программу в аспекте федеральных государственных требований.</w:t>
      </w:r>
    </w:p>
    <w:p w:rsidR="00441546" w:rsidRPr="00215151" w:rsidRDefault="00441546" w:rsidP="00441546">
      <w:pPr>
        <w:suppressAutoHyphens/>
        <w:ind w:firstLine="709"/>
        <w:jc w:val="both"/>
        <w:rPr>
          <w:rFonts w:eastAsia="Arial Unicode MS"/>
          <w:color w:val="1D1B11"/>
          <w:sz w:val="18"/>
          <w:szCs w:val="18"/>
          <w:lang w:eastAsia="ar-SA"/>
        </w:rPr>
      </w:pPr>
      <w:r w:rsidRPr="00215151">
        <w:rPr>
          <w:rFonts w:eastAsia="Arial Unicode MS"/>
          <w:color w:val="1D1B11"/>
          <w:sz w:val="18"/>
          <w:szCs w:val="18"/>
          <w:lang w:eastAsia="ar-SA"/>
        </w:rPr>
        <w:t xml:space="preserve">Повышение качества дошкольного образования невозможно без высокопрофессиональных кадров: из 65 педагогов ДОУ- 29 (47%) имеют квалификационные категории, из них высшую – 11 (17%), первую – 18 (28%), 19 (29,2,5%) человек прошли аттестацию на соответствие занимаемой должности.  Без категорий работают 15 (23%) педагогов, не аттестуются молодые специалисты из-за отсутствия стажа работы. </w:t>
      </w:r>
    </w:p>
    <w:p w:rsidR="00441546" w:rsidRPr="00215151" w:rsidRDefault="00441546" w:rsidP="00441546">
      <w:pPr>
        <w:suppressAutoHyphens/>
        <w:ind w:firstLine="709"/>
        <w:jc w:val="both"/>
        <w:rPr>
          <w:rFonts w:eastAsia="Arial Unicode MS"/>
          <w:color w:val="1D1B11"/>
          <w:sz w:val="18"/>
          <w:szCs w:val="18"/>
          <w:lang w:eastAsia="ar-SA"/>
        </w:rPr>
      </w:pPr>
      <w:r w:rsidRPr="00215151">
        <w:rPr>
          <w:rFonts w:eastAsia="Arial Unicode MS"/>
          <w:color w:val="1D1B11"/>
          <w:sz w:val="18"/>
          <w:szCs w:val="18"/>
          <w:lang w:eastAsia="ar-SA"/>
        </w:rPr>
        <w:t>Каждый детский сад имеет свои традиции, талантливых педагогов, использует интересные программы развития, проводит большую методическую и исследовательскую работу по многим направлениям.</w:t>
      </w:r>
    </w:p>
    <w:p w:rsidR="00441546" w:rsidRPr="00215151" w:rsidRDefault="00441546" w:rsidP="00441546">
      <w:pPr>
        <w:suppressAutoHyphens/>
        <w:ind w:firstLine="709"/>
        <w:jc w:val="both"/>
        <w:rPr>
          <w:rFonts w:eastAsia="Arial Unicode MS"/>
          <w:color w:val="1D1B11"/>
          <w:sz w:val="18"/>
          <w:szCs w:val="18"/>
          <w:lang w:eastAsia="ar-SA"/>
        </w:rPr>
      </w:pPr>
      <w:r w:rsidRPr="00215151">
        <w:rPr>
          <w:rFonts w:eastAsia="Arial Unicode MS"/>
          <w:color w:val="1D1B11"/>
          <w:sz w:val="18"/>
          <w:szCs w:val="18"/>
          <w:lang w:eastAsia="ar-SA"/>
        </w:rPr>
        <w:t xml:space="preserve">Средняя заработная плата педагогов дошкольных образовательных учреждений составляет 16 844,6 руб, плановый показатель по соглашению с министерством образования по «дорожной карте» составляет 15 339 руб.  </w:t>
      </w:r>
    </w:p>
    <w:p w:rsidR="00441546" w:rsidRPr="00215151" w:rsidRDefault="00441546" w:rsidP="00441546">
      <w:pPr>
        <w:suppressAutoHyphens/>
        <w:ind w:firstLine="709"/>
        <w:jc w:val="both"/>
        <w:rPr>
          <w:rFonts w:eastAsia="Arial Unicode MS"/>
          <w:color w:val="1D1B11"/>
          <w:sz w:val="18"/>
          <w:szCs w:val="18"/>
          <w:lang w:eastAsia="ar-SA"/>
        </w:rPr>
      </w:pPr>
      <w:r w:rsidRPr="00215151">
        <w:rPr>
          <w:rFonts w:eastAsia="Arial Unicode MS"/>
          <w:color w:val="1D1B11"/>
          <w:sz w:val="18"/>
          <w:szCs w:val="18"/>
          <w:lang w:eastAsia="ar-SA"/>
        </w:rPr>
        <w:t>Одним из полномочий органов местного самоуправления является создание условий для осуществления присмотра и ухода за детьми, обеспечение содержания зданий и сооружений муниципальных образовательных организаций.</w:t>
      </w:r>
    </w:p>
    <w:p w:rsidR="00441546" w:rsidRPr="00215151" w:rsidRDefault="00441546" w:rsidP="00441546">
      <w:pPr>
        <w:suppressAutoHyphens/>
        <w:ind w:firstLine="709"/>
        <w:jc w:val="both"/>
        <w:rPr>
          <w:rFonts w:eastAsia="Arial Unicode MS"/>
          <w:color w:val="1D1B11"/>
          <w:sz w:val="18"/>
          <w:szCs w:val="18"/>
          <w:lang w:val="ru" w:eastAsia="ar-SA"/>
        </w:rPr>
      </w:pPr>
      <w:r w:rsidRPr="00215151">
        <w:rPr>
          <w:rFonts w:eastAsia="Arial Unicode MS"/>
          <w:color w:val="1D1B11"/>
          <w:sz w:val="18"/>
          <w:szCs w:val="18"/>
          <w:lang w:val="ru" w:eastAsia="ar-SA"/>
        </w:rPr>
        <w:t>Предоставление качественного дошкольного образования становится одной их ключевых задач развития системы дошкольного образования. В настоящее время существенные изменения произошли в содержании образования детей дошкольного возраста, в характере и стиле педагогического процесса: все большее распространение приобретает вариативность программ, средств и методов образования, что значительно обогащает содержание дошкольной ступени образования. Наметился отказ от жёстко регламентированных форм обучения, проявляется тенденция со стороны педагогов совершенствовать способы общения с ребёнком в направлении личностно – ориентированного взаимодействия. Новые положительные тенденции затронули не только содержание и методы, но и формы организации жизнедеятельности детей.</w:t>
      </w:r>
    </w:p>
    <w:p w:rsidR="00441546" w:rsidRPr="00215151" w:rsidRDefault="00441546" w:rsidP="00441546">
      <w:pPr>
        <w:suppressAutoHyphens/>
        <w:ind w:firstLine="709"/>
        <w:jc w:val="both"/>
        <w:rPr>
          <w:rFonts w:eastAsia="Arial Unicode MS"/>
          <w:color w:val="1D1B11"/>
          <w:sz w:val="18"/>
          <w:szCs w:val="18"/>
          <w:lang w:val="ru" w:eastAsia="ar-SA"/>
        </w:rPr>
      </w:pPr>
      <w:r w:rsidRPr="00215151">
        <w:rPr>
          <w:rFonts w:eastAsia="Arial Unicode MS"/>
          <w:color w:val="1D1B11"/>
          <w:sz w:val="18"/>
          <w:szCs w:val="18"/>
          <w:lang w:val="ru" w:eastAsia="ar-SA"/>
        </w:rPr>
        <w:t>С целью поддержки  сельских педагогов предоставляется компенсация в размере 100 процентов расходов на оплату жилых помещений, отопления и электроснабжения в виде  ежемесячной выплаты руководителям, педагогическим работникам и иным специалистам областных государственных и муниципальных образовательных организаций (за исключением совместителей), работающих и проживающим в сельских населённых пунктах, посёлках городского типа.</w:t>
      </w:r>
    </w:p>
    <w:p w:rsidR="00441546" w:rsidRPr="00215151" w:rsidRDefault="00441546" w:rsidP="00441546">
      <w:pPr>
        <w:suppressAutoHyphens/>
        <w:ind w:firstLine="709"/>
        <w:jc w:val="both"/>
        <w:rPr>
          <w:rFonts w:eastAsia="Arial Unicode MS"/>
          <w:color w:val="1D1B11"/>
          <w:sz w:val="18"/>
          <w:szCs w:val="18"/>
          <w:lang w:val="ru" w:eastAsia="ar-SA"/>
        </w:rPr>
      </w:pPr>
      <w:r w:rsidRPr="00215151">
        <w:rPr>
          <w:rFonts w:eastAsia="Arial Unicode MS"/>
          <w:color w:val="1D1B11"/>
          <w:sz w:val="18"/>
          <w:szCs w:val="18"/>
          <w:lang w:val="ru" w:eastAsia="ar-SA"/>
        </w:rPr>
        <w:t>В течение последних трёх лет наблюдается рост числа педагогов, владеющих информационно – коммуникативными технологиями, с 10 до 98 %. Педагоги активно внедряют новые технологии в своей деятельности.</w:t>
      </w:r>
    </w:p>
    <w:p w:rsidR="00441546" w:rsidRPr="00215151" w:rsidRDefault="00441546" w:rsidP="00441546">
      <w:pPr>
        <w:suppressAutoHyphens/>
        <w:ind w:firstLine="709"/>
        <w:jc w:val="both"/>
        <w:rPr>
          <w:rFonts w:eastAsia="Arial Unicode MS"/>
          <w:color w:val="1D1B11"/>
          <w:sz w:val="18"/>
          <w:szCs w:val="18"/>
          <w:lang w:eastAsia="ar-SA"/>
        </w:rPr>
      </w:pPr>
      <w:r w:rsidRPr="00215151">
        <w:rPr>
          <w:rFonts w:eastAsia="Arial Unicode MS"/>
          <w:color w:val="1D1B11"/>
          <w:sz w:val="18"/>
          <w:szCs w:val="18"/>
          <w:lang w:eastAsia="ar-SA"/>
        </w:rPr>
        <w:t xml:space="preserve">В дошкольных образовательных учреждениях разработаны и реализуются основные образовательные программы дошкольного образования в соответствии с ФГОС </w:t>
      </w:r>
      <w:proofErr w:type="gramStart"/>
      <w:r w:rsidRPr="00215151">
        <w:rPr>
          <w:rFonts w:eastAsia="Arial Unicode MS"/>
          <w:color w:val="1D1B11"/>
          <w:sz w:val="18"/>
          <w:szCs w:val="18"/>
          <w:lang w:eastAsia="ar-SA"/>
        </w:rPr>
        <w:t>ДО</w:t>
      </w:r>
      <w:proofErr w:type="gramEnd"/>
      <w:r w:rsidRPr="00215151">
        <w:rPr>
          <w:rFonts w:eastAsia="Arial Unicode MS"/>
          <w:color w:val="1D1B11"/>
          <w:sz w:val="18"/>
          <w:szCs w:val="18"/>
          <w:lang w:eastAsia="ar-SA"/>
        </w:rPr>
        <w:t xml:space="preserve">. </w:t>
      </w:r>
    </w:p>
    <w:p w:rsidR="00441546" w:rsidRPr="00215151" w:rsidRDefault="00441546" w:rsidP="00441546">
      <w:pPr>
        <w:suppressAutoHyphens/>
        <w:ind w:firstLine="709"/>
        <w:jc w:val="both"/>
        <w:rPr>
          <w:rFonts w:eastAsia="Arial Unicode MS"/>
          <w:color w:val="1D1B11"/>
          <w:sz w:val="18"/>
          <w:szCs w:val="18"/>
          <w:lang w:eastAsia="ar-SA"/>
        </w:rPr>
      </w:pPr>
      <w:r w:rsidRPr="00215151">
        <w:rPr>
          <w:rFonts w:eastAsia="Arial Unicode MS"/>
          <w:color w:val="1D1B11"/>
          <w:sz w:val="18"/>
          <w:szCs w:val="18"/>
          <w:lang w:eastAsia="ar-SA"/>
        </w:rPr>
        <w:lastRenderedPageBreak/>
        <w:t>Руководители и сотрудники дошкольных образовательных учреждений работают по «эффективному трудовому  контракту»  (в соответствии с Программой поэтапного совершенствования системы оплаты труда в государственных (муниципальных) организациях на 2012 - 2018 годы, утвержденной распоряжением Правительства Российской Федерации от 26.11.2012  № 2190-р).</w:t>
      </w:r>
    </w:p>
    <w:p w:rsidR="00441546" w:rsidRPr="00215151" w:rsidRDefault="00441546" w:rsidP="00441546">
      <w:pPr>
        <w:suppressAutoHyphens/>
        <w:ind w:firstLine="709"/>
        <w:jc w:val="both"/>
        <w:rPr>
          <w:rFonts w:eastAsia="Arial Unicode MS"/>
          <w:color w:val="1D1B11"/>
          <w:sz w:val="18"/>
          <w:szCs w:val="18"/>
          <w:lang w:val="ru" w:eastAsia="ar-SA"/>
        </w:rPr>
      </w:pPr>
      <w:r w:rsidRPr="00215151">
        <w:rPr>
          <w:rFonts w:eastAsia="Arial Unicode MS"/>
          <w:color w:val="1D1B11"/>
          <w:sz w:val="18"/>
          <w:szCs w:val="18"/>
          <w:lang w:val="ru" w:eastAsia="ar-SA"/>
        </w:rPr>
        <w:t>Таким образом, с учётом выявленных проблем в системе дошкольного образования Орловского района Кировской области определены следующие приоритеты развития дошкольного образования:</w:t>
      </w:r>
    </w:p>
    <w:p w:rsidR="00441546" w:rsidRPr="00215151" w:rsidRDefault="00441546" w:rsidP="00441546">
      <w:pPr>
        <w:suppressAutoHyphens/>
        <w:ind w:firstLine="709"/>
        <w:jc w:val="both"/>
        <w:rPr>
          <w:rFonts w:eastAsia="Arial Unicode MS"/>
          <w:color w:val="1D1B11"/>
          <w:sz w:val="18"/>
          <w:szCs w:val="18"/>
          <w:lang w:val="ru" w:eastAsia="ar-SA"/>
        </w:rPr>
      </w:pPr>
      <w:r w:rsidRPr="00215151">
        <w:rPr>
          <w:rFonts w:eastAsia="Arial Unicode MS"/>
          <w:color w:val="1D1B11"/>
          <w:sz w:val="18"/>
          <w:szCs w:val="18"/>
          <w:lang w:val="ru" w:eastAsia="ar-SA"/>
        </w:rPr>
        <w:t>-обеспечение государственных гарантий доступности качественного дошкольного образования;</w:t>
      </w:r>
    </w:p>
    <w:p w:rsidR="00441546" w:rsidRPr="00215151" w:rsidRDefault="00441546" w:rsidP="00441546">
      <w:pPr>
        <w:suppressAutoHyphens/>
        <w:ind w:firstLine="709"/>
        <w:jc w:val="both"/>
        <w:rPr>
          <w:rFonts w:eastAsia="Arial Unicode MS"/>
          <w:color w:val="1D1B11"/>
          <w:sz w:val="18"/>
          <w:szCs w:val="18"/>
          <w:lang w:val="ru" w:eastAsia="ar-SA"/>
        </w:rPr>
      </w:pPr>
      <w:r w:rsidRPr="00215151">
        <w:rPr>
          <w:rFonts w:eastAsia="Arial Unicode MS"/>
          <w:color w:val="1D1B11"/>
          <w:sz w:val="18"/>
          <w:szCs w:val="18"/>
          <w:lang w:val="ru" w:eastAsia="ar-SA"/>
        </w:rPr>
        <w:t>- увеличение охвата детей  дошкольным образованием за счёт расширения сети ДОУ;</w:t>
      </w:r>
    </w:p>
    <w:p w:rsidR="00441546" w:rsidRPr="00215151" w:rsidRDefault="00441546" w:rsidP="00441546">
      <w:pPr>
        <w:suppressAutoHyphens/>
        <w:ind w:firstLine="709"/>
        <w:jc w:val="both"/>
        <w:rPr>
          <w:rFonts w:eastAsia="Arial Unicode MS"/>
          <w:color w:val="1D1B11"/>
          <w:sz w:val="18"/>
          <w:szCs w:val="18"/>
          <w:lang w:val="ru" w:eastAsia="ar-SA"/>
        </w:rPr>
      </w:pPr>
      <w:r w:rsidRPr="00215151">
        <w:rPr>
          <w:rFonts w:eastAsia="Arial Unicode MS"/>
          <w:color w:val="1D1B11"/>
          <w:sz w:val="18"/>
          <w:szCs w:val="18"/>
          <w:lang w:val="ru" w:eastAsia="ar-SA"/>
        </w:rPr>
        <w:t>- совершенствование материально – технической базы дошкольных учреждений в целях повышения качества образования и сохранения психофизического здоровья детей;</w:t>
      </w:r>
    </w:p>
    <w:p w:rsidR="00441546" w:rsidRPr="00215151" w:rsidRDefault="00441546" w:rsidP="00441546">
      <w:pPr>
        <w:suppressAutoHyphens/>
        <w:ind w:firstLine="709"/>
        <w:jc w:val="both"/>
        <w:rPr>
          <w:rFonts w:eastAsia="Arial Unicode MS"/>
          <w:color w:val="1D1B11"/>
          <w:sz w:val="18"/>
          <w:szCs w:val="18"/>
          <w:lang w:val="ru" w:eastAsia="ar-SA"/>
        </w:rPr>
      </w:pPr>
      <w:r w:rsidRPr="00215151">
        <w:rPr>
          <w:rFonts w:eastAsia="Arial Unicode MS"/>
          <w:color w:val="1D1B11"/>
          <w:sz w:val="18"/>
          <w:szCs w:val="18"/>
          <w:lang w:val="ru" w:eastAsia="ar-SA"/>
        </w:rPr>
        <w:t>- обеспечение дошкольных образовательных учреждений квалифицированными педагогическими кадрами.</w:t>
      </w:r>
    </w:p>
    <w:p w:rsidR="00441546" w:rsidRPr="00215151" w:rsidRDefault="00441546" w:rsidP="00441546">
      <w:pPr>
        <w:suppressAutoHyphens/>
        <w:ind w:firstLine="709"/>
        <w:jc w:val="both"/>
        <w:rPr>
          <w:rFonts w:eastAsia="Arial Unicode MS"/>
          <w:color w:val="1D1B11"/>
          <w:sz w:val="18"/>
          <w:szCs w:val="18"/>
          <w:lang w:val="ru" w:eastAsia="ar-SA"/>
        </w:rPr>
      </w:pPr>
    </w:p>
    <w:p w:rsidR="00441546" w:rsidRPr="00215151" w:rsidRDefault="00441546" w:rsidP="00441546">
      <w:pPr>
        <w:widowControl w:val="0"/>
        <w:suppressAutoHyphens/>
        <w:autoSpaceDE w:val="0"/>
        <w:ind w:firstLine="709"/>
        <w:jc w:val="both"/>
        <w:rPr>
          <w:rFonts w:eastAsia="Arial Unicode MS"/>
          <w:b/>
          <w:color w:val="1D1B11"/>
          <w:sz w:val="18"/>
          <w:szCs w:val="18"/>
          <w:lang w:val="ru" w:eastAsia="ar-SA"/>
        </w:rPr>
      </w:pPr>
      <w:r w:rsidRPr="00215151">
        <w:rPr>
          <w:rFonts w:eastAsia="Arial Unicode MS"/>
          <w:b/>
          <w:color w:val="1D1B11"/>
          <w:sz w:val="18"/>
          <w:szCs w:val="18"/>
          <w:lang w:val="ru" w:eastAsia="ar-SA"/>
        </w:rPr>
        <w:t>Приоритеты государственной политики в соответствующей сфере социально-экономического развития, цели, задачи, целевые показатели эффективности реализации подпрограммы, описание ожидаемых конечных результатов подпрограммы</w:t>
      </w:r>
    </w:p>
    <w:p w:rsidR="00441546" w:rsidRPr="00215151" w:rsidRDefault="00441546" w:rsidP="00441546">
      <w:pPr>
        <w:widowControl w:val="0"/>
        <w:suppressAutoHyphens/>
        <w:autoSpaceDE w:val="0"/>
        <w:ind w:firstLine="709"/>
        <w:jc w:val="both"/>
        <w:rPr>
          <w:rFonts w:eastAsia="Arial Unicode MS"/>
          <w:b/>
          <w:color w:val="1D1B11"/>
          <w:sz w:val="18"/>
          <w:szCs w:val="18"/>
          <w:lang w:val="ru" w:eastAsia="ar-SA"/>
        </w:rPr>
      </w:pPr>
    </w:p>
    <w:p w:rsidR="00441546" w:rsidRPr="00215151" w:rsidRDefault="00441546" w:rsidP="00441546">
      <w:pPr>
        <w:suppressAutoHyphens/>
        <w:autoSpaceDE w:val="0"/>
        <w:ind w:firstLine="709"/>
        <w:jc w:val="both"/>
        <w:rPr>
          <w:rFonts w:eastAsia="Arial Unicode MS"/>
          <w:color w:val="1D1B11"/>
          <w:sz w:val="18"/>
          <w:szCs w:val="18"/>
          <w:lang w:val="ru" w:eastAsia="ar-SA"/>
        </w:rPr>
      </w:pPr>
      <w:r w:rsidRPr="00215151">
        <w:rPr>
          <w:rFonts w:eastAsia="Arial Unicode MS"/>
          <w:color w:val="1D1B11"/>
          <w:sz w:val="18"/>
          <w:szCs w:val="18"/>
          <w:lang w:val="ru" w:eastAsia="ar-SA"/>
        </w:rPr>
        <w:t>Приоритеты муниципальной политики в сфере образования на период до 20</w:t>
      </w:r>
      <w:r w:rsidRPr="00215151">
        <w:rPr>
          <w:rFonts w:eastAsia="Arial Unicode MS"/>
          <w:color w:val="1D1B11"/>
          <w:sz w:val="18"/>
          <w:szCs w:val="18"/>
          <w:lang w:eastAsia="ar-SA"/>
        </w:rPr>
        <w:t>21</w:t>
      </w:r>
      <w:r w:rsidRPr="00215151">
        <w:rPr>
          <w:rFonts w:eastAsia="Arial Unicode MS"/>
          <w:color w:val="1D1B11"/>
          <w:sz w:val="18"/>
          <w:szCs w:val="18"/>
          <w:lang w:val="ru" w:eastAsia="ar-SA"/>
        </w:rPr>
        <w:t xml:space="preserve"> года сформированы с учетом целей и задач, представленных в следующих стратегических документах:</w:t>
      </w:r>
    </w:p>
    <w:p w:rsidR="00441546" w:rsidRPr="00215151" w:rsidRDefault="00441546" w:rsidP="00441546">
      <w:pPr>
        <w:suppressAutoHyphens/>
        <w:ind w:firstLine="709"/>
        <w:jc w:val="both"/>
        <w:rPr>
          <w:rFonts w:eastAsia="Arial Unicode MS"/>
          <w:bCs/>
          <w:color w:val="1D1B11"/>
          <w:kern w:val="1"/>
          <w:sz w:val="18"/>
          <w:szCs w:val="18"/>
          <w:lang w:val="ru" w:eastAsia="ar-SA"/>
        </w:rPr>
      </w:pPr>
      <w:r w:rsidRPr="00215151">
        <w:rPr>
          <w:rFonts w:eastAsia="Arial Unicode MS"/>
          <w:bCs/>
          <w:color w:val="1D1B11"/>
          <w:kern w:val="1"/>
          <w:sz w:val="18"/>
          <w:szCs w:val="18"/>
          <w:lang w:val="ru" w:eastAsia="ar-SA"/>
        </w:rPr>
        <w:t>Приказ Министерства образования и науки Российской Федерации (Минобрнауки России) от 27 октября 2011 г. N 2562 г. Москва</w:t>
      </w:r>
    </w:p>
    <w:p w:rsidR="00441546" w:rsidRPr="00215151" w:rsidRDefault="00441546" w:rsidP="00441546">
      <w:pPr>
        <w:suppressAutoHyphens/>
        <w:autoSpaceDE w:val="0"/>
        <w:ind w:firstLine="709"/>
        <w:jc w:val="both"/>
        <w:rPr>
          <w:rFonts w:eastAsia="Arial Unicode MS"/>
          <w:bCs/>
          <w:color w:val="1D1B11"/>
          <w:sz w:val="18"/>
          <w:szCs w:val="18"/>
          <w:lang w:val="ru" w:eastAsia="ar-SA"/>
        </w:rPr>
      </w:pPr>
      <w:r w:rsidRPr="00215151">
        <w:rPr>
          <w:rFonts w:eastAsia="Arial Unicode MS"/>
          <w:bCs/>
          <w:color w:val="1D1B11"/>
          <w:sz w:val="18"/>
          <w:szCs w:val="18"/>
          <w:lang w:val="ru" w:eastAsia="ar-SA"/>
        </w:rPr>
        <w:t>«Об утверждении Типового положения о дошкольном образовательном учреждении</w:t>
      </w:r>
    </w:p>
    <w:p w:rsidR="00441546" w:rsidRPr="00215151" w:rsidRDefault="00441546" w:rsidP="00441546">
      <w:pPr>
        <w:suppressAutoHyphens/>
        <w:ind w:firstLine="709"/>
        <w:jc w:val="both"/>
        <w:rPr>
          <w:rFonts w:eastAsia="Arial Unicode MS"/>
          <w:bCs/>
          <w:color w:val="1D1B11"/>
          <w:kern w:val="1"/>
          <w:sz w:val="18"/>
          <w:szCs w:val="18"/>
          <w:lang w:val="ru" w:eastAsia="ar-SA"/>
        </w:rPr>
      </w:pPr>
      <w:r w:rsidRPr="00215151">
        <w:rPr>
          <w:rFonts w:eastAsia="Arial Unicode MS"/>
          <w:bCs/>
          <w:color w:val="1D1B11"/>
          <w:kern w:val="1"/>
          <w:sz w:val="18"/>
          <w:szCs w:val="18"/>
          <w:lang w:val="ru" w:eastAsia="ar-SA"/>
        </w:rPr>
        <w:t xml:space="preserve">Постановление Главного государственного санитарного врача Российской Федерации от 15 мая 2013 г. N 26 г. а </w:t>
      </w:r>
      <w:proofErr w:type="gramStart"/>
      <w:r w:rsidRPr="00215151">
        <w:rPr>
          <w:rFonts w:eastAsia="Arial Unicode MS"/>
          <w:bCs/>
          <w:color w:val="1D1B11"/>
          <w:kern w:val="1"/>
          <w:sz w:val="18"/>
          <w:szCs w:val="18"/>
          <w:lang w:val="ru" w:eastAsia="ar-SA"/>
        </w:rPr>
        <w:t>от</w:t>
      </w:r>
      <w:proofErr w:type="gramEnd"/>
    </w:p>
    <w:p w:rsidR="00441546" w:rsidRPr="00215151" w:rsidRDefault="00441546" w:rsidP="00441546">
      <w:pPr>
        <w:suppressAutoHyphens/>
        <w:ind w:firstLine="709"/>
        <w:jc w:val="both"/>
        <w:rPr>
          <w:rFonts w:eastAsia="Arial Unicode MS"/>
          <w:b/>
          <w:bCs/>
          <w:color w:val="1D1B11"/>
          <w:sz w:val="18"/>
          <w:szCs w:val="18"/>
          <w:lang w:val="ru" w:eastAsia="ar-SA"/>
        </w:rPr>
      </w:pPr>
      <w:r w:rsidRPr="00215151">
        <w:rPr>
          <w:rFonts w:eastAsia="Arial Unicode MS"/>
          <w:bCs/>
          <w:color w:val="1D1B11"/>
          <w:sz w:val="18"/>
          <w:szCs w:val="18"/>
          <w:lang w:val="ru" w:eastAsia="ar-SA"/>
        </w:rPr>
        <w:t>«Об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r w:rsidRPr="00215151">
        <w:rPr>
          <w:rFonts w:eastAsia="Arial Unicode MS"/>
          <w:b/>
          <w:bCs/>
          <w:color w:val="1D1B11"/>
          <w:sz w:val="18"/>
          <w:szCs w:val="18"/>
          <w:lang w:val="ru" w:eastAsia="ar-SA"/>
        </w:rPr>
        <w:t xml:space="preserve"> </w:t>
      </w:r>
    </w:p>
    <w:p w:rsidR="00441546" w:rsidRPr="00215151" w:rsidRDefault="00441546" w:rsidP="00441546">
      <w:pPr>
        <w:suppressAutoHyphens/>
        <w:autoSpaceDE w:val="0"/>
        <w:ind w:firstLine="709"/>
        <w:jc w:val="both"/>
        <w:rPr>
          <w:rFonts w:eastAsia="Arial Unicode MS"/>
          <w:color w:val="1D1B11"/>
          <w:sz w:val="18"/>
          <w:szCs w:val="18"/>
          <w:lang w:val="ru" w:eastAsia="ar-SA"/>
        </w:rPr>
      </w:pPr>
      <w:r w:rsidRPr="00215151">
        <w:rPr>
          <w:rFonts w:eastAsia="Arial Unicode MS"/>
          <w:color w:val="1D1B11"/>
          <w:sz w:val="18"/>
          <w:szCs w:val="18"/>
          <w:lang w:val="ru" w:eastAsia="ar-SA"/>
        </w:rPr>
        <w:t>Федеральная целевая программа развития образования на 2011 – 2015 годы (утверждена постановлением Правительства Российской Федерации от 7 февраля 2011 г. № 61);</w:t>
      </w:r>
    </w:p>
    <w:p w:rsidR="00441546" w:rsidRPr="00215151" w:rsidRDefault="00441546" w:rsidP="00441546">
      <w:pPr>
        <w:suppressAutoHyphens/>
        <w:autoSpaceDE w:val="0"/>
        <w:ind w:firstLine="709"/>
        <w:jc w:val="both"/>
        <w:rPr>
          <w:rFonts w:eastAsia="Arial Unicode MS"/>
          <w:color w:val="1D1B11"/>
          <w:sz w:val="18"/>
          <w:szCs w:val="18"/>
          <w:lang w:val="ru" w:eastAsia="ar-SA"/>
        </w:rPr>
      </w:pPr>
      <w:r w:rsidRPr="00215151">
        <w:rPr>
          <w:rFonts w:eastAsia="Arial Unicode MS"/>
          <w:color w:val="1D1B11"/>
          <w:sz w:val="18"/>
          <w:szCs w:val="18"/>
          <w:lang w:val="ru" w:eastAsia="ar-SA"/>
        </w:rPr>
        <w:t>Государственная программа Российской Федерации «Развитие образования» на 2013-202</w:t>
      </w:r>
      <w:r w:rsidRPr="00215151">
        <w:rPr>
          <w:rFonts w:eastAsia="Arial Unicode MS"/>
          <w:color w:val="1D1B11"/>
          <w:sz w:val="18"/>
          <w:szCs w:val="18"/>
          <w:lang w:eastAsia="ar-SA"/>
        </w:rPr>
        <w:t>1</w:t>
      </w:r>
      <w:r w:rsidRPr="00215151">
        <w:rPr>
          <w:rFonts w:eastAsia="Arial Unicode MS"/>
          <w:color w:val="1D1B11"/>
          <w:sz w:val="18"/>
          <w:szCs w:val="18"/>
          <w:lang w:val="ru" w:eastAsia="ar-SA"/>
        </w:rPr>
        <w:t xml:space="preserve"> годы (утверждена Распоряжением Правительства РФ от 15.05.2013 № 792-р);</w:t>
      </w:r>
    </w:p>
    <w:p w:rsidR="00441546" w:rsidRPr="00215151" w:rsidRDefault="00441546" w:rsidP="00441546">
      <w:pPr>
        <w:suppressAutoHyphens/>
        <w:autoSpaceDE w:val="0"/>
        <w:ind w:firstLine="709"/>
        <w:jc w:val="both"/>
        <w:rPr>
          <w:rFonts w:eastAsia="Arial Unicode MS"/>
          <w:color w:val="1D1B11"/>
          <w:sz w:val="18"/>
          <w:szCs w:val="18"/>
          <w:lang w:val="ru" w:eastAsia="ar-SA"/>
        </w:rPr>
      </w:pPr>
      <w:r w:rsidRPr="00215151">
        <w:rPr>
          <w:rFonts w:eastAsia="Arial Unicode MS"/>
          <w:color w:val="1D1B11"/>
          <w:sz w:val="18"/>
          <w:szCs w:val="18"/>
          <w:lang w:val="ru" w:eastAsia="ar-SA"/>
        </w:rPr>
        <w:t>Указ Президента Российской Федерации от 7 мая 2012 г. № 599 «О мерах по реализации государственной политики в области образования и науки»;</w:t>
      </w:r>
    </w:p>
    <w:p w:rsidR="00441546" w:rsidRPr="00215151" w:rsidRDefault="00441546" w:rsidP="00441546">
      <w:pPr>
        <w:suppressAutoHyphens/>
        <w:autoSpaceDE w:val="0"/>
        <w:ind w:firstLine="709"/>
        <w:jc w:val="both"/>
        <w:rPr>
          <w:rFonts w:eastAsia="Arial Unicode MS"/>
          <w:color w:val="1D1B11"/>
          <w:sz w:val="18"/>
          <w:szCs w:val="18"/>
          <w:lang w:val="ru" w:eastAsia="ar-SA"/>
        </w:rPr>
      </w:pPr>
      <w:r w:rsidRPr="00215151">
        <w:rPr>
          <w:rFonts w:eastAsia="Arial Unicode MS"/>
          <w:color w:val="1D1B11"/>
          <w:sz w:val="18"/>
          <w:szCs w:val="18"/>
          <w:lang w:val="ru" w:eastAsia="ar-SA"/>
        </w:rPr>
        <w:t>Государственная программа Кировской области «Развитие образования» на 2013-2015 годы (утверждена постановлением Правительства Кировской области от 28.12.2012 № 189/836);</w:t>
      </w:r>
    </w:p>
    <w:p w:rsidR="00441546" w:rsidRPr="00215151" w:rsidRDefault="00441546" w:rsidP="00441546">
      <w:pPr>
        <w:suppressAutoHyphens/>
        <w:autoSpaceDE w:val="0"/>
        <w:ind w:firstLine="709"/>
        <w:jc w:val="both"/>
        <w:rPr>
          <w:rFonts w:eastAsia="Arial Unicode MS"/>
          <w:color w:val="1D1B11"/>
          <w:sz w:val="18"/>
          <w:szCs w:val="18"/>
          <w:lang w:val="ru" w:eastAsia="ar-SA"/>
        </w:rPr>
      </w:pPr>
      <w:r w:rsidRPr="00215151">
        <w:rPr>
          <w:rFonts w:eastAsia="Arial Unicode MS"/>
          <w:color w:val="1D1B11"/>
          <w:sz w:val="18"/>
          <w:szCs w:val="18"/>
          <w:lang w:val="ru" w:eastAsia="ar-SA"/>
        </w:rPr>
        <w:t>План мероприятий («дорожная карта») «Изменения в отрасли образования Кировской области, направленные на повышение её эффективности» (утвержден распоряжением Правительства Кировской области от 28.02.2013 № 41)</w:t>
      </w:r>
    </w:p>
    <w:p w:rsidR="00441546" w:rsidRPr="00215151" w:rsidRDefault="00441546" w:rsidP="00441546">
      <w:pPr>
        <w:suppressAutoHyphens/>
        <w:autoSpaceDE w:val="0"/>
        <w:ind w:firstLine="709"/>
        <w:jc w:val="both"/>
        <w:rPr>
          <w:rFonts w:eastAsia="Arial Unicode MS"/>
          <w:color w:val="1D1B11"/>
          <w:sz w:val="18"/>
          <w:szCs w:val="18"/>
          <w:lang w:val="ru" w:eastAsia="ar-SA"/>
        </w:rPr>
      </w:pPr>
      <w:r w:rsidRPr="00215151">
        <w:rPr>
          <w:rFonts w:eastAsia="Arial Unicode MS"/>
          <w:color w:val="1D1B11"/>
          <w:sz w:val="18"/>
          <w:szCs w:val="18"/>
          <w:lang w:val="ru" w:eastAsia="ar-SA"/>
        </w:rPr>
        <w:t>План мероприятий («дорожная карта») «Изменения в отрасли образования муниципального образования Орловского района, направленные на повышение её эффективности».</w:t>
      </w:r>
    </w:p>
    <w:p w:rsidR="00441546" w:rsidRPr="00215151" w:rsidRDefault="00441546" w:rsidP="00441546">
      <w:pPr>
        <w:suppressAutoHyphens/>
        <w:ind w:firstLine="709"/>
        <w:jc w:val="both"/>
        <w:rPr>
          <w:rFonts w:eastAsia="Arial Unicode MS"/>
          <w:color w:val="1D1B11"/>
          <w:sz w:val="18"/>
          <w:szCs w:val="18"/>
          <w:lang w:val="ru" w:eastAsia="ar-SA"/>
        </w:rPr>
      </w:pPr>
      <w:r w:rsidRPr="00215151">
        <w:rPr>
          <w:rFonts w:eastAsia="Arial Unicode MS"/>
          <w:color w:val="1D1B11"/>
          <w:sz w:val="18"/>
          <w:szCs w:val="18"/>
          <w:lang w:val="ru" w:eastAsia="ar-SA"/>
        </w:rPr>
        <w:t xml:space="preserve">Системным приоритетом муниципальной политики на данном этапе развития дошкольного образования является </w:t>
      </w:r>
    </w:p>
    <w:p w:rsidR="00441546" w:rsidRPr="00215151" w:rsidRDefault="00441546" w:rsidP="00441546">
      <w:pPr>
        <w:suppressAutoHyphens/>
        <w:ind w:firstLine="709"/>
        <w:jc w:val="both"/>
        <w:rPr>
          <w:rFonts w:eastAsia="Arial Unicode MS"/>
          <w:color w:val="1D1B11"/>
          <w:sz w:val="18"/>
          <w:szCs w:val="18"/>
          <w:lang w:val="ru" w:eastAsia="ar-SA"/>
        </w:rPr>
      </w:pPr>
      <w:r w:rsidRPr="00215151">
        <w:rPr>
          <w:rFonts w:eastAsia="Arial Unicode MS"/>
          <w:color w:val="1D1B11"/>
          <w:sz w:val="18"/>
          <w:szCs w:val="18"/>
          <w:lang w:val="ru" w:eastAsia="ar-SA"/>
        </w:rPr>
        <w:t>- Создание условий, направленных на повышение качества дошкольного образования, его доступности в Орловском районе.</w:t>
      </w:r>
    </w:p>
    <w:p w:rsidR="00441546" w:rsidRPr="00215151" w:rsidRDefault="00441546" w:rsidP="00441546">
      <w:pPr>
        <w:suppressAutoHyphens/>
        <w:ind w:firstLine="709"/>
        <w:jc w:val="both"/>
        <w:rPr>
          <w:rFonts w:eastAsia="Arial Unicode MS"/>
          <w:color w:val="1D1B11"/>
          <w:sz w:val="18"/>
          <w:szCs w:val="18"/>
          <w:lang w:val="ru" w:eastAsia="ar-SA"/>
        </w:rPr>
      </w:pPr>
      <w:r w:rsidRPr="00215151">
        <w:rPr>
          <w:rFonts w:eastAsia="Arial Unicode MS"/>
          <w:color w:val="1D1B11"/>
          <w:sz w:val="18"/>
          <w:szCs w:val="18"/>
          <w:lang w:val="ru" w:eastAsia="ar-SA"/>
        </w:rPr>
        <w:t xml:space="preserve"> - обеспечение доступности дошкольного образования для населения;</w:t>
      </w:r>
    </w:p>
    <w:p w:rsidR="00441546" w:rsidRPr="00215151" w:rsidRDefault="00441546" w:rsidP="00441546">
      <w:pPr>
        <w:suppressAutoHyphens/>
        <w:ind w:firstLine="709"/>
        <w:jc w:val="both"/>
        <w:rPr>
          <w:rFonts w:eastAsia="Arial Unicode MS"/>
          <w:color w:val="1D1B11"/>
          <w:sz w:val="18"/>
          <w:szCs w:val="18"/>
          <w:lang w:val="ru" w:eastAsia="ar-SA"/>
        </w:rPr>
      </w:pPr>
      <w:r w:rsidRPr="00215151">
        <w:rPr>
          <w:rFonts w:eastAsia="Arial Unicode MS"/>
          <w:color w:val="1D1B11"/>
          <w:sz w:val="18"/>
          <w:szCs w:val="18"/>
          <w:lang w:val="ru" w:eastAsia="ar-SA"/>
        </w:rPr>
        <w:t xml:space="preserve"> - создание условий для полноценного физического и психического  развития детей дошкольного возраста;</w:t>
      </w:r>
    </w:p>
    <w:p w:rsidR="00441546" w:rsidRPr="00215151" w:rsidRDefault="00441546" w:rsidP="00441546">
      <w:pPr>
        <w:suppressAutoHyphens/>
        <w:ind w:firstLine="709"/>
        <w:jc w:val="both"/>
        <w:rPr>
          <w:rFonts w:eastAsia="Arial Unicode MS"/>
          <w:color w:val="1D1B11"/>
          <w:sz w:val="18"/>
          <w:szCs w:val="18"/>
          <w:lang w:val="ru" w:eastAsia="ar-SA"/>
        </w:rPr>
      </w:pPr>
      <w:r w:rsidRPr="00215151">
        <w:rPr>
          <w:rFonts w:eastAsia="Arial Unicode MS"/>
          <w:color w:val="1D1B11"/>
          <w:sz w:val="18"/>
          <w:szCs w:val="18"/>
          <w:lang w:val="ru" w:eastAsia="ar-SA"/>
        </w:rPr>
        <w:t xml:space="preserve"> - повышение качества дошкольного образования для обеспечения </w:t>
      </w:r>
    </w:p>
    <w:p w:rsidR="00441546" w:rsidRPr="00215151" w:rsidRDefault="00441546" w:rsidP="00441546">
      <w:pPr>
        <w:suppressAutoHyphens/>
        <w:ind w:firstLine="709"/>
        <w:jc w:val="both"/>
        <w:rPr>
          <w:rFonts w:eastAsia="Arial Unicode MS"/>
          <w:color w:val="1D1B11"/>
          <w:sz w:val="18"/>
          <w:szCs w:val="18"/>
          <w:lang w:val="ru" w:eastAsia="ar-SA"/>
        </w:rPr>
      </w:pPr>
      <w:r w:rsidRPr="00215151">
        <w:rPr>
          <w:rFonts w:eastAsia="Arial Unicode MS"/>
          <w:color w:val="1D1B11"/>
          <w:sz w:val="18"/>
          <w:szCs w:val="18"/>
          <w:lang w:val="ru" w:eastAsia="ar-SA"/>
        </w:rPr>
        <w:t>равных стартовых возможностей для обучения в начальной школе;</w:t>
      </w:r>
    </w:p>
    <w:p w:rsidR="00441546" w:rsidRPr="00215151" w:rsidRDefault="00441546" w:rsidP="00441546">
      <w:pPr>
        <w:suppressAutoHyphens/>
        <w:ind w:firstLine="709"/>
        <w:jc w:val="both"/>
        <w:rPr>
          <w:rFonts w:eastAsia="Arial Unicode MS"/>
          <w:color w:val="1D1B11"/>
          <w:sz w:val="18"/>
          <w:szCs w:val="18"/>
          <w:lang w:val="ru" w:eastAsia="ar-SA"/>
        </w:rPr>
      </w:pPr>
      <w:r w:rsidRPr="00215151">
        <w:rPr>
          <w:rFonts w:eastAsia="Arial Unicode MS"/>
          <w:color w:val="1D1B11"/>
          <w:sz w:val="18"/>
          <w:szCs w:val="18"/>
          <w:lang w:val="ru" w:eastAsia="ar-SA"/>
        </w:rPr>
        <w:t xml:space="preserve"> - сохранение и укрепление здоровья детей, развитие физической культуры;</w:t>
      </w:r>
    </w:p>
    <w:p w:rsidR="00441546" w:rsidRPr="00215151" w:rsidRDefault="00441546" w:rsidP="00441546">
      <w:pPr>
        <w:suppressAutoHyphens/>
        <w:ind w:firstLine="709"/>
        <w:jc w:val="both"/>
        <w:rPr>
          <w:rFonts w:eastAsia="Arial Unicode MS"/>
          <w:color w:val="1D1B11"/>
          <w:sz w:val="18"/>
          <w:szCs w:val="18"/>
          <w:lang w:val="ru" w:eastAsia="ar-SA"/>
        </w:rPr>
      </w:pPr>
      <w:r w:rsidRPr="00215151">
        <w:rPr>
          <w:rFonts w:eastAsia="Arial Unicode MS"/>
          <w:color w:val="1D1B11"/>
          <w:sz w:val="18"/>
          <w:szCs w:val="18"/>
          <w:lang w:val="ru" w:eastAsia="ar-SA"/>
        </w:rPr>
        <w:t xml:space="preserve"> - организация психолого – педагогической поддержки семьи, повышение </w:t>
      </w:r>
    </w:p>
    <w:p w:rsidR="00441546" w:rsidRPr="00215151" w:rsidRDefault="00441546" w:rsidP="00441546">
      <w:pPr>
        <w:suppressAutoHyphens/>
        <w:ind w:firstLine="709"/>
        <w:jc w:val="both"/>
        <w:rPr>
          <w:rFonts w:eastAsia="Arial Unicode MS"/>
          <w:color w:val="1D1B11"/>
          <w:sz w:val="18"/>
          <w:szCs w:val="18"/>
          <w:lang w:val="ru" w:eastAsia="ar-SA"/>
        </w:rPr>
      </w:pPr>
      <w:r w:rsidRPr="00215151">
        <w:rPr>
          <w:rFonts w:eastAsia="Arial Unicode MS"/>
          <w:color w:val="1D1B11"/>
          <w:sz w:val="18"/>
          <w:szCs w:val="18"/>
          <w:lang w:val="ru" w:eastAsia="ar-SA"/>
        </w:rPr>
        <w:t>компетентности родителей в вопросах воспитания и развития</w:t>
      </w:r>
    </w:p>
    <w:p w:rsidR="00441546" w:rsidRPr="00215151" w:rsidRDefault="00441546" w:rsidP="00441546">
      <w:pPr>
        <w:suppressAutoHyphens/>
        <w:jc w:val="both"/>
        <w:rPr>
          <w:rFonts w:eastAsia="Arial Unicode MS"/>
          <w:color w:val="1D1B11"/>
          <w:sz w:val="18"/>
          <w:szCs w:val="18"/>
          <w:lang w:val="ru" w:eastAsia="ar-SA"/>
        </w:rPr>
      </w:pPr>
      <w:r w:rsidRPr="00215151">
        <w:rPr>
          <w:rFonts w:eastAsia="Arial Unicode MS"/>
          <w:color w:val="1D1B11"/>
          <w:sz w:val="18"/>
          <w:szCs w:val="18"/>
          <w:lang w:val="ru" w:eastAsia="ar-SA"/>
        </w:rPr>
        <w:t xml:space="preserve"> Цель подпрограммы: создание условий, направленных на повышение качества дошкольного образования, его доступности.</w:t>
      </w:r>
    </w:p>
    <w:p w:rsidR="00441546" w:rsidRPr="00215151" w:rsidRDefault="00441546" w:rsidP="00441546">
      <w:pPr>
        <w:suppressAutoHyphens/>
        <w:ind w:firstLine="709"/>
        <w:jc w:val="both"/>
        <w:rPr>
          <w:rFonts w:eastAsia="Arial Unicode MS"/>
          <w:color w:val="1D1B11"/>
          <w:sz w:val="18"/>
          <w:szCs w:val="18"/>
          <w:lang w:val="ru" w:eastAsia="ar-SA"/>
        </w:rPr>
      </w:pPr>
      <w:r w:rsidRPr="00215151">
        <w:rPr>
          <w:rFonts w:eastAsia="Arial Unicode MS"/>
          <w:color w:val="1D1B11"/>
          <w:sz w:val="18"/>
          <w:szCs w:val="18"/>
          <w:lang w:val="ru" w:eastAsia="ar-SA"/>
        </w:rPr>
        <w:t>Достижение указанных целей возможно посредством реализации следующих задач подпрограммы:</w:t>
      </w:r>
    </w:p>
    <w:p w:rsidR="00441546" w:rsidRPr="00215151" w:rsidRDefault="00441546" w:rsidP="00441546">
      <w:pPr>
        <w:suppressAutoHyphens/>
        <w:ind w:firstLine="709"/>
        <w:jc w:val="both"/>
        <w:rPr>
          <w:rFonts w:eastAsia="Arial Unicode MS"/>
          <w:color w:val="1D1B11"/>
          <w:sz w:val="18"/>
          <w:szCs w:val="18"/>
          <w:lang w:val="ru" w:eastAsia="ar-SA"/>
        </w:rPr>
      </w:pPr>
      <w:r w:rsidRPr="00215151">
        <w:rPr>
          <w:rFonts w:eastAsia="Arial Unicode MS"/>
          <w:color w:val="1D1B11"/>
          <w:sz w:val="18"/>
          <w:szCs w:val="18"/>
          <w:lang w:val="ru" w:eastAsia="ar-SA"/>
        </w:rPr>
        <w:t>- развитие сети муниципальных дошкольных образовательных  учреждений;</w:t>
      </w:r>
    </w:p>
    <w:p w:rsidR="00441546" w:rsidRPr="00215151" w:rsidRDefault="00441546" w:rsidP="00441546">
      <w:pPr>
        <w:suppressAutoHyphens/>
        <w:ind w:firstLine="709"/>
        <w:jc w:val="both"/>
        <w:rPr>
          <w:rFonts w:eastAsia="Arial Unicode MS"/>
          <w:color w:val="1D1B11"/>
          <w:sz w:val="18"/>
          <w:szCs w:val="18"/>
          <w:lang w:val="ru" w:eastAsia="ar-SA"/>
        </w:rPr>
      </w:pPr>
      <w:r w:rsidRPr="00215151">
        <w:rPr>
          <w:rFonts w:eastAsia="Arial Unicode MS"/>
          <w:color w:val="1D1B11"/>
          <w:sz w:val="18"/>
          <w:szCs w:val="18"/>
          <w:lang w:val="ru" w:eastAsia="ar-SA"/>
        </w:rPr>
        <w:t>- развитие материально – технической базы муниципальных казенных  дошкольных образовательных учреждений;</w:t>
      </w:r>
    </w:p>
    <w:p w:rsidR="00441546" w:rsidRPr="00215151" w:rsidRDefault="00441546" w:rsidP="00441546">
      <w:pPr>
        <w:suppressAutoHyphens/>
        <w:ind w:firstLine="709"/>
        <w:jc w:val="both"/>
        <w:rPr>
          <w:rFonts w:eastAsia="Arial Unicode MS"/>
          <w:color w:val="1D1B11"/>
          <w:sz w:val="18"/>
          <w:szCs w:val="18"/>
          <w:lang w:val="ru" w:eastAsia="ar-SA"/>
        </w:rPr>
      </w:pPr>
      <w:r w:rsidRPr="00215151">
        <w:rPr>
          <w:rFonts w:eastAsia="Arial Unicode MS"/>
          <w:color w:val="1D1B11"/>
          <w:sz w:val="18"/>
          <w:szCs w:val="18"/>
          <w:lang w:val="ru" w:eastAsia="ar-SA"/>
        </w:rPr>
        <w:t>- укрепление физического здоровья детей, приобщение дошкольников к ценностям здорового образа жизни;</w:t>
      </w:r>
    </w:p>
    <w:p w:rsidR="00441546" w:rsidRPr="00215151" w:rsidRDefault="00441546" w:rsidP="00441546">
      <w:pPr>
        <w:suppressAutoHyphens/>
        <w:ind w:firstLine="709"/>
        <w:jc w:val="both"/>
        <w:rPr>
          <w:rFonts w:eastAsia="Arial Unicode MS"/>
          <w:color w:val="1D1B11"/>
          <w:sz w:val="18"/>
          <w:szCs w:val="18"/>
          <w:lang w:val="ru" w:eastAsia="ar-SA"/>
        </w:rPr>
      </w:pPr>
      <w:r w:rsidRPr="00215151">
        <w:rPr>
          <w:rFonts w:eastAsia="Arial Unicode MS"/>
          <w:color w:val="1D1B11"/>
          <w:sz w:val="18"/>
          <w:szCs w:val="18"/>
          <w:lang w:val="ru" w:eastAsia="ar-SA"/>
        </w:rPr>
        <w:t>- достижение современного качества дошкольного образования;</w:t>
      </w:r>
    </w:p>
    <w:p w:rsidR="00441546" w:rsidRPr="00215151" w:rsidRDefault="00441546" w:rsidP="00441546">
      <w:pPr>
        <w:suppressAutoHyphens/>
        <w:ind w:firstLine="709"/>
        <w:jc w:val="both"/>
        <w:rPr>
          <w:rFonts w:eastAsia="Arial Unicode MS"/>
          <w:color w:val="1D1B11"/>
          <w:sz w:val="18"/>
          <w:szCs w:val="18"/>
          <w:lang w:val="ru" w:eastAsia="ar-SA"/>
        </w:rPr>
      </w:pPr>
      <w:r w:rsidRPr="00215151">
        <w:rPr>
          <w:rFonts w:eastAsia="Arial Unicode MS"/>
          <w:color w:val="1D1B11"/>
          <w:sz w:val="18"/>
          <w:szCs w:val="18"/>
          <w:lang w:val="ru" w:eastAsia="ar-SA"/>
        </w:rPr>
        <w:t>- повышение эффективности кадрового обеспечения системы дошкольного образования</w:t>
      </w:r>
    </w:p>
    <w:p w:rsidR="00441546" w:rsidRPr="00215151" w:rsidRDefault="00441546" w:rsidP="00441546">
      <w:pPr>
        <w:suppressAutoHyphens/>
        <w:autoSpaceDE w:val="0"/>
        <w:jc w:val="both"/>
        <w:rPr>
          <w:rFonts w:eastAsia="Arial Unicode MS"/>
          <w:color w:val="1D1B11"/>
          <w:sz w:val="18"/>
          <w:szCs w:val="18"/>
          <w:lang w:val="ru" w:eastAsia="ar-SA"/>
        </w:rPr>
      </w:pPr>
      <w:proofErr w:type="gramStart"/>
      <w:r w:rsidRPr="00215151">
        <w:rPr>
          <w:rFonts w:eastAsia="Arial Unicode MS"/>
          <w:color w:val="1D1B11"/>
          <w:sz w:val="18"/>
          <w:szCs w:val="18"/>
          <w:lang w:val="ru" w:eastAsia="ar-SA"/>
        </w:rPr>
        <w:t>Целевые показатели (индикаторы подпрограммы представлены в таблице 1</w:t>
      </w:r>
      <w:proofErr w:type="gramEnd"/>
    </w:p>
    <w:p w:rsidR="00441546" w:rsidRPr="00215151" w:rsidRDefault="00441546" w:rsidP="00441546">
      <w:pPr>
        <w:suppressAutoHyphens/>
        <w:autoSpaceDE w:val="0"/>
        <w:jc w:val="both"/>
        <w:rPr>
          <w:rFonts w:eastAsia="Arial Unicode MS"/>
          <w:color w:val="1D1B11"/>
          <w:sz w:val="18"/>
          <w:szCs w:val="18"/>
          <w:lang w:val="ru" w:eastAsia="ar-SA"/>
        </w:rPr>
      </w:pPr>
    </w:p>
    <w:p w:rsidR="00441546" w:rsidRPr="00215151" w:rsidRDefault="00441546" w:rsidP="00441546">
      <w:pPr>
        <w:suppressAutoHyphens/>
        <w:autoSpaceDE w:val="0"/>
        <w:jc w:val="both"/>
        <w:rPr>
          <w:rFonts w:eastAsia="Arial Unicode MS"/>
          <w:color w:val="1D1B11"/>
          <w:sz w:val="18"/>
          <w:szCs w:val="18"/>
          <w:lang w:val="ru" w:eastAsia="ar-SA"/>
        </w:rPr>
      </w:pPr>
    </w:p>
    <w:p w:rsidR="00441546" w:rsidRPr="00215151" w:rsidRDefault="00441546" w:rsidP="00441546">
      <w:pPr>
        <w:suppressAutoHyphens/>
        <w:autoSpaceDE w:val="0"/>
        <w:jc w:val="right"/>
        <w:rPr>
          <w:rFonts w:eastAsia="Arial Unicode MS"/>
          <w:color w:val="1D1B11"/>
          <w:sz w:val="18"/>
          <w:szCs w:val="18"/>
          <w:lang w:val="ru" w:eastAsia="ar-SA"/>
        </w:rPr>
      </w:pPr>
      <w:r w:rsidRPr="00215151">
        <w:rPr>
          <w:rFonts w:eastAsia="Arial Unicode MS"/>
          <w:color w:val="1D1B11"/>
          <w:sz w:val="18"/>
          <w:szCs w:val="18"/>
          <w:lang w:val="ru" w:eastAsia="ar-SA"/>
        </w:rPr>
        <w:t xml:space="preserve">                                                                                                  Таблица 1</w:t>
      </w:r>
    </w:p>
    <w:tbl>
      <w:tblPr>
        <w:tblW w:w="10206" w:type="dxa"/>
        <w:tblInd w:w="108" w:type="dxa"/>
        <w:tblLayout w:type="fixed"/>
        <w:tblLook w:val="0000" w:firstRow="0" w:lastRow="0" w:firstColumn="0" w:lastColumn="0" w:noHBand="0" w:noVBand="0"/>
      </w:tblPr>
      <w:tblGrid>
        <w:gridCol w:w="426"/>
        <w:gridCol w:w="1747"/>
        <w:gridCol w:w="521"/>
        <w:gridCol w:w="567"/>
        <w:gridCol w:w="567"/>
        <w:gridCol w:w="567"/>
        <w:gridCol w:w="567"/>
        <w:gridCol w:w="567"/>
        <w:gridCol w:w="567"/>
        <w:gridCol w:w="567"/>
        <w:gridCol w:w="567"/>
        <w:gridCol w:w="708"/>
        <w:gridCol w:w="1134"/>
        <w:gridCol w:w="1134"/>
      </w:tblGrid>
      <w:tr w:rsidR="00441546" w:rsidRPr="00215151" w:rsidTr="00441546">
        <w:trPr>
          <w:trHeight w:val="780"/>
        </w:trPr>
        <w:tc>
          <w:tcPr>
            <w:tcW w:w="426" w:type="dxa"/>
            <w:vMerge w:val="restart"/>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 xml:space="preserve">№ </w:t>
            </w:r>
            <w:proofErr w:type="gramStart"/>
            <w:r w:rsidRPr="00215151">
              <w:rPr>
                <w:rFonts w:eastAsia="Calibri"/>
                <w:color w:val="1D1B11"/>
                <w:sz w:val="18"/>
                <w:szCs w:val="18"/>
                <w:lang w:eastAsia="ar-SA"/>
              </w:rPr>
              <w:t>п</w:t>
            </w:r>
            <w:proofErr w:type="gramEnd"/>
            <w:r w:rsidRPr="00215151">
              <w:rPr>
                <w:rFonts w:eastAsia="Calibri"/>
                <w:color w:val="1D1B11"/>
                <w:sz w:val="18"/>
                <w:szCs w:val="18"/>
                <w:lang w:eastAsia="ar-SA"/>
              </w:rPr>
              <w:t>/ п</w:t>
            </w:r>
          </w:p>
        </w:tc>
        <w:tc>
          <w:tcPr>
            <w:tcW w:w="1747" w:type="dxa"/>
            <w:vMerge w:val="restart"/>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Индикаторы и показатели ведомственной целевой программы</w:t>
            </w:r>
          </w:p>
        </w:tc>
        <w:tc>
          <w:tcPr>
            <w:tcW w:w="521" w:type="dxa"/>
            <w:vMerge w:val="restart"/>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Ед. изм.</w:t>
            </w:r>
          </w:p>
        </w:tc>
        <w:tc>
          <w:tcPr>
            <w:tcW w:w="567" w:type="dxa"/>
            <w:vMerge w:val="restart"/>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 xml:space="preserve">2014 г. </w:t>
            </w:r>
          </w:p>
        </w:tc>
        <w:tc>
          <w:tcPr>
            <w:tcW w:w="567" w:type="dxa"/>
            <w:vMerge w:val="restart"/>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 xml:space="preserve">2015 г. </w:t>
            </w:r>
          </w:p>
        </w:tc>
        <w:tc>
          <w:tcPr>
            <w:tcW w:w="567" w:type="dxa"/>
            <w:vMerge w:val="restart"/>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2016 г.</w:t>
            </w:r>
          </w:p>
        </w:tc>
        <w:tc>
          <w:tcPr>
            <w:tcW w:w="567" w:type="dxa"/>
            <w:vMerge w:val="restart"/>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2017 г.</w:t>
            </w:r>
          </w:p>
        </w:tc>
        <w:tc>
          <w:tcPr>
            <w:tcW w:w="567" w:type="dxa"/>
            <w:vMerge w:val="restart"/>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2018 г.</w:t>
            </w:r>
          </w:p>
        </w:tc>
        <w:tc>
          <w:tcPr>
            <w:tcW w:w="567" w:type="dxa"/>
            <w:vMerge w:val="restart"/>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2019 г.</w:t>
            </w:r>
          </w:p>
        </w:tc>
        <w:tc>
          <w:tcPr>
            <w:tcW w:w="567" w:type="dxa"/>
            <w:vMerge w:val="restart"/>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2020 г.</w:t>
            </w:r>
          </w:p>
        </w:tc>
        <w:tc>
          <w:tcPr>
            <w:tcW w:w="567" w:type="dxa"/>
            <w:vMerge w:val="restart"/>
            <w:tcBorders>
              <w:top w:val="single" w:sz="4" w:space="0" w:color="000000"/>
              <w:left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2021 г.</w:t>
            </w:r>
          </w:p>
        </w:tc>
        <w:tc>
          <w:tcPr>
            <w:tcW w:w="708" w:type="dxa"/>
            <w:tcBorders>
              <w:top w:val="single" w:sz="4" w:space="0" w:color="000000"/>
              <w:left w:val="single" w:sz="4" w:space="0" w:color="000000"/>
            </w:tcBorders>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2022 г.</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Порядок предоставления информации о фактическом значении показателя</w:t>
            </w:r>
          </w:p>
        </w:tc>
      </w:tr>
      <w:tr w:rsidR="00441546" w:rsidRPr="00215151" w:rsidTr="00441546">
        <w:trPr>
          <w:trHeight w:val="600"/>
        </w:trPr>
        <w:tc>
          <w:tcPr>
            <w:tcW w:w="426"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747"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521"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567"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567"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567"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567"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567"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567"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567"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567" w:type="dxa"/>
            <w:vMerge/>
            <w:tcBorders>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p>
        </w:tc>
        <w:tc>
          <w:tcPr>
            <w:tcW w:w="708" w:type="dxa"/>
            <w:tcBorders>
              <w:left w:val="single" w:sz="4" w:space="0" w:color="000000"/>
              <w:bottom w:val="single" w:sz="4" w:space="0" w:color="000000"/>
              <w:right w:val="single" w:sz="4" w:space="0" w:color="000000"/>
            </w:tcBorders>
          </w:tcPr>
          <w:p w:rsidR="00441546" w:rsidRPr="00215151" w:rsidRDefault="00441546" w:rsidP="00441546">
            <w:pPr>
              <w:suppressAutoHyphens/>
              <w:snapToGrid w:val="0"/>
              <w:jc w:val="both"/>
              <w:rPr>
                <w:rFonts w:eastAsia="Calibri"/>
                <w:color w:val="1D1B11"/>
                <w:sz w:val="18"/>
                <w:szCs w:val="18"/>
                <w:lang w:eastAsia="ar-SA"/>
              </w:rPr>
            </w:pPr>
          </w:p>
        </w:tc>
        <w:tc>
          <w:tcPr>
            <w:tcW w:w="113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proofErr w:type="gramStart"/>
            <w:r w:rsidRPr="00215151">
              <w:rPr>
                <w:rFonts w:eastAsia="Calibri"/>
                <w:color w:val="1D1B11"/>
                <w:sz w:val="18"/>
                <w:szCs w:val="18"/>
                <w:lang w:eastAsia="ar-SA"/>
              </w:rPr>
              <w:t>Перио-дичность</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Срок</w:t>
            </w:r>
          </w:p>
        </w:tc>
      </w:tr>
      <w:tr w:rsidR="00441546" w:rsidRPr="00215151" w:rsidTr="00441546">
        <w:tc>
          <w:tcPr>
            <w:tcW w:w="426"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1.</w:t>
            </w:r>
          </w:p>
        </w:tc>
        <w:tc>
          <w:tcPr>
            <w:tcW w:w="174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 xml:space="preserve">Количество дней, пропущенных одним ребёнком за </w:t>
            </w:r>
            <w:r w:rsidRPr="00215151">
              <w:rPr>
                <w:rFonts w:eastAsia="Calibri"/>
                <w:color w:val="1D1B11"/>
                <w:sz w:val="18"/>
                <w:szCs w:val="18"/>
                <w:lang w:eastAsia="ar-SA"/>
              </w:rPr>
              <w:lastRenderedPageBreak/>
              <w:t>год по заболеваемости, среднегодовое</w:t>
            </w:r>
          </w:p>
        </w:tc>
        <w:tc>
          <w:tcPr>
            <w:tcW w:w="52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lastRenderedPageBreak/>
              <w:t>дней</w:t>
            </w:r>
          </w:p>
        </w:tc>
        <w:tc>
          <w:tcPr>
            <w:tcW w:w="56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10</w:t>
            </w:r>
          </w:p>
        </w:tc>
        <w:tc>
          <w:tcPr>
            <w:tcW w:w="56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10</w:t>
            </w:r>
          </w:p>
        </w:tc>
        <w:tc>
          <w:tcPr>
            <w:tcW w:w="56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10</w:t>
            </w:r>
          </w:p>
        </w:tc>
        <w:tc>
          <w:tcPr>
            <w:tcW w:w="56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10</w:t>
            </w:r>
          </w:p>
        </w:tc>
        <w:tc>
          <w:tcPr>
            <w:tcW w:w="56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10</w:t>
            </w:r>
          </w:p>
        </w:tc>
        <w:tc>
          <w:tcPr>
            <w:tcW w:w="56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10</w:t>
            </w:r>
          </w:p>
        </w:tc>
        <w:tc>
          <w:tcPr>
            <w:tcW w:w="56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10</w:t>
            </w:r>
          </w:p>
        </w:tc>
        <w:tc>
          <w:tcPr>
            <w:tcW w:w="56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10</w:t>
            </w:r>
          </w:p>
        </w:tc>
        <w:tc>
          <w:tcPr>
            <w:tcW w:w="708"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10</w:t>
            </w:r>
          </w:p>
        </w:tc>
        <w:tc>
          <w:tcPr>
            <w:tcW w:w="113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1раз в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both"/>
              <w:rPr>
                <w:rFonts w:eastAsia="Calibri"/>
                <w:b/>
                <w:bCs/>
                <w:color w:val="1D1B11"/>
                <w:sz w:val="18"/>
                <w:szCs w:val="18"/>
                <w:lang w:eastAsia="ar-SA"/>
              </w:rPr>
            </w:pPr>
          </w:p>
        </w:tc>
      </w:tr>
      <w:tr w:rsidR="00441546" w:rsidRPr="00215151" w:rsidTr="00441546">
        <w:tc>
          <w:tcPr>
            <w:tcW w:w="426"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lastRenderedPageBreak/>
              <w:t>2.</w:t>
            </w:r>
          </w:p>
        </w:tc>
        <w:tc>
          <w:tcPr>
            <w:tcW w:w="174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Доля детей  в возрасте  от 2- 7 лет, получающих дошкольную образовательную услугу</w:t>
            </w:r>
          </w:p>
        </w:tc>
        <w:tc>
          <w:tcPr>
            <w:tcW w:w="52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w:t>
            </w:r>
          </w:p>
        </w:tc>
        <w:tc>
          <w:tcPr>
            <w:tcW w:w="56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80</w:t>
            </w:r>
          </w:p>
        </w:tc>
        <w:tc>
          <w:tcPr>
            <w:tcW w:w="56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84</w:t>
            </w:r>
          </w:p>
        </w:tc>
        <w:tc>
          <w:tcPr>
            <w:tcW w:w="56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84</w:t>
            </w:r>
          </w:p>
        </w:tc>
        <w:tc>
          <w:tcPr>
            <w:tcW w:w="56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84</w:t>
            </w:r>
          </w:p>
        </w:tc>
        <w:tc>
          <w:tcPr>
            <w:tcW w:w="56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84</w:t>
            </w:r>
          </w:p>
        </w:tc>
        <w:tc>
          <w:tcPr>
            <w:tcW w:w="56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84</w:t>
            </w:r>
          </w:p>
        </w:tc>
        <w:tc>
          <w:tcPr>
            <w:tcW w:w="56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84</w:t>
            </w:r>
          </w:p>
        </w:tc>
        <w:tc>
          <w:tcPr>
            <w:tcW w:w="56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84</w:t>
            </w:r>
          </w:p>
        </w:tc>
        <w:tc>
          <w:tcPr>
            <w:tcW w:w="708"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84</w:t>
            </w:r>
          </w:p>
        </w:tc>
        <w:tc>
          <w:tcPr>
            <w:tcW w:w="113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1раз в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both"/>
              <w:rPr>
                <w:rFonts w:eastAsia="Calibri"/>
                <w:b/>
                <w:bCs/>
                <w:color w:val="1D1B11"/>
                <w:sz w:val="18"/>
                <w:szCs w:val="18"/>
                <w:lang w:eastAsia="ar-SA"/>
              </w:rPr>
            </w:pPr>
          </w:p>
        </w:tc>
      </w:tr>
      <w:tr w:rsidR="00441546" w:rsidRPr="00215151" w:rsidTr="00441546">
        <w:tc>
          <w:tcPr>
            <w:tcW w:w="426"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3.</w:t>
            </w:r>
          </w:p>
        </w:tc>
        <w:tc>
          <w:tcPr>
            <w:tcW w:w="174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Доля детей</w:t>
            </w:r>
            <w:proofErr w:type="gramStart"/>
            <w:r w:rsidRPr="00215151">
              <w:rPr>
                <w:rFonts w:eastAsia="Calibri"/>
                <w:color w:val="1D1B11"/>
                <w:sz w:val="18"/>
                <w:szCs w:val="18"/>
                <w:lang w:eastAsia="ar-SA"/>
              </w:rPr>
              <w:t xml:space="preserve"> ,</w:t>
            </w:r>
            <w:proofErr w:type="gramEnd"/>
            <w:r w:rsidRPr="00215151">
              <w:rPr>
                <w:rFonts w:eastAsia="Calibri"/>
                <w:color w:val="1D1B11"/>
                <w:sz w:val="18"/>
                <w:szCs w:val="18"/>
                <w:lang w:eastAsia="ar-SA"/>
              </w:rPr>
              <w:t xml:space="preserve"> в возрасте от 5 – 7 лет, получающих дошкольную образовательную услугу, от общий численности детей 5- 7 лет</w:t>
            </w:r>
          </w:p>
        </w:tc>
        <w:tc>
          <w:tcPr>
            <w:tcW w:w="52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w:t>
            </w:r>
          </w:p>
        </w:tc>
        <w:tc>
          <w:tcPr>
            <w:tcW w:w="56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92</w:t>
            </w:r>
          </w:p>
        </w:tc>
        <w:tc>
          <w:tcPr>
            <w:tcW w:w="56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95</w:t>
            </w:r>
          </w:p>
        </w:tc>
        <w:tc>
          <w:tcPr>
            <w:tcW w:w="56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95</w:t>
            </w:r>
          </w:p>
        </w:tc>
        <w:tc>
          <w:tcPr>
            <w:tcW w:w="56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95</w:t>
            </w:r>
          </w:p>
        </w:tc>
        <w:tc>
          <w:tcPr>
            <w:tcW w:w="56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95</w:t>
            </w:r>
          </w:p>
        </w:tc>
        <w:tc>
          <w:tcPr>
            <w:tcW w:w="56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95</w:t>
            </w:r>
          </w:p>
        </w:tc>
        <w:tc>
          <w:tcPr>
            <w:tcW w:w="56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95</w:t>
            </w:r>
          </w:p>
        </w:tc>
        <w:tc>
          <w:tcPr>
            <w:tcW w:w="56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95</w:t>
            </w:r>
          </w:p>
        </w:tc>
        <w:tc>
          <w:tcPr>
            <w:tcW w:w="708"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95</w:t>
            </w:r>
          </w:p>
        </w:tc>
        <w:tc>
          <w:tcPr>
            <w:tcW w:w="113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1раз в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both"/>
              <w:rPr>
                <w:rFonts w:eastAsia="Calibri"/>
                <w:b/>
                <w:bCs/>
                <w:color w:val="1D1B11"/>
                <w:sz w:val="18"/>
                <w:szCs w:val="18"/>
                <w:lang w:eastAsia="ar-SA"/>
              </w:rPr>
            </w:pPr>
          </w:p>
        </w:tc>
      </w:tr>
      <w:tr w:rsidR="00441546" w:rsidRPr="00215151" w:rsidTr="00441546">
        <w:tc>
          <w:tcPr>
            <w:tcW w:w="426"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5.</w:t>
            </w:r>
          </w:p>
        </w:tc>
        <w:tc>
          <w:tcPr>
            <w:tcW w:w="174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Доля дошкольных образовательных  учреждений, внедряющих инновационные технологии</w:t>
            </w:r>
          </w:p>
        </w:tc>
        <w:tc>
          <w:tcPr>
            <w:tcW w:w="52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w:t>
            </w:r>
          </w:p>
        </w:tc>
        <w:tc>
          <w:tcPr>
            <w:tcW w:w="56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70</w:t>
            </w:r>
          </w:p>
        </w:tc>
        <w:tc>
          <w:tcPr>
            <w:tcW w:w="56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80</w:t>
            </w:r>
          </w:p>
        </w:tc>
        <w:tc>
          <w:tcPr>
            <w:tcW w:w="56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80</w:t>
            </w:r>
          </w:p>
        </w:tc>
        <w:tc>
          <w:tcPr>
            <w:tcW w:w="56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80</w:t>
            </w:r>
          </w:p>
        </w:tc>
        <w:tc>
          <w:tcPr>
            <w:tcW w:w="56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80</w:t>
            </w:r>
          </w:p>
        </w:tc>
        <w:tc>
          <w:tcPr>
            <w:tcW w:w="56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80</w:t>
            </w:r>
          </w:p>
        </w:tc>
        <w:tc>
          <w:tcPr>
            <w:tcW w:w="56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80</w:t>
            </w:r>
          </w:p>
        </w:tc>
        <w:tc>
          <w:tcPr>
            <w:tcW w:w="56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80</w:t>
            </w:r>
          </w:p>
        </w:tc>
        <w:tc>
          <w:tcPr>
            <w:tcW w:w="708"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80</w:t>
            </w:r>
          </w:p>
        </w:tc>
        <w:tc>
          <w:tcPr>
            <w:tcW w:w="113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1раз в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both"/>
              <w:rPr>
                <w:rFonts w:eastAsia="Calibri"/>
                <w:b/>
                <w:bCs/>
                <w:color w:val="1D1B11"/>
                <w:sz w:val="18"/>
                <w:szCs w:val="18"/>
                <w:lang w:eastAsia="ar-SA"/>
              </w:rPr>
            </w:pPr>
          </w:p>
        </w:tc>
      </w:tr>
      <w:tr w:rsidR="00441546" w:rsidRPr="00215151" w:rsidTr="00441546">
        <w:tc>
          <w:tcPr>
            <w:tcW w:w="426"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6.</w:t>
            </w:r>
          </w:p>
        </w:tc>
        <w:tc>
          <w:tcPr>
            <w:tcW w:w="174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Доля педагогов ДОУ, имеющих среднее специальное и высшее образование</w:t>
            </w:r>
          </w:p>
        </w:tc>
        <w:tc>
          <w:tcPr>
            <w:tcW w:w="52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w:t>
            </w:r>
          </w:p>
        </w:tc>
        <w:tc>
          <w:tcPr>
            <w:tcW w:w="56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91</w:t>
            </w:r>
          </w:p>
        </w:tc>
        <w:tc>
          <w:tcPr>
            <w:tcW w:w="56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92</w:t>
            </w:r>
          </w:p>
        </w:tc>
        <w:tc>
          <w:tcPr>
            <w:tcW w:w="56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93</w:t>
            </w:r>
          </w:p>
        </w:tc>
        <w:tc>
          <w:tcPr>
            <w:tcW w:w="56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93</w:t>
            </w:r>
          </w:p>
        </w:tc>
        <w:tc>
          <w:tcPr>
            <w:tcW w:w="56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93</w:t>
            </w:r>
          </w:p>
        </w:tc>
        <w:tc>
          <w:tcPr>
            <w:tcW w:w="56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93</w:t>
            </w:r>
          </w:p>
        </w:tc>
        <w:tc>
          <w:tcPr>
            <w:tcW w:w="56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93</w:t>
            </w:r>
          </w:p>
        </w:tc>
        <w:tc>
          <w:tcPr>
            <w:tcW w:w="56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93</w:t>
            </w:r>
          </w:p>
        </w:tc>
        <w:tc>
          <w:tcPr>
            <w:tcW w:w="708"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93</w:t>
            </w:r>
          </w:p>
        </w:tc>
        <w:tc>
          <w:tcPr>
            <w:tcW w:w="113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1раз в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both"/>
              <w:rPr>
                <w:rFonts w:eastAsia="Calibri"/>
                <w:b/>
                <w:bCs/>
                <w:color w:val="1D1B11"/>
                <w:sz w:val="18"/>
                <w:szCs w:val="18"/>
                <w:lang w:eastAsia="ar-SA"/>
              </w:rPr>
            </w:pPr>
          </w:p>
        </w:tc>
      </w:tr>
      <w:tr w:rsidR="00441546" w:rsidRPr="00215151" w:rsidTr="00441546">
        <w:tc>
          <w:tcPr>
            <w:tcW w:w="426"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both"/>
              <w:rPr>
                <w:rFonts w:eastAsia="Arial"/>
                <w:color w:val="1D1B11"/>
                <w:sz w:val="18"/>
                <w:szCs w:val="18"/>
                <w:lang w:eastAsia="ar-SA"/>
              </w:rPr>
            </w:pPr>
            <w:r w:rsidRPr="00215151">
              <w:rPr>
                <w:rFonts w:eastAsia="Arial"/>
                <w:color w:val="1D1B11"/>
                <w:sz w:val="18"/>
                <w:szCs w:val="18"/>
                <w:lang w:eastAsia="ar-SA"/>
              </w:rPr>
              <w:t>7</w:t>
            </w:r>
          </w:p>
        </w:tc>
        <w:tc>
          <w:tcPr>
            <w:tcW w:w="174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both"/>
              <w:rPr>
                <w:rFonts w:eastAsia="Arial"/>
                <w:color w:val="1D1B11"/>
                <w:sz w:val="18"/>
                <w:szCs w:val="18"/>
                <w:lang w:eastAsia="ar-SA"/>
              </w:rPr>
            </w:pPr>
            <w:r w:rsidRPr="00215151">
              <w:rPr>
                <w:rFonts w:eastAsia="Arial"/>
                <w:color w:val="1D1B11"/>
                <w:sz w:val="18"/>
                <w:szCs w:val="18"/>
                <w:lang w:eastAsia="ar-SA"/>
              </w:rPr>
              <w:t>Состояние очередности в дошкольные образовательные учреждения</w:t>
            </w:r>
          </w:p>
          <w:p w:rsidR="00441546" w:rsidRPr="00215151" w:rsidRDefault="00441546" w:rsidP="00441546">
            <w:pPr>
              <w:suppressAutoHyphens/>
              <w:autoSpaceDE w:val="0"/>
              <w:jc w:val="both"/>
              <w:rPr>
                <w:rFonts w:eastAsia="Arial"/>
                <w:color w:val="1D1B11"/>
                <w:sz w:val="18"/>
                <w:szCs w:val="18"/>
                <w:lang w:eastAsia="ar-SA"/>
              </w:rPr>
            </w:pPr>
          </w:p>
        </w:tc>
        <w:tc>
          <w:tcPr>
            <w:tcW w:w="52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both"/>
              <w:rPr>
                <w:rFonts w:eastAsia="Arial"/>
                <w:color w:val="1D1B11"/>
                <w:sz w:val="18"/>
                <w:szCs w:val="18"/>
                <w:lang w:eastAsia="ar-SA"/>
              </w:rPr>
            </w:pPr>
          </w:p>
        </w:tc>
        <w:tc>
          <w:tcPr>
            <w:tcW w:w="56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both"/>
              <w:rPr>
                <w:rFonts w:eastAsia="Arial"/>
                <w:color w:val="1D1B11"/>
                <w:sz w:val="18"/>
                <w:szCs w:val="18"/>
                <w:lang w:eastAsia="ar-SA"/>
              </w:rPr>
            </w:pPr>
            <w:r w:rsidRPr="00215151">
              <w:rPr>
                <w:rFonts w:eastAsia="Arial"/>
                <w:color w:val="1D1B11"/>
                <w:sz w:val="18"/>
                <w:szCs w:val="18"/>
                <w:lang w:eastAsia="ar-SA"/>
              </w:rPr>
              <w:t>150</w:t>
            </w:r>
          </w:p>
          <w:p w:rsidR="00441546" w:rsidRPr="00215151" w:rsidRDefault="00441546" w:rsidP="00441546">
            <w:pPr>
              <w:suppressAutoHyphens/>
              <w:autoSpaceDE w:val="0"/>
              <w:jc w:val="both"/>
              <w:rPr>
                <w:rFonts w:eastAsia="Arial"/>
                <w:color w:val="1D1B11"/>
                <w:sz w:val="18"/>
                <w:szCs w:val="18"/>
                <w:lang w:eastAsia="ar-SA"/>
              </w:rPr>
            </w:pPr>
            <w:r w:rsidRPr="00215151">
              <w:rPr>
                <w:rFonts w:eastAsia="Arial"/>
                <w:color w:val="1D1B11"/>
                <w:sz w:val="18"/>
                <w:szCs w:val="18"/>
                <w:lang w:eastAsia="ar-SA"/>
              </w:rPr>
              <w:t>(28%)</w:t>
            </w:r>
          </w:p>
        </w:tc>
        <w:tc>
          <w:tcPr>
            <w:tcW w:w="56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both"/>
              <w:rPr>
                <w:rFonts w:eastAsia="Arial"/>
                <w:color w:val="1D1B11"/>
                <w:sz w:val="18"/>
                <w:szCs w:val="18"/>
                <w:lang w:eastAsia="ar-SA"/>
              </w:rPr>
            </w:pPr>
            <w:r w:rsidRPr="00215151">
              <w:rPr>
                <w:rFonts w:eastAsia="Arial"/>
                <w:color w:val="1D1B11"/>
                <w:sz w:val="18"/>
                <w:szCs w:val="18"/>
                <w:lang w:eastAsia="ar-SA"/>
              </w:rPr>
              <w:t>140</w:t>
            </w:r>
          </w:p>
          <w:p w:rsidR="00441546" w:rsidRPr="00215151" w:rsidRDefault="00441546" w:rsidP="00441546">
            <w:pPr>
              <w:suppressAutoHyphens/>
              <w:autoSpaceDE w:val="0"/>
              <w:jc w:val="both"/>
              <w:rPr>
                <w:rFonts w:eastAsia="Arial"/>
                <w:color w:val="1D1B11"/>
                <w:sz w:val="18"/>
                <w:szCs w:val="18"/>
                <w:lang w:eastAsia="ar-SA"/>
              </w:rPr>
            </w:pPr>
            <w:r w:rsidRPr="00215151">
              <w:rPr>
                <w:rFonts w:eastAsia="Arial"/>
                <w:color w:val="1D1B11"/>
                <w:sz w:val="18"/>
                <w:szCs w:val="18"/>
                <w:lang w:eastAsia="ar-SA"/>
              </w:rPr>
              <w:t>(20%)</w:t>
            </w:r>
          </w:p>
        </w:tc>
        <w:tc>
          <w:tcPr>
            <w:tcW w:w="56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both"/>
              <w:rPr>
                <w:rFonts w:eastAsia="Arial"/>
                <w:color w:val="1D1B11"/>
                <w:sz w:val="18"/>
                <w:szCs w:val="18"/>
                <w:lang w:eastAsia="ar-SA"/>
              </w:rPr>
            </w:pPr>
            <w:r w:rsidRPr="00215151">
              <w:rPr>
                <w:rFonts w:eastAsia="Arial"/>
                <w:color w:val="1D1B11"/>
                <w:sz w:val="18"/>
                <w:szCs w:val="18"/>
                <w:lang w:eastAsia="ar-SA"/>
              </w:rPr>
              <w:t>80</w:t>
            </w:r>
          </w:p>
          <w:p w:rsidR="00441546" w:rsidRPr="00215151" w:rsidRDefault="00441546" w:rsidP="00441546">
            <w:pPr>
              <w:suppressAutoHyphens/>
              <w:autoSpaceDE w:val="0"/>
              <w:jc w:val="both"/>
              <w:rPr>
                <w:rFonts w:eastAsia="Arial"/>
                <w:color w:val="1D1B11"/>
                <w:sz w:val="18"/>
                <w:szCs w:val="18"/>
                <w:lang w:eastAsia="ar-SA"/>
              </w:rPr>
            </w:pPr>
            <w:r w:rsidRPr="00215151">
              <w:rPr>
                <w:rFonts w:eastAsia="Arial"/>
                <w:color w:val="1D1B11"/>
                <w:sz w:val="18"/>
                <w:szCs w:val="18"/>
                <w:lang w:eastAsia="ar-SA"/>
              </w:rPr>
              <w:t>(16%)</w:t>
            </w:r>
          </w:p>
        </w:tc>
        <w:tc>
          <w:tcPr>
            <w:tcW w:w="56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both"/>
              <w:rPr>
                <w:rFonts w:eastAsia="Arial"/>
                <w:color w:val="1D1B11"/>
                <w:sz w:val="18"/>
                <w:szCs w:val="18"/>
                <w:lang w:eastAsia="ar-SA"/>
              </w:rPr>
            </w:pPr>
            <w:r w:rsidRPr="00215151">
              <w:rPr>
                <w:rFonts w:eastAsia="Arial"/>
                <w:color w:val="1D1B11"/>
                <w:sz w:val="18"/>
                <w:szCs w:val="18"/>
                <w:lang w:eastAsia="ar-SA"/>
              </w:rPr>
              <w:t>80</w:t>
            </w:r>
          </w:p>
          <w:p w:rsidR="00441546" w:rsidRPr="00215151" w:rsidRDefault="00441546" w:rsidP="00441546">
            <w:pPr>
              <w:suppressAutoHyphens/>
              <w:autoSpaceDE w:val="0"/>
              <w:jc w:val="both"/>
              <w:rPr>
                <w:rFonts w:eastAsia="Arial"/>
                <w:color w:val="1D1B11"/>
                <w:sz w:val="18"/>
                <w:szCs w:val="18"/>
                <w:lang w:eastAsia="ar-SA"/>
              </w:rPr>
            </w:pPr>
            <w:r w:rsidRPr="00215151">
              <w:rPr>
                <w:rFonts w:eastAsia="Arial"/>
                <w:color w:val="1D1B11"/>
                <w:sz w:val="18"/>
                <w:szCs w:val="18"/>
                <w:lang w:eastAsia="ar-SA"/>
              </w:rPr>
              <w:t>(16%)</w:t>
            </w:r>
          </w:p>
        </w:tc>
        <w:tc>
          <w:tcPr>
            <w:tcW w:w="56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both"/>
              <w:rPr>
                <w:rFonts w:eastAsia="Arial"/>
                <w:color w:val="1D1B11"/>
                <w:sz w:val="18"/>
                <w:szCs w:val="18"/>
                <w:lang w:eastAsia="ar-SA"/>
              </w:rPr>
            </w:pPr>
            <w:r w:rsidRPr="00215151">
              <w:rPr>
                <w:rFonts w:eastAsia="Arial"/>
                <w:color w:val="1D1B11"/>
                <w:sz w:val="18"/>
                <w:szCs w:val="18"/>
                <w:lang w:eastAsia="ar-SA"/>
              </w:rPr>
              <w:t>80</w:t>
            </w:r>
          </w:p>
          <w:p w:rsidR="00441546" w:rsidRPr="00215151" w:rsidRDefault="00441546" w:rsidP="00441546">
            <w:pPr>
              <w:suppressAutoHyphens/>
              <w:autoSpaceDE w:val="0"/>
              <w:jc w:val="both"/>
              <w:rPr>
                <w:rFonts w:eastAsia="Arial"/>
                <w:color w:val="1D1B11"/>
                <w:sz w:val="18"/>
                <w:szCs w:val="18"/>
                <w:lang w:eastAsia="ar-SA"/>
              </w:rPr>
            </w:pPr>
            <w:r w:rsidRPr="00215151">
              <w:rPr>
                <w:rFonts w:eastAsia="Arial"/>
                <w:color w:val="1D1B11"/>
                <w:sz w:val="18"/>
                <w:szCs w:val="18"/>
                <w:lang w:eastAsia="ar-SA"/>
              </w:rPr>
              <w:t>(16%)</w:t>
            </w:r>
          </w:p>
        </w:tc>
        <w:tc>
          <w:tcPr>
            <w:tcW w:w="56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80 (16%)</w:t>
            </w:r>
          </w:p>
        </w:tc>
        <w:tc>
          <w:tcPr>
            <w:tcW w:w="56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80</w:t>
            </w:r>
          </w:p>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(16%)</w:t>
            </w:r>
          </w:p>
        </w:tc>
        <w:tc>
          <w:tcPr>
            <w:tcW w:w="56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80 (16%)</w:t>
            </w:r>
          </w:p>
        </w:tc>
        <w:tc>
          <w:tcPr>
            <w:tcW w:w="708"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80 (16%)</w:t>
            </w:r>
          </w:p>
        </w:tc>
        <w:tc>
          <w:tcPr>
            <w:tcW w:w="113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2 раза в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both"/>
              <w:rPr>
                <w:rFonts w:eastAsia="Calibri"/>
                <w:b/>
                <w:bCs/>
                <w:color w:val="1D1B11"/>
                <w:sz w:val="18"/>
                <w:szCs w:val="18"/>
                <w:lang w:eastAsia="ar-SA"/>
              </w:rPr>
            </w:pPr>
          </w:p>
        </w:tc>
      </w:tr>
      <w:tr w:rsidR="00441546" w:rsidRPr="00215151" w:rsidTr="00441546">
        <w:tc>
          <w:tcPr>
            <w:tcW w:w="426"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both"/>
              <w:rPr>
                <w:rFonts w:eastAsia="Arial"/>
                <w:color w:val="1D1B11"/>
                <w:sz w:val="18"/>
                <w:szCs w:val="18"/>
                <w:lang w:eastAsia="ar-SA"/>
              </w:rPr>
            </w:pPr>
            <w:r w:rsidRPr="00215151">
              <w:rPr>
                <w:rFonts w:eastAsia="Arial"/>
                <w:color w:val="1D1B11"/>
                <w:sz w:val="18"/>
                <w:szCs w:val="18"/>
                <w:lang w:eastAsia="ar-SA"/>
              </w:rPr>
              <w:t xml:space="preserve">8 </w:t>
            </w:r>
          </w:p>
        </w:tc>
        <w:tc>
          <w:tcPr>
            <w:tcW w:w="174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both"/>
              <w:rPr>
                <w:rFonts w:eastAsia="Arial"/>
                <w:color w:val="1D1B11"/>
                <w:sz w:val="18"/>
                <w:szCs w:val="18"/>
                <w:lang w:eastAsia="ar-SA"/>
              </w:rPr>
            </w:pPr>
            <w:r w:rsidRPr="00215151">
              <w:rPr>
                <w:rFonts w:eastAsia="Arial"/>
                <w:color w:val="1D1B11"/>
                <w:sz w:val="18"/>
                <w:szCs w:val="18"/>
                <w:lang w:eastAsia="ar-SA"/>
              </w:rPr>
              <w:t xml:space="preserve">Доля детей, в возрасте от 1 до 3 лет, </w:t>
            </w:r>
          </w:p>
          <w:p w:rsidR="00441546" w:rsidRPr="00215151" w:rsidRDefault="00441546" w:rsidP="00441546">
            <w:pPr>
              <w:suppressAutoHyphens/>
              <w:autoSpaceDE w:val="0"/>
              <w:jc w:val="both"/>
              <w:rPr>
                <w:rFonts w:eastAsia="Arial"/>
                <w:color w:val="1D1B11"/>
                <w:sz w:val="18"/>
                <w:szCs w:val="18"/>
                <w:lang w:eastAsia="ar-SA"/>
              </w:rPr>
            </w:pPr>
            <w:r w:rsidRPr="00215151">
              <w:rPr>
                <w:rFonts w:eastAsia="Arial"/>
                <w:color w:val="1D1B11"/>
                <w:sz w:val="18"/>
                <w:szCs w:val="18"/>
                <w:lang w:eastAsia="ar-SA"/>
              </w:rPr>
              <w:t>получающих дошкольную образовательную услугу, от общей численности детей от 1 до 3</w:t>
            </w:r>
          </w:p>
        </w:tc>
        <w:tc>
          <w:tcPr>
            <w:tcW w:w="52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both"/>
              <w:rPr>
                <w:rFonts w:eastAsia="Arial"/>
                <w:color w:val="1D1B11"/>
                <w:sz w:val="18"/>
                <w:szCs w:val="18"/>
                <w:lang w:eastAsia="ar-SA"/>
              </w:rPr>
            </w:pPr>
          </w:p>
        </w:tc>
        <w:tc>
          <w:tcPr>
            <w:tcW w:w="56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both"/>
              <w:rPr>
                <w:rFonts w:eastAsia="Arial"/>
                <w:color w:val="1D1B11"/>
                <w:sz w:val="18"/>
                <w:szCs w:val="18"/>
                <w:lang w:eastAsia="ar-SA"/>
              </w:rPr>
            </w:pPr>
            <w:r w:rsidRPr="00215151">
              <w:rPr>
                <w:rFonts w:eastAsia="Arial"/>
                <w:color w:val="1D1B11"/>
                <w:sz w:val="18"/>
                <w:szCs w:val="18"/>
                <w:lang w:eastAsia="ar-SA"/>
              </w:rPr>
              <w:t>196</w:t>
            </w:r>
          </w:p>
          <w:p w:rsidR="00441546" w:rsidRPr="00215151" w:rsidRDefault="00441546" w:rsidP="00441546">
            <w:pPr>
              <w:suppressAutoHyphens/>
              <w:autoSpaceDE w:val="0"/>
              <w:jc w:val="both"/>
              <w:rPr>
                <w:rFonts w:eastAsia="Arial"/>
                <w:color w:val="1D1B11"/>
                <w:sz w:val="18"/>
                <w:szCs w:val="18"/>
                <w:lang w:eastAsia="ar-SA"/>
              </w:rPr>
            </w:pPr>
            <w:r w:rsidRPr="00215151">
              <w:rPr>
                <w:rFonts w:eastAsia="Arial"/>
                <w:color w:val="1D1B11"/>
                <w:sz w:val="18"/>
                <w:szCs w:val="18"/>
                <w:lang w:eastAsia="ar-SA"/>
              </w:rPr>
              <w:t>(30%)</w:t>
            </w:r>
          </w:p>
          <w:p w:rsidR="00441546" w:rsidRPr="00215151" w:rsidRDefault="00441546" w:rsidP="00441546">
            <w:pPr>
              <w:suppressAutoHyphens/>
              <w:autoSpaceDE w:val="0"/>
              <w:jc w:val="both"/>
              <w:rPr>
                <w:rFonts w:eastAsia="Arial"/>
                <w:color w:val="1D1B11"/>
                <w:sz w:val="18"/>
                <w:szCs w:val="18"/>
                <w:lang w:eastAsia="ar-SA"/>
              </w:rPr>
            </w:pPr>
          </w:p>
        </w:tc>
        <w:tc>
          <w:tcPr>
            <w:tcW w:w="56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both"/>
              <w:rPr>
                <w:rFonts w:eastAsia="Arial"/>
                <w:color w:val="1D1B11"/>
                <w:sz w:val="18"/>
                <w:szCs w:val="18"/>
                <w:lang w:eastAsia="ar-SA"/>
              </w:rPr>
            </w:pPr>
            <w:r w:rsidRPr="00215151">
              <w:rPr>
                <w:rFonts w:eastAsia="Arial"/>
                <w:color w:val="1D1B11"/>
                <w:sz w:val="18"/>
                <w:szCs w:val="18"/>
                <w:lang w:eastAsia="ar-SA"/>
              </w:rPr>
              <w:t>125</w:t>
            </w:r>
          </w:p>
          <w:p w:rsidR="00441546" w:rsidRPr="00215151" w:rsidRDefault="00441546" w:rsidP="00441546">
            <w:pPr>
              <w:suppressAutoHyphens/>
              <w:autoSpaceDE w:val="0"/>
              <w:jc w:val="both"/>
              <w:rPr>
                <w:rFonts w:eastAsia="Arial"/>
                <w:color w:val="1D1B11"/>
                <w:sz w:val="18"/>
                <w:szCs w:val="18"/>
                <w:lang w:eastAsia="ar-SA"/>
              </w:rPr>
            </w:pPr>
            <w:r w:rsidRPr="00215151">
              <w:rPr>
                <w:rFonts w:eastAsia="Arial"/>
                <w:color w:val="1D1B11"/>
                <w:sz w:val="18"/>
                <w:szCs w:val="18"/>
                <w:lang w:eastAsia="ar-SA"/>
              </w:rPr>
              <w:t>(46%)</w:t>
            </w:r>
          </w:p>
        </w:tc>
        <w:tc>
          <w:tcPr>
            <w:tcW w:w="56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both"/>
              <w:rPr>
                <w:rFonts w:eastAsia="Arial"/>
                <w:color w:val="1D1B11"/>
                <w:sz w:val="18"/>
                <w:szCs w:val="18"/>
                <w:lang w:eastAsia="ar-SA"/>
              </w:rPr>
            </w:pPr>
            <w:r w:rsidRPr="00215151">
              <w:rPr>
                <w:rFonts w:eastAsia="Arial"/>
                <w:color w:val="1D1B11"/>
                <w:sz w:val="18"/>
                <w:szCs w:val="18"/>
                <w:lang w:eastAsia="ar-SA"/>
              </w:rPr>
              <w:t>135</w:t>
            </w:r>
          </w:p>
          <w:p w:rsidR="00441546" w:rsidRPr="00215151" w:rsidRDefault="00441546" w:rsidP="00441546">
            <w:pPr>
              <w:suppressAutoHyphens/>
              <w:autoSpaceDE w:val="0"/>
              <w:jc w:val="both"/>
              <w:rPr>
                <w:rFonts w:eastAsia="Arial"/>
                <w:color w:val="1D1B11"/>
                <w:sz w:val="18"/>
                <w:szCs w:val="18"/>
                <w:lang w:eastAsia="ar-SA"/>
              </w:rPr>
            </w:pPr>
            <w:r w:rsidRPr="00215151">
              <w:rPr>
                <w:rFonts w:eastAsia="Arial"/>
                <w:color w:val="1D1B11"/>
                <w:sz w:val="18"/>
                <w:szCs w:val="18"/>
                <w:lang w:eastAsia="ar-SA"/>
              </w:rPr>
              <w:t>(49%)</w:t>
            </w:r>
          </w:p>
        </w:tc>
        <w:tc>
          <w:tcPr>
            <w:tcW w:w="56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both"/>
              <w:rPr>
                <w:rFonts w:eastAsia="Arial"/>
                <w:color w:val="1D1B11"/>
                <w:sz w:val="18"/>
                <w:szCs w:val="18"/>
                <w:lang w:eastAsia="ar-SA"/>
              </w:rPr>
            </w:pPr>
            <w:r w:rsidRPr="00215151">
              <w:rPr>
                <w:rFonts w:eastAsia="Arial"/>
                <w:color w:val="1D1B11"/>
                <w:sz w:val="18"/>
                <w:szCs w:val="18"/>
                <w:lang w:eastAsia="ar-SA"/>
              </w:rPr>
              <w:t>135</w:t>
            </w:r>
          </w:p>
          <w:p w:rsidR="00441546" w:rsidRPr="00215151" w:rsidRDefault="00441546" w:rsidP="00441546">
            <w:pPr>
              <w:suppressAutoHyphens/>
              <w:autoSpaceDE w:val="0"/>
              <w:jc w:val="both"/>
              <w:rPr>
                <w:rFonts w:eastAsia="Arial"/>
                <w:color w:val="1D1B11"/>
                <w:sz w:val="18"/>
                <w:szCs w:val="18"/>
                <w:lang w:eastAsia="ar-SA"/>
              </w:rPr>
            </w:pPr>
            <w:r w:rsidRPr="00215151">
              <w:rPr>
                <w:rFonts w:eastAsia="Arial"/>
                <w:color w:val="1D1B11"/>
                <w:sz w:val="18"/>
                <w:szCs w:val="18"/>
                <w:lang w:eastAsia="ar-SA"/>
              </w:rPr>
              <w:t>(49%)</w:t>
            </w:r>
          </w:p>
        </w:tc>
        <w:tc>
          <w:tcPr>
            <w:tcW w:w="56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both"/>
              <w:rPr>
                <w:rFonts w:eastAsia="Arial"/>
                <w:color w:val="1D1B11"/>
                <w:sz w:val="18"/>
                <w:szCs w:val="18"/>
                <w:lang w:eastAsia="ar-SA"/>
              </w:rPr>
            </w:pPr>
            <w:r w:rsidRPr="00215151">
              <w:rPr>
                <w:rFonts w:eastAsia="Arial"/>
                <w:color w:val="1D1B11"/>
                <w:sz w:val="18"/>
                <w:szCs w:val="18"/>
                <w:lang w:eastAsia="ar-SA"/>
              </w:rPr>
              <w:t>135</w:t>
            </w:r>
          </w:p>
          <w:p w:rsidR="00441546" w:rsidRPr="00215151" w:rsidRDefault="00441546" w:rsidP="00441546">
            <w:pPr>
              <w:suppressAutoHyphens/>
              <w:autoSpaceDE w:val="0"/>
              <w:jc w:val="both"/>
              <w:rPr>
                <w:rFonts w:eastAsia="Arial"/>
                <w:color w:val="1D1B11"/>
                <w:sz w:val="18"/>
                <w:szCs w:val="18"/>
                <w:lang w:eastAsia="ar-SA"/>
              </w:rPr>
            </w:pPr>
            <w:r w:rsidRPr="00215151">
              <w:rPr>
                <w:rFonts w:eastAsia="Arial"/>
                <w:color w:val="1D1B11"/>
                <w:sz w:val="18"/>
                <w:szCs w:val="18"/>
                <w:lang w:eastAsia="ar-SA"/>
              </w:rPr>
              <w:t>(49%)</w:t>
            </w:r>
          </w:p>
        </w:tc>
        <w:tc>
          <w:tcPr>
            <w:tcW w:w="56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135 (49%)</w:t>
            </w:r>
          </w:p>
        </w:tc>
        <w:tc>
          <w:tcPr>
            <w:tcW w:w="56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135</w:t>
            </w:r>
          </w:p>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(49 %)</w:t>
            </w:r>
          </w:p>
        </w:tc>
        <w:tc>
          <w:tcPr>
            <w:tcW w:w="56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135 (49%)</w:t>
            </w:r>
          </w:p>
        </w:tc>
        <w:tc>
          <w:tcPr>
            <w:tcW w:w="708"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135 (49%)</w:t>
            </w:r>
          </w:p>
        </w:tc>
        <w:tc>
          <w:tcPr>
            <w:tcW w:w="113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2 раза в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both"/>
              <w:rPr>
                <w:rFonts w:eastAsia="Calibri"/>
                <w:b/>
                <w:bCs/>
                <w:color w:val="1D1B11"/>
                <w:sz w:val="18"/>
                <w:szCs w:val="18"/>
                <w:lang w:eastAsia="ar-SA"/>
              </w:rPr>
            </w:pPr>
          </w:p>
        </w:tc>
      </w:tr>
      <w:tr w:rsidR="00441546" w:rsidRPr="00215151" w:rsidTr="00441546">
        <w:tc>
          <w:tcPr>
            <w:tcW w:w="426"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both"/>
              <w:rPr>
                <w:rFonts w:eastAsia="Arial"/>
                <w:color w:val="1D1B11"/>
                <w:sz w:val="18"/>
                <w:szCs w:val="18"/>
                <w:lang w:eastAsia="ar-SA"/>
              </w:rPr>
            </w:pPr>
            <w:r w:rsidRPr="00215151">
              <w:rPr>
                <w:rFonts w:eastAsia="Arial"/>
                <w:color w:val="1D1B11"/>
                <w:sz w:val="18"/>
                <w:szCs w:val="18"/>
                <w:lang w:eastAsia="ar-SA"/>
              </w:rPr>
              <w:t>9</w:t>
            </w:r>
          </w:p>
        </w:tc>
        <w:tc>
          <w:tcPr>
            <w:tcW w:w="174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both"/>
              <w:rPr>
                <w:rFonts w:eastAsia="Arial"/>
                <w:color w:val="1D1B11"/>
                <w:sz w:val="18"/>
                <w:szCs w:val="18"/>
                <w:lang w:eastAsia="ar-SA"/>
              </w:rPr>
            </w:pPr>
            <w:r w:rsidRPr="00215151">
              <w:rPr>
                <w:rFonts w:eastAsia="Arial"/>
                <w:color w:val="1D1B11"/>
                <w:sz w:val="18"/>
                <w:szCs w:val="18"/>
                <w:lang w:eastAsia="ar-SA"/>
              </w:rPr>
              <w:t>Доля детей, в возрасте от 3 до 5 лет, получающих дошкольную образовательную услугу, от общей численности детей 3-5 лет</w:t>
            </w:r>
          </w:p>
        </w:tc>
        <w:tc>
          <w:tcPr>
            <w:tcW w:w="52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both"/>
              <w:rPr>
                <w:rFonts w:eastAsia="Arial"/>
                <w:color w:val="1D1B11"/>
                <w:sz w:val="18"/>
                <w:szCs w:val="18"/>
                <w:lang w:eastAsia="ar-SA"/>
              </w:rPr>
            </w:pPr>
          </w:p>
        </w:tc>
        <w:tc>
          <w:tcPr>
            <w:tcW w:w="56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both"/>
              <w:rPr>
                <w:rFonts w:eastAsia="Arial"/>
                <w:color w:val="1D1B11"/>
                <w:sz w:val="18"/>
                <w:szCs w:val="18"/>
                <w:lang w:eastAsia="ar-SA"/>
              </w:rPr>
            </w:pPr>
            <w:r w:rsidRPr="00215151">
              <w:rPr>
                <w:rFonts w:eastAsia="Arial"/>
                <w:color w:val="1D1B11"/>
                <w:sz w:val="18"/>
                <w:szCs w:val="18"/>
                <w:lang w:eastAsia="ar-SA"/>
              </w:rPr>
              <w:t>245</w:t>
            </w:r>
          </w:p>
          <w:p w:rsidR="00441546" w:rsidRPr="00215151" w:rsidRDefault="00441546" w:rsidP="00441546">
            <w:pPr>
              <w:suppressAutoHyphens/>
              <w:autoSpaceDE w:val="0"/>
              <w:jc w:val="both"/>
              <w:rPr>
                <w:rFonts w:eastAsia="Arial"/>
                <w:color w:val="1D1B11"/>
                <w:sz w:val="18"/>
                <w:szCs w:val="18"/>
                <w:lang w:eastAsia="ar-SA"/>
              </w:rPr>
            </w:pPr>
            <w:r w:rsidRPr="00215151">
              <w:rPr>
                <w:rFonts w:eastAsia="Arial"/>
                <w:color w:val="1D1B11"/>
                <w:sz w:val="18"/>
                <w:szCs w:val="18"/>
                <w:lang w:eastAsia="ar-SA"/>
              </w:rPr>
              <w:t>(92%)</w:t>
            </w:r>
          </w:p>
        </w:tc>
        <w:tc>
          <w:tcPr>
            <w:tcW w:w="56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both"/>
              <w:rPr>
                <w:rFonts w:eastAsia="Arial"/>
                <w:color w:val="1D1B11"/>
                <w:sz w:val="18"/>
                <w:szCs w:val="18"/>
                <w:lang w:eastAsia="ar-SA"/>
              </w:rPr>
            </w:pPr>
            <w:r w:rsidRPr="00215151">
              <w:rPr>
                <w:rFonts w:eastAsia="Arial"/>
                <w:color w:val="1D1B11"/>
                <w:sz w:val="18"/>
                <w:szCs w:val="18"/>
                <w:lang w:eastAsia="ar-SA"/>
              </w:rPr>
              <w:t>250</w:t>
            </w:r>
          </w:p>
          <w:p w:rsidR="00441546" w:rsidRPr="00215151" w:rsidRDefault="00441546" w:rsidP="00441546">
            <w:pPr>
              <w:suppressAutoHyphens/>
              <w:autoSpaceDE w:val="0"/>
              <w:jc w:val="both"/>
              <w:rPr>
                <w:rFonts w:eastAsia="Arial"/>
                <w:color w:val="1D1B11"/>
                <w:sz w:val="18"/>
                <w:szCs w:val="18"/>
                <w:lang w:eastAsia="ar-SA"/>
              </w:rPr>
            </w:pPr>
            <w:r w:rsidRPr="00215151">
              <w:rPr>
                <w:rFonts w:eastAsia="Arial"/>
                <w:color w:val="1D1B11"/>
                <w:sz w:val="18"/>
                <w:szCs w:val="18"/>
                <w:lang w:eastAsia="ar-SA"/>
              </w:rPr>
              <w:t>(93%)</w:t>
            </w:r>
          </w:p>
        </w:tc>
        <w:tc>
          <w:tcPr>
            <w:tcW w:w="56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both"/>
              <w:rPr>
                <w:rFonts w:eastAsia="Arial"/>
                <w:color w:val="1D1B11"/>
                <w:sz w:val="18"/>
                <w:szCs w:val="18"/>
                <w:lang w:eastAsia="ar-SA"/>
              </w:rPr>
            </w:pPr>
            <w:r w:rsidRPr="00215151">
              <w:rPr>
                <w:rFonts w:eastAsia="Arial"/>
                <w:color w:val="1D1B11"/>
                <w:sz w:val="18"/>
                <w:szCs w:val="18"/>
                <w:lang w:eastAsia="ar-SA"/>
              </w:rPr>
              <w:t>250</w:t>
            </w:r>
          </w:p>
          <w:p w:rsidR="00441546" w:rsidRPr="00215151" w:rsidRDefault="00441546" w:rsidP="00441546">
            <w:pPr>
              <w:suppressAutoHyphens/>
              <w:autoSpaceDE w:val="0"/>
              <w:jc w:val="both"/>
              <w:rPr>
                <w:rFonts w:eastAsia="Arial"/>
                <w:color w:val="1D1B11"/>
                <w:sz w:val="18"/>
                <w:szCs w:val="18"/>
                <w:lang w:eastAsia="ar-SA"/>
              </w:rPr>
            </w:pPr>
            <w:r w:rsidRPr="00215151">
              <w:rPr>
                <w:rFonts w:eastAsia="Arial"/>
                <w:color w:val="1D1B11"/>
                <w:sz w:val="18"/>
                <w:szCs w:val="18"/>
                <w:lang w:eastAsia="ar-SA"/>
              </w:rPr>
              <w:t>(93%)</w:t>
            </w:r>
          </w:p>
        </w:tc>
        <w:tc>
          <w:tcPr>
            <w:tcW w:w="56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both"/>
              <w:rPr>
                <w:rFonts w:eastAsia="Arial"/>
                <w:color w:val="1D1B11"/>
                <w:sz w:val="18"/>
                <w:szCs w:val="18"/>
                <w:lang w:eastAsia="ar-SA"/>
              </w:rPr>
            </w:pPr>
            <w:r w:rsidRPr="00215151">
              <w:rPr>
                <w:rFonts w:eastAsia="Arial"/>
                <w:color w:val="1D1B11"/>
                <w:sz w:val="18"/>
                <w:szCs w:val="18"/>
                <w:lang w:eastAsia="ar-SA"/>
              </w:rPr>
              <w:t>250</w:t>
            </w:r>
          </w:p>
          <w:p w:rsidR="00441546" w:rsidRPr="00215151" w:rsidRDefault="00441546" w:rsidP="00441546">
            <w:pPr>
              <w:suppressAutoHyphens/>
              <w:autoSpaceDE w:val="0"/>
              <w:jc w:val="both"/>
              <w:rPr>
                <w:rFonts w:eastAsia="Arial"/>
                <w:color w:val="1D1B11"/>
                <w:sz w:val="18"/>
                <w:szCs w:val="18"/>
                <w:lang w:eastAsia="ar-SA"/>
              </w:rPr>
            </w:pPr>
            <w:r w:rsidRPr="00215151">
              <w:rPr>
                <w:rFonts w:eastAsia="Arial"/>
                <w:color w:val="1D1B11"/>
                <w:sz w:val="18"/>
                <w:szCs w:val="18"/>
                <w:lang w:eastAsia="ar-SA"/>
              </w:rPr>
              <w:t>(93%)</w:t>
            </w:r>
          </w:p>
        </w:tc>
        <w:tc>
          <w:tcPr>
            <w:tcW w:w="56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both"/>
              <w:rPr>
                <w:rFonts w:eastAsia="Arial"/>
                <w:color w:val="1D1B11"/>
                <w:sz w:val="18"/>
                <w:szCs w:val="18"/>
                <w:lang w:eastAsia="ar-SA"/>
              </w:rPr>
            </w:pPr>
            <w:r w:rsidRPr="00215151">
              <w:rPr>
                <w:rFonts w:eastAsia="Arial"/>
                <w:color w:val="1D1B11"/>
                <w:sz w:val="18"/>
                <w:szCs w:val="18"/>
                <w:lang w:eastAsia="ar-SA"/>
              </w:rPr>
              <w:t>250</w:t>
            </w:r>
          </w:p>
          <w:p w:rsidR="00441546" w:rsidRPr="00215151" w:rsidRDefault="00441546" w:rsidP="00441546">
            <w:pPr>
              <w:suppressAutoHyphens/>
              <w:autoSpaceDE w:val="0"/>
              <w:jc w:val="both"/>
              <w:rPr>
                <w:rFonts w:eastAsia="Arial"/>
                <w:color w:val="1D1B11"/>
                <w:sz w:val="18"/>
                <w:szCs w:val="18"/>
                <w:lang w:eastAsia="ar-SA"/>
              </w:rPr>
            </w:pPr>
            <w:r w:rsidRPr="00215151">
              <w:rPr>
                <w:rFonts w:eastAsia="Arial"/>
                <w:color w:val="1D1B11"/>
                <w:sz w:val="18"/>
                <w:szCs w:val="18"/>
                <w:lang w:eastAsia="ar-SA"/>
              </w:rPr>
              <w:t>(93%)</w:t>
            </w:r>
          </w:p>
        </w:tc>
        <w:tc>
          <w:tcPr>
            <w:tcW w:w="56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250 (93%)</w:t>
            </w:r>
          </w:p>
        </w:tc>
        <w:tc>
          <w:tcPr>
            <w:tcW w:w="56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250</w:t>
            </w:r>
          </w:p>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(93%)</w:t>
            </w:r>
          </w:p>
        </w:tc>
        <w:tc>
          <w:tcPr>
            <w:tcW w:w="56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250 (93%)</w:t>
            </w:r>
          </w:p>
        </w:tc>
        <w:tc>
          <w:tcPr>
            <w:tcW w:w="708"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250 (93%)</w:t>
            </w:r>
          </w:p>
        </w:tc>
        <w:tc>
          <w:tcPr>
            <w:tcW w:w="113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2 раза в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both"/>
              <w:rPr>
                <w:rFonts w:eastAsia="Calibri"/>
                <w:b/>
                <w:bCs/>
                <w:color w:val="1D1B11"/>
                <w:sz w:val="18"/>
                <w:szCs w:val="18"/>
                <w:lang w:eastAsia="ar-SA"/>
              </w:rPr>
            </w:pPr>
          </w:p>
        </w:tc>
      </w:tr>
      <w:tr w:rsidR="00441546" w:rsidRPr="00215151" w:rsidTr="00441546">
        <w:tc>
          <w:tcPr>
            <w:tcW w:w="426"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both"/>
              <w:rPr>
                <w:rFonts w:eastAsia="Arial"/>
                <w:color w:val="1D1B11"/>
                <w:sz w:val="18"/>
                <w:szCs w:val="18"/>
                <w:lang w:eastAsia="ar-SA"/>
              </w:rPr>
            </w:pPr>
            <w:r w:rsidRPr="00215151">
              <w:rPr>
                <w:rFonts w:eastAsia="Arial"/>
                <w:color w:val="1D1B11"/>
                <w:sz w:val="18"/>
                <w:szCs w:val="18"/>
                <w:lang w:eastAsia="ar-SA"/>
              </w:rPr>
              <w:t>10</w:t>
            </w:r>
          </w:p>
        </w:tc>
        <w:tc>
          <w:tcPr>
            <w:tcW w:w="174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both"/>
              <w:rPr>
                <w:rFonts w:eastAsia="Arial"/>
                <w:color w:val="1D1B11"/>
                <w:sz w:val="18"/>
                <w:szCs w:val="18"/>
                <w:lang w:eastAsia="ar-SA"/>
              </w:rPr>
            </w:pPr>
            <w:r w:rsidRPr="00215151">
              <w:rPr>
                <w:rFonts w:eastAsia="Arial"/>
                <w:color w:val="1D1B11"/>
                <w:sz w:val="18"/>
                <w:szCs w:val="18"/>
                <w:lang w:eastAsia="ar-SA"/>
              </w:rPr>
              <w:t>Доля детей, в возрасте от 5 до 7 лет, получающих дошкольную образовательную услугу, от общей численности детей 5-7 лет</w:t>
            </w:r>
          </w:p>
          <w:p w:rsidR="00441546" w:rsidRPr="00215151" w:rsidRDefault="00441546" w:rsidP="00441546">
            <w:pPr>
              <w:suppressAutoHyphens/>
              <w:autoSpaceDE w:val="0"/>
              <w:jc w:val="both"/>
              <w:rPr>
                <w:rFonts w:eastAsia="Arial"/>
                <w:color w:val="1D1B11"/>
                <w:sz w:val="18"/>
                <w:szCs w:val="18"/>
                <w:lang w:eastAsia="ar-SA"/>
              </w:rPr>
            </w:pPr>
          </w:p>
        </w:tc>
        <w:tc>
          <w:tcPr>
            <w:tcW w:w="52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both"/>
              <w:rPr>
                <w:rFonts w:eastAsia="Arial"/>
                <w:color w:val="1D1B11"/>
                <w:sz w:val="18"/>
                <w:szCs w:val="18"/>
                <w:lang w:eastAsia="ar-SA"/>
              </w:rPr>
            </w:pPr>
          </w:p>
        </w:tc>
        <w:tc>
          <w:tcPr>
            <w:tcW w:w="56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both"/>
              <w:rPr>
                <w:rFonts w:eastAsia="Arial"/>
                <w:color w:val="1D1B11"/>
                <w:sz w:val="18"/>
                <w:szCs w:val="18"/>
                <w:lang w:eastAsia="ar-SA"/>
              </w:rPr>
            </w:pPr>
            <w:r w:rsidRPr="00215151">
              <w:rPr>
                <w:rFonts w:eastAsia="Arial"/>
                <w:color w:val="1D1B11"/>
                <w:sz w:val="18"/>
                <w:szCs w:val="18"/>
                <w:lang w:eastAsia="ar-SA"/>
              </w:rPr>
              <w:t>178</w:t>
            </w:r>
          </w:p>
          <w:p w:rsidR="00441546" w:rsidRPr="00215151" w:rsidRDefault="00441546" w:rsidP="00441546">
            <w:pPr>
              <w:suppressAutoHyphens/>
              <w:autoSpaceDE w:val="0"/>
              <w:jc w:val="both"/>
              <w:rPr>
                <w:rFonts w:eastAsia="Arial"/>
                <w:color w:val="1D1B11"/>
                <w:sz w:val="18"/>
                <w:szCs w:val="18"/>
                <w:lang w:eastAsia="ar-SA"/>
              </w:rPr>
            </w:pPr>
            <w:r w:rsidRPr="00215151">
              <w:rPr>
                <w:rFonts w:eastAsia="Arial"/>
                <w:color w:val="1D1B11"/>
                <w:sz w:val="18"/>
                <w:szCs w:val="18"/>
                <w:lang w:eastAsia="ar-SA"/>
              </w:rPr>
              <w:t>(73%)</w:t>
            </w:r>
          </w:p>
        </w:tc>
        <w:tc>
          <w:tcPr>
            <w:tcW w:w="56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both"/>
              <w:rPr>
                <w:rFonts w:eastAsia="Arial"/>
                <w:color w:val="1D1B11"/>
                <w:sz w:val="18"/>
                <w:szCs w:val="18"/>
                <w:lang w:eastAsia="ar-SA"/>
              </w:rPr>
            </w:pPr>
            <w:r w:rsidRPr="00215151">
              <w:rPr>
                <w:rFonts w:eastAsia="Arial"/>
                <w:color w:val="1D1B11"/>
                <w:sz w:val="18"/>
                <w:szCs w:val="18"/>
                <w:lang w:eastAsia="ar-SA"/>
              </w:rPr>
              <w:t>200</w:t>
            </w:r>
          </w:p>
          <w:p w:rsidR="00441546" w:rsidRPr="00215151" w:rsidRDefault="00441546" w:rsidP="00441546">
            <w:pPr>
              <w:suppressAutoHyphens/>
              <w:autoSpaceDE w:val="0"/>
              <w:jc w:val="both"/>
              <w:rPr>
                <w:rFonts w:eastAsia="Arial"/>
                <w:color w:val="1D1B11"/>
                <w:sz w:val="18"/>
                <w:szCs w:val="18"/>
                <w:lang w:eastAsia="ar-SA"/>
              </w:rPr>
            </w:pPr>
            <w:r w:rsidRPr="00215151">
              <w:rPr>
                <w:rFonts w:eastAsia="Arial"/>
                <w:color w:val="1D1B11"/>
                <w:sz w:val="18"/>
                <w:szCs w:val="18"/>
                <w:lang w:eastAsia="ar-SA"/>
              </w:rPr>
              <w:t>82%)</w:t>
            </w:r>
          </w:p>
        </w:tc>
        <w:tc>
          <w:tcPr>
            <w:tcW w:w="56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both"/>
              <w:rPr>
                <w:rFonts w:eastAsia="Arial"/>
                <w:color w:val="1D1B11"/>
                <w:sz w:val="18"/>
                <w:szCs w:val="18"/>
                <w:lang w:eastAsia="ar-SA"/>
              </w:rPr>
            </w:pPr>
            <w:r w:rsidRPr="00215151">
              <w:rPr>
                <w:rFonts w:eastAsia="Arial"/>
                <w:color w:val="1D1B11"/>
                <w:sz w:val="18"/>
                <w:szCs w:val="18"/>
                <w:lang w:eastAsia="ar-SA"/>
              </w:rPr>
              <w:t>200</w:t>
            </w:r>
          </w:p>
          <w:p w:rsidR="00441546" w:rsidRPr="00215151" w:rsidRDefault="00441546" w:rsidP="00441546">
            <w:pPr>
              <w:suppressAutoHyphens/>
              <w:autoSpaceDE w:val="0"/>
              <w:jc w:val="both"/>
              <w:rPr>
                <w:rFonts w:eastAsia="Arial"/>
                <w:color w:val="1D1B11"/>
                <w:sz w:val="18"/>
                <w:szCs w:val="18"/>
                <w:lang w:eastAsia="ar-SA"/>
              </w:rPr>
            </w:pPr>
            <w:r w:rsidRPr="00215151">
              <w:rPr>
                <w:rFonts w:eastAsia="Arial"/>
                <w:color w:val="1D1B11"/>
                <w:sz w:val="18"/>
                <w:szCs w:val="18"/>
                <w:lang w:eastAsia="ar-SA"/>
              </w:rPr>
              <w:t>(82%)</w:t>
            </w:r>
          </w:p>
        </w:tc>
        <w:tc>
          <w:tcPr>
            <w:tcW w:w="56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both"/>
              <w:rPr>
                <w:rFonts w:eastAsia="Arial"/>
                <w:color w:val="1D1B11"/>
                <w:sz w:val="18"/>
                <w:szCs w:val="18"/>
                <w:lang w:eastAsia="ar-SA"/>
              </w:rPr>
            </w:pPr>
            <w:r w:rsidRPr="00215151">
              <w:rPr>
                <w:rFonts w:eastAsia="Arial"/>
                <w:color w:val="1D1B11"/>
                <w:sz w:val="18"/>
                <w:szCs w:val="18"/>
                <w:lang w:eastAsia="ar-SA"/>
              </w:rPr>
              <w:t>200</w:t>
            </w:r>
          </w:p>
          <w:p w:rsidR="00441546" w:rsidRPr="00215151" w:rsidRDefault="00441546" w:rsidP="00441546">
            <w:pPr>
              <w:suppressAutoHyphens/>
              <w:autoSpaceDE w:val="0"/>
              <w:jc w:val="both"/>
              <w:rPr>
                <w:rFonts w:eastAsia="Arial"/>
                <w:color w:val="1D1B11"/>
                <w:sz w:val="18"/>
                <w:szCs w:val="18"/>
                <w:lang w:eastAsia="ar-SA"/>
              </w:rPr>
            </w:pPr>
            <w:r w:rsidRPr="00215151">
              <w:rPr>
                <w:rFonts w:eastAsia="Arial"/>
                <w:color w:val="1D1B11"/>
                <w:sz w:val="18"/>
                <w:szCs w:val="18"/>
                <w:lang w:eastAsia="ar-SA"/>
              </w:rPr>
              <w:t>(82%)</w:t>
            </w:r>
          </w:p>
        </w:tc>
        <w:tc>
          <w:tcPr>
            <w:tcW w:w="56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both"/>
              <w:rPr>
                <w:rFonts w:eastAsia="Arial"/>
                <w:color w:val="1D1B11"/>
                <w:sz w:val="18"/>
                <w:szCs w:val="18"/>
                <w:lang w:eastAsia="ar-SA"/>
              </w:rPr>
            </w:pPr>
            <w:r w:rsidRPr="00215151">
              <w:rPr>
                <w:rFonts w:eastAsia="Arial"/>
                <w:color w:val="1D1B11"/>
                <w:sz w:val="18"/>
                <w:szCs w:val="18"/>
                <w:lang w:eastAsia="ar-SA"/>
              </w:rPr>
              <w:t>200</w:t>
            </w:r>
          </w:p>
          <w:p w:rsidR="00441546" w:rsidRPr="00215151" w:rsidRDefault="00441546" w:rsidP="00441546">
            <w:pPr>
              <w:suppressAutoHyphens/>
              <w:autoSpaceDE w:val="0"/>
              <w:jc w:val="both"/>
              <w:rPr>
                <w:rFonts w:eastAsia="Arial"/>
                <w:color w:val="1D1B11"/>
                <w:sz w:val="18"/>
                <w:szCs w:val="18"/>
                <w:lang w:eastAsia="ar-SA"/>
              </w:rPr>
            </w:pPr>
            <w:r w:rsidRPr="00215151">
              <w:rPr>
                <w:rFonts w:eastAsia="Arial"/>
                <w:color w:val="1D1B11"/>
                <w:sz w:val="18"/>
                <w:szCs w:val="18"/>
                <w:lang w:eastAsia="ar-SA"/>
              </w:rPr>
              <w:t>(82%)</w:t>
            </w:r>
          </w:p>
        </w:tc>
        <w:tc>
          <w:tcPr>
            <w:tcW w:w="56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200 (82%)</w:t>
            </w:r>
          </w:p>
        </w:tc>
        <w:tc>
          <w:tcPr>
            <w:tcW w:w="56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200</w:t>
            </w:r>
          </w:p>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(82%)</w:t>
            </w:r>
          </w:p>
        </w:tc>
        <w:tc>
          <w:tcPr>
            <w:tcW w:w="56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200 (82%)</w:t>
            </w:r>
          </w:p>
        </w:tc>
        <w:tc>
          <w:tcPr>
            <w:tcW w:w="708"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200 (82%)</w:t>
            </w:r>
          </w:p>
        </w:tc>
        <w:tc>
          <w:tcPr>
            <w:tcW w:w="113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2 раза в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both"/>
              <w:rPr>
                <w:rFonts w:eastAsia="Calibri"/>
                <w:b/>
                <w:bCs/>
                <w:color w:val="1D1B11"/>
                <w:sz w:val="18"/>
                <w:szCs w:val="18"/>
                <w:lang w:eastAsia="ar-SA"/>
              </w:rPr>
            </w:pPr>
          </w:p>
        </w:tc>
      </w:tr>
    </w:tbl>
    <w:p w:rsidR="00441546" w:rsidRPr="00215151" w:rsidRDefault="00441546" w:rsidP="00441546">
      <w:pPr>
        <w:suppressAutoHyphens/>
        <w:autoSpaceDE w:val="0"/>
        <w:jc w:val="both"/>
        <w:rPr>
          <w:rFonts w:eastAsia="Arial Unicode MS"/>
          <w:color w:val="1D1B11"/>
          <w:sz w:val="18"/>
          <w:szCs w:val="18"/>
          <w:lang w:val="ru" w:eastAsia="ar-SA"/>
        </w:rPr>
      </w:pPr>
      <w:r w:rsidRPr="00215151">
        <w:rPr>
          <w:rFonts w:eastAsia="Arial Unicode MS"/>
          <w:color w:val="1D1B11"/>
          <w:sz w:val="18"/>
          <w:szCs w:val="18"/>
          <w:lang w:val="ru" w:eastAsia="ar-SA"/>
        </w:rPr>
        <w:t>Реализация мероприятий подпрограммы позволит достичь следующих основных результатов:</w:t>
      </w:r>
    </w:p>
    <w:p w:rsidR="00441546" w:rsidRPr="00215151" w:rsidRDefault="00441546" w:rsidP="00441546">
      <w:pPr>
        <w:suppressAutoHyphens/>
        <w:autoSpaceDE w:val="0"/>
        <w:jc w:val="both"/>
        <w:rPr>
          <w:rFonts w:eastAsia="Arial Unicode MS"/>
          <w:color w:val="1D1B11"/>
          <w:sz w:val="18"/>
          <w:szCs w:val="18"/>
          <w:lang w:val="ru" w:eastAsia="ar-SA"/>
        </w:rPr>
      </w:pPr>
      <w:r w:rsidRPr="00215151">
        <w:rPr>
          <w:rFonts w:eastAsia="Arial Unicode MS"/>
          <w:color w:val="1D1B11"/>
          <w:sz w:val="18"/>
          <w:szCs w:val="18"/>
          <w:lang w:val="ru" w:eastAsia="ar-SA"/>
        </w:rPr>
        <w:t>- Увеличение доли  детей  в возрасте  от 2- 7 лет, получающих дошкольную образовательную услугу</w:t>
      </w:r>
      <w:r w:rsidRPr="00215151">
        <w:rPr>
          <w:rFonts w:eastAsia="Arial Unicode MS"/>
          <w:color w:val="1D1B11"/>
          <w:sz w:val="18"/>
          <w:szCs w:val="18"/>
          <w:lang w:eastAsia="ar-SA"/>
        </w:rPr>
        <w:t>;</w:t>
      </w:r>
      <w:r w:rsidRPr="00215151">
        <w:rPr>
          <w:rFonts w:eastAsia="Arial Unicode MS"/>
          <w:color w:val="1D1B11"/>
          <w:sz w:val="18"/>
          <w:szCs w:val="18"/>
          <w:lang w:val="ru" w:eastAsia="ar-SA"/>
        </w:rPr>
        <w:t xml:space="preserve"> </w:t>
      </w:r>
    </w:p>
    <w:p w:rsidR="00441546" w:rsidRPr="00215151" w:rsidRDefault="00441546" w:rsidP="00441546">
      <w:pPr>
        <w:suppressAutoHyphens/>
        <w:autoSpaceDE w:val="0"/>
        <w:jc w:val="both"/>
        <w:rPr>
          <w:rFonts w:eastAsia="Arial Unicode MS"/>
          <w:color w:val="1D1B11"/>
          <w:sz w:val="18"/>
          <w:szCs w:val="18"/>
          <w:lang w:eastAsia="ar-SA"/>
        </w:rPr>
      </w:pPr>
      <w:r w:rsidRPr="00215151">
        <w:rPr>
          <w:rFonts w:eastAsia="Arial Unicode MS"/>
          <w:color w:val="1D1B11"/>
          <w:sz w:val="18"/>
          <w:szCs w:val="18"/>
          <w:lang w:val="ru" w:eastAsia="ar-SA"/>
        </w:rPr>
        <w:t xml:space="preserve"> </w:t>
      </w:r>
      <w:proofErr w:type="gramStart"/>
      <w:r w:rsidRPr="00215151">
        <w:rPr>
          <w:rFonts w:eastAsia="Arial Unicode MS"/>
          <w:color w:val="1D1B11"/>
          <w:sz w:val="18"/>
          <w:szCs w:val="18"/>
          <w:lang w:val="ru" w:eastAsia="ar-SA"/>
        </w:rPr>
        <w:t>- Увеличение доли детей, в возрасте от 5 – 7 лет, получающих дошкольную образовательную услугу, от общий численности детей 5- 7 лет</w:t>
      </w:r>
      <w:r w:rsidRPr="00215151">
        <w:rPr>
          <w:rFonts w:eastAsia="Arial Unicode MS"/>
          <w:color w:val="1D1B11"/>
          <w:sz w:val="18"/>
          <w:szCs w:val="18"/>
          <w:lang w:eastAsia="ar-SA"/>
        </w:rPr>
        <w:t>;</w:t>
      </w:r>
      <w:proofErr w:type="gramEnd"/>
    </w:p>
    <w:p w:rsidR="00441546" w:rsidRPr="00215151" w:rsidRDefault="00441546" w:rsidP="00441546">
      <w:pPr>
        <w:suppressAutoHyphens/>
        <w:autoSpaceDE w:val="0"/>
        <w:jc w:val="both"/>
        <w:rPr>
          <w:rFonts w:eastAsia="Arial Unicode MS"/>
          <w:color w:val="1D1B11"/>
          <w:sz w:val="18"/>
          <w:szCs w:val="18"/>
          <w:lang w:eastAsia="ar-SA"/>
        </w:rPr>
      </w:pPr>
      <w:r w:rsidRPr="00215151">
        <w:rPr>
          <w:rFonts w:eastAsia="Arial Unicode MS"/>
          <w:color w:val="1D1B11"/>
          <w:sz w:val="18"/>
          <w:szCs w:val="18"/>
          <w:lang w:val="ru" w:eastAsia="ar-SA"/>
        </w:rPr>
        <w:t>- Увеличение доли дошкольных образовательных  учреждений, внедряющих инновационные технологии</w:t>
      </w:r>
      <w:r w:rsidRPr="00215151">
        <w:rPr>
          <w:rFonts w:eastAsia="Arial Unicode MS"/>
          <w:color w:val="1D1B11"/>
          <w:sz w:val="18"/>
          <w:szCs w:val="18"/>
          <w:lang w:eastAsia="ar-SA"/>
        </w:rPr>
        <w:t>;</w:t>
      </w:r>
    </w:p>
    <w:p w:rsidR="00441546" w:rsidRPr="00215151" w:rsidRDefault="00441546" w:rsidP="00441546">
      <w:pPr>
        <w:suppressAutoHyphens/>
        <w:autoSpaceDE w:val="0"/>
        <w:jc w:val="both"/>
        <w:rPr>
          <w:rFonts w:eastAsia="Arial"/>
          <w:color w:val="1D1B11"/>
          <w:sz w:val="18"/>
          <w:szCs w:val="18"/>
          <w:lang w:eastAsia="ar-SA"/>
        </w:rPr>
      </w:pPr>
      <w:r w:rsidRPr="00215151">
        <w:rPr>
          <w:rFonts w:eastAsia="Arial"/>
          <w:color w:val="1D1B11"/>
          <w:sz w:val="18"/>
          <w:szCs w:val="18"/>
          <w:lang w:eastAsia="ar-SA"/>
        </w:rPr>
        <w:t xml:space="preserve"> -  Сокращение _состояние очередности в дошкольные образовательные учреждения.</w:t>
      </w:r>
    </w:p>
    <w:p w:rsidR="00441546" w:rsidRPr="00215151" w:rsidRDefault="00441546" w:rsidP="00441546">
      <w:pPr>
        <w:suppressAutoHyphens/>
        <w:autoSpaceDE w:val="0"/>
        <w:jc w:val="both"/>
        <w:rPr>
          <w:rFonts w:eastAsia="Arial Unicode MS"/>
          <w:color w:val="1D1B11"/>
          <w:sz w:val="18"/>
          <w:szCs w:val="18"/>
          <w:lang w:val="ru" w:eastAsia="ar-SA"/>
        </w:rPr>
      </w:pPr>
      <w:r w:rsidRPr="00215151">
        <w:rPr>
          <w:rFonts w:eastAsia="Arial Unicode MS"/>
          <w:color w:val="1D1B11"/>
          <w:sz w:val="18"/>
          <w:szCs w:val="18"/>
          <w:lang w:val="ru" w:eastAsia="ar-SA"/>
        </w:rPr>
        <w:t>Сроки реализации подпрограммы – 2014 – 20</w:t>
      </w:r>
      <w:r w:rsidRPr="00215151">
        <w:rPr>
          <w:rFonts w:eastAsia="Arial Unicode MS"/>
          <w:color w:val="1D1B11"/>
          <w:sz w:val="18"/>
          <w:szCs w:val="18"/>
          <w:lang w:eastAsia="ar-SA"/>
        </w:rPr>
        <w:t>22</w:t>
      </w:r>
      <w:r w:rsidRPr="00215151">
        <w:rPr>
          <w:rFonts w:eastAsia="Arial Unicode MS"/>
          <w:color w:val="1D1B11"/>
          <w:sz w:val="18"/>
          <w:szCs w:val="18"/>
          <w:lang w:val="ru" w:eastAsia="ar-SA"/>
        </w:rPr>
        <w:t xml:space="preserve"> годы.</w:t>
      </w:r>
    </w:p>
    <w:p w:rsidR="00441546" w:rsidRPr="00215151" w:rsidRDefault="00441546" w:rsidP="00441546">
      <w:pPr>
        <w:suppressAutoHyphens/>
        <w:autoSpaceDE w:val="0"/>
        <w:jc w:val="both"/>
        <w:rPr>
          <w:rFonts w:eastAsia="Arial Unicode MS"/>
          <w:color w:val="1D1B11"/>
          <w:sz w:val="18"/>
          <w:szCs w:val="18"/>
          <w:lang w:val="ru" w:eastAsia="ar-SA"/>
        </w:rPr>
      </w:pPr>
      <w:r w:rsidRPr="00215151">
        <w:rPr>
          <w:rFonts w:eastAsia="Arial Unicode MS"/>
          <w:color w:val="1D1B11"/>
          <w:sz w:val="18"/>
          <w:szCs w:val="18"/>
          <w:lang w:val="ru" w:eastAsia="ar-SA"/>
        </w:rPr>
        <w:lastRenderedPageBreak/>
        <w:t>Этапы реализации подпрограммы:</w:t>
      </w:r>
    </w:p>
    <w:p w:rsidR="00441546" w:rsidRPr="00215151" w:rsidRDefault="00441546" w:rsidP="00441546">
      <w:pPr>
        <w:suppressAutoHyphens/>
        <w:ind w:firstLine="709"/>
        <w:jc w:val="both"/>
        <w:rPr>
          <w:rFonts w:eastAsia="Arial Unicode MS"/>
          <w:color w:val="1D1B11"/>
          <w:sz w:val="18"/>
          <w:szCs w:val="18"/>
          <w:lang w:eastAsia="ar-SA"/>
        </w:rPr>
      </w:pPr>
      <w:r w:rsidRPr="00215151">
        <w:rPr>
          <w:rFonts w:eastAsia="Arial Unicode MS"/>
          <w:color w:val="1D1B11"/>
          <w:sz w:val="18"/>
          <w:szCs w:val="18"/>
          <w:lang w:val="en-US" w:eastAsia="ar-SA"/>
        </w:rPr>
        <w:t>I</w:t>
      </w:r>
      <w:r w:rsidRPr="00215151">
        <w:rPr>
          <w:rFonts w:eastAsia="Arial Unicode MS"/>
          <w:color w:val="1D1B11"/>
          <w:sz w:val="18"/>
          <w:szCs w:val="18"/>
          <w:lang w:val="ru" w:eastAsia="ar-SA"/>
        </w:rPr>
        <w:t xml:space="preserve"> – </w:t>
      </w:r>
      <w:proofErr w:type="gramStart"/>
      <w:r w:rsidRPr="00215151">
        <w:rPr>
          <w:rFonts w:eastAsia="Arial Unicode MS"/>
          <w:color w:val="1D1B11"/>
          <w:sz w:val="18"/>
          <w:szCs w:val="18"/>
          <w:lang w:val="ru" w:eastAsia="ar-SA"/>
        </w:rPr>
        <w:t xml:space="preserve">2014  </w:t>
      </w:r>
      <w:r w:rsidRPr="00215151">
        <w:rPr>
          <w:rFonts w:eastAsia="Arial Unicode MS"/>
          <w:color w:val="1D1B11"/>
          <w:sz w:val="18"/>
          <w:szCs w:val="18"/>
          <w:lang w:eastAsia="ar-SA"/>
        </w:rPr>
        <w:t>-</w:t>
      </w:r>
      <w:proofErr w:type="gramEnd"/>
      <w:r w:rsidRPr="00215151">
        <w:rPr>
          <w:rFonts w:eastAsia="Arial Unicode MS"/>
          <w:color w:val="1D1B11"/>
          <w:sz w:val="18"/>
          <w:szCs w:val="18"/>
          <w:lang w:eastAsia="ar-SA"/>
        </w:rPr>
        <w:t xml:space="preserve"> 2016 годы</w:t>
      </w:r>
    </w:p>
    <w:p w:rsidR="00441546" w:rsidRPr="00215151" w:rsidRDefault="00441546" w:rsidP="00441546">
      <w:pPr>
        <w:suppressAutoHyphens/>
        <w:ind w:firstLine="709"/>
        <w:jc w:val="both"/>
        <w:rPr>
          <w:rFonts w:eastAsia="Arial Unicode MS"/>
          <w:color w:val="1D1B11"/>
          <w:sz w:val="18"/>
          <w:szCs w:val="18"/>
          <w:lang w:eastAsia="ar-SA"/>
        </w:rPr>
      </w:pPr>
      <w:r w:rsidRPr="00215151">
        <w:rPr>
          <w:rFonts w:eastAsia="Arial Unicode MS"/>
          <w:color w:val="1D1B11"/>
          <w:sz w:val="18"/>
          <w:szCs w:val="18"/>
          <w:lang w:val="en-US" w:eastAsia="ar-SA"/>
        </w:rPr>
        <w:t>II</w:t>
      </w:r>
      <w:r w:rsidRPr="00215151">
        <w:rPr>
          <w:rFonts w:eastAsia="Arial Unicode MS"/>
          <w:color w:val="1D1B11"/>
          <w:sz w:val="18"/>
          <w:szCs w:val="18"/>
          <w:lang w:val="ru" w:eastAsia="ar-SA"/>
        </w:rPr>
        <w:t xml:space="preserve"> – 2016 – 201</w:t>
      </w:r>
      <w:r w:rsidRPr="00215151">
        <w:rPr>
          <w:rFonts w:eastAsia="Arial Unicode MS"/>
          <w:color w:val="1D1B11"/>
          <w:sz w:val="18"/>
          <w:szCs w:val="18"/>
          <w:lang w:eastAsia="ar-SA"/>
        </w:rPr>
        <w:t>9</w:t>
      </w:r>
      <w:r w:rsidRPr="00215151">
        <w:rPr>
          <w:rFonts w:eastAsia="Arial Unicode MS"/>
          <w:color w:val="1D1B11"/>
          <w:sz w:val="18"/>
          <w:szCs w:val="18"/>
          <w:lang w:val="ru" w:eastAsia="ar-SA"/>
        </w:rPr>
        <w:t xml:space="preserve"> г</w:t>
      </w:r>
      <w:r w:rsidRPr="00215151">
        <w:rPr>
          <w:rFonts w:eastAsia="Arial Unicode MS"/>
          <w:color w:val="1D1B11"/>
          <w:sz w:val="18"/>
          <w:szCs w:val="18"/>
          <w:lang w:eastAsia="ar-SA"/>
        </w:rPr>
        <w:t>оды</w:t>
      </w:r>
    </w:p>
    <w:p w:rsidR="00441546" w:rsidRPr="00215151" w:rsidRDefault="00441546" w:rsidP="00441546">
      <w:pPr>
        <w:suppressAutoHyphens/>
        <w:ind w:firstLine="709"/>
        <w:jc w:val="both"/>
        <w:rPr>
          <w:rFonts w:eastAsia="Arial Unicode MS"/>
          <w:color w:val="1D1B11"/>
          <w:sz w:val="18"/>
          <w:szCs w:val="18"/>
          <w:lang w:eastAsia="ar-SA"/>
        </w:rPr>
      </w:pPr>
      <w:r w:rsidRPr="00215151">
        <w:rPr>
          <w:rFonts w:eastAsia="Arial Unicode MS"/>
          <w:color w:val="1D1B11"/>
          <w:sz w:val="18"/>
          <w:szCs w:val="18"/>
          <w:lang w:val="en-US" w:eastAsia="ar-SA"/>
        </w:rPr>
        <w:t>III</w:t>
      </w:r>
      <w:r w:rsidRPr="00215151">
        <w:rPr>
          <w:rFonts w:eastAsia="Arial Unicode MS"/>
          <w:color w:val="1D1B11"/>
          <w:sz w:val="18"/>
          <w:szCs w:val="18"/>
          <w:lang w:eastAsia="ar-SA"/>
        </w:rPr>
        <w:t xml:space="preserve"> – 2019-2020 годы</w:t>
      </w:r>
    </w:p>
    <w:p w:rsidR="00441546" w:rsidRPr="00215151" w:rsidRDefault="00441546" w:rsidP="00441546">
      <w:pPr>
        <w:suppressAutoHyphens/>
        <w:ind w:firstLine="709"/>
        <w:jc w:val="both"/>
        <w:rPr>
          <w:rFonts w:eastAsia="Arial Unicode MS"/>
          <w:color w:val="1D1B11"/>
          <w:sz w:val="18"/>
          <w:szCs w:val="18"/>
          <w:lang w:eastAsia="ar-SA"/>
        </w:rPr>
      </w:pPr>
      <w:r w:rsidRPr="00215151">
        <w:rPr>
          <w:rFonts w:eastAsia="Arial Unicode MS"/>
          <w:color w:val="1D1B11"/>
          <w:sz w:val="18"/>
          <w:szCs w:val="18"/>
          <w:lang w:val="en-US" w:eastAsia="ar-SA"/>
        </w:rPr>
        <w:t>VI</w:t>
      </w:r>
      <w:r w:rsidRPr="00215151">
        <w:rPr>
          <w:rFonts w:eastAsia="Arial Unicode MS"/>
          <w:color w:val="1D1B11"/>
          <w:sz w:val="18"/>
          <w:szCs w:val="18"/>
          <w:lang w:eastAsia="ar-SA"/>
        </w:rPr>
        <w:t xml:space="preserve"> - 2020-2021 годы</w:t>
      </w:r>
    </w:p>
    <w:p w:rsidR="00441546" w:rsidRPr="00215151" w:rsidRDefault="00441546" w:rsidP="00441546">
      <w:pPr>
        <w:suppressAutoHyphens/>
        <w:ind w:firstLine="709"/>
        <w:jc w:val="both"/>
        <w:rPr>
          <w:rFonts w:eastAsia="Arial Unicode MS"/>
          <w:color w:val="1D1B11"/>
          <w:sz w:val="18"/>
          <w:szCs w:val="18"/>
          <w:lang w:eastAsia="ar-SA"/>
        </w:rPr>
      </w:pPr>
      <w:r w:rsidRPr="00215151">
        <w:rPr>
          <w:rFonts w:eastAsia="Arial Unicode MS"/>
          <w:color w:val="1D1B11"/>
          <w:sz w:val="18"/>
          <w:szCs w:val="18"/>
          <w:lang w:val="en-US" w:eastAsia="ar-SA"/>
        </w:rPr>
        <w:t>VII</w:t>
      </w:r>
      <w:r w:rsidRPr="00215151">
        <w:rPr>
          <w:rFonts w:eastAsia="Arial Unicode MS"/>
          <w:color w:val="1D1B11"/>
          <w:sz w:val="18"/>
          <w:szCs w:val="18"/>
          <w:lang w:eastAsia="ar-SA"/>
        </w:rPr>
        <w:t xml:space="preserve"> – 2021-2022 годы</w:t>
      </w:r>
    </w:p>
    <w:p w:rsidR="00441546" w:rsidRPr="00215151" w:rsidRDefault="00441546" w:rsidP="00441546">
      <w:pPr>
        <w:suppressAutoHyphens/>
        <w:autoSpaceDE w:val="0"/>
        <w:ind w:firstLine="709"/>
        <w:jc w:val="both"/>
        <w:rPr>
          <w:rFonts w:eastAsia="Arial"/>
          <w:color w:val="1D1B11"/>
          <w:sz w:val="18"/>
          <w:szCs w:val="18"/>
          <w:lang w:eastAsia="ar-SA"/>
        </w:rPr>
      </w:pPr>
      <w:r w:rsidRPr="00215151">
        <w:rPr>
          <w:rFonts w:eastAsia="Arial"/>
          <w:color w:val="1D1B11"/>
          <w:sz w:val="18"/>
          <w:szCs w:val="18"/>
          <w:lang w:eastAsia="ar-SA"/>
        </w:rPr>
        <w:t xml:space="preserve">На первом этапе реализации подпрограммы 2 решается приоритетная задача обеспечения равного доступа к услугам дошкольного, образования детей независимо от их места жительства, состояния здоровья и социально-экономического положения их семей. </w:t>
      </w:r>
    </w:p>
    <w:p w:rsidR="00441546" w:rsidRPr="00215151" w:rsidRDefault="00441546" w:rsidP="00441546">
      <w:pPr>
        <w:suppressAutoHyphens/>
        <w:autoSpaceDE w:val="0"/>
        <w:ind w:firstLine="709"/>
        <w:jc w:val="both"/>
        <w:rPr>
          <w:rFonts w:eastAsia="Arial"/>
          <w:color w:val="1D1B11"/>
          <w:sz w:val="18"/>
          <w:szCs w:val="18"/>
          <w:lang w:eastAsia="ar-SA"/>
        </w:rPr>
      </w:pPr>
      <w:r w:rsidRPr="00215151">
        <w:rPr>
          <w:rFonts w:eastAsia="Arial"/>
          <w:color w:val="1D1B11"/>
          <w:sz w:val="18"/>
          <w:szCs w:val="18"/>
          <w:lang w:eastAsia="ar-SA"/>
        </w:rPr>
        <w:t xml:space="preserve">В образовательных организациях будут созданы условия, обеспечивающие безопасность и комфорт детей, использование новых технологий обучения, а также − современная прозрачная для потребителей информационная среда управления и оценки качества образования. </w:t>
      </w:r>
    </w:p>
    <w:p w:rsidR="00441546" w:rsidRPr="00215151" w:rsidRDefault="00441546" w:rsidP="00441546">
      <w:pPr>
        <w:suppressAutoHyphens/>
        <w:autoSpaceDE w:val="0"/>
        <w:ind w:firstLine="709"/>
        <w:jc w:val="both"/>
        <w:rPr>
          <w:rFonts w:eastAsia="Arial"/>
          <w:color w:val="1D1B11"/>
          <w:sz w:val="18"/>
          <w:szCs w:val="18"/>
          <w:lang w:eastAsia="ar-SA"/>
        </w:rPr>
      </w:pPr>
      <w:r w:rsidRPr="00215151">
        <w:rPr>
          <w:rFonts w:eastAsia="Arial"/>
          <w:color w:val="1D1B11"/>
          <w:sz w:val="18"/>
          <w:szCs w:val="18"/>
          <w:lang w:eastAsia="ar-SA"/>
        </w:rPr>
        <w:t xml:space="preserve">Для этого будет обеспечена модернизация образовательной сети и инфраструктуры дошкольного образования детей. Разрабатываются и внедряются ФГОС дошкольного образования. </w:t>
      </w:r>
    </w:p>
    <w:p w:rsidR="00441546" w:rsidRPr="00215151" w:rsidRDefault="00441546" w:rsidP="00441546">
      <w:pPr>
        <w:suppressAutoHyphens/>
        <w:ind w:firstLine="709"/>
        <w:jc w:val="both"/>
        <w:rPr>
          <w:rFonts w:eastAsia="Arial Unicode MS"/>
          <w:color w:val="1D1B11"/>
          <w:sz w:val="18"/>
          <w:szCs w:val="18"/>
          <w:lang w:val="ru" w:eastAsia="ar-SA"/>
        </w:rPr>
      </w:pPr>
      <w:r w:rsidRPr="00215151">
        <w:rPr>
          <w:rFonts w:eastAsia="Arial Unicode MS"/>
          <w:color w:val="1D1B11"/>
          <w:sz w:val="18"/>
          <w:szCs w:val="18"/>
          <w:lang w:val="ru" w:eastAsia="ar-SA"/>
        </w:rPr>
        <w:t xml:space="preserve">В дошкольном образовании получат развитие вариативные формы предоставления услуг, что в совокупности со строительством эффективных зданий детских садов обеспечит существенное сокращение дефицита мест. </w:t>
      </w:r>
    </w:p>
    <w:p w:rsidR="00441546" w:rsidRPr="00215151" w:rsidRDefault="00441546" w:rsidP="00441546">
      <w:pPr>
        <w:suppressAutoHyphens/>
        <w:autoSpaceDE w:val="0"/>
        <w:ind w:firstLine="709"/>
        <w:jc w:val="both"/>
        <w:rPr>
          <w:rFonts w:eastAsia="Arial"/>
          <w:color w:val="1D1B11"/>
          <w:sz w:val="18"/>
          <w:szCs w:val="18"/>
          <w:lang w:eastAsia="ar-SA"/>
        </w:rPr>
      </w:pPr>
      <w:r w:rsidRPr="00215151">
        <w:rPr>
          <w:rFonts w:eastAsia="Arial"/>
          <w:color w:val="1D1B11"/>
          <w:sz w:val="18"/>
          <w:szCs w:val="18"/>
          <w:lang w:eastAsia="ar-SA"/>
        </w:rPr>
        <w:t xml:space="preserve">По итогам реализации первого этапа (2014 год - 2016): </w:t>
      </w:r>
    </w:p>
    <w:p w:rsidR="00441546" w:rsidRPr="00215151" w:rsidRDefault="00441546" w:rsidP="00441546">
      <w:pPr>
        <w:suppressAutoHyphens/>
        <w:autoSpaceDE w:val="0"/>
        <w:ind w:firstLine="709"/>
        <w:jc w:val="both"/>
        <w:rPr>
          <w:rFonts w:eastAsia="Arial"/>
          <w:color w:val="1D1B11"/>
          <w:sz w:val="18"/>
          <w:szCs w:val="18"/>
          <w:lang w:eastAsia="ar-SA"/>
        </w:rPr>
      </w:pPr>
      <w:r w:rsidRPr="00215151">
        <w:rPr>
          <w:rFonts w:eastAsia="Arial"/>
          <w:color w:val="1D1B11"/>
          <w:sz w:val="18"/>
          <w:szCs w:val="18"/>
          <w:lang w:eastAsia="ar-SA"/>
        </w:rPr>
        <w:t xml:space="preserve">всем детям </w:t>
      </w:r>
      <w:r w:rsidRPr="00215151">
        <w:rPr>
          <w:rFonts w:eastAsia="Arial"/>
          <w:color w:val="1D1B11"/>
          <w:sz w:val="18"/>
          <w:szCs w:val="18"/>
          <w:lang w:val="en-US" w:eastAsia="ar-SA"/>
        </w:rPr>
        <w:t>C</w:t>
      </w:r>
      <w:r w:rsidRPr="00215151">
        <w:rPr>
          <w:rFonts w:eastAsia="Arial"/>
          <w:color w:val="1D1B11"/>
          <w:sz w:val="18"/>
          <w:szCs w:val="18"/>
          <w:lang w:eastAsia="ar-SA"/>
        </w:rPr>
        <w:t xml:space="preserve"> 3 до 7 лет предоставлена возможность освоения программ дошкольного образования; </w:t>
      </w:r>
    </w:p>
    <w:p w:rsidR="00441546" w:rsidRPr="00215151" w:rsidRDefault="00441546" w:rsidP="00441546">
      <w:pPr>
        <w:suppressAutoHyphens/>
        <w:ind w:firstLine="709"/>
        <w:jc w:val="both"/>
        <w:rPr>
          <w:rFonts w:eastAsia="Arial Unicode MS"/>
          <w:color w:val="1D1B11"/>
          <w:sz w:val="18"/>
          <w:szCs w:val="18"/>
          <w:lang w:val="ru" w:eastAsia="ar-SA"/>
        </w:rPr>
      </w:pPr>
      <w:r w:rsidRPr="00215151">
        <w:rPr>
          <w:rFonts w:eastAsia="Arial Unicode MS"/>
          <w:color w:val="1D1B11"/>
          <w:sz w:val="18"/>
          <w:szCs w:val="18"/>
          <w:lang w:val="ru" w:eastAsia="ar-SA"/>
        </w:rPr>
        <w:t>средняя заработная плата педагогических работников дошкольных образовательных организаций будет доведена до средней заработной платы в сфере общего образования в соответствующем регионе;</w:t>
      </w:r>
    </w:p>
    <w:p w:rsidR="00441546" w:rsidRPr="00215151" w:rsidRDefault="00441546" w:rsidP="00441546">
      <w:pPr>
        <w:suppressAutoHyphens/>
        <w:autoSpaceDE w:val="0"/>
        <w:ind w:firstLine="709"/>
        <w:jc w:val="both"/>
        <w:rPr>
          <w:rFonts w:eastAsia="Arial"/>
          <w:color w:val="1D1B11"/>
          <w:sz w:val="18"/>
          <w:szCs w:val="18"/>
          <w:lang w:eastAsia="ar-SA"/>
        </w:rPr>
      </w:pPr>
      <w:r w:rsidRPr="00215151">
        <w:rPr>
          <w:rFonts w:eastAsia="Arial"/>
          <w:color w:val="1D1B11"/>
          <w:sz w:val="18"/>
          <w:szCs w:val="18"/>
          <w:lang w:eastAsia="ar-SA"/>
        </w:rPr>
        <w:t xml:space="preserve">будет завершен переход к эффективному контракту в сфере дошкольного образования детей: средняя заработная плата педагогических работников общеобразовательных организаций составит не менее 100 % от средней заработной платы по экономике региона; </w:t>
      </w:r>
    </w:p>
    <w:p w:rsidR="00441546" w:rsidRPr="00215151" w:rsidRDefault="00441546" w:rsidP="00441546">
      <w:pPr>
        <w:suppressAutoHyphens/>
        <w:autoSpaceDE w:val="0"/>
        <w:ind w:firstLine="709"/>
        <w:jc w:val="both"/>
        <w:rPr>
          <w:rFonts w:eastAsia="Arial"/>
          <w:color w:val="1D1B11"/>
          <w:sz w:val="18"/>
          <w:szCs w:val="18"/>
          <w:lang w:eastAsia="ar-SA"/>
        </w:rPr>
      </w:pPr>
      <w:r w:rsidRPr="00215151">
        <w:rPr>
          <w:rFonts w:eastAsia="Arial"/>
          <w:color w:val="1D1B11"/>
          <w:sz w:val="18"/>
          <w:szCs w:val="18"/>
          <w:lang w:eastAsia="ar-SA"/>
        </w:rPr>
        <w:t xml:space="preserve">будут введены стандарты профессиональной деятельности и основанная на них система аттестации педагогов; </w:t>
      </w:r>
    </w:p>
    <w:p w:rsidR="00441546" w:rsidRPr="00215151" w:rsidRDefault="00441546" w:rsidP="00441546">
      <w:pPr>
        <w:suppressAutoHyphens/>
        <w:autoSpaceDE w:val="0"/>
        <w:ind w:firstLine="709"/>
        <w:jc w:val="both"/>
        <w:rPr>
          <w:rFonts w:eastAsia="Arial"/>
          <w:color w:val="1D1B11"/>
          <w:sz w:val="18"/>
          <w:szCs w:val="18"/>
          <w:lang w:eastAsia="ar-SA"/>
        </w:rPr>
      </w:pPr>
      <w:r w:rsidRPr="00215151">
        <w:rPr>
          <w:rFonts w:eastAsia="Arial"/>
          <w:color w:val="1D1B11"/>
          <w:sz w:val="18"/>
          <w:szCs w:val="18"/>
          <w:lang w:eastAsia="ar-SA"/>
        </w:rPr>
        <w:t xml:space="preserve">По итогам второго этапа реализации подпрограммы 2 к 2019 году: </w:t>
      </w:r>
    </w:p>
    <w:p w:rsidR="00441546" w:rsidRPr="00215151" w:rsidRDefault="00441546" w:rsidP="00441546">
      <w:pPr>
        <w:suppressAutoHyphens/>
        <w:autoSpaceDE w:val="0"/>
        <w:ind w:firstLine="709"/>
        <w:jc w:val="both"/>
        <w:rPr>
          <w:rFonts w:eastAsia="Arial"/>
          <w:color w:val="1D1B11"/>
          <w:sz w:val="18"/>
          <w:szCs w:val="18"/>
          <w:lang w:eastAsia="ar-SA"/>
        </w:rPr>
      </w:pPr>
      <w:r w:rsidRPr="00215151">
        <w:rPr>
          <w:rFonts w:eastAsia="Arial"/>
          <w:color w:val="1D1B11"/>
          <w:sz w:val="18"/>
          <w:szCs w:val="18"/>
          <w:lang w:eastAsia="ar-SA"/>
        </w:rPr>
        <w:t xml:space="preserve"> 60% детям в возрасте от 1.5 до 3 лет будет предоставлена возможность освоения программ дошкольного образования;</w:t>
      </w:r>
    </w:p>
    <w:p w:rsidR="00441546" w:rsidRPr="00215151" w:rsidRDefault="00441546" w:rsidP="00441546">
      <w:pPr>
        <w:suppressAutoHyphens/>
        <w:autoSpaceDE w:val="0"/>
        <w:ind w:firstLine="709"/>
        <w:jc w:val="both"/>
        <w:rPr>
          <w:rFonts w:eastAsia="Arial"/>
          <w:color w:val="1D1B11"/>
          <w:sz w:val="18"/>
          <w:szCs w:val="18"/>
          <w:lang w:eastAsia="ar-SA"/>
        </w:rPr>
      </w:pPr>
      <w:r w:rsidRPr="00215151">
        <w:rPr>
          <w:rFonts w:eastAsia="Arial"/>
          <w:color w:val="1D1B11"/>
          <w:sz w:val="18"/>
          <w:szCs w:val="18"/>
          <w:lang w:eastAsia="ar-SA"/>
        </w:rPr>
        <w:t>все педагоги и руководители организаций дошкольного образования детей пройдут повышение квалификации или профессиональную переподготовку по современным программам обучения с возможностью выбора;</w:t>
      </w:r>
    </w:p>
    <w:p w:rsidR="00441546" w:rsidRPr="00215151" w:rsidRDefault="00441546" w:rsidP="00441546">
      <w:pPr>
        <w:suppressAutoHyphens/>
        <w:autoSpaceDE w:val="0"/>
        <w:jc w:val="both"/>
        <w:rPr>
          <w:rFonts w:eastAsia="Arial"/>
          <w:b/>
          <w:bCs/>
          <w:color w:val="1D1B11"/>
          <w:sz w:val="18"/>
          <w:szCs w:val="18"/>
          <w:lang w:eastAsia="ar-SA"/>
        </w:rPr>
      </w:pPr>
    </w:p>
    <w:p w:rsidR="00441546" w:rsidRPr="00215151" w:rsidRDefault="00441546" w:rsidP="00441546">
      <w:pPr>
        <w:suppressAutoHyphens/>
        <w:autoSpaceDE w:val="0"/>
        <w:ind w:firstLine="709"/>
        <w:jc w:val="center"/>
        <w:rPr>
          <w:rFonts w:eastAsia="Arial"/>
          <w:b/>
          <w:bCs/>
          <w:color w:val="1D1B11"/>
          <w:sz w:val="18"/>
          <w:szCs w:val="18"/>
          <w:lang w:eastAsia="ar-SA"/>
        </w:rPr>
      </w:pPr>
      <w:r w:rsidRPr="00215151">
        <w:rPr>
          <w:rFonts w:eastAsia="Arial"/>
          <w:b/>
          <w:bCs/>
          <w:color w:val="1D1B11"/>
          <w:sz w:val="18"/>
          <w:szCs w:val="18"/>
          <w:lang w:eastAsia="ar-SA"/>
        </w:rPr>
        <w:t>Ожидаемые результаты реализации подпрограммы</w:t>
      </w:r>
    </w:p>
    <w:p w:rsidR="00441546" w:rsidRPr="00215151" w:rsidRDefault="00441546" w:rsidP="00441546">
      <w:pPr>
        <w:suppressAutoHyphens/>
        <w:jc w:val="both"/>
        <w:rPr>
          <w:rFonts w:eastAsia="Arial Unicode MS"/>
          <w:color w:val="1D1B11"/>
          <w:sz w:val="18"/>
          <w:szCs w:val="18"/>
          <w:lang w:val="ru" w:eastAsia="ar-SA"/>
        </w:rPr>
      </w:pPr>
    </w:p>
    <w:p w:rsidR="00441546" w:rsidRPr="00215151" w:rsidRDefault="00441546" w:rsidP="00441546">
      <w:pPr>
        <w:suppressAutoHyphens/>
        <w:ind w:firstLine="720"/>
        <w:jc w:val="both"/>
        <w:rPr>
          <w:rFonts w:eastAsia="Arial Unicode MS"/>
          <w:color w:val="1D1B11"/>
          <w:sz w:val="18"/>
          <w:szCs w:val="18"/>
          <w:lang w:val="ru" w:eastAsia="ar-SA"/>
        </w:rPr>
      </w:pPr>
      <w:r w:rsidRPr="00215151">
        <w:rPr>
          <w:rFonts w:eastAsia="Arial Unicode MS"/>
          <w:color w:val="1D1B11"/>
          <w:sz w:val="18"/>
          <w:szCs w:val="18"/>
          <w:lang w:val="ru" w:eastAsia="ar-SA"/>
        </w:rPr>
        <w:t>Подпрограмма имеет социальную направленность, нацелена на создание и обеспечение функционирования и развития образовательной среды, удовлетворение потребности населения в доступном и качественном дошкольном образовании при оптимальном использовании</w:t>
      </w:r>
      <w:r w:rsidRPr="00215151">
        <w:rPr>
          <w:rFonts w:eastAsia="Arial Unicode MS"/>
          <w:color w:val="1D1B11"/>
          <w:sz w:val="18"/>
          <w:szCs w:val="18"/>
          <w:lang w:eastAsia="ar-SA"/>
        </w:rPr>
        <w:t>,</w:t>
      </w:r>
      <w:r w:rsidRPr="00215151">
        <w:rPr>
          <w:rFonts w:eastAsia="Arial Unicode MS"/>
          <w:color w:val="1D1B11"/>
          <w:sz w:val="18"/>
          <w:szCs w:val="18"/>
          <w:lang w:val="ru" w:eastAsia="ar-SA"/>
        </w:rPr>
        <w:t xml:space="preserve"> </w:t>
      </w:r>
      <w:proofErr w:type="gramStart"/>
      <w:r w:rsidRPr="00215151">
        <w:rPr>
          <w:rFonts w:eastAsia="Arial Unicode MS"/>
          <w:color w:val="1D1B11"/>
          <w:sz w:val="18"/>
          <w:szCs w:val="18"/>
          <w:lang w:val="ru" w:eastAsia="ar-SA"/>
        </w:rPr>
        <w:t>выделяемых</w:t>
      </w:r>
      <w:proofErr w:type="gramEnd"/>
      <w:r w:rsidRPr="00215151">
        <w:rPr>
          <w:rFonts w:eastAsia="Arial Unicode MS"/>
          <w:color w:val="1D1B11"/>
          <w:sz w:val="18"/>
          <w:szCs w:val="18"/>
          <w:lang w:val="ru" w:eastAsia="ar-SA"/>
        </w:rPr>
        <w:t xml:space="preserve"> и</w:t>
      </w:r>
    </w:p>
    <w:p w:rsidR="00441546" w:rsidRPr="00215151" w:rsidRDefault="00441546" w:rsidP="00441546">
      <w:pPr>
        <w:suppressAutoHyphens/>
        <w:jc w:val="both"/>
        <w:rPr>
          <w:rFonts w:eastAsia="Arial Unicode MS"/>
          <w:color w:val="1D1B11"/>
          <w:sz w:val="18"/>
          <w:szCs w:val="18"/>
          <w:lang w:val="ru" w:eastAsia="ar-SA"/>
        </w:rPr>
      </w:pPr>
      <w:r w:rsidRPr="00215151">
        <w:rPr>
          <w:rFonts w:ascii="Arial Unicode MS" w:eastAsia="Arial Unicode MS" w:hAnsi="Arial Unicode MS" w:cs="Arial Unicode MS"/>
          <w:noProof/>
          <w:color w:val="000000"/>
          <w:sz w:val="18"/>
          <w:szCs w:val="18"/>
        </w:rPr>
        <mc:AlternateContent>
          <mc:Choice Requires="wps">
            <w:drawing>
              <wp:anchor distT="0" distB="0" distL="0" distR="114935" simplePos="0" relativeHeight="251698176" behindDoc="0" locked="0" layoutInCell="1" allowOverlap="1" wp14:anchorId="0568544B" wp14:editId="0E766ECE">
                <wp:simplePos x="0" y="0"/>
                <wp:positionH relativeFrom="column">
                  <wp:align>center</wp:align>
                </wp:positionH>
                <wp:positionV relativeFrom="paragraph">
                  <wp:posOffset>322580</wp:posOffset>
                </wp:positionV>
                <wp:extent cx="6746240" cy="3089910"/>
                <wp:effectExtent l="4445" t="6350" r="2540" b="8890"/>
                <wp:wrapSquare wrapText="largest"/>
                <wp:docPr id="57" name="Поле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6240" cy="30899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206" w:type="dxa"/>
                              <w:tblInd w:w="108" w:type="dxa"/>
                              <w:tblLayout w:type="fixed"/>
                              <w:tblLook w:val="0000" w:firstRow="0" w:lastRow="0" w:firstColumn="0" w:lastColumn="0" w:noHBand="0" w:noVBand="0"/>
                            </w:tblPr>
                            <w:tblGrid>
                              <w:gridCol w:w="264"/>
                              <w:gridCol w:w="1211"/>
                              <w:gridCol w:w="381"/>
                              <w:gridCol w:w="514"/>
                              <w:gridCol w:w="525"/>
                              <w:gridCol w:w="495"/>
                              <w:gridCol w:w="405"/>
                              <w:gridCol w:w="405"/>
                              <w:gridCol w:w="480"/>
                              <w:gridCol w:w="450"/>
                              <w:gridCol w:w="480"/>
                              <w:gridCol w:w="480"/>
                              <w:gridCol w:w="431"/>
                              <w:gridCol w:w="425"/>
                              <w:gridCol w:w="425"/>
                              <w:gridCol w:w="426"/>
                              <w:gridCol w:w="425"/>
                              <w:gridCol w:w="425"/>
                              <w:gridCol w:w="425"/>
                              <w:gridCol w:w="567"/>
                              <w:gridCol w:w="567"/>
                            </w:tblGrid>
                            <w:tr w:rsidR="00CF37B3" w:rsidRPr="00C24484" w:rsidTr="00441546">
                              <w:trPr>
                                <w:trHeight w:val="480"/>
                              </w:trPr>
                              <w:tc>
                                <w:tcPr>
                                  <w:tcW w:w="264" w:type="dxa"/>
                                  <w:vMerge w:val="restart"/>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rPr>
                                    <w:t>№</w:t>
                                  </w:r>
                                </w:p>
                                <w:p w:rsidR="00CF37B3" w:rsidRPr="00C24484" w:rsidRDefault="00CF37B3">
                                  <w:pPr>
                                    <w:ind w:left="-70" w:right="-80"/>
                                    <w:jc w:val="center"/>
                                    <w:rPr>
                                      <w:color w:val="1D1B11"/>
                                      <w:sz w:val="14"/>
                                      <w:szCs w:val="14"/>
                                    </w:rPr>
                                  </w:pPr>
                                  <w:proofErr w:type="gramStart"/>
                                  <w:r w:rsidRPr="00C24484">
                                    <w:rPr>
                                      <w:color w:val="1D1B11"/>
                                      <w:sz w:val="14"/>
                                      <w:szCs w:val="14"/>
                                    </w:rPr>
                                    <w:t>п</w:t>
                                  </w:r>
                                  <w:proofErr w:type="gramEnd"/>
                                  <w:r w:rsidRPr="00C24484">
                                    <w:rPr>
                                      <w:color w:val="1D1B11"/>
                                      <w:sz w:val="14"/>
                                      <w:szCs w:val="14"/>
                                    </w:rPr>
                                    <w:t>/п</w:t>
                                  </w:r>
                                </w:p>
                              </w:tc>
                              <w:tc>
                                <w:tcPr>
                                  <w:tcW w:w="1211" w:type="dxa"/>
                                  <w:vMerge w:val="restart"/>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rPr>
                                    <w:t>Наименование</w:t>
                                  </w:r>
                                </w:p>
                                <w:p w:rsidR="00CF37B3" w:rsidRPr="00C24484" w:rsidRDefault="00CF37B3">
                                  <w:pPr>
                                    <w:ind w:left="-70" w:right="-80"/>
                                    <w:jc w:val="center"/>
                                    <w:rPr>
                                      <w:color w:val="1D1B11"/>
                                      <w:sz w:val="14"/>
                                      <w:szCs w:val="14"/>
                                    </w:rPr>
                                  </w:pPr>
                                  <w:r w:rsidRPr="00C24484">
                                    <w:rPr>
                                      <w:color w:val="1D1B11"/>
                                      <w:sz w:val="14"/>
                                      <w:szCs w:val="14"/>
                                    </w:rPr>
                                    <w:t>показателя</w:t>
                                  </w:r>
                                </w:p>
                              </w:tc>
                              <w:tc>
                                <w:tcPr>
                                  <w:tcW w:w="381" w:type="dxa"/>
                                  <w:vMerge w:val="restart"/>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rPr>
                                    <w:t>Единицы</w:t>
                                  </w:r>
                                </w:p>
                                <w:p w:rsidR="00CF37B3" w:rsidRPr="00C24484" w:rsidRDefault="00CF37B3">
                                  <w:pPr>
                                    <w:ind w:left="-70" w:right="-80"/>
                                    <w:jc w:val="center"/>
                                    <w:rPr>
                                      <w:color w:val="1D1B11"/>
                                      <w:sz w:val="14"/>
                                      <w:szCs w:val="14"/>
                                    </w:rPr>
                                  </w:pPr>
                                  <w:r w:rsidRPr="00C24484">
                                    <w:rPr>
                                      <w:color w:val="1D1B11"/>
                                      <w:sz w:val="14"/>
                                      <w:szCs w:val="14"/>
                                    </w:rPr>
                                    <w:t>измерения</w:t>
                                  </w:r>
                                </w:p>
                              </w:tc>
                              <w:tc>
                                <w:tcPr>
                                  <w:tcW w:w="4234" w:type="dxa"/>
                                  <w:gridSpan w:val="9"/>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pacing w:val="-4"/>
                                      <w:sz w:val="14"/>
                                      <w:szCs w:val="14"/>
                                    </w:rPr>
                                  </w:pPr>
                                  <w:r w:rsidRPr="00C24484">
                                    <w:rPr>
                                      <w:color w:val="1D1B11"/>
                                      <w:sz w:val="14"/>
                                      <w:szCs w:val="14"/>
                                    </w:rPr>
                                    <w:t>Отчетные значения показателей</w:t>
                                  </w:r>
                                </w:p>
                              </w:tc>
                              <w:tc>
                                <w:tcPr>
                                  <w:tcW w:w="4116" w:type="dxa"/>
                                  <w:gridSpan w:val="9"/>
                                  <w:tcBorders>
                                    <w:top w:val="single" w:sz="4" w:space="0" w:color="000000"/>
                                    <w:left w:val="single" w:sz="4" w:space="0" w:color="000000"/>
                                    <w:bottom w:val="single" w:sz="4" w:space="0" w:color="000000"/>
                                    <w:right w:val="single" w:sz="4" w:space="0" w:color="000000"/>
                                  </w:tcBorders>
                                  <w:shd w:val="clear" w:color="auto" w:fill="auto"/>
                                </w:tcPr>
                                <w:p w:rsidR="00CF37B3" w:rsidRPr="00C24484" w:rsidRDefault="00CF37B3">
                                  <w:pPr>
                                    <w:snapToGrid w:val="0"/>
                                    <w:ind w:left="-70" w:right="-80"/>
                                    <w:jc w:val="center"/>
                                    <w:rPr>
                                      <w:color w:val="1D1B11"/>
                                      <w:spacing w:val="-4"/>
                                      <w:sz w:val="14"/>
                                      <w:szCs w:val="14"/>
                                    </w:rPr>
                                  </w:pPr>
                                  <w:r w:rsidRPr="00C24484">
                                    <w:rPr>
                                      <w:color w:val="1D1B11"/>
                                      <w:spacing w:val="-4"/>
                                      <w:sz w:val="14"/>
                                      <w:szCs w:val="14"/>
                                    </w:rPr>
                                    <w:t>Плановые значения показателей</w:t>
                                  </w:r>
                                </w:p>
                              </w:tc>
                            </w:tr>
                            <w:tr w:rsidR="00CF37B3" w:rsidRPr="00C24484" w:rsidTr="00441546">
                              <w:trPr>
                                <w:trHeight w:val="480"/>
                              </w:trPr>
                              <w:tc>
                                <w:tcPr>
                                  <w:tcW w:w="264" w:type="dxa"/>
                                  <w:vMerge/>
                                  <w:tcBorders>
                                    <w:top w:val="single" w:sz="4" w:space="0" w:color="000000"/>
                                    <w:left w:val="single" w:sz="4" w:space="0" w:color="000000"/>
                                    <w:bottom w:val="single" w:sz="4" w:space="0" w:color="000000"/>
                                  </w:tcBorders>
                                  <w:shd w:val="clear" w:color="auto" w:fill="auto"/>
                                </w:tcPr>
                                <w:p w:rsidR="00CF37B3" w:rsidRDefault="00CF37B3">
                                  <w:pPr>
                                    <w:snapToGrid w:val="0"/>
                                  </w:pPr>
                                </w:p>
                              </w:tc>
                              <w:tc>
                                <w:tcPr>
                                  <w:tcW w:w="1211" w:type="dxa"/>
                                  <w:vMerge/>
                                  <w:tcBorders>
                                    <w:top w:val="single" w:sz="4" w:space="0" w:color="000000"/>
                                    <w:left w:val="single" w:sz="4" w:space="0" w:color="000000"/>
                                    <w:bottom w:val="single" w:sz="4" w:space="0" w:color="000000"/>
                                  </w:tcBorders>
                                  <w:shd w:val="clear" w:color="auto" w:fill="auto"/>
                                </w:tcPr>
                                <w:p w:rsidR="00CF37B3" w:rsidRPr="00C24484" w:rsidRDefault="00CF37B3">
                                  <w:pPr>
                                    <w:snapToGrid w:val="0"/>
                                    <w:rPr>
                                      <w:sz w:val="14"/>
                                      <w:szCs w:val="14"/>
                                    </w:rPr>
                                  </w:pPr>
                                </w:p>
                              </w:tc>
                              <w:tc>
                                <w:tcPr>
                                  <w:tcW w:w="381" w:type="dxa"/>
                                  <w:vMerge/>
                                  <w:tcBorders>
                                    <w:top w:val="single" w:sz="4" w:space="0" w:color="000000"/>
                                    <w:left w:val="single" w:sz="4" w:space="0" w:color="000000"/>
                                    <w:bottom w:val="single" w:sz="4" w:space="0" w:color="000000"/>
                                  </w:tcBorders>
                                  <w:shd w:val="clear" w:color="auto" w:fill="auto"/>
                                </w:tcPr>
                                <w:p w:rsidR="00CF37B3" w:rsidRPr="00C24484" w:rsidRDefault="00CF37B3">
                                  <w:pPr>
                                    <w:snapToGrid w:val="0"/>
                                    <w:rPr>
                                      <w:sz w:val="14"/>
                                      <w:szCs w:val="14"/>
                                    </w:rPr>
                                  </w:pPr>
                                </w:p>
                              </w:tc>
                              <w:tc>
                                <w:tcPr>
                                  <w:tcW w:w="514"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pacing w:val="-20"/>
                                      <w:sz w:val="14"/>
                                      <w:szCs w:val="14"/>
                                    </w:rPr>
                                  </w:pPr>
                                  <w:r w:rsidRPr="00C24484">
                                    <w:rPr>
                                      <w:color w:val="1D1B11"/>
                                      <w:spacing w:val="-20"/>
                                      <w:sz w:val="14"/>
                                      <w:szCs w:val="14"/>
                                    </w:rPr>
                                    <w:t>201</w:t>
                                  </w:r>
                                  <w:r w:rsidRPr="00C24484">
                                    <w:rPr>
                                      <w:color w:val="1D1B11"/>
                                      <w:spacing w:val="-20"/>
                                      <w:sz w:val="14"/>
                                      <w:szCs w:val="14"/>
                                      <w:lang w:val="en-US"/>
                                    </w:rPr>
                                    <w:t>4</w:t>
                                  </w:r>
                                  <w:r w:rsidRPr="00C24484">
                                    <w:rPr>
                                      <w:color w:val="1D1B11"/>
                                      <w:spacing w:val="-20"/>
                                      <w:sz w:val="14"/>
                                      <w:szCs w:val="14"/>
                                    </w:rPr>
                                    <w:t xml:space="preserve"> г.</w:t>
                                  </w:r>
                                </w:p>
                              </w:tc>
                              <w:tc>
                                <w:tcPr>
                                  <w:tcW w:w="525"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pacing w:val="-20"/>
                                      <w:sz w:val="14"/>
                                      <w:szCs w:val="14"/>
                                    </w:rPr>
                                  </w:pPr>
                                  <w:r w:rsidRPr="00C24484">
                                    <w:rPr>
                                      <w:color w:val="1D1B11"/>
                                      <w:spacing w:val="-20"/>
                                      <w:sz w:val="14"/>
                                      <w:szCs w:val="14"/>
                                    </w:rPr>
                                    <w:t>201</w:t>
                                  </w:r>
                                  <w:r w:rsidRPr="00C24484">
                                    <w:rPr>
                                      <w:color w:val="1D1B11"/>
                                      <w:spacing w:val="-20"/>
                                      <w:sz w:val="14"/>
                                      <w:szCs w:val="14"/>
                                      <w:lang w:val="en-US"/>
                                    </w:rPr>
                                    <w:t>5</w:t>
                                  </w:r>
                                  <w:r w:rsidRPr="00C24484">
                                    <w:rPr>
                                      <w:color w:val="1D1B11"/>
                                      <w:spacing w:val="-20"/>
                                      <w:sz w:val="14"/>
                                      <w:szCs w:val="14"/>
                                    </w:rPr>
                                    <w:t xml:space="preserve"> г.</w:t>
                                  </w:r>
                                </w:p>
                              </w:tc>
                              <w:tc>
                                <w:tcPr>
                                  <w:tcW w:w="495"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99" w:right="-80"/>
                                    <w:jc w:val="center"/>
                                    <w:rPr>
                                      <w:color w:val="1D1B11"/>
                                      <w:spacing w:val="-20"/>
                                      <w:sz w:val="14"/>
                                      <w:szCs w:val="14"/>
                                    </w:rPr>
                                  </w:pPr>
                                  <w:r w:rsidRPr="00C24484">
                                    <w:rPr>
                                      <w:color w:val="1D1B11"/>
                                      <w:spacing w:val="-20"/>
                                      <w:sz w:val="14"/>
                                      <w:szCs w:val="14"/>
                                    </w:rPr>
                                    <w:t>201</w:t>
                                  </w:r>
                                  <w:r w:rsidRPr="00C24484">
                                    <w:rPr>
                                      <w:color w:val="1D1B11"/>
                                      <w:spacing w:val="-20"/>
                                      <w:sz w:val="14"/>
                                      <w:szCs w:val="14"/>
                                      <w:lang w:val="en-US"/>
                                    </w:rPr>
                                    <w:t>6</w:t>
                                  </w:r>
                                  <w:r w:rsidRPr="00C24484">
                                    <w:rPr>
                                      <w:color w:val="1D1B11"/>
                                      <w:spacing w:val="-20"/>
                                      <w:sz w:val="14"/>
                                      <w:szCs w:val="14"/>
                                    </w:rPr>
                                    <w:t xml:space="preserve"> г.</w:t>
                                  </w:r>
                                </w:p>
                              </w:tc>
                              <w:tc>
                                <w:tcPr>
                                  <w:tcW w:w="405"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99" w:right="-80"/>
                                    <w:jc w:val="center"/>
                                    <w:rPr>
                                      <w:color w:val="1D1B11"/>
                                      <w:spacing w:val="-20"/>
                                      <w:sz w:val="14"/>
                                      <w:szCs w:val="14"/>
                                    </w:rPr>
                                  </w:pPr>
                                  <w:r w:rsidRPr="00C24484">
                                    <w:rPr>
                                      <w:color w:val="1D1B11"/>
                                      <w:spacing w:val="-20"/>
                                      <w:sz w:val="14"/>
                                      <w:szCs w:val="14"/>
                                    </w:rPr>
                                    <w:t>2017 г.</w:t>
                                  </w:r>
                                </w:p>
                              </w:tc>
                              <w:tc>
                                <w:tcPr>
                                  <w:tcW w:w="405"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99" w:right="-80"/>
                                    <w:jc w:val="center"/>
                                    <w:rPr>
                                      <w:color w:val="1D1B11"/>
                                      <w:spacing w:val="-20"/>
                                      <w:sz w:val="14"/>
                                      <w:szCs w:val="14"/>
                                    </w:rPr>
                                  </w:pPr>
                                  <w:r w:rsidRPr="00C24484">
                                    <w:rPr>
                                      <w:color w:val="1D1B11"/>
                                      <w:spacing w:val="-20"/>
                                      <w:sz w:val="14"/>
                                      <w:szCs w:val="14"/>
                                    </w:rPr>
                                    <w:t>2018г.</w:t>
                                  </w:r>
                                </w:p>
                              </w:tc>
                              <w:tc>
                                <w:tcPr>
                                  <w:tcW w:w="480"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pacing w:val="-20"/>
                                      <w:sz w:val="14"/>
                                      <w:szCs w:val="14"/>
                                    </w:rPr>
                                  </w:pPr>
                                  <w:r w:rsidRPr="00C24484">
                                    <w:rPr>
                                      <w:color w:val="1D1B11"/>
                                      <w:spacing w:val="-20"/>
                                      <w:sz w:val="14"/>
                                      <w:szCs w:val="14"/>
                                    </w:rPr>
                                    <w:t>2019 г</w:t>
                                  </w:r>
                                </w:p>
                              </w:tc>
                              <w:tc>
                                <w:tcPr>
                                  <w:tcW w:w="450"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pacing w:val="-20"/>
                                      <w:sz w:val="14"/>
                                      <w:szCs w:val="14"/>
                                    </w:rPr>
                                  </w:pPr>
                                  <w:r w:rsidRPr="00C24484">
                                    <w:rPr>
                                      <w:color w:val="1D1B11"/>
                                      <w:spacing w:val="-20"/>
                                      <w:sz w:val="14"/>
                                      <w:szCs w:val="14"/>
                                    </w:rPr>
                                    <w:t>2020г.</w:t>
                                  </w:r>
                                </w:p>
                              </w:tc>
                              <w:tc>
                                <w:tcPr>
                                  <w:tcW w:w="480"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pacing w:val="-20"/>
                                      <w:sz w:val="14"/>
                                      <w:szCs w:val="14"/>
                                    </w:rPr>
                                  </w:pPr>
                                  <w:r w:rsidRPr="00C24484">
                                    <w:rPr>
                                      <w:color w:val="1D1B11"/>
                                      <w:spacing w:val="-20"/>
                                      <w:sz w:val="14"/>
                                      <w:szCs w:val="14"/>
                                    </w:rPr>
                                    <w:t>2021г</w:t>
                                  </w:r>
                                </w:p>
                              </w:tc>
                              <w:tc>
                                <w:tcPr>
                                  <w:tcW w:w="480" w:type="dxa"/>
                                  <w:tcBorders>
                                    <w:top w:val="single" w:sz="4" w:space="0" w:color="000000"/>
                                    <w:left w:val="single" w:sz="4" w:space="0" w:color="000000"/>
                                    <w:bottom w:val="single" w:sz="4" w:space="0" w:color="000000"/>
                                    <w:right w:val="single" w:sz="4" w:space="0" w:color="000000"/>
                                  </w:tcBorders>
                                </w:tcPr>
                                <w:p w:rsidR="00CF37B3" w:rsidRPr="001823B4" w:rsidRDefault="00CF37B3">
                                  <w:pPr>
                                    <w:snapToGrid w:val="0"/>
                                    <w:ind w:left="-70" w:right="-80"/>
                                    <w:jc w:val="center"/>
                                    <w:rPr>
                                      <w:color w:val="1D1B11"/>
                                      <w:spacing w:val="-20"/>
                                      <w:sz w:val="14"/>
                                      <w:szCs w:val="14"/>
                                    </w:rPr>
                                  </w:pPr>
                                  <w:r>
                                    <w:rPr>
                                      <w:color w:val="1D1B11"/>
                                      <w:spacing w:val="-20"/>
                                      <w:sz w:val="14"/>
                                      <w:szCs w:val="14"/>
                                    </w:rPr>
                                    <w:t>2022 г</w:t>
                                  </w:r>
                                </w:p>
                              </w:tc>
                              <w:tc>
                                <w:tcPr>
                                  <w:tcW w:w="431"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pacing w:val="-20"/>
                                      <w:sz w:val="14"/>
                                      <w:szCs w:val="14"/>
                                    </w:rPr>
                                  </w:pPr>
                                  <w:r w:rsidRPr="00C24484">
                                    <w:rPr>
                                      <w:color w:val="1D1B11"/>
                                      <w:spacing w:val="-20"/>
                                      <w:sz w:val="14"/>
                                      <w:szCs w:val="14"/>
                                    </w:rPr>
                                    <w:t>201</w:t>
                                  </w:r>
                                  <w:r w:rsidRPr="00C24484">
                                    <w:rPr>
                                      <w:color w:val="1D1B11"/>
                                      <w:spacing w:val="-20"/>
                                      <w:sz w:val="14"/>
                                      <w:szCs w:val="14"/>
                                      <w:lang w:val="en-US"/>
                                    </w:rPr>
                                    <w:t>4</w:t>
                                  </w:r>
                                  <w:r w:rsidRPr="00C24484">
                                    <w:rPr>
                                      <w:color w:val="1D1B11"/>
                                      <w:spacing w:val="-20"/>
                                      <w:sz w:val="14"/>
                                      <w:szCs w:val="14"/>
                                    </w:rPr>
                                    <w:t xml:space="preserve"> г.</w:t>
                                  </w:r>
                                </w:p>
                              </w:tc>
                              <w:tc>
                                <w:tcPr>
                                  <w:tcW w:w="425"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pacing w:val="-20"/>
                                      <w:sz w:val="14"/>
                                      <w:szCs w:val="14"/>
                                    </w:rPr>
                                  </w:pPr>
                                  <w:r w:rsidRPr="00C24484">
                                    <w:rPr>
                                      <w:color w:val="1D1B11"/>
                                      <w:spacing w:val="-20"/>
                                      <w:sz w:val="14"/>
                                      <w:szCs w:val="14"/>
                                    </w:rPr>
                                    <w:t>201</w:t>
                                  </w:r>
                                  <w:r w:rsidRPr="00C24484">
                                    <w:rPr>
                                      <w:color w:val="1D1B11"/>
                                      <w:spacing w:val="-20"/>
                                      <w:sz w:val="14"/>
                                      <w:szCs w:val="14"/>
                                      <w:lang w:val="en-US"/>
                                    </w:rPr>
                                    <w:t>5</w:t>
                                  </w:r>
                                  <w:r w:rsidRPr="00C24484">
                                    <w:rPr>
                                      <w:color w:val="1D1B11"/>
                                      <w:spacing w:val="-20"/>
                                      <w:sz w:val="14"/>
                                      <w:szCs w:val="14"/>
                                    </w:rPr>
                                    <w:t xml:space="preserve"> г.</w:t>
                                  </w:r>
                                </w:p>
                              </w:tc>
                              <w:tc>
                                <w:tcPr>
                                  <w:tcW w:w="425"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pacing w:val="-20"/>
                                      <w:sz w:val="14"/>
                                      <w:szCs w:val="14"/>
                                    </w:rPr>
                                  </w:pPr>
                                  <w:r w:rsidRPr="00C24484">
                                    <w:rPr>
                                      <w:color w:val="1D1B11"/>
                                      <w:spacing w:val="-20"/>
                                      <w:sz w:val="14"/>
                                      <w:szCs w:val="14"/>
                                    </w:rPr>
                                    <w:t>201</w:t>
                                  </w:r>
                                  <w:r w:rsidRPr="00C24484">
                                    <w:rPr>
                                      <w:color w:val="1D1B11"/>
                                      <w:spacing w:val="-20"/>
                                      <w:sz w:val="14"/>
                                      <w:szCs w:val="14"/>
                                      <w:lang w:val="en-US"/>
                                    </w:rPr>
                                    <w:t>6</w:t>
                                  </w:r>
                                  <w:r w:rsidRPr="00C24484">
                                    <w:rPr>
                                      <w:color w:val="1D1B11"/>
                                      <w:spacing w:val="-20"/>
                                      <w:sz w:val="14"/>
                                      <w:szCs w:val="14"/>
                                    </w:rPr>
                                    <w:t xml:space="preserve"> г.</w:t>
                                  </w:r>
                                </w:p>
                              </w:tc>
                              <w:tc>
                                <w:tcPr>
                                  <w:tcW w:w="426"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pacing w:val="-20"/>
                                      <w:sz w:val="14"/>
                                      <w:szCs w:val="14"/>
                                    </w:rPr>
                                  </w:pPr>
                                  <w:r w:rsidRPr="00C24484">
                                    <w:rPr>
                                      <w:color w:val="1D1B11"/>
                                      <w:spacing w:val="-20"/>
                                      <w:sz w:val="14"/>
                                      <w:szCs w:val="14"/>
                                    </w:rPr>
                                    <w:t>2017 г.</w:t>
                                  </w:r>
                                </w:p>
                              </w:tc>
                              <w:tc>
                                <w:tcPr>
                                  <w:tcW w:w="425"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pacing w:val="-20"/>
                                      <w:sz w:val="14"/>
                                      <w:szCs w:val="14"/>
                                    </w:rPr>
                                  </w:pPr>
                                  <w:r w:rsidRPr="00C24484">
                                    <w:rPr>
                                      <w:color w:val="1D1B11"/>
                                      <w:spacing w:val="-20"/>
                                      <w:sz w:val="14"/>
                                      <w:szCs w:val="14"/>
                                    </w:rPr>
                                    <w:t>2018г.</w:t>
                                  </w:r>
                                </w:p>
                              </w:tc>
                              <w:tc>
                                <w:tcPr>
                                  <w:tcW w:w="425"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pacing w:val="-20"/>
                                      <w:sz w:val="14"/>
                                      <w:szCs w:val="14"/>
                                    </w:rPr>
                                  </w:pPr>
                                  <w:r w:rsidRPr="00C24484">
                                    <w:rPr>
                                      <w:color w:val="1D1B11"/>
                                      <w:spacing w:val="-20"/>
                                      <w:sz w:val="14"/>
                                      <w:szCs w:val="14"/>
                                    </w:rPr>
                                    <w:t>2019 г</w:t>
                                  </w:r>
                                </w:p>
                              </w:tc>
                              <w:tc>
                                <w:tcPr>
                                  <w:tcW w:w="425"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pacing w:val="-20"/>
                                      <w:sz w:val="14"/>
                                      <w:szCs w:val="14"/>
                                    </w:rPr>
                                  </w:pPr>
                                  <w:r w:rsidRPr="00C24484">
                                    <w:rPr>
                                      <w:color w:val="1D1B11"/>
                                      <w:spacing w:val="-20"/>
                                      <w:sz w:val="14"/>
                                      <w:szCs w:val="14"/>
                                    </w:rPr>
                                    <w:t>2020г.</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F37B3" w:rsidRPr="00C24484" w:rsidRDefault="00CF37B3">
                                  <w:pPr>
                                    <w:snapToGrid w:val="0"/>
                                    <w:ind w:left="-70" w:right="-80"/>
                                    <w:jc w:val="center"/>
                                    <w:rPr>
                                      <w:color w:val="1D1B11"/>
                                      <w:spacing w:val="-20"/>
                                      <w:sz w:val="14"/>
                                      <w:szCs w:val="14"/>
                                    </w:rPr>
                                  </w:pPr>
                                  <w:r w:rsidRPr="00C24484">
                                    <w:rPr>
                                      <w:color w:val="1D1B11"/>
                                      <w:spacing w:val="-20"/>
                                      <w:sz w:val="14"/>
                                      <w:szCs w:val="14"/>
                                    </w:rPr>
                                    <w:t>2021г.</w:t>
                                  </w:r>
                                </w:p>
                              </w:tc>
                              <w:tc>
                                <w:tcPr>
                                  <w:tcW w:w="567" w:type="dxa"/>
                                  <w:tcBorders>
                                    <w:top w:val="single" w:sz="4" w:space="0" w:color="000000"/>
                                    <w:left w:val="single" w:sz="4" w:space="0" w:color="000000"/>
                                    <w:bottom w:val="single" w:sz="4" w:space="0" w:color="000000"/>
                                    <w:right w:val="single" w:sz="4" w:space="0" w:color="000000"/>
                                  </w:tcBorders>
                                </w:tcPr>
                                <w:p w:rsidR="00CF37B3" w:rsidRPr="00C24484" w:rsidRDefault="00CF37B3">
                                  <w:pPr>
                                    <w:snapToGrid w:val="0"/>
                                    <w:ind w:left="-70" w:right="-80"/>
                                    <w:jc w:val="center"/>
                                    <w:rPr>
                                      <w:color w:val="1D1B11"/>
                                      <w:spacing w:val="-20"/>
                                      <w:sz w:val="14"/>
                                      <w:szCs w:val="14"/>
                                    </w:rPr>
                                  </w:pPr>
                                  <w:r>
                                    <w:rPr>
                                      <w:color w:val="1D1B11"/>
                                      <w:spacing w:val="-20"/>
                                      <w:sz w:val="14"/>
                                      <w:szCs w:val="14"/>
                                    </w:rPr>
                                    <w:t>2022 г</w:t>
                                  </w:r>
                                </w:p>
                              </w:tc>
                            </w:tr>
                            <w:tr w:rsidR="00CF37B3" w:rsidRPr="00C24484" w:rsidTr="00441546">
                              <w:tc>
                                <w:tcPr>
                                  <w:tcW w:w="264" w:type="dxa"/>
                                  <w:tcBorders>
                                    <w:top w:val="single" w:sz="4" w:space="0" w:color="000000"/>
                                    <w:left w:val="single" w:sz="4" w:space="0" w:color="000000"/>
                                    <w:bottom w:val="single" w:sz="4" w:space="0" w:color="000000"/>
                                  </w:tcBorders>
                                  <w:shd w:val="clear" w:color="auto" w:fill="auto"/>
                                </w:tcPr>
                                <w:p w:rsidR="00CF37B3" w:rsidRDefault="00CF37B3">
                                  <w:pPr>
                                    <w:snapToGrid w:val="0"/>
                                    <w:ind w:left="-70" w:right="-80"/>
                                    <w:jc w:val="both"/>
                                    <w:rPr>
                                      <w:color w:val="1D1B11"/>
                                      <w:sz w:val="16"/>
                                      <w:szCs w:val="16"/>
                                    </w:rPr>
                                  </w:pPr>
                                  <w:r>
                                    <w:rPr>
                                      <w:color w:val="1D1B11"/>
                                      <w:sz w:val="16"/>
                                      <w:szCs w:val="16"/>
                                    </w:rPr>
                                    <w:t>1</w:t>
                                  </w:r>
                                </w:p>
                              </w:tc>
                              <w:tc>
                                <w:tcPr>
                                  <w:tcW w:w="1211"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both"/>
                                    <w:rPr>
                                      <w:color w:val="1D1B11"/>
                                      <w:sz w:val="14"/>
                                      <w:szCs w:val="14"/>
                                    </w:rPr>
                                  </w:pPr>
                                  <w:r w:rsidRPr="00C24484">
                                    <w:rPr>
                                      <w:color w:val="1D1B11"/>
                                      <w:sz w:val="14"/>
                                      <w:szCs w:val="14"/>
                                    </w:rPr>
                                    <w:t>Количество воспитанников в ДОУ</w:t>
                                  </w:r>
                                </w:p>
                              </w:tc>
                              <w:tc>
                                <w:tcPr>
                                  <w:tcW w:w="381"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both"/>
                                    <w:rPr>
                                      <w:color w:val="1D1B11"/>
                                      <w:sz w:val="14"/>
                                      <w:szCs w:val="14"/>
                                    </w:rPr>
                                  </w:pPr>
                                  <w:r w:rsidRPr="00C24484">
                                    <w:rPr>
                                      <w:color w:val="1D1B11"/>
                                      <w:sz w:val="14"/>
                                      <w:szCs w:val="14"/>
                                    </w:rPr>
                                    <w:t>чел.</w:t>
                                  </w:r>
                                </w:p>
                              </w:tc>
                              <w:tc>
                                <w:tcPr>
                                  <w:tcW w:w="514"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lang w:val="en-US"/>
                                    </w:rPr>
                                  </w:pPr>
                                  <w:r w:rsidRPr="00C24484">
                                    <w:rPr>
                                      <w:color w:val="1D1B11"/>
                                      <w:sz w:val="14"/>
                                      <w:szCs w:val="14"/>
                                      <w:lang w:val="en-US"/>
                                    </w:rPr>
                                    <w:t>647</w:t>
                                  </w:r>
                                </w:p>
                              </w:tc>
                              <w:tc>
                                <w:tcPr>
                                  <w:tcW w:w="525"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lang w:val="en-US"/>
                                    </w:rPr>
                                    <w:t>6</w:t>
                                  </w:r>
                                  <w:r w:rsidRPr="00C24484">
                                    <w:rPr>
                                      <w:color w:val="1D1B11"/>
                                      <w:sz w:val="14"/>
                                      <w:szCs w:val="14"/>
                                    </w:rPr>
                                    <w:t>47</w:t>
                                  </w:r>
                                </w:p>
                              </w:tc>
                              <w:tc>
                                <w:tcPr>
                                  <w:tcW w:w="495"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lang w:val="en-US"/>
                                    </w:rPr>
                                    <w:t>6</w:t>
                                  </w:r>
                                  <w:r w:rsidRPr="00C24484">
                                    <w:rPr>
                                      <w:color w:val="1D1B11"/>
                                      <w:sz w:val="14"/>
                                      <w:szCs w:val="14"/>
                                    </w:rPr>
                                    <w:t>45</w:t>
                                  </w:r>
                                </w:p>
                              </w:tc>
                              <w:tc>
                                <w:tcPr>
                                  <w:tcW w:w="405"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rPr>
                                    <w:t>645</w:t>
                                  </w:r>
                                </w:p>
                              </w:tc>
                              <w:tc>
                                <w:tcPr>
                                  <w:tcW w:w="405"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rPr>
                                    <w:t>645</w:t>
                                  </w:r>
                                </w:p>
                              </w:tc>
                              <w:tc>
                                <w:tcPr>
                                  <w:tcW w:w="480"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rPr>
                                    <w:t>645</w:t>
                                  </w:r>
                                </w:p>
                              </w:tc>
                              <w:tc>
                                <w:tcPr>
                                  <w:tcW w:w="450"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rPr>
                                    <w:t>645</w:t>
                                  </w:r>
                                </w:p>
                              </w:tc>
                              <w:tc>
                                <w:tcPr>
                                  <w:tcW w:w="480"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rPr>
                                    <w:t>645</w:t>
                                  </w:r>
                                </w:p>
                              </w:tc>
                              <w:tc>
                                <w:tcPr>
                                  <w:tcW w:w="480" w:type="dxa"/>
                                  <w:tcBorders>
                                    <w:top w:val="single" w:sz="4" w:space="0" w:color="000000"/>
                                    <w:left w:val="single" w:sz="4" w:space="0" w:color="000000"/>
                                    <w:bottom w:val="single" w:sz="4" w:space="0" w:color="000000"/>
                                    <w:right w:val="single" w:sz="4" w:space="0" w:color="000000"/>
                                  </w:tcBorders>
                                </w:tcPr>
                                <w:p w:rsidR="00CF37B3" w:rsidRPr="00C24484" w:rsidRDefault="00CF37B3" w:rsidP="00441546">
                                  <w:pPr>
                                    <w:snapToGrid w:val="0"/>
                                    <w:ind w:left="-70" w:right="-80"/>
                                    <w:jc w:val="center"/>
                                    <w:rPr>
                                      <w:color w:val="1D1B11"/>
                                      <w:sz w:val="14"/>
                                      <w:szCs w:val="14"/>
                                    </w:rPr>
                                  </w:pPr>
                                  <w:r w:rsidRPr="00C24484">
                                    <w:rPr>
                                      <w:color w:val="1D1B11"/>
                                      <w:sz w:val="14"/>
                                      <w:szCs w:val="14"/>
                                    </w:rPr>
                                    <w:t>645</w:t>
                                  </w:r>
                                </w:p>
                              </w:tc>
                              <w:tc>
                                <w:tcPr>
                                  <w:tcW w:w="431"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lang w:val="en-US"/>
                                    </w:rPr>
                                  </w:pPr>
                                  <w:r w:rsidRPr="00C24484">
                                    <w:rPr>
                                      <w:color w:val="1D1B11"/>
                                      <w:sz w:val="14"/>
                                      <w:szCs w:val="14"/>
                                      <w:lang w:val="en-US"/>
                                    </w:rPr>
                                    <w:t>647</w:t>
                                  </w:r>
                                </w:p>
                              </w:tc>
                              <w:tc>
                                <w:tcPr>
                                  <w:tcW w:w="425"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lang w:val="en-US"/>
                                    </w:rPr>
                                  </w:pPr>
                                  <w:r w:rsidRPr="00C24484">
                                    <w:rPr>
                                      <w:color w:val="1D1B11"/>
                                      <w:sz w:val="14"/>
                                      <w:szCs w:val="14"/>
                                      <w:lang w:val="en-US"/>
                                    </w:rPr>
                                    <w:t>647</w:t>
                                  </w:r>
                                </w:p>
                              </w:tc>
                              <w:tc>
                                <w:tcPr>
                                  <w:tcW w:w="425"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rPr>
                                    <w:t>645</w:t>
                                  </w:r>
                                </w:p>
                              </w:tc>
                              <w:tc>
                                <w:tcPr>
                                  <w:tcW w:w="426"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rPr>
                                    <w:t>645</w:t>
                                  </w:r>
                                </w:p>
                              </w:tc>
                              <w:tc>
                                <w:tcPr>
                                  <w:tcW w:w="425"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rPr>
                                    <w:t>645</w:t>
                                  </w:r>
                                </w:p>
                              </w:tc>
                              <w:tc>
                                <w:tcPr>
                                  <w:tcW w:w="425"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rPr>
                                    <w:t>645</w:t>
                                  </w:r>
                                </w:p>
                              </w:tc>
                              <w:tc>
                                <w:tcPr>
                                  <w:tcW w:w="425"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rPr>
                                    <w:t>645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rPr>
                                    <w:t>645</w:t>
                                  </w:r>
                                </w:p>
                              </w:tc>
                              <w:tc>
                                <w:tcPr>
                                  <w:tcW w:w="567" w:type="dxa"/>
                                  <w:tcBorders>
                                    <w:top w:val="single" w:sz="4" w:space="0" w:color="000000"/>
                                    <w:left w:val="single" w:sz="4" w:space="0" w:color="000000"/>
                                    <w:bottom w:val="single" w:sz="4" w:space="0" w:color="000000"/>
                                    <w:right w:val="single" w:sz="4" w:space="0" w:color="000000"/>
                                  </w:tcBorders>
                                </w:tcPr>
                                <w:p w:rsidR="00CF37B3" w:rsidRPr="00C24484" w:rsidRDefault="00CF37B3" w:rsidP="00441546">
                                  <w:pPr>
                                    <w:snapToGrid w:val="0"/>
                                    <w:ind w:left="-70" w:right="-80"/>
                                    <w:jc w:val="center"/>
                                    <w:rPr>
                                      <w:color w:val="1D1B11"/>
                                      <w:sz w:val="14"/>
                                      <w:szCs w:val="14"/>
                                    </w:rPr>
                                  </w:pPr>
                                  <w:r w:rsidRPr="00C24484">
                                    <w:rPr>
                                      <w:color w:val="1D1B11"/>
                                      <w:sz w:val="14"/>
                                      <w:szCs w:val="14"/>
                                    </w:rPr>
                                    <w:t>645</w:t>
                                  </w:r>
                                </w:p>
                              </w:tc>
                            </w:tr>
                            <w:tr w:rsidR="00CF37B3" w:rsidRPr="00C24484" w:rsidTr="00441546">
                              <w:tc>
                                <w:tcPr>
                                  <w:tcW w:w="264" w:type="dxa"/>
                                  <w:tcBorders>
                                    <w:top w:val="single" w:sz="4" w:space="0" w:color="000000"/>
                                    <w:left w:val="single" w:sz="4" w:space="0" w:color="000000"/>
                                    <w:bottom w:val="single" w:sz="4" w:space="0" w:color="000000"/>
                                  </w:tcBorders>
                                  <w:shd w:val="clear" w:color="auto" w:fill="auto"/>
                                </w:tcPr>
                                <w:p w:rsidR="00CF37B3" w:rsidRDefault="00CF37B3">
                                  <w:pPr>
                                    <w:snapToGrid w:val="0"/>
                                    <w:ind w:left="-70" w:right="-80"/>
                                    <w:jc w:val="both"/>
                                    <w:rPr>
                                      <w:color w:val="1D1B11"/>
                                      <w:sz w:val="16"/>
                                      <w:szCs w:val="16"/>
                                    </w:rPr>
                                  </w:pPr>
                                  <w:r>
                                    <w:rPr>
                                      <w:color w:val="1D1B11"/>
                                      <w:sz w:val="16"/>
                                      <w:szCs w:val="16"/>
                                    </w:rPr>
                                    <w:t>2</w:t>
                                  </w:r>
                                </w:p>
                              </w:tc>
                              <w:tc>
                                <w:tcPr>
                                  <w:tcW w:w="1211"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both"/>
                                    <w:rPr>
                                      <w:color w:val="1D1B11"/>
                                      <w:spacing w:val="-6"/>
                                      <w:sz w:val="14"/>
                                      <w:szCs w:val="14"/>
                                    </w:rPr>
                                  </w:pPr>
                                  <w:r w:rsidRPr="00C24484">
                                    <w:rPr>
                                      <w:color w:val="1D1B11"/>
                                      <w:spacing w:val="-6"/>
                                      <w:sz w:val="14"/>
                                      <w:szCs w:val="14"/>
                                    </w:rPr>
                                    <w:t>Среднегодовое количество воспитанников в ДОУ</w:t>
                                  </w:r>
                                </w:p>
                              </w:tc>
                              <w:tc>
                                <w:tcPr>
                                  <w:tcW w:w="381"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both"/>
                                    <w:rPr>
                                      <w:color w:val="1D1B11"/>
                                      <w:sz w:val="14"/>
                                      <w:szCs w:val="14"/>
                                    </w:rPr>
                                  </w:pPr>
                                  <w:r w:rsidRPr="00C24484">
                                    <w:rPr>
                                      <w:color w:val="1D1B11"/>
                                      <w:sz w:val="14"/>
                                      <w:szCs w:val="14"/>
                                    </w:rPr>
                                    <w:t>чел.</w:t>
                                  </w:r>
                                </w:p>
                              </w:tc>
                              <w:tc>
                                <w:tcPr>
                                  <w:tcW w:w="514"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lang w:val="en-US"/>
                                    </w:rPr>
                                  </w:pPr>
                                  <w:r w:rsidRPr="00C24484">
                                    <w:rPr>
                                      <w:color w:val="1D1B11"/>
                                      <w:sz w:val="14"/>
                                      <w:szCs w:val="14"/>
                                      <w:lang w:val="en-US"/>
                                    </w:rPr>
                                    <w:t>630</w:t>
                                  </w:r>
                                </w:p>
                              </w:tc>
                              <w:tc>
                                <w:tcPr>
                                  <w:tcW w:w="525"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lang w:val="en-US"/>
                                    </w:rPr>
                                  </w:pPr>
                                  <w:r w:rsidRPr="00C24484">
                                    <w:rPr>
                                      <w:color w:val="1D1B11"/>
                                      <w:sz w:val="14"/>
                                      <w:szCs w:val="14"/>
                                      <w:lang w:val="en-US"/>
                                    </w:rPr>
                                    <w:t>635</w:t>
                                  </w:r>
                                </w:p>
                              </w:tc>
                              <w:tc>
                                <w:tcPr>
                                  <w:tcW w:w="495"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lang w:val="en-US"/>
                                    </w:rPr>
                                  </w:pPr>
                                  <w:r w:rsidRPr="00C24484">
                                    <w:rPr>
                                      <w:color w:val="1D1B11"/>
                                      <w:sz w:val="14"/>
                                      <w:szCs w:val="14"/>
                                      <w:lang w:val="en-US"/>
                                    </w:rPr>
                                    <w:t>640</w:t>
                                  </w:r>
                                </w:p>
                              </w:tc>
                              <w:tc>
                                <w:tcPr>
                                  <w:tcW w:w="405"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lang w:val="en-US"/>
                                    </w:rPr>
                                  </w:pPr>
                                  <w:r w:rsidRPr="00C24484">
                                    <w:rPr>
                                      <w:color w:val="1D1B11"/>
                                      <w:sz w:val="14"/>
                                      <w:szCs w:val="14"/>
                                      <w:lang w:val="en-US"/>
                                    </w:rPr>
                                    <w:t>640</w:t>
                                  </w:r>
                                </w:p>
                              </w:tc>
                              <w:tc>
                                <w:tcPr>
                                  <w:tcW w:w="405"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lang w:val="en-US"/>
                                    </w:rPr>
                                  </w:pPr>
                                  <w:r w:rsidRPr="00C24484">
                                    <w:rPr>
                                      <w:color w:val="1D1B11"/>
                                      <w:sz w:val="14"/>
                                      <w:szCs w:val="14"/>
                                      <w:lang w:val="en-US"/>
                                    </w:rPr>
                                    <w:t>640</w:t>
                                  </w:r>
                                </w:p>
                              </w:tc>
                              <w:tc>
                                <w:tcPr>
                                  <w:tcW w:w="480"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rPr>
                                    <w:t>640</w:t>
                                  </w:r>
                                </w:p>
                              </w:tc>
                              <w:tc>
                                <w:tcPr>
                                  <w:tcW w:w="450"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rPr>
                                    <w:t>640</w:t>
                                  </w:r>
                                </w:p>
                              </w:tc>
                              <w:tc>
                                <w:tcPr>
                                  <w:tcW w:w="480"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rPr>
                                    <w:t>640</w:t>
                                  </w:r>
                                </w:p>
                              </w:tc>
                              <w:tc>
                                <w:tcPr>
                                  <w:tcW w:w="480" w:type="dxa"/>
                                  <w:tcBorders>
                                    <w:top w:val="single" w:sz="4" w:space="0" w:color="000000"/>
                                    <w:left w:val="single" w:sz="4" w:space="0" w:color="000000"/>
                                    <w:bottom w:val="single" w:sz="4" w:space="0" w:color="000000"/>
                                    <w:right w:val="single" w:sz="4" w:space="0" w:color="000000"/>
                                  </w:tcBorders>
                                </w:tcPr>
                                <w:p w:rsidR="00CF37B3" w:rsidRPr="00C24484" w:rsidRDefault="00CF37B3" w:rsidP="00441546">
                                  <w:pPr>
                                    <w:snapToGrid w:val="0"/>
                                    <w:ind w:left="-70" w:right="-80"/>
                                    <w:jc w:val="center"/>
                                    <w:rPr>
                                      <w:color w:val="1D1B11"/>
                                      <w:sz w:val="14"/>
                                      <w:szCs w:val="14"/>
                                    </w:rPr>
                                  </w:pPr>
                                  <w:r w:rsidRPr="00C24484">
                                    <w:rPr>
                                      <w:color w:val="1D1B11"/>
                                      <w:sz w:val="14"/>
                                      <w:szCs w:val="14"/>
                                    </w:rPr>
                                    <w:t>640</w:t>
                                  </w:r>
                                </w:p>
                              </w:tc>
                              <w:tc>
                                <w:tcPr>
                                  <w:tcW w:w="431"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lang w:val="en-US"/>
                                    </w:rPr>
                                  </w:pPr>
                                  <w:r w:rsidRPr="00C24484">
                                    <w:rPr>
                                      <w:color w:val="1D1B11"/>
                                      <w:sz w:val="14"/>
                                      <w:szCs w:val="14"/>
                                      <w:lang w:val="en-US"/>
                                    </w:rPr>
                                    <w:t>630</w:t>
                                  </w:r>
                                </w:p>
                              </w:tc>
                              <w:tc>
                                <w:tcPr>
                                  <w:tcW w:w="425"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lang w:val="en-US"/>
                                    </w:rPr>
                                  </w:pPr>
                                  <w:r w:rsidRPr="00C24484">
                                    <w:rPr>
                                      <w:color w:val="1D1B11"/>
                                      <w:sz w:val="14"/>
                                      <w:szCs w:val="14"/>
                                      <w:lang w:val="en-US"/>
                                    </w:rPr>
                                    <w:t>630</w:t>
                                  </w:r>
                                </w:p>
                              </w:tc>
                              <w:tc>
                                <w:tcPr>
                                  <w:tcW w:w="425"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rPr>
                                    <w:t>630</w:t>
                                  </w:r>
                                </w:p>
                              </w:tc>
                              <w:tc>
                                <w:tcPr>
                                  <w:tcW w:w="426"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rPr>
                                    <w:t>630</w:t>
                                  </w:r>
                                </w:p>
                              </w:tc>
                              <w:tc>
                                <w:tcPr>
                                  <w:tcW w:w="425"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rPr>
                                    <w:t>630</w:t>
                                  </w:r>
                                </w:p>
                              </w:tc>
                              <w:tc>
                                <w:tcPr>
                                  <w:tcW w:w="425"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rPr>
                                    <w:t>630</w:t>
                                  </w:r>
                                </w:p>
                              </w:tc>
                              <w:tc>
                                <w:tcPr>
                                  <w:tcW w:w="425"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rPr>
                                    <w:t>630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rPr>
                                    <w:t>630</w:t>
                                  </w:r>
                                </w:p>
                              </w:tc>
                              <w:tc>
                                <w:tcPr>
                                  <w:tcW w:w="567" w:type="dxa"/>
                                  <w:tcBorders>
                                    <w:top w:val="single" w:sz="4" w:space="0" w:color="000000"/>
                                    <w:left w:val="single" w:sz="4" w:space="0" w:color="000000"/>
                                    <w:bottom w:val="single" w:sz="4" w:space="0" w:color="000000"/>
                                    <w:right w:val="single" w:sz="4" w:space="0" w:color="000000"/>
                                  </w:tcBorders>
                                </w:tcPr>
                                <w:p w:rsidR="00CF37B3" w:rsidRPr="00C24484" w:rsidRDefault="00CF37B3" w:rsidP="00441546">
                                  <w:pPr>
                                    <w:snapToGrid w:val="0"/>
                                    <w:ind w:left="-70" w:right="-80"/>
                                    <w:jc w:val="center"/>
                                    <w:rPr>
                                      <w:color w:val="1D1B11"/>
                                      <w:sz w:val="14"/>
                                      <w:szCs w:val="14"/>
                                    </w:rPr>
                                  </w:pPr>
                                  <w:r w:rsidRPr="00C24484">
                                    <w:rPr>
                                      <w:color w:val="1D1B11"/>
                                      <w:sz w:val="14"/>
                                      <w:szCs w:val="14"/>
                                    </w:rPr>
                                    <w:t>640</w:t>
                                  </w:r>
                                </w:p>
                              </w:tc>
                            </w:tr>
                            <w:tr w:rsidR="00CF37B3" w:rsidRPr="00C24484" w:rsidTr="00441546">
                              <w:tc>
                                <w:tcPr>
                                  <w:tcW w:w="264" w:type="dxa"/>
                                  <w:tcBorders>
                                    <w:top w:val="single" w:sz="4" w:space="0" w:color="000000"/>
                                    <w:left w:val="single" w:sz="4" w:space="0" w:color="000000"/>
                                    <w:bottom w:val="single" w:sz="4" w:space="0" w:color="000000"/>
                                  </w:tcBorders>
                                  <w:shd w:val="clear" w:color="auto" w:fill="auto"/>
                                </w:tcPr>
                                <w:p w:rsidR="00CF37B3" w:rsidRDefault="00CF37B3">
                                  <w:pPr>
                                    <w:snapToGrid w:val="0"/>
                                    <w:ind w:left="-70" w:right="-80"/>
                                    <w:jc w:val="both"/>
                                    <w:rPr>
                                      <w:color w:val="1D1B11"/>
                                      <w:sz w:val="16"/>
                                      <w:szCs w:val="16"/>
                                    </w:rPr>
                                  </w:pPr>
                                  <w:r>
                                    <w:rPr>
                                      <w:color w:val="1D1B11"/>
                                      <w:sz w:val="16"/>
                                      <w:szCs w:val="16"/>
                                    </w:rPr>
                                    <w:t>3</w:t>
                                  </w:r>
                                </w:p>
                              </w:tc>
                              <w:tc>
                                <w:tcPr>
                                  <w:tcW w:w="1211"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both"/>
                                    <w:rPr>
                                      <w:color w:val="1D1B11"/>
                                      <w:spacing w:val="-6"/>
                                      <w:sz w:val="14"/>
                                      <w:szCs w:val="14"/>
                                    </w:rPr>
                                  </w:pPr>
                                  <w:r w:rsidRPr="00C24484">
                                    <w:rPr>
                                      <w:color w:val="1D1B11"/>
                                      <w:spacing w:val="-6"/>
                                      <w:sz w:val="14"/>
                                      <w:szCs w:val="14"/>
                                    </w:rPr>
                                    <w:t>Доля детей в возрасте от 3 до 7 лет, получающих дошкольную образовательную услугу и услугу по их содержанию, в общей численности детей от 3 до 7 лет</w:t>
                                  </w:r>
                                </w:p>
                              </w:tc>
                              <w:tc>
                                <w:tcPr>
                                  <w:tcW w:w="381"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both"/>
                                    <w:rPr>
                                      <w:color w:val="1D1B11"/>
                                      <w:sz w:val="14"/>
                                      <w:szCs w:val="14"/>
                                    </w:rPr>
                                  </w:pPr>
                                  <w:r w:rsidRPr="00C24484">
                                    <w:rPr>
                                      <w:color w:val="1D1B11"/>
                                      <w:sz w:val="14"/>
                                      <w:szCs w:val="14"/>
                                    </w:rPr>
                                    <w:t>%</w:t>
                                  </w:r>
                                </w:p>
                              </w:tc>
                              <w:tc>
                                <w:tcPr>
                                  <w:tcW w:w="514"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lang w:val="en-US"/>
                                    </w:rPr>
                                  </w:pPr>
                                  <w:r w:rsidRPr="00C24484">
                                    <w:rPr>
                                      <w:color w:val="1D1B11"/>
                                      <w:sz w:val="14"/>
                                      <w:szCs w:val="14"/>
                                      <w:lang w:val="en-US"/>
                                    </w:rPr>
                                    <w:t>60</w:t>
                                  </w:r>
                                </w:p>
                              </w:tc>
                              <w:tc>
                                <w:tcPr>
                                  <w:tcW w:w="525"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rPr>
                                    <w:t>76</w:t>
                                  </w:r>
                                </w:p>
                              </w:tc>
                              <w:tc>
                                <w:tcPr>
                                  <w:tcW w:w="495"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lang w:val="en-US"/>
                                    </w:rPr>
                                    <w:t>7</w:t>
                                  </w:r>
                                  <w:r w:rsidRPr="00C24484">
                                    <w:rPr>
                                      <w:color w:val="1D1B11"/>
                                      <w:sz w:val="14"/>
                                      <w:szCs w:val="14"/>
                                    </w:rPr>
                                    <w:t>6</w:t>
                                  </w:r>
                                </w:p>
                              </w:tc>
                              <w:tc>
                                <w:tcPr>
                                  <w:tcW w:w="405"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lang w:val="en-US"/>
                                    </w:rPr>
                                    <w:t>7</w:t>
                                  </w:r>
                                  <w:r w:rsidRPr="00C24484">
                                    <w:rPr>
                                      <w:color w:val="1D1B11"/>
                                      <w:sz w:val="14"/>
                                      <w:szCs w:val="14"/>
                                    </w:rPr>
                                    <w:t>6</w:t>
                                  </w:r>
                                </w:p>
                              </w:tc>
                              <w:tc>
                                <w:tcPr>
                                  <w:tcW w:w="405"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lang w:val="en-US"/>
                                    </w:rPr>
                                    <w:t>7</w:t>
                                  </w:r>
                                  <w:r w:rsidRPr="00C24484">
                                    <w:rPr>
                                      <w:color w:val="1D1B11"/>
                                      <w:sz w:val="14"/>
                                      <w:szCs w:val="14"/>
                                    </w:rPr>
                                    <w:t>6</w:t>
                                  </w:r>
                                </w:p>
                              </w:tc>
                              <w:tc>
                                <w:tcPr>
                                  <w:tcW w:w="480"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rPr>
                                    <w:t>76</w:t>
                                  </w:r>
                                </w:p>
                              </w:tc>
                              <w:tc>
                                <w:tcPr>
                                  <w:tcW w:w="450"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rPr>
                                    <w:t>76</w:t>
                                  </w:r>
                                </w:p>
                              </w:tc>
                              <w:tc>
                                <w:tcPr>
                                  <w:tcW w:w="480"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rPr>
                                    <w:t>76</w:t>
                                  </w:r>
                                </w:p>
                              </w:tc>
                              <w:tc>
                                <w:tcPr>
                                  <w:tcW w:w="480" w:type="dxa"/>
                                  <w:tcBorders>
                                    <w:top w:val="single" w:sz="4" w:space="0" w:color="000000"/>
                                    <w:left w:val="single" w:sz="4" w:space="0" w:color="000000"/>
                                    <w:bottom w:val="single" w:sz="4" w:space="0" w:color="000000"/>
                                    <w:right w:val="single" w:sz="4" w:space="0" w:color="000000"/>
                                  </w:tcBorders>
                                </w:tcPr>
                                <w:p w:rsidR="00CF37B3" w:rsidRPr="00C24484" w:rsidRDefault="00CF37B3" w:rsidP="00441546">
                                  <w:pPr>
                                    <w:snapToGrid w:val="0"/>
                                    <w:ind w:left="-70" w:right="-80"/>
                                    <w:jc w:val="center"/>
                                    <w:rPr>
                                      <w:color w:val="1D1B11"/>
                                      <w:sz w:val="14"/>
                                      <w:szCs w:val="14"/>
                                    </w:rPr>
                                  </w:pPr>
                                  <w:r w:rsidRPr="00C24484">
                                    <w:rPr>
                                      <w:color w:val="1D1B11"/>
                                      <w:sz w:val="14"/>
                                      <w:szCs w:val="14"/>
                                    </w:rPr>
                                    <w:t>76</w:t>
                                  </w:r>
                                </w:p>
                              </w:tc>
                              <w:tc>
                                <w:tcPr>
                                  <w:tcW w:w="431"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rPr>
                                    <w:t>80</w:t>
                                  </w:r>
                                </w:p>
                              </w:tc>
                              <w:tc>
                                <w:tcPr>
                                  <w:tcW w:w="425"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rPr>
                                    <w:t>80</w:t>
                                  </w:r>
                                </w:p>
                              </w:tc>
                              <w:tc>
                                <w:tcPr>
                                  <w:tcW w:w="425"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rPr>
                                    <w:t>76</w:t>
                                  </w:r>
                                </w:p>
                              </w:tc>
                              <w:tc>
                                <w:tcPr>
                                  <w:tcW w:w="426"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rPr>
                                    <w:t>76</w:t>
                                  </w:r>
                                </w:p>
                              </w:tc>
                              <w:tc>
                                <w:tcPr>
                                  <w:tcW w:w="425"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rPr>
                                    <w:t>76</w:t>
                                  </w:r>
                                </w:p>
                              </w:tc>
                              <w:tc>
                                <w:tcPr>
                                  <w:tcW w:w="425"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rPr>
                                    <w:t>76</w:t>
                                  </w:r>
                                </w:p>
                              </w:tc>
                              <w:tc>
                                <w:tcPr>
                                  <w:tcW w:w="425"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rPr>
                                    <w:t>76</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rPr>
                                    <w:t>76</w:t>
                                  </w:r>
                                </w:p>
                              </w:tc>
                              <w:tc>
                                <w:tcPr>
                                  <w:tcW w:w="567" w:type="dxa"/>
                                  <w:tcBorders>
                                    <w:top w:val="single" w:sz="4" w:space="0" w:color="000000"/>
                                    <w:left w:val="single" w:sz="4" w:space="0" w:color="000000"/>
                                    <w:bottom w:val="single" w:sz="4" w:space="0" w:color="000000"/>
                                    <w:right w:val="single" w:sz="4" w:space="0" w:color="000000"/>
                                  </w:tcBorders>
                                </w:tcPr>
                                <w:p w:rsidR="00CF37B3" w:rsidRPr="00C24484" w:rsidRDefault="00CF37B3" w:rsidP="00441546">
                                  <w:pPr>
                                    <w:snapToGrid w:val="0"/>
                                    <w:ind w:left="-70" w:right="-80"/>
                                    <w:jc w:val="center"/>
                                    <w:rPr>
                                      <w:color w:val="1D1B11"/>
                                      <w:sz w:val="14"/>
                                      <w:szCs w:val="14"/>
                                    </w:rPr>
                                  </w:pPr>
                                  <w:r w:rsidRPr="00C24484">
                                    <w:rPr>
                                      <w:color w:val="1D1B11"/>
                                      <w:sz w:val="14"/>
                                      <w:szCs w:val="14"/>
                                    </w:rPr>
                                    <w:t>76</w:t>
                                  </w:r>
                                </w:p>
                              </w:tc>
                            </w:tr>
                            <w:tr w:rsidR="00CF37B3" w:rsidRPr="00C24484" w:rsidTr="00441546">
                              <w:tc>
                                <w:tcPr>
                                  <w:tcW w:w="264" w:type="dxa"/>
                                  <w:tcBorders>
                                    <w:top w:val="single" w:sz="4" w:space="0" w:color="000000"/>
                                    <w:left w:val="single" w:sz="4" w:space="0" w:color="000000"/>
                                    <w:bottom w:val="single" w:sz="4" w:space="0" w:color="000000"/>
                                  </w:tcBorders>
                                  <w:shd w:val="clear" w:color="auto" w:fill="auto"/>
                                </w:tcPr>
                                <w:p w:rsidR="00CF37B3" w:rsidRDefault="00CF37B3">
                                  <w:pPr>
                                    <w:snapToGrid w:val="0"/>
                                    <w:ind w:left="-70" w:right="-80"/>
                                    <w:jc w:val="both"/>
                                    <w:rPr>
                                      <w:color w:val="1D1B11"/>
                                      <w:sz w:val="16"/>
                                      <w:szCs w:val="16"/>
                                    </w:rPr>
                                  </w:pPr>
                                  <w:r>
                                    <w:rPr>
                                      <w:color w:val="1D1B11"/>
                                      <w:sz w:val="16"/>
                                      <w:szCs w:val="16"/>
                                    </w:rPr>
                                    <w:t>4</w:t>
                                  </w:r>
                                </w:p>
                              </w:tc>
                              <w:tc>
                                <w:tcPr>
                                  <w:tcW w:w="1211"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both"/>
                                    <w:rPr>
                                      <w:color w:val="1D1B11"/>
                                      <w:sz w:val="14"/>
                                      <w:szCs w:val="14"/>
                                    </w:rPr>
                                  </w:pPr>
                                  <w:r w:rsidRPr="00C24484">
                                    <w:rPr>
                                      <w:color w:val="1D1B11"/>
                                      <w:sz w:val="14"/>
                                      <w:szCs w:val="14"/>
                                    </w:rPr>
                                    <w:t>Выполнение в полном объеме муниципального задания на оказание муниципальных услуг</w:t>
                                  </w:r>
                                </w:p>
                              </w:tc>
                              <w:tc>
                                <w:tcPr>
                                  <w:tcW w:w="381"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both"/>
                                    <w:rPr>
                                      <w:color w:val="1D1B11"/>
                                      <w:sz w:val="14"/>
                                      <w:szCs w:val="14"/>
                                    </w:rPr>
                                  </w:pPr>
                                  <w:r w:rsidRPr="00C24484">
                                    <w:rPr>
                                      <w:color w:val="1D1B11"/>
                                      <w:sz w:val="14"/>
                                      <w:szCs w:val="14"/>
                                    </w:rPr>
                                    <w:t>%</w:t>
                                  </w:r>
                                </w:p>
                              </w:tc>
                              <w:tc>
                                <w:tcPr>
                                  <w:tcW w:w="514"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rPr>
                                    <w:t>100</w:t>
                                  </w:r>
                                </w:p>
                              </w:tc>
                              <w:tc>
                                <w:tcPr>
                                  <w:tcW w:w="525"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rPr>
                                    <w:t>100</w:t>
                                  </w:r>
                                </w:p>
                              </w:tc>
                              <w:tc>
                                <w:tcPr>
                                  <w:tcW w:w="495"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rPr>
                                    <w:t>100</w:t>
                                  </w:r>
                                </w:p>
                              </w:tc>
                              <w:tc>
                                <w:tcPr>
                                  <w:tcW w:w="405"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rPr>
                                    <w:t>100</w:t>
                                  </w:r>
                                </w:p>
                              </w:tc>
                              <w:tc>
                                <w:tcPr>
                                  <w:tcW w:w="405"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rPr>
                                    <w:t>100</w:t>
                                  </w:r>
                                </w:p>
                              </w:tc>
                              <w:tc>
                                <w:tcPr>
                                  <w:tcW w:w="480"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rPr>
                                    <w:t>100</w:t>
                                  </w:r>
                                </w:p>
                              </w:tc>
                              <w:tc>
                                <w:tcPr>
                                  <w:tcW w:w="450"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rPr>
                                    <w:t>100</w:t>
                                  </w:r>
                                </w:p>
                              </w:tc>
                              <w:tc>
                                <w:tcPr>
                                  <w:tcW w:w="480"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rPr>
                                    <w:t>100</w:t>
                                  </w:r>
                                </w:p>
                              </w:tc>
                              <w:tc>
                                <w:tcPr>
                                  <w:tcW w:w="480" w:type="dxa"/>
                                  <w:tcBorders>
                                    <w:top w:val="single" w:sz="4" w:space="0" w:color="000000"/>
                                    <w:left w:val="single" w:sz="4" w:space="0" w:color="000000"/>
                                    <w:bottom w:val="single" w:sz="4" w:space="0" w:color="000000"/>
                                    <w:right w:val="single" w:sz="4" w:space="0" w:color="000000"/>
                                  </w:tcBorders>
                                </w:tcPr>
                                <w:p w:rsidR="00CF37B3" w:rsidRPr="00C24484" w:rsidRDefault="00CF37B3" w:rsidP="00441546">
                                  <w:pPr>
                                    <w:snapToGrid w:val="0"/>
                                    <w:ind w:left="-70" w:right="-80"/>
                                    <w:jc w:val="center"/>
                                    <w:rPr>
                                      <w:color w:val="1D1B11"/>
                                      <w:sz w:val="14"/>
                                      <w:szCs w:val="14"/>
                                    </w:rPr>
                                  </w:pPr>
                                  <w:r w:rsidRPr="00C24484">
                                    <w:rPr>
                                      <w:color w:val="1D1B11"/>
                                      <w:sz w:val="14"/>
                                      <w:szCs w:val="14"/>
                                    </w:rPr>
                                    <w:t>100</w:t>
                                  </w:r>
                                </w:p>
                              </w:tc>
                              <w:tc>
                                <w:tcPr>
                                  <w:tcW w:w="431"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rPr>
                                    <w:t>100</w:t>
                                  </w:r>
                                </w:p>
                              </w:tc>
                              <w:tc>
                                <w:tcPr>
                                  <w:tcW w:w="425"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rPr>
                                    <w:t>100</w:t>
                                  </w:r>
                                </w:p>
                              </w:tc>
                              <w:tc>
                                <w:tcPr>
                                  <w:tcW w:w="425"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rPr>
                                    <w:t>100</w:t>
                                  </w:r>
                                </w:p>
                              </w:tc>
                              <w:tc>
                                <w:tcPr>
                                  <w:tcW w:w="426"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rPr>
                                    <w:t>100</w:t>
                                  </w:r>
                                </w:p>
                              </w:tc>
                              <w:tc>
                                <w:tcPr>
                                  <w:tcW w:w="425"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108" w:right="-80" w:firstLine="38"/>
                                    <w:jc w:val="center"/>
                                    <w:rPr>
                                      <w:color w:val="1D1B11"/>
                                      <w:sz w:val="14"/>
                                      <w:szCs w:val="14"/>
                                    </w:rPr>
                                  </w:pPr>
                                  <w:r w:rsidRPr="00C24484">
                                    <w:rPr>
                                      <w:color w:val="1D1B11"/>
                                      <w:sz w:val="14"/>
                                      <w:szCs w:val="14"/>
                                    </w:rPr>
                                    <w:t>100</w:t>
                                  </w:r>
                                </w:p>
                              </w:tc>
                              <w:tc>
                                <w:tcPr>
                                  <w:tcW w:w="425"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108" w:right="-80" w:firstLine="38"/>
                                    <w:jc w:val="center"/>
                                    <w:rPr>
                                      <w:color w:val="1D1B11"/>
                                      <w:sz w:val="14"/>
                                      <w:szCs w:val="14"/>
                                    </w:rPr>
                                  </w:pPr>
                                  <w:r w:rsidRPr="00C24484">
                                    <w:rPr>
                                      <w:color w:val="1D1B11"/>
                                      <w:sz w:val="14"/>
                                      <w:szCs w:val="14"/>
                                    </w:rPr>
                                    <w:t>100</w:t>
                                  </w:r>
                                </w:p>
                              </w:tc>
                              <w:tc>
                                <w:tcPr>
                                  <w:tcW w:w="425"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108" w:right="-80" w:firstLine="38"/>
                                    <w:jc w:val="center"/>
                                    <w:rPr>
                                      <w:color w:val="1D1B11"/>
                                      <w:sz w:val="14"/>
                                      <w:szCs w:val="14"/>
                                    </w:rPr>
                                  </w:pPr>
                                  <w:r w:rsidRPr="00C24484">
                                    <w:rPr>
                                      <w:color w:val="1D1B11"/>
                                      <w:sz w:val="14"/>
                                      <w:szCs w:val="14"/>
                                    </w:rPr>
                                    <w:t>100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F37B3" w:rsidRPr="00C24484" w:rsidRDefault="00CF37B3">
                                  <w:pPr>
                                    <w:snapToGrid w:val="0"/>
                                    <w:ind w:left="-108" w:right="-80" w:firstLine="38"/>
                                    <w:jc w:val="center"/>
                                    <w:rPr>
                                      <w:color w:val="1D1B11"/>
                                      <w:sz w:val="14"/>
                                      <w:szCs w:val="14"/>
                                    </w:rPr>
                                  </w:pPr>
                                  <w:r w:rsidRPr="00C24484">
                                    <w:rPr>
                                      <w:color w:val="1D1B11"/>
                                      <w:sz w:val="14"/>
                                      <w:szCs w:val="14"/>
                                    </w:rPr>
                                    <w:t>100</w:t>
                                  </w:r>
                                </w:p>
                              </w:tc>
                              <w:tc>
                                <w:tcPr>
                                  <w:tcW w:w="567" w:type="dxa"/>
                                  <w:tcBorders>
                                    <w:top w:val="single" w:sz="4" w:space="0" w:color="000000"/>
                                    <w:left w:val="single" w:sz="4" w:space="0" w:color="000000"/>
                                    <w:bottom w:val="single" w:sz="4" w:space="0" w:color="000000"/>
                                    <w:right w:val="single" w:sz="4" w:space="0" w:color="000000"/>
                                  </w:tcBorders>
                                </w:tcPr>
                                <w:p w:rsidR="00CF37B3" w:rsidRPr="00C24484" w:rsidRDefault="00CF37B3" w:rsidP="00441546">
                                  <w:pPr>
                                    <w:snapToGrid w:val="0"/>
                                    <w:ind w:left="-70" w:right="-80"/>
                                    <w:jc w:val="center"/>
                                    <w:rPr>
                                      <w:color w:val="1D1B11"/>
                                      <w:sz w:val="14"/>
                                      <w:szCs w:val="14"/>
                                    </w:rPr>
                                  </w:pPr>
                                  <w:r w:rsidRPr="00C24484">
                                    <w:rPr>
                                      <w:color w:val="1D1B11"/>
                                      <w:sz w:val="14"/>
                                      <w:szCs w:val="14"/>
                                    </w:rPr>
                                    <w:t>100</w:t>
                                  </w:r>
                                </w:p>
                              </w:tc>
                            </w:tr>
                          </w:tbl>
                          <w:p w:rsidR="00CF37B3" w:rsidRDefault="00CF37B3" w:rsidP="00441546">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7" o:spid="_x0000_s1028" type="#_x0000_t202" style="position:absolute;left:0;text-align:left;margin-left:0;margin-top:25.4pt;width:531.2pt;height:243.3pt;z-index:251698176;visibility:visible;mso-wrap-style:square;mso-width-percent:0;mso-height-percent:0;mso-wrap-distance-left:0;mso-wrap-distance-top:0;mso-wrap-distance-right:9.05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uw/nAIAACYFAAAOAAAAZHJzL2Uyb0RvYy54bWysVF2O0zAQfkfiDpbfu0lK+pNo0xW7SxHS&#10;8iMtHMB1nMbCsY3tNlkQZ+EUPCFxhh6Jsd2U3eUFIfLgjO3x5/lmvvH5xdAJtGfGciUrnJ2lGDFJ&#10;Vc3ltsIf3q8nS4ysI7ImQklW4Ttm8cXq6ZPzXpdsqlolamYQgEhb9rrCrXO6TBJLW9YRe6Y0k7DZ&#10;KNMRB1OzTWpDekDvRDJN03nSK1NroyizFlav4yZeBfymYdS9bRrLHBIVhthcGE0YN35MVuek3Bqi&#10;W06PYZB/iKIjXMKlJ6hr4gjaGf4HVMepUVY17oyqLlFNwykLHIBNlj5ic9sSzQIXSI7VpzTZ/wdL&#10;3+zfGcTrCs8WGEnSQY0O3w4/Dz8O3xEsQX56bUtwu9Xg6IZLNUCdA1erbxT9aJFUVy2RW/bcGNW3&#10;jNQQX+ZPJveORhzrQTb9a1XDPWTnVAAaGtP55EE6EKBDne5OtWGDQxQW54t8Ps1hi8Les3RZFFmo&#10;XkLK8bg21r1kqkPeqLCB4gd4sr+xzodDytHF32aV4PWaCxEmZru5EgbtCQhlHb54VuiWxNXxOhtd&#10;A94DDCE9klQeM14XV4ACBOD3PJmgii9FBmQup8VkPV8uJvk6n02KRbqcpFlxWczTvMiv1199BFle&#10;tryumbzhko0KzfK/U8CxV6K2gkZRX+FiNp0Fcg+iP9I6ck39F2r4KFEdd9CwgncVXp6cSOnL/kLW&#10;QJuUjnAR7eRh+CFlkIPxH7ISROJ1ERXihs0Q9DgdtbdR9R2oxiioKdQfHhswWmU+Y9RD41bYftoR&#10;wzASryQoz3f5aJjR2IwGkRSOVthhFM0rF1+DnTZ82wJy1LZUz0GdDQ+68TKOUUDkfgLNGDgcHw7f&#10;7ffnwev387b6BQAA//8DAFBLAwQUAAYACAAAACEAfTgSS9wAAAAIAQAADwAAAGRycy9kb3ducmV2&#10;LnhtbEyPwU7DMBBE70j8g7VI3KhNWtoS4lRQBFdEQOrVjbdxlHgdxW4b/p7tCY6zs5p5U2wm34sT&#10;jrENpOF+pkAg1cG21Gj4/nq7W4OIyZA1fSDU8IMRNuX1VWFyG870iacqNYJDKOZGg0tpyKWMtUNv&#10;4iwMSOwdwuhNYjk20o7mzOG+l5lSS+lNS9zgzIBbh3VXHb2G+Ue22sX36nU77PCxW8eX7kBO69ub&#10;6fkJRMIp/T3DBZ/RoWSmfTiSjaLXwEOShgfF/BdXLbMFiD1f5qsFyLKQ/weUvwAAAP//AwBQSwEC&#10;LQAUAAYACAAAACEAtoM4kv4AAADhAQAAEwAAAAAAAAAAAAAAAAAAAAAAW0NvbnRlbnRfVHlwZXNd&#10;LnhtbFBLAQItABQABgAIAAAAIQA4/SH/1gAAAJQBAAALAAAAAAAAAAAAAAAAAC8BAABfcmVscy8u&#10;cmVsc1BLAQItABQABgAIAAAAIQAlDuw/nAIAACYFAAAOAAAAAAAAAAAAAAAAAC4CAABkcnMvZTJv&#10;RG9jLnhtbFBLAQItABQABgAIAAAAIQB9OBJL3AAAAAgBAAAPAAAAAAAAAAAAAAAAAPYEAABkcnMv&#10;ZG93bnJldi54bWxQSwUGAAAAAAQABADzAAAA/wUAAAAA&#10;" stroked="f">
                <v:fill opacity="0"/>
                <v:textbox inset="0,0,0,0">
                  <w:txbxContent>
                    <w:tbl>
                      <w:tblPr>
                        <w:tblW w:w="10206" w:type="dxa"/>
                        <w:tblInd w:w="108" w:type="dxa"/>
                        <w:tblLayout w:type="fixed"/>
                        <w:tblLook w:val="0000" w:firstRow="0" w:lastRow="0" w:firstColumn="0" w:lastColumn="0" w:noHBand="0" w:noVBand="0"/>
                      </w:tblPr>
                      <w:tblGrid>
                        <w:gridCol w:w="264"/>
                        <w:gridCol w:w="1211"/>
                        <w:gridCol w:w="381"/>
                        <w:gridCol w:w="514"/>
                        <w:gridCol w:w="525"/>
                        <w:gridCol w:w="495"/>
                        <w:gridCol w:w="405"/>
                        <w:gridCol w:w="405"/>
                        <w:gridCol w:w="480"/>
                        <w:gridCol w:w="450"/>
                        <w:gridCol w:w="480"/>
                        <w:gridCol w:w="480"/>
                        <w:gridCol w:w="431"/>
                        <w:gridCol w:w="425"/>
                        <w:gridCol w:w="425"/>
                        <w:gridCol w:w="426"/>
                        <w:gridCol w:w="425"/>
                        <w:gridCol w:w="425"/>
                        <w:gridCol w:w="425"/>
                        <w:gridCol w:w="567"/>
                        <w:gridCol w:w="567"/>
                      </w:tblGrid>
                      <w:tr w:rsidR="00CF37B3" w:rsidRPr="00C24484" w:rsidTr="00441546">
                        <w:trPr>
                          <w:trHeight w:val="480"/>
                        </w:trPr>
                        <w:tc>
                          <w:tcPr>
                            <w:tcW w:w="264" w:type="dxa"/>
                            <w:vMerge w:val="restart"/>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rPr>
                              <w:t>№</w:t>
                            </w:r>
                          </w:p>
                          <w:p w:rsidR="00CF37B3" w:rsidRPr="00C24484" w:rsidRDefault="00CF37B3">
                            <w:pPr>
                              <w:ind w:left="-70" w:right="-80"/>
                              <w:jc w:val="center"/>
                              <w:rPr>
                                <w:color w:val="1D1B11"/>
                                <w:sz w:val="14"/>
                                <w:szCs w:val="14"/>
                              </w:rPr>
                            </w:pPr>
                            <w:proofErr w:type="gramStart"/>
                            <w:r w:rsidRPr="00C24484">
                              <w:rPr>
                                <w:color w:val="1D1B11"/>
                                <w:sz w:val="14"/>
                                <w:szCs w:val="14"/>
                              </w:rPr>
                              <w:t>п</w:t>
                            </w:r>
                            <w:proofErr w:type="gramEnd"/>
                            <w:r w:rsidRPr="00C24484">
                              <w:rPr>
                                <w:color w:val="1D1B11"/>
                                <w:sz w:val="14"/>
                                <w:szCs w:val="14"/>
                              </w:rPr>
                              <w:t>/п</w:t>
                            </w:r>
                          </w:p>
                        </w:tc>
                        <w:tc>
                          <w:tcPr>
                            <w:tcW w:w="1211" w:type="dxa"/>
                            <w:vMerge w:val="restart"/>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rPr>
                              <w:t>Наименование</w:t>
                            </w:r>
                          </w:p>
                          <w:p w:rsidR="00CF37B3" w:rsidRPr="00C24484" w:rsidRDefault="00CF37B3">
                            <w:pPr>
                              <w:ind w:left="-70" w:right="-80"/>
                              <w:jc w:val="center"/>
                              <w:rPr>
                                <w:color w:val="1D1B11"/>
                                <w:sz w:val="14"/>
                                <w:szCs w:val="14"/>
                              </w:rPr>
                            </w:pPr>
                            <w:r w:rsidRPr="00C24484">
                              <w:rPr>
                                <w:color w:val="1D1B11"/>
                                <w:sz w:val="14"/>
                                <w:szCs w:val="14"/>
                              </w:rPr>
                              <w:t>показателя</w:t>
                            </w:r>
                          </w:p>
                        </w:tc>
                        <w:tc>
                          <w:tcPr>
                            <w:tcW w:w="381" w:type="dxa"/>
                            <w:vMerge w:val="restart"/>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rPr>
                              <w:t>Единицы</w:t>
                            </w:r>
                          </w:p>
                          <w:p w:rsidR="00CF37B3" w:rsidRPr="00C24484" w:rsidRDefault="00CF37B3">
                            <w:pPr>
                              <w:ind w:left="-70" w:right="-80"/>
                              <w:jc w:val="center"/>
                              <w:rPr>
                                <w:color w:val="1D1B11"/>
                                <w:sz w:val="14"/>
                                <w:szCs w:val="14"/>
                              </w:rPr>
                            </w:pPr>
                            <w:r w:rsidRPr="00C24484">
                              <w:rPr>
                                <w:color w:val="1D1B11"/>
                                <w:sz w:val="14"/>
                                <w:szCs w:val="14"/>
                              </w:rPr>
                              <w:t>измерения</w:t>
                            </w:r>
                          </w:p>
                        </w:tc>
                        <w:tc>
                          <w:tcPr>
                            <w:tcW w:w="4234" w:type="dxa"/>
                            <w:gridSpan w:val="9"/>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pacing w:val="-4"/>
                                <w:sz w:val="14"/>
                                <w:szCs w:val="14"/>
                              </w:rPr>
                            </w:pPr>
                            <w:r w:rsidRPr="00C24484">
                              <w:rPr>
                                <w:color w:val="1D1B11"/>
                                <w:sz w:val="14"/>
                                <w:szCs w:val="14"/>
                              </w:rPr>
                              <w:t>Отчетные значения показателей</w:t>
                            </w:r>
                          </w:p>
                        </w:tc>
                        <w:tc>
                          <w:tcPr>
                            <w:tcW w:w="4116" w:type="dxa"/>
                            <w:gridSpan w:val="9"/>
                            <w:tcBorders>
                              <w:top w:val="single" w:sz="4" w:space="0" w:color="000000"/>
                              <w:left w:val="single" w:sz="4" w:space="0" w:color="000000"/>
                              <w:bottom w:val="single" w:sz="4" w:space="0" w:color="000000"/>
                              <w:right w:val="single" w:sz="4" w:space="0" w:color="000000"/>
                            </w:tcBorders>
                            <w:shd w:val="clear" w:color="auto" w:fill="auto"/>
                          </w:tcPr>
                          <w:p w:rsidR="00CF37B3" w:rsidRPr="00C24484" w:rsidRDefault="00CF37B3">
                            <w:pPr>
                              <w:snapToGrid w:val="0"/>
                              <w:ind w:left="-70" w:right="-80"/>
                              <w:jc w:val="center"/>
                              <w:rPr>
                                <w:color w:val="1D1B11"/>
                                <w:spacing w:val="-4"/>
                                <w:sz w:val="14"/>
                                <w:szCs w:val="14"/>
                              </w:rPr>
                            </w:pPr>
                            <w:r w:rsidRPr="00C24484">
                              <w:rPr>
                                <w:color w:val="1D1B11"/>
                                <w:spacing w:val="-4"/>
                                <w:sz w:val="14"/>
                                <w:szCs w:val="14"/>
                              </w:rPr>
                              <w:t>Плановые значения показателей</w:t>
                            </w:r>
                          </w:p>
                        </w:tc>
                      </w:tr>
                      <w:tr w:rsidR="00CF37B3" w:rsidRPr="00C24484" w:rsidTr="00441546">
                        <w:trPr>
                          <w:trHeight w:val="480"/>
                        </w:trPr>
                        <w:tc>
                          <w:tcPr>
                            <w:tcW w:w="264" w:type="dxa"/>
                            <w:vMerge/>
                            <w:tcBorders>
                              <w:top w:val="single" w:sz="4" w:space="0" w:color="000000"/>
                              <w:left w:val="single" w:sz="4" w:space="0" w:color="000000"/>
                              <w:bottom w:val="single" w:sz="4" w:space="0" w:color="000000"/>
                            </w:tcBorders>
                            <w:shd w:val="clear" w:color="auto" w:fill="auto"/>
                          </w:tcPr>
                          <w:p w:rsidR="00CF37B3" w:rsidRDefault="00CF37B3">
                            <w:pPr>
                              <w:snapToGrid w:val="0"/>
                            </w:pPr>
                          </w:p>
                        </w:tc>
                        <w:tc>
                          <w:tcPr>
                            <w:tcW w:w="1211" w:type="dxa"/>
                            <w:vMerge/>
                            <w:tcBorders>
                              <w:top w:val="single" w:sz="4" w:space="0" w:color="000000"/>
                              <w:left w:val="single" w:sz="4" w:space="0" w:color="000000"/>
                              <w:bottom w:val="single" w:sz="4" w:space="0" w:color="000000"/>
                            </w:tcBorders>
                            <w:shd w:val="clear" w:color="auto" w:fill="auto"/>
                          </w:tcPr>
                          <w:p w:rsidR="00CF37B3" w:rsidRPr="00C24484" w:rsidRDefault="00CF37B3">
                            <w:pPr>
                              <w:snapToGrid w:val="0"/>
                              <w:rPr>
                                <w:sz w:val="14"/>
                                <w:szCs w:val="14"/>
                              </w:rPr>
                            </w:pPr>
                          </w:p>
                        </w:tc>
                        <w:tc>
                          <w:tcPr>
                            <w:tcW w:w="381" w:type="dxa"/>
                            <w:vMerge/>
                            <w:tcBorders>
                              <w:top w:val="single" w:sz="4" w:space="0" w:color="000000"/>
                              <w:left w:val="single" w:sz="4" w:space="0" w:color="000000"/>
                              <w:bottom w:val="single" w:sz="4" w:space="0" w:color="000000"/>
                            </w:tcBorders>
                            <w:shd w:val="clear" w:color="auto" w:fill="auto"/>
                          </w:tcPr>
                          <w:p w:rsidR="00CF37B3" w:rsidRPr="00C24484" w:rsidRDefault="00CF37B3">
                            <w:pPr>
                              <w:snapToGrid w:val="0"/>
                              <w:rPr>
                                <w:sz w:val="14"/>
                                <w:szCs w:val="14"/>
                              </w:rPr>
                            </w:pPr>
                          </w:p>
                        </w:tc>
                        <w:tc>
                          <w:tcPr>
                            <w:tcW w:w="514"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pacing w:val="-20"/>
                                <w:sz w:val="14"/>
                                <w:szCs w:val="14"/>
                              </w:rPr>
                            </w:pPr>
                            <w:r w:rsidRPr="00C24484">
                              <w:rPr>
                                <w:color w:val="1D1B11"/>
                                <w:spacing w:val="-20"/>
                                <w:sz w:val="14"/>
                                <w:szCs w:val="14"/>
                              </w:rPr>
                              <w:t>201</w:t>
                            </w:r>
                            <w:r w:rsidRPr="00C24484">
                              <w:rPr>
                                <w:color w:val="1D1B11"/>
                                <w:spacing w:val="-20"/>
                                <w:sz w:val="14"/>
                                <w:szCs w:val="14"/>
                                <w:lang w:val="en-US"/>
                              </w:rPr>
                              <w:t>4</w:t>
                            </w:r>
                            <w:r w:rsidRPr="00C24484">
                              <w:rPr>
                                <w:color w:val="1D1B11"/>
                                <w:spacing w:val="-20"/>
                                <w:sz w:val="14"/>
                                <w:szCs w:val="14"/>
                              </w:rPr>
                              <w:t xml:space="preserve"> г.</w:t>
                            </w:r>
                          </w:p>
                        </w:tc>
                        <w:tc>
                          <w:tcPr>
                            <w:tcW w:w="525"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pacing w:val="-20"/>
                                <w:sz w:val="14"/>
                                <w:szCs w:val="14"/>
                              </w:rPr>
                            </w:pPr>
                            <w:r w:rsidRPr="00C24484">
                              <w:rPr>
                                <w:color w:val="1D1B11"/>
                                <w:spacing w:val="-20"/>
                                <w:sz w:val="14"/>
                                <w:szCs w:val="14"/>
                              </w:rPr>
                              <w:t>201</w:t>
                            </w:r>
                            <w:r w:rsidRPr="00C24484">
                              <w:rPr>
                                <w:color w:val="1D1B11"/>
                                <w:spacing w:val="-20"/>
                                <w:sz w:val="14"/>
                                <w:szCs w:val="14"/>
                                <w:lang w:val="en-US"/>
                              </w:rPr>
                              <w:t>5</w:t>
                            </w:r>
                            <w:r w:rsidRPr="00C24484">
                              <w:rPr>
                                <w:color w:val="1D1B11"/>
                                <w:spacing w:val="-20"/>
                                <w:sz w:val="14"/>
                                <w:szCs w:val="14"/>
                              </w:rPr>
                              <w:t xml:space="preserve"> г.</w:t>
                            </w:r>
                          </w:p>
                        </w:tc>
                        <w:tc>
                          <w:tcPr>
                            <w:tcW w:w="495"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99" w:right="-80"/>
                              <w:jc w:val="center"/>
                              <w:rPr>
                                <w:color w:val="1D1B11"/>
                                <w:spacing w:val="-20"/>
                                <w:sz w:val="14"/>
                                <w:szCs w:val="14"/>
                              </w:rPr>
                            </w:pPr>
                            <w:r w:rsidRPr="00C24484">
                              <w:rPr>
                                <w:color w:val="1D1B11"/>
                                <w:spacing w:val="-20"/>
                                <w:sz w:val="14"/>
                                <w:szCs w:val="14"/>
                              </w:rPr>
                              <w:t>201</w:t>
                            </w:r>
                            <w:r w:rsidRPr="00C24484">
                              <w:rPr>
                                <w:color w:val="1D1B11"/>
                                <w:spacing w:val="-20"/>
                                <w:sz w:val="14"/>
                                <w:szCs w:val="14"/>
                                <w:lang w:val="en-US"/>
                              </w:rPr>
                              <w:t>6</w:t>
                            </w:r>
                            <w:r w:rsidRPr="00C24484">
                              <w:rPr>
                                <w:color w:val="1D1B11"/>
                                <w:spacing w:val="-20"/>
                                <w:sz w:val="14"/>
                                <w:szCs w:val="14"/>
                              </w:rPr>
                              <w:t xml:space="preserve"> г.</w:t>
                            </w:r>
                          </w:p>
                        </w:tc>
                        <w:tc>
                          <w:tcPr>
                            <w:tcW w:w="405"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99" w:right="-80"/>
                              <w:jc w:val="center"/>
                              <w:rPr>
                                <w:color w:val="1D1B11"/>
                                <w:spacing w:val="-20"/>
                                <w:sz w:val="14"/>
                                <w:szCs w:val="14"/>
                              </w:rPr>
                            </w:pPr>
                            <w:r w:rsidRPr="00C24484">
                              <w:rPr>
                                <w:color w:val="1D1B11"/>
                                <w:spacing w:val="-20"/>
                                <w:sz w:val="14"/>
                                <w:szCs w:val="14"/>
                              </w:rPr>
                              <w:t>2017 г.</w:t>
                            </w:r>
                          </w:p>
                        </w:tc>
                        <w:tc>
                          <w:tcPr>
                            <w:tcW w:w="405"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99" w:right="-80"/>
                              <w:jc w:val="center"/>
                              <w:rPr>
                                <w:color w:val="1D1B11"/>
                                <w:spacing w:val="-20"/>
                                <w:sz w:val="14"/>
                                <w:szCs w:val="14"/>
                              </w:rPr>
                            </w:pPr>
                            <w:r w:rsidRPr="00C24484">
                              <w:rPr>
                                <w:color w:val="1D1B11"/>
                                <w:spacing w:val="-20"/>
                                <w:sz w:val="14"/>
                                <w:szCs w:val="14"/>
                              </w:rPr>
                              <w:t>2018г.</w:t>
                            </w:r>
                          </w:p>
                        </w:tc>
                        <w:tc>
                          <w:tcPr>
                            <w:tcW w:w="480"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pacing w:val="-20"/>
                                <w:sz w:val="14"/>
                                <w:szCs w:val="14"/>
                              </w:rPr>
                            </w:pPr>
                            <w:r w:rsidRPr="00C24484">
                              <w:rPr>
                                <w:color w:val="1D1B11"/>
                                <w:spacing w:val="-20"/>
                                <w:sz w:val="14"/>
                                <w:szCs w:val="14"/>
                              </w:rPr>
                              <w:t>2019 г</w:t>
                            </w:r>
                          </w:p>
                        </w:tc>
                        <w:tc>
                          <w:tcPr>
                            <w:tcW w:w="450"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pacing w:val="-20"/>
                                <w:sz w:val="14"/>
                                <w:szCs w:val="14"/>
                              </w:rPr>
                            </w:pPr>
                            <w:r w:rsidRPr="00C24484">
                              <w:rPr>
                                <w:color w:val="1D1B11"/>
                                <w:spacing w:val="-20"/>
                                <w:sz w:val="14"/>
                                <w:szCs w:val="14"/>
                              </w:rPr>
                              <w:t>2020г.</w:t>
                            </w:r>
                          </w:p>
                        </w:tc>
                        <w:tc>
                          <w:tcPr>
                            <w:tcW w:w="480"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pacing w:val="-20"/>
                                <w:sz w:val="14"/>
                                <w:szCs w:val="14"/>
                              </w:rPr>
                            </w:pPr>
                            <w:r w:rsidRPr="00C24484">
                              <w:rPr>
                                <w:color w:val="1D1B11"/>
                                <w:spacing w:val="-20"/>
                                <w:sz w:val="14"/>
                                <w:szCs w:val="14"/>
                              </w:rPr>
                              <w:t>2021г</w:t>
                            </w:r>
                          </w:p>
                        </w:tc>
                        <w:tc>
                          <w:tcPr>
                            <w:tcW w:w="480" w:type="dxa"/>
                            <w:tcBorders>
                              <w:top w:val="single" w:sz="4" w:space="0" w:color="000000"/>
                              <w:left w:val="single" w:sz="4" w:space="0" w:color="000000"/>
                              <w:bottom w:val="single" w:sz="4" w:space="0" w:color="000000"/>
                              <w:right w:val="single" w:sz="4" w:space="0" w:color="000000"/>
                            </w:tcBorders>
                          </w:tcPr>
                          <w:p w:rsidR="00CF37B3" w:rsidRPr="001823B4" w:rsidRDefault="00CF37B3">
                            <w:pPr>
                              <w:snapToGrid w:val="0"/>
                              <w:ind w:left="-70" w:right="-80"/>
                              <w:jc w:val="center"/>
                              <w:rPr>
                                <w:color w:val="1D1B11"/>
                                <w:spacing w:val="-20"/>
                                <w:sz w:val="14"/>
                                <w:szCs w:val="14"/>
                              </w:rPr>
                            </w:pPr>
                            <w:r>
                              <w:rPr>
                                <w:color w:val="1D1B11"/>
                                <w:spacing w:val="-20"/>
                                <w:sz w:val="14"/>
                                <w:szCs w:val="14"/>
                              </w:rPr>
                              <w:t>2022 г</w:t>
                            </w:r>
                          </w:p>
                        </w:tc>
                        <w:tc>
                          <w:tcPr>
                            <w:tcW w:w="431"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pacing w:val="-20"/>
                                <w:sz w:val="14"/>
                                <w:szCs w:val="14"/>
                              </w:rPr>
                            </w:pPr>
                            <w:r w:rsidRPr="00C24484">
                              <w:rPr>
                                <w:color w:val="1D1B11"/>
                                <w:spacing w:val="-20"/>
                                <w:sz w:val="14"/>
                                <w:szCs w:val="14"/>
                              </w:rPr>
                              <w:t>201</w:t>
                            </w:r>
                            <w:r w:rsidRPr="00C24484">
                              <w:rPr>
                                <w:color w:val="1D1B11"/>
                                <w:spacing w:val="-20"/>
                                <w:sz w:val="14"/>
                                <w:szCs w:val="14"/>
                                <w:lang w:val="en-US"/>
                              </w:rPr>
                              <w:t>4</w:t>
                            </w:r>
                            <w:r w:rsidRPr="00C24484">
                              <w:rPr>
                                <w:color w:val="1D1B11"/>
                                <w:spacing w:val="-20"/>
                                <w:sz w:val="14"/>
                                <w:szCs w:val="14"/>
                              </w:rPr>
                              <w:t xml:space="preserve"> г.</w:t>
                            </w:r>
                          </w:p>
                        </w:tc>
                        <w:tc>
                          <w:tcPr>
                            <w:tcW w:w="425"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pacing w:val="-20"/>
                                <w:sz w:val="14"/>
                                <w:szCs w:val="14"/>
                              </w:rPr>
                            </w:pPr>
                            <w:r w:rsidRPr="00C24484">
                              <w:rPr>
                                <w:color w:val="1D1B11"/>
                                <w:spacing w:val="-20"/>
                                <w:sz w:val="14"/>
                                <w:szCs w:val="14"/>
                              </w:rPr>
                              <w:t>201</w:t>
                            </w:r>
                            <w:r w:rsidRPr="00C24484">
                              <w:rPr>
                                <w:color w:val="1D1B11"/>
                                <w:spacing w:val="-20"/>
                                <w:sz w:val="14"/>
                                <w:szCs w:val="14"/>
                                <w:lang w:val="en-US"/>
                              </w:rPr>
                              <w:t>5</w:t>
                            </w:r>
                            <w:r w:rsidRPr="00C24484">
                              <w:rPr>
                                <w:color w:val="1D1B11"/>
                                <w:spacing w:val="-20"/>
                                <w:sz w:val="14"/>
                                <w:szCs w:val="14"/>
                              </w:rPr>
                              <w:t xml:space="preserve"> г.</w:t>
                            </w:r>
                          </w:p>
                        </w:tc>
                        <w:tc>
                          <w:tcPr>
                            <w:tcW w:w="425"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pacing w:val="-20"/>
                                <w:sz w:val="14"/>
                                <w:szCs w:val="14"/>
                              </w:rPr>
                            </w:pPr>
                            <w:r w:rsidRPr="00C24484">
                              <w:rPr>
                                <w:color w:val="1D1B11"/>
                                <w:spacing w:val="-20"/>
                                <w:sz w:val="14"/>
                                <w:szCs w:val="14"/>
                              </w:rPr>
                              <w:t>201</w:t>
                            </w:r>
                            <w:r w:rsidRPr="00C24484">
                              <w:rPr>
                                <w:color w:val="1D1B11"/>
                                <w:spacing w:val="-20"/>
                                <w:sz w:val="14"/>
                                <w:szCs w:val="14"/>
                                <w:lang w:val="en-US"/>
                              </w:rPr>
                              <w:t>6</w:t>
                            </w:r>
                            <w:r w:rsidRPr="00C24484">
                              <w:rPr>
                                <w:color w:val="1D1B11"/>
                                <w:spacing w:val="-20"/>
                                <w:sz w:val="14"/>
                                <w:szCs w:val="14"/>
                              </w:rPr>
                              <w:t xml:space="preserve"> г.</w:t>
                            </w:r>
                          </w:p>
                        </w:tc>
                        <w:tc>
                          <w:tcPr>
                            <w:tcW w:w="426"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pacing w:val="-20"/>
                                <w:sz w:val="14"/>
                                <w:szCs w:val="14"/>
                              </w:rPr>
                            </w:pPr>
                            <w:r w:rsidRPr="00C24484">
                              <w:rPr>
                                <w:color w:val="1D1B11"/>
                                <w:spacing w:val="-20"/>
                                <w:sz w:val="14"/>
                                <w:szCs w:val="14"/>
                              </w:rPr>
                              <w:t>2017 г.</w:t>
                            </w:r>
                          </w:p>
                        </w:tc>
                        <w:tc>
                          <w:tcPr>
                            <w:tcW w:w="425"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pacing w:val="-20"/>
                                <w:sz w:val="14"/>
                                <w:szCs w:val="14"/>
                              </w:rPr>
                            </w:pPr>
                            <w:r w:rsidRPr="00C24484">
                              <w:rPr>
                                <w:color w:val="1D1B11"/>
                                <w:spacing w:val="-20"/>
                                <w:sz w:val="14"/>
                                <w:szCs w:val="14"/>
                              </w:rPr>
                              <w:t>2018г.</w:t>
                            </w:r>
                          </w:p>
                        </w:tc>
                        <w:tc>
                          <w:tcPr>
                            <w:tcW w:w="425"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pacing w:val="-20"/>
                                <w:sz w:val="14"/>
                                <w:szCs w:val="14"/>
                              </w:rPr>
                            </w:pPr>
                            <w:r w:rsidRPr="00C24484">
                              <w:rPr>
                                <w:color w:val="1D1B11"/>
                                <w:spacing w:val="-20"/>
                                <w:sz w:val="14"/>
                                <w:szCs w:val="14"/>
                              </w:rPr>
                              <w:t>2019 г</w:t>
                            </w:r>
                          </w:p>
                        </w:tc>
                        <w:tc>
                          <w:tcPr>
                            <w:tcW w:w="425"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pacing w:val="-20"/>
                                <w:sz w:val="14"/>
                                <w:szCs w:val="14"/>
                              </w:rPr>
                            </w:pPr>
                            <w:r w:rsidRPr="00C24484">
                              <w:rPr>
                                <w:color w:val="1D1B11"/>
                                <w:spacing w:val="-20"/>
                                <w:sz w:val="14"/>
                                <w:szCs w:val="14"/>
                              </w:rPr>
                              <w:t>2020г.</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F37B3" w:rsidRPr="00C24484" w:rsidRDefault="00CF37B3">
                            <w:pPr>
                              <w:snapToGrid w:val="0"/>
                              <w:ind w:left="-70" w:right="-80"/>
                              <w:jc w:val="center"/>
                              <w:rPr>
                                <w:color w:val="1D1B11"/>
                                <w:spacing w:val="-20"/>
                                <w:sz w:val="14"/>
                                <w:szCs w:val="14"/>
                              </w:rPr>
                            </w:pPr>
                            <w:r w:rsidRPr="00C24484">
                              <w:rPr>
                                <w:color w:val="1D1B11"/>
                                <w:spacing w:val="-20"/>
                                <w:sz w:val="14"/>
                                <w:szCs w:val="14"/>
                              </w:rPr>
                              <w:t>2021г.</w:t>
                            </w:r>
                          </w:p>
                        </w:tc>
                        <w:tc>
                          <w:tcPr>
                            <w:tcW w:w="567" w:type="dxa"/>
                            <w:tcBorders>
                              <w:top w:val="single" w:sz="4" w:space="0" w:color="000000"/>
                              <w:left w:val="single" w:sz="4" w:space="0" w:color="000000"/>
                              <w:bottom w:val="single" w:sz="4" w:space="0" w:color="000000"/>
                              <w:right w:val="single" w:sz="4" w:space="0" w:color="000000"/>
                            </w:tcBorders>
                          </w:tcPr>
                          <w:p w:rsidR="00CF37B3" w:rsidRPr="00C24484" w:rsidRDefault="00CF37B3">
                            <w:pPr>
                              <w:snapToGrid w:val="0"/>
                              <w:ind w:left="-70" w:right="-80"/>
                              <w:jc w:val="center"/>
                              <w:rPr>
                                <w:color w:val="1D1B11"/>
                                <w:spacing w:val="-20"/>
                                <w:sz w:val="14"/>
                                <w:szCs w:val="14"/>
                              </w:rPr>
                            </w:pPr>
                            <w:r>
                              <w:rPr>
                                <w:color w:val="1D1B11"/>
                                <w:spacing w:val="-20"/>
                                <w:sz w:val="14"/>
                                <w:szCs w:val="14"/>
                              </w:rPr>
                              <w:t>2022 г</w:t>
                            </w:r>
                          </w:p>
                        </w:tc>
                      </w:tr>
                      <w:tr w:rsidR="00CF37B3" w:rsidRPr="00C24484" w:rsidTr="00441546">
                        <w:tc>
                          <w:tcPr>
                            <w:tcW w:w="264" w:type="dxa"/>
                            <w:tcBorders>
                              <w:top w:val="single" w:sz="4" w:space="0" w:color="000000"/>
                              <w:left w:val="single" w:sz="4" w:space="0" w:color="000000"/>
                              <w:bottom w:val="single" w:sz="4" w:space="0" w:color="000000"/>
                            </w:tcBorders>
                            <w:shd w:val="clear" w:color="auto" w:fill="auto"/>
                          </w:tcPr>
                          <w:p w:rsidR="00CF37B3" w:rsidRDefault="00CF37B3">
                            <w:pPr>
                              <w:snapToGrid w:val="0"/>
                              <w:ind w:left="-70" w:right="-80"/>
                              <w:jc w:val="both"/>
                              <w:rPr>
                                <w:color w:val="1D1B11"/>
                                <w:sz w:val="16"/>
                                <w:szCs w:val="16"/>
                              </w:rPr>
                            </w:pPr>
                            <w:r>
                              <w:rPr>
                                <w:color w:val="1D1B11"/>
                                <w:sz w:val="16"/>
                                <w:szCs w:val="16"/>
                              </w:rPr>
                              <w:t>1</w:t>
                            </w:r>
                          </w:p>
                        </w:tc>
                        <w:tc>
                          <w:tcPr>
                            <w:tcW w:w="1211"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both"/>
                              <w:rPr>
                                <w:color w:val="1D1B11"/>
                                <w:sz w:val="14"/>
                                <w:szCs w:val="14"/>
                              </w:rPr>
                            </w:pPr>
                            <w:r w:rsidRPr="00C24484">
                              <w:rPr>
                                <w:color w:val="1D1B11"/>
                                <w:sz w:val="14"/>
                                <w:szCs w:val="14"/>
                              </w:rPr>
                              <w:t>Количество воспитанников в ДОУ</w:t>
                            </w:r>
                          </w:p>
                        </w:tc>
                        <w:tc>
                          <w:tcPr>
                            <w:tcW w:w="381"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both"/>
                              <w:rPr>
                                <w:color w:val="1D1B11"/>
                                <w:sz w:val="14"/>
                                <w:szCs w:val="14"/>
                              </w:rPr>
                            </w:pPr>
                            <w:r w:rsidRPr="00C24484">
                              <w:rPr>
                                <w:color w:val="1D1B11"/>
                                <w:sz w:val="14"/>
                                <w:szCs w:val="14"/>
                              </w:rPr>
                              <w:t>чел.</w:t>
                            </w:r>
                          </w:p>
                        </w:tc>
                        <w:tc>
                          <w:tcPr>
                            <w:tcW w:w="514"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lang w:val="en-US"/>
                              </w:rPr>
                            </w:pPr>
                            <w:r w:rsidRPr="00C24484">
                              <w:rPr>
                                <w:color w:val="1D1B11"/>
                                <w:sz w:val="14"/>
                                <w:szCs w:val="14"/>
                                <w:lang w:val="en-US"/>
                              </w:rPr>
                              <w:t>647</w:t>
                            </w:r>
                          </w:p>
                        </w:tc>
                        <w:tc>
                          <w:tcPr>
                            <w:tcW w:w="525"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lang w:val="en-US"/>
                              </w:rPr>
                              <w:t>6</w:t>
                            </w:r>
                            <w:r w:rsidRPr="00C24484">
                              <w:rPr>
                                <w:color w:val="1D1B11"/>
                                <w:sz w:val="14"/>
                                <w:szCs w:val="14"/>
                              </w:rPr>
                              <w:t>47</w:t>
                            </w:r>
                          </w:p>
                        </w:tc>
                        <w:tc>
                          <w:tcPr>
                            <w:tcW w:w="495"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lang w:val="en-US"/>
                              </w:rPr>
                              <w:t>6</w:t>
                            </w:r>
                            <w:r w:rsidRPr="00C24484">
                              <w:rPr>
                                <w:color w:val="1D1B11"/>
                                <w:sz w:val="14"/>
                                <w:szCs w:val="14"/>
                              </w:rPr>
                              <w:t>45</w:t>
                            </w:r>
                          </w:p>
                        </w:tc>
                        <w:tc>
                          <w:tcPr>
                            <w:tcW w:w="405"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rPr>
                              <w:t>645</w:t>
                            </w:r>
                          </w:p>
                        </w:tc>
                        <w:tc>
                          <w:tcPr>
                            <w:tcW w:w="405"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rPr>
                              <w:t>645</w:t>
                            </w:r>
                          </w:p>
                        </w:tc>
                        <w:tc>
                          <w:tcPr>
                            <w:tcW w:w="480"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rPr>
                              <w:t>645</w:t>
                            </w:r>
                          </w:p>
                        </w:tc>
                        <w:tc>
                          <w:tcPr>
                            <w:tcW w:w="450"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rPr>
                              <w:t>645</w:t>
                            </w:r>
                          </w:p>
                        </w:tc>
                        <w:tc>
                          <w:tcPr>
                            <w:tcW w:w="480"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rPr>
                              <w:t>645</w:t>
                            </w:r>
                          </w:p>
                        </w:tc>
                        <w:tc>
                          <w:tcPr>
                            <w:tcW w:w="480" w:type="dxa"/>
                            <w:tcBorders>
                              <w:top w:val="single" w:sz="4" w:space="0" w:color="000000"/>
                              <w:left w:val="single" w:sz="4" w:space="0" w:color="000000"/>
                              <w:bottom w:val="single" w:sz="4" w:space="0" w:color="000000"/>
                              <w:right w:val="single" w:sz="4" w:space="0" w:color="000000"/>
                            </w:tcBorders>
                          </w:tcPr>
                          <w:p w:rsidR="00CF37B3" w:rsidRPr="00C24484" w:rsidRDefault="00CF37B3" w:rsidP="00441546">
                            <w:pPr>
                              <w:snapToGrid w:val="0"/>
                              <w:ind w:left="-70" w:right="-80"/>
                              <w:jc w:val="center"/>
                              <w:rPr>
                                <w:color w:val="1D1B11"/>
                                <w:sz w:val="14"/>
                                <w:szCs w:val="14"/>
                              </w:rPr>
                            </w:pPr>
                            <w:r w:rsidRPr="00C24484">
                              <w:rPr>
                                <w:color w:val="1D1B11"/>
                                <w:sz w:val="14"/>
                                <w:szCs w:val="14"/>
                              </w:rPr>
                              <w:t>645</w:t>
                            </w:r>
                          </w:p>
                        </w:tc>
                        <w:tc>
                          <w:tcPr>
                            <w:tcW w:w="431"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lang w:val="en-US"/>
                              </w:rPr>
                            </w:pPr>
                            <w:r w:rsidRPr="00C24484">
                              <w:rPr>
                                <w:color w:val="1D1B11"/>
                                <w:sz w:val="14"/>
                                <w:szCs w:val="14"/>
                                <w:lang w:val="en-US"/>
                              </w:rPr>
                              <w:t>647</w:t>
                            </w:r>
                          </w:p>
                        </w:tc>
                        <w:tc>
                          <w:tcPr>
                            <w:tcW w:w="425"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lang w:val="en-US"/>
                              </w:rPr>
                            </w:pPr>
                            <w:r w:rsidRPr="00C24484">
                              <w:rPr>
                                <w:color w:val="1D1B11"/>
                                <w:sz w:val="14"/>
                                <w:szCs w:val="14"/>
                                <w:lang w:val="en-US"/>
                              </w:rPr>
                              <w:t>647</w:t>
                            </w:r>
                          </w:p>
                        </w:tc>
                        <w:tc>
                          <w:tcPr>
                            <w:tcW w:w="425"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rPr>
                              <w:t>645</w:t>
                            </w:r>
                          </w:p>
                        </w:tc>
                        <w:tc>
                          <w:tcPr>
                            <w:tcW w:w="426"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rPr>
                              <w:t>645</w:t>
                            </w:r>
                          </w:p>
                        </w:tc>
                        <w:tc>
                          <w:tcPr>
                            <w:tcW w:w="425"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rPr>
                              <w:t>645</w:t>
                            </w:r>
                          </w:p>
                        </w:tc>
                        <w:tc>
                          <w:tcPr>
                            <w:tcW w:w="425"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rPr>
                              <w:t>645</w:t>
                            </w:r>
                          </w:p>
                        </w:tc>
                        <w:tc>
                          <w:tcPr>
                            <w:tcW w:w="425"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rPr>
                              <w:t>645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rPr>
                              <w:t>645</w:t>
                            </w:r>
                          </w:p>
                        </w:tc>
                        <w:tc>
                          <w:tcPr>
                            <w:tcW w:w="567" w:type="dxa"/>
                            <w:tcBorders>
                              <w:top w:val="single" w:sz="4" w:space="0" w:color="000000"/>
                              <w:left w:val="single" w:sz="4" w:space="0" w:color="000000"/>
                              <w:bottom w:val="single" w:sz="4" w:space="0" w:color="000000"/>
                              <w:right w:val="single" w:sz="4" w:space="0" w:color="000000"/>
                            </w:tcBorders>
                          </w:tcPr>
                          <w:p w:rsidR="00CF37B3" w:rsidRPr="00C24484" w:rsidRDefault="00CF37B3" w:rsidP="00441546">
                            <w:pPr>
                              <w:snapToGrid w:val="0"/>
                              <w:ind w:left="-70" w:right="-80"/>
                              <w:jc w:val="center"/>
                              <w:rPr>
                                <w:color w:val="1D1B11"/>
                                <w:sz w:val="14"/>
                                <w:szCs w:val="14"/>
                              </w:rPr>
                            </w:pPr>
                            <w:r w:rsidRPr="00C24484">
                              <w:rPr>
                                <w:color w:val="1D1B11"/>
                                <w:sz w:val="14"/>
                                <w:szCs w:val="14"/>
                              </w:rPr>
                              <w:t>645</w:t>
                            </w:r>
                          </w:p>
                        </w:tc>
                      </w:tr>
                      <w:tr w:rsidR="00CF37B3" w:rsidRPr="00C24484" w:rsidTr="00441546">
                        <w:tc>
                          <w:tcPr>
                            <w:tcW w:w="264" w:type="dxa"/>
                            <w:tcBorders>
                              <w:top w:val="single" w:sz="4" w:space="0" w:color="000000"/>
                              <w:left w:val="single" w:sz="4" w:space="0" w:color="000000"/>
                              <w:bottom w:val="single" w:sz="4" w:space="0" w:color="000000"/>
                            </w:tcBorders>
                            <w:shd w:val="clear" w:color="auto" w:fill="auto"/>
                          </w:tcPr>
                          <w:p w:rsidR="00CF37B3" w:rsidRDefault="00CF37B3">
                            <w:pPr>
                              <w:snapToGrid w:val="0"/>
                              <w:ind w:left="-70" w:right="-80"/>
                              <w:jc w:val="both"/>
                              <w:rPr>
                                <w:color w:val="1D1B11"/>
                                <w:sz w:val="16"/>
                                <w:szCs w:val="16"/>
                              </w:rPr>
                            </w:pPr>
                            <w:r>
                              <w:rPr>
                                <w:color w:val="1D1B11"/>
                                <w:sz w:val="16"/>
                                <w:szCs w:val="16"/>
                              </w:rPr>
                              <w:t>2</w:t>
                            </w:r>
                          </w:p>
                        </w:tc>
                        <w:tc>
                          <w:tcPr>
                            <w:tcW w:w="1211"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both"/>
                              <w:rPr>
                                <w:color w:val="1D1B11"/>
                                <w:spacing w:val="-6"/>
                                <w:sz w:val="14"/>
                                <w:szCs w:val="14"/>
                              </w:rPr>
                            </w:pPr>
                            <w:r w:rsidRPr="00C24484">
                              <w:rPr>
                                <w:color w:val="1D1B11"/>
                                <w:spacing w:val="-6"/>
                                <w:sz w:val="14"/>
                                <w:szCs w:val="14"/>
                              </w:rPr>
                              <w:t>Среднегодовое количество воспитанников в ДОУ</w:t>
                            </w:r>
                          </w:p>
                        </w:tc>
                        <w:tc>
                          <w:tcPr>
                            <w:tcW w:w="381"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both"/>
                              <w:rPr>
                                <w:color w:val="1D1B11"/>
                                <w:sz w:val="14"/>
                                <w:szCs w:val="14"/>
                              </w:rPr>
                            </w:pPr>
                            <w:r w:rsidRPr="00C24484">
                              <w:rPr>
                                <w:color w:val="1D1B11"/>
                                <w:sz w:val="14"/>
                                <w:szCs w:val="14"/>
                              </w:rPr>
                              <w:t>чел.</w:t>
                            </w:r>
                          </w:p>
                        </w:tc>
                        <w:tc>
                          <w:tcPr>
                            <w:tcW w:w="514"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lang w:val="en-US"/>
                              </w:rPr>
                            </w:pPr>
                            <w:r w:rsidRPr="00C24484">
                              <w:rPr>
                                <w:color w:val="1D1B11"/>
                                <w:sz w:val="14"/>
                                <w:szCs w:val="14"/>
                                <w:lang w:val="en-US"/>
                              </w:rPr>
                              <w:t>630</w:t>
                            </w:r>
                          </w:p>
                        </w:tc>
                        <w:tc>
                          <w:tcPr>
                            <w:tcW w:w="525"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lang w:val="en-US"/>
                              </w:rPr>
                            </w:pPr>
                            <w:r w:rsidRPr="00C24484">
                              <w:rPr>
                                <w:color w:val="1D1B11"/>
                                <w:sz w:val="14"/>
                                <w:szCs w:val="14"/>
                                <w:lang w:val="en-US"/>
                              </w:rPr>
                              <w:t>635</w:t>
                            </w:r>
                          </w:p>
                        </w:tc>
                        <w:tc>
                          <w:tcPr>
                            <w:tcW w:w="495"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lang w:val="en-US"/>
                              </w:rPr>
                            </w:pPr>
                            <w:r w:rsidRPr="00C24484">
                              <w:rPr>
                                <w:color w:val="1D1B11"/>
                                <w:sz w:val="14"/>
                                <w:szCs w:val="14"/>
                                <w:lang w:val="en-US"/>
                              </w:rPr>
                              <w:t>640</w:t>
                            </w:r>
                          </w:p>
                        </w:tc>
                        <w:tc>
                          <w:tcPr>
                            <w:tcW w:w="405"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lang w:val="en-US"/>
                              </w:rPr>
                            </w:pPr>
                            <w:r w:rsidRPr="00C24484">
                              <w:rPr>
                                <w:color w:val="1D1B11"/>
                                <w:sz w:val="14"/>
                                <w:szCs w:val="14"/>
                                <w:lang w:val="en-US"/>
                              </w:rPr>
                              <w:t>640</w:t>
                            </w:r>
                          </w:p>
                        </w:tc>
                        <w:tc>
                          <w:tcPr>
                            <w:tcW w:w="405"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lang w:val="en-US"/>
                              </w:rPr>
                            </w:pPr>
                            <w:r w:rsidRPr="00C24484">
                              <w:rPr>
                                <w:color w:val="1D1B11"/>
                                <w:sz w:val="14"/>
                                <w:szCs w:val="14"/>
                                <w:lang w:val="en-US"/>
                              </w:rPr>
                              <w:t>640</w:t>
                            </w:r>
                          </w:p>
                        </w:tc>
                        <w:tc>
                          <w:tcPr>
                            <w:tcW w:w="480"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rPr>
                              <w:t>640</w:t>
                            </w:r>
                          </w:p>
                        </w:tc>
                        <w:tc>
                          <w:tcPr>
                            <w:tcW w:w="450"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rPr>
                              <w:t>640</w:t>
                            </w:r>
                          </w:p>
                        </w:tc>
                        <w:tc>
                          <w:tcPr>
                            <w:tcW w:w="480"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rPr>
                              <w:t>640</w:t>
                            </w:r>
                          </w:p>
                        </w:tc>
                        <w:tc>
                          <w:tcPr>
                            <w:tcW w:w="480" w:type="dxa"/>
                            <w:tcBorders>
                              <w:top w:val="single" w:sz="4" w:space="0" w:color="000000"/>
                              <w:left w:val="single" w:sz="4" w:space="0" w:color="000000"/>
                              <w:bottom w:val="single" w:sz="4" w:space="0" w:color="000000"/>
                              <w:right w:val="single" w:sz="4" w:space="0" w:color="000000"/>
                            </w:tcBorders>
                          </w:tcPr>
                          <w:p w:rsidR="00CF37B3" w:rsidRPr="00C24484" w:rsidRDefault="00CF37B3" w:rsidP="00441546">
                            <w:pPr>
                              <w:snapToGrid w:val="0"/>
                              <w:ind w:left="-70" w:right="-80"/>
                              <w:jc w:val="center"/>
                              <w:rPr>
                                <w:color w:val="1D1B11"/>
                                <w:sz w:val="14"/>
                                <w:szCs w:val="14"/>
                              </w:rPr>
                            </w:pPr>
                            <w:r w:rsidRPr="00C24484">
                              <w:rPr>
                                <w:color w:val="1D1B11"/>
                                <w:sz w:val="14"/>
                                <w:szCs w:val="14"/>
                              </w:rPr>
                              <w:t>640</w:t>
                            </w:r>
                          </w:p>
                        </w:tc>
                        <w:tc>
                          <w:tcPr>
                            <w:tcW w:w="431"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lang w:val="en-US"/>
                              </w:rPr>
                            </w:pPr>
                            <w:r w:rsidRPr="00C24484">
                              <w:rPr>
                                <w:color w:val="1D1B11"/>
                                <w:sz w:val="14"/>
                                <w:szCs w:val="14"/>
                                <w:lang w:val="en-US"/>
                              </w:rPr>
                              <w:t>630</w:t>
                            </w:r>
                          </w:p>
                        </w:tc>
                        <w:tc>
                          <w:tcPr>
                            <w:tcW w:w="425"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lang w:val="en-US"/>
                              </w:rPr>
                            </w:pPr>
                            <w:r w:rsidRPr="00C24484">
                              <w:rPr>
                                <w:color w:val="1D1B11"/>
                                <w:sz w:val="14"/>
                                <w:szCs w:val="14"/>
                                <w:lang w:val="en-US"/>
                              </w:rPr>
                              <w:t>630</w:t>
                            </w:r>
                          </w:p>
                        </w:tc>
                        <w:tc>
                          <w:tcPr>
                            <w:tcW w:w="425"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rPr>
                              <w:t>630</w:t>
                            </w:r>
                          </w:p>
                        </w:tc>
                        <w:tc>
                          <w:tcPr>
                            <w:tcW w:w="426"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rPr>
                              <w:t>630</w:t>
                            </w:r>
                          </w:p>
                        </w:tc>
                        <w:tc>
                          <w:tcPr>
                            <w:tcW w:w="425"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rPr>
                              <w:t>630</w:t>
                            </w:r>
                          </w:p>
                        </w:tc>
                        <w:tc>
                          <w:tcPr>
                            <w:tcW w:w="425"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rPr>
                              <w:t>630</w:t>
                            </w:r>
                          </w:p>
                        </w:tc>
                        <w:tc>
                          <w:tcPr>
                            <w:tcW w:w="425"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rPr>
                              <w:t>630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rPr>
                              <w:t>630</w:t>
                            </w:r>
                          </w:p>
                        </w:tc>
                        <w:tc>
                          <w:tcPr>
                            <w:tcW w:w="567" w:type="dxa"/>
                            <w:tcBorders>
                              <w:top w:val="single" w:sz="4" w:space="0" w:color="000000"/>
                              <w:left w:val="single" w:sz="4" w:space="0" w:color="000000"/>
                              <w:bottom w:val="single" w:sz="4" w:space="0" w:color="000000"/>
                              <w:right w:val="single" w:sz="4" w:space="0" w:color="000000"/>
                            </w:tcBorders>
                          </w:tcPr>
                          <w:p w:rsidR="00CF37B3" w:rsidRPr="00C24484" w:rsidRDefault="00CF37B3" w:rsidP="00441546">
                            <w:pPr>
                              <w:snapToGrid w:val="0"/>
                              <w:ind w:left="-70" w:right="-80"/>
                              <w:jc w:val="center"/>
                              <w:rPr>
                                <w:color w:val="1D1B11"/>
                                <w:sz w:val="14"/>
                                <w:szCs w:val="14"/>
                              </w:rPr>
                            </w:pPr>
                            <w:r w:rsidRPr="00C24484">
                              <w:rPr>
                                <w:color w:val="1D1B11"/>
                                <w:sz w:val="14"/>
                                <w:szCs w:val="14"/>
                              </w:rPr>
                              <w:t>640</w:t>
                            </w:r>
                          </w:p>
                        </w:tc>
                      </w:tr>
                      <w:tr w:rsidR="00CF37B3" w:rsidRPr="00C24484" w:rsidTr="00441546">
                        <w:tc>
                          <w:tcPr>
                            <w:tcW w:w="264" w:type="dxa"/>
                            <w:tcBorders>
                              <w:top w:val="single" w:sz="4" w:space="0" w:color="000000"/>
                              <w:left w:val="single" w:sz="4" w:space="0" w:color="000000"/>
                              <w:bottom w:val="single" w:sz="4" w:space="0" w:color="000000"/>
                            </w:tcBorders>
                            <w:shd w:val="clear" w:color="auto" w:fill="auto"/>
                          </w:tcPr>
                          <w:p w:rsidR="00CF37B3" w:rsidRDefault="00CF37B3">
                            <w:pPr>
                              <w:snapToGrid w:val="0"/>
                              <w:ind w:left="-70" w:right="-80"/>
                              <w:jc w:val="both"/>
                              <w:rPr>
                                <w:color w:val="1D1B11"/>
                                <w:sz w:val="16"/>
                                <w:szCs w:val="16"/>
                              </w:rPr>
                            </w:pPr>
                            <w:r>
                              <w:rPr>
                                <w:color w:val="1D1B11"/>
                                <w:sz w:val="16"/>
                                <w:szCs w:val="16"/>
                              </w:rPr>
                              <w:t>3</w:t>
                            </w:r>
                          </w:p>
                        </w:tc>
                        <w:tc>
                          <w:tcPr>
                            <w:tcW w:w="1211"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both"/>
                              <w:rPr>
                                <w:color w:val="1D1B11"/>
                                <w:spacing w:val="-6"/>
                                <w:sz w:val="14"/>
                                <w:szCs w:val="14"/>
                              </w:rPr>
                            </w:pPr>
                            <w:r w:rsidRPr="00C24484">
                              <w:rPr>
                                <w:color w:val="1D1B11"/>
                                <w:spacing w:val="-6"/>
                                <w:sz w:val="14"/>
                                <w:szCs w:val="14"/>
                              </w:rPr>
                              <w:t>Доля детей в возрасте от 3 до 7 лет, получающих дошкольную образовательную услугу и услугу по их содержанию, в общей численности детей от 3 до 7 лет</w:t>
                            </w:r>
                          </w:p>
                        </w:tc>
                        <w:tc>
                          <w:tcPr>
                            <w:tcW w:w="381"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both"/>
                              <w:rPr>
                                <w:color w:val="1D1B11"/>
                                <w:sz w:val="14"/>
                                <w:szCs w:val="14"/>
                              </w:rPr>
                            </w:pPr>
                            <w:r w:rsidRPr="00C24484">
                              <w:rPr>
                                <w:color w:val="1D1B11"/>
                                <w:sz w:val="14"/>
                                <w:szCs w:val="14"/>
                              </w:rPr>
                              <w:t>%</w:t>
                            </w:r>
                          </w:p>
                        </w:tc>
                        <w:tc>
                          <w:tcPr>
                            <w:tcW w:w="514"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lang w:val="en-US"/>
                              </w:rPr>
                            </w:pPr>
                            <w:r w:rsidRPr="00C24484">
                              <w:rPr>
                                <w:color w:val="1D1B11"/>
                                <w:sz w:val="14"/>
                                <w:szCs w:val="14"/>
                                <w:lang w:val="en-US"/>
                              </w:rPr>
                              <w:t>60</w:t>
                            </w:r>
                          </w:p>
                        </w:tc>
                        <w:tc>
                          <w:tcPr>
                            <w:tcW w:w="525"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rPr>
                              <w:t>76</w:t>
                            </w:r>
                          </w:p>
                        </w:tc>
                        <w:tc>
                          <w:tcPr>
                            <w:tcW w:w="495"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lang w:val="en-US"/>
                              </w:rPr>
                              <w:t>7</w:t>
                            </w:r>
                            <w:r w:rsidRPr="00C24484">
                              <w:rPr>
                                <w:color w:val="1D1B11"/>
                                <w:sz w:val="14"/>
                                <w:szCs w:val="14"/>
                              </w:rPr>
                              <w:t>6</w:t>
                            </w:r>
                          </w:p>
                        </w:tc>
                        <w:tc>
                          <w:tcPr>
                            <w:tcW w:w="405"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lang w:val="en-US"/>
                              </w:rPr>
                              <w:t>7</w:t>
                            </w:r>
                            <w:r w:rsidRPr="00C24484">
                              <w:rPr>
                                <w:color w:val="1D1B11"/>
                                <w:sz w:val="14"/>
                                <w:szCs w:val="14"/>
                              </w:rPr>
                              <w:t>6</w:t>
                            </w:r>
                          </w:p>
                        </w:tc>
                        <w:tc>
                          <w:tcPr>
                            <w:tcW w:w="405"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lang w:val="en-US"/>
                              </w:rPr>
                              <w:t>7</w:t>
                            </w:r>
                            <w:r w:rsidRPr="00C24484">
                              <w:rPr>
                                <w:color w:val="1D1B11"/>
                                <w:sz w:val="14"/>
                                <w:szCs w:val="14"/>
                              </w:rPr>
                              <w:t>6</w:t>
                            </w:r>
                          </w:p>
                        </w:tc>
                        <w:tc>
                          <w:tcPr>
                            <w:tcW w:w="480"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rPr>
                              <w:t>76</w:t>
                            </w:r>
                          </w:p>
                        </w:tc>
                        <w:tc>
                          <w:tcPr>
                            <w:tcW w:w="450"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rPr>
                              <w:t>76</w:t>
                            </w:r>
                          </w:p>
                        </w:tc>
                        <w:tc>
                          <w:tcPr>
                            <w:tcW w:w="480"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rPr>
                              <w:t>76</w:t>
                            </w:r>
                          </w:p>
                        </w:tc>
                        <w:tc>
                          <w:tcPr>
                            <w:tcW w:w="480" w:type="dxa"/>
                            <w:tcBorders>
                              <w:top w:val="single" w:sz="4" w:space="0" w:color="000000"/>
                              <w:left w:val="single" w:sz="4" w:space="0" w:color="000000"/>
                              <w:bottom w:val="single" w:sz="4" w:space="0" w:color="000000"/>
                              <w:right w:val="single" w:sz="4" w:space="0" w:color="000000"/>
                            </w:tcBorders>
                          </w:tcPr>
                          <w:p w:rsidR="00CF37B3" w:rsidRPr="00C24484" w:rsidRDefault="00CF37B3" w:rsidP="00441546">
                            <w:pPr>
                              <w:snapToGrid w:val="0"/>
                              <w:ind w:left="-70" w:right="-80"/>
                              <w:jc w:val="center"/>
                              <w:rPr>
                                <w:color w:val="1D1B11"/>
                                <w:sz w:val="14"/>
                                <w:szCs w:val="14"/>
                              </w:rPr>
                            </w:pPr>
                            <w:r w:rsidRPr="00C24484">
                              <w:rPr>
                                <w:color w:val="1D1B11"/>
                                <w:sz w:val="14"/>
                                <w:szCs w:val="14"/>
                              </w:rPr>
                              <w:t>76</w:t>
                            </w:r>
                          </w:p>
                        </w:tc>
                        <w:tc>
                          <w:tcPr>
                            <w:tcW w:w="431"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rPr>
                              <w:t>80</w:t>
                            </w:r>
                          </w:p>
                        </w:tc>
                        <w:tc>
                          <w:tcPr>
                            <w:tcW w:w="425"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rPr>
                              <w:t>80</w:t>
                            </w:r>
                          </w:p>
                        </w:tc>
                        <w:tc>
                          <w:tcPr>
                            <w:tcW w:w="425"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rPr>
                              <w:t>76</w:t>
                            </w:r>
                          </w:p>
                        </w:tc>
                        <w:tc>
                          <w:tcPr>
                            <w:tcW w:w="426"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rPr>
                              <w:t>76</w:t>
                            </w:r>
                          </w:p>
                        </w:tc>
                        <w:tc>
                          <w:tcPr>
                            <w:tcW w:w="425"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rPr>
                              <w:t>76</w:t>
                            </w:r>
                          </w:p>
                        </w:tc>
                        <w:tc>
                          <w:tcPr>
                            <w:tcW w:w="425"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rPr>
                              <w:t>76</w:t>
                            </w:r>
                          </w:p>
                        </w:tc>
                        <w:tc>
                          <w:tcPr>
                            <w:tcW w:w="425"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rPr>
                              <w:t>76</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rPr>
                              <w:t>76</w:t>
                            </w:r>
                          </w:p>
                        </w:tc>
                        <w:tc>
                          <w:tcPr>
                            <w:tcW w:w="567" w:type="dxa"/>
                            <w:tcBorders>
                              <w:top w:val="single" w:sz="4" w:space="0" w:color="000000"/>
                              <w:left w:val="single" w:sz="4" w:space="0" w:color="000000"/>
                              <w:bottom w:val="single" w:sz="4" w:space="0" w:color="000000"/>
                              <w:right w:val="single" w:sz="4" w:space="0" w:color="000000"/>
                            </w:tcBorders>
                          </w:tcPr>
                          <w:p w:rsidR="00CF37B3" w:rsidRPr="00C24484" w:rsidRDefault="00CF37B3" w:rsidP="00441546">
                            <w:pPr>
                              <w:snapToGrid w:val="0"/>
                              <w:ind w:left="-70" w:right="-80"/>
                              <w:jc w:val="center"/>
                              <w:rPr>
                                <w:color w:val="1D1B11"/>
                                <w:sz w:val="14"/>
                                <w:szCs w:val="14"/>
                              </w:rPr>
                            </w:pPr>
                            <w:r w:rsidRPr="00C24484">
                              <w:rPr>
                                <w:color w:val="1D1B11"/>
                                <w:sz w:val="14"/>
                                <w:szCs w:val="14"/>
                              </w:rPr>
                              <w:t>76</w:t>
                            </w:r>
                          </w:p>
                        </w:tc>
                      </w:tr>
                      <w:tr w:rsidR="00CF37B3" w:rsidRPr="00C24484" w:rsidTr="00441546">
                        <w:tc>
                          <w:tcPr>
                            <w:tcW w:w="264" w:type="dxa"/>
                            <w:tcBorders>
                              <w:top w:val="single" w:sz="4" w:space="0" w:color="000000"/>
                              <w:left w:val="single" w:sz="4" w:space="0" w:color="000000"/>
                              <w:bottom w:val="single" w:sz="4" w:space="0" w:color="000000"/>
                            </w:tcBorders>
                            <w:shd w:val="clear" w:color="auto" w:fill="auto"/>
                          </w:tcPr>
                          <w:p w:rsidR="00CF37B3" w:rsidRDefault="00CF37B3">
                            <w:pPr>
                              <w:snapToGrid w:val="0"/>
                              <w:ind w:left="-70" w:right="-80"/>
                              <w:jc w:val="both"/>
                              <w:rPr>
                                <w:color w:val="1D1B11"/>
                                <w:sz w:val="16"/>
                                <w:szCs w:val="16"/>
                              </w:rPr>
                            </w:pPr>
                            <w:r>
                              <w:rPr>
                                <w:color w:val="1D1B11"/>
                                <w:sz w:val="16"/>
                                <w:szCs w:val="16"/>
                              </w:rPr>
                              <w:t>4</w:t>
                            </w:r>
                          </w:p>
                        </w:tc>
                        <w:tc>
                          <w:tcPr>
                            <w:tcW w:w="1211"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both"/>
                              <w:rPr>
                                <w:color w:val="1D1B11"/>
                                <w:sz w:val="14"/>
                                <w:szCs w:val="14"/>
                              </w:rPr>
                            </w:pPr>
                            <w:r w:rsidRPr="00C24484">
                              <w:rPr>
                                <w:color w:val="1D1B11"/>
                                <w:sz w:val="14"/>
                                <w:szCs w:val="14"/>
                              </w:rPr>
                              <w:t>Выполнение в полном объеме муниципального задания на оказание муниципальных услуг</w:t>
                            </w:r>
                          </w:p>
                        </w:tc>
                        <w:tc>
                          <w:tcPr>
                            <w:tcW w:w="381"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both"/>
                              <w:rPr>
                                <w:color w:val="1D1B11"/>
                                <w:sz w:val="14"/>
                                <w:szCs w:val="14"/>
                              </w:rPr>
                            </w:pPr>
                            <w:r w:rsidRPr="00C24484">
                              <w:rPr>
                                <w:color w:val="1D1B11"/>
                                <w:sz w:val="14"/>
                                <w:szCs w:val="14"/>
                              </w:rPr>
                              <w:t>%</w:t>
                            </w:r>
                          </w:p>
                        </w:tc>
                        <w:tc>
                          <w:tcPr>
                            <w:tcW w:w="514"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rPr>
                              <w:t>100</w:t>
                            </w:r>
                          </w:p>
                        </w:tc>
                        <w:tc>
                          <w:tcPr>
                            <w:tcW w:w="525"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rPr>
                              <w:t>100</w:t>
                            </w:r>
                          </w:p>
                        </w:tc>
                        <w:tc>
                          <w:tcPr>
                            <w:tcW w:w="495"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rPr>
                              <w:t>100</w:t>
                            </w:r>
                          </w:p>
                        </w:tc>
                        <w:tc>
                          <w:tcPr>
                            <w:tcW w:w="405"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rPr>
                              <w:t>100</w:t>
                            </w:r>
                          </w:p>
                        </w:tc>
                        <w:tc>
                          <w:tcPr>
                            <w:tcW w:w="405"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rPr>
                              <w:t>100</w:t>
                            </w:r>
                          </w:p>
                        </w:tc>
                        <w:tc>
                          <w:tcPr>
                            <w:tcW w:w="480"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rPr>
                              <w:t>100</w:t>
                            </w:r>
                          </w:p>
                        </w:tc>
                        <w:tc>
                          <w:tcPr>
                            <w:tcW w:w="450"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rPr>
                              <w:t>100</w:t>
                            </w:r>
                          </w:p>
                        </w:tc>
                        <w:tc>
                          <w:tcPr>
                            <w:tcW w:w="480"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rPr>
                              <w:t>100</w:t>
                            </w:r>
                          </w:p>
                        </w:tc>
                        <w:tc>
                          <w:tcPr>
                            <w:tcW w:w="480" w:type="dxa"/>
                            <w:tcBorders>
                              <w:top w:val="single" w:sz="4" w:space="0" w:color="000000"/>
                              <w:left w:val="single" w:sz="4" w:space="0" w:color="000000"/>
                              <w:bottom w:val="single" w:sz="4" w:space="0" w:color="000000"/>
                              <w:right w:val="single" w:sz="4" w:space="0" w:color="000000"/>
                            </w:tcBorders>
                          </w:tcPr>
                          <w:p w:rsidR="00CF37B3" w:rsidRPr="00C24484" w:rsidRDefault="00CF37B3" w:rsidP="00441546">
                            <w:pPr>
                              <w:snapToGrid w:val="0"/>
                              <w:ind w:left="-70" w:right="-80"/>
                              <w:jc w:val="center"/>
                              <w:rPr>
                                <w:color w:val="1D1B11"/>
                                <w:sz w:val="14"/>
                                <w:szCs w:val="14"/>
                              </w:rPr>
                            </w:pPr>
                            <w:r w:rsidRPr="00C24484">
                              <w:rPr>
                                <w:color w:val="1D1B11"/>
                                <w:sz w:val="14"/>
                                <w:szCs w:val="14"/>
                              </w:rPr>
                              <w:t>100</w:t>
                            </w:r>
                          </w:p>
                        </w:tc>
                        <w:tc>
                          <w:tcPr>
                            <w:tcW w:w="431"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rPr>
                              <w:t>100</w:t>
                            </w:r>
                          </w:p>
                        </w:tc>
                        <w:tc>
                          <w:tcPr>
                            <w:tcW w:w="425"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rPr>
                              <w:t>100</w:t>
                            </w:r>
                          </w:p>
                        </w:tc>
                        <w:tc>
                          <w:tcPr>
                            <w:tcW w:w="425"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rPr>
                              <w:t>100</w:t>
                            </w:r>
                          </w:p>
                        </w:tc>
                        <w:tc>
                          <w:tcPr>
                            <w:tcW w:w="426"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70" w:right="-80"/>
                              <w:jc w:val="center"/>
                              <w:rPr>
                                <w:color w:val="1D1B11"/>
                                <w:sz w:val="14"/>
                                <w:szCs w:val="14"/>
                              </w:rPr>
                            </w:pPr>
                            <w:r w:rsidRPr="00C24484">
                              <w:rPr>
                                <w:color w:val="1D1B11"/>
                                <w:sz w:val="14"/>
                                <w:szCs w:val="14"/>
                              </w:rPr>
                              <w:t>100</w:t>
                            </w:r>
                          </w:p>
                        </w:tc>
                        <w:tc>
                          <w:tcPr>
                            <w:tcW w:w="425"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108" w:right="-80" w:firstLine="38"/>
                              <w:jc w:val="center"/>
                              <w:rPr>
                                <w:color w:val="1D1B11"/>
                                <w:sz w:val="14"/>
                                <w:szCs w:val="14"/>
                              </w:rPr>
                            </w:pPr>
                            <w:r w:rsidRPr="00C24484">
                              <w:rPr>
                                <w:color w:val="1D1B11"/>
                                <w:sz w:val="14"/>
                                <w:szCs w:val="14"/>
                              </w:rPr>
                              <w:t>100</w:t>
                            </w:r>
                          </w:p>
                        </w:tc>
                        <w:tc>
                          <w:tcPr>
                            <w:tcW w:w="425"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108" w:right="-80" w:firstLine="38"/>
                              <w:jc w:val="center"/>
                              <w:rPr>
                                <w:color w:val="1D1B11"/>
                                <w:sz w:val="14"/>
                                <w:szCs w:val="14"/>
                              </w:rPr>
                            </w:pPr>
                            <w:r w:rsidRPr="00C24484">
                              <w:rPr>
                                <w:color w:val="1D1B11"/>
                                <w:sz w:val="14"/>
                                <w:szCs w:val="14"/>
                              </w:rPr>
                              <w:t>100</w:t>
                            </w:r>
                          </w:p>
                        </w:tc>
                        <w:tc>
                          <w:tcPr>
                            <w:tcW w:w="425" w:type="dxa"/>
                            <w:tcBorders>
                              <w:top w:val="single" w:sz="4" w:space="0" w:color="000000"/>
                              <w:left w:val="single" w:sz="4" w:space="0" w:color="000000"/>
                              <w:bottom w:val="single" w:sz="4" w:space="0" w:color="000000"/>
                            </w:tcBorders>
                            <w:shd w:val="clear" w:color="auto" w:fill="auto"/>
                          </w:tcPr>
                          <w:p w:rsidR="00CF37B3" w:rsidRPr="00C24484" w:rsidRDefault="00CF37B3">
                            <w:pPr>
                              <w:snapToGrid w:val="0"/>
                              <w:ind w:left="-108" w:right="-80" w:firstLine="38"/>
                              <w:jc w:val="center"/>
                              <w:rPr>
                                <w:color w:val="1D1B11"/>
                                <w:sz w:val="14"/>
                                <w:szCs w:val="14"/>
                              </w:rPr>
                            </w:pPr>
                            <w:r w:rsidRPr="00C24484">
                              <w:rPr>
                                <w:color w:val="1D1B11"/>
                                <w:sz w:val="14"/>
                                <w:szCs w:val="14"/>
                              </w:rPr>
                              <w:t>100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F37B3" w:rsidRPr="00C24484" w:rsidRDefault="00CF37B3">
                            <w:pPr>
                              <w:snapToGrid w:val="0"/>
                              <w:ind w:left="-108" w:right="-80" w:firstLine="38"/>
                              <w:jc w:val="center"/>
                              <w:rPr>
                                <w:color w:val="1D1B11"/>
                                <w:sz w:val="14"/>
                                <w:szCs w:val="14"/>
                              </w:rPr>
                            </w:pPr>
                            <w:r w:rsidRPr="00C24484">
                              <w:rPr>
                                <w:color w:val="1D1B11"/>
                                <w:sz w:val="14"/>
                                <w:szCs w:val="14"/>
                              </w:rPr>
                              <w:t>100</w:t>
                            </w:r>
                          </w:p>
                        </w:tc>
                        <w:tc>
                          <w:tcPr>
                            <w:tcW w:w="567" w:type="dxa"/>
                            <w:tcBorders>
                              <w:top w:val="single" w:sz="4" w:space="0" w:color="000000"/>
                              <w:left w:val="single" w:sz="4" w:space="0" w:color="000000"/>
                              <w:bottom w:val="single" w:sz="4" w:space="0" w:color="000000"/>
                              <w:right w:val="single" w:sz="4" w:space="0" w:color="000000"/>
                            </w:tcBorders>
                          </w:tcPr>
                          <w:p w:rsidR="00CF37B3" w:rsidRPr="00C24484" w:rsidRDefault="00CF37B3" w:rsidP="00441546">
                            <w:pPr>
                              <w:snapToGrid w:val="0"/>
                              <w:ind w:left="-70" w:right="-80"/>
                              <w:jc w:val="center"/>
                              <w:rPr>
                                <w:color w:val="1D1B11"/>
                                <w:sz w:val="14"/>
                                <w:szCs w:val="14"/>
                              </w:rPr>
                            </w:pPr>
                            <w:r w:rsidRPr="00C24484">
                              <w:rPr>
                                <w:color w:val="1D1B11"/>
                                <w:sz w:val="14"/>
                                <w:szCs w:val="14"/>
                              </w:rPr>
                              <w:t>100</w:t>
                            </w:r>
                          </w:p>
                        </w:tc>
                      </w:tr>
                    </w:tbl>
                    <w:p w:rsidR="00CF37B3" w:rsidRDefault="00CF37B3" w:rsidP="00441546">
                      <w:r>
                        <w:t xml:space="preserve"> </w:t>
                      </w:r>
                    </w:p>
                  </w:txbxContent>
                </v:textbox>
                <w10:wrap type="square" side="largest"/>
              </v:shape>
            </w:pict>
          </mc:Fallback>
        </mc:AlternateContent>
      </w:r>
      <w:r w:rsidRPr="00215151">
        <w:rPr>
          <w:rFonts w:eastAsia="Arial Unicode MS"/>
          <w:color w:val="1D1B11"/>
          <w:sz w:val="18"/>
          <w:szCs w:val="18"/>
          <w:lang w:val="ru" w:eastAsia="ar-SA"/>
        </w:rPr>
        <w:t xml:space="preserve"> привлекаемых ресурсов.</w:t>
      </w:r>
      <w:r w:rsidRPr="00215151">
        <w:rPr>
          <w:rFonts w:eastAsia="Arial Unicode MS"/>
          <w:color w:val="1D1B11"/>
          <w:sz w:val="18"/>
          <w:szCs w:val="18"/>
          <w:lang w:eastAsia="ar-SA"/>
        </w:rPr>
        <w:t xml:space="preserve"> </w:t>
      </w:r>
      <w:r w:rsidRPr="00215151">
        <w:rPr>
          <w:rFonts w:eastAsia="Arial Unicode MS"/>
          <w:color w:val="1D1B11"/>
          <w:sz w:val="18"/>
          <w:szCs w:val="18"/>
          <w:lang w:val="ru" w:eastAsia="ar-SA"/>
        </w:rPr>
        <w:t>Оценка эффективности реализации подпрограммы производится на основании промежуточных и конечных результатов целевых показателей, ожидаемых результатов подпрограммы.</w:t>
      </w:r>
    </w:p>
    <w:p w:rsidR="00441546" w:rsidRPr="00215151" w:rsidRDefault="00441546" w:rsidP="00441546">
      <w:pPr>
        <w:suppressAutoHyphens/>
        <w:ind w:firstLine="720"/>
        <w:jc w:val="both"/>
        <w:rPr>
          <w:rFonts w:eastAsia="Arial Unicode MS"/>
          <w:color w:val="1D1B11"/>
          <w:sz w:val="18"/>
          <w:szCs w:val="18"/>
          <w:lang w:val="ru" w:eastAsia="ar-SA"/>
        </w:rPr>
      </w:pPr>
    </w:p>
    <w:p w:rsidR="00441546" w:rsidRPr="00215151" w:rsidRDefault="00441546" w:rsidP="00441546">
      <w:pPr>
        <w:suppressAutoHyphens/>
        <w:jc w:val="center"/>
        <w:rPr>
          <w:rFonts w:eastAsia="Arial Unicode MS"/>
          <w:b/>
          <w:color w:val="1D1B11"/>
          <w:sz w:val="18"/>
          <w:szCs w:val="18"/>
          <w:lang w:val="ru" w:eastAsia="ar-SA"/>
        </w:rPr>
      </w:pPr>
    </w:p>
    <w:p w:rsidR="00441546" w:rsidRPr="00215151" w:rsidRDefault="00441546" w:rsidP="00441546">
      <w:pPr>
        <w:suppressAutoHyphens/>
        <w:jc w:val="center"/>
        <w:rPr>
          <w:rFonts w:eastAsia="Arial Unicode MS"/>
          <w:b/>
          <w:color w:val="1D1B11"/>
          <w:sz w:val="18"/>
          <w:szCs w:val="18"/>
          <w:lang w:val="ru" w:eastAsia="ar-SA"/>
        </w:rPr>
      </w:pPr>
      <w:r w:rsidRPr="00215151">
        <w:rPr>
          <w:rFonts w:eastAsia="Arial Unicode MS"/>
          <w:b/>
          <w:color w:val="1D1B11"/>
          <w:sz w:val="18"/>
          <w:szCs w:val="18"/>
          <w:lang w:val="ru" w:eastAsia="ar-SA"/>
        </w:rPr>
        <w:t>Целевые показатели достижения промежуточных и конечных результатов подпрограммы</w:t>
      </w:r>
    </w:p>
    <w:p w:rsidR="00441546" w:rsidRPr="00215151" w:rsidRDefault="00441546" w:rsidP="00441546">
      <w:pPr>
        <w:suppressAutoHyphens/>
        <w:jc w:val="both"/>
        <w:rPr>
          <w:rFonts w:eastAsia="Arial Unicode MS"/>
          <w:b/>
          <w:color w:val="1D1B11"/>
          <w:sz w:val="18"/>
          <w:szCs w:val="18"/>
          <w:lang w:val="ru" w:eastAsia="ar-SA"/>
        </w:rPr>
      </w:pPr>
    </w:p>
    <w:p w:rsidR="00441546" w:rsidRPr="00215151" w:rsidRDefault="00441546" w:rsidP="00441546">
      <w:pPr>
        <w:suppressAutoHyphens/>
        <w:ind w:firstLine="720"/>
        <w:jc w:val="both"/>
        <w:rPr>
          <w:rFonts w:eastAsia="Arial Unicode MS"/>
          <w:color w:val="1D1B11"/>
          <w:sz w:val="18"/>
          <w:szCs w:val="18"/>
          <w:lang w:val="ru" w:eastAsia="ar-SA"/>
        </w:rPr>
      </w:pPr>
      <w:r w:rsidRPr="00215151">
        <w:rPr>
          <w:rFonts w:eastAsia="Arial Unicode MS"/>
          <w:color w:val="1D1B11"/>
          <w:sz w:val="18"/>
          <w:szCs w:val="18"/>
          <w:lang w:val="ru" w:eastAsia="ar-SA"/>
        </w:rPr>
        <w:t xml:space="preserve"> Оценка эффективности расходования бюджетных средств осуществляется по мере реализации подпрограммы в порядке, установленном законодательством, посредством сопоставления планируемых и фактических затрат и результатов реализации мероприятий.</w:t>
      </w:r>
    </w:p>
    <w:p w:rsidR="00441546" w:rsidRPr="00215151" w:rsidRDefault="00441546" w:rsidP="00441546">
      <w:pPr>
        <w:suppressAutoHyphens/>
        <w:jc w:val="both"/>
        <w:rPr>
          <w:rFonts w:eastAsia="Arial Unicode MS"/>
          <w:color w:val="1D1B11"/>
          <w:sz w:val="18"/>
          <w:szCs w:val="18"/>
          <w:lang w:val="ru" w:eastAsia="ar-SA"/>
        </w:rPr>
      </w:pPr>
      <w:r w:rsidRPr="00215151">
        <w:rPr>
          <w:rFonts w:eastAsia="Arial Unicode MS"/>
          <w:color w:val="1D1B11"/>
          <w:sz w:val="18"/>
          <w:szCs w:val="18"/>
          <w:lang w:val="ru" w:eastAsia="ar-SA"/>
        </w:rPr>
        <w:lastRenderedPageBreak/>
        <w:t>. В качестве промежуточных и конечных результатов целевых показателей ожидаемых результатов подпрограммы принимаются следующие показатели:</w:t>
      </w:r>
    </w:p>
    <w:p w:rsidR="00441546" w:rsidRPr="00215151" w:rsidRDefault="00441546" w:rsidP="00441546">
      <w:pPr>
        <w:suppressAutoHyphens/>
        <w:ind w:firstLine="720"/>
        <w:jc w:val="both"/>
        <w:rPr>
          <w:rFonts w:eastAsia="Arial Unicode MS"/>
          <w:color w:val="1D1B11"/>
          <w:sz w:val="18"/>
          <w:szCs w:val="18"/>
          <w:lang w:val="ru" w:eastAsia="ar-SA"/>
        </w:rPr>
      </w:pPr>
      <w:r w:rsidRPr="00215151">
        <w:rPr>
          <w:rFonts w:eastAsia="Arial Unicode MS"/>
          <w:color w:val="1D1B11"/>
          <w:sz w:val="18"/>
          <w:szCs w:val="18"/>
          <w:lang w:val="ru" w:eastAsia="ar-SA"/>
        </w:rPr>
        <w:t>- количество воспитанников в дошкольных образовательных учреждениях;</w:t>
      </w:r>
    </w:p>
    <w:p w:rsidR="00441546" w:rsidRPr="00215151" w:rsidRDefault="00441546" w:rsidP="00441546">
      <w:pPr>
        <w:suppressAutoHyphens/>
        <w:ind w:firstLine="720"/>
        <w:jc w:val="both"/>
        <w:rPr>
          <w:rFonts w:eastAsia="Arial Unicode MS"/>
          <w:color w:val="1D1B11"/>
          <w:spacing w:val="-6"/>
          <w:sz w:val="18"/>
          <w:szCs w:val="18"/>
          <w:lang w:val="ru" w:eastAsia="ar-SA"/>
        </w:rPr>
      </w:pPr>
      <w:r w:rsidRPr="00215151">
        <w:rPr>
          <w:rFonts w:eastAsia="Arial Unicode MS"/>
          <w:color w:val="1D1B11"/>
          <w:spacing w:val="-6"/>
          <w:sz w:val="18"/>
          <w:szCs w:val="18"/>
          <w:lang w:val="ru" w:eastAsia="ar-SA"/>
        </w:rPr>
        <w:t>- среднегодовое количество воспитанников в дошкольных образовательных учреждениях;</w:t>
      </w:r>
    </w:p>
    <w:p w:rsidR="00441546" w:rsidRPr="00215151" w:rsidRDefault="00441546" w:rsidP="00441546">
      <w:pPr>
        <w:suppressAutoHyphens/>
        <w:ind w:firstLine="720"/>
        <w:jc w:val="both"/>
        <w:rPr>
          <w:rFonts w:eastAsia="Arial Unicode MS"/>
          <w:color w:val="1D1B11"/>
          <w:spacing w:val="-6"/>
          <w:sz w:val="18"/>
          <w:szCs w:val="18"/>
          <w:lang w:val="ru" w:eastAsia="ar-SA"/>
        </w:rPr>
      </w:pPr>
      <w:r w:rsidRPr="00215151">
        <w:rPr>
          <w:rFonts w:eastAsia="Arial Unicode MS"/>
          <w:color w:val="1D1B11"/>
          <w:spacing w:val="-6"/>
          <w:sz w:val="18"/>
          <w:szCs w:val="18"/>
          <w:lang w:val="ru" w:eastAsia="ar-SA"/>
        </w:rPr>
        <w:t>- доля детей в возрасте от 3 до 7 лет, получающих дошкольную образовательную услугу и услугу по их содержанию, в общей численности детей от 3 до 7 лет;</w:t>
      </w:r>
    </w:p>
    <w:p w:rsidR="00441546" w:rsidRPr="00215151" w:rsidRDefault="00441546" w:rsidP="00441546">
      <w:pPr>
        <w:suppressAutoHyphens/>
        <w:ind w:firstLine="720"/>
        <w:jc w:val="both"/>
        <w:rPr>
          <w:rFonts w:eastAsia="Arial Unicode MS"/>
          <w:color w:val="1D1B11"/>
          <w:sz w:val="18"/>
          <w:szCs w:val="18"/>
          <w:lang w:val="ru" w:eastAsia="ar-SA"/>
        </w:rPr>
      </w:pPr>
      <w:r w:rsidRPr="00215151">
        <w:rPr>
          <w:rFonts w:eastAsia="Arial Unicode MS"/>
          <w:color w:val="1D1B11"/>
          <w:sz w:val="18"/>
          <w:szCs w:val="18"/>
          <w:lang w:val="ru" w:eastAsia="ar-SA"/>
        </w:rPr>
        <w:t>- выполнение в полном объеме муниципального задания на оказание муниципальных услуг.</w:t>
      </w:r>
    </w:p>
    <w:p w:rsidR="00441546" w:rsidRPr="00215151" w:rsidRDefault="00441546" w:rsidP="00441546">
      <w:pPr>
        <w:suppressAutoHyphens/>
        <w:ind w:left="1080"/>
        <w:jc w:val="both"/>
        <w:rPr>
          <w:rFonts w:eastAsia="Calibri"/>
          <w:b/>
          <w:bCs/>
          <w:color w:val="1D1B11"/>
          <w:sz w:val="18"/>
          <w:szCs w:val="18"/>
          <w:lang w:eastAsia="ar-SA"/>
        </w:rPr>
      </w:pPr>
    </w:p>
    <w:p w:rsidR="00441546" w:rsidRPr="00215151" w:rsidRDefault="00441546" w:rsidP="00441546">
      <w:pPr>
        <w:suppressAutoHyphens/>
        <w:ind w:left="1080"/>
        <w:jc w:val="both"/>
        <w:rPr>
          <w:rFonts w:eastAsia="Calibri"/>
          <w:b/>
          <w:bCs/>
          <w:color w:val="1D1B11"/>
          <w:sz w:val="18"/>
          <w:szCs w:val="18"/>
          <w:lang w:eastAsia="ar-SA"/>
        </w:rPr>
      </w:pPr>
    </w:p>
    <w:p w:rsidR="00441546" w:rsidRPr="00215151" w:rsidRDefault="00441546" w:rsidP="00441546">
      <w:pPr>
        <w:numPr>
          <w:ilvl w:val="0"/>
          <w:numId w:val="11"/>
        </w:numPr>
        <w:suppressAutoHyphens/>
        <w:autoSpaceDE w:val="0"/>
        <w:jc w:val="both"/>
        <w:rPr>
          <w:rFonts w:eastAsia="Arial Unicode MS"/>
          <w:b/>
          <w:bCs/>
          <w:color w:val="1D1B11"/>
          <w:sz w:val="18"/>
          <w:szCs w:val="18"/>
          <w:lang w:val="ru" w:eastAsia="ar-SA"/>
        </w:rPr>
      </w:pPr>
      <w:r w:rsidRPr="00215151">
        <w:rPr>
          <w:rFonts w:eastAsia="Arial Unicode MS"/>
          <w:b/>
          <w:bCs/>
          <w:color w:val="1D1B11"/>
          <w:sz w:val="18"/>
          <w:szCs w:val="18"/>
          <w:lang w:val="ru" w:eastAsia="ar-SA"/>
        </w:rPr>
        <w:t>Обобщенная характеристика мероприятий подпрограммы.</w:t>
      </w:r>
    </w:p>
    <w:p w:rsidR="00441546" w:rsidRPr="00215151" w:rsidRDefault="00441546" w:rsidP="00441546">
      <w:pPr>
        <w:suppressAutoHyphens/>
        <w:ind w:left="1080"/>
        <w:jc w:val="both"/>
        <w:rPr>
          <w:rFonts w:eastAsia="Calibri"/>
          <w:sz w:val="18"/>
          <w:szCs w:val="18"/>
          <w:lang w:eastAsia="ar-SA"/>
        </w:rPr>
      </w:pPr>
      <w:r w:rsidRPr="00215151">
        <w:rPr>
          <w:rFonts w:eastAsia="Calibri"/>
          <w:sz w:val="18"/>
          <w:szCs w:val="18"/>
          <w:lang w:eastAsia="ar-SA"/>
        </w:rPr>
        <w:t xml:space="preserve">                                                                                                                    Ед. изм.: тыс. руб.</w:t>
      </w:r>
    </w:p>
    <w:p w:rsidR="00441546" w:rsidRDefault="00441546" w:rsidP="00441546">
      <w:pPr>
        <w:suppressAutoHyphens/>
        <w:snapToGrid w:val="0"/>
        <w:jc w:val="both"/>
        <w:rPr>
          <w:rFonts w:eastAsia="Arial Unicode MS"/>
          <w:color w:val="1D1B11"/>
          <w:sz w:val="18"/>
          <w:szCs w:val="18"/>
          <w:lang w:val="ru" w:eastAsia="ar-SA"/>
        </w:rPr>
        <w:sectPr w:rsidR="00441546" w:rsidSect="00441546">
          <w:pgSz w:w="11906" w:h="16838"/>
          <w:pgMar w:top="992" w:right="709" w:bottom="425" w:left="1622" w:header="709" w:footer="709" w:gutter="0"/>
          <w:cols w:space="708"/>
          <w:docGrid w:linePitch="360"/>
        </w:sectPr>
      </w:pPr>
    </w:p>
    <w:tbl>
      <w:tblPr>
        <w:tblW w:w="10915" w:type="dxa"/>
        <w:tblInd w:w="108" w:type="dxa"/>
        <w:tblLayout w:type="fixed"/>
        <w:tblLook w:val="0000" w:firstRow="0" w:lastRow="0" w:firstColumn="0" w:lastColumn="0" w:noHBand="0" w:noVBand="0"/>
      </w:tblPr>
      <w:tblGrid>
        <w:gridCol w:w="709"/>
        <w:gridCol w:w="56"/>
        <w:gridCol w:w="900"/>
        <w:gridCol w:w="27"/>
        <w:gridCol w:w="171"/>
        <w:gridCol w:w="415"/>
        <w:gridCol w:w="707"/>
        <w:gridCol w:w="28"/>
        <w:gridCol w:w="673"/>
        <w:gridCol w:w="142"/>
        <w:gridCol w:w="708"/>
        <w:gridCol w:w="851"/>
        <w:gridCol w:w="193"/>
        <w:gridCol w:w="657"/>
        <w:gridCol w:w="709"/>
        <w:gridCol w:w="709"/>
        <w:gridCol w:w="709"/>
        <w:gridCol w:w="708"/>
        <w:gridCol w:w="851"/>
        <w:gridCol w:w="992"/>
      </w:tblGrid>
      <w:tr w:rsidR="00441546" w:rsidRPr="00215151" w:rsidTr="00441546">
        <w:tc>
          <w:tcPr>
            <w:tcW w:w="765"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lastRenderedPageBreak/>
              <w:t>Наименование мероприятия</w:t>
            </w:r>
          </w:p>
        </w:tc>
        <w:tc>
          <w:tcPr>
            <w:tcW w:w="90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Исполнитель</w:t>
            </w:r>
          </w:p>
        </w:tc>
        <w:tc>
          <w:tcPr>
            <w:tcW w:w="613" w:type="dxa"/>
            <w:gridSpan w:val="3"/>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Сроки</w:t>
            </w:r>
          </w:p>
        </w:tc>
        <w:tc>
          <w:tcPr>
            <w:tcW w:w="70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proofErr w:type="gramStart"/>
            <w:r w:rsidRPr="00215151">
              <w:rPr>
                <w:rFonts w:eastAsia="Arial Unicode MS"/>
                <w:color w:val="1D1B11"/>
                <w:sz w:val="18"/>
                <w:szCs w:val="18"/>
                <w:lang w:val="ru" w:eastAsia="ar-SA"/>
              </w:rPr>
              <w:t>Направ</w:t>
            </w:r>
            <w:r w:rsidRPr="00215151">
              <w:rPr>
                <w:rFonts w:eastAsia="Arial Unicode MS"/>
                <w:color w:val="1D1B11"/>
                <w:sz w:val="18"/>
                <w:szCs w:val="18"/>
                <w:lang w:eastAsia="ar-SA"/>
              </w:rPr>
              <w:t>-</w:t>
            </w:r>
            <w:r w:rsidRPr="00215151">
              <w:rPr>
                <w:rFonts w:eastAsia="Arial Unicode MS"/>
                <w:color w:val="1D1B11"/>
                <w:sz w:val="18"/>
                <w:szCs w:val="18"/>
                <w:lang w:val="ru" w:eastAsia="ar-SA"/>
              </w:rPr>
              <w:t>ление</w:t>
            </w:r>
            <w:proofErr w:type="gramEnd"/>
            <w:r w:rsidRPr="00215151">
              <w:rPr>
                <w:rFonts w:eastAsia="Arial Unicode MS"/>
                <w:color w:val="1D1B11"/>
                <w:sz w:val="18"/>
                <w:szCs w:val="18"/>
                <w:lang w:val="ru" w:eastAsia="ar-SA"/>
              </w:rPr>
              <w:t xml:space="preserve"> расходов</w:t>
            </w:r>
          </w:p>
        </w:tc>
        <w:tc>
          <w:tcPr>
            <w:tcW w:w="701"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1D1B11"/>
                <w:sz w:val="18"/>
                <w:szCs w:val="18"/>
                <w:lang w:val="ru" w:eastAsia="ar-SA"/>
              </w:rPr>
            </w:pPr>
            <w:r w:rsidRPr="00215151">
              <w:rPr>
                <w:rFonts w:eastAsia="Arial Unicode MS"/>
                <w:color w:val="1D1B11"/>
                <w:sz w:val="18"/>
                <w:szCs w:val="18"/>
                <w:lang w:val="ru" w:eastAsia="ar-SA"/>
              </w:rPr>
              <w:t>2014</w:t>
            </w:r>
          </w:p>
        </w:tc>
        <w:tc>
          <w:tcPr>
            <w:tcW w:w="850"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1D1B11"/>
                <w:sz w:val="18"/>
                <w:szCs w:val="18"/>
                <w:lang w:val="ru" w:eastAsia="ar-SA"/>
              </w:rPr>
            </w:pPr>
            <w:r w:rsidRPr="00215151">
              <w:rPr>
                <w:rFonts w:eastAsia="Arial Unicode MS"/>
                <w:color w:val="1D1B11"/>
                <w:sz w:val="18"/>
                <w:szCs w:val="18"/>
                <w:lang w:val="ru" w:eastAsia="ar-SA"/>
              </w:rPr>
              <w:t>2015</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1D1B11"/>
                <w:sz w:val="18"/>
                <w:szCs w:val="18"/>
                <w:lang w:val="ru" w:eastAsia="ar-SA"/>
              </w:rPr>
            </w:pPr>
            <w:r w:rsidRPr="00215151">
              <w:rPr>
                <w:rFonts w:eastAsia="Arial Unicode MS"/>
                <w:color w:val="1D1B11"/>
                <w:sz w:val="18"/>
                <w:szCs w:val="18"/>
                <w:lang w:val="ru" w:eastAsia="ar-SA"/>
              </w:rPr>
              <w:t>2016</w:t>
            </w:r>
          </w:p>
        </w:tc>
        <w:tc>
          <w:tcPr>
            <w:tcW w:w="850"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ind w:left="-25" w:firstLine="25"/>
              <w:jc w:val="center"/>
              <w:rPr>
                <w:rFonts w:eastAsia="Arial Unicode MS"/>
                <w:color w:val="1D1B11"/>
                <w:sz w:val="18"/>
                <w:szCs w:val="18"/>
                <w:lang w:val="ru" w:eastAsia="ar-SA"/>
              </w:rPr>
            </w:pPr>
            <w:r w:rsidRPr="00215151">
              <w:rPr>
                <w:rFonts w:eastAsia="Arial Unicode MS"/>
                <w:color w:val="1D1B11"/>
                <w:sz w:val="18"/>
                <w:szCs w:val="18"/>
                <w:lang w:val="ru" w:eastAsia="ar-SA"/>
              </w:rPr>
              <w:t>2017</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ind w:left="-25" w:firstLine="25"/>
              <w:jc w:val="center"/>
              <w:rPr>
                <w:rFonts w:eastAsia="Arial Unicode MS"/>
                <w:color w:val="1D1B11"/>
                <w:sz w:val="18"/>
                <w:szCs w:val="18"/>
                <w:lang w:eastAsia="ar-SA"/>
              </w:rPr>
            </w:pPr>
            <w:r w:rsidRPr="00215151">
              <w:rPr>
                <w:rFonts w:eastAsia="Arial Unicode MS"/>
                <w:color w:val="1D1B11"/>
                <w:sz w:val="18"/>
                <w:szCs w:val="18"/>
                <w:lang w:eastAsia="ar-SA"/>
              </w:rPr>
              <w:t>2018</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1D1B11"/>
                <w:sz w:val="18"/>
                <w:szCs w:val="18"/>
                <w:lang w:eastAsia="ar-SA"/>
              </w:rPr>
            </w:pPr>
            <w:r w:rsidRPr="00215151">
              <w:rPr>
                <w:rFonts w:eastAsia="Arial Unicode MS"/>
                <w:color w:val="1D1B11"/>
                <w:sz w:val="18"/>
                <w:szCs w:val="18"/>
                <w:lang w:eastAsia="ar-SA"/>
              </w:rPr>
              <w:t>2019</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1D1B11"/>
                <w:sz w:val="18"/>
                <w:szCs w:val="18"/>
                <w:lang w:eastAsia="ar-SA"/>
              </w:rPr>
            </w:pPr>
            <w:r w:rsidRPr="00215151">
              <w:rPr>
                <w:rFonts w:eastAsia="Arial Unicode MS"/>
                <w:color w:val="1D1B11"/>
                <w:sz w:val="18"/>
                <w:szCs w:val="18"/>
                <w:lang w:eastAsia="ar-SA"/>
              </w:rPr>
              <w:t>2020</w:t>
            </w: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2021</w:t>
            </w:r>
          </w:p>
        </w:tc>
        <w:tc>
          <w:tcPr>
            <w:tcW w:w="851" w:type="dxa"/>
            <w:tcBorders>
              <w:top w:val="single" w:sz="4" w:space="0" w:color="000000"/>
              <w:left w:val="single" w:sz="4" w:space="0" w:color="000000"/>
              <w:bottom w:val="single" w:sz="4" w:space="0" w:color="000000"/>
            </w:tcBorders>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2022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proofErr w:type="gramStart"/>
            <w:r w:rsidRPr="00215151">
              <w:rPr>
                <w:rFonts w:eastAsia="Arial Unicode MS"/>
                <w:color w:val="1D1B11"/>
                <w:sz w:val="18"/>
                <w:szCs w:val="18"/>
                <w:lang w:val="ru" w:eastAsia="ar-SA"/>
              </w:rPr>
              <w:t>Ожида</w:t>
            </w:r>
            <w:r w:rsidRPr="00215151">
              <w:rPr>
                <w:rFonts w:eastAsia="Arial Unicode MS"/>
                <w:color w:val="1D1B11"/>
                <w:sz w:val="18"/>
                <w:szCs w:val="18"/>
                <w:lang w:eastAsia="ar-SA"/>
              </w:rPr>
              <w:t>-</w:t>
            </w:r>
            <w:r w:rsidRPr="00215151">
              <w:rPr>
                <w:rFonts w:eastAsia="Arial Unicode MS"/>
                <w:color w:val="1D1B11"/>
                <w:sz w:val="18"/>
                <w:szCs w:val="18"/>
                <w:lang w:val="ru" w:eastAsia="ar-SA"/>
              </w:rPr>
              <w:t>емый</w:t>
            </w:r>
            <w:proofErr w:type="gramEnd"/>
            <w:r w:rsidRPr="00215151">
              <w:rPr>
                <w:rFonts w:eastAsia="Arial Unicode MS"/>
                <w:color w:val="1D1B11"/>
                <w:sz w:val="18"/>
                <w:szCs w:val="18"/>
                <w:lang w:val="ru" w:eastAsia="ar-SA"/>
              </w:rPr>
              <w:t xml:space="preserve"> резуль</w:t>
            </w:r>
            <w:r w:rsidRPr="00215151">
              <w:rPr>
                <w:rFonts w:eastAsia="Arial Unicode MS"/>
                <w:color w:val="1D1B11"/>
                <w:sz w:val="18"/>
                <w:szCs w:val="18"/>
                <w:lang w:eastAsia="ar-SA"/>
              </w:rPr>
              <w:t>-</w:t>
            </w:r>
          </w:p>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тат</w:t>
            </w:r>
          </w:p>
        </w:tc>
      </w:tr>
      <w:tr w:rsidR="00441546" w:rsidRPr="00215151" w:rsidTr="00441546">
        <w:tc>
          <w:tcPr>
            <w:tcW w:w="765"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Предоставление дошкольного образования и воспитания</w:t>
            </w:r>
          </w:p>
        </w:tc>
        <w:tc>
          <w:tcPr>
            <w:tcW w:w="90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proofErr w:type="gramStart"/>
            <w:r w:rsidRPr="00215151">
              <w:rPr>
                <w:rFonts w:eastAsia="Calibri"/>
                <w:color w:val="1D1B11"/>
                <w:sz w:val="18"/>
                <w:szCs w:val="18"/>
                <w:lang w:eastAsia="ar-SA"/>
              </w:rPr>
              <w:t>Управле-ние</w:t>
            </w:r>
            <w:proofErr w:type="gramEnd"/>
            <w:r w:rsidRPr="00215151">
              <w:rPr>
                <w:rFonts w:eastAsia="Calibri"/>
                <w:color w:val="1D1B11"/>
                <w:sz w:val="18"/>
                <w:szCs w:val="18"/>
                <w:lang w:eastAsia="ar-SA"/>
              </w:rPr>
              <w:t xml:space="preserve"> обра-зования Орловс-кого рай-она</w:t>
            </w:r>
          </w:p>
        </w:tc>
        <w:tc>
          <w:tcPr>
            <w:tcW w:w="613" w:type="dxa"/>
            <w:gridSpan w:val="3"/>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ind w:left="-87"/>
              <w:jc w:val="both"/>
              <w:rPr>
                <w:rFonts w:eastAsia="Calibri"/>
                <w:color w:val="1D1B11"/>
                <w:sz w:val="18"/>
                <w:szCs w:val="18"/>
                <w:lang w:eastAsia="ar-SA"/>
              </w:rPr>
            </w:pPr>
            <w:r w:rsidRPr="00215151">
              <w:rPr>
                <w:rFonts w:eastAsia="Calibri"/>
                <w:color w:val="1D1B11"/>
                <w:sz w:val="18"/>
                <w:szCs w:val="18"/>
                <w:lang w:eastAsia="ar-SA"/>
              </w:rPr>
              <w:t>2014 – 2021</w:t>
            </w:r>
          </w:p>
        </w:tc>
        <w:tc>
          <w:tcPr>
            <w:tcW w:w="70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proofErr w:type="gramStart"/>
            <w:r w:rsidRPr="00215151">
              <w:rPr>
                <w:rFonts w:eastAsia="Calibri"/>
                <w:color w:val="1D1B11"/>
                <w:sz w:val="18"/>
                <w:szCs w:val="18"/>
                <w:lang w:eastAsia="ar-SA"/>
              </w:rPr>
              <w:t>Заработ-ная</w:t>
            </w:r>
            <w:proofErr w:type="gramEnd"/>
            <w:r w:rsidRPr="00215151">
              <w:rPr>
                <w:rFonts w:eastAsia="Calibri"/>
                <w:color w:val="1D1B11"/>
                <w:sz w:val="18"/>
                <w:szCs w:val="18"/>
                <w:lang w:eastAsia="ar-SA"/>
              </w:rPr>
              <w:t xml:space="preserve"> </w:t>
            </w:r>
          </w:p>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плата, налоги</w:t>
            </w:r>
          </w:p>
        </w:tc>
        <w:tc>
          <w:tcPr>
            <w:tcW w:w="701"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ind w:left="-112" w:right="-72"/>
              <w:jc w:val="center"/>
              <w:rPr>
                <w:rFonts w:eastAsia="Arial Unicode MS"/>
                <w:color w:val="1D1B11"/>
                <w:sz w:val="18"/>
                <w:szCs w:val="18"/>
                <w:lang w:eastAsia="ar-SA"/>
              </w:rPr>
            </w:pPr>
            <w:r w:rsidRPr="00215151">
              <w:rPr>
                <w:rFonts w:eastAsia="Arial Unicode MS"/>
                <w:color w:val="1D1B11"/>
                <w:sz w:val="18"/>
                <w:szCs w:val="18"/>
                <w:lang w:eastAsia="ar-SA"/>
              </w:rPr>
              <w:t>27912,12</w:t>
            </w:r>
          </w:p>
        </w:tc>
        <w:tc>
          <w:tcPr>
            <w:tcW w:w="850"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ind w:left="-170" w:right="-80" w:firstLine="170"/>
              <w:jc w:val="center"/>
              <w:rPr>
                <w:rFonts w:eastAsia="Arial Unicode MS"/>
                <w:color w:val="1D1B11"/>
                <w:sz w:val="18"/>
                <w:szCs w:val="18"/>
                <w:lang w:eastAsia="ar-SA"/>
              </w:rPr>
            </w:pPr>
            <w:r w:rsidRPr="00215151">
              <w:rPr>
                <w:rFonts w:eastAsia="Arial Unicode MS"/>
                <w:color w:val="1D1B11"/>
                <w:sz w:val="18"/>
                <w:szCs w:val="18"/>
                <w:lang w:eastAsia="ar-SA"/>
              </w:rPr>
              <w:t>20218,39</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ind w:right="-108"/>
              <w:jc w:val="center"/>
              <w:rPr>
                <w:rFonts w:eastAsia="Arial Unicode MS"/>
                <w:color w:val="1D1B11"/>
                <w:sz w:val="18"/>
                <w:szCs w:val="18"/>
                <w:shd w:val="clear" w:color="auto" w:fill="FFFFFF"/>
                <w:lang w:eastAsia="ar-SA"/>
              </w:rPr>
            </w:pPr>
            <w:r w:rsidRPr="00215151">
              <w:rPr>
                <w:rFonts w:eastAsia="Arial Unicode MS"/>
                <w:color w:val="1D1B11"/>
                <w:sz w:val="18"/>
                <w:szCs w:val="18"/>
                <w:shd w:val="clear" w:color="auto" w:fill="FFFFFF"/>
                <w:lang w:eastAsia="ar-SA"/>
              </w:rPr>
              <w:t>26449,25</w:t>
            </w:r>
          </w:p>
        </w:tc>
        <w:tc>
          <w:tcPr>
            <w:tcW w:w="850"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ind w:right="-88"/>
              <w:jc w:val="center"/>
              <w:rPr>
                <w:rFonts w:eastAsia="Arial Unicode MS"/>
                <w:color w:val="1D1B11"/>
                <w:sz w:val="18"/>
                <w:szCs w:val="18"/>
                <w:shd w:val="clear" w:color="auto" w:fill="FFFFFF"/>
                <w:lang w:eastAsia="ar-SA"/>
              </w:rPr>
            </w:pPr>
            <w:r w:rsidRPr="00215151">
              <w:rPr>
                <w:rFonts w:eastAsia="Arial Unicode MS"/>
                <w:color w:val="1D1B11"/>
                <w:sz w:val="18"/>
                <w:szCs w:val="18"/>
                <w:shd w:val="clear" w:color="auto" w:fill="FFFFFF"/>
                <w:lang w:eastAsia="ar-SA"/>
              </w:rPr>
              <w:t>25258,21</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ind w:right="-88"/>
              <w:jc w:val="center"/>
              <w:rPr>
                <w:rFonts w:eastAsia="Arial Unicode MS"/>
                <w:color w:val="1D1B11"/>
                <w:sz w:val="18"/>
                <w:szCs w:val="18"/>
                <w:shd w:val="clear" w:color="auto" w:fill="FFFFFF"/>
                <w:lang w:eastAsia="ar-SA"/>
              </w:rPr>
            </w:pPr>
            <w:r w:rsidRPr="00215151">
              <w:rPr>
                <w:rFonts w:eastAsia="Arial Unicode MS"/>
                <w:color w:val="1D1B11"/>
                <w:sz w:val="18"/>
                <w:szCs w:val="18"/>
                <w:shd w:val="clear" w:color="auto" w:fill="FFFFFF"/>
                <w:lang w:eastAsia="ar-SA"/>
              </w:rPr>
              <w:t>32445,20</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ind w:right="-88"/>
              <w:jc w:val="center"/>
              <w:rPr>
                <w:rFonts w:eastAsia="Arial Unicode MS"/>
                <w:color w:val="1D1B11"/>
                <w:sz w:val="18"/>
                <w:szCs w:val="18"/>
                <w:shd w:val="clear" w:color="auto" w:fill="FFFFFF"/>
                <w:lang w:eastAsia="ar-SA"/>
              </w:rPr>
            </w:pPr>
            <w:r w:rsidRPr="00215151">
              <w:rPr>
                <w:rFonts w:eastAsia="Arial Unicode MS"/>
                <w:color w:val="1D1B11"/>
                <w:sz w:val="18"/>
                <w:szCs w:val="18"/>
                <w:shd w:val="clear" w:color="auto" w:fill="FFFFFF"/>
                <w:lang w:eastAsia="ar-SA"/>
              </w:rPr>
              <w:t>35408,1</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ind w:right="-88"/>
              <w:jc w:val="center"/>
              <w:rPr>
                <w:rFonts w:eastAsia="Arial Unicode MS"/>
                <w:color w:val="1D1B11"/>
                <w:sz w:val="18"/>
                <w:szCs w:val="18"/>
                <w:shd w:val="clear" w:color="auto" w:fill="FFFFFF"/>
                <w:lang w:eastAsia="ar-SA"/>
              </w:rPr>
            </w:pPr>
            <w:r w:rsidRPr="00215151">
              <w:rPr>
                <w:rFonts w:eastAsia="Arial Unicode MS"/>
                <w:color w:val="1D1B11"/>
                <w:sz w:val="18"/>
                <w:szCs w:val="18"/>
                <w:shd w:val="clear" w:color="auto" w:fill="FFFFFF"/>
                <w:lang w:eastAsia="ar-SA"/>
              </w:rPr>
              <w:t>26727,12</w:t>
            </w: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ind w:right="-88"/>
              <w:jc w:val="both"/>
              <w:rPr>
                <w:rFonts w:eastAsia="Arial Unicode MS"/>
                <w:color w:val="1D1B11"/>
                <w:sz w:val="18"/>
                <w:szCs w:val="18"/>
                <w:shd w:val="clear" w:color="auto" w:fill="FFFFFF"/>
                <w:lang w:eastAsia="ar-SA"/>
              </w:rPr>
            </w:pPr>
            <w:r w:rsidRPr="00215151">
              <w:rPr>
                <w:rFonts w:eastAsia="Arial Unicode MS"/>
                <w:color w:val="1D1B11"/>
                <w:sz w:val="18"/>
                <w:szCs w:val="18"/>
                <w:shd w:val="clear" w:color="auto" w:fill="FFFFFF"/>
                <w:lang w:eastAsia="ar-SA"/>
              </w:rPr>
              <w:t>26727,12</w:t>
            </w:r>
          </w:p>
        </w:tc>
        <w:tc>
          <w:tcPr>
            <w:tcW w:w="851" w:type="dxa"/>
            <w:tcBorders>
              <w:top w:val="single" w:sz="4" w:space="0" w:color="000000"/>
              <w:left w:val="single" w:sz="4" w:space="0" w:color="000000"/>
              <w:bottom w:val="single" w:sz="4" w:space="0" w:color="000000"/>
            </w:tcBorders>
          </w:tcPr>
          <w:p w:rsidR="00441546" w:rsidRPr="00215151" w:rsidRDefault="00441546" w:rsidP="00441546">
            <w:pPr>
              <w:suppressAutoHyphens/>
              <w:snapToGrid w:val="0"/>
              <w:ind w:right="-88"/>
              <w:jc w:val="both"/>
              <w:rPr>
                <w:rFonts w:eastAsia="Arial Unicode MS"/>
                <w:color w:val="1D1B11"/>
                <w:sz w:val="18"/>
                <w:szCs w:val="18"/>
                <w:shd w:val="clear" w:color="auto" w:fill="FFFFFF"/>
                <w:lang w:val="ru" w:eastAsia="ar-SA"/>
              </w:rPr>
            </w:pPr>
            <w:r w:rsidRPr="00215151">
              <w:rPr>
                <w:rFonts w:eastAsia="Arial Unicode MS"/>
                <w:color w:val="1D1B11"/>
                <w:sz w:val="18"/>
                <w:szCs w:val="18"/>
                <w:shd w:val="clear" w:color="auto" w:fill="FFFFFF"/>
                <w:lang w:eastAsia="ar-SA"/>
              </w:rPr>
              <w:t>26727,12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ind w:right="-88"/>
              <w:jc w:val="both"/>
              <w:rPr>
                <w:rFonts w:eastAsia="Arial Unicode MS"/>
                <w:color w:val="1D1B11"/>
                <w:sz w:val="18"/>
                <w:szCs w:val="18"/>
                <w:shd w:val="clear" w:color="auto" w:fill="FFFFFF"/>
                <w:lang w:val="ru" w:eastAsia="ar-SA"/>
              </w:rPr>
            </w:pPr>
            <w:r w:rsidRPr="00215151">
              <w:rPr>
                <w:rFonts w:eastAsia="Arial Unicode MS"/>
                <w:color w:val="1D1B11"/>
                <w:sz w:val="18"/>
                <w:szCs w:val="18"/>
                <w:shd w:val="clear" w:color="auto" w:fill="FFFFFF"/>
                <w:lang w:val="ru" w:eastAsia="ar-SA"/>
              </w:rPr>
              <w:t xml:space="preserve"> воспитанников будут обеспечены местами в дошкольных образовательных учреждениях и получат бесплатное дошкольное образование</w:t>
            </w:r>
          </w:p>
        </w:tc>
      </w:tr>
      <w:tr w:rsidR="00441546" w:rsidRPr="00215151" w:rsidTr="00441546">
        <w:tc>
          <w:tcPr>
            <w:tcW w:w="765"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ind w:right="-86"/>
              <w:jc w:val="both"/>
              <w:rPr>
                <w:rFonts w:eastAsia="Calibri"/>
                <w:color w:val="1D1B11"/>
                <w:sz w:val="18"/>
                <w:szCs w:val="18"/>
                <w:lang w:eastAsia="ar-SA"/>
              </w:rPr>
            </w:pPr>
            <w:r w:rsidRPr="00215151">
              <w:rPr>
                <w:rFonts w:eastAsia="Calibri"/>
                <w:color w:val="1D1B11"/>
                <w:sz w:val="18"/>
                <w:szCs w:val="18"/>
                <w:lang w:eastAsia="ar-SA"/>
              </w:rPr>
              <w:t>обеспечение мер по формированию и финансированию государственных (муниципальных) заданий на реализацию програм</w:t>
            </w:r>
            <w:r w:rsidRPr="00215151">
              <w:rPr>
                <w:rFonts w:eastAsia="Calibri"/>
                <w:color w:val="1D1B11"/>
                <w:sz w:val="18"/>
                <w:szCs w:val="18"/>
                <w:lang w:eastAsia="ar-SA"/>
              </w:rPr>
              <w:lastRenderedPageBreak/>
              <w:t>м дошкольного образования, осуществляемого с учетом показателей по объему и качеству оказываемых услуг.</w:t>
            </w:r>
          </w:p>
        </w:tc>
        <w:tc>
          <w:tcPr>
            <w:tcW w:w="90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proofErr w:type="gramStart"/>
            <w:r w:rsidRPr="00215151">
              <w:rPr>
                <w:rFonts w:eastAsia="Calibri"/>
                <w:color w:val="1D1B11"/>
                <w:sz w:val="18"/>
                <w:szCs w:val="18"/>
                <w:lang w:eastAsia="ar-SA"/>
              </w:rPr>
              <w:lastRenderedPageBreak/>
              <w:t>Управле-ние</w:t>
            </w:r>
            <w:proofErr w:type="gramEnd"/>
            <w:r w:rsidRPr="00215151">
              <w:rPr>
                <w:rFonts w:eastAsia="Calibri"/>
                <w:color w:val="1D1B11"/>
                <w:sz w:val="18"/>
                <w:szCs w:val="18"/>
                <w:lang w:eastAsia="ar-SA"/>
              </w:rPr>
              <w:t xml:space="preserve"> обра-зова-ния Орловско-го района</w:t>
            </w:r>
          </w:p>
        </w:tc>
        <w:tc>
          <w:tcPr>
            <w:tcW w:w="613" w:type="dxa"/>
            <w:gridSpan w:val="3"/>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ind w:left="-87"/>
              <w:jc w:val="both"/>
              <w:rPr>
                <w:rFonts w:eastAsia="Calibri"/>
                <w:color w:val="1D1B11"/>
                <w:sz w:val="18"/>
                <w:szCs w:val="18"/>
                <w:lang w:eastAsia="ar-SA"/>
              </w:rPr>
            </w:pPr>
          </w:p>
        </w:tc>
        <w:tc>
          <w:tcPr>
            <w:tcW w:w="70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p>
        </w:tc>
        <w:tc>
          <w:tcPr>
            <w:tcW w:w="701"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p>
        </w:tc>
        <w:tc>
          <w:tcPr>
            <w:tcW w:w="850"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p>
        </w:tc>
        <w:tc>
          <w:tcPr>
            <w:tcW w:w="850"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p>
        </w:tc>
        <w:tc>
          <w:tcPr>
            <w:tcW w:w="851" w:type="dxa"/>
            <w:tcBorders>
              <w:top w:val="single" w:sz="4" w:space="0" w:color="000000"/>
              <w:left w:val="single" w:sz="4" w:space="0" w:color="000000"/>
              <w:bottom w:val="single" w:sz="4" w:space="0" w:color="000000"/>
            </w:tcBorders>
          </w:tcPr>
          <w:p w:rsidR="00441546" w:rsidRPr="00215151" w:rsidRDefault="00441546" w:rsidP="00441546">
            <w:pPr>
              <w:suppressAutoHyphens/>
              <w:snapToGrid w:val="0"/>
              <w:jc w:val="both"/>
              <w:rPr>
                <w:rFonts w:eastAsia="Arial Unicode MS"/>
                <w:color w:val="1D1B11"/>
                <w:sz w:val="18"/>
                <w:szCs w:val="18"/>
                <w:lang w:val="ru"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p>
        </w:tc>
      </w:tr>
      <w:tr w:rsidR="00441546" w:rsidRPr="00215151" w:rsidTr="00441546">
        <w:tblPrEx>
          <w:tblCellMar>
            <w:left w:w="0" w:type="dxa"/>
            <w:right w:w="0" w:type="dxa"/>
          </w:tblCellMar>
        </w:tblPrEx>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ind w:left="720" w:hanging="360"/>
              <w:jc w:val="both"/>
              <w:rPr>
                <w:rFonts w:eastAsia="Calibri"/>
                <w:color w:val="1D1B11"/>
                <w:sz w:val="18"/>
                <w:szCs w:val="18"/>
                <w:lang w:eastAsia="ar-SA"/>
              </w:rPr>
            </w:pPr>
          </w:p>
        </w:tc>
        <w:tc>
          <w:tcPr>
            <w:tcW w:w="1154" w:type="dxa"/>
            <w:gridSpan w:val="4"/>
          </w:tcPr>
          <w:p w:rsidR="00441546" w:rsidRPr="00215151" w:rsidRDefault="00441546" w:rsidP="00441546">
            <w:pPr>
              <w:suppressAutoHyphens/>
              <w:snapToGrid w:val="0"/>
              <w:rPr>
                <w:rFonts w:ascii="Arial Unicode MS" w:eastAsia="Arial Unicode MS" w:hAnsi="Arial Unicode MS" w:cs="Arial Unicode MS"/>
                <w:color w:val="1D1B11"/>
                <w:sz w:val="18"/>
                <w:szCs w:val="18"/>
                <w:lang w:val="ru" w:eastAsia="ar-SA"/>
              </w:rPr>
            </w:pPr>
          </w:p>
        </w:tc>
        <w:tc>
          <w:tcPr>
            <w:tcW w:w="9052" w:type="dxa"/>
            <w:gridSpan w:val="15"/>
            <w:shd w:val="clear" w:color="auto" w:fill="auto"/>
          </w:tcPr>
          <w:p w:rsidR="00441546" w:rsidRPr="00215151" w:rsidRDefault="00441546" w:rsidP="00441546">
            <w:pPr>
              <w:suppressAutoHyphens/>
              <w:snapToGrid w:val="0"/>
              <w:rPr>
                <w:rFonts w:ascii="Arial Unicode MS" w:eastAsia="Arial Unicode MS" w:hAnsi="Arial Unicode MS" w:cs="Arial Unicode MS"/>
                <w:color w:val="1D1B11"/>
                <w:sz w:val="18"/>
                <w:szCs w:val="18"/>
                <w:lang w:val="ru" w:eastAsia="ar-SA"/>
              </w:rPr>
            </w:pPr>
          </w:p>
        </w:tc>
      </w:tr>
      <w:tr w:rsidR="00441546" w:rsidRPr="00215151" w:rsidTr="00441546">
        <w:tc>
          <w:tcPr>
            <w:tcW w:w="765"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Организация горячего питания</w:t>
            </w:r>
          </w:p>
        </w:tc>
        <w:tc>
          <w:tcPr>
            <w:tcW w:w="927"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Дошкольные учреждения</w:t>
            </w:r>
          </w:p>
        </w:tc>
        <w:tc>
          <w:tcPr>
            <w:tcW w:w="586"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ind w:left="-87"/>
              <w:jc w:val="both"/>
              <w:rPr>
                <w:rFonts w:eastAsia="Calibri"/>
                <w:color w:val="1D1B11"/>
                <w:sz w:val="18"/>
                <w:szCs w:val="18"/>
                <w:lang w:eastAsia="ar-SA"/>
              </w:rPr>
            </w:pPr>
            <w:r w:rsidRPr="00215151">
              <w:rPr>
                <w:rFonts w:eastAsia="Calibri"/>
                <w:color w:val="1D1B11"/>
                <w:sz w:val="18"/>
                <w:szCs w:val="18"/>
                <w:lang w:eastAsia="ar-SA"/>
              </w:rPr>
              <w:t>ежемесячно</w:t>
            </w:r>
          </w:p>
        </w:tc>
        <w:tc>
          <w:tcPr>
            <w:tcW w:w="70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Продукты питания</w:t>
            </w:r>
          </w:p>
        </w:tc>
        <w:tc>
          <w:tcPr>
            <w:tcW w:w="701"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ind w:left="-102" w:right="-46"/>
              <w:jc w:val="both"/>
              <w:rPr>
                <w:rFonts w:eastAsia="Arial Unicode MS"/>
                <w:color w:val="1D1B11"/>
                <w:sz w:val="18"/>
                <w:szCs w:val="18"/>
                <w:lang w:val="ru" w:eastAsia="ar-SA"/>
              </w:rPr>
            </w:pPr>
            <w:r w:rsidRPr="00215151">
              <w:rPr>
                <w:rFonts w:eastAsia="Arial Unicode MS"/>
                <w:color w:val="1D1B11"/>
                <w:sz w:val="18"/>
                <w:szCs w:val="18"/>
                <w:lang w:val="ru" w:eastAsia="ar-SA"/>
              </w:rPr>
              <w:t>6695,0</w:t>
            </w:r>
          </w:p>
        </w:tc>
        <w:tc>
          <w:tcPr>
            <w:tcW w:w="850"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7079,62</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shd w:val="clear" w:color="auto" w:fill="FFFFFF"/>
                <w:lang w:eastAsia="ar-SA"/>
              </w:rPr>
            </w:pPr>
            <w:r w:rsidRPr="00215151">
              <w:rPr>
                <w:rFonts w:eastAsia="Arial Unicode MS"/>
                <w:color w:val="1D1B11"/>
                <w:sz w:val="18"/>
                <w:szCs w:val="18"/>
                <w:shd w:val="clear" w:color="auto" w:fill="FFFFFF"/>
                <w:lang w:eastAsia="ar-SA"/>
              </w:rPr>
              <w:t>7430,54</w:t>
            </w:r>
          </w:p>
        </w:tc>
        <w:tc>
          <w:tcPr>
            <w:tcW w:w="850"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shd w:val="clear" w:color="auto" w:fill="FFFFFF"/>
                <w:lang w:eastAsia="ar-SA"/>
              </w:rPr>
            </w:pPr>
            <w:r w:rsidRPr="00215151">
              <w:rPr>
                <w:rFonts w:eastAsia="Arial Unicode MS"/>
                <w:color w:val="1D1B11"/>
                <w:sz w:val="18"/>
                <w:szCs w:val="18"/>
                <w:shd w:val="clear" w:color="auto" w:fill="FFFFFF"/>
                <w:lang w:eastAsia="ar-SA"/>
              </w:rPr>
              <w:t>8181,06</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shd w:val="clear" w:color="auto" w:fill="FFFFFF"/>
                <w:lang w:eastAsia="ar-SA"/>
              </w:rPr>
            </w:pPr>
            <w:r w:rsidRPr="00215151">
              <w:rPr>
                <w:rFonts w:eastAsia="Arial Unicode MS"/>
                <w:color w:val="1D1B11"/>
                <w:sz w:val="18"/>
                <w:szCs w:val="18"/>
                <w:shd w:val="clear" w:color="auto" w:fill="FFFFFF"/>
                <w:lang w:eastAsia="ar-SA"/>
              </w:rPr>
              <w:t>6724,5</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shd w:val="clear" w:color="auto" w:fill="FFFFFF"/>
                <w:lang w:eastAsia="ar-SA"/>
              </w:rPr>
            </w:pPr>
            <w:r w:rsidRPr="00215151">
              <w:rPr>
                <w:rFonts w:eastAsia="Arial Unicode MS"/>
                <w:color w:val="1D1B11"/>
                <w:sz w:val="18"/>
                <w:szCs w:val="18"/>
                <w:shd w:val="clear" w:color="auto" w:fill="FFFFFF"/>
                <w:lang w:eastAsia="ar-SA"/>
              </w:rPr>
              <w:t>7433,25</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shd w:val="clear" w:color="auto" w:fill="FFFFFF"/>
                <w:lang w:eastAsia="ar-SA"/>
              </w:rPr>
            </w:pPr>
            <w:r w:rsidRPr="00215151">
              <w:rPr>
                <w:rFonts w:eastAsia="Arial Unicode MS"/>
                <w:color w:val="1D1B11"/>
                <w:sz w:val="18"/>
                <w:szCs w:val="18"/>
                <w:shd w:val="clear" w:color="auto" w:fill="FFFFFF"/>
                <w:lang w:eastAsia="ar-SA"/>
              </w:rPr>
              <w:t>9083,1</w:t>
            </w: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9083,1</w:t>
            </w:r>
          </w:p>
        </w:tc>
        <w:tc>
          <w:tcPr>
            <w:tcW w:w="851" w:type="dxa"/>
            <w:tcBorders>
              <w:top w:val="single" w:sz="4" w:space="0" w:color="000000"/>
              <w:left w:val="single" w:sz="4" w:space="0" w:color="000000"/>
              <w:bottom w:val="single" w:sz="4" w:space="0" w:color="000000"/>
            </w:tcBorders>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9083,1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 xml:space="preserve">Удовлетворение </w:t>
            </w:r>
            <w:proofErr w:type="gramStart"/>
            <w:r w:rsidRPr="00215151">
              <w:rPr>
                <w:rFonts w:eastAsia="Arial Unicode MS"/>
                <w:color w:val="1D1B11"/>
                <w:sz w:val="18"/>
                <w:szCs w:val="18"/>
                <w:lang w:val="ru" w:eastAsia="ar-SA"/>
              </w:rPr>
              <w:t>потребнос</w:t>
            </w:r>
            <w:r w:rsidRPr="00215151">
              <w:rPr>
                <w:rFonts w:eastAsia="Arial Unicode MS"/>
                <w:color w:val="1D1B11"/>
                <w:sz w:val="18"/>
                <w:szCs w:val="18"/>
                <w:lang w:eastAsia="ar-SA"/>
              </w:rPr>
              <w:t>-</w:t>
            </w:r>
            <w:r w:rsidRPr="00215151">
              <w:rPr>
                <w:rFonts w:eastAsia="Arial Unicode MS"/>
                <w:color w:val="1D1B11"/>
                <w:sz w:val="18"/>
                <w:szCs w:val="18"/>
                <w:lang w:val="ru" w:eastAsia="ar-SA"/>
              </w:rPr>
              <w:t>тей</w:t>
            </w:r>
            <w:proofErr w:type="gramEnd"/>
            <w:r w:rsidRPr="00215151">
              <w:rPr>
                <w:rFonts w:eastAsia="Arial Unicode MS"/>
                <w:color w:val="1D1B11"/>
                <w:sz w:val="18"/>
                <w:szCs w:val="18"/>
                <w:lang w:val="ru" w:eastAsia="ar-SA"/>
              </w:rPr>
              <w:t xml:space="preserve"> в организации питания</w:t>
            </w:r>
          </w:p>
        </w:tc>
      </w:tr>
      <w:tr w:rsidR="00441546" w:rsidRPr="00215151" w:rsidTr="00441546">
        <w:tblPrEx>
          <w:tblCellMar>
            <w:left w:w="0" w:type="dxa"/>
            <w:right w:w="0" w:type="dxa"/>
          </w:tblCellMar>
        </w:tblPrEx>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ind w:left="720" w:hanging="360"/>
              <w:jc w:val="both"/>
              <w:rPr>
                <w:rFonts w:eastAsia="Calibri"/>
                <w:color w:val="1D1B11"/>
                <w:sz w:val="18"/>
                <w:szCs w:val="18"/>
                <w:shd w:val="clear" w:color="auto" w:fill="FFFFFF"/>
                <w:lang w:eastAsia="ar-SA"/>
              </w:rPr>
            </w:pPr>
          </w:p>
        </w:tc>
        <w:tc>
          <w:tcPr>
            <w:tcW w:w="1154" w:type="dxa"/>
            <w:gridSpan w:val="4"/>
          </w:tcPr>
          <w:p w:rsidR="00441546" w:rsidRPr="00215151" w:rsidRDefault="00441546" w:rsidP="00441546">
            <w:pPr>
              <w:suppressAutoHyphens/>
              <w:snapToGrid w:val="0"/>
              <w:rPr>
                <w:rFonts w:eastAsia="Arial Unicode MS"/>
                <w:color w:val="1D1B11"/>
                <w:sz w:val="18"/>
                <w:szCs w:val="18"/>
                <w:lang w:val="ru" w:eastAsia="ar-SA"/>
              </w:rPr>
            </w:pPr>
          </w:p>
        </w:tc>
        <w:tc>
          <w:tcPr>
            <w:tcW w:w="9052" w:type="dxa"/>
            <w:gridSpan w:val="15"/>
            <w:shd w:val="clear" w:color="auto" w:fill="auto"/>
          </w:tcPr>
          <w:p w:rsidR="00441546" w:rsidRPr="00215151" w:rsidRDefault="00441546" w:rsidP="00441546">
            <w:pPr>
              <w:suppressAutoHyphens/>
              <w:snapToGrid w:val="0"/>
              <w:rPr>
                <w:rFonts w:eastAsia="Arial Unicode MS"/>
                <w:color w:val="1D1B11"/>
                <w:sz w:val="18"/>
                <w:szCs w:val="18"/>
                <w:lang w:val="ru" w:eastAsia="ar-SA"/>
              </w:rPr>
            </w:pPr>
          </w:p>
        </w:tc>
      </w:tr>
      <w:tr w:rsidR="00441546" w:rsidRPr="00215151" w:rsidTr="00441546">
        <w:tc>
          <w:tcPr>
            <w:tcW w:w="765"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p>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1).Текущее содержание ребёнка в дошкольном образовательном учреждении</w:t>
            </w:r>
          </w:p>
          <w:p w:rsidR="00441546" w:rsidRPr="00215151" w:rsidRDefault="00441546" w:rsidP="00441546">
            <w:pPr>
              <w:suppressAutoHyphens/>
              <w:jc w:val="both"/>
              <w:rPr>
                <w:rFonts w:eastAsia="Arial Unicode MS"/>
                <w:color w:val="1D1B11"/>
                <w:sz w:val="18"/>
                <w:szCs w:val="18"/>
                <w:lang w:val="ru" w:eastAsia="ar-SA"/>
              </w:rPr>
            </w:pPr>
          </w:p>
          <w:p w:rsidR="00441546" w:rsidRPr="00215151" w:rsidRDefault="00441546" w:rsidP="00441546">
            <w:pPr>
              <w:suppressAutoHyphens/>
              <w:jc w:val="both"/>
              <w:rPr>
                <w:rFonts w:eastAsia="Arial Unicode MS"/>
                <w:color w:val="1D1B11"/>
                <w:sz w:val="18"/>
                <w:szCs w:val="18"/>
                <w:lang w:val="ru" w:eastAsia="ar-SA"/>
              </w:rPr>
            </w:pPr>
          </w:p>
          <w:p w:rsidR="00441546" w:rsidRPr="00215151" w:rsidRDefault="00441546" w:rsidP="00441546">
            <w:pPr>
              <w:suppressAutoHyphens/>
              <w:jc w:val="both"/>
              <w:rPr>
                <w:rFonts w:eastAsia="Arial Unicode MS"/>
                <w:color w:val="1D1B11"/>
                <w:sz w:val="18"/>
                <w:szCs w:val="18"/>
                <w:lang w:val="ru" w:eastAsia="ar-SA"/>
              </w:rPr>
            </w:pPr>
          </w:p>
          <w:p w:rsidR="00441546" w:rsidRPr="00215151" w:rsidRDefault="00441546" w:rsidP="00441546">
            <w:pPr>
              <w:suppressAutoHyphens/>
              <w:jc w:val="both"/>
              <w:rPr>
                <w:rFonts w:eastAsia="Arial Unicode MS"/>
                <w:color w:val="1D1B11"/>
                <w:sz w:val="18"/>
                <w:szCs w:val="18"/>
                <w:lang w:val="ru" w:eastAsia="ar-SA"/>
              </w:rPr>
            </w:pPr>
          </w:p>
          <w:p w:rsidR="00441546" w:rsidRPr="00215151" w:rsidRDefault="00441546" w:rsidP="00441546">
            <w:pPr>
              <w:suppressAutoHyphens/>
              <w:jc w:val="both"/>
              <w:rPr>
                <w:rFonts w:eastAsia="Arial Unicode MS"/>
                <w:color w:val="1D1B11"/>
                <w:sz w:val="18"/>
                <w:szCs w:val="18"/>
                <w:lang w:val="ru" w:eastAsia="ar-SA"/>
              </w:rPr>
            </w:pPr>
          </w:p>
          <w:p w:rsidR="00441546" w:rsidRPr="00215151" w:rsidRDefault="00441546" w:rsidP="00441546">
            <w:pPr>
              <w:suppressAutoHyphens/>
              <w:jc w:val="both"/>
              <w:rPr>
                <w:rFonts w:eastAsia="Arial Unicode MS"/>
                <w:color w:val="1D1B11"/>
                <w:sz w:val="18"/>
                <w:szCs w:val="18"/>
                <w:lang w:val="ru" w:eastAsia="ar-SA"/>
              </w:rPr>
            </w:pPr>
          </w:p>
          <w:p w:rsidR="00441546" w:rsidRPr="00215151" w:rsidRDefault="00441546" w:rsidP="00441546">
            <w:pPr>
              <w:suppressAutoHyphens/>
              <w:jc w:val="both"/>
              <w:rPr>
                <w:rFonts w:eastAsia="Arial Unicode MS"/>
                <w:color w:val="1D1B11"/>
                <w:sz w:val="18"/>
                <w:szCs w:val="18"/>
                <w:lang w:val="ru" w:eastAsia="ar-SA"/>
              </w:rPr>
            </w:pPr>
          </w:p>
          <w:p w:rsidR="00441546" w:rsidRPr="00215151" w:rsidRDefault="00441546" w:rsidP="00441546">
            <w:pPr>
              <w:suppressAutoHyphens/>
              <w:jc w:val="both"/>
              <w:rPr>
                <w:rFonts w:eastAsia="Arial Unicode MS"/>
                <w:color w:val="1D1B11"/>
                <w:sz w:val="18"/>
                <w:szCs w:val="18"/>
                <w:lang w:val="ru" w:eastAsia="ar-SA"/>
              </w:rPr>
            </w:pPr>
          </w:p>
          <w:p w:rsidR="00441546" w:rsidRPr="00215151" w:rsidRDefault="00441546" w:rsidP="00441546">
            <w:pPr>
              <w:suppressAutoHyphens/>
              <w:jc w:val="both"/>
              <w:rPr>
                <w:rFonts w:eastAsia="Arial Unicode MS"/>
                <w:color w:val="1D1B11"/>
                <w:sz w:val="18"/>
                <w:szCs w:val="18"/>
                <w:lang w:val="ru" w:eastAsia="ar-SA"/>
              </w:rPr>
            </w:pPr>
          </w:p>
          <w:p w:rsidR="00441546" w:rsidRPr="00215151" w:rsidRDefault="00441546" w:rsidP="00441546">
            <w:pPr>
              <w:suppressAutoHyphens/>
              <w:jc w:val="both"/>
              <w:rPr>
                <w:rFonts w:eastAsia="Arial Unicode MS"/>
                <w:color w:val="1D1B11"/>
                <w:sz w:val="18"/>
                <w:szCs w:val="18"/>
                <w:lang w:val="ru" w:eastAsia="ar-SA"/>
              </w:rPr>
            </w:pPr>
          </w:p>
          <w:p w:rsidR="00441546" w:rsidRPr="00215151" w:rsidRDefault="00441546" w:rsidP="00441546">
            <w:pPr>
              <w:suppressAutoHyphens/>
              <w:jc w:val="both"/>
              <w:rPr>
                <w:rFonts w:eastAsia="Arial Unicode MS"/>
                <w:color w:val="1D1B11"/>
                <w:sz w:val="18"/>
                <w:szCs w:val="18"/>
                <w:lang w:val="ru" w:eastAsia="ar-SA"/>
              </w:rPr>
            </w:pPr>
          </w:p>
          <w:p w:rsidR="00441546" w:rsidRPr="00215151" w:rsidRDefault="00441546" w:rsidP="00441546">
            <w:pPr>
              <w:suppressAutoHyphens/>
              <w:jc w:val="both"/>
              <w:rPr>
                <w:rFonts w:eastAsia="Arial Unicode MS"/>
                <w:color w:val="1D1B11"/>
                <w:sz w:val="18"/>
                <w:szCs w:val="18"/>
                <w:lang w:val="ru" w:eastAsia="ar-SA"/>
              </w:rPr>
            </w:pPr>
          </w:p>
          <w:p w:rsidR="00441546" w:rsidRPr="00215151" w:rsidRDefault="00441546" w:rsidP="00441546">
            <w:pPr>
              <w:suppressAutoHyphens/>
              <w:jc w:val="both"/>
              <w:rPr>
                <w:rFonts w:eastAsia="Arial Unicode MS"/>
                <w:color w:val="1D1B11"/>
                <w:sz w:val="18"/>
                <w:szCs w:val="18"/>
                <w:lang w:val="ru" w:eastAsia="ar-SA"/>
              </w:rPr>
            </w:pPr>
          </w:p>
          <w:p w:rsidR="00441546" w:rsidRPr="00215151" w:rsidRDefault="00441546" w:rsidP="00441546">
            <w:pPr>
              <w:suppressAutoHyphens/>
              <w:jc w:val="both"/>
              <w:rPr>
                <w:rFonts w:eastAsia="Arial Unicode MS"/>
                <w:color w:val="1D1B11"/>
                <w:sz w:val="18"/>
                <w:szCs w:val="18"/>
                <w:lang w:val="ru" w:eastAsia="ar-SA"/>
              </w:rPr>
            </w:pPr>
          </w:p>
          <w:p w:rsidR="00441546" w:rsidRPr="00215151" w:rsidRDefault="00441546" w:rsidP="00441546">
            <w:pPr>
              <w:suppressAutoHyphens/>
              <w:jc w:val="both"/>
              <w:rPr>
                <w:rFonts w:eastAsia="Arial Unicode MS"/>
                <w:color w:val="1D1B11"/>
                <w:sz w:val="18"/>
                <w:szCs w:val="18"/>
                <w:lang w:val="ru" w:eastAsia="ar-SA"/>
              </w:rPr>
            </w:pPr>
          </w:p>
          <w:p w:rsidR="00441546" w:rsidRPr="00215151" w:rsidRDefault="00441546" w:rsidP="00441546">
            <w:pPr>
              <w:suppressAutoHyphens/>
              <w:jc w:val="both"/>
              <w:rPr>
                <w:rFonts w:eastAsia="Arial Unicode MS"/>
                <w:color w:val="1D1B11"/>
                <w:sz w:val="18"/>
                <w:szCs w:val="18"/>
                <w:lang w:val="ru" w:eastAsia="ar-SA"/>
              </w:rPr>
            </w:pPr>
          </w:p>
          <w:p w:rsidR="00441546" w:rsidRPr="00215151" w:rsidRDefault="00441546" w:rsidP="00441546">
            <w:pPr>
              <w:suppressAutoHyphens/>
              <w:jc w:val="both"/>
              <w:rPr>
                <w:rFonts w:eastAsia="Arial Unicode MS"/>
                <w:color w:val="1D1B11"/>
                <w:sz w:val="18"/>
                <w:szCs w:val="18"/>
                <w:lang w:val="ru" w:eastAsia="ar-SA"/>
              </w:rPr>
            </w:pPr>
          </w:p>
          <w:p w:rsidR="00441546" w:rsidRPr="00215151" w:rsidRDefault="00441546" w:rsidP="00441546">
            <w:pPr>
              <w:suppressAutoHyphens/>
              <w:jc w:val="both"/>
              <w:rPr>
                <w:rFonts w:eastAsia="Arial Unicode MS"/>
                <w:color w:val="1D1B11"/>
                <w:sz w:val="18"/>
                <w:szCs w:val="18"/>
                <w:lang w:val="ru" w:eastAsia="ar-SA"/>
              </w:rPr>
            </w:pPr>
          </w:p>
          <w:p w:rsidR="00441546" w:rsidRPr="00215151" w:rsidRDefault="00441546" w:rsidP="00441546">
            <w:pPr>
              <w:suppressAutoHyphens/>
              <w:jc w:val="both"/>
              <w:rPr>
                <w:rFonts w:eastAsia="Arial Unicode MS"/>
                <w:color w:val="1D1B11"/>
                <w:sz w:val="18"/>
                <w:szCs w:val="18"/>
                <w:lang w:val="ru" w:eastAsia="ar-SA"/>
              </w:rPr>
            </w:pPr>
          </w:p>
          <w:p w:rsidR="00441546" w:rsidRPr="00215151" w:rsidRDefault="00441546" w:rsidP="00441546">
            <w:pPr>
              <w:suppressAutoHyphens/>
              <w:jc w:val="both"/>
              <w:rPr>
                <w:rFonts w:eastAsia="Arial Unicode MS"/>
                <w:color w:val="1D1B11"/>
                <w:sz w:val="18"/>
                <w:szCs w:val="18"/>
                <w:lang w:val="ru" w:eastAsia="ar-SA"/>
              </w:rPr>
            </w:pPr>
          </w:p>
          <w:p w:rsidR="00441546" w:rsidRPr="00215151" w:rsidRDefault="00441546" w:rsidP="00441546">
            <w:pPr>
              <w:suppressAutoHyphens/>
              <w:jc w:val="both"/>
              <w:rPr>
                <w:rFonts w:eastAsia="Arial Unicode MS"/>
                <w:color w:val="1D1B11"/>
                <w:sz w:val="18"/>
                <w:szCs w:val="18"/>
                <w:lang w:val="ru" w:eastAsia="ar-SA"/>
              </w:rPr>
            </w:pPr>
          </w:p>
          <w:p w:rsidR="00441546" w:rsidRPr="00215151" w:rsidRDefault="00441546" w:rsidP="00441546">
            <w:pPr>
              <w:suppressAutoHyphens/>
              <w:jc w:val="both"/>
              <w:rPr>
                <w:rFonts w:eastAsia="Arial Unicode MS"/>
                <w:color w:val="1D1B11"/>
                <w:sz w:val="18"/>
                <w:szCs w:val="18"/>
                <w:lang w:val="ru" w:eastAsia="ar-SA"/>
              </w:rPr>
            </w:pPr>
          </w:p>
          <w:p w:rsidR="00441546" w:rsidRPr="00215151" w:rsidRDefault="00441546" w:rsidP="00441546">
            <w:pPr>
              <w:suppressAutoHyphens/>
              <w:jc w:val="both"/>
              <w:rPr>
                <w:rFonts w:eastAsia="Arial Unicode MS"/>
                <w:color w:val="1D1B11"/>
                <w:sz w:val="18"/>
                <w:szCs w:val="18"/>
                <w:lang w:val="ru" w:eastAsia="ar-SA"/>
              </w:rPr>
            </w:pPr>
          </w:p>
          <w:p w:rsidR="00441546" w:rsidRPr="00215151" w:rsidRDefault="00441546" w:rsidP="00441546">
            <w:pPr>
              <w:suppressAutoHyphens/>
              <w:jc w:val="both"/>
              <w:rPr>
                <w:rFonts w:eastAsia="Arial Unicode MS"/>
                <w:color w:val="1D1B11"/>
                <w:sz w:val="18"/>
                <w:szCs w:val="18"/>
                <w:lang w:val="ru" w:eastAsia="ar-SA"/>
              </w:rPr>
            </w:pPr>
          </w:p>
          <w:p w:rsidR="00441546" w:rsidRPr="00215151" w:rsidRDefault="00441546" w:rsidP="00441546">
            <w:pPr>
              <w:suppressAutoHyphens/>
              <w:jc w:val="both"/>
              <w:rPr>
                <w:rFonts w:eastAsia="Arial Unicode MS"/>
                <w:color w:val="1D1B11"/>
                <w:sz w:val="18"/>
                <w:szCs w:val="18"/>
                <w:lang w:val="ru" w:eastAsia="ar-SA"/>
              </w:rPr>
            </w:pPr>
          </w:p>
          <w:p w:rsidR="00441546" w:rsidRPr="00215151" w:rsidRDefault="00441546" w:rsidP="00441546">
            <w:pPr>
              <w:suppressAutoHyphens/>
              <w:jc w:val="both"/>
              <w:rPr>
                <w:rFonts w:eastAsia="Arial Unicode MS"/>
                <w:color w:val="1D1B11"/>
                <w:sz w:val="18"/>
                <w:szCs w:val="18"/>
                <w:lang w:val="ru" w:eastAsia="ar-SA"/>
              </w:rPr>
            </w:pPr>
            <w:r w:rsidRPr="00215151">
              <w:rPr>
                <w:rFonts w:eastAsia="Arial Unicode MS"/>
                <w:color w:val="1D1B11"/>
                <w:sz w:val="18"/>
                <w:szCs w:val="18"/>
                <w:lang w:val="ru" w:eastAsia="ar-SA"/>
              </w:rPr>
              <w:t xml:space="preserve">2) Прочие расходы </w:t>
            </w:r>
          </w:p>
        </w:tc>
        <w:tc>
          <w:tcPr>
            <w:tcW w:w="927"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p>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МУ «</w:t>
            </w:r>
            <w:proofErr w:type="gramStart"/>
            <w:r w:rsidRPr="00215151">
              <w:rPr>
                <w:rFonts w:eastAsia="Calibri"/>
                <w:color w:val="1D1B11"/>
                <w:sz w:val="18"/>
                <w:szCs w:val="18"/>
                <w:lang w:eastAsia="ar-SA"/>
              </w:rPr>
              <w:t>Орловское</w:t>
            </w:r>
            <w:proofErr w:type="gramEnd"/>
            <w:r w:rsidRPr="00215151">
              <w:rPr>
                <w:rFonts w:eastAsia="Calibri"/>
                <w:color w:val="1D1B11"/>
                <w:sz w:val="18"/>
                <w:szCs w:val="18"/>
                <w:lang w:eastAsia="ar-SA"/>
              </w:rPr>
              <w:t xml:space="preserve"> РУО» Дошкольные учреждения</w:t>
            </w:r>
          </w:p>
          <w:p w:rsidR="00441546" w:rsidRPr="00215151" w:rsidRDefault="00441546" w:rsidP="00441546">
            <w:pPr>
              <w:suppressAutoHyphens/>
              <w:snapToGrid w:val="0"/>
              <w:jc w:val="both"/>
              <w:rPr>
                <w:rFonts w:eastAsia="Calibri"/>
                <w:color w:val="1D1B11"/>
                <w:sz w:val="18"/>
                <w:szCs w:val="18"/>
                <w:lang w:eastAsia="ar-SA"/>
              </w:rPr>
            </w:pPr>
          </w:p>
          <w:p w:rsidR="00441546" w:rsidRPr="00215151" w:rsidRDefault="00441546" w:rsidP="00441546">
            <w:pPr>
              <w:suppressAutoHyphens/>
              <w:snapToGrid w:val="0"/>
              <w:jc w:val="both"/>
              <w:rPr>
                <w:rFonts w:eastAsia="Calibri"/>
                <w:color w:val="1D1B11"/>
                <w:sz w:val="18"/>
                <w:szCs w:val="18"/>
                <w:lang w:eastAsia="ar-SA"/>
              </w:rPr>
            </w:pPr>
          </w:p>
          <w:p w:rsidR="00441546" w:rsidRPr="00215151" w:rsidRDefault="00441546" w:rsidP="00441546">
            <w:pPr>
              <w:suppressAutoHyphens/>
              <w:snapToGrid w:val="0"/>
              <w:jc w:val="both"/>
              <w:rPr>
                <w:rFonts w:eastAsia="Calibri"/>
                <w:color w:val="1D1B11"/>
                <w:sz w:val="18"/>
                <w:szCs w:val="18"/>
                <w:lang w:eastAsia="ar-SA"/>
              </w:rPr>
            </w:pPr>
          </w:p>
          <w:p w:rsidR="00441546" w:rsidRPr="00215151" w:rsidRDefault="00441546" w:rsidP="00441546">
            <w:pPr>
              <w:suppressAutoHyphens/>
              <w:snapToGrid w:val="0"/>
              <w:jc w:val="both"/>
              <w:rPr>
                <w:rFonts w:eastAsia="Calibri"/>
                <w:color w:val="1D1B11"/>
                <w:sz w:val="18"/>
                <w:szCs w:val="18"/>
                <w:lang w:eastAsia="ar-SA"/>
              </w:rPr>
            </w:pPr>
          </w:p>
          <w:p w:rsidR="00441546" w:rsidRPr="00215151" w:rsidRDefault="00441546" w:rsidP="00441546">
            <w:pPr>
              <w:suppressAutoHyphens/>
              <w:snapToGrid w:val="0"/>
              <w:jc w:val="both"/>
              <w:rPr>
                <w:rFonts w:eastAsia="Calibri"/>
                <w:color w:val="1D1B11"/>
                <w:sz w:val="18"/>
                <w:szCs w:val="18"/>
                <w:lang w:eastAsia="ar-SA"/>
              </w:rPr>
            </w:pPr>
          </w:p>
          <w:p w:rsidR="00441546" w:rsidRPr="00215151" w:rsidRDefault="00441546" w:rsidP="00441546">
            <w:pPr>
              <w:suppressAutoHyphens/>
              <w:snapToGrid w:val="0"/>
              <w:jc w:val="both"/>
              <w:rPr>
                <w:rFonts w:eastAsia="Calibri"/>
                <w:color w:val="1D1B11"/>
                <w:sz w:val="18"/>
                <w:szCs w:val="18"/>
                <w:lang w:eastAsia="ar-SA"/>
              </w:rPr>
            </w:pPr>
          </w:p>
          <w:p w:rsidR="00441546" w:rsidRPr="00215151" w:rsidRDefault="00441546" w:rsidP="00441546">
            <w:pPr>
              <w:suppressAutoHyphens/>
              <w:snapToGrid w:val="0"/>
              <w:jc w:val="both"/>
              <w:rPr>
                <w:rFonts w:eastAsia="Calibri"/>
                <w:color w:val="1D1B11"/>
                <w:sz w:val="18"/>
                <w:szCs w:val="18"/>
                <w:lang w:eastAsia="ar-SA"/>
              </w:rPr>
            </w:pPr>
          </w:p>
          <w:p w:rsidR="00441546" w:rsidRPr="00215151" w:rsidRDefault="00441546" w:rsidP="00441546">
            <w:pPr>
              <w:suppressAutoHyphens/>
              <w:snapToGrid w:val="0"/>
              <w:jc w:val="both"/>
              <w:rPr>
                <w:rFonts w:eastAsia="Calibri"/>
                <w:color w:val="1D1B11"/>
                <w:sz w:val="18"/>
                <w:szCs w:val="18"/>
                <w:lang w:eastAsia="ar-SA"/>
              </w:rPr>
            </w:pPr>
          </w:p>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связь</w:t>
            </w:r>
          </w:p>
          <w:p w:rsidR="00441546" w:rsidRPr="00215151" w:rsidRDefault="00441546" w:rsidP="00441546">
            <w:pPr>
              <w:suppressAutoHyphens/>
              <w:snapToGrid w:val="0"/>
              <w:jc w:val="both"/>
              <w:rPr>
                <w:rFonts w:eastAsia="Calibri"/>
                <w:color w:val="1D1B11"/>
                <w:sz w:val="18"/>
                <w:szCs w:val="18"/>
                <w:lang w:eastAsia="ar-SA"/>
              </w:rPr>
            </w:pPr>
          </w:p>
          <w:p w:rsidR="00441546" w:rsidRPr="00215151" w:rsidRDefault="00441546" w:rsidP="00441546">
            <w:pPr>
              <w:suppressAutoHyphens/>
              <w:snapToGrid w:val="0"/>
              <w:jc w:val="both"/>
              <w:rPr>
                <w:rFonts w:eastAsia="Calibri"/>
                <w:color w:val="1D1B11"/>
                <w:sz w:val="18"/>
                <w:szCs w:val="18"/>
                <w:lang w:eastAsia="ar-SA"/>
              </w:rPr>
            </w:pPr>
          </w:p>
          <w:p w:rsidR="00441546" w:rsidRPr="00215151" w:rsidRDefault="00441546" w:rsidP="00441546">
            <w:pPr>
              <w:suppressAutoHyphens/>
              <w:snapToGrid w:val="0"/>
              <w:jc w:val="both"/>
              <w:rPr>
                <w:rFonts w:eastAsia="Calibri"/>
                <w:color w:val="1D1B11"/>
                <w:sz w:val="18"/>
                <w:szCs w:val="18"/>
                <w:lang w:eastAsia="ar-SA"/>
              </w:rPr>
            </w:pPr>
          </w:p>
          <w:p w:rsidR="00441546" w:rsidRPr="00215151" w:rsidRDefault="00441546" w:rsidP="00441546">
            <w:pPr>
              <w:suppressAutoHyphens/>
              <w:snapToGrid w:val="0"/>
              <w:jc w:val="both"/>
              <w:rPr>
                <w:rFonts w:eastAsia="Calibri"/>
                <w:color w:val="1D1B11"/>
                <w:sz w:val="18"/>
                <w:szCs w:val="18"/>
                <w:lang w:eastAsia="ar-SA"/>
              </w:rPr>
            </w:pPr>
          </w:p>
          <w:p w:rsidR="00441546" w:rsidRPr="00215151" w:rsidRDefault="00441546" w:rsidP="00441546">
            <w:pPr>
              <w:suppressAutoHyphens/>
              <w:snapToGrid w:val="0"/>
              <w:jc w:val="both"/>
              <w:rPr>
                <w:rFonts w:eastAsia="Calibri"/>
                <w:color w:val="1D1B11"/>
                <w:sz w:val="18"/>
                <w:szCs w:val="18"/>
                <w:lang w:eastAsia="ar-SA"/>
              </w:rPr>
            </w:pPr>
          </w:p>
          <w:p w:rsidR="00441546" w:rsidRPr="00215151" w:rsidRDefault="00441546" w:rsidP="00441546">
            <w:pPr>
              <w:suppressAutoHyphens/>
              <w:snapToGrid w:val="0"/>
              <w:jc w:val="both"/>
              <w:rPr>
                <w:rFonts w:eastAsia="Calibri"/>
                <w:color w:val="1D1B11"/>
                <w:sz w:val="18"/>
                <w:szCs w:val="18"/>
                <w:lang w:eastAsia="ar-SA"/>
              </w:rPr>
            </w:pPr>
          </w:p>
          <w:p w:rsidR="00441546" w:rsidRPr="00215151" w:rsidRDefault="00441546" w:rsidP="00441546">
            <w:pPr>
              <w:suppressAutoHyphens/>
              <w:snapToGrid w:val="0"/>
              <w:jc w:val="both"/>
              <w:rPr>
                <w:rFonts w:eastAsia="Calibri"/>
                <w:color w:val="1D1B11"/>
                <w:sz w:val="18"/>
                <w:szCs w:val="18"/>
                <w:lang w:eastAsia="ar-SA"/>
              </w:rPr>
            </w:pPr>
          </w:p>
          <w:p w:rsidR="00441546" w:rsidRPr="00215151" w:rsidRDefault="00441546" w:rsidP="00441546">
            <w:pPr>
              <w:suppressAutoHyphens/>
              <w:snapToGrid w:val="0"/>
              <w:jc w:val="both"/>
              <w:rPr>
                <w:rFonts w:eastAsia="Calibri"/>
                <w:color w:val="1D1B11"/>
                <w:sz w:val="18"/>
                <w:szCs w:val="18"/>
                <w:lang w:eastAsia="ar-SA"/>
              </w:rPr>
            </w:pPr>
          </w:p>
          <w:p w:rsidR="00441546" w:rsidRPr="00215151" w:rsidRDefault="00441546" w:rsidP="00441546">
            <w:pPr>
              <w:suppressAutoHyphens/>
              <w:snapToGrid w:val="0"/>
              <w:jc w:val="both"/>
              <w:rPr>
                <w:rFonts w:eastAsia="Calibri"/>
                <w:color w:val="1D1B11"/>
                <w:sz w:val="18"/>
                <w:szCs w:val="18"/>
                <w:lang w:eastAsia="ar-SA"/>
              </w:rPr>
            </w:pPr>
          </w:p>
          <w:p w:rsidR="00441546" w:rsidRPr="00215151" w:rsidRDefault="00441546" w:rsidP="00441546">
            <w:pPr>
              <w:suppressAutoHyphens/>
              <w:snapToGrid w:val="0"/>
              <w:jc w:val="both"/>
              <w:rPr>
                <w:rFonts w:eastAsia="Calibri"/>
                <w:color w:val="1D1B11"/>
                <w:sz w:val="18"/>
                <w:szCs w:val="18"/>
                <w:lang w:eastAsia="ar-SA"/>
              </w:rPr>
            </w:pPr>
          </w:p>
          <w:p w:rsidR="00441546" w:rsidRPr="00215151" w:rsidRDefault="00441546" w:rsidP="00441546">
            <w:pPr>
              <w:suppressAutoHyphens/>
              <w:snapToGrid w:val="0"/>
              <w:jc w:val="both"/>
              <w:rPr>
                <w:rFonts w:eastAsia="Calibri"/>
                <w:color w:val="1D1B11"/>
                <w:sz w:val="18"/>
                <w:szCs w:val="18"/>
                <w:lang w:eastAsia="ar-SA"/>
              </w:rPr>
            </w:pPr>
          </w:p>
          <w:p w:rsidR="00441546" w:rsidRPr="00215151" w:rsidRDefault="00441546" w:rsidP="00441546">
            <w:pPr>
              <w:suppressAutoHyphens/>
              <w:snapToGrid w:val="0"/>
              <w:jc w:val="both"/>
              <w:rPr>
                <w:rFonts w:eastAsia="Calibri"/>
                <w:color w:val="1D1B11"/>
                <w:sz w:val="18"/>
                <w:szCs w:val="18"/>
                <w:lang w:eastAsia="ar-SA"/>
              </w:rPr>
            </w:pPr>
          </w:p>
          <w:p w:rsidR="00441546" w:rsidRPr="00215151" w:rsidRDefault="00441546" w:rsidP="00441546">
            <w:pPr>
              <w:suppressAutoHyphens/>
              <w:snapToGrid w:val="0"/>
              <w:jc w:val="both"/>
              <w:rPr>
                <w:rFonts w:eastAsia="Calibri"/>
                <w:color w:val="1D1B11"/>
                <w:sz w:val="18"/>
                <w:szCs w:val="18"/>
                <w:lang w:eastAsia="ar-SA"/>
              </w:rPr>
            </w:pPr>
          </w:p>
          <w:p w:rsidR="00441546" w:rsidRPr="00215151" w:rsidRDefault="00441546" w:rsidP="00441546">
            <w:pPr>
              <w:suppressAutoHyphens/>
              <w:snapToGrid w:val="0"/>
              <w:jc w:val="both"/>
              <w:rPr>
                <w:rFonts w:eastAsia="Calibri"/>
                <w:color w:val="1D1B11"/>
                <w:sz w:val="18"/>
                <w:szCs w:val="18"/>
                <w:lang w:eastAsia="ar-SA"/>
              </w:rPr>
            </w:pPr>
          </w:p>
          <w:p w:rsidR="00441546" w:rsidRPr="00215151" w:rsidRDefault="00441546" w:rsidP="00441546">
            <w:pPr>
              <w:suppressAutoHyphens/>
              <w:snapToGrid w:val="0"/>
              <w:jc w:val="both"/>
              <w:rPr>
                <w:rFonts w:eastAsia="Calibri"/>
                <w:color w:val="1D1B11"/>
                <w:sz w:val="18"/>
                <w:szCs w:val="18"/>
                <w:lang w:eastAsia="ar-SA"/>
              </w:rPr>
            </w:pPr>
          </w:p>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Содержание иму-щества, услуги по содерж</w:t>
            </w:r>
            <w:proofErr w:type="gramStart"/>
            <w:r w:rsidRPr="00215151">
              <w:rPr>
                <w:rFonts w:eastAsia="Calibri"/>
                <w:color w:val="1D1B11"/>
                <w:sz w:val="18"/>
                <w:szCs w:val="18"/>
                <w:lang w:eastAsia="ar-SA"/>
              </w:rPr>
              <w:t>а-</w:t>
            </w:r>
            <w:proofErr w:type="gramEnd"/>
            <w:r w:rsidRPr="00215151">
              <w:rPr>
                <w:rFonts w:eastAsia="Calibri"/>
                <w:color w:val="1D1B11"/>
                <w:sz w:val="18"/>
                <w:szCs w:val="18"/>
                <w:lang w:eastAsia="ar-SA"/>
              </w:rPr>
              <w:t xml:space="preserve"> нию</w:t>
            </w:r>
          </w:p>
        </w:tc>
        <w:tc>
          <w:tcPr>
            <w:tcW w:w="586"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ind w:left="-87"/>
              <w:jc w:val="both"/>
              <w:rPr>
                <w:rFonts w:eastAsia="Calibri"/>
                <w:color w:val="1D1B11"/>
                <w:sz w:val="18"/>
                <w:szCs w:val="18"/>
                <w:lang w:eastAsia="ar-SA"/>
              </w:rPr>
            </w:pPr>
          </w:p>
          <w:p w:rsidR="00441546" w:rsidRPr="00215151" w:rsidRDefault="00441546" w:rsidP="00441546">
            <w:pPr>
              <w:suppressAutoHyphens/>
              <w:snapToGrid w:val="0"/>
              <w:ind w:left="-87"/>
              <w:jc w:val="both"/>
              <w:rPr>
                <w:rFonts w:eastAsia="Calibri"/>
                <w:color w:val="1D1B11"/>
                <w:sz w:val="18"/>
                <w:szCs w:val="18"/>
                <w:lang w:eastAsia="ar-SA"/>
              </w:rPr>
            </w:pPr>
            <w:r w:rsidRPr="00215151">
              <w:rPr>
                <w:rFonts w:eastAsia="Calibri"/>
                <w:color w:val="1D1B11"/>
                <w:sz w:val="18"/>
                <w:szCs w:val="18"/>
                <w:lang w:eastAsia="ar-SA"/>
              </w:rPr>
              <w:t>2014 – 2017</w:t>
            </w:r>
          </w:p>
        </w:tc>
        <w:tc>
          <w:tcPr>
            <w:tcW w:w="735"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ind w:left="-102" w:right="-46"/>
              <w:jc w:val="both"/>
              <w:rPr>
                <w:rFonts w:eastAsia="Arial Unicode MS"/>
                <w:color w:val="1D1B11"/>
                <w:sz w:val="18"/>
                <w:szCs w:val="18"/>
                <w:lang w:val="ru" w:eastAsia="ar-SA"/>
              </w:rPr>
            </w:pPr>
          </w:p>
          <w:p w:rsidR="00441546" w:rsidRPr="00215151" w:rsidRDefault="00441546" w:rsidP="00441546">
            <w:pPr>
              <w:suppressAutoHyphens/>
              <w:ind w:left="-102" w:right="-46"/>
              <w:jc w:val="both"/>
              <w:rPr>
                <w:rFonts w:eastAsia="Arial Unicode MS"/>
                <w:color w:val="1D1B11"/>
                <w:sz w:val="18"/>
                <w:szCs w:val="18"/>
                <w:lang w:val="ru" w:eastAsia="ar-SA"/>
              </w:rPr>
            </w:pPr>
          </w:p>
          <w:p w:rsidR="00441546" w:rsidRPr="00215151" w:rsidRDefault="00441546" w:rsidP="00441546">
            <w:pPr>
              <w:suppressAutoHyphens/>
              <w:ind w:left="-102" w:right="-46"/>
              <w:jc w:val="both"/>
              <w:rPr>
                <w:rFonts w:eastAsia="Arial Unicode MS"/>
                <w:color w:val="1D1B11"/>
                <w:sz w:val="18"/>
                <w:szCs w:val="18"/>
                <w:lang w:val="ru" w:eastAsia="ar-SA"/>
              </w:rPr>
            </w:pPr>
          </w:p>
          <w:p w:rsidR="00441546" w:rsidRPr="00215151" w:rsidRDefault="00441546" w:rsidP="00441546">
            <w:pPr>
              <w:suppressAutoHyphens/>
              <w:ind w:left="-102" w:right="-46"/>
              <w:jc w:val="both"/>
              <w:rPr>
                <w:rFonts w:eastAsia="Arial Unicode MS"/>
                <w:color w:val="1D1B11"/>
                <w:sz w:val="18"/>
                <w:szCs w:val="18"/>
                <w:lang w:val="ru" w:eastAsia="ar-SA"/>
              </w:rPr>
            </w:pPr>
          </w:p>
          <w:p w:rsidR="00441546" w:rsidRPr="00215151" w:rsidRDefault="00441546" w:rsidP="00441546">
            <w:pPr>
              <w:suppressAutoHyphens/>
              <w:ind w:left="-102" w:right="-46"/>
              <w:jc w:val="both"/>
              <w:rPr>
                <w:rFonts w:eastAsia="Arial Unicode MS"/>
                <w:color w:val="1D1B11"/>
                <w:sz w:val="18"/>
                <w:szCs w:val="18"/>
                <w:lang w:val="ru" w:eastAsia="ar-SA"/>
              </w:rPr>
            </w:pPr>
          </w:p>
          <w:p w:rsidR="00441546" w:rsidRPr="00215151" w:rsidRDefault="00441546" w:rsidP="00441546">
            <w:pPr>
              <w:suppressAutoHyphens/>
              <w:ind w:left="-102" w:right="-46"/>
              <w:jc w:val="both"/>
              <w:rPr>
                <w:rFonts w:eastAsia="Arial Unicode MS"/>
                <w:color w:val="1D1B11"/>
                <w:sz w:val="18"/>
                <w:szCs w:val="18"/>
                <w:lang w:val="ru" w:eastAsia="ar-SA"/>
              </w:rPr>
            </w:pPr>
          </w:p>
          <w:p w:rsidR="00441546" w:rsidRPr="00215151" w:rsidRDefault="00441546" w:rsidP="00441546">
            <w:pPr>
              <w:suppressAutoHyphens/>
              <w:ind w:left="-102" w:right="-46"/>
              <w:jc w:val="both"/>
              <w:rPr>
                <w:rFonts w:eastAsia="Arial Unicode MS"/>
                <w:color w:val="1D1B11"/>
                <w:sz w:val="18"/>
                <w:szCs w:val="18"/>
                <w:lang w:val="ru" w:eastAsia="ar-SA"/>
              </w:rPr>
            </w:pPr>
          </w:p>
          <w:p w:rsidR="00441546" w:rsidRPr="00215151" w:rsidRDefault="00441546" w:rsidP="00441546">
            <w:pPr>
              <w:suppressAutoHyphens/>
              <w:ind w:left="-102" w:right="-46"/>
              <w:jc w:val="both"/>
              <w:rPr>
                <w:rFonts w:eastAsia="Arial Unicode MS"/>
                <w:color w:val="1D1B11"/>
                <w:sz w:val="18"/>
                <w:szCs w:val="18"/>
                <w:lang w:val="ru" w:eastAsia="ar-SA"/>
              </w:rPr>
            </w:pPr>
          </w:p>
          <w:p w:rsidR="00441546" w:rsidRPr="00215151" w:rsidRDefault="00441546" w:rsidP="00441546">
            <w:pPr>
              <w:suppressAutoHyphens/>
              <w:ind w:left="-102" w:right="-46"/>
              <w:jc w:val="both"/>
              <w:rPr>
                <w:rFonts w:eastAsia="Arial Unicode MS"/>
                <w:color w:val="1D1B11"/>
                <w:sz w:val="18"/>
                <w:szCs w:val="18"/>
                <w:lang w:val="ru" w:eastAsia="ar-SA"/>
              </w:rPr>
            </w:pPr>
          </w:p>
          <w:p w:rsidR="00441546" w:rsidRPr="00215151" w:rsidRDefault="00441546" w:rsidP="00441546">
            <w:pPr>
              <w:suppressAutoHyphens/>
              <w:ind w:left="-102" w:right="-46"/>
              <w:jc w:val="both"/>
              <w:rPr>
                <w:rFonts w:eastAsia="Arial Unicode MS"/>
                <w:color w:val="1D1B11"/>
                <w:sz w:val="18"/>
                <w:szCs w:val="18"/>
                <w:lang w:val="ru" w:eastAsia="ar-SA"/>
              </w:rPr>
            </w:pPr>
          </w:p>
          <w:p w:rsidR="00441546" w:rsidRPr="00215151" w:rsidRDefault="00441546" w:rsidP="00441546">
            <w:pPr>
              <w:suppressAutoHyphens/>
              <w:ind w:left="-102" w:right="-46"/>
              <w:jc w:val="both"/>
              <w:rPr>
                <w:rFonts w:eastAsia="Arial Unicode MS"/>
                <w:color w:val="1D1B11"/>
                <w:sz w:val="18"/>
                <w:szCs w:val="18"/>
                <w:lang w:val="ru" w:eastAsia="ar-SA"/>
              </w:rPr>
            </w:pPr>
          </w:p>
          <w:p w:rsidR="00441546" w:rsidRPr="00215151" w:rsidRDefault="00441546" w:rsidP="00441546">
            <w:pPr>
              <w:suppressAutoHyphens/>
              <w:ind w:left="-102" w:right="-46"/>
              <w:jc w:val="both"/>
              <w:rPr>
                <w:rFonts w:eastAsia="Arial Unicode MS"/>
                <w:color w:val="1D1B11"/>
                <w:sz w:val="18"/>
                <w:szCs w:val="18"/>
                <w:lang w:val="ru" w:eastAsia="ar-SA"/>
              </w:rPr>
            </w:pPr>
          </w:p>
          <w:p w:rsidR="00441546" w:rsidRPr="00215151" w:rsidRDefault="00441546" w:rsidP="00441546">
            <w:pPr>
              <w:suppressAutoHyphens/>
              <w:ind w:left="-102" w:right="-46"/>
              <w:jc w:val="both"/>
              <w:rPr>
                <w:rFonts w:eastAsia="Arial Unicode MS"/>
                <w:color w:val="1D1B11"/>
                <w:sz w:val="18"/>
                <w:szCs w:val="18"/>
                <w:lang w:val="ru" w:eastAsia="ar-SA"/>
              </w:rPr>
            </w:pPr>
          </w:p>
          <w:p w:rsidR="00441546" w:rsidRPr="00215151" w:rsidRDefault="00441546" w:rsidP="00441546">
            <w:pPr>
              <w:suppressAutoHyphens/>
              <w:ind w:left="-102" w:right="-46"/>
              <w:jc w:val="both"/>
              <w:rPr>
                <w:rFonts w:eastAsia="Arial Unicode MS"/>
                <w:color w:val="1D1B11"/>
                <w:sz w:val="18"/>
                <w:szCs w:val="18"/>
                <w:lang w:val="ru" w:eastAsia="ar-SA"/>
              </w:rPr>
            </w:pPr>
          </w:p>
          <w:p w:rsidR="00441546" w:rsidRPr="00215151" w:rsidRDefault="00441546" w:rsidP="00441546">
            <w:pPr>
              <w:suppressAutoHyphens/>
              <w:ind w:left="-102" w:right="-46"/>
              <w:jc w:val="both"/>
              <w:rPr>
                <w:rFonts w:eastAsia="Arial Unicode MS"/>
                <w:color w:val="1D1B11"/>
                <w:sz w:val="18"/>
                <w:szCs w:val="18"/>
                <w:lang w:val="ru" w:eastAsia="ar-SA"/>
              </w:rPr>
            </w:pPr>
          </w:p>
          <w:p w:rsidR="00441546" w:rsidRPr="00215151" w:rsidRDefault="00441546" w:rsidP="00441546">
            <w:pPr>
              <w:suppressAutoHyphens/>
              <w:ind w:left="-102" w:right="-46"/>
              <w:jc w:val="both"/>
              <w:rPr>
                <w:rFonts w:eastAsia="Arial Unicode MS"/>
                <w:color w:val="1D1B11"/>
                <w:sz w:val="18"/>
                <w:szCs w:val="18"/>
                <w:lang w:val="ru" w:eastAsia="ar-SA"/>
              </w:rPr>
            </w:pPr>
          </w:p>
          <w:p w:rsidR="00441546" w:rsidRPr="00215151" w:rsidRDefault="00441546" w:rsidP="00441546">
            <w:pPr>
              <w:suppressAutoHyphens/>
              <w:ind w:left="-102" w:right="-46"/>
              <w:jc w:val="both"/>
              <w:rPr>
                <w:rFonts w:eastAsia="Arial Unicode MS"/>
                <w:color w:val="1D1B11"/>
                <w:sz w:val="18"/>
                <w:szCs w:val="18"/>
                <w:lang w:val="ru" w:eastAsia="ar-SA"/>
              </w:rPr>
            </w:pPr>
          </w:p>
          <w:p w:rsidR="00441546" w:rsidRPr="00215151" w:rsidRDefault="00441546" w:rsidP="00441546">
            <w:pPr>
              <w:suppressAutoHyphens/>
              <w:ind w:left="-102" w:right="-46"/>
              <w:jc w:val="both"/>
              <w:rPr>
                <w:rFonts w:eastAsia="Arial Unicode MS"/>
                <w:color w:val="1D1B11"/>
                <w:sz w:val="18"/>
                <w:szCs w:val="18"/>
                <w:lang w:val="ru" w:eastAsia="ar-SA"/>
              </w:rPr>
            </w:pPr>
          </w:p>
          <w:p w:rsidR="00441546" w:rsidRPr="00215151" w:rsidRDefault="00441546" w:rsidP="00441546">
            <w:pPr>
              <w:suppressAutoHyphens/>
              <w:ind w:left="-102" w:right="-46"/>
              <w:jc w:val="both"/>
              <w:rPr>
                <w:rFonts w:eastAsia="Arial Unicode MS"/>
                <w:color w:val="1D1B11"/>
                <w:sz w:val="18"/>
                <w:szCs w:val="18"/>
                <w:lang w:val="ru" w:eastAsia="ar-SA"/>
              </w:rPr>
            </w:pPr>
          </w:p>
          <w:p w:rsidR="00441546" w:rsidRPr="00215151" w:rsidRDefault="00441546" w:rsidP="00441546">
            <w:pPr>
              <w:suppressAutoHyphens/>
              <w:ind w:left="-102" w:right="-46"/>
              <w:jc w:val="both"/>
              <w:rPr>
                <w:rFonts w:eastAsia="Arial Unicode MS"/>
                <w:color w:val="1D1B11"/>
                <w:sz w:val="18"/>
                <w:szCs w:val="18"/>
                <w:lang w:val="ru" w:eastAsia="ar-SA"/>
              </w:rPr>
            </w:pPr>
          </w:p>
          <w:p w:rsidR="00441546" w:rsidRPr="00215151" w:rsidRDefault="00441546" w:rsidP="00441546">
            <w:pPr>
              <w:suppressAutoHyphens/>
              <w:ind w:left="-102" w:right="-46"/>
              <w:jc w:val="both"/>
              <w:rPr>
                <w:rFonts w:eastAsia="Arial Unicode MS"/>
                <w:color w:val="1D1B11"/>
                <w:sz w:val="18"/>
                <w:szCs w:val="18"/>
                <w:lang w:val="ru" w:eastAsia="ar-SA"/>
              </w:rPr>
            </w:pPr>
          </w:p>
          <w:p w:rsidR="00441546" w:rsidRPr="00215151" w:rsidRDefault="00441546" w:rsidP="00441546">
            <w:pPr>
              <w:suppressAutoHyphens/>
              <w:ind w:left="-102" w:right="-46"/>
              <w:jc w:val="both"/>
              <w:rPr>
                <w:rFonts w:eastAsia="Arial Unicode MS"/>
                <w:color w:val="1D1B11"/>
                <w:sz w:val="18"/>
                <w:szCs w:val="18"/>
                <w:lang w:val="ru" w:eastAsia="ar-SA"/>
              </w:rPr>
            </w:pPr>
          </w:p>
          <w:p w:rsidR="00441546" w:rsidRPr="00215151" w:rsidRDefault="00441546" w:rsidP="00441546">
            <w:pPr>
              <w:suppressAutoHyphens/>
              <w:ind w:left="-102" w:right="-46"/>
              <w:jc w:val="both"/>
              <w:rPr>
                <w:rFonts w:eastAsia="Arial Unicode MS"/>
                <w:color w:val="1D1B11"/>
                <w:sz w:val="18"/>
                <w:szCs w:val="18"/>
                <w:lang w:val="ru" w:eastAsia="ar-SA"/>
              </w:rPr>
            </w:pPr>
          </w:p>
          <w:p w:rsidR="00441546" w:rsidRPr="00215151" w:rsidRDefault="00441546" w:rsidP="00441546">
            <w:pPr>
              <w:suppressAutoHyphens/>
              <w:ind w:left="-102" w:right="-46"/>
              <w:jc w:val="both"/>
              <w:rPr>
                <w:rFonts w:eastAsia="Arial Unicode MS"/>
                <w:color w:val="1D1B11"/>
                <w:sz w:val="18"/>
                <w:szCs w:val="18"/>
                <w:lang w:val="ru" w:eastAsia="ar-SA"/>
              </w:rPr>
            </w:pPr>
          </w:p>
          <w:p w:rsidR="00441546" w:rsidRPr="00215151" w:rsidRDefault="00441546" w:rsidP="00441546">
            <w:pPr>
              <w:suppressAutoHyphens/>
              <w:ind w:left="-102" w:right="-46"/>
              <w:jc w:val="both"/>
              <w:rPr>
                <w:rFonts w:eastAsia="Arial Unicode MS"/>
                <w:color w:val="1D1B11"/>
                <w:sz w:val="18"/>
                <w:szCs w:val="18"/>
                <w:lang w:val="ru" w:eastAsia="ar-SA"/>
              </w:rPr>
            </w:pPr>
          </w:p>
          <w:p w:rsidR="00441546" w:rsidRPr="00215151" w:rsidRDefault="00441546" w:rsidP="00441546">
            <w:pPr>
              <w:suppressAutoHyphens/>
              <w:ind w:left="-102" w:right="-46"/>
              <w:jc w:val="both"/>
              <w:rPr>
                <w:rFonts w:eastAsia="Arial Unicode MS"/>
                <w:color w:val="1D1B11"/>
                <w:sz w:val="18"/>
                <w:szCs w:val="18"/>
                <w:lang w:val="ru" w:eastAsia="ar-SA"/>
              </w:rPr>
            </w:pPr>
          </w:p>
          <w:p w:rsidR="00441546" w:rsidRPr="00215151" w:rsidRDefault="00441546" w:rsidP="00441546">
            <w:pPr>
              <w:suppressAutoHyphens/>
              <w:ind w:left="-102" w:right="-46"/>
              <w:jc w:val="both"/>
              <w:rPr>
                <w:rFonts w:eastAsia="Arial Unicode MS"/>
                <w:color w:val="1D1B11"/>
                <w:sz w:val="18"/>
                <w:szCs w:val="18"/>
                <w:lang w:val="ru" w:eastAsia="ar-SA"/>
              </w:rPr>
            </w:pPr>
          </w:p>
          <w:p w:rsidR="00441546" w:rsidRPr="00215151" w:rsidRDefault="00441546" w:rsidP="00441546">
            <w:pPr>
              <w:suppressAutoHyphens/>
              <w:ind w:left="-102" w:right="-46"/>
              <w:jc w:val="both"/>
              <w:rPr>
                <w:rFonts w:eastAsia="Arial Unicode MS"/>
                <w:color w:val="1D1B11"/>
                <w:sz w:val="18"/>
                <w:szCs w:val="18"/>
                <w:lang w:val="ru" w:eastAsia="ar-SA"/>
              </w:rPr>
            </w:pPr>
          </w:p>
          <w:p w:rsidR="00441546" w:rsidRPr="00215151" w:rsidRDefault="00441546" w:rsidP="00441546">
            <w:pPr>
              <w:suppressAutoHyphens/>
              <w:ind w:left="-102" w:right="-46"/>
              <w:jc w:val="both"/>
              <w:rPr>
                <w:rFonts w:eastAsia="Arial Unicode MS"/>
                <w:color w:val="1D1B11"/>
                <w:sz w:val="18"/>
                <w:szCs w:val="18"/>
                <w:lang w:val="ru" w:eastAsia="ar-SA"/>
              </w:rPr>
            </w:pPr>
          </w:p>
          <w:p w:rsidR="00441546" w:rsidRPr="00215151" w:rsidRDefault="00441546" w:rsidP="00441546">
            <w:pPr>
              <w:suppressAutoHyphens/>
              <w:ind w:left="-102" w:right="-46"/>
              <w:jc w:val="both"/>
              <w:rPr>
                <w:rFonts w:eastAsia="Arial Unicode MS"/>
                <w:color w:val="1D1B11"/>
                <w:sz w:val="18"/>
                <w:szCs w:val="18"/>
                <w:lang w:val="ru" w:eastAsia="ar-SA"/>
              </w:rPr>
            </w:pPr>
          </w:p>
          <w:p w:rsidR="00441546" w:rsidRPr="00215151" w:rsidRDefault="00441546" w:rsidP="00441546">
            <w:pPr>
              <w:suppressAutoHyphens/>
              <w:ind w:left="-102" w:right="-46"/>
              <w:jc w:val="both"/>
              <w:rPr>
                <w:rFonts w:eastAsia="Arial Unicode MS"/>
                <w:color w:val="1D1B11"/>
                <w:sz w:val="18"/>
                <w:szCs w:val="18"/>
                <w:lang w:eastAsia="ar-SA"/>
              </w:rPr>
            </w:pPr>
          </w:p>
          <w:p w:rsidR="00441546" w:rsidRPr="00215151" w:rsidRDefault="00441546" w:rsidP="00441546">
            <w:pPr>
              <w:suppressAutoHyphens/>
              <w:ind w:left="-102" w:right="-46"/>
              <w:jc w:val="both"/>
              <w:rPr>
                <w:rFonts w:eastAsia="Arial Unicode MS"/>
                <w:color w:val="1D1B11"/>
                <w:sz w:val="18"/>
                <w:szCs w:val="18"/>
                <w:lang w:eastAsia="ar-SA"/>
              </w:rPr>
            </w:pPr>
          </w:p>
          <w:p w:rsidR="00441546" w:rsidRPr="00215151" w:rsidRDefault="00441546" w:rsidP="00441546">
            <w:pPr>
              <w:suppressAutoHyphens/>
              <w:ind w:left="-102" w:right="-46"/>
              <w:jc w:val="both"/>
              <w:rPr>
                <w:rFonts w:eastAsia="Arial Unicode MS"/>
                <w:color w:val="1D1B11"/>
                <w:sz w:val="18"/>
                <w:szCs w:val="18"/>
                <w:lang w:val="ru" w:eastAsia="ar-SA"/>
              </w:rPr>
            </w:pPr>
          </w:p>
          <w:p w:rsidR="00441546" w:rsidRPr="00215151" w:rsidRDefault="00441546" w:rsidP="00441546">
            <w:pPr>
              <w:suppressAutoHyphens/>
              <w:ind w:left="-102" w:right="-46"/>
              <w:jc w:val="both"/>
              <w:rPr>
                <w:rFonts w:eastAsia="Arial Unicode MS"/>
                <w:color w:val="1D1B11"/>
                <w:sz w:val="18"/>
                <w:szCs w:val="18"/>
                <w:lang w:val="ru" w:eastAsia="ar-SA"/>
              </w:rPr>
            </w:pPr>
          </w:p>
          <w:p w:rsidR="00441546" w:rsidRPr="00215151" w:rsidRDefault="00441546" w:rsidP="00441546">
            <w:pPr>
              <w:suppressAutoHyphens/>
              <w:ind w:left="-102" w:right="-46"/>
              <w:jc w:val="both"/>
              <w:rPr>
                <w:rFonts w:eastAsia="Arial Unicode MS"/>
                <w:color w:val="1D1B11"/>
                <w:sz w:val="18"/>
                <w:szCs w:val="18"/>
                <w:lang w:val="ru" w:eastAsia="ar-SA"/>
              </w:rPr>
            </w:pPr>
          </w:p>
          <w:p w:rsidR="00441546" w:rsidRPr="00215151" w:rsidRDefault="00441546" w:rsidP="00441546">
            <w:pPr>
              <w:suppressAutoHyphens/>
              <w:ind w:left="-102" w:right="-46"/>
              <w:jc w:val="both"/>
              <w:rPr>
                <w:rFonts w:eastAsia="Arial Unicode MS"/>
                <w:color w:val="1D1B11"/>
                <w:sz w:val="18"/>
                <w:szCs w:val="18"/>
                <w:lang w:val="ru" w:eastAsia="ar-SA"/>
              </w:rPr>
            </w:pPr>
          </w:p>
          <w:p w:rsidR="00441546" w:rsidRPr="00215151" w:rsidRDefault="00441546" w:rsidP="00441546">
            <w:pPr>
              <w:suppressAutoHyphens/>
              <w:ind w:left="-102" w:right="-46"/>
              <w:jc w:val="both"/>
              <w:rPr>
                <w:rFonts w:eastAsia="Arial Unicode MS"/>
                <w:color w:val="1D1B11"/>
                <w:sz w:val="18"/>
                <w:szCs w:val="18"/>
                <w:lang w:val="ru" w:eastAsia="ar-SA"/>
              </w:rPr>
            </w:pPr>
          </w:p>
          <w:p w:rsidR="00441546" w:rsidRPr="00215151" w:rsidRDefault="00441546" w:rsidP="00441546">
            <w:pPr>
              <w:suppressAutoHyphens/>
              <w:ind w:left="-102" w:right="-46"/>
              <w:jc w:val="both"/>
              <w:rPr>
                <w:rFonts w:eastAsia="Arial Unicode MS"/>
                <w:color w:val="1D1B11"/>
                <w:sz w:val="18"/>
                <w:szCs w:val="18"/>
                <w:lang w:val="ru" w:eastAsia="ar-SA"/>
              </w:rPr>
            </w:pPr>
          </w:p>
          <w:p w:rsidR="00441546" w:rsidRPr="00215151" w:rsidRDefault="00441546" w:rsidP="00441546">
            <w:pPr>
              <w:suppressAutoHyphens/>
              <w:ind w:left="-102" w:right="-46"/>
              <w:jc w:val="both"/>
              <w:rPr>
                <w:rFonts w:eastAsia="Arial Unicode MS"/>
                <w:color w:val="1D1B11"/>
                <w:sz w:val="18"/>
                <w:szCs w:val="18"/>
                <w:lang w:val="ru" w:eastAsia="ar-SA"/>
              </w:rPr>
            </w:pPr>
          </w:p>
          <w:p w:rsidR="00441546" w:rsidRPr="00215151" w:rsidRDefault="00441546" w:rsidP="00441546">
            <w:pPr>
              <w:suppressAutoHyphens/>
              <w:ind w:left="-102" w:right="-46"/>
              <w:jc w:val="both"/>
              <w:rPr>
                <w:rFonts w:eastAsia="Arial Unicode MS"/>
                <w:color w:val="1D1B11"/>
                <w:sz w:val="18"/>
                <w:szCs w:val="18"/>
                <w:lang w:eastAsia="ar-SA"/>
              </w:rPr>
            </w:pPr>
          </w:p>
        </w:tc>
        <w:tc>
          <w:tcPr>
            <w:tcW w:w="673"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ind w:right="-108"/>
              <w:jc w:val="both"/>
              <w:rPr>
                <w:rFonts w:eastAsia="Arial Unicode MS"/>
                <w:color w:val="1D1B11"/>
                <w:sz w:val="18"/>
                <w:szCs w:val="18"/>
                <w:lang w:eastAsia="ar-SA"/>
              </w:rPr>
            </w:pPr>
          </w:p>
          <w:p w:rsidR="00441546" w:rsidRPr="00215151" w:rsidRDefault="00441546" w:rsidP="00441546">
            <w:pPr>
              <w:suppressAutoHyphens/>
              <w:snapToGrid w:val="0"/>
              <w:ind w:right="-108"/>
              <w:jc w:val="both"/>
              <w:rPr>
                <w:rFonts w:eastAsia="Arial Unicode MS"/>
                <w:color w:val="1D1B11"/>
                <w:sz w:val="18"/>
                <w:szCs w:val="18"/>
                <w:lang w:eastAsia="ar-SA"/>
              </w:rPr>
            </w:pPr>
            <w:r w:rsidRPr="00215151">
              <w:rPr>
                <w:rFonts w:eastAsia="Arial Unicode MS"/>
                <w:color w:val="1D1B11"/>
                <w:sz w:val="18"/>
                <w:szCs w:val="18"/>
                <w:lang w:eastAsia="ar-SA"/>
              </w:rPr>
              <w:t>5144,81</w:t>
            </w:r>
          </w:p>
          <w:p w:rsidR="00441546" w:rsidRPr="00215151" w:rsidRDefault="00441546" w:rsidP="00441546">
            <w:pPr>
              <w:suppressAutoHyphens/>
              <w:ind w:right="-108"/>
              <w:jc w:val="both"/>
              <w:rPr>
                <w:rFonts w:eastAsia="Arial Unicode MS"/>
                <w:color w:val="1D1B11"/>
                <w:sz w:val="18"/>
                <w:szCs w:val="18"/>
                <w:lang w:val="ru" w:eastAsia="ar-SA"/>
              </w:rPr>
            </w:pPr>
          </w:p>
          <w:p w:rsidR="00441546" w:rsidRPr="00215151" w:rsidRDefault="00441546" w:rsidP="00441546">
            <w:pPr>
              <w:suppressAutoHyphens/>
              <w:ind w:right="-108"/>
              <w:jc w:val="both"/>
              <w:rPr>
                <w:rFonts w:eastAsia="Arial Unicode MS"/>
                <w:color w:val="1D1B11"/>
                <w:sz w:val="18"/>
                <w:szCs w:val="18"/>
                <w:lang w:val="ru" w:eastAsia="ar-SA"/>
              </w:rPr>
            </w:pPr>
          </w:p>
          <w:p w:rsidR="00441546" w:rsidRPr="00215151" w:rsidRDefault="00441546" w:rsidP="00441546">
            <w:pPr>
              <w:suppressAutoHyphens/>
              <w:ind w:right="-108"/>
              <w:jc w:val="both"/>
              <w:rPr>
                <w:rFonts w:eastAsia="Arial Unicode MS"/>
                <w:color w:val="1D1B11"/>
                <w:sz w:val="18"/>
                <w:szCs w:val="18"/>
                <w:lang w:val="ru" w:eastAsia="ar-SA"/>
              </w:rPr>
            </w:pPr>
          </w:p>
          <w:p w:rsidR="00441546" w:rsidRPr="00215151" w:rsidRDefault="00441546" w:rsidP="00441546">
            <w:pPr>
              <w:suppressAutoHyphens/>
              <w:ind w:right="-108"/>
              <w:jc w:val="both"/>
              <w:rPr>
                <w:rFonts w:eastAsia="Arial Unicode MS"/>
                <w:color w:val="1D1B11"/>
                <w:sz w:val="18"/>
                <w:szCs w:val="18"/>
                <w:lang w:val="ru" w:eastAsia="ar-SA"/>
              </w:rPr>
            </w:pPr>
          </w:p>
          <w:p w:rsidR="00441546" w:rsidRPr="00215151" w:rsidRDefault="00441546" w:rsidP="00441546">
            <w:pPr>
              <w:suppressAutoHyphens/>
              <w:ind w:right="-108"/>
              <w:jc w:val="both"/>
              <w:rPr>
                <w:rFonts w:eastAsia="Arial Unicode MS"/>
                <w:color w:val="1D1B11"/>
                <w:sz w:val="18"/>
                <w:szCs w:val="18"/>
                <w:lang w:val="ru" w:eastAsia="ar-SA"/>
              </w:rPr>
            </w:pPr>
          </w:p>
          <w:p w:rsidR="00441546" w:rsidRPr="00215151" w:rsidRDefault="00441546" w:rsidP="00441546">
            <w:pPr>
              <w:suppressAutoHyphens/>
              <w:ind w:right="-108"/>
              <w:jc w:val="both"/>
              <w:rPr>
                <w:rFonts w:eastAsia="Arial Unicode MS"/>
                <w:color w:val="1D1B11"/>
                <w:sz w:val="18"/>
                <w:szCs w:val="18"/>
                <w:lang w:val="ru" w:eastAsia="ar-SA"/>
              </w:rPr>
            </w:pPr>
          </w:p>
          <w:p w:rsidR="00441546" w:rsidRPr="00215151" w:rsidRDefault="00441546" w:rsidP="00441546">
            <w:pPr>
              <w:suppressAutoHyphens/>
              <w:ind w:right="-108"/>
              <w:jc w:val="both"/>
              <w:rPr>
                <w:rFonts w:eastAsia="Arial Unicode MS"/>
                <w:color w:val="1D1B11"/>
                <w:sz w:val="18"/>
                <w:szCs w:val="18"/>
                <w:lang w:val="ru" w:eastAsia="ar-SA"/>
              </w:rPr>
            </w:pPr>
          </w:p>
          <w:p w:rsidR="00441546" w:rsidRPr="00215151" w:rsidRDefault="00441546" w:rsidP="00441546">
            <w:pPr>
              <w:suppressAutoHyphens/>
              <w:ind w:right="-108"/>
              <w:jc w:val="both"/>
              <w:rPr>
                <w:rFonts w:eastAsia="Arial Unicode MS"/>
                <w:color w:val="1D1B11"/>
                <w:sz w:val="18"/>
                <w:szCs w:val="18"/>
                <w:lang w:val="ru" w:eastAsia="ar-SA"/>
              </w:rPr>
            </w:pPr>
          </w:p>
          <w:p w:rsidR="00441546" w:rsidRPr="00215151" w:rsidRDefault="00441546" w:rsidP="00441546">
            <w:pPr>
              <w:suppressAutoHyphens/>
              <w:ind w:right="-108"/>
              <w:jc w:val="both"/>
              <w:rPr>
                <w:rFonts w:eastAsia="Arial Unicode MS"/>
                <w:color w:val="1D1B11"/>
                <w:sz w:val="18"/>
                <w:szCs w:val="18"/>
                <w:lang w:val="ru" w:eastAsia="ar-SA"/>
              </w:rPr>
            </w:pPr>
          </w:p>
          <w:p w:rsidR="00441546" w:rsidRPr="00215151" w:rsidRDefault="00441546" w:rsidP="00441546">
            <w:pPr>
              <w:suppressAutoHyphens/>
              <w:ind w:right="-108"/>
              <w:jc w:val="both"/>
              <w:rPr>
                <w:rFonts w:eastAsia="Arial Unicode MS"/>
                <w:color w:val="1D1B11"/>
                <w:sz w:val="18"/>
                <w:szCs w:val="18"/>
                <w:lang w:val="ru" w:eastAsia="ar-SA"/>
              </w:rPr>
            </w:pPr>
          </w:p>
          <w:p w:rsidR="00441546" w:rsidRPr="00215151" w:rsidRDefault="00441546" w:rsidP="00441546">
            <w:pPr>
              <w:suppressAutoHyphens/>
              <w:ind w:right="-108"/>
              <w:jc w:val="both"/>
              <w:rPr>
                <w:rFonts w:eastAsia="Arial Unicode MS"/>
                <w:color w:val="1D1B11"/>
                <w:sz w:val="18"/>
                <w:szCs w:val="18"/>
                <w:lang w:val="ru" w:eastAsia="ar-SA"/>
              </w:rPr>
            </w:pPr>
          </w:p>
          <w:p w:rsidR="00441546" w:rsidRPr="00215151" w:rsidRDefault="00441546" w:rsidP="00441546">
            <w:pPr>
              <w:suppressAutoHyphens/>
              <w:ind w:right="-108"/>
              <w:jc w:val="both"/>
              <w:rPr>
                <w:rFonts w:eastAsia="Arial Unicode MS"/>
                <w:color w:val="1D1B11"/>
                <w:sz w:val="18"/>
                <w:szCs w:val="18"/>
                <w:lang w:val="ru" w:eastAsia="ar-SA"/>
              </w:rPr>
            </w:pPr>
          </w:p>
          <w:p w:rsidR="00441546" w:rsidRPr="00215151" w:rsidRDefault="00441546" w:rsidP="00441546">
            <w:pPr>
              <w:suppressAutoHyphens/>
              <w:ind w:right="-108"/>
              <w:jc w:val="both"/>
              <w:rPr>
                <w:rFonts w:eastAsia="Arial Unicode MS"/>
                <w:color w:val="1D1B11"/>
                <w:sz w:val="18"/>
                <w:szCs w:val="18"/>
                <w:lang w:val="ru" w:eastAsia="ar-SA"/>
              </w:rPr>
            </w:pPr>
          </w:p>
          <w:p w:rsidR="00441546" w:rsidRPr="00215151" w:rsidRDefault="00441546" w:rsidP="00441546">
            <w:pPr>
              <w:suppressAutoHyphens/>
              <w:ind w:right="-108"/>
              <w:jc w:val="both"/>
              <w:rPr>
                <w:rFonts w:eastAsia="Arial Unicode MS"/>
                <w:color w:val="1D1B11"/>
                <w:sz w:val="18"/>
                <w:szCs w:val="18"/>
                <w:lang w:val="ru" w:eastAsia="ar-SA"/>
              </w:rPr>
            </w:pPr>
          </w:p>
          <w:p w:rsidR="00441546" w:rsidRPr="00215151" w:rsidRDefault="00441546" w:rsidP="00441546">
            <w:pPr>
              <w:suppressAutoHyphens/>
              <w:ind w:right="-108"/>
              <w:jc w:val="both"/>
              <w:rPr>
                <w:rFonts w:eastAsia="Arial Unicode MS"/>
                <w:color w:val="1D1B11"/>
                <w:sz w:val="18"/>
                <w:szCs w:val="18"/>
                <w:lang w:eastAsia="ar-SA"/>
              </w:rPr>
            </w:pPr>
            <w:r w:rsidRPr="00215151">
              <w:rPr>
                <w:rFonts w:eastAsia="Arial Unicode MS"/>
                <w:color w:val="1D1B11"/>
                <w:sz w:val="18"/>
                <w:szCs w:val="18"/>
                <w:lang w:eastAsia="ar-SA"/>
              </w:rPr>
              <w:t>74,4</w:t>
            </w:r>
          </w:p>
          <w:p w:rsidR="00441546" w:rsidRPr="00215151" w:rsidRDefault="00441546" w:rsidP="00441546">
            <w:pPr>
              <w:suppressAutoHyphens/>
              <w:ind w:right="-108"/>
              <w:jc w:val="both"/>
              <w:rPr>
                <w:rFonts w:eastAsia="Arial Unicode MS"/>
                <w:color w:val="1D1B11"/>
                <w:sz w:val="18"/>
                <w:szCs w:val="18"/>
                <w:lang w:val="ru" w:eastAsia="ar-SA"/>
              </w:rPr>
            </w:pPr>
          </w:p>
          <w:p w:rsidR="00441546" w:rsidRPr="00215151" w:rsidRDefault="00441546" w:rsidP="00441546">
            <w:pPr>
              <w:suppressAutoHyphens/>
              <w:ind w:right="-108"/>
              <w:jc w:val="both"/>
              <w:rPr>
                <w:rFonts w:eastAsia="Arial Unicode MS"/>
                <w:color w:val="1D1B11"/>
                <w:sz w:val="18"/>
                <w:szCs w:val="18"/>
                <w:lang w:val="ru" w:eastAsia="ar-SA"/>
              </w:rPr>
            </w:pPr>
          </w:p>
          <w:p w:rsidR="00441546" w:rsidRPr="00215151" w:rsidRDefault="00441546" w:rsidP="00441546">
            <w:pPr>
              <w:suppressAutoHyphens/>
              <w:ind w:right="-108"/>
              <w:jc w:val="both"/>
              <w:rPr>
                <w:rFonts w:eastAsia="Arial Unicode MS"/>
                <w:color w:val="1D1B11"/>
                <w:sz w:val="18"/>
                <w:szCs w:val="18"/>
                <w:lang w:val="ru" w:eastAsia="ar-SA"/>
              </w:rPr>
            </w:pPr>
          </w:p>
          <w:p w:rsidR="00441546" w:rsidRPr="00215151" w:rsidRDefault="00441546" w:rsidP="00441546">
            <w:pPr>
              <w:suppressAutoHyphens/>
              <w:ind w:right="-108"/>
              <w:jc w:val="both"/>
              <w:rPr>
                <w:rFonts w:eastAsia="Arial Unicode MS"/>
                <w:color w:val="1D1B11"/>
                <w:sz w:val="18"/>
                <w:szCs w:val="18"/>
                <w:lang w:val="ru" w:eastAsia="ar-SA"/>
              </w:rPr>
            </w:pPr>
          </w:p>
          <w:p w:rsidR="00441546" w:rsidRPr="00215151" w:rsidRDefault="00441546" w:rsidP="00441546">
            <w:pPr>
              <w:suppressAutoHyphens/>
              <w:ind w:right="-108"/>
              <w:jc w:val="both"/>
              <w:rPr>
                <w:rFonts w:eastAsia="Arial Unicode MS"/>
                <w:color w:val="1D1B11"/>
                <w:sz w:val="18"/>
                <w:szCs w:val="18"/>
                <w:lang w:val="ru" w:eastAsia="ar-SA"/>
              </w:rPr>
            </w:pPr>
          </w:p>
          <w:p w:rsidR="00441546" w:rsidRPr="00215151" w:rsidRDefault="00441546" w:rsidP="00441546">
            <w:pPr>
              <w:suppressAutoHyphens/>
              <w:ind w:right="-108"/>
              <w:jc w:val="both"/>
              <w:rPr>
                <w:rFonts w:eastAsia="Arial Unicode MS"/>
                <w:color w:val="1D1B11"/>
                <w:sz w:val="18"/>
                <w:szCs w:val="18"/>
                <w:lang w:val="ru" w:eastAsia="ar-SA"/>
              </w:rPr>
            </w:pPr>
          </w:p>
          <w:p w:rsidR="00441546" w:rsidRPr="00215151" w:rsidRDefault="00441546" w:rsidP="00441546">
            <w:pPr>
              <w:suppressAutoHyphens/>
              <w:ind w:right="-108"/>
              <w:jc w:val="both"/>
              <w:rPr>
                <w:rFonts w:eastAsia="Arial Unicode MS"/>
                <w:color w:val="1D1B11"/>
                <w:sz w:val="18"/>
                <w:szCs w:val="18"/>
                <w:lang w:val="ru" w:eastAsia="ar-SA"/>
              </w:rPr>
            </w:pPr>
          </w:p>
          <w:p w:rsidR="00441546" w:rsidRPr="00215151" w:rsidRDefault="00441546" w:rsidP="00441546">
            <w:pPr>
              <w:suppressAutoHyphens/>
              <w:ind w:right="-108"/>
              <w:jc w:val="both"/>
              <w:rPr>
                <w:rFonts w:eastAsia="Arial Unicode MS"/>
                <w:color w:val="1D1B11"/>
                <w:sz w:val="18"/>
                <w:szCs w:val="18"/>
                <w:lang w:val="ru" w:eastAsia="ar-SA"/>
              </w:rPr>
            </w:pPr>
          </w:p>
          <w:p w:rsidR="00441546" w:rsidRPr="00215151" w:rsidRDefault="00441546" w:rsidP="00441546">
            <w:pPr>
              <w:suppressAutoHyphens/>
              <w:ind w:right="-108"/>
              <w:jc w:val="both"/>
              <w:rPr>
                <w:rFonts w:eastAsia="Arial Unicode MS"/>
                <w:color w:val="1D1B11"/>
                <w:sz w:val="18"/>
                <w:szCs w:val="18"/>
                <w:lang w:val="ru" w:eastAsia="ar-SA"/>
              </w:rPr>
            </w:pPr>
          </w:p>
          <w:p w:rsidR="00441546" w:rsidRPr="00215151" w:rsidRDefault="00441546" w:rsidP="00441546">
            <w:pPr>
              <w:suppressAutoHyphens/>
              <w:ind w:right="-108"/>
              <w:jc w:val="both"/>
              <w:rPr>
                <w:rFonts w:eastAsia="Arial Unicode MS"/>
                <w:color w:val="1D1B11"/>
                <w:sz w:val="18"/>
                <w:szCs w:val="18"/>
                <w:lang w:val="ru" w:eastAsia="ar-SA"/>
              </w:rPr>
            </w:pPr>
          </w:p>
          <w:p w:rsidR="00441546" w:rsidRPr="00215151" w:rsidRDefault="00441546" w:rsidP="00441546">
            <w:pPr>
              <w:suppressAutoHyphens/>
              <w:ind w:right="-108"/>
              <w:jc w:val="both"/>
              <w:rPr>
                <w:rFonts w:eastAsia="Arial Unicode MS"/>
                <w:color w:val="1D1B11"/>
                <w:sz w:val="18"/>
                <w:szCs w:val="18"/>
                <w:lang w:val="ru" w:eastAsia="ar-SA"/>
              </w:rPr>
            </w:pPr>
          </w:p>
          <w:p w:rsidR="00441546" w:rsidRPr="00215151" w:rsidRDefault="00441546" w:rsidP="00441546">
            <w:pPr>
              <w:suppressAutoHyphens/>
              <w:ind w:right="-108"/>
              <w:jc w:val="both"/>
              <w:rPr>
                <w:rFonts w:eastAsia="Arial Unicode MS"/>
                <w:color w:val="1D1B11"/>
                <w:sz w:val="18"/>
                <w:szCs w:val="18"/>
                <w:lang w:val="ru" w:eastAsia="ar-SA"/>
              </w:rPr>
            </w:pPr>
          </w:p>
          <w:p w:rsidR="00441546" w:rsidRPr="00215151" w:rsidRDefault="00441546" w:rsidP="00441546">
            <w:pPr>
              <w:suppressAutoHyphens/>
              <w:ind w:right="-108"/>
              <w:jc w:val="both"/>
              <w:rPr>
                <w:rFonts w:eastAsia="Arial Unicode MS"/>
                <w:color w:val="1D1B11"/>
                <w:sz w:val="18"/>
                <w:szCs w:val="18"/>
                <w:lang w:val="ru" w:eastAsia="ar-SA"/>
              </w:rPr>
            </w:pPr>
          </w:p>
          <w:p w:rsidR="00441546" w:rsidRPr="00215151" w:rsidRDefault="00441546" w:rsidP="00441546">
            <w:pPr>
              <w:suppressAutoHyphens/>
              <w:ind w:right="-108"/>
              <w:jc w:val="both"/>
              <w:rPr>
                <w:rFonts w:eastAsia="Arial Unicode MS"/>
                <w:color w:val="1D1B11"/>
                <w:sz w:val="18"/>
                <w:szCs w:val="18"/>
                <w:lang w:val="ru" w:eastAsia="ar-SA"/>
              </w:rPr>
            </w:pPr>
          </w:p>
          <w:p w:rsidR="00441546" w:rsidRPr="00215151" w:rsidRDefault="00441546" w:rsidP="00441546">
            <w:pPr>
              <w:suppressAutoHyphens/>
              <w:ind w:right="-108"/>
              <w:jc w:val="both"/>
              <w:rPr>
                <w:rFonts w:eastAsia="Arial Unicode MS"/>
                <w:color w:val="1D1B11"/>
                <w:sz w:val="18"/>
                <w:szCs w:val="18"/>
                <w:lang w:val="ru" w:eastAsia="ar-SA"/>
              </w:rPr>
            </w:pPr>
          </w:p>
          <w:p w:rsidR="00441546" w:rsidRPr="00215151" w:rsidRDefault="00441546" w:rsidP="00441546">
            <w:pPr>
              <w:suppressAutoHyphens/>
              <w:ind w:right="-108"/>
              <w:jc w:val="both"/>
              <w:rPr>
                <w:rFonts w:eastAsia="Arial Unicode MS"/>
                <w:color w:val="1D1B11"/>
                <w:sz w:val="18"/>
                <w:szCs w:val="18"/>
                <w:lang w:eastAsia="ar-SA"/>
              </w:rPr>
            </w:pPr>
            <w:r w:rsidRPr="00215151">
              <w:rPr>
                <w:rFonts w:eastAsia="Arial Unicode MS"/>
                <w:color w:val="1D1B11"/>
                <w:sz w:val="18"/>
                <w:szCs w:val="18"/>
                <w:lang w:eastAsia="ar-SA"/>
              </w:rPr>
              <w:t>479,37</w:t>
            </w:r>
          </w:p>
          <w:p w:rsidR="00441546" w:rsidRPr="00215151" w:rsidRDefault="00441546" w:rsidP="00441546">
            <w:pPr>
              <w:suppressAutoHyphens/>
              <w:ind w:right="-108"/>
              <w:jc w:val="both"/>
              <w:rPr>
                <w:rFonts w:eastAsia="Arial Unicode MS"/>
                <w:color w:val="1D1B11"/>
                <w:sz w:val="18"/>
                <w:szCs w:val="18"/>
                <w:lang w:val="ru" w:eastAsia="ar-SA"/>
              </w:rPr>
            </w:pPr>
          </w:p>
          <w:p w:rsidR="00441546" w:rsidRPr="00215151" w:rsidRDefault="00441546" w:rsidP="00441546">
            <w:pPr>
              <w:suppressAutoHyphens/>
              <w:ind w:right="-108"/>
              <w:jc w:val="both"/>
              <w:rPr>
                <w:rFonts w:eastAsia="Arial Unicode MS"/>
                <w:color w:val="1D1B11"/>
                <w:sz w:val="18"/>
                <w:szCs w:val="18"/>
                <w:lang w:val="ru" w:eastAsia="ar-SA"/>
              </w:rPr>
            </w:pPr>
          </w:p>
          <w:p w:rsidR="00441546" w:rsidRPr="00215151" w:rsidRDefault="00441546" w:rsidP="00441546">
            <w:pPr>
              <w:suppressAutoHyphens/>
              <w:ind w:right="-108"/>
              <w:jc w:val="both"/>
              <w:rPr>
                <w:rFonts w:eastAsia="Arial Unicode MS"/>
                <w:color w:val="1D1B11"/>
                <w:sz w:val="18"/>
                <w:szCs w:val="18"/>
                <w:lang w:val="ru" w:eastAsia="ar-SA"/>
              </w:rPr>
            </w:pPr>
          </w:p>
          <w:p w:rsidR="00441546" w:rsidRPr="00215151" w:rsidRDefault="00441546" w:rsidP="00441546">
            <w:pPr>
              <w:suppressAutoHyphens/>
              <w:ind w:right="-108"/>
              <w:jc w:val="both"/>
              <w:rPr>
                <w:rFonts w:eastAsia="Arial Unicode MS"/>
                <w:color w:val="1D1B11"/>
                <w:sz w:val="18"/>
                <w:szCs w:val="18"/>
                <w:lang w:val="ru" w:eastAsia="ar-SA"/>
              </w:rPr>
            </w:pPr>
          </w:p>
          <w:p w:rsidR="00441546" w:rsidRPr="00215151" w:rsidRDefault="00441546" w:rsidP="00441546">
            <w:pPr>
              <w:suppressAutoHyphens/>
              <w:ind w:right="-108"/>
              <w:jc w:val="both"/>
              <w:rPr>
                <w:rFonts w:eastAsia="Arial Unicode MS"/>
                <w:color w:val="1D1B11"/>
                <w:sz w:val="18"/>
                <w:szCs w:val="18"/>
                <w:lang w:val="ru" w:eastAsia="ar-SA"/>
              </w:rPr>
            </w:pPr>
          </w:p>
          <w:p w:rsidR="00441546" w:rsidRPr="00215151" w:rsidRDefault="00441546" w:rsidP="00441546">
            <w:pPr>
              <w:suppressAutoHyphens/>
              <w:ind w:right="-108"/>
              <w:jc w:val="both"/>
              <w:rPr>
                <w:rFonts w:eastAsia="Arial Unicode MS"/>
                <w:color w:val="1D1B11"/>
                <w:sz w:val="18"/>
                <w:szCs w:val="18"/>
                <w:lang w:val="ru" w:eastAsia="ar-SA"/>
              </w:rPr>
            </w:pPr>
          </w:p>
          <w:p w:rsidR="00441546" w:rsidRPr="00215151" w:rsidRDefault="00441546" w:rsidP="00441546">
            <w:pPr>
              <w:suppressAutoHyphens/>
              <w:ind w:right="-108"/>
              <w:jc w:val="both"/>
              <w:rPr>
                <w:rFonts w:eastAsia="Arial Unicode MS"/>
                <w:color w:val="1D1B11"/>
                <w:sz w:val="18"/>
                <w:szCs w:val="18"/>
                <w:lang w:val="ru" w:eastAsia="ar-SA"/>
              </w:rPr>
            </w:pPr>
          </w:p>
          <w:p w:rsidR="00441546" w:rsidRPr="00215151" w:rsidRDefault="00441546" w:rsidP="00441546">
            <w:pPr>
              <w:suppressAutoHyphens/>
              <w:ind w:right="-108"/>
              <w:jc w:val="both"/>
              <w:rPr>
                <w:rFonts w:eastAsia="Arial Unicode MS"/>
                <w:color w:val="1D1B11"/>
                <w:sz w:val="18"/>
                <w:szCs w:val="18"/>
                <w:lang w:val="ru" w:eastAsia="ar-SA"/>
              </w:rPr>
            </w:pPr>
            <w:r w:rsidRPr="00215151">
              <w:rPr>
                <w:rFonts w:eastAsia="Arial Unicode MS"/>
                <w:color w:val="1D1B11"/>
                <w:sz w:val="18"/>
                <w:szCs w:val="18"/>
                <w:lang w:val="ru" w:eastAsia="ar-SA"/>
              </w:rPr>
              <w:t>392,0</w:t>
            </w:r>
          </w:p>
        </w:tc>
        <w:tc>
          <w:tcPr>
            <w:tcW w:w="850"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shd w:val="clear" w:color="auto" w:fill="FFFFFF"/>
                <w:lang w:eastAsia="ar-SA"/>
              </w:rPr>
            </w:pPr>
          </w:p>
          <w:p w:rsidR="00441546" w:rsidRPr="00215151" w:rsidRDefault="00441546" w:rsidP="00441546">
            <w:pPr>
              <w:suppressAutoHyphens/>
              <w:snapToGrid w:val="0"/>
              <w:jc w:val="both"/>
              <w:rPr>
                <w:rFonts w:eastAsia="Arial Unicode MS"/>
                <w:color w:val="1D1B11"/>
                <w:sz w:val="18"/>
                <w:szCs w:val="18"/>
                <w:shd w:val="clear" w:color="auto" w:fill="FFFFFF"/>
                <w:lang w:eastAsia="ar-SA"/>
              </w:rPr>
            </w:pPr>
            <w:r w:rsidRPr="00215151">
              <w:rPr>
                <w:rFonts w:eastAsia="Arial Unicode MS"/>
                <w:color w:val="1D1B11"/>
                <w:sz w:val="18"/>
                <w:szCs w:val="18"/>
                <w:shd w:val="clear" w:color="auto" w:fill="FFFFFF"/>
                <w:lang w:eastAsia="ar-SA"/>
              </w:rPr>
              <w:t>5210,7</w:t>
            </w:r>
          </w:p>
          <w:p w:rsidR="00441546" w:rsidRPr="00215151" w:rsidRDefault="00441546" w:rsidP="00441546">
            <w:pPr>
              <w:suppressAutoHyphens/>
              <w:jc w:val="both"/>
              <w:rPr>
                <w:rFonts w:eastAsia="Arial Unicode MS"/>
                <w:color w:val="1D1B11"/>
                <w:sz w:val="18"/>
                <w:szCs w:val="18"/>
                <w:shd w:val="clear" w:color="auto" w:fill="FFFFFF"/>
                <w:lang w:val="ru" w:eastAsia="ar-SA"/>
              </w:rPr>
            </w:pPr>
          </w:p>
          <w:p w:rsidR="00441546" w:rsidRPr="00215151" w:rsidRDefault="00441546" w:rsidP="00441546">
            <w:pPr>
              <w:suppressAutoHyphens/>
              <w:jc w:val="both"/>
              <w:rPr>
                <w:rFonts w:eastAsia="Arial Unicode MS"/>
                <w:color w:val="1D1B11"/>
                <w:sz w:val="18"/>
                <w:szCs w:val="18"/>
                <w:shd w:val="clear" w:color="auto" w:fill="FFFFFF"/>
                <w:lang w:val="ru" w:eastAsia="ar-SA"/>
              </w:rPr>
            </w:pPr>
          </w:p>
          <w:p w:rsidR="00441546" w:rsidRPr="00215151" w:rsidRDefault="00441546" w:rsidP="00441546">
            <w:pPr>
              <w:suppressAutoHyphens/>
              <w:jc w:val="both"/>
              <w:rPr>
                <w:rFonts w:eastAsia="Arial Unicode MS"/>
                <w:color w:val="1D1B11"/>
                <w:sz w:val="18"/>
                <w:szCs w:val="18"/>
                <w:shd w:val="clear" w:color="auto" w:fill="FFFFFF"/>
                <w:lang w:val="ru" w:eastAsia="ar-SA"/>
              </w:rPr>
            </w:pPr>
          </w:p>
          <w:p w:rsidR="00441546" w:rsidRPr="00215151" w:rsidRDefault="00441546" w:rsidP="00441546">
            <w:pPr>
              <w:suppressAutoHyphens/>
              <w:jc w:val="both"/>
              <w:rPr>
                <w:rFonts w:eastAsia="Arial Unicode MS"/>
                <w:color w:val="1D1B11"/>
                <w:sz w:val="18"/>
                <w:szCs w:val="18"/>
                <w:shd w:val="clear" w:color="auto" w:fill="FFFFFF"/>
                <w:lang w:val="ru" w:eastAsia="ar-SA"/>
              </w:rPr>
            </w:pPr>
          </w:p>
          <w:p w:rsidR="00441546" w:rsidRPr="00215151" w:rsidRDefault="00441546" w:rsidP="00441546">
            <w:pPr>
              <w:suppressAutoHyphens/>
              <w:jc w:val="both"/>
              <w:rPr>
                <w:rFonts w:eastAsia="Arial Unicode MS"/>
                <w:color w:val="1D1B11"/>
                <w:sz w:val="18"/>
                <w:szCs w:val="18"/>
                <w:shd w:val="clear" w:color="auto" w:fill="FFFFFF"/>
                <w:lang w:val="ru" w:eastAsia="ar-SA"/>
              </w:rPr>
            </w:pPr>
          </w:p>
          <w:p w:rsidR="00441546" w:rsidRPr="00215151" w:rsidRDefault="00441546" w:rsidP="00441546">
            <w:pPr>
              <w:suppressAutoHyphens/>
              <w:jc w:val="both"/>
              <w:rPr>
                <w:rFonts w:eastAsia="Arial Unicode MS"/>
                <w:color w:val="1D1B11"/>
                <w:sz w:val="18"/>
                <w:szCs w:val="18"/>
                <w:shd w:val="clear" w:color="auto" w:fill="FFFFFF"/>
                <w:lang w:val="ru" w:eastAsia="ar-SA"/>
              </w:rPr>
            </w:pPr>
          </w:p>
          <w:p w:rsidR="00441546" w:rsidRPr="00215151" w:rsidRDefault="00441546" w:rsidP="00441546">
            <w:pPr>
              <w:suppressAutoHyphens/>
              <w:jc w:val="both"/>
              <w:rPr>
                <w:rFonts w:eastAsia="Arial Unicode MS"/>
                <w:color w:val="1D1B11"/>
                <w:sz w:val="18"/>
                <w:szCs w:val="18"/>
                <w:shd w:val="clear" w:color="auto" w:fill="FFFFFF"/>
                <w:lang w:val="ru" w:eastAsia="ar-SA"/>
              </w:rPr>
            </w:pPr>
          </w:p>
          <w:p w:rsidR="00441546" w:rsidRPr="00215151" w:rsidRDefault="00441546" w:rsidP="00441546">
            <w:pPr>
              <w:suppressAutoHyphens/>
              <w:jc w:val="both"/>
              <w:rPr>
                <w:rFonts w:eastAsia="Arial Unicode MS"/>
                <w:color w:val="1D1B11"/>
                <w:sz w:val="18"/>
                <w:szCs w:val="18"/>
                <w:shd w:val="clear" w:color="auto" w:fill="FFFFFF"/>
                <w:lang w:val="ru" w:eastAsia="ar-SA"/>
              </w:rPr>
            </w:pPr>
          </w:p>
          <w:p w:rsidR="00441546" w:rsidRPr="00215151" w:rsidRDefault="00441546" w:rsidP="00441546">
            <w:pPr>
              <w:suppressAutoHyphens/>
              <w:jc w:val="both"/>
              <w:rPr>
                <w:rFonts w:eastAsia="Arial Unicode MS"/>
                <w:color w:val="1D1B11"/>
                <w:sz w:val="18"/>
                <w:szCs w:val="18"/>
                <w:shd w:val="clear" w:color="auto" w:fill="FFFFFF"/>
                <w:lang w:val="ru" w:eastAsia="ar-SA"/>
              </w:rPr>
            </w:pPr>
          </w:p>
          <w:p w:rsidR="00441546" w:rsidRPr="00215151" w:rsidRDefault="00441546" w:rsidP="00441546">
            <w:pPr>
              <w:suppressAutoHyphens/>
              <w:jc w:val="both"/>
              <w:rPr>
                <w:rFonts w:eastAsia="Arial Unicode MS"/>
                <w:color w:val="1D1B11"/>
                <w:sz w:val="18"/>
                <w:szCs w:val="18"/>
                <w:shd w:val="clear" w:color="auto" w:fill="FFFFFF"/>
                <w:lang w:val="ru" w:eastAsia="ar-SA"/>
              </w:rPr>
            </w:pPr>
          </w:p>
          <w:p w:rsidR="00441546" w:rsidRPr="00215151" w:rsidRDefault="00441546" w:rsidP="00441546">
            <w:pPr>
              <w:suppressAutoHyphens/>
              <w:jc w:val="both"/>
              <w:rPr>
                <w:rFonts w:eastAsia="Arial Unicode MS"/>
                <w:color w:val="1D1B11"/>
                <w:sz w:val="18"/>
                <w:szCs w:val="18"/>
                <w:shd w:val="clear" w:color="auto" w:fill="FFFFFF"/>
                <w:lang w:val="ru" w:eastAsia="ar-SA"/>
              </w:rPr>
            </w:pPr>
          </w:p>
          <w:p w:rsidR="00441546" w:rsidRPr="00215151" w:rsidRDefault="00441546" w:rsidP="00441546">
            <w:pPr>
              <w:suppressAutoHyphens/>
              <w:jc w:val="both"/>
              <w:rPr>
                <w:rFonts w:eastAsia="Arial Unicode MS"/>
                <w:color w:val="1D1B11"/>
                <w:sz w:val="18"/>
                <w:szCs w:val="18"/>
                <w:shd w:val="clear" w:color="auto" w:fill="FFFFFF"/>
                <w:lang w:val="ru" w:eastAsia="ar-SA"/>
              </w:rPr>
            </w:pPr>
          </w:p>
          <w:p w:rsidR="00441546" w:rsidRPr="00215151" w:rsidRDefault="00441546" w:rsidP="00441546">
            <w:pPr>
              <w:suppressAutoHyphens/>
              <w:jc w:val="both"/>
              <w:rPr>
                <w:rFonts w:eastAsia="Arial Unicode MS"/>
                <w:color w:val="1D1B11"/>
                <w:sz w:val="18"/>
                <w:szCs w:val="18"/>
                <w:shd w:val="clear" w:color="auto" w:fill="FFFFFF"/>
                <w:lang w:val="ru" w:eastAsia="ar-SA"/>
              </w:rPr>
            </w:pPr>
          </w:p>
          <w:p w:rsidR="00441546" w:rsidRPr="00215151" w:rsidRDefault="00441546" w:rsidP="00441546">
            <w:pPr>
              <w:suppressAutoHyphens/>
              <w:jc w:val="both"/>
              <w:rPr>
                <w:rFonts w:eastAsia="Arial Unicode MS"/>
                <w:color w:val="1D1B11"/>
                <w:sz w:val="18"/>
                <w:szCs w:val="18"/>
                <w:shd w:val="clear" w:color="auto" w:fill="FFFFFF"/>
                <w:lang w:val="ru" w:eastAsia="ar-SA"/>
              </w:rPr>
            </w:pPr>
          </w:p>
          <w:p w:rsidR="00441546" w:rsidRPr="00215151" w:rsidRDefault="00441546" w:rsidP="00441546">
            <w:pPr>
              <w:suppressAutoHyphens/>
              <w:jc w:val="both"/>
              <w:rPr>
                <w:rFonts w:eastAsia="Arial Unicode MS"/>
                <w:color w:val="1D1B11"/>
                <w:sz w:val="18"/>
                <w:szCs w:val="18"/>
                <w:shd w:val="clear" w:color="auto" w:fill="FFFFFF"/>
                <w:lang w:eastAsia="ar-SA"/>
              </w:rPr>
            </w:pPr>
            <w:r w:rsidRPr="00215151">
              <w:rPr>
                <w:rFonts w:eastAsia="Arial Unicode MS"/>
                <w:color w:val="1D1B11"/>
                <w:sz w:val="18"/>
                <w:szCs w:val="18"/>
                <w:shd w:val="clear" w:color="auto" w:fill="FFFFFF"/>
                <w:lang w:eastAsia="ar-SA"/>
              </w:rPr>
              <w:t>126,5</w:t>
            </w:r>
          </w:p>
          <w:p w:rsidR="00441546" w:rsidRPr="00215151" w:rsidRDefault="00441546" w:rsidP="00441546">
            <w:pPr>
              <w:suppressAutoHyphens/>
              <w:jc w:val="both"/>
              <w:rPr>
                <w:rFonts w:eastAsia="Arial Unicode MS"/>
                <w:color w:val="1D1B11"/>
                <w:sz w:val="18"/>
                <w:szCs w:val="18"/>
                <w:shd w:val="clear" w:color="auto" w:fill="FFFFFF"/>
                <w:lang w:val="ru" w:eastAsia="ar-SA"/>
              </w:rPr>
            </w:pPr>
          </w:p>
          <w:p w:rsidR="00441546" w:rsidRPr="00215151" w:rsidRDefault="00441546" w:rsidP="00441546">
            <w:pPr>
              <w:suppressAutoHyphens/>
              <w:jc w:val="both"/>
              <w:rPr>
                <w:rFonts w:eastAsia="Arial Unicode MS"/>
                <w:color w:val="1D1B11"/>
                <w:sz w:val="18"/>
                <w:szCs w:val="18"/>
                <w:shd w:val="clear" w:color="auto" w:fill="FFFFFF"/>
                <w:lang w:val="ru" w:eastAsia="ar-SA"/>
              </w:rPr>
            </w:pPr>
          </w:p>
          <w:p w:rsidR="00441546" w:rsidRPr="00215151" w:rsidRDefault="00441546" w:rsidP="00441546">
            <w:pPr>
              <w:suppressAutoHyphens/>
              <w:jc w:val="both"/>
              <w:rPr>
                <w:rFonts w:eastAsia="Arial Unicode MS"/>
                <w:color w:val="1D1B11"/>
                <w:sz w:val="18"/>
                <w:szCs w:val="18"/>
                <w:shd w:val="clear" w:color="auto" w:fill="FFFFFF"/>
                <w:lang w:val="ru" w:eastAsia="ar-SA"/>
              </w:rPr>
            </w:pPr>
          </w:p>
          <w:p w:rsidR="00441546" w:rsidRPr="00215151" w:rsidRDefault="00441546" w:rsidP="00441546">
            <w:pPr>
              <w:suppressAutoHyphens/>
              <w:jc w:val="both"/>
              <w:rPr>
                <w:rFonts w:eastAsia="Arial Unicode MS"/>
                <w:color w:val="1D1B11"/>
                <w:sz w:val="18"/>
                <w:szCs w:val="18"/>
                <w:shd w:val="clear" w:color="auto" w:fill="FFFFFF"/>
                <w:lang w:val="ru" w:eastAsia="ar-SA"/>
              </w:rPr>
            </w:pPr>
          </w:p>
          <w:p w:rsidR="00441546" w:rsidRPr="00215151" w:rsidRDefault="00441546" w:rsidP="00441546">
            <w:pPr>
              <w:suppressAutoHyphens/>
              <w:jc w:val="both"/>
              <w:rPr>
                <w:rFonts w:eastAsia="Arial Unicode MS"/>
                <w:color w:val="1D1B11"/>
                <w:sz w:val="18"/>
                <w:szCs w:val="18"/>
                <w:shd w:val="clear" w:color="auto" w:fill="FFFFFF"/>
                <w:lang w:val="ru" w:eastAsia="ar-SA"/>
              </w:rPr>
            </w:pPr>
          </w:p>
          <w:p w:rsidR="00441546" w:rsidRPr="00215151" w:rsidRDefault="00441546" w:rsidP="00441546">
            <w:pPr>
              <w:suppressAutoHyphens/>
              <w:jc w:val="both"/>
              <w:rPr>
                <w:rFonts w:eastAsia="Arial Unicode MS"/>
                <w:color w:val="1D1B11"/>
                <w:sz w:val="18"/>
                <w:szCs w:val="18"/>
                <w:shd w:val="clear" w:color="auto" w:fill="FFFFFF"/>
                <w:lang w:val="ru" w:eastAsia="ar-SA"/>
              </w:rPr>
            </w:pPr>
          </w:p>
          <w:p w:rsidR="00441546" w:rsidRPr="00215151" w:rsidRDefault="00441546" w:rsidP="00441546">
            <w:pPr>
              <w:suppressAutoHyphens/>
              <w:jc w:val="both"/>
              <w:rPr>
                <w:rFonts w:eastAsia="Arial Unicode MS"/>
                <w:color w:val="1D1B11"/>
                <w:sz w:val="18"/>
                <w:szCs w:val="18"/>
                <w:shd w:val="clear" w:color="auto" w:fill="FFFFFF"/>
                <w:lang w:val="ru" w:eastAsia="ar-SA"/>
              </w:rPr>
            </w:pPr>
          </w:p>
          <w:p w:rsidR="00441546" w:rsidRPr="00215151" w:rsidRDefault="00441546" w:rsidP="00441546">
            <w:pPr>
              <w:suppressAutoHyphens/>
              <w:jc w:val="both"/>
              <w:rPr>
                <w:rFonts w:eastAsia="Arial Unicode MS"/>
                <w:color w:val="1D1B11"/>
                <w:sz w:val="18"/>
                <w:szCs w:val="18"/>
                <w:shd w:val="clear" w:color="auto" w:fill="FFFFFF"/>
                <w:lang w:val="ru" w:eastAsia="ar-SA"/>
              </w:rPr>
            </w:pPr>
          </w:p>
          <w:p w:rsidR="00441546" w:rsidRPr="00215151" w:rsidRDefault="00441546" w:rsidP="00441546">
            <w:pPr>
              <w:suppressAutoHyphens/>
              <w:jc w:val="both"/>
              <w:rPr>
                <w:rFonts w:eastAsia="Arial Unicode MS"/>
                <w:color w:val="1D1B11"/>
                <w:sz w:val="18"/>
                <w:szCs w:val="18"/>
                <w:shd w:val="clear" w:color="auto" w:fill="FFFFFF"/>
                <w:lang w:val="ru" w:eastAsia="ar-SA"/>
              </w:rPr>
            </w:pPr>
          </w:p>
          <w:p w:rsidR="00441546" w:rsidRPr="00215151" w:rsidRDefault="00441546" w:rsidP="00441546">
            <w:pPr>
              <w:suppressAutoHyphens/>
              <w:jc w:val="both"/>
              <w:rPr>
                <w:rFonts w:eastAsia="Arial Unicode MS"/>
                <w:color w:val="1D1B11"/>
                <w:sz w:val="18"/>
                <w:szCs w:val="18"/>
                <w:shd w:val="clear" w:color="auto" w:fill="FFFFFF"/>
                <w:lang w:val="ru" w:eastAsia="ar-SA"/>
              </w:rPr>
            </w:pPr>
          </w:p>
          <w:p w:rsidR="00441546" w:rsidRPr="00215151" w:rsidRDefault="00441546" w:rsidP="00441546">
            <w:pPr>
              <w:suppressAutoHyphens/>
              <w:jc w:val="both"/>
              <w:rPr>
                <w:rFonts w:eastAsia="Arial Unicode MS"/>
                <w:color w:val="1D1B11"/>
                <w:sz w:val="18"/>
                <w:szCs w:val="18"/>
                <w:shd w:val="clear" w:color="auto" w:fill="FFFFFF"/>
                <w:lang w:val="ru" w:eastAsia="ar-SA"/>
              </w:rPr>
            </w:pPr>
          </w:p>
          <w:p w:rsidR="00441546" w:rsidRPr="00215151" w:rsidRDefault="00441546" w:rsidP="00441546">
            <w:pPr>
              <w:suppressAutoHyphens/>
              <w:jc w:val="both"/>
              <w:rPr>
                <w:rFonts w:eastAsia="Arial Unicode MS"/>
                <w:color w:val="1D1B11"/>
                <w:sz w:val="18"/>
                <w:szCs w:val="18"/>
                <w:shd w:val="clear" w:color="auto" w:fill="FFFFFF"/>
                <w:lang w:val="ru" w:eastAsia="ar-SA"/>
              </w:rPr>
            </w:pPr>
          </w:p>
          <w:p w:rsidR="00441546" w:rsidRPr="00215151" w:rsidRDefault="00441546" w:rsidP="00441546">
            <w:pPr>
              <w:suppressAutoHyphens/>
              <w:jc w:val="both"/>
              <w:rPr>
                <w:rFonts w:eastAsia="Arial Unicode MS"/>
                <w:color w:val="1D1B11"/>
                <w:sz w:val="18"/>
                <w:szCs w:val="18"/>
                <w:shd w:val="clear" w:color="auto" w:fill="FFFFFF"/>
                <w:lang w:val="ru" w:eastAsia="ar-SA"/>
              </w:rPr>
            </w:pPr>
          </w:p>
          <w:p w:rsidR="00441546" w:rsidRPr="00215151" w:rsidRDefault="00441546" w:rsidP="00441546">
            <w:pPr>
              <w:suppressAutoHyphens/>
              <w:jc w:val="both"/>
              <w:rPr>
                <w:rFonts w:eastAsia="Arial Unicode MS"/>
                <w:color w:val="1D1B11"/>
                <w:sz w:val="18"/>
                <w:szCs w:val="18"/>
                <w:shd w:val="clear" w:color="auto" w:fill="FFFFFF"/>
                <w:lang w:val="ru" w:eastAsia="ar-SA"/>
              </w:rPr>
            </w:pPr>
          </w:p>
          <w:p w:rsidR="00441546" w:rsidRPr="00215151" w:rsidRDefault="00441546" w:rsidP="00441546">
            <w:pPr>
              <w:suppressAutoHyphens/>
              <w:jc w:val="both"/>
              <w:rPr>
                <w:rFonts w:eastAsia="Arial Unicode MS"/>
                <w:color w:val="1D1B11"/>
                <w:sz w:val="18"/>
                <w:szCs w:val="18"/>
                <w:shd w:val="clear" w:color="auto" w:fill="FFFFFF"/>
                <w:lang w:val="ru" w:eastAsia="ar-SA"/>
              </w:rPr>
            </w:pPr>
          </w:p>
          <w:p w:rsidR="00441546" w:rsidRPr="00215151" w:rsidRDefault="00441546" w:rsidP="00441546">
            <w:pPr>
              <w:suppressAutoHyphens/>
              <w:jc w:val="both"/>
              <w:rPr>
                <w:rFonts w:eastAsia="Arial Unicode MS"/>
                <w:color w:val="1D1B11"/>
                <w:sz w:val="18"/>
                <w:szCs w:val="18"/>
                <w:shd w:val="clear" w:color="auto" w:fill="FFFFFF"/>
                <w:lang w:eastAsia="ar-SA"/>
              </w:rPr>
            </w:pPr>
            <w:r w:rsidRPr="00215151">
              <w:rPr>
                <w:rFonts w:eastAsia="Arial Unicode MS"/>
                <w:color w:val="1D1B11"/>
                <w:sz w:val="18"/>
                <w:szCs w:val="18"/>
                <w:shd w:val="clear" w:color="auto" w:fill="FFFFFF"/>
                <w:lang w:eastAsia="ar-SA"/>
              </w:rPr>
              <w:t>278,3</w:t>
            </w:r>
          </w:p>
          <w:p w:rsidR="00441546" w:rsidRPr="00215151" w:rsidRDefault="00441546" w:rsidP="00441546">
            <w:pPr>
              <w:suppressAutoHyphens/>
              <w:jc w:val="both"/>
              <w:rPr>
                <w:rFonts w:eastAsia="Arial Unicode MS"/>
                <w:color w:val="1D1B11"/>
                <w:sz w:val="18"/>
                <w:szCs w:val="18"/>
                <w:shd w:val="clear" w:color="auto" w:fill="FFFFFF"/>
                <w:lang w:val="ru" w:eastAsia="ar-SA"/>
              </w:rPr>
            </w:pPr>
          </w:p>
          <w:p w:rsidR="00441546" w:rsidRPr="00215151" w:rsidRDefault="00441546" w:rsidP="00441546">
            <w:pPr>
              <w:suppressAutoHyphens/>
              <w:jc w:val="both"/>
              <w:rPr>
                <w:rFonts w:eastAsia="Arial Unicode MS"/>
                <w:color w:val="1D1B11"/>
                <w:sz w:val="18"/>
                <w:szCs w:val="18"/>
                <w:shd w:val="clear" w:color="auto" w:fill="FFFFFF"/>
                <w:lang w:val="ru" w:eastAsia="ar-SA"/>
              </w:rPr>
            </w:pPr>
          </w:p>
          <w:p w:rsidR="00441546" w:rsidRPr="00215151" w:rsidRDefault="00441546" w:rsidP="00441546">
            <w:pPr>
              <w:suppressAutoHyphens/>
              <w:jc w:val="both"/>
              <w:rPr>
                <w:rFonts w:eastAsia="Arial Unicode MS"/>
                <w:color w:val="1D1B11"/>
                <w:sz w:val="18"/>
                <w:szCs w:val="18"/>
                <w:shd w:val="clear" w:color="auto" w:fill="FFFFFF"/>
                <w:lang w:val="ru" w:eastAsia="ar-SA"/>
              </w:rPr>
            </w:pPr>
          </w:p>
          <w:p w:rsidR="00441546" w:rsidRPr="00215151" w:rsidRDefault="00441546" w:rsidP="00441546">
            <w:pPr>
              <w:suppressAutoHyphens/>
              <w:jc w:val="both"/>
              <w:rPr>
                <w:rFonts w:eastAsia="Arial Unicode MS"/>
                <w:color w:val="1D1B11"/>
                <w:sz w:val="18"/>
                <w:szCs w:val="18"/>
                <w:shd w:val="clear" w:color="auto" w:fill="FFFFFF"/>
                <w:lang w:val="ru" w:eastAsia="ar-SA"/>
              </w:rPr>
            </w:pPr>
          </w:p>
          <w:p w:rsidR="00441546" w:rsidRPr="00215151" w:rsidRDefault="00441546" w:rsidP="00441546">
            <w:pPr>
              <w:suppressAutoHyphens/>
              <w:jc w:val="both"/>
              <w:rPr>
                <w:rFonts w:eastAsia="Arial Unicode MS"/>
                <w:color w:val="1D1B11"/>
                <w:sz w:val="18"/>
                <w:szCs w:val="18"/>
                <w:shd w:val="clear" w:color="auto" w:fill="FFFFFF"/>
                <w:lang w:val="ru" w:eastAsia="ar-SA"/>
              </w:rPr>
            </w:pPr>
          </w:p>
          <w:p w:rsidR="00441546" w:rsidRPr="00215151" w:rsidRDefault="00441546" w:rsidP="00441546">
            <w:pPr>
              <w:suppressAutoHyphens/>
              <w:jc w:val="both"/>
              <w:rPr>
                <w:rFonts w:eastAsia="Arial Unicode MS"/>
                <w:color w:val="1D1B11"/>
                <w:sz w:val="18"/>
                <w:szCs w:val="18"/>
                <w:shd w:val="clear" w:color="auto" w:fill="FFFFFF"/>
                <w:lang w:val="ru" w:eastAsia="ar-SA"/>
              </w:rPr>
            </w:pPr>
          </w:p>
          <w:p w:rsidR="00441546" w:rsidRPr="00215151" w:rsidRDefault="00441546" w:rsidP="00441546">
            <w:pPr>
              <w:suppressAutoHyphens/>
              <w:jc w:val="both"/>
              <w:rPr>
                <w:rFonts w:eastAsia="Arial Unicode MS"/>
                <w:color w:val="1D1B11"/>
                <w:sz w:val="18"/>
                <w:szCs w:val="18"/>
                <w:shd w:val="clear" w:color="auto" w:fill="FFFFFF"/>
                <w:lang w:val="ru" w:eastAsia="ar-SA"/>
              </w:rPr>
            </w:pPr>
          </w:p>
          <w:p w:rsidR="00441546" w:rsidRPr="00215151" w:rsidRDefault="00441546" w:rsidP="00441546">
            <w:pPr>
              <w:suppressAutoHyphens/>
              <w:jc w:val="both"/>
              <w:rPr>
                <w:rFonts w:eastAsia="Arial Unicode MS"/>
                <w:color w:val="1D1B11"/>
                <w:sz w:val="18"/>
                <w:szCs w:val="18"/>
                <w:shd w:val="clear" w:color="auto" w:fill="FFFFFF"/>
                <w:lang w:eastAsia="ar-SA"/>
              </w:rPr>
            </w:pPr>
            <w:r w:rsidRPr="00215151">
              <w:rPr>
                <w:rFonts w:eastAsia="Arial Unicode MS"/>
                <w:color w:val="1D1B11"/>
                <w:sz w:val="18"/>
                <w:szCs w:val="18"/>
                <w:shd w:val="clear" w:color="auto" w:fill="FFFFFF"/>
                <w:lang w:eastAsia="ar-SA"/>
              </w:rPr>
              <w:t>6743,5</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shd w:val="clear" w:color="auto" w:fill="FFFFFF"/>
                <w:lang w:eastAsia="ar-SA"/>
              </w:rPr>
            </w:pPr>
          </w:p>
          <w:p w:rsidR="00441546" w:rsidRPr="00215151" w:rsidRDefault="00441546" w:rsidP="00441546">
            <w:pPr>
              <w:suppressAutoHyphens/>
              <w:snapToGrid w:val="0"/>
              <w:jc w:val="both"/>
              <w:rPr>
                <w:rFonts w:eastAsia="Arial Unicode MS"/>
                <w:color w:val="1D1B11"/>
                <w:sz w:val="18"/>
                <w:szCs w:val="18"/>
                <w:shd w:val="clear" w:color="auto" w:fill="FFFFFF"/>
                <w:lang w:eastAsia="ar-SA"/>
              </w:rPr>
            </w:pPr>
            <w:r w:rsidRPr="00215151">
              <w:rPr>
                <w:rFonts w:eastAsia="Arial Unicode MS"/>
                <w:color w:val="1D1B11"/>
                <w:sz w:val="18"/>
                <w:szCs w:val="18"/>
                <w:shd w:val="clear" w:color="auto" w:fill="FFFFFF"/>
                <w:lang w:eastAsia="ar-SA"/>
              </w:rPr>
              <w:t>5194,81</w:t>
            </w:r>
          </w:p>
          <w:p w:rsidR="00441546" w:rsidRPr="00215151" w:rsidRDefault="00441546" w:rsidP="00441546">
            <w:pPr>
              <w:suppressAutoHyphens/>
              <w:jc w:val="both"/>
              <w:rPr>
                <w:rFonts w:eastAsia="Arial Unicode MS"/>
                <w:color w:val="1D1B11"/>
                <w:sz w:val="18"/>
                <w:szCs w:val="18"/>
                <w:shd w:val="clear" w:color="auto" w:fill="FFFFFF"/>
                <w:lang w:val="ru" w:eastAsia="ar-SA"/>
              </w:rPr>
            </w:pPr>
          </w:p>
          <w:p w:rsidR="00441546" w:rsidRPr="00215151" w:rsidRDefault="00441546" w:rsidP="00441546">
            <w:pPr>
              <w:suppressAutoHyphens/>
              <w:jc w:val="both"/>
              <w:rPr>
                <w:rFonts w:eastAsia="Arial Unicode MS"/>
                <w:color w:val="1D1B11"/>
                <w:sz w:val="18"/>
                <w:szCs w:val="18"/>
                <w:shd w:val="clear" w:color="auto" w:fill="FFFFFF"/>
                <w:lang w:val="ru" w:eastAsia="ar-SA"/>
              </w:rPr>
            </w:pPr>
          </w:p>
          <w:p w:rsidR="00441546" w:rsidRPr="00215151" w:rsidRDefault="00441546" w:rsidP="00441546">
            <w:pPr>
              <w:suppressAutoHyphens/>
              <w:jc w:val="both"/>
              <w:rPr>
                <w:rFonts w:eastAsia="Arial Unicode MS"/>
                <w:color w:val="1D1B11"/>
                <w:sz w:val="18"/>
                <w:szCs w:val="18"/>
                <w:shd w:val="clear" w:color="auto" w:fill="FFFFFF"/>
                <w:lang w:val="ru" w:eastAsia="ar-SA"/>
              </w:rPr>
            </w:pPr>
          </w:p>
          <w:p w:rsidR="00441546" w:rsidRPr="00215151" w:rsidRDefault="00441546" w:rsidP="00441546">
            <w:pPr>
              <w:suppressAutoHyphens/>
              <w:jc w:val="both"/>
              <w:rPr>
                <w:rFonts w:eastAsia="Arial Unicode MS"/>
                <w:color w:val="1D1B11"/>
                <w:sz w:val="18"/>
                <w:szCs w:val="18"/>
                <w:shd w:val="clear" w:color="auto" w:fill="FFFFFF"/>
                <w:lang w:val="ru" w:eastAsia="ar-SA"/>
              </w:rPr>
            </w:pPr>
          </w:p>
          <w:p w:rsidR="00441546" w:rsidRPr="00215151" w:rsidRDefault="00441546" w:rsidP="00441546">
            <w:pPr>
              <w:suppressAutoHyphens/>
              <w:jc w:val="both"/>
              <w:rPr>
                <w:rFonts w:eastAsia="Arial Unicode MS"/>
                <w:color w:val="1D1B11"/>
                <w:sz w:val="18"/>
                <w:szCs w:val="18"/>
                <w:shd w:val="clear" w:color="auto" w:fill="FFFFFF"/>
                <w:lang w:val="ru" w:eastAsia="ar-SA"/>
              </w:rPr>
            </w:pPr>
          </w:p>
          <w:p w:rsidR="00441546" w:rsidRPr="00215151" w:rsidRDefault="00441546" w:rsidP="00441546">
            <w:pPr>
              <w:suppressAutoHyphens/>
              <w:jc w:val="both"/>
              <w:rPr>
                <w:rFonts w:eastAsia="Arial Unicode MS"/>
                <w:color w:val="1D1B11"/>
                <w:sz w:val="18"/>
                <w:szCs w:val="18"/>
                <w:shd w:val="clear" w:color="auto" w:fill="FFFFFF"/>
                <w:lang w:val="ru" w:eastAsia="ar-SA"/>
              </w:rPr>
            </w:pPr>
          </w:p>
          <w:p w:rsidR="00441546" w:rsidRPr="00215151" w:rsidRDefault="00441546" w:rsidP="00441546">
            <w:pPr>
              <w:suppressAutoHyphens/>
              <w:jc w:val="both"/>
              <w:rPr>
                <w:rFonts w:eastAsia="Arial Unicode MS"/>
                <w:color w:val="1D1B11"/>
                <w:sz w:val="18"/>
                <w:szCs w:val="18"/>
                <w:shd w:val="clear" w:color="auto" w:fill="FFFFFF"/>
                <w:lang w:val="ru" w:eastAsia="ar-SA"/>
              </w:rPr>
            </w:pPr>
          </w:p>
          <w:p w:rsidR="00441546" w:rsidRPr="00215151" w:rsidRDefault="00441546" w:rsidP="00441546">
            <w:pPr>
              <w:suppressAutoHyphens/>
              <w:jc w:val="both"/>
              <w:rPr>
                <w:rFonts w:eastAsia="Arial Unicode MS"/>
                <w:color w:val="1D1B11"/>
                <w:sz w:val="18"/>
                <w:szCs w:val="18"/>
                <w:shd w:val="clear" w:color="auto" w:fill="FFFFFF"/>
                <w:lang w:val="ru" w:eastAsia="ar-SA"/>
              </w:rPr>
            </w:pPr>
          </w:p>
          <w:p w:rsidR="00441546" w:rsidRPr="00215151" w:rsidRDefault="00441546" w:rsidP="00441546">
            <w:pPr>
              <w:suppressAutoHyphens/>
              <w:jc w:val="both"/>
              <w:rPr>
                <w:rFonts w:eastAsia="Arial Unicode MS"/>
                <w:color w:val="1D1B11"/>
                <w:sz w:val="18"/>
                <w:szCs w:val="18"/>
                <w:shd w:val="clear" w:color="auto" w:fill="FFFFFF"/>
                <w:lang w:val="ru" w:eastAsia="ar-SA"/>
              </w:rPr>
            </w:pPr>
          </w:p>
          <w:p w:rsidR="00441546" w:rsidRPr="00215151" w:rsidRDefault="00441546" w:rsidP="00441546">
            <w:pPr>
              <w:suppressAutoHyphens/>
              <w:jc w:val="both"/>
              <w:rPr>
                <w:rFonts w:eastAsia="Arial Unicode MS"/>
                <w:color w:val="1D1B11"/>
                <w:sz w:val="18"/>
                <w:szCs w:val="18"/>
                <w:shd w:val="clear" w:color="auto" w:fill="FFFFFF"/>
                <w:lang w:val="ru" w:eastAsia="ar-SA"/>
              </w:rPr>
            </w:pPr>
          </w:p>
          <w:p w:rsidR="00441546" w:rsidRPr="00215151" w:rsidRDefault="00441546" w:rsidP="00441546">
            <w:pPr>
              <w:suppressAutoHyphens/>
              <w:jc w:val="both"/>
              <w:rPr>
                <w:rFonts w:eastAsia="Arial Unicode MS"/>
                <w:color w:val="1D1B11"/>
                <w:sz w:val="18"/>
                <w:szCs w:val="18"/>
                <w:shd w:val="clear" w:color="auto" w:fill="FFFFFF"/>
                <w:lang w:val="ru" w:eastAsia="ar-SA"/>
              </w:rPr>
            </w:pPr>
          </w:p>
          <w:p w:rsidR="00441546" w:rsidRPr="00215151" w:rsidRDefault="00441546" w:rsidP="00441546">
            <w:pPr>
              <w:suppressAutoHyphens/>
              <w:jc w:val="both"/>
              <w:rPr>
                <w:rFonts w:eastAsia="Arial Unicode MS"/>
                <w:color w:val="1D1B11"/>
                <w:sz w:val="18"/>
                <w:szCs w:val="18"/>
                <w:shd w:val="clear" w:color="auto" w:fill="FFFFFF"/>
                <w:lang w:val="ru" w:eastAsia="ar-SA"/>
              </w:rPr>
            </w:pPr>
          </w:p>
          <w:p w:rsidR="00441546" w:rsidRPr="00215151" w:rsidRDefault="00441546" w:rsidP="00441546">
            <w:pPr>
              <w:suppressAutoHyphens/>
              <w:jc w:val="both"/>
              <w:rPr>
                <w:rFonts w:eastAsia="Arial Unicode MS"/>
                <w:color w:val="1D1B11"/>
                <w:sz w:val="18"/>
                <w:szCs w:val="18"/>
                <w:shd w:val="clear" w:color="auto" w:fill="FFFFFF"/>
                <w:lang w:val="ru" w:eastAsia="ar-SA"/>
              </w:rPr>
            </w:pPr>
          </w:p>
          <w:p w:rsidR="00441546" w:rsidRPr="00215151" w:rsidRDefault="00441546" w:rsidP="00441546">
            <w:pPr>
              <w:suppressAutoHyphens/>
              <w:jc w:val="both"/>
              <w:rPr>
                <w:rFonts w:eastAsia="Arial Unicode MS"/>
                <w:color w:val="1D1B11"/>
                <w:sz w:val="18"/>
                <w:szCs w:val="18"/>
                <w:shd w:val="clear" w:color="auto" w:fill="FFFFFF"/>
                <w:lang w:eastAsia="ar-SA"/>
              </w:rPr>
            </w:pPr>
            <w:r w:rsidRPr="00215151">
              <w:rPr>
                <w:rFonts w:eastAsia="Arial Unicode MS"/>
                <w:color w:val="1D1B11"/>
                <w:sz w:val="18"/>
                <w:szCs w:val="18"/>
                <w:shd w:val="clear" w:color="auto" w:fill="FFFFFF"/>
                <w:lang w:eastAsia="ar-SA"/>
              </w:rPr>
              <w:lastRenderedPageBreak/>
              <w:t>97,95</w:t>
            </w:r>
          </w:p>
          <w:p w:rsidR="00441546" w:rsidRPr="00215151" w:rsidRDefault="00441546" w:rsidP="00441546">
            <w:pPr>
              <w:suppressAutoHyphens/>
              <w:jc w:val="both"/>
              <w:rPr>
                <w:rFonts w:eastAsia="Arial Unicode MS"/>
                <w:color w:val="1D1B11"/>
                <w:sz w:val="18"/>
                <w:szCs w:val="18"/>
                <w:shd w:val="clear" w:color="auto" w:fill="FFFFFF"/>
                <w:lang w:eastAsia="ar-SA"/>
              </w:rPr>
            </w:pPr>
          </w:p>
          <w:p w:rsidR="00441546" w:rsidRPr="00215151" w:rsidRDefault="00441546" w:rsidP="00441546">
            <w:pPr>
              <w:suppressAutoHyphens/>
              <w:jc w:val="both"/>
              <w:rPr>
                <w:rFonts w:eastAsia="Arial Unicode MS"/>
                <w:color w:val="1D1B11"/>
                <w:sz w:val="18"/>
                <w:szCs w:val="18"/>
                <w:shd w:val="clear" w:color="auto" w:fill="FFFFFF"/>
                <w:lang w:val="ru" w:eastAsia="ar-SA"/>
              </w:rPr>
            </w:pPr>
          </w:p>
          <w:p w:rsidR="00441546" w:rsidRPr="00215151" w:rsidRDefault="00441546" w:rsidP="00441546">
            <w:pPr>
              <w:suppressAutoHyphens/>
              <w:jc w:val="both"/>
              <w:rPr>
                <w:rFonts w:eastAsia="Arial Unicode MS"/>
                <w:color w:val="1D1B11"/>
                <w:sz w:val="18"/>
                <w:szCs w:val="18"/>
                <w:shd w:val="clear" w:color="auto" w:fill="FFFFFF"/>
                <w:lang w:val="ru" w:eastAsia="ar-SA"/>
              </w:rPr>
            </w:pPr>
          </w:p>
          <w:p w:rsidR="00441546" w:rsidRPr="00215151" w:rsidRDefault="00441546" w:rsidP="00441546">
            <w:pPr>
              <w:suppressAutoHyphens/>
              <w:jc w:val="both"/>
              <w:rPr>
                <w:rFonts w:eastAsia="Arial Unicode MS"/>
                <w:color w:val="1D1B11"/>
                <w:sz w:val="18"/>
                <w:szCs w:val="18"/>
                <w:shd w:val="clear" w:color="auto" w:fill="FFFFFF"/>
                <w:lang w:val="ru" w:eastAsia="ar-SA"/>
              </w:rPr>
            </w:pPr>
          </w:p>
          <w:p w:rsidR="00441546" w:rsidRPr="00215151" w:rsidRDefault="00441546" w:rsidP="00441546">
            <w:pPr>
              <w:suppressAutoHyphens/>
              <w:jc w:val="both"/>
              <w:rPr>
                <w:rFonts w:eastAsia="Arial Unicode MS"/>
                <w:color w:val="1D1B11"/>
                <w:sz w:val="18"/>
                <w:szCs w:val="18"/>
                <w:shd w:val="clear" w:color="auto" w:fill="FFFFFF"/>
                <w:lang w:eastAsia="ar-SA"/>
              </w:rPr>
            </w:pPr>
          </w:p>
          <w:p w:rsidR="00441546" w:rsidRPr="00215151" w:rsidRDefault="00441546" w:rsidP="00441546">
            <w:pPr>
              <w:suppressAutoHyphens/>
              <w:jc w:val="both"/>
              <w:rPr>
                <w:rFonts w:eastAsia="Arial Unicode MS"/>
                <w:color w:val="1D1B11"/>
                <w:sz w:val="18"/>
                <w:szCs w:val="18"/>
                <w:shd w:val="clear" w:color="auto" w:fill="FFFFFF"/>
                <w:lang w:eastAsia="ar-SA"/>
              </w:rPr>
            </w:pPr>
          </w:p>
          <w:p w:rsidR="00441546" w:rsidRPr="00215151" w:rsidRDefault="00441546" w:rsidP="00441546">
            <w:pPr>
              <w:suppressAutoHyphens/>
              <w:jc w:val="both"/>
              <w:rPr>
                <w:rFonts w:eastAsia="Arial Unicode MS"/>
                <w:color w:val="1D1B11"/>
                <w:sz w:val="18"/>
                <w:szCs w:val="18"/>
                <w:shd w:val="clear" w:color="auto" w:fill="FFFFFF"/>
                <w:lang w:eastAsia="ar-SA"/>
              </w:rPr>
            </w:pPr>
          </w:p>
          <w:p w:rsidR="00441546" w:rsidRPr="00215151" w:rsidRDefault="00441546" w:rsidP="00441546">
            <w:pPr>
              <w:suppressAutoHyphens/>
              <w:jc w:val="both"/>
              <w:rPr>
                <w:rFonts w:eastAsia="Arial Unicode MS"/>
                <w:color w:val="1D1B11"/>
                <w:sz w:val="18"/>
                <w:szCs w:val="18"/>
                <w:shd w:val="clear" w:color="auto" w:fill="FFFFFF"/>
                <w:lang w:eastAsia="ar-SA"/>
              </w:rPr>
            </w:pPr>
          </w:p>
          <w:p w:rsidR="00441546" w:rsidRPr="00215151" w:rsidRDefault="00441546" w:rsidP="00441546">
            <w:pPr>
              <w:suppressAutoHyphens/>
              <w:jc w:val="both"/>
              <w:rPr>
                <w:rFonts w:eastAsia="Arial Unicode MS"/>
                <w:color w:val="1D1B11"/>
                <w:sz w:val="18"/>
                <w:szCs w:val="18"/>
                <w:shd w:val="clear" w:color="auto" w:fill="FFFFFF"/>
                <w:lang w:eastAsia="ar-SA"/>
              </w:rPr>
            </w:pPr>
          </w:p>
          <w:p w:rsidR="00441546" w:rsidRPr="00215151" w:rsidRDefault="00441546" w:rsidP="00441546">
            <w:pPr>
              <w:suppressAutoHyphens/>
              <w:jc w:val="both"/>
              <w:rPr>
                <w:rFonts w:eastAsia="Arial Unicode MS"/>
                <w:color w:val="1D1B11"/>
                <w:sz w:val="18"/>
                <w:szCs w:val="18"/>
                <w:shd w:val="clear" w:color="auto" w:fill="FFFFFF"/>
                <w:lang w:eastAsia="ar-SA"/>
              </w:rPr>
            </w:pPr>
          </w:p>
          <w:p w:rsidR="00441546" w:rsidRPr="00215151" w:rsidRDefault="00441546" w:rsidP="00441546">
            <w:pPr>
              <w:suppressAutoHyphens/>
              <w:jc w:val="both"/>
              <w:rPr>
                <w:rFonts w:eastAsia="Arial Unicode MS"/>
                <w:color w:val="1D1B11"/>
                <w:sz w:val="18"/>
                <w:szCs w:val="18"/>
                <w:shd w:val="clear" w:color="auto" w:fill="FFFFFF"/>
                <w:lang w:eastAsia="ar-SA"/>
              </w:rPr>
            </w:pPr>
          </w:p>
          <w:p w:rsidR="00441546" w:rsidRPr="00215151" w:rsidRDefault="00441546" w:rsidP="00441546">
            <w:pPr>
              <w:suppressAutoHyphens/>
              <w:jc w:val="both"/>
              <w:rPr>
                <w:rFonts w:eastAsia="Arial Unicode MS"/>
                <w:color w:val="1D1B11"/>
                <w:sz w:val="18"/>
                <w:szCs w:val="18"/>
                <w:shd w:val="clear" w:color="auto" w:fill="FFFFFF"/>
                <w:lang w:eastAsia="ar-SA"/>
              </w:rPr>
            </w:pPr>
          </w:p>
          <w:p w:rsidR="00441546" w:rsidRPr="00215151" w:rsidRDefault="00441546" w:rsidP="00441546">
            <w:pPr>
              <w:suppressAutoHyphens/>
              <w:jc w:val="both"/>
              <w:rPr>
                <w:rFonts w:eastAsia="Arial Unicode MS"/>
                <w:color w:val="1D1B11"/>
                <w:sz w:val="18"/>
                <w:szCs w:val="18"/>
                <w:shd w:val="clear" w:color="auto" w:fill="FFFFFF"/>
                <w:lang w:eastAsia="ar-SA"/>
              </w:rPr>
            </w:pPr>
          </w:p>
          <w:p w:rsidR="00441546" w:rsidRPr="00215151" w:rsidRDefault="00441546" w:rsidP="00441546">
            <w:pPr>
              <w:suppressAutoHyphens/>
              <w:jc w:val="both"/>
              <w:rPr>
                <w:rFonts w:eastAsia="Arial Unicode MS"/>
                <w:color w:val="1D1B11"/>
                <w:sz w:val="18"/>
                <w:szCs w:val="18"/>
                <w:shd w:val="clear" w:color="auto" w:fill="FFFFFF"/>
                <w:lang w:eastAsia="ar-SA"/>
              </w:rPr>
            </w:pPr>
          </w:p>
          <w:p w:rsidR="00441546" w:rsidRPr="00215151" w:rsidRDefault="00441546" w:rsidP="00441546">
            <w:pPr>
              <w:suppressAutoHyphens/>
              <w:jc w:val="both"/>
              <w:rPr>
                <w:rFonts w:eastAsia="Arial Unicode MS"/>
                <w:color w:val="1D1B11"/>
                <w:sz w:val="18"/>
                <w:szCs w:val="18"/>
                <w:shd w:val="clear" w:color="auto" w:fill="FFFFFF"/>
                <w:lang w:eastAsia="ar-SA"/>
              </w:rPr>
            </w:pPr>
          </w:p>
          <w:p w:rsidR="00441546" w:rsidRPr="00215151" w:rsidRDefault="00441546" w:rsidP="00441546">
            <w:pPr>
              <w:suppressAutoHyphens/>
              <w:jc w:val="both"/>
              <w:rPr>
                <w:rFonts w:eastAsia="Arial Unicode MS"/>
                <w:color w:val="1D1B11"/>
                <w:sz w:val="18"/>
                <w:szCs w:val="18"/>
                <w:shd w:val="clear" w:color="auto" w:fill="FFFFFF"/>
                <w:lang w:eastAsia="ar-SA"/>
              </w:rPr>
            </w:pPr>
            <w:r w:rsidRPr="00215151">
              <w:rPr>
                <w:rFonts w:eastAsia="Arial Unicode MS"/>
                <w:color w:val="1D1B11"/>
                <w:sz w:val="18"/>
                <w:szCs w:val="18"/>
                <w:shd w:val="clear" w:color="auto" w:fill="FFFFFF"/>
                <w:lang w:eastAsia="ar-SA"/>
              </w:rPr>
              <w:t>953,92</w:t>
            </w:r>
          </w:p>
          <w:p w:rsidR="00441546" w:rsidRPr="00215151" w:rsidRDefault="00441546" w:rsidP="00441546">
            <w:pPr>
              <w:suppressAutoHyphens/>
              <w:jc w:val="both"/>
              <w:rPr>
                <w:rFonts w:eastAsia="Arial Unicode MS"/>
                <w:color w:val="1D1B11"/>
                <w:sz w:val="18"/>
                <w:szCs w:val="18"/>
                <w:shd w:val="clear" w:color="auto" w:fill="FFFFFF"/>
                <w:lang w:eastAsia="ar-SA"/>
              </w:rPr>
            </w:pPr>
          </w:p>
          <w:p w:rsidR="00441546" w:rsidRPr="00215151" w:rsidRDefault="00441546" w:rsidP="00441546">
            <w:pPr>
              <w:suppressAutoHyphens/>
              <w:jc w:val="both"/>
              <w:rPr>
                <w:rFonts w:eastAsia="Arial Unicode MS"/>
                <w:color w:val="1D1B11"/>
                <w:sz w:val="18"/>
                <w:szCs w:val="18"/>
                <w:shd w:val="clear" w:color="auto" w:fill="FFFFFF"/>
                <w:lang w:eastAsia="ar-SA"/>
              </w:rPr>
            </w:pPr>
          </w:p>
          <w:p w:rsidR="00441546" w:rsidRPr="00215151" w:rsidRDefault="00441546" w:rsidP="00441546">
            <w:pPr>
              <w:suppressAutoHyphens/>
              <w:jc w:val="both"/>
              <w:rPr>
                <w:rFonts w:eastAsia="Arial Unicode MS"/>
                <w:color w:val="1D1B11"/>
                <w:sz w:val="18"/>
                <w:szCs w:val="18"/>
                <w:shd w:val="clear" w:color="auto" w:fill="FFFFFF"/>
                <w:lang w:val="ru" w:eastAsia="ar-SA"/>
              </w:rPr>
            </w:pPr>
          </w:p>
          <w:p w:rsidR="00441546" w:rsidRPr="00215151" w:rsidRDefault="00441546" w:rsidP="00441546">
            <w:pPr>
              <w:suppressAutoHyphens/>
              <w:jc w:val="both"/>
              <w:rPr>
                <w:rFonts w:eastAsia="Arial Unicode MS"/>
                <w:color w:val="1D1B11"/>
                <w:sz w:val="18"/>
                <w:szCs w:val="18"/>
                <w:shd w:val="clear" w:color="auto" w:fill="FFFFFF"/>
                <w:lang w:val="ru" w:eastAsia="ar-SA"/>
              </w:rPr>
            </w:pPr>
          </w:p>
          <w:p w:rsidR="00441546" w:rsidRPr="00215151" w:rsidRDefault="00441546" w:rsidP="00441546">
            <w:pPr>
              <w:suppressAutoHyphens/>
              <w:jc w:val="both"/>
              <w:rPr>
                <w:rFonts w:eastAsia="Arial Unicode MS"/>
                <w:color w:val="1D1B11"/>
                <w:sz w:val="18"/>
                <w:szCs w:val="18"/>
                <w:shd w:val="clear" w:color="auto" w:fill="FFFFFF"/>
                <w:lang w:val="ru" w:eastAsia="ar-SA"/>
              </w:rPr>
            </w:pPr>
          </w:p>
          <w:p w:rsidR="00441546" w:rsidRPr="00215151" w:rsidRDefault="00441546" w:rsidP="00441546">
            <w:pPr>
              <w:suppressAutoHyphens/>
              <w:jc w:val="both"/>
              <w:rPr>
                <w:rFonts w:eastAsia="Arial Unicode MS"/>
                <w:color w:val="1D1B11"/>
                <w:sz w:val="18"/>
                <w:szCs w:val="18"/>
                <w:shd w:val="clear" w:color="auto" w:fill="FFFFFF"/>
                <w:lang w:val="ru" w:eastAsia="ar-SA"/>
              </w:rPr>
            </w:pPr>
          </w:p>
          <w:p w:rsidR="00441546" w:rsidRPr="00215151" w:rsidRDefault="00441546" w:rsidP="00441546">
            <w:pPr>
              <w:suppressAutoHyphens/>
              <w:jc w:val="both"/>
              <w:rPr>
                <w:rFonts w:eastAsia="Arial Unicode MS"/>
                <w:color w:val="1D1B11"/>
                <w:sz w:val="18"/>
                <w:szCs w:val="18"/>
                <w:shd w:val="clear" w:color="auto" w:fill="FFFFFF"/>
                <w:lang w:val="ru" w:eastAsia="ar-SA"/>
              </w:rPr>
            </w:pPr>
          </w:p>
          <w:p w:rsidR="00441546" w:rsidRPr="00215151" w:rsidRDefault="00441546" w:rsidP="00441546">
            <w:pPr>
              <w:suppressAutoHyphens/>
              <w:jc w:val="both"/>
              <w:rPr>
                <w:rFonts w:eastAsia="Arial Unicode MS"/>
                <w:color w:val="1D1B11"/>
                <w:sz w:val="18"/>
                <w:szCs w:val="18"/>
                <w:shd w:val="clear" w:color="auto" w:fill="FFFFFF"/>
                <w:lang w:eastAsia="ar-SA"/>
              </w:rPr>
            </w:pPr>
          </w:p>
          <w:p w:rsidR="00441546" w:rsidRPr="00215151" w:rsidRDefault="00441546" w:rsidP="00441546">
            <w:pPr>
              <w:suppressAutoHyphens/>
              <w:jc w:val="both"/>
              <w:rPr>
                <w:rFonts w:eastAsia="Arial Unicode MS"/>
                <w:color w:val="1D1B11"/>
                <w:sz w:val="18"/>
                <w:szCs w:val="18"/>
                <w:shd w:val="clear" w:color="auto" w:fill="FFFFFF"/>
                <w:lang w:eastAsia="ar-SA"/>
              </w:rPr>
            </w:pPr>
            <w:r w:rsidRPr="00215151">
              <w:rPr>
                <w:rFonts w:eastAsia="Arial Unicode MS"/>
                <w:color w:val="1D1B11"/>
                <w:sz w:val="18"/>
                <w:szCs w:val="18"/>
                <w:shd w:val="clear" w:color="auto" w:fill="FFFFFF"/>
                <w:lang w:eastAsia="ar-SA"/>
              </w:rPr>
              <w:t>454,88</w:t>
            </w:r>
          </w:p>
          <w:p w:rsidR="00441546" w:rsidRPr="00215151" w:rsidRDefault="00441546" w:rsidP="00441546">
            <w:pPr>
              <w:suppressAutoHyphens/>
              <w:jc w:val="both"/>
              <w:rPr>
                <w:rFonts w:eastAsia="Arial Unicode MS"/>
                <w:color w:val="1D1B11"/>
                <w:sz w:val="18"/>
                <w:szCs w:val="18"/>
                <w:shd w:val="clear" w:color="auto" w:fill="FFFFFF"/>
                <w:lang w:val="ru" w:eastAsia="ar-SA"/>
              </w:rPr>
            </w:pPr>
          </w:p>
          <w:p w:rsidR="00441546" w:rsidRPr="00215151" w:rsidRDefault="00441546" w:rsidP="00441546">
            <w:pPr>
              <w:suppressAutoHyphens/>
              <w:jc w:val="both"/>
              <w:rPr>
                <w:rFonts w:eastAsia="Arial Unicode MS"/>
                <w:color w:val="1D1B11"/>
                <w:sz w:val="18"/>
                <w:szCs w:val="18"/>
                <w:shd w:val="clear" w:color="auto" w:fill="FFFFFF"/>
                <w:lang w:eastAsia="ar-SA"/>
              </w:rPr>
            </w:pPr>
          </w:p>
        </w:tc>
        <w:tc>
          <w:tcPr>
            <w:tcW w:w="850"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shd w:val="clear" w:color="auto" w:fill="FFFFFF"/>
                <w:lang w:eastAsia="ar-SA"/>
              </w:rPr>
            </w:pPr>
          </w:p>
          <w:p w:rsidR="00441546" w:rsidRPr="00215151" w:rsidRDefault="00441546" w:rsidP="00441546">
            <w:pPr>
              <w:suppressAutoHyphens/>
              <w:snapToGrid w:val="0"/>
              <w:jc w:val="both"/>
              <w:rPr>
                <w:rFonts w:eastAsia="Arial Unicode MS"/>
                <w:color w:val="1D1B11"/>
                <w:sz w:val="18"/>
                <w:szCs w:val="18"/>
                <w:shd w:val="clear" w:color="auto" w:fill="FFFFFF"/>
                <w:lang w:eastAsia="ar-SA"/>
              </w:rPr>
            </w:pPr>
            <w:r w:rsidRPr="00215151">
              <w:rPr>
                <w:rFonts w:eastAsia="Arial Unicode MS"/>
                <w:color w:val="1D1B11"/>
                <w:sz w:val="18"/>
                <w:szCs w:val="18"/>
                <w:shd w:val="clear" w:color="auto" w:fill="FFFFFF"/>
                <w:lang w:eastAsia="ar-SA"/>
              </w:rPr>
              <w:t>5561,1</w:t>
            </w:r>
          </w:p>
          <w:p w:rsidR="00441546" w:rsidRPr="00215151" w:rsidRDefault="00441546" w:rsidP="00441546">
            <w:pPr>
              <w:suppressAutoHyphens/>
              <w:jc w:val="both"/>
              <w:rPr>
                <w:rFonts w:eastAsia="Arial Unicode MS"/>
                <w:color w:val="1D1B11"/>
                <w:sz w:val="18"/>
                <w:szCs w:val="18"/>
                <w:shd w:val="clear" w:color="auto" w:fill="FFFFFF"/>
                <w:lang w:eastAsia="ar-SA"/>
              </w:rPr>
            </w:pPr>
          </w:p>
          <w:p w:rsidR="00441546" w:rsidRPr="00215151" w:rsidRDefault="00441546" w:rsidP="00441546">
            <w:pPr>
              <w:suppressAutoHyphens/>
              <w:jc w:val="both"/>
              <w:rPr>
                <w:rFonts w:eastAsia="Arial Unicode MS"/>
                <w:color w:val="1D1B11"/>
                <w:sz w:val="18"/>
                <w:szCs w:val="18"/>
                <w:shd w:val="clear" w:color="auto" w:fill="FFFFFF"/>
                <w:lang w:eastAsia="ar-SA"/>
              </w:rPr>
            </w:pPr>
          </w:p>
          <w:p w:rsidR="00441546" w:rsidRPr="00215151" w:rsidRDefault="00441546" w:rsidP="00441546">
            <w:pPr>
              <w:suppressAutoHyphens/>
              <w:jc w:val="both"/>
              <w:rPr>
                <w:rFonts w:eastAsia="Arial Unicode MS"/>
                <w:color w:val="1D1B11"/>
                <w:sz w:val="18"/>
                <w:szCs w:val="18"/>
                <w:shd w:val="clear" w:color="auto" w:fill="FFFFFF"/>
                <w:lang w:eastAsia="ar-SA"/>
              </w:rPr>
            </w:pPr>
          </w:p>
          <w:p w:rsidR="00441546" w:rsidRPr="00215151" w:rsidRDefault="00441546" w:rsidP="00441546">
            <w:pPr>
              <w:suppressAutoHyphens/>
              <w:jc w:val="both"/>
              <w:rPr>
                <w:rFonts w:eastAsia="Arial Unicode MS"/>
                <w:color w:val="1D1B11"/>
                <w:sz w:val="18"/>
                <w:szCs w:val="18"/>
                <w:shd w:val="clear" w:color="auto" w:fill="FFFFFF"/>
                <w:lang w:eastAsia="ar-SA"/>
              </w:rPr>
            </w:pPr>
          </w:p>
          <w:p w:rsidR="00441546" w:rsidRPr="00215151" w:rsidRDefault="00441546" w:rsidP="00441546">
            <w:pPr>
              <w:suppressAutoHyphens/>
              <w:jc w:val="both"/>
              <w:rPr>
                <w:rFonts w:eastAsia="Arial Unicode MS"/>
                <w:color w:val="1D1B11"/>
                <w:sz w:val="18"/>
                <w:szCs w:val="18"/>
                <w:shd w:val="clear" w:color="auto" w:fill="FFFFFF"/>
                <w:lang w:eastAsia="ar-SA"/>
              </w:rPr>
            </w:pPr>
          </w:p>
          <w:p w:rsidR="00441546" w:rsidRPr="00215151" w:rsidRDefault="00441546" w:rsidP="00441546">
            <w:pPr>
              <w:suppressAutoHyphens/>
              <w:jc w:val="both"/>
              <w:rPr>
                <w:rFonts w:eastAsia="Arial Unicode MS"/>
                <w:color w:val="1D1B11"/>
                <w:sz w:val="18"/>
                <w:szCs w:val="18"/>
                <w:shd w:val="clear" w:color="auto" w:fill="FFFFFF"/>
                <w:lang w:eastAsia="ar-SA"/>
              </w:rPr>
            </w:pPr>
          </w:p>
          <w:p w:rsidR="00441546" w:rsidRPr="00215151" w:rsidRDefault="00441546" w:rsidP="00441546">
            <w:pPr>
              <w:suppressAutoHyphens/>
              <w:jc w:val="both"/>
              <w:rPr>
                <w:rFonts w:eastAsia="Arial Unicode MS"/>
                <w:color w:val="1D1B11"/>
                <w:sz w:val="18"/>
                <w:szCs w:val="18"/>
                <w:shd w:val="clear" w:color="auto" w:fill="FFFFFF"/>
                <w:lang w:eastAsia="ar-SA"/>
              </w:rPr>
            </w:pPr>
          </w:p>
          <w:p w:rsidR="00441546" w:rsidRPr="00215151" w:rsidRDefault="00441546" w:rsidP="00441546">
            <w:pPr>
              <w:suppressAutoHyphens/>
              <w:jc w:val="both"/>
              <w:rPr>
                <w:rFonts w:eastAsia="Arial Unicode MS"/>
                <w:color w:val="1D1B11"/>
                <w:sz w:val="18"/>
                <w:szCs w:val="18"/>
                <w:shd w:val="clear" w:color="auto" w:fill="FFFFFF"/>
                <w:lang w:eastAsia="ar-SA"/>
              </w:rPr>
            </w:pPr>
          </w:p>
          <w:p w:rsidR="00441546" w:rsidRPr="00215151" w:rsidRDefault="00441546" w:rsidP="00441546">
            <w:pPr>
              <w:suppressAutoHyphens/>
              <w:jc w:val="both"/>
              <w:rPr>
                <w:rFonts w:eastAsia="Arial Unicode MS"/>
                <w:color w:val="1D1B11"/>
                <w:sz w:val="18"/>
                <w:szCs w:val="18"/>
                <w:shd w:val="clear" w:color="auto" w:fill="FFFFFF"/>
                <w:lang w:eastAsia="ar-SA"/>
              </w:rPr>
            </w:pPr>
          </w:p>
          <w:p w:rsidR="00441546" w:rsidRPr="00215151" w:rsidRDefault="00441546" w:rsidP="00441546">
            <w:pPr>
              <w:suppressAutoHyphens/>
              <w:jc w:val="both"/>
              <w:rPr>
                <w:rFonts w:eastAsia="Arial Unicode MS"/>
                <w:color w:val="1D1B11"/>
                <w:sz w:val="18"/>
                <w:szCs w:val="18"/>
                <w:shd w:val="clear" w:color="auto" w:fill="FFFFFF"/>
                <w:lang w:eastAsia="ar-SA"/>
              </w:rPr>
            </w:pPr>
          </w:p>
          <w:p w:rsidR="00441546" w:rsidRPr="00215151" w:rsidRDefault="00441546" w:rsidP="00441546">
            <w:pPr>
              <w:suppressAutoHyphens/>
              <w:jc w:val="both"/>
              <w:rPr>
                <w:rFonts w:eastAsia="Arial Unicode MS"/>
                <w:color w:val="1D1B11"/>
                <w:sz w:val="18"/>
                <w:szCs w:val="18"/>
                <w:shd w:val="clear" w:color="auto" w:fill="FFFFFF"/>
                <w:lang w:eastAsia="ar-SA"/>
              </w:rPr>
            </w:pPr>
          </w:p>
          <w:p w:rsidR="00441546" w:rsidRPr="00215151" w:rsidRDefault="00441546" w:rsidP="00441546">
            <w:pPr>
              <w:suppressAutoHyphens/>
              <w:jc w:val="both"/>
              <w:rPr>
                <w:rFonts w:eastAsia="Arial Unicode MS"/>
                <w:color w:val="1D1B11"/>
                <w:sz w:val="18"/>
                <w:szCs w:val="18"/>
                <w:shd w:val="clear" w:color="auto" w:fill="FFFFFF"/>
                <w:lang w:eastAsia="ar-SA"/>
              </w:rPr>
            </w:pPr>
          </w:p>
          <w:p w:rsidR="00441546" w:rsidRPr="00215151" w:rsidRDefault="00441546" w:rsidP="00441546">
            <w:pPr>
              <w:suppressAutoHyphens/>
              <w:jc w:val="both"/>
              <w:rPr>
                <w:rFonts w:eastAsia="Arial Unicode MS"/>
                <w:color w:val="1D1B11"/>
                <w:sz w:val="18"/>
                <w:szCs w:val="18"/>
                <w:shd w:val="clear" w:color="auto" w:fill="FFFFFF"/>
                <w:lang w:eastAsia="ar-SA"/>
              </w:rPr>
            </w:pPr>
          </w:p>
          <w:p w:rsidR="00441546" w:rsidRPr="00215151" w:rsidRDefault="00441546" w:rsidP="00441546">
            <w:pPr>
              <w:suppressAutoHyphens/>
              <w:jc w:val="both"/>
              <w:rPr>
                <w:rFonts w:eastAsia="Arial Unicode MS"/>
                <w:color w:val="1D1B11"/>
                <w:sz w:val="18"/>
                <w:szCs w:val="18"/>
                <w:shd w:val="clear" w:color="auto" w:fill="FFFFFF"/>
                <w:lang w:eastAsia="ar-SA"/>
              </w:rPr>
            </w:pPr>
          </w:p>
          <w:p w:rsidR="00441546" w:rsidRPr="00215151" w:rsidRDefault="00441546" w:rsidP="00441546">
            <w:pPr>
              <w:suppressAutoHyphens/>
              <w:jc w:val="both"/>
              <w:rPr>
                <w:rFonts w:eastAsia="Arial Unicode MS"/>
                <w:color w:val="1D1B11"/>
                <w:sz w:val="18"/>
                <w:szCs w:val="18"/>
                <w:shd w:val="clear" w:color="auto" w:fill="FFFFFF"/>
                <w:lang w:eastAsia="ar-SA"/>
              </w:rPr>
            </w:pPr>
            <w:r w:rsidRPr="00215151">
              <w:rPr>
                <w:rFonts w:eastAsia="Arial Unicode MS"/>
                <w:color w:val="1D1B11"/>
                <w:sz w:val="18"/>
                <w:szCs w:val="18"/>
                <w:shd w:val="clear" w:color="auto" w:fill="FFFFFF"/>
                <w:lang w:eastAsia="ar-SA"/>
              </w:rPr>
              <w:t>109,15</w:t>
            </w:r>
          </w:p>
          <w:p w:rsidR="00441546" w:rsidRPr="00215151" w:rsidRDefault="00441546" w:rsidP="00441546">
            <w:pPr>
              <w:suppressAutoHyphens/>
              <w:jc w:val="both"/>
              <w:rPr>
                <w:rFonts w:eastAsia="Arial Unicode MS"/>
                <w:color w:val="1D1B11"/>
                <w:sz w:val="18"/>
                <w:szCs w:val="18"/>
                <w:shd w:val="clear" w:color="auto" w:fill="FFFFFF"/>
                <w:lang w:val="ru" w:eastAsia="ar-SA"/>
              </w:rPr>
            </w:pPr>
          </w:p>
          <w:p w:rsidR="00441546" w:rsidRPr="00215151" w:rsidRDefault="00441546" w:rsidP="00441546">
            <w:pPr>
              <w:suppressAutoHyphens/>
              <w:jc w:val="both"/>
              <w:rPr>
                <w:rFonts w:eastAsia="Arial Unicode MS"/>
                <w:color w:val="1D1B11"/>
                <w:sz w:val="18"/>
                <w:szCs w:val="18"/>
                <w:shd w:val="clear" w:color="auto" w:fill="FFFFFF"/>
                <w:lang w:val="ru" w:eastAsia="ar-SA"/>
              </w:rPr>
            </w:pPr>
          </w:p>
          <w:p w:rsidR="00441546" w:rsidRPr="00215151" w:rsidRDefault="00441546" w:rsidP="00441546">
            <w:pPr>
              <w:suppressAutoHyphens/>
              <w:jc w:val="both"/>
              <w:rPr>
                <w:rFonts w:eastAsia="Arial Unicode MS"/>
                <w:color w:val="1D1B11"/>
                <w:sz w:val="18"/>
                <w:szCs w:val="18"/>
                <w:shd w:val="clear" w:color="auto" w:fill="FFFFFF"/>
                <w:lang w:val="ru" w:eastAsia="ar-SA"/>
              </w:rPr>
            </w:pPr>
          </w:p>
          <w:p w:rsidR="00441546" w:rsidRPr="00215151" w:rsidRDefault="00441546" w:rsidP="00441546">
            <w:pPr>
              <w:suppressAutoHyphens/>
              <w:jc w:val="both"/>
              <w:rPr>
                <w:rFonts w:eastAsia="Arial Unicode MS"/>
                <w:color w:val="1D1B11"/>
                <w:sz w:val="18"/>
                <w:szCs w:val="18"/>
                <w:shd w:val="clear" w:color="auto" w:fill="FFFFFF"/>
                <w:lang w:val="ru" w:eastAsia="ar-SA"/>
              </w:rPr>
            </w:pPr>
          </w:p>
          <w:p w:rsidR="00441546" w:rsidRPr="00215151" w:rsidRDefault="00441546" w:rsidP="00441546">
            <w:pPr>
              <w:suppressAutoHyphens/>
              <w:jc w:val="both"/>
              <w:rPr>
                <w:rFonts w:eastAsia="Arial Unicode MS"/>
                <w:color w:val="1D1B11"/>
                <w:sz w:val="18"/>
                <w:szCs w:val="18"/>
                <w:shd w:val="clear" w:color="auto" w:fill="FFFFFF"/>
                <w:lang w:val="ru" w:eastAsia="ar-SA"/>
              </w:rPr>
            </w:pPr>
          </w:p>
          <w:p w:rsidR="00441546" w:rsidRPr="00215151" w:rsidRDefault="00441546" w:rsidP="00441546">
            <w:pPr>
              <w:suppressAutoHyphens/>
              <w:jc w:val="both"/>
              <w:rPr>
                <w:rFonts w:eastAsia="Arial Unicode MS"/>
                <w:color w:val="1D1B11"/>
                <w:sz w:val="18"/>
                <w:szCs w:val="18"/>
                <w:shd w:val="clear" w:color="auto" w:fill="FFFFFF"/>
                <w:lang w:val="ru" w:eastAsia="ar-SA"/>
              </w:rPr>
            </w:pPr>
          </w:p>
          <w:p w:rsidR="00441546" w:rsidRPr="00215151" w:rsidRDefault="00441546" w:rsidP="00441546">
            <w:pPr>
              <w:suppressAutoHyphens/>
              <w:jc w:val="both"/>
              <w:rPr>
                <w:rFonts w:eastAsia="Arial Unicode MS"/>
                <w:color w:val="1D1B11"/>
                <w:sz w:val="18"/>
                <w:szCs w:val="18"/>
                <w:shd w:val="clear" w:color="auto" w:fill="FFFFFF"/>
                <w:lang w:val="ru" w:eastAsia="ar-SA"/>
              </w:rPr>
            </w:pPr>
          </w:p>
          <w:p w:rsidR="00441546" w:rsidRPr="00215151" w:rsidRDefault="00441546" w:rsidP="00441546">
            <w:pPr>
              <w:suppressAutoHyphens/>
              <w:jc w:val="both"/>
              <w:rPr>
                <w:rFonts w:eastAsia="Arial Unicode MS"/>
                <w:color w:val="1D1B11"/>
                <w:sz w:val="18"/>
                <w:szCs w:val="18"/>
                <w:shd w:val="clear" w:color="auto" w:fill="FFFFFF"/>
                <w:lang w:val="ru" w:eastAsia="ar-SA"/>
              </w:rPr>
            </w:pPr>
          </w:p>
          <w:p w:rsidR="00441546" w:rsidRPr="00215151" w:rsidRDefault="00441546" w:rsidP="00441546">
            <w:pPr>
              <w:suppressAutoHyphens/>
              <w:jc w:val="both"/>
              <w:rPr>
                <w:rFonts w:eastAsia="Arial Unicode MS"/>
                <w:color w:val="1D1B11"/>
                <w:sz w:val="18"/>
                <w:szCs w:val="18"/>
                <w:shd w:val="clear" w:color="auto" w:fill="FFFFFF"/>
                <w:lang w:val="ru" w:eastAsia="ar-SA"/>
              </w:rPr>
            </w:pPr>
          </w:p>
          <w:p w:rsidR="00441546" w:rsidRPr="00215151" w:rsidRDefault="00441546" w:rsidP="00441546">
            <w:pPr>
              <w:suppressAutoHyphens/>
              <w:jc w:val="both"/>
              <w:rPr>
                <w:rFonts w:eastAsia="Arial Unicode MS"/>
                <w:color w:val="1D1B11"/>
                <w:sz w:val="18"/>
                <w:szCs w:val="18"/>
                <w:shd w:val="clear" w:color="auto" w:fill="FFFFFF"/>
                <w:lang w:eastAsia="ar-SA"/>
              </w:rPr>
            </w:pPr>
          </w:p>
          <w:p w:rsidR="00441546" w:rsidRPr="00215151" w:rsidRDefault="00441546" w:rsidP="00441546">
            <w:pPr>
              <w:suppressAutoHyphens/>
              <w:jc w:val="both"/>
              <w:rPr>
                <w:rFonts w:eastAsia="Arial Unicode MS"/>
                <w:color w:val="1D1B11"/>
                <w:sz w:val="18"/>
                <w:szCs w:val="18"/>
                <w:shd w:val="clear" w:color="auto" w:fill="FFFFFF"/>
                <w:lang w:eastAsia="ar-SA"/>
              </w:rPr>
            </w:pPr>
          </w:p>
          <w:p w:rsidR="00441546" w:rsidRPr="00215151" w:rsidRDefault="00441546" w:rsidP="00441546">
            <w:pPr>
              <w:suppressAutoHyphens/>
              <w:jc w:val="both"/>
              <w:rPr>
                <w:rFonts w:eastAsia="Arial Unicode MS"/>
                <w:color w:val="1D1B11"/>
                <w:sz w:val="18"/>
                <w:szCs w:val="18"/>
                <w:shd w:val="clear" w:color="auto" w:fill="FFFFFF"/>
                <w:lang w:eastAsia="ar-SA"/>
              </w:rPr>
            </w:pPr>
          </w:p>
          <w:p w:rsidR="00441546" w:rsidRPr="00215151" w:rsidRDefault="00441546" w:rsidP="00441546">
            <w:pPr>
              <w:suppressAutoHyphens/>
              <w:jc w:val="both"/>
              <w:rPr>
                <w:rFonts w:eastAsia="Arial Unicode MS"/>
                <w:color w:val="1D1B11"/>
                <w:sz w:val="18"/>
                <w:szCs w:val="18"/>
                <w:shd w:val="clear" w:color="auto" w:fill="FFFFFF"/>
                <w:lang w:eastAsia="ar-SA"/>
              </w:rPr>
            </w:pPr>
          </w:p>
          <w:p w:rsidR="00441546" w:rsidRPr="00215151" w:rsidRDefault="00441546" w:rsidP="00441546">
            <w:pPr>
              <w:suppressAutoHyphens/>
              <w:jc w:val="both"/>
              <w:rPr>
                <w:rFonts w:eastAsia="Arial Unicode MS"/>
                <w:color w:val="1D1B11"/>
                <w:sz w:val="18"/>
                <w:szCs w:val="18"/>
                <w:shd w:val="clear" w:color="auto" w:fill="FFFFFF"/>
                <w:lang w:eastAsia="ar-SA"/>
              </w:rPr>
            </w:pPr>
          </w:p>
          <w:p w:rsidR="00441546" w:rsidRPr="00215151" w:rsidRDefault="00441546" w:rsidP="00441546">
            <w:pPr>
              <w:suppressAutoHyphens/>
              <w:jc w:val="both"/>
              <w:rPr>
                <w:rFonts w:eastAsia="Arial Unicode MS"/>
                <w:color w:val="1D1B11"/>
                <w:sz w:val="18"/>
                <w:szCs w:val="18"/>
                <w:shd w:val="clear" w:color="auto" w:fill="FFFFFF"/>
                <w:lang w:eastAsia="ar-SA"/>
              </w:rPr>
            </w:pPr>
          </w:p>
          <w:p w:rsidR="00441546" w:rsidRPr="00215151" w:rsidRDefault="00441546" w:rsidP="00441546">
            <w:pPr>
              <w:suppressAutoHyphens/>
              <w:jc w:val="both"/>
              <w:rPr>
                <w:rFonts w:eastAsia="Arial Unicode MS"/>
                <w:color w:val="1D1B11"/>
                <w:sz w:val="18"/>
                <w:szCs w:val="18"/>
                <w:shd w:val="clear" w:color="auto" w:fill="FFFFFF"/>
                <w:lang w:eastAsia="ar-SA"/>
              </w:rPr>
            </w:pPr>
            <w:r w:rsidRPr="00215151">
              <w:rPr>
                <w:rFonts w:eastAsia="Arial Unicode MS"/>
                <w:color w:val="1D1B11"/>
                <w:sz w:val="18"/>
                <w:szCs w:val="18"/>
                <w:shd w:val="clear" w:color="auto" w:fill="FFFFFF"/>
                <w:lang w:eastAsia="ar-SA"/>
              </w:rPr>
              <w:t>1196,48</w:t>
            </w:r>
          </w:p>
          <w:p w:rsidR="00441546" w:rsidRPr="00215151" w:rsidRDefault="00441546" w:rsidP="00441546">
            <w:pPr>
              <w:suppressAutoHyphens/>
              <w:jc w:val="both"/>
              <w:rPr>
                <w:rFonts w:eastAsia="Arial Unicode MS"/>
                <w:color w:val="1D1B11"/>
                <w:sz w:val="18"/>
                <w:szCs w:val="18"/>
                <w:shd w:val="clear" w:color="auto" w:fill="FFFFFF"/>
                <w:lang w:val="ru" w:eastAsia="ar-SA"/>
              </w:rPr>
            </w:pPr>
          </w:p>
          <w:p w:rsidR="00441546" w:rsidRPr="00215151" w:rsidRDefault="00441546" w:rsidP="00441546">
            <w:pPr>
              <w:suppressAutoHyphens/>
              <w:jc w:val="both"/>
              <w:rPr>
                <w:rFonts w:eastAsia="Arial Unicode MS"/>
                <w:color w:val="1D1B11"/>
                <w:sz w:val="18"/>
                <w:szCs w:val="18"/>
                <w:shd w:val="clear" w:color="auto" w:fill="FFFFFF"/>
                <w:lang w:val="ru" w:eastAsia="ar-SA"/>
              </w:rPr>
            </w:pPr>
          </w:p>
          <w:p w:rsidR="00441546" w:rsidRPr="00215151" w:rsidRDefault="00441546" w:rsidP="00441546">
            <w:pPr>
              <w:suppressAutoHyphens/>
              <w:jc w:val="both"/>
              <w:rPr>
                <w:rFonts w:eastAsia="Arial Unicode MS"/>
                <w:color w:val="1D1B11"/>
                <w:sz w:val="18"/>
                <w:szCs w:val="18"/>
                <w:shd w:val="clear" w:color="auto" w:fill="FFFFFF"/>
                <w:lang w:val="ru" w:eastAsia="ar-SA"/>
              </w:rPr>
            </w:pPr>
          </w:p>
          <w:p w:rsidR="00441546" w:rsidRPr="00215151" w:rsidRDefault="00441546" w:rsidP="00441546">
            <w:pPr>
              <w:suppressAutoHyphens/>
              <w:jc w:val="both"/>
              <w:rPr>
                <w:rFonts w:eastAsia="Arial Unicode MS"/>
                <w:color w:val="1D1B11"/>
                <w:sz w:val="18"/>
                <w:szCs w:val="18"/>
                <w:shd w:val="clear" w:color="auto" w:fill="FFFFFF"/>
                <w:lang w:val="ru" w:eastAsia="ar-SA"/>
              </w:rPr>
            </w:pPr>
          </w:p>
          <w:p w:rsidR="00441546" w:rsidRPr="00215151" w:rsidRDefault="00441546" w:rsidP="00441546">
            <w:pPr>
              <w:suppressAutoHyphens/>
              <w:jc w:val="both"/>
              <w:rPr>
                <w:rFonts w:eastAsia="Arial Unicode MS"/>
                <w:color w:val="1D1B11"/>
                <w:sz w:val="18"/>
                <w:szCs w:val="18"/>
                <w:shd w:val="clear" w:color="auto" w:fill="FFFFFF"/>
                <w:lang w:val="ru" w:eastAsia="ar-SA"/>
              </w:rPr>
            </w:pPr>
          </w:p>
          <w:p w:rsidR="00441546" w:rsidRPr="00215151" w:rsidRDefault="00441546" w:rsidP="00441546">
            <w:pPr>
              <w:suppressAutoHyphens/>
              <w:jc w:val="both"/>
              <w:rPr>
                <w:rFonts w:eastAsia="Arial Unicode MS"/>
                <w:color w:val="1D1B11"/>
                <w:sz w:val="18"/>
                <w:szCs w:val="18"/>
                <w:shd w:val="clear" w:color="auto" w:fill="FFFFFF"/>
                <w:lang w:val="ru" w:eastAsia="ar-SA"/>
              </w:rPr>
            </w:pPr>
          </w:p>
          <w:p w:rsidR="00441546" w:rsidRPr="00215151" w:rsidRDefault="00441546" w:rsidP="00441546">
            <w:pPr>
              <w:suppressAutoHyphens/>
              <w:jc w:val="both"/>
              <w:rPr>
                <w:rFonts w:eastAsia="Arial Unicode MS"/>
                <w:color w:val="1D1B11"/>
                <w:sz w:val="18"/>
                <w:szCs w:val="18"/>
                <w:shd w:val="clear" w:color="auto" w:fill="FFFFFF"/>
                <w:lang w:eastAsia="ar-SA"/>
              </w:rPr>
            </w:pPr>
          </w:p>
          <w:p w:rsidR="00441546" w:rsidRPr="00215151" w:rsidRDefault="00441546" w:rsidP="00441546">
            <w:pPr>
              <w:suppressAutoHyphens/>
              <w:jc w:val="both"/>
              <w:rPr>
                <w:rFonts w:eastAsia="Arial Unicode MS"/>
                <w:color w:val="1D1B11"/>
                <w:sz w:val="18"/>
                <w:szCs w:val="18"/>
                <w:shd w:val="clear" w:color="auto" w:fill="FFFFFF"/>
                <w:lang w:eastAsia="ar-SA"/>
              </w:rPr>
            </w:pPr>
            <w:r w:rsidRPr="00215151">
              <w:rPr>
                <w:rFonts w:eastAsia="Arial Unicode MS"/>
                <w:color w:val="1D1B11"/>
                <w:sz w:val="18"/>
                <w:szCs w:val="18"/>
                <w:shd w:val="clear" w:color="auto" w:fill="FFFFFF"/>
                <w:lang w:eastAsia="ar-SA"/>
              </w:rPr>
              <w:t>558,27</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shd w:val="clear" w:color="auto" w:fill="FFFFFF"/>
                <w:lang w:eastAsia="ar-SA"/>
              </w:rPr>
            </w:pPr>
          </w:p>
          <w:p w:rsidR="00441546" w:rsidRPr="00215151" w:rsidRDefault="00441546" w:rsidP="00441546">
            <w:pPr>
              <w:suppressAutoHyphens/>
              <w:snapToGrid w:val="0"/>
              <w:jc w:val="both"/>
              <w:rPr>
                <w:rFonts w:eastAsia="Arial Unicode MS"/>
                <w:sz w:val="18"/>
                <w:szCs w:val="18"/>
                <w:shd w:val="clear" w:color="auto" w:fill="FFFFFF"/>
                <w:lang w:eastAsia="ar-SA"/>
              </w:rPr>
            </w:pPr>
            <w:r w:rsidRPr="00215151">
              <w:rPr>
                <w:rFonts w:eastAsia="Arial Unicode MS"/>
                <w:sz w:val="18"/>
                <w:szCs w:val="18"/>
                <w:shd w:val="clear" w:color="auto" w:fill="FFFFFF"/>
                <w:lang w:eastAsia="ar-SA"/>
              </w:rPr>
              <w:t>5801,70</w:t>
            </w:r>
          </w:p>
          <w:p w:rsidR="00441546" w:rsidRPr="00215151" w:rsidRDefault="00441546" w:rsidP="00441546">
            <w:pPr>
              <w:suppressAutoHyphens/>
              <w:jc w:val="both"/>
              <w:rPr>
                <w:rFonts w:eastAsia="Arial Unicode MS"/>
                <w:color w:val="1D1B11"/>
                <w:sz w:val="18"/>
                <w:szCs w:val="18"/>
                <w:shd w:val="clear" w:color="auto" w:fill="FFFFFF"/>
                <w:lang w:eastAsia="ar-SA"/>
              </w:rPr>
            </w:pPr>
          </w:p>
          <w:p w:rsidR="00441546" w:rsidRPr="00215151" w:rsidRDefault="00441546" w:rsidP="00441546">
            <w:pPr>
              <w:suppressAutoHyphens/>
              <w:jc w:val="both"/>
              <w:rPr>
                <w:rFonts w:eastAsia="Arial Unicode MS"/>
                <w:color w:val="1D1B11"/>
                <w:sz w:val="18"/>
                <w:szCs w:val="18"/>
                <w:shd w:val="clear" w:color="auto" w:fill="FFFFFF"/>
                <w:lang w:eastAsia="ar-SA"/>
              </w:rPr>
            </w:pPr>
          </w:p>
          <w:p w:rsidR="00441546" w:rsidRPr="00215151" w:rsidRDefault="00441546" w:rsidP="00441546">
            <w:pPr>
              <w:suppressAutoHyphens/>
              <w:jc w:val="both"/>
              <w:rPr>
                <w:rFonts w:eastAsia="Arial Unicode MS"/>
                <w:color w:val="1D1B11"/>
                <w:sz w:val="18"/>
                <w:szCs w:val="18"/>
                <w:shd w:val="clear" w:color="auto" w:fill="FFFFFF"/>
                <w:lang w:eastAsia="ar-SA"/>
              </w:rPr>
            </w:pPr>
          </w:p>
          <w:p w:rsidR="00441546" w:rsidRPr="00215151" w:rsidRDefault="00441546" w:rsidP="00441546">
            <w:pPr>
              <w:suppressAutoHyphens/>
              <w:jc w:val="both"/>
              <w:rPr>
                <w:rFonts w:eastAsia="Arial Unicode MS"/>
                <w:color w:val="1D1B11"/>
                <w:sz w:val="18"/>
                <w:szCs w:val="18"/>
                <w:shd w:val="clear" w:color="auto" w:fill="FFFFFF"/>
                <w:lang w:eastAsia="ar-SA"/>
              </w:rPr>
            </w:pPr>
          </w:p>
          <w:p w:rsidR="00441546" w:rsidRPr="00215151" w:rsidRDefault="00441546" w:rsidP="00441546">
            <w:pPr>
              <w:suppressAutoHyphens/>
              <w:jc w:val="both"/>
              <w:rPr>
                <w:rFonts w:eastAsia="Arial Unicode MS"/>
                <w:color w:val="1D1B11"/>
                <w:sz w:val="18"/>
                <w:szCs w:val="18"/>
                <w:shd w:val="clear" w:color="auto" w:fill="FFFFFF"/>
                <w:lang w:eastAsia="ar-SA"/>
              </w:rPr>
            </w:pPr>
          </w:p>
          <w:p w:rsidR="00441546" w:rsidRPr="00215151" w:rsidRDefault="00441546" w:rsidP="00441546">
            <w:pPr>
              <w:suppressAutoHyphens/>
              <w:jc w:val="both"/>
              <w:rPr>
                <w:rFonts w:eastAsia="Arial Unicode MS"/>
                <w:color w:val="1D1B11"/>
                <w:sz w:val="18"/>
                <w:szCs w:val="18"/>
                <w:shd w:val="clear" w:color="auto" w:fill="FFFFFF"/>
                <w:lang w:eastAsia="ar-SA"/>
              </w:rPr>
            </w:pPr>
          </w:p>
          <w:p w:rsidR="00441546" w:rsidRPr="00215151" w:rsidRDefault="00441546" w:rsidP="00441546">
            <w:pPr>
              <w:suppressAutoHyphens/>
              <w:jc w:val="both"/>
              <w:rPr>
                <w:rFonts w:eastAsia="Arial Unicode MS"/>
                <w:color w:val="1D1B11"/>
                <w:sz w:val="18"/>
                <w:szCs w:val="18"/>
                <w:shd w:val="clear" w:color="auto" w:fill="FFFFFF"/>
                <w:lang w:eastAsia="ar-SA"/>
              </w:rPr>
            </w:pPr>
          </w:p>
          <w:p w:rsidR="00441546" w:rsidRPr="00215151" w:rsidRDefault="00441546" w:rsidP="00441546">
            <w:pPr>
              <w:suppressAutoHyphens/>
              <w:jc w:val="both"/>
              <w:rPr>
                <w:rFonts w:eastAsia="Arial Unicode MS"/>
                <w:color w:val="1D1B11"/>
                <w:sz w:val="18"/>
                <w:szCs w:val="18"/>
                <w:shd w:val="clear" w:color="auto" w:fill="FFFFFF"/>
                <w:lang w:eastAsia="ar-SA"/>
              </w:rPr>
            </w:pPr>
          </w:p>
          <w:p w:rsidR="00441546" w:rsidRPr="00215151" w:rsidRDefault="00441546" w:rsidP="00441546">
            <w:pPr>
              <w:suppressAutoHyphens/>
              <w:jc w:val="both"/>
              <w:rPr>
                <w:rFonts w:eastAsia="Arial Unicode MS"/>
                <w:color w:val="1D1B11"/>
                <w:sz w:val="18"/>
                <w:szCs w:val="18"/>
                <w:shd w:val="clear" w:color="auto" w:fill="FFFFFF"/>
                <w:lang w:eastAsia="ar-SA"/>
              </w:rPr>
            </w:pPr>
          </w:p>
          <w:p w:rsidR="00441546" w:rsidRPr="00215151" w:rsidRDefault="00441546" w:rsidP="00441546">
            <w:pPr>
              <w:suppressAutoHyphens/>
              <w:jc w:val="both"/>
              <w:rPr>
                <w:rFonts w:eastAsia="Arial Unicode MS"/>
                <w:color w:val="1D1B11"/>
                <w:sz w:val="18"/>
                <w:szCs w:val="18"/>
                <w:shd w:val="clear" w:color="auto" w:fill="FFFFFF"/>
                <w:lang w:eastAsia="ar-SA"/>
              </w:rPr>
            </w:pPr>
          </w:p>
          <w:p w:rsidR="00441546" w:rsidRPr="00215151" w:rsidRDefault="00441546" w:rsidP="00441546">
            <w:pPr>
              <w:suppressAutoHyphens/>
              <w:jc w:val="both"/>
              <w:rPr>
                <w:rFonts w:eastAsia="Arial Unicode MS"/>
                <w:color w:val="1D1B11"/>
                <w:sz w:val="18"/>
                <w:szCs w:val="18"/>
                <w:shd w:val="clear" w:color="auto" w:fill="FFFFFF"/>
                <w:lang w:eastAsia="ar-SA"/>
              </w:rPr>
            </w:pPr>
          </w:p>
          <w:p w:rsidR="00441546" w:rsidRPr="00215151" w:rsidRDefault="00441546" w:rsidP="00441546">
            <w:pPr>
              <w:suppressAutoHyphens/>
              <w:jc w:val="both"/>
              <w:rPr>
                <w:rFonts w:eastAsia="Arial Unicode MS"/>
                <w:color w:val="1D1B11"/>
                <w:sz w:val="18"/>
                <w:szCs w:val="18"/>
                <w:shd w:val="clear" w:color="auto" w:fill="FFFFFF"/>
                <w:lang w:eastAsia="ar-SA"/>
              </w:rPr>
            </w:pPr>
          </w:p>
          <w:p w:rsidR="00441546" w:rsidRPr="00215151" w:rsidRDefault="00441546" w:rsidP="00441546">
            <w:pPr>
              <w:suppressAutoHyphens/>
              <w:jc w:val="both"/>
              <w:rPr>
                <w:rFonts w:eastAsia="Arial Unicode MS"/>
                <w:color w:val="1D1B11"/>
                <w:sz w:val="18"/>
                <w:szCs w:val="18"/>
                <w:shd w:val="clear" w:color="auto" w:fill="FFFFFF"/>
                <w:lang w:eastAsia="ar-SA"/>
              </w:rPr>
            </w:pPr>
          </w:p>
          <w:p w:rsidR="00441546" w:rsidRPr="00215151" w:rsidRDefault="00441546" w:rsidP="00441546">
            <w:pPr>
              <w:suppressAutoHyphens/>
              <w:jc w:val="both"/>
              <w:rPr>
                <w:rFonts w:eastAsia="Arial Unicode MS"/>
                <w:color w:val="1D1B11"/>
                <w:sz w:val="18"/>
                <w:szCs w:val="18"/>
                <w:shd w:val="clear" w:color="auto" w:fill="FFFFFF"/>
                <w:lang w:eastAsia="ar-SA"/>
              </w:rPr>
            </w:pPr>
          </w:p>
          <w:p w:rsidR="00441546" w:rsidRPr="00215151" w:rsidRDefault="00441546" w:rsidP="00441546">
            <w:pPr>
              <w:suppressAutoHyphens/>
              <w:jc w:val="both"/>
              <w:rPr>
                <w:rFonts w:eastAsia="Arial Unicode MS"/>
                <w:color w:val="1D1B11"/>
                <w:sz w:val="18"/>
                <w:szCs w:val="18"/>
                <w:shd w:val="clear" w:color="auto" w:fill="FFFFFF"/>
                <w:lang w:eastAsia="ar-SA"/>
              </w:rPr>
            </w:pPr>
            <w:r w:rsidRPr="00215151">
              <w:rPr>
                <w:rFonts w:eastAsia="Arial Unicode MS"/>
                <w:color w:val="1D1B11"/>
                <w:sz w:val="18"/>
                <w:szCs w:val="18"/>
                <w:shd w:val="clear" w:color="auto" w:fill="FFFFFF"/>
                <w:lang w:eastAsia="ar-SA"/>
              </w:rPr>
              <w:t>94,5</w:t>
            </w:r>
          </w:p>
          <w:p w:rsidR="00441546" w:rsidRPr="00215151" w:rsidRDefault="00441546" w:rsidP="00441546">
            <w:pPr>
              <w:suppressAutoHyphens/>
              <w:jc w:val="both"/>
              <w:rPr>
                <w:rFonts w:eastAsia="Arial Unicode MS"/>
                <w:color w:val="1D1B11"/>
                <w:sz w:val="18"/>
                <w:szCs w:val="18"/>
                <w:shd w:val="clear" w:color="auto" w:fill="FFFFFF"/>
                <w:lang w:eastAsia="ar-SA"/>
              </w:rPr>
            </w:pPr>
          </w:p>
          <w:p w:rsidR="00441546" w:rsidRPr="00215151" w:rsidRDefault="00441546" w:rsidP="00441546">
            <w:pPr>
              <w:suppressAutoHyphens/>
              <w:jc w:val="both"/>
              <w:rPr>
                <w:rFonts w:eastAsia="Arial Unicode MS"/>
                <w:color w:val="1D1B11"/>
                <w:sz w:val="18"/>
                <w:szCs w:val="18"/>
                <w:shd w:val="clear" w:color="auto" w:fill="FFFFFF"/>
                <w:lang w:eastAsia="ar-SA"/>
              </w:rPr>
            </w:pPr>
          </w:p>
          <w:p w:rsidR="00441546" w:rsidRPr="00215151" w:rsidRDefault="00441546" w:rsidP="00441546">
            <w:pPr>
              <w:suppressAutoHyphens/>
              <w:jc w:val="both"/>
              <w:rPr>
                <w:rFonts w:eastAsia="Arial Unicode MS"/>
                <w:color w:val="1D1B11"/>
                <w:sz w:val="18"/>
                <w:szCs w:val="18"/>
                <w:shd w:val="clear" w:color="auto" w:fill="FFFFFF"/>
                <w:lang w:eastAsia="ar-SA"/>
              </w:rPr>
            </w:pPr>
          </w:p>
          <w:p w:rsidR="00441546" w:rsidRPr="00215151" w:rsidRDefault="00441546" w:rsidP="00441546">
            <w:pPr>
              <w:suppressAutoHyphens/>
              <w:jc w:val="both"/>
              <w:rPr>
                <w:rFonts w:eastAsia="Arial Unicode MS"/>
                <w:color w:val="1D1B11"/>
                <w:sz w:val="18"/>
                <w:szCs w:val="18"/>
                <w:shd w:val="clear" w:color="auto" w:fill="FFFFFF"/>
                <w:lang w:eastAsia="ar-SA"/>
              </w:rPr>
            </w:pPr>
          </w:p>
          <w:p w:rsidR="00441546" w:rsidRPr="00215151" w:rsidRDefault="00441546" w:rsidP="00441546">
            <w:pPr>
              <w:suppressAutoHyphens/>
              <w:jc w:val="both"/>
              <w:rPr>
                <w:rFonts w:eastAsia="Arial Unicode MS"/>
                <w:color w:val="1D1B11"/>
                <w:sz w:val="18"/>
                <w:szCs w:val="18"/>
                <w:shd w:val="clear" w:color="auto" w:fill="FFFFFF"/>
                <w:lang w:eastAsia="ar-SA"/>
              </w:rPr>
            </w:pPr>
          </w:p>
          <w:p w:rsidR="00441546" w:rsidRPr="00215151" w:rsidRDefault="00441546" w:rsidP="00441546">
            <w:pPr>
              <w:suppressAutoHyphens/>
              <w:jc w:val="both"/>
              <w:rPr>
                <w:rFonts w:eastAsia="Arial Unicode MS"/>
                <w:color w:val="1D1B11"/>
                <w:sz w:val="18"/>
                <w:szCs w:val="18"/>
                <w:shd w:val="clear" w:color="auto" w:fill="FFFFFF"/>
                <w:lang w:eastAsia="ar-SA"/>
              </w:rPr>
            </w:pPr>
          </w:p>
          <w:p w:rsidR="00441546" w:rsidRPr="00215151" w:rsidRDefault="00441546" w:rsidP="00441546">
            <w:pPr>
              <w:suppressAutoHyphens/>
              <w:jc w:val="both"/>
              <w:rPr>
                <w:rFonts w:eastAsia="Arial Unicode MS"/>
                <w:color w:val="1D1B11"/>
                <w:sz w:val="18"/>
                <w:szCs w:val="18"/>
                <w:shd w:val="clear" w:color="auto" w:fill="FFFFFF"/>
                <w:lang w:eastAsia="ar-SA"/>
              </w:rPr>
            </w:pPr>
          </w:p>
          <w:p w:rsidR="00441546" w:rsidRPr="00215151" w:rsidRDefault="00441546" w:rsidP="00441546">
            <w:pPr>
              <w:suppressAutoHyphens/>
              <w:jc w:val="both"/>
              <w:rPr>
                <w:rFonts w:eastAsia="Arial Unicode MS"/>
                <w:color w:val="1D1B11"/>
                <w:sz w:val="18"/>
                <w:szCs w:val="18"/>
                <w:shd w:val="clear" w:color="auto" w:fill="FFFFFF"/>
                <w:lang w:eastAsia="ar-SA"/>
              </w:rPr>
            </w:pPr>
          </w:p>
          <w:p w:rsidR="00441546" w:rsidRPr="00215151" w:rsidRDefault="00441546" w:rsidP="00441546">
            <w:pPr>
              <w:suppressAutoHyphens/>
              <w:jc w:val="both"/>
              <w:rPr>
                <w:rFonts w:eastAsia="Arial Unicode MS"/>
                <w:color w:val="1D1B11"/>
                <w:sz w:val="18"/>
                <w:szCs w:val="18"/>
                <w:shd w:val="clear" w:color="auto" w:fill="FFFFFF"/>
                <w:lang w:eastAsia="ar-SA"/>
              </w:rPr>
            </w:pPr>
          </w:p>
          <w:p w:rsidR="00441546" w:rsidRPr="00215151" w:rsidRDefault="00441546" w:rsidP="00441546">
            <w:pPr>
              <w:suppressAutoHyphens/>
              <w:jc w:val="both"/>
              <w:rPr>
                <w:rFonts w:eastAsia="Arial Unicode MS"/>
                <w:color w:val="1D1B11"/>
                <w:sz w:val="18"/>
                <w:szCs w:val="18"/>
                <w:shd w:val="clear" w:color="auto" w:fill="FFFFFF"/>
                <w:lang w:eastAsia="ar-SA"/>
              </w:rPr>
            </w:pPr>
          </w:p>
          <w:p w:rsidR="00441546" w:rsidRPr="00215151" w:rsidRDefault="00441546" w:rsidP="00441546">
            <w:pPr>
              <w:suppressAutoHyphens/>
              <w:jc w:val="both"/>
              <w:rPr>
                <w:rFonts w:eastAsia="Arial Unicode MS"/>
                <w:color w:val="1D1B11"/>
                <w:sz w:val="18"/>
                <w:szCs w:val="18"/>
                <w:shd w:val="clear" w:color="auto" w:fill="FFFFFF"/>
                <w:lang w:eastAsia="ar-SA"/>
              </w:rPr>
            </w:pPr>
          </w:p>
          <w:p w:rsidR="00441546" w:rsidRPr="00215151" w:rsidRDefault="00441546" w:rsidP="00441546">
            <w:pPr>
              <w:suppressAutoHyphens/>
              <w:jc w:val="both"/>
              <w:rPr>
                <w:rFonts w:eastAsia="Arial Unicode MS"/>
                <w:color w:val="1D1B11"/>
                <w:sz w:val="18"/>
                <w:szCs w:val="18"/>
                <w:shd w:val="clear" w:color="auto" w:fill="FFFFFF"/>
                <w:lang w:eastAsia="ar-SA"/>
              </w:rPr>
            </w:pPr>
          </w:p>
          <w:p w:rsidR="00441546" w:rsidRPr="00215151" w:rsidRDefault="00441546" w:rsidP="00441546">
            <w:pPr>
              <w:suppressAutoHyphens/>
              <w:jc w:val="both"/>
              <w:rPr>
                <w:rFonts w:eastAsia="Arial Unicode MS"/>
                <w:color w:val="1D1B11"/>
                <w:sz w:val="18"/>
                <w:szCs w:val="18"/>
                <w:shd w:val="clear" w:color="auto" w:fill="FFFFFF"/>
                <w:lang w:eastAsia="ar-SA"/>
              </w:rPr>
            </w:pPr>
          </w:p>
          <w:p w:rsidR="00441546" w:rsidRPr="00215151" w:rsidRDefault="00441546" w:rsidP="00441546">
            <w:pPr>
              <w:suppressAutoHyphens/>
              <w:jc w:val="both"/>
              <w:rPr>
                <w:rFonts w:eastAsia="Arial Unicode MS"/>
                <w:color w:val="1D1B11"/>
                <w:sz w:val="18"/>
                <w:szCs w:val="18"/>
                <w:shd w:val="clear" w:color="auto" w:fill="FFFFFF"/>
                <w:lang w:eastAsia="ar-SA"/>
              </w:rPr>
            </w:pPr>
          </w:p>
          <w:p w:rsidR="00441546" w:rsidRPr="00215151" w:rsidRDefault="00441546" w:rsidP="00441546">
            <w:pPr>
              <w:suppressAutoHyphens/>
              <w:jc w:val="both"/>
              <w:rPr>
                <w:rFonts w:eastAsia="Arial Unicode MS"/>
                <w:color w:val="1D1B11"/>
                <w:sz w:val="18"/>
                <w:szCs w:val="18"/>
                <w:shd w:val="clear" w:color="auto" w:fill="FFFFFF"/>
                <w:lang w:eastAsia="ar-SA"/>
              </w:rPr>
            </w:pPr>
          </w:p>
          <w:p w:rsidR="00441546" w:rsidRPr="00215151" w:rsidRDefault="00441546" w:rsidP="00441546">
            <w:pPr>
              <w:suppressAutoHyphens/>
              <w:jc w:val="both"/>
              <w:rPr>
                <w:rFonts w:eastAsia="Arial Unicode MS"/>
                <w:color w:val="1D1B11"/>
                <w:sz w:val="18"/>
                <w:szCs w:val="18"/>
                <w:shd w:val="clear" w:color="auto" w:fill="FFFFFF"/>
                <w:lang w:eastAsia="ar-SA"/>
              </w:rPr>
            </w:pPr>
            <w:r w:rsidRPr="00215151">
              <w:rPr>
                <w:rFonts w:eastAsia="Arial Unicode MS"/>
                <w:color w:val="1D1B11"/>
                <w:sz w:val="18"/>
                <w:szCs w:val="18"/>
                <w:shd w:val="clear" w:color="auto" w:fill="FFFFFF"/>
                <w:lang w:eastAsia="ar-SA"/>
              </w:rPr>
              <w:t>1224,6</w:t>
            </w:r>
          </w:p>
          <w:p w:rsidR="00441546" w:rsidRPr="00215151" w:rsidRDefault="00441546" w:rsidP="00441546">
            <w:pPr>
              <w:suppressAutoHyphens/>
              <w:jc w:val="both"/>
              <w:rPr>
                <w:rFonts w:eastAsia="Arial Unicode MS"/>
                <w:color w:val="1D1B11"/>
                <w:sz w:val="18"/>
                <w:szCs w:val="18"/>
                <w:shd w:val="clear" w:color="auto" w:fill="FFFFFF"/>
                <w:lang w:eastAsia="ar-SA"/>
              </w:rPr>
            </w:pPr>
          </w:p>
          <w:p w:rsidR="00441546" w:rsidRPr="00215151" w:rsidRDefault="00441546" w:rsidP="00441546">
            <w:pPr>
              <w:suppressAutoHyphens/>
              <w:jc w:val="both"/>
              <w:rPr>
                <w:rFonts w:eastAsia="Arial Unicode MS"/>
                <w:color w:val="1D1B11"/>
                <w:sz w:val="18"/>
                <w:szCs w:val="18"/>
                <w:shd w:val="clear" w:color="auto" w:fill="FFFFFF"/>
                <w:lang w:eastAsia="ar-SA"/>
              </w:rPr>
            </w:pPr>
          </w:p>
          <w:p w:rsidR="00441546" w:rsidRPr="00215151" w:rsidRDefault="00441546" w:rsidP="00441546">
            <w:pPr>
              <w:suppressAutoHyphens/>
              <w:jc w:val="both"/>
              <w:rPr>
                <w:rFonts w:eastAsia="Arial Unicode MS"/>
                <w:color w:val="1D1B11"/>
                <w:sz w:val="18"/>
                <w:szCs w:val="18"/>
                <w:shd w:val="clear" w:color="auto" w:fill="FFFFFF"/>
                <w:lang w:eastAsia="ar-SA"/>
              </w:rPr>
            </w:pPr>
          </w:p>
          <w:p w:rsidR="00441546" w:rsidRPr="00215151" w:rsidRDefault="00441546" w:rsidP="00441546">
            <w:pPr>
              <w:suppressAutoHyphens/>
              <w:jc w:val="both"/>
              <w:rPr>
                <w:rFonts w:eastAsia="Arial Unicode MS"/>
                <w:color w:val="1D1B11"/>
                <w:sz w:val="18"/>
                <w:szCs w:val="18"/>
                <w:shd w:val="clear" w:color="auto" w:fill="FFFFFF"/>
                <w:lang w:eastAsia="ar-SA"/>
              </w:rPr>
            </w:pPr>
          </w:p>
          <w:p w:rsidR="00441546" w:rsidRPr="00215151" w:rsidRDefault="00441546" w:rsidP="00441546">
            <w:pPr>
              <w:suppressAutoHyphens/>
              <w:jc w:val="both"/>
              <w:rPr>
                <w:rFonts w:eastAsia="Arial Unicode MS"/>
                <w:color w:val="1D1B11"/>
                <w:sz w:val="18"/>
                <w:szCs w:val="18"/>
                <w:shd w:val="clear" w:color="auto" w:fill="FFFFFF"/>
                <w:lang w:eastAsia="ar-SA"/>
              </w:rPr>
            </w:pPr>
          </w:p>
          <w:p w:rsidR="00441546" w:rsidRPr="00215151" w:rsidRDefault="00441546" w:rsidP="00441546">
            <w:pPr>
              <w:suppressAutoHyphens/>
              <w:jc w:val="both"/>
              <w:rPr>
                <w:rFonts w:eastAsia="Arial Unicode MS"/>
                <w:color w:val="1D1B11"/>
                <w:sz w:val="18"/>
                <w:szCs w:val="18"/>
                <w:shd w:val="clear" w:color="auto" w:fill="FFFFFF"/>
                <w:lang w:eastAsia="ar-SA"/>
              </w:rPr>
            </w:pPr>
          </w:p>
          <w:p w:rsidR="00441546" w:rsidRPr="00215151" w:rsidRDefault="00441546" w:rsidP="00441546">
            <w:pPr>
              <w:suppressAutoHyphens/>
              <w:jc w:val="both"/>
              <w:rPr>
                <w:rFonts w:eastAsia="Arial Unicode MS"/>
                <w:color w:val="1D1B11"/>
                <w:sz w:val="18"/>
                <w:szCs w:val="18"/>
                <w:shd w:val="clear" w:color="auto" w:fill="FFFFFF"/>
                <w:lang w:eastAsia="ar-SA"/>
              </w:rPr>
            </w:pPr>
          </w:p>
          <w:p w:rsidR="00441546" w:rsidRPr="00215151" w:rsidRDefault="00441546" w:rsidP="00441546">
            <w:pPr>
              <w:suppressAutoHyphens/>
              <w:jc w:val="both"/>
              <w:rPr>
                <w:rFonts w:eastAsia="Arial Unicode MS"/>
                <w:sz w:val="18"/>
                <w:szCs w:val="18"/>
                <w:shd w:val="clear" w:color="auto" w:fill="FFFFFF"/>
                <w:lang w:eastAsia="ar-SA"/>
              </w:rPr>
            </w:pPr>
            <w:r w:rsidRPr="00215151">
              <w:rPr>
                <w:rFonts w:eastAsia="Arial Unicode MS"/>
                <w:sz w:val="18"/>
                <w:szCs w:val="18"/>
                <w:shd w:val="clear" w:color="auto" w:fill="FFFFFF"/>
                <w:lang w:eastAsia="ar-SA"/>
              </w:rPr>
              <w:t>641,71</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shd w:val="clear" w:color="auto" w:fill="FFFFFF"/>
                <w:lang w:eastAsia="ar-SA"/>
              </w:rPr>
            </w:pPr>
          </w:p>
          <w:p w:rsidR="00441546" w:rsidRPr="00215151" w:rsidRDefault="00441546" w:rsidP="00441546">
            <w:pPr>
              <w:suppressAutoHyphens/>
              <w:snapToGrid w:val="0"/>
              <w:jc w:val="both"/>
              <w:rPr>
                <w:rFonts w:eastAsia="Arial Unicode MS"/>
                <w:sz w:val="18"/>
                <w:szCs w:val="18"/>
                <w:shd w:val="clear" w:color="auto" w:fill="FFFFFF"/>
                <w:lang w:eastAsia="ar-SA"/>
              </w:rPr>
            </w:pPr>
            <w:r w:rsidRPr="00215151">
              <w:rPr>
                <w:rFonts w:eastAsia="Arial Unicode MS"/>
                <w:sz w:val="18"/>
                <w:szCs w:val="18"/>
                <w:shd w:val="clear" w:color="auto" w:fill="FFFFFF"/>
                <w:lang w:eastAsia="ar-SA"/>
              </w:rPr>
              <w:t>6199,56</w:t>
            </w:r>
          </w:p>
          <w:p w:rsidR="00441546" w:rsidRPr="00215151" w:rsidRDefault="00441546" w:rsidP="00441546">
            <w:pPr>
              <w:suppressAutoHyphens/>
              <w:snapToGrid w:val="0"/>
              <w:jc w:val="both"/>
              <w:rPr>
                <w:rFonts w:eastAsia="Arial Unicode MS"/>
                <w:color w:val="1D1B11"/>
                <w:sz w:val="18"/>
                <w:szCs w:val="18"/>
                <w:shd w:val="clear" w:color="auto" w:fill="FFFFFF"/>
                <w:lang w:eastAsia="ar-SA"/>
              </w:rPr>
            </w:pPr>
          </w:p>
          <w:p w:rsidR="00441546" w:rsidRPr="00215151" w:rsidRDefault="00441546" w:rsidP="00441546">
            <w:pPr>
              <w:suppressAutoHyphens/>
              <w:snapToGrid w:val="0"/>
              <w:jc w:val="both"/>
              <w:rPr>
                <w:rFonts w:eastAsia="Arial Unicode MS"/>
                <w:color w:val="1D1B11"/>
                <w:sz w:val="18"/>
                <w:szCs w:val="18"/>
                <w:shd w:val="clear" w:color="auto" w:fill="FFFFFF"/>
                <w:lang w:eastAsia="ar-SA"/>
              </w:rPr>
            </w:pPr>
          </w:p>
          <w:p w:rsidR="00441546" w:rsidRPr="00215151" w:rsidRDefault="00441546" w:rsidP="00441546">
            <w:pPr>
              <w:suppressAutoHyphens/>
              <w:snapToGrid w:val="0"/>
              <w:jc w:val="both"/>
              <w:rPr>
                <w:rFonts w:eastAsia="Arial Unicode MS"/>
                <w:color w:val="1D1B11"/>
                <w:sz w:val="18"/>
                <w:szCs w:val="18"/>
                <w:shd w:val="clear" w:color="auto" w:fill="FFFFFF"/>
                <w:lang w:eastAsia="ar-SA"/>
              </w:rPr>
            </w:pPr>
          </w:p>
          <w:p w:rsidR="00441546" w:rsidRPr="00215151" w:rsidRDefault="00441546" w:rsidP="00441546">
            <w:pPr>
              <w:suppressAutoHyphens/>
              <w:snapToGrid w:val="0"/>
              <w:jc w:val="both"/>
              <w:rPr>
                <w:rFonts w:eastAsia="Arial Unicode MS"/>
                <w:color w:val="1D1B11"/>
                <w:sz w:val="18"/>
                <w:szCs w:val="18"/>
                <w:shd w:val="clear" w:color="auto" w:fill="FFFFFF"/>
                <w:lang w:eastAsia="ar-SA"/>
              </w:rPr>
            </w:pPr>
          </w:p>
          <w:p w:rsidR="00441546" w:rsidRPr="00215151" w:rsidRDefault="00441546" w:rsidP="00441546">
            <w:pPr>
              <w:suppressAutoHyphens/>
              <w:snapToGrid w:val="0"/>
              <w:jc w:val="both"/>
              <w:rPr>
                <w:rFonts w:eastAsia="Arial Unicode MS"/>
                <w:color w:val="1D1B11"/>
                <w:sz w:val="18"/>
                <w:szCs w:val="18"/>
                <w:shd w:val="clear" w:color="auto" w:fill="FFFFFF"/>
                <w:lang w:eastAsia="ar-SA"/>
              </w:rPr>
            </w:pPr>
          </w:p>
          <w:p w:rsidR="00441546" w:rsidRPr="00215151" w:rsidRDefault="00441546" w:rsidP="00441546">
            <w:pPr>
              <w:suppressAutoHyphens/>
              <w:snapToGrid w:val="0"/>
              <w:jc w:val="both"/>
              <w:rPr>
                <w:rFonts w:eastAsia="Arial Unicode MS"/>
                <w:color w:val="1D1B11"/>
                <w:sz w:val="18"/>
                <w:szCs w:val="18"/>
                <w:shd w:val="clear" w:color="auto" w:fill="FFFFFF"/>
                <w:lang w:eastAsia="ar-SA"/>
              </w:rPr>
            </w:pPr>
          </w:p>
          <w:p w:rsidR="00441546" w:rsidRPr="00215151" w:rsidRDefault="00441546" w:rsidP="00441546">
            <w:pPr>
              <w:suppressAutoHyphens/>
              <w:snapToGrid w:val="0"/>
              <w:jc w:val="both"/>
              <w:rPr>
                <w:rFonts w:eastAsia="Arial Unicode MS"/>
                <w:color w:val="1D1B11"/>
                <w:sz w:val="18"/>
                <w:szCs w:val="18"/>
                <w:shd w:val="clear" w:color="auto" w:fill="FFFFFF"/>
                <w:lang w:eastAsia="ar-SA"/>
              </w:rPr>
            </w:pPr>
          </w:p>
          <w:p w:rsidR="00441546" w:rsidRPr="00215151" w:rsidRDefault="00441546" w:rsidP="00441546">
            <w:pPr>
              <w:suppressAutoHyphens/>
              <w:snapToGrid w:val="0"/>
              <w:jc w:val="both"/>
              <w:rPr>
                <w:rFonts w:eastAsia="Arial Unicode MS"/>
                <w:color w:val="1D1B11"/>
                <w:sz w:val="18"/>
                <w:szCs w:val="18"/>
                <w:shd w:val="clear" w:color="auto" w:fill="FFFFFF"/>
                <w:lang w:eastAsia="ar-SA"/>
              </w:rPr>
            </w:pPr>
          </w:p>
          <w:p w:rsidR="00441546" w:rsidRPr="00215151" w:rsidRDefault="00441546" w:rsidP="00441546">
            <w:pPr>
              <w:suppressAutoHyphens/>
              <w:snapToGrid w:val="0"/>
              <w:jc w:val="both"/>
              <w:rPr>
                <w:rFonts w:eastAsia="Arial Unicode MS"/>
                <w:color w:val="1D1B11"/>
                <w:sz w:val="18"/>
                <w:szCs w:val="18"/>
                <w:shd w:val="clear" w:color="auto" w:fill="FFFFFF"/>
                <w:lang w:eastAsia="ar-SA"/>
              </w:rPr>
            </w:pPr>
          </w:p>
          <w:p w:rsidR="00441546" w:rsidRPr="00215151" w:rsidRDefault="00441546" w:rsidP="00441546">
            <w:pPr>
              <w:suppressAutoHyphens/>
              <w:snapToGrid w:val="0"/>
              <w:jc w:val="both"/>
              <w:rPr>
                <w:rFonts w:eastAsia="Arial Unicode MS"/>
                <w:color w:val="1D1B11"/>
                <w:sz w:val="18"/>
                <w:szCs w:val="18"/>
                <w:shd w:val="clear" w:color="auto" w:fill="FFFFFF"/>
                <w:lang w:eastAsia="ar-SA"/>
              </w:rPr>
            </w:pPr>
          </w:p>
          <w:p w:rsidR="00441546" w:rsidRPr="00215151" w:rsidRDefault="00441546" w:rsidP="00441546">
            <w:pPr>
              <w:suppressAutoHyphens/>
              <w:snapToGrid w:val="0"/>
              <w:jc w:val="both"/>
              <w:rPr>
                <w:rFonts w:eastAsia="Arial Unicode MS"/>
                <w:color w:val="1D1B11"/>
                <w:sz w:val="18"/>
                <w:szCs w:val="18"/>
                <w:shd w:val="clear" w:color="auto" w:fill="FFFFFF"/>
                <w:lang w:eastAsia="ar-SA"/>
              </w:rPr>
            </w:pPr>
          </w:p>
          <w:p w:rsidR="00441546" w:rsidRPr="00215151" w:rsidRDefault="00441546" w:rsidP="00441546">
            <w:pPr>
              <w:suppressAutoHyphens/>
              <w:snapToGrid w:val="0"/>
              <w:jc w:val="both"/>
              <w:rPr>
                <w:rFonts w:eastAsia="Arial Unicode MS"/>
                <w:color w:val="1D1B11"/>
                <w:sz w:val="18"/>
                <w:szCs w:val="18"/>
                <w:shd w:val="clear" w:color="auto" w:fill="FFFFFF"/>
                <w:lang w:eastAsia="ar-SA"/>
              </w:rPr>
            </w:pPr>
          </w:p>
          <w:p w:rsidR="00441546" w:rsidRPr="00215151" w:rsidRDefault="00441546" w:rsidP="00441546">
            <w:pPr>
              <w:suppressAutoHyphens/>
              <w:snapToGrid w:val="0"/>
              <w:jc w:val="both"/>
              <w:rPr>
                <w:rFonts w:eastAsia="Arial Unicode MS"/>
                <w:color w:val="1D1B11"/>
                <w:sz w:val="18"/>
                <w:szCs w:val="18"/>
                <w:shd w:val="clear" w:color="auto" w:fill="FFFFFF"/>
                <w:lang w:eastAsia="ar-SA"/>
              </w:rPr>
            </w:pPr>
          </w:p>
          <w:p w:rsidR="00441546" w:rsidRPr="00215151" w:rsidRDefault="00441546" w:rsidP="00441546">
            <w:pPr>
              <w:suppressAutoHyphens/>
              <w:snapToGrid w:val="0"/>
              <w:jc w:val="both"/>
              <w:rPr>
                <w:rFonts w:eastAsia="Arial Unicode MS"/>
                <w:color w:val="1D1B11"/>
                <w:sz w:val="18"/>
                <w:szCs w:val="18"/>
                <w:shd w:val="clear" w:color="auto" w:fill="FFFFFF"/>
                <w:lang w:eastAsia="ar-SA"/>
              </w:rPr>
            </w:pPr>
          </w:p>
          <w:p w:rsidR="00441546" w:rsidRPr="00215151" w:rsidRDefault="00441546" w:rsidP="00441546">
            <w:pPr>
              <w:suppressAutoHyphens/>
              <w:snapToGrid w:val="0"/>
              <w:jc w:val="both"/>
              <w:rPr>
                <w:rFonts w:eastAsia="Arial Unicode MS"/>
                <w:color w:val="1D1B11"/>
                <w:sz w:val="18"/>
                <w:szCs w:val="18"/>
                <w:shd w:val="clear" w:color="auto" w:fill="FFFFFF"/>
                <w:lang w:eastAsia="ar-SA"/>
              </w:rPr>
            </w:pPr>
            <w:r w:rsidRPr="00215151">
              <w:rPr>
                <w:rFonts w:eastAsia="Arial Unicode MS"/>
                <w:color w:val="1D1B11"/>
                <w:sz w:val="18"/>
                <w:szCs w:val="18"/>
                <w:shd w:val="clear" w:color="auto" w:fill="FFFFFF"/>
                <w:lang w:eastAsia="ar-SA"/>
              </w:rPr>
              <w:t>94,2</w:t>
            </w:r>
          </w:p>
          <w:p w:rsidR="00441546" w:rsidRPr="00215151" w:rsidRDefault="00441546" w:rsidP="00441546">
            <w:pPr>
              <w:suppressAutoHyphens/>
              <w:snapToGrid w:val="0"/>
              <w:jc w:val="both"/>
              <w:rPr>
                <w:rFonts w:eastAsia="Arial Unicode MS"/>
                <w:color w:val="1D1B11"/>
                <w:sz w:val="18"/>
                <w:szCs w:val="18"/>
                <w:shd w:val="clear" w:color="auto" w:fill="FFFFFF"/>
                <w:lang w:eastAsia="ar-SA"/>
              </w:rPr>
            </w:pPr>
          </w:p>
          <w:p w:rsidR="00441546" w:rsidRPr="00215151" w:rsidRDefault="00441546" w:rsidP="00441546">
            <w:pPr>
              <w:suppressAutoHyphens/>
              <w:snapToGrid w:val="0"/>
              <w:jc w:val="both"/>
              <w:rPr>
                <w:rFonts w:eastAsia="Arial Unicode MS"/>
                <w:color w:val="1D1B11"/>
                <w:sz w:val="18"/>
                <w:szCs w:val="18"/>
                <w:shd w:val="clear" w:color="auto" w:fill="FFFFFF"/>
                <w:lang w:eastAsia="ar-SA"/>
              </w:rPr>
            </w:pPr>
          </w:p>
          <w:p w:rsidR="00441546" w:rsidRPr="00215151" w:rsidRDefault="00441546" w:rsidP="00441546">
            <w:pPr>
              <w:suppressAutoHyphens/>
              <w:snapToGrid w:val="0"/>
              <w:jc w:val="both"/>
              <w:rPr>
                <w:rFonts w:eastAsia="Arial Unicode MS"/>
                <w:color w:val="1D1B11"/>
                <w:sz w:val="18"/>
                <w:szCs w:val="18"/>
                <w:shd w:val="clear" w:color="auto" w:fill="FFFFFF"/>
                <w:lang w:eastAsia="ar-SA"/>
              </w:rPr>
            </w:pPr>
          </w:p>
          <w:p w:rsidR="00441546" w:rsidRPr="00215151" w:rsidRDefault="00441546" w:rsidP="00441546">
            <w:pPr>
              <w:suppressAutoHyphens/>
              <w:snapToGrid w:val="0"/>
              <w:jc w:val="both"/>
              <w:rPr>
                <w:rFonts w:eastAsia="Arial Unicode MS"/>
                <w:color w:val="1D1B11"/>
                <w:sz w:val="18"/>
                <w:szCs w:val="18"/>
                <w:shd w:val="clear" w:color="auto" w:fill="FFFFFF"/>
                <w:lang w:eastAsia="ar-SA"/>
              </w:rPr>
            </w:pPr>
          </w:p>
          <w:p w:rsidR="00441546" w:rsidRPr="00215151" w:rsidRDefault="00441546" w:rsidP="00441546">
            <w:pPr>
              <w:suppressAutoHyphens/>
              <w:snapToGrid w:val="0"/>
              <w:jc w:val="both"/>
              <w:rPr>
                <w:rFonts w:eastAsia="Arial Unicode MS"/>
                <w:color w:val="1D1B11"/>
                <w:sz w:val="18"/>
                <w:szCs w:val="18"/>
                <w:shd w:val="clear" w:color="auto" w:fill="FFFFFF"/>
                <w:lang w:eastAsia="ar-SA"/>
              </w:rPr>
            </w:pPr>
          </w:p>
          <w:p w:rsidR="00441546" w:rsidRPr="00215151" w:rsidRDefault="00441546" w:rsidP="00441546">
            <w:pPr>
              <w:suppressAutoHyphens/>
              <w:snapToGrid w:val="0"/>
              <w:jc w:val="both"/>
              <w:rPr>
                <w:rFonts w:eastAsia="Arial Unicode MS"/>
                <w:color w:val="1D1B11"/>
                <w:sz w:val="18"/>
                <w:szCs w:val="18"/>
                <w:shd w:val="clear" w:color="auto" w:fill="FFFFFF"/>
                <w:lang w:eastAsia="ar-SA"/>
              </w:rPr>
            </w:pPr>
          </w:p>
          <w:p w:rsidR="00441546" w:rsidRPr="00215151" w:rsidRDefault="00441546" w:rsidP="00441546">
            <w:pPr>
              <w:suppressAutoHyphens/>
              <w:snapToGrid w:val="0"/>
              <w:jc w:val="both"/>
              <w:rPr>
                <w:rFonts w:eastAsia="Arial Unicode MS"/>
                <w:color w:val="1D1B11"/>
                <w:sz w:val="18"/>
                <w:szCs w:val="18"/>
                <w:shd w:val="clear" w:color="auto" w:fill="FFFFFF"/>
                <w:lang w:eastAsia="ar-SA"/>
              </w:rPr>
            </w:pPr>
          </w:p>
          <w:p w:rsidR="00441546" w:rsidRPr="00215151" w:rsidRDefault="00441546" w:rsidP="00441546">
            <w:pPr>
              <w:suppressAutoHyphens/>
              <w:snapToGrid w:val="0"/>
              <w:jc w:val="both"/>
              <w:rPr>
                <w:rFonts w:eastAsia="Arial Unicode MS"/>
                <w:color w:val="1D1B11"/>
                <w:sz w:val="18"/>
                <w:szCs w:val="18"/>
                <w:shd w:val="clear" w:color="auto" w:fill="FFFFFF"/>
                <w:lang w:eastAsia="ar-SA"/>
              </w:rPr>
            </w:pPr>
          </w:p>
          <w:p w:rsidR="00441546" w:rsidRPr="00215151" w:rsidRDefault="00441546" w:rsidP="00441546">
            <w:pPr>
              <w:suppressAutoHyphens/>
              <w:snapToGrid w:val="0"/>
              <w:jc w:val="both"/>
              <w:rPr>
                <w:rFonts w:eastAsia="Arial Unicode MS"/>
                <w:color w:val="1D1B11"/>
                <w:sz w:val="18"/>
                <w:szCs w:val="18"/>
                <w:shd w:val="clear" w:color="auto" w:fill="FFFFFF"/>
                <w:lang w:eastAsia="ar-SA"/>
              </w:rPr>
            </w:pPr>
          </w:p>
          <w:p w:rsidR="00441546" w:rsidRPr="00215151" w:rsidRDefault="00441546" w:rsidP="00441546">
            <w:pPr>
              <w:suppressAutoHyphens/>
              <w:snapToGrid w:val="0"/>
              <w:jc w:val="both"/>
              <w:rPr>
                <w:rFonts w:eastAsia="Arial Unicode MS"/>
                <w:color w:val="1D1B11"/>
                <w:sz w:val="18"/>
                <w:szCs w:val="18"/>
                <w:shd w:val="clear" w:color="auto" w:fill="FFFFFF"/>
                <w:lang w:eastAsia="ar-SA"/>
              </w:rPr>
            </w:pPr>
          </w:p>
          <w:p w:rsidR="00441546" w:rsidRPr="00215151" w:rsidRDefault="00441546" w:rsidP="00441546">
            <w:pPr>
              <w:suppressAutoHyphens/>
              <w:snapToGrid w:val="0"/>
              <w:jc w:val="both"/>
              <w:rPr>
                <w:rFonts w:eastAsia="Arial Unicode MS"/>
                <w:color w:val="1D1B11"/>
                <w:sz w:val="18"/>
                <w:szCs w:val="18"/>
                <w:shd w:val="clear" w:color="auto" w:fill="FFFFFF"/>
                <w:lang w:eastAsia="ar-SA"/>
              </w:rPr>
            </w:pPr>
          </w:p>
          <w:p w:rsidR="00441546" w:rsidRPr="00215151" w:rsidRDefault="00441546" w:rsidP="00441546">
            <w:pPr>
              <w:suppressAutoHyphens/>
              <w:snapToGrid w:val="0"/>
              <w:jc w:val="both"/>
              <w:rPr>
                <w:rFonts w:eastAsia="Arial Unicode MS"/>
                <w:color w:val="1D1B11"/>
                <w:sz w:val="18"/>
                <w:szCs w:val="18"/>
                <w:shd w:val="clear" w:color="auto" w:fill="FFFFFF"/>
                <w:lang w:eastAsia="ar-SA"/>
              </w:rPr>
            </w:pPr>
          </w:p>
          <w:p w:rsidR="00441546" w:rsidRPr="00215151" w:rsidRDefault="00441546" w:rsidP="00441546">
            <w:pPr>
              <w:suppressAutoHyphens/>
              <w:snapToGrid w:val="0"/>
              <w:jc w:val="both"/>
              <w:rPr>
                <w:rFonts w:eastAsia="Arial Unicode MS"/>
                <w:color w:val="1D1B11"/>
                <w:sz w:val="18"/>
                <w:szCs w:val="18"/>
                <w:shd w:val="clear" w:color="auto" w:fill="FFFFFF"/>
                <w:lang w:eastAsia="ar-SA"/>
              </w:rPr>
            </w:pPr>
          </w:p>
          <w:p w:rsidR="00441546" w:rsidRPr="00215151" w:rsidRDefault="00441546" w:rsidP="00441546">
            <w:pPr>
              <w:suppressAutoHyphens/>
              <w:snapToGrid w:val="0"/>
              <w:jc w:val="both"/>
              <w:rPr>
                <w:rFonts w:eastAsia="Arial Unicode MS"/>
                <w:color w:val="1D1B11"/>
                <w:sz w:val="18"/>
                <w:szCs w:val="18"/>
                <w:shd w:val="clear" w:color="auto" w:fill="FFFFFF"/>
                <w:lang w:eastAsia="ar-SA"/>
              </w:rPr>
            </w:pPr>
          </w:p>
          <w:p w:rsidR="00441546" w:rsidRPr="00215151" w:rsidRDefault="00441546" w:rsidP="00441546">
            <w:pPr>
              <w:suppressAutoHyphens/>
              <w:snapToGrid w:val="0"/>
              <w:jc w:val="both"/>
              <w:rPr>
                <w:rFonts w:eastAsia="Arial Unicode MS"/>
                <w:color w:val="1D1B11"/>
                <w:sz w:val="18"/>
                <w:szCs w:val="18"/>
                <w:shd w:val="clear" w:color="auto" w:fill="FFFFFF"/>
                <w:lang w:eastAsia="ar-SA"/>
              </w:rPr>
            </w:pPr>
          </w:p>
          <w:p w:rsidR="00441546" w:rsidRPr="00215151" w:rsidRDefault="00441546" w:rsidP="00441546">
            <w:pPr>
              <w:suppressAutoHyphens/>
              <w:snapToGrid w:val="0"/>
              <w:jc w:val="both"/>
              <w:rPr>
                <w:rFonts w:eastAsia="Arial Unicode MS"/>
                <w:color w:val="1D1B11"/>
                <w:sz w:val="18"/>
                <w:szCs w:val="18"/>
                <w:shd w:val="clear" w:color="auto" w:fill="FFFFFF"/>
                <w:lang w:eastAsia="ar-SA"/>
              </w:rPr>
            </w:pPr>
            <w:r w:rsidRPr="00215151">
              <w:rPr>
                <w:rFonts w:eastAsia="Arial Unicode MS"/>
                <w:color w:val="1D1B11"/>
                <w:sz w:val="18"/>
                <w:szCs w:val="18"/>
                <w:shd w:val="clear" w:color="auto" w:fill="FFFFFF"/>
                <w:lang w:eastAsia="ar-SA"/>
              </w:rPr>
              <w:t>666,1</w:t>
            </w:r>
          </w:p>
          <w:p w:rsidR="00441546" w:rsidRPr="00215151" w:rsidRDefault="00441546" w:rsidP="00441546">
            <w:pPr>
              <w:suppressAutoHyphens/>
              <w:snapToGrid w:val="0"/>
              <w:jc w:val="both"/>
              <w:rPr>
                <w:rFonts w:eastAsia="Arial Unicode MS"/>
                <w:color w:val="1D1B11"/>
                <w:sz w:val="18"/>
                <w:szCs w:val="18"/>
                <w:shd w:val="clear" w:color="auto" w:fill="FFFFFF"/>
                <w:lang w:eastAsia="ar-SA"/>
              </w:rPr>
            </w:pPr>
          </w:p>
          <w:p w:rsidR="00441546" w:rsidRPr="00215151" w:rsidRDefault="00441546" w:rsidP="00441546">
            <w:pPr>
              <w:suppressAutoHyphens/>
              <w:snapToGrid w:val="0"/>
              <w:jc w:val="both"/>
              <w:rPr>
                <w:rFonts w:eastAsia="Arial Unicode MS"/>
                <w:color w:val="1D1B11"/>
                <w:sz w:val="18"/>
                <w:szCs w:val="18"/>
                <w:shd w:val="clear" w:color="auto" w:fill="FFFFFF"/>
                <w:lang w:eastAsia="ar-SA"/>
              </w:rPr>
            </w:pPr>
          </w:p>
          <w:p w:rsidR="00441546" w:rsidRPr="00215151" w:rsidRDefault="00441546" w:rsidP="00441546">
            <w:pPr>
              <w:suppressAutoHyphens/>
              <w:snapToGrid w:val="0"/>
              <w:jc w:val="both"/>
              <w:rPr>
                <w:rFonts w:eastAsia="Arial Unicode MS"/>
                <w:color w:val="1D1B11"/>
                <w:sz w:val="18"/>
                <w:szCs w:val="18"/>
                <w:shd w:val="clear" w:color="auto" w:fill="FFFFFF"/>
                <w:lang w:eastAsia="ar-SA"/>
              </w:rPr>
            </w:pPr>
          </w:p>
          <w:p w:rsidR="00441546" w:rsidRPr="00215151" w:rsidRDefault="00441546" w:rsidP="00441546">
            <w:pPr>
              <w:suppressAutoHyphens/>
              <w:snapToGrid w:val="0"/>
              <w:jc w:val="both"/>
              <w:rPr>
                <w:rFonts w:eastAsia="Arial Unicode MS"/>
                <w:color w:val="1D1B11"/>
                <w:sz w:val="18"/>
                <w:szCs w:val="18"/>
                <w:shd w:val="clear" w:color="auto" w:fill="FFFFFF"/>
                <w:lang w:eastAsia="ar-SA"/>
              </w:rPr>
            </w:pPr>
          </w:p>
          <w:p w:rsidR="00441546" w:rsidRPr="00215151" w:rsidRDefault="00441546" w:rsidP="00441546">
            <w:pPr>
              <w:suppressAutoHyphens/>
              <w:snapToGrid w:val="0"/>
              <w:jc w:val="both"/>
              <w:rPr>
                <w:rFonts w:eastAsia="Arial Unicode MS"/>
                <w:color w:val="1D1B11"/>
                <w:sz w:val="18"/>
                <w:szCs w:val="18"/>
                <w:shd w:val="clear" w:color="auto" w:fill="FFFFFF"/>
                <w:lang w:eastAsia="ar-SA"/>
              </w:rPr>
            </w:pPr>
          </w:p>
          <w:p w:rsidR="00441546" w:rsidRPr="00215151" w:rsidRDefault="00441546" w:rsidP="00441546">
            <w:pPr>
              <w:suppressAutoHyphens/>
              <w:snapToGrid w:val="0"/>
              <w:jc w:val="both"/>
              <w:rPr>
                <w:rFonts w:eastAsia="Arial Unicode MS"/>
                <w:color w:val="1D1B11"/>
                <w:sz w:val="18"/>
                <w:szCs w:val="18"/>
                <w:shd w:val="clear" w:color="auto" w:fill="FFFFFF"/>
                <w:lang w:eastAsia="ar-SA"/>
              </w:rPr>
            </w:pPr>
          </w:p>
          <w:p w:rsidR="00441546" w:rsidRPr="00215151" w:rsidRDefault="00441546" w:rsidP="00441546">
            <w:pPr>
              <w:suppressAutoHyphens/>
              <w:snapToGrid w:val="0"/>
              <w:jc w:val="both"/>
              <w:rPr>
                <w:rFonts w:eastAsia="Arial Unicode MS"/>
                <w:color w:val="1D1B11"/>
                <w:sz w:val="18"/>
                <w:szCs w:val="18"/>
                <w:shd w:val="clear" w:color="auto" w:fill="FFFFFF"/>
                <w:lang w:eastAsia="ar-SA"/>
              </w:rPr>
            </w:pPr>
          </w:p>
          <w:p w:rsidR="00441546" w:rsidRPr="00215151" w:rsidRDefault="00441546" w:rsidP="00441546">
            <w:pPr>
              <w:suppressAutoHyphens/>
              <w:snapToGrid w:val="0"/>
              <w:jc w:val="both"/>
              <w:rPr>
                <w:rFonts w:eastAsia="Arial Unicode MS"/>
                <w:sz w:val="18"/>
                <w:szCs w:val="18"/>
                <w:shd w:val="clear" w:color="auto" w:fill="FFFFFF"/>
                <w:lang w:eastAsia="ar-SA"/>
              </w:rPr>
            </w:pPr>
            <w:r w:rsidRPr="00215151">
              <w:rPr>
                <w:rFonts w:eastAsia="Arial Unicode MS"/>
                <w:sz w:val="18"/>
                <w:szCs w:val="18"/>
                <w:shd w:val="clear" w:color="auto" w:fill="FFFFFF"/>
                <w:lang w:eastAsia="ar-SA"/>
              </w:rPr>
              <w:t>2207,9</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p>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4762,78</w:t>
            </w:r>
          </w:p>
          <w:p w:rsidR="00441546" w:rsidRPr="00215151" w:rsidRDefault="00441546" w:rsidP="00441546">
            <w:pPr>
              <w:suppressAutoHyphens/>
              <w:snapToGrid w:val="0"/>
              <w:jc w:val="both"/>
              <w:rPr>
                <w:rFonts w:eastAsia="Arial Unicode MS"/>
                <w:color w:val="1D1B11"/>
                <w:sz w:val="18"/>
                <w:szCs w:val="18"/>
                <w:lang w:eastAsia="ar-SA"/>
              </w:rPr>
            </w:pPr>
          </w:p>
          <w:p w:rsidR="00441546" w:rsidRPr="00215151" w:rsidRDefault="00441546" w:rsidP="00441546">
            <w:pPr>
              <w:suppressAutoHyphens/>
              <w:snapToGrid w:val="0"/>
              <w:jc w:val="both"/>
              <w:rPr>
                <w:rFonts w:eastAsia="Arial Unicode MS"/>
                <w:color w:val="1D1B11"/>
                <w:sz w:val="18"/>
                <w:szCs w:val="18"/>
                <w:lang w:eastAsia="ar-SA"/>
              </w:rPr>
            </w:pPr>
          </w:p>
          <w:p w:rsidR="00441546" w:rsidRPr="00215151" w:rsidRDefault="00441546" w:rsidP="00441546">
            <w:pPr>
              <w:suppressAutoHyphens/>
              <w:snapToGrid w:val="0"/>
              <w:jc w:val="both"/>
              <w:rPr>
                <w:rFonts w:eastAsia="Arial Unicode MS"/>
                <w:color w:val="1D1B11"/>
                <w:sz w:val="18"/>
                <w:szCs w:val="18"/>
                <w:lang w:eastAsia="ar-SA"/>
              </w:rPr>
            </w:pPr>
          </w:p>
          <w:p w:rsidR="00441546" w:rsidRPr="00215151" w:rsidRDefault="00441546" w:rsidP="00441546">
            <w:pPr>
              <w:suppressAutoHyphens/>
              <w:snapToGrid w:val="0"/>
              <w:jc w:val="both"/>
              <w:rPr>
                <w:rFonts w:eastAsia="Arial Unicode MS"/>
                <w:color w:val="1D1B11"/>
                <w:sz w:val="18"/>
                <w:szCs w:val="18"/>
                <w:lang w:eastAsia="ar-SA"/>
              </w:rPr>
            </w:pPr>
          </w:p>
          <w:p w:rsidR="00441546" w:rsidRPr="00215151" w:rsidRDefault="00441546" w:rsidP="00441546">
            <w:pPr>
              <w:suppressAutoHyphens/>
              <w:snapToGrid w:val="0"/>
              <w:jc w:val="both"/>
              <w:rPr>
                <w:rFonts w:eastAsia="Arial Unicode MS"/>
                <w:color w:val="1D1B11"/>
                <w:sz w:val="18"/>
                <w:szCs w:val="18"/>
                <w:lang w:eastAsia="ar-SA"/>
              </w:rPr>
            </w:pPr>
          </w:p>
          <w:p w:rsidR="00441546" w:rsidRPr="00215151" w:rsidRDefault="00441546" w:rsidP="00441546">
            <w:pPr>
              <w:suppressAutoHyphens/>
              <w:snapToGrid w:val="0"/>
              <w:jc w:val="both"/>
              <w:rPr>
                <w:rFonts w:eastAsia="Arial Unicode MS"/>
                <w:color w:val="1D1B11"/>
                <w:sz w:val="18"/>
                <w:szCs w:val="18"/>
                <w:lang w:eastAsia="ar-SA"/>
              </w:rPr>
            </w:pPr>
          </w:p>
          <w:p w:rsidR="00441546" w:rsidRPr="00215151" w:rsidRDefault="00441546" w:rsidP="00441546">
            <w:pPr>
              <w:suppressAutoHyphens/>
              <w:snapToGrid w:val="0"/>
              <w:jc w:val="both"/>
              <w:rPr>
                <w:rFonts w:eastAsia="Arial Unicode MS"/>
                <w:color w:val="1D1B11"/>
                <w:sz w:val="18"/>
                <w:szCs w:val="18"/>
                <w:lang w:eastAsia="ar-SA"/>
              </w:rPr>
            </w:pPr>
          </w:p>
          <w:p w:rsidR="00441546" w:rsidRPr="00215151" w:rsidRDefault="00441546" w:rsidP="00441546">
            <w:pPr>
              <w:suppressAutoHyphens/>
              <w:snapToGrid w:val="0"/>
              <w:jc w:val="both"/>
              <w:rPr>
                <w:rFonts w:eastAsia="Arial Unicode MS"/>
                <w:color w:val="1D1B11"/>
                <w:sz w:val="18"/>
                <w:szCs w:val="18"/>
                <w:lang w:eastAsia="ar-SA"/>
              </w:rPr>
            </w:pPr>
          </w:p>
          <w:p w:rsidR="00441546" w:rsidRPr="00215151" w:rsidRDefault="00441546" w:rsidP="00441546">
            <w:pPr>
              <w:suppressAutoHyphens/>
              <w:snapToGrid w:val="0"/>
              <w:jc w:val="both"/>
              <w:rPr>
                <w:rFonts w:eastAsia="Arial Unicode MS"/>
                <w:color w:val="1D1B11"/>
                <w:sz w:val="18"/>
                <w:szCs w:val="18"/>
                <w:lang w:eastAsia="ar-SA"/>
              </w:rPr>
            </w:pPr>
          </w:p>
          <w:p w:rsidR="00441546" w:rsidRPr="00215151" w:rsidRDefault="00441546" w:rsidP="00441546">
            <w:pPr>
              <w:suppressAutoHyphens/>
              <w:snapToGrid w:val="0"/>
              <w:jc w:val="both"/>
              <w:rPr>
                <w:rFonts w:eastAsia="Arial Unicode MS"/>
                <w:color w:val="1D1B11"/>
                <w:sz w:val="18"/>
                <w:szCs w:val="18"/>
                <w:lang w:eastAsia="ar-SA"/>
              </w:rPr>
            </w:pPr>
          </w:p>
          <w:p w:rsidR="00441546" w:rsidRPr="00215151" w:rsidRDefault="00441546" w:rsidP="00441546">
            <w:pPr>
              <w:suppressAutoHyphens/>
              <w:snapToGrid w:val="0"/>
              <w:jc w:val="both"/>
              <w:rPr>
                <w:rFonts w:eastAsia="Arial Unicode MS"/>
                <w:color w:val="1D1B11"/>
                <w:sz w:val="18"/>
                <w:szCs w:val="18"/>
                <w:lang w:eastAsia="ar-SA"/>
              </w:rPr>
            </w:pPr>
          </w:p>
          <w:p w:rsidR="00441546" w:rsidRPr="00215151" w:rsidRDefault="00441546" w:rsidP="00441546">
            <w:pPr>
              <w:suppressAutoHyphens/>
              <w:snapToGrid w:val="0"/>
              <w:jc w:val="both"/>
              <w:rPr>
                <w:rFonts w:eastAsia="Arial Unicode MS"/>
                <w:color w:val="1D1B11"/>
                <w:sz w:val="18"/>
                <w:szCs w:val="18"/>
                <w:lang w:eastAsia="ar-SA"/>
              </w:rPr>
            </w:pPr>
          </w:p>
          <w:p w:rsidR="00441546" w:rsidRPr="00215151" w:rsidRDefault="00441546" w:rsidP="00441546">
            <w:pPr>
              <w:suppressAutoHyphens/>
              <w:snapToGrid w:val="0"/>
              <w:jc w:val="both"/>
              <w:rPr>
                <w:rFonts w:eastAsia="Arial Unicode MS"/>
                <w:color w:val="1D1B11"/>
                <w:sz w:val="18"/>
                <w:szCs w:val="18"/>
                <w:lang w:eastAsia="ar-SA"/>
              </w:rPr>
            </w:pPr>
          </w:p>
          <w:p w:rsidR="00441546" w:rsidRPr="00215151" w:rsidRDefault="00441546" w:rsidP="00441546">
            <w:pPr>
              <w:suppressAutoHyphens/>
              <w:snapToGrid w:val="0"/>
              <w:jc w:val="both"/>
              <w:rPr>
                <w:rFonts w:eastAsia="Arial Unicode MS"/>
                <w:color w:val="1D1B11"/>
                <w:sz w:val="18"/>
                <w:szCs w:val="18"/>
                <w:lang w:eastAsia="ar-SA"/>
              </w:rPr>
            </w:pPr>
          </w:p>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30,5</w:t>
            </w:r>
          </w:p>
          <w:p w:rsidR="00441546" w:rsidRPr="00215151" w:rsidRDefault="00441546" w:rsidP="00441546">
            <w:pPr>
              <w:suppressAutoHyphens/>
              <w:snapToGrid w:val="0"/>
              <w:jc w:val="both"/>
              <w:rPr>
                <w:rFonts w:eastAsia="Arial Unicode MS"/>
                <w:color w:val="1D1B11"/>
                <w:sz w:val="18"/>
                <w:szCs w:val="18"/>
                <w:lang w:eastAsia="ar-SA"/>
              </w:rPr>
            </w:pPr>
          </w:p>
          <w:p w:rsidR="00441546" w:rsidRPr="00215151" w:rsidRDefault="00441546" w:rsidP="00441546">
            <w:pPr>
              <w:suppressAutoHyphens/>
              <w:snapToGrid w:val="0"/>
              <w:jc w:val="both"/>
              <w:rPr>
                <w:rFonts w:eastAsia="Arial Unicode MS"/>
                <w:color w:val="1D1B11"/>
                <w:sz w:val="18"/>
                <w:szCs w:val="18"/>
                <w:lang w:eastAsia="ar-SA"/>
              </w:rPr>
            </w:pPr>
          </w:p>
          <w:p w:rsidR="00441546" w:rsidRPr="00215151" w:rsidRDefault="00441546" w:rsidP="00441546">
            <w:pPr>
              <w:suppressAutoHyphens/>
              <w:snapToGrid w:val="0"/>
              <w:jc w:val="both"/>
              <w:rPr>
                <w:rFonts w:eastAsia="Arial Unicode MS"/>
                <w:color w:val="1D1B11"/>
                <w:sz w:val="18"/>
                <w:szCs w:val="18"/>
                <w:lang w:eastAsia="ar-SA"/>
              </w:rPr>
            </w:pPr>
          </w:p>
          <w:p w:rsidR="00441546" w:rsidRPr="00215151" w:rsidRDefault="00441546" w:rsidP="00441546">
            <w:pPr>
              <w:suppressAutoHyphens/>
              <w:snapToGrid w:val="0"/>
              <w:jc w:val="both"/>
              <w:rPr>
                <w:rFonts w:eastAsia="Arial Unicode MS"/>
                <w:color w:val="1D1B11"/>
                <w:sz w:val="18"/>
                <w:szCs w:val="18"/>
                <w:lang w:eastAsia="ar-SA"/>
              </w:rPr>
            </w:pPr>
          </w:p>
          <w:p w:rsidR="00441546" w:rsidRPr="00215151" w:rsidRDefault="00441546" w:rsidP="00441546">
            <w:pPr>
              <w:suppressAutoHyphens/>
              <w:snapToGrid w:val="0"/>
              <w:jc w:val="both"/>
              <w:rPr>
                <w:rFonts w:eastAsia="Arial Unicode MS"/>
                <w:color w:val="1D1B11"/>
                <w:sz w:val="18"/>
                <w:szCs w:val="18"/>
                <w:lang w:eastAsia="ar-SA"/>
              </w:rPr>
            </w:pPr>
          </w:p>
          <w:p w:rsidR="00441546" w:rsidRPr="00215151" w:rsidRDefault="00441546" w:rsidP="00441546">
            <w:pPr>
              <w:suppressAutoHyphens/>
              <w:snapToGrid w:val="0"/>
              <w:jc w:val="both"/>
              <w:rPr>
                <w:rFonts w:eastAsia="Arial Unicode MS"/>
                <w:color w:val="1D1B11"/>
                <w:sz w:val="18"/>
                <w:szCs w:val="18"/>
                <w:lang w:eastAsia="ar-SA"/>
              </w:rPr>
            </w:pPr>
          </w:p>
          <w:p w:rsidR="00441546" w:rsidRPr="00215151" w:rsidRDefault="00441546" w:rsidP="00441546">
            <w:pPr>
              <w:suppressAutoHyphens/>
              <w:snapToGrid w:val="0"/>
              <w:jc w:val="both"/>
              <w:rPr>
                <w:rFonts w:eastAsia="Arial Unicode MS"/>
                <w:color w:val="1D1B11"/>
                <w:sz w:val="18"/>
                <w:szCs w:val="18"/>
                <w:lang w:eastAsia="ar-SA"/>
              </w:rPr>
            </w:pPr>
          </w:p>
          <w:p w:rsidR="00441546" w:rsidRPr="00215151" w:rsidRDefault="00441546" w:rsidP="00441546">
            <w:pPr>
              <w:suppressAutoHyphens/>
              <w:snapToGrid w:val="0"/>
              <w:jc w:val="both"/>
              <w:rPr>
                <w:rFonts w:eastAsia="Arial Unicode MS"/>
                <w:color w:val="1D1B11"/>
                <w:sz w:val="18"/>
                <w:szCs w:val="18"/>
                <w:lang w:eastAsia="ar-SA"/>
              </w:rPr>
            </w:pPr>
          </w:p>
          <w:p w:rsidR="00441546" w:rsidRPr="00215151" w:rsidRDefault="00441546" w:rsidP="00441546">
            <w:pPr>
              <w:suppressAutoHyphens/>
              <w:snapToGrid w:val="0"/>
              <w:jc w:val="both"/>
              <w:rPr>
                <w:rFonts w:eastAsia="Arial Unicode MS"/>
                <w:color w:val="1D1B11"/>
                <w:sz w:val="18"/>
                <w:szCs w:val="18"/>
                <w:lang w:eastAsia="ar-SA"/>
              </w:rPr>
            </w:pPr>
          </w:p>
          <w:p w:rsidR="00441546" w:rsidRPr="00215151" w:rsidRDefault="00441546" w:rsidP="00441546">
            <w:pPr>
              <w:suppressAutoHyphens/>
              <w:snapToGrid w:val="0"/>
              <w:jc w:val="both"/>
              <w:rPr>
                <w:rFonts w:eastAsia="Arial Unicode MS"/>
                <w:color w:val="1D1B11"/>
                <w:sz w:val="18"/>
                <w:szCs w:val="18"/>
                <w:lang w:eastAsia="ar-SA"/>
              </w:rPr>
            </w:pPr>
          </w:p>
          <w:p w:rsidR="00441546" w:rsidRPr="00215151" w:rsidRDefault="00441546" w:rsidP="00441546">
            <w:pPr>
              <w:suppressAutoHyphens/>
              <w:snapToGrid w:val="0"/>
              <w:jc w:val="both"/>
              <w:rPr>
                <w:rFonts w:eastAsia="Arial Unicode MS"/>
                <w:color w:val="1D1B11"/>
                <w:sz w:val="18"/>
                <w:szCs w:val="18"/>
                <w:lang w:eastAsia="ar-SA"/>
              </w:rPr>
            </w:pPr>
          </w:p>
          <w:p w:rsidR="00441546" w:rsidRPr="00215151" w:rsidRDefault="00441546" w:rsidP="00441546">
            <w:pPr>
              <w:suppressAutoHyphens/>
              <w:snapToGrid w:val="0"/>
              <w:jc w:val="both"/>
              <w:rPr>
                <w:rFonts w:eastAsia="Arial Unicode MS"/>
                <w:color w:val="1D1B11"/>
                <w:sz w:val="18"/>
                <w:szCs w:val="18"/>
                <w:lang w:eastAsia="ar-SA"/>
              </w:rPr>
            </w:pPr>
          </w:p>
          <w:p w:rsidR="00441546" w:rsidRPr="00215151" w:rsidRDefault="00441546" w:rsidP="00441546">
            <w:pPr>
              <w:suppressAutoHyphens/>
              <w:snapToGrid w:val="0"/>
              <w:jc w:val="both"/>
              <w:rPr>
                <w:rFonts w:eastAsia="Arial Unicode MS"/>
                <w:color w:val="1D1B11"/>
                <w:sz w:val="18"/>
                <w:szCs w:val="18"/>
                <w:lang w:eastAsia="ar-SA"/>
              </w:rPr>
            </w:pPr>
          </w:p>
          <w:p w:rsidR="00441546" w:rsidRPr="00215151" w:rsidRDefault="00441546" w:rsidP="00441546">
            <w:pPr>
              <w:suppressAutoHyphens/>
              <w:snapToGrid w:val="0"/>
              <w:jc w:val="both"/>
              <w:rPr>
                <w:rFonts w:eastAsia="Arial Unicode MS"/>
                <w:color w:val="1D1B11"/>
                <w:sz w:val="18"/>
                <w:szCs w:val="18"/>
                <w:lang w:eastAsia="ar-SA"/>
              </w:rPr>
            </w:pPr>
          </w:p>
          <w:p w:rsidR="00441546" w:rsidRPr="00215151" w:rsidRDefault="00441546" w:rsidP="00441546">
            <w:pPr>
              <w:suppressAutoHyphens/>
              <w:snapToGrid w:val="0"/>
              <w:jc w:val="both"/>
              <w:rPr>
                <w:rFonts w:eastAsia="Arial Unicode MS"/>
                <w:color w:val="1D1B11"/>
                <w:sz w:val="18"/>
                <w:szCs w:val="18"/>
                <w:lang w:eastAsia="ar-SA"/>
              </w:rPr>
            </w:pPr>
          </w:p>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374,9</w:t>
            </w:r>
          </w:p>
          <w:p w:rsidR="00441546" w:rsidRPr="00215151" w:rsidRDefault="00441546" w:rsidP="00441546">
            <w:pPr>
              <w:suppressAutoHyphens/>
              <w:snapToGrid w:val="0"/>
              <w:jc w:val="both"/>
              <w:rPr>
                <w:rFonts w:eastAsia="Arial Unicode MS"/>
                <w:color w:val="1D1B11"/>
                <w:sz w:val="18"/>
                <w:szCs w:val="18"/>
                <w:lang w:eastAsia="ar-SA"/>
              </w:rPr>
            </w:pPr>
          </w:p>
          <w:p w:rsidR="00441546" w:rsidRPr="00215151" w:rsidRDefault="00441546" w:rsidP="00441546">
            <w:pPr>
              <w:suppressAutoHyphens/>
              <w:snapToGrid w:val="0"/>
              <w:jc w:val="both"/>
              <w:rPr>
                <w:rFonts w:eastAsia="Arial Unicode MS"/>
                <w:color w:val="1D1B11"/>
                <w:sz w:val="18"/>
                <w:szCs w:val="18"/>
                <w:lang w:eastAsia="ar-SA"/>
              </w:rPr>
            </w:pPr>
          </w:p>
          <w:p w:rsidR="00441546" w:rsidRPr="00215151" w:rsidRDefault="00441546" w:rsidP="00441546">
            <w:pPr>
              <w:suppressAutoHyphens/>
              <w:snapToGrid w:val="0"/>
              <w:jc w:val="both"/>
              <w:rPr>
                <w:rFonts w:eastAsia="Arial Unicode MS"/>
                <w:color w:val="1D1B11"/>
                <w:sz w:val="18"/>
                <w:szCs w:val="18"/>
                <w:lang w:eastAsia="ar-SA"/>
              </w:rPr>
            </w:pPr>
          </w:p>
          <w:p w:rsidR="00441546" w:rsidRPr="00215151" w:rsidRDefault="00441546" w:rsidP="00441546">
            <w:pPr>
              <w:suppressAutoHyphens/>
              <w:snapToGrid w:val="0"/>
              <w:jc w:val="both"/>
              <w:rPr>
                <w:rFonts w:eastAsia="Arial Unicode MS"/>
                <w:color w:val="1D1B11"/>
                <w:sz w:val="18"/>
                <w:szCs w:val="18"/>
                <w:lang w:eastAsia="ar-SA"/>
              </w:rPr>
            </w:pPr>
          </w:p>
          <w:p w:rsidR="00441546" w:rsidRPr="00215151" w:rsidRDefault="00441546" w:rsidP="00441546">
            <w:pPr>
              <w:suppressAutoHyphens/>
              <w:snapToGrid w:val="0"/>
              <w:jc w:val="both"/>
              <w:rPr>
                <w:rFonts w:eastAsia="Arial Unicode MS"/>
                <w:color w:val="1D1B11"/>
                <w:sz w:val="18"/>
                <w:szCs w:val="18"/>
                <w:lang w:eastAsia="ar-SA"/>
              </w:rPr>
            </w:pPr>
          </w:p>
          <w:p w:rsidR="00441546" w:rsidRPr="00215151" w:rsidRDefault="00441546" w:rsidP="00441546">
            <w:pPr>
              <w:suppressAutoHyphens/>
              <w:snapToGrid w:val="0"/>
              <w:jc w:val="both"/>
              <w:rPr>
                <w:rFonts w:eastAsia="Arial Unicode MS"/>
                <w:color w:val="1D1B11"/>
                <w:sz w:val="18"/>
                <w:szCs w:val="18"/>
                <w:lang w:eastAsia="ar-SA"/>
              </w:rPr>
            </w:pPr>
          </w:p>
          <w:p w:rsidR="00441546" w:rsidRPr="00215151" w:rsidRDefault="00441546" w:rsidP="00441546">
            <w:pPr>
              <w:suppressAutoHyphens/>
              <w:snapToGrid w:val="0"/>
              <w:jc w:val="both"/>
              <w:rPr>
                <w:rFonts w:eastAsia="Arial Unicode MS"/>
                <w:color w:val="1D1B11"/>
                <w:sz w:val="18"/>
                <w:szCs w:val="18"/>
                <w:lang w:eastAsia="ar-SA"/>
              </w:rPr>
            </w:pPr>
          </w:p>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459,4</w:t>
            </w:r>
          </w:p>
          <w:p w:rsidR="00441546" w:rsidRPr="00215151" w:rsidRDefault="00441546" w:rsidP="00441546">
            <w:pPr>
              <w:suppressAutoHyphens/>
              <w:snapToGrid w:val="0"/>
              <w:jc w:val="both"/>
              <w:rPr>
                <w:rFonts w:eastAsia="Arial Unicode MS"/>
                <w:color w:val="1D1B11"/>
                <w:sz w:val="18"/>
                <w:szCs w:val="18"/>
                <w:lang w:eastAsia="ar-SA"/>
              </w:rPr>
            </w:pP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p>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4762,78</w:t>
            </w:r>
          </w:p>
          <w:p w:rsidR="00441546" w:rsidRPr="00215151" w:rsidRDefault="00441546" w:rsidP="00441546">
            <w:pPr>
              <w:suppressAutoHyphens/>
              <w:snapToGrid w:val="0"/>
              <w:jc w:val="both"/>
              <w:rPr>
                <w:rFonts w:eastAsia="Arial Unicode MS"/>
                <w:color w:val="1D1B11"/>
                <w:sz w:val="18"/>
                <w:szCs w:val="18"/>
                <w:lang w:eastAsia="ar-SA"/>
              </w:rPr>
            </w:pPr>
          </w:p>
          <w:p w:rsidR="00441546" w:rsidRPr="00215151" w:rsidRDefault="00441546" w:rsidP="00441546">
            <w:pPr>
              <w:suppressAutoHyphens/>
              <w:snapToGrid w:val="0"/>
              <w:jc w:val="both"/>
              <w:rPr>
                <w:rFonts w:eastAsia="Arial Unicode MS"/>
                <w:color w:val="1D1B11"/>
                <w:sz w:val="18"/>
                <w:szCs w:val="18"/>
                <w:lang w:eastAsia="ar-SA"/>
              </w:rPr>
            </w:pPr>
          </w:p>
          <w:p w:rsidR="00441546" w:rsidRPr="00215151" w:rsidRDefault="00441546" w:rsidP="00441546">
            <w:pPr>
              <w:suppressAutoHyphens/>
              <w:snapToGrid w:val="0"/>
              <w:jc w:val="both"/>
              <w:rPr>
                <w:rFonts w:eastAsia="Arial Unicode MS"/>
                <w:color w:val="1D1B11"/>
                <w:sz w:val="18"/>
                <w:szCs w:val="18"/>
                <w:lang w:eastAsia="ar-SA"/>
              </w:rPr>
            </w:pPr>
          </w:p>
          <w:p w:rsidR="00441546" w:rsidRPr="00215151" w:rsidRDefault="00441546" w:rsidP="00441546">
            <w:pPr>
              <w:suppressAutoHyphens/>
              <w:snapToGrid w:val="0"/>
              <w:jc w:val="both"/>
              <w:rPr>
                <w:rFonts w:eastAsia="Arial Unicode MS"/>
                <w:color w:val="1D1B11"/>
                <w:sz w:val="18"/>
                <w:szCs w:val="18"/>
                <w:lang w:eastAsia="ar-SA"/>
              </w:rPr>
            </w:pPr>
          </w:p>
          <w:p w:rsidR="00441546" w:rsidRPr="00215151" w:rsidRDefault="00441546" w:rsidP="00441546">
            <w:pPr>
              <w:suppressAutoHyphens/>
              <w:snapToGrid w:val="0"/>
              <w:jc w:val="both"/>
              <w:rPr>
                <w:rFonts w:eastAsia="Arial Unicode MS"/>
                <w:color w:val="1D1B11"/>
                <w:sz w:val="18"/>
                <w:szCs w:val="18"/>
                <w:lang w:eastAsia="ar-SA"/>
              </w:rPr>
            </w:pPr>
          </w:p>
          <w:p w:rsidR="00441546" w:rsidRPr="00215151" w:rsidRDefault="00441546" w:rsidP="00441546">
            <w:pPr>
              <w:suppressAutoHyphens/>
              <w:snapToGrid w:val="0"/>
              <w:jc w:val="both"/>
              <w:rPr>
                <w:rFonts w:eastAsia="Arial Unicode MS"/>
                <w:color w:val="1D1B11"/>
                <w:sz w:val="18"/>
                <w:szCs w:val="18"/>
                <w:lang w:eastAsia="ar-SA"/>
              </w:rPr>
            </w:pPr>
          </w:p>
          <w:p w:rsidR="00441546" w:rsidRPr="00215151" w:rsidRDefault="00441546" w:rsidP="00441546">
            <w:pPr>
              <w:suppressAutoHyphens/>
              <w:snapToGrid w:val="0"/>
              <w:jc w:val="both"/>
              <w:rPr>
                <w:rFonts w:eastAsia="Arial Unicode MS"/>
                <w:color w:val="1D1B11"/>
                <w:sz w:val="18"/>
                <w:szCs w:val="18"/>
                <w:lang w:eastAsia="ar-SA"/>
              </w:rPr>
            </w:pPr>
          </w:p>
          <w:p w:rsidR="00441546" w:rsidRPr="00215151" w:rsidRDefault="00441546" w:rsidP="00441546">
            <w:pPr>
              <w:suppressAutoHyphens/>
              <w:snapToGrid w:val="0"/>
              <w:jc w:val="both"/>
              <w:rPr>
                <w:rFonts w:eastAsia="Arial Unicode MS"/>
                <w:color w:val="1D1B11"/>
                <w:sz w:val="18"/>
                <w:szCs w:val="18"/>
                <w:lang w:eastAsia="ar-SA"/>
              </w:rPr>
            </w:pPr>
          </w:p>
          <w:p w:rsidR="00441546" w:rsidRPr="00215151" w:rsidRDefault="00441546" w:rsidP="00441546">
            <w:pPr>
              <w:suppressAutoHyphens/>
              <w:snapToGrid w:val="0"/>
              <w:jc w:val="both"/>
              <w:rPr>
                <w:rFonts w:eastAsia="Arial Unicode MS"/>
                <w:color w:val="1D1B11"/>
                <w:sz w:val="18"/>
                <w:szCs w:val="18"/>
                <w:lang w:eastAsia="ar-SA"/>
              </w:rPr>
            </w:pPr>
          </w:p>
          <w:p w:rsidR="00441546" w:rsidRPr="00215151" w:rsidRDefault="00441546" w:rsidP="00441546">
            <w:pPr>
              <w:suppressAutoHyphens/>
              <w:snapToGrid w:val="0"/>
              <w:jc w:val="both"/>
              <w:rPr>
                <w:rFonts w:eastAsia="Arial Unicode MS"/>
                <w:color w:val="1D1B11"/>
                <w:sz w:val="18"/>
                <w:szCs w:val="18"/>
                <w:lang w:eastAsia="ar-SA"/>
              </w:rPr>
            </w:pPr>
          </w:p>
          <w:p w:rsidR="00441546" w:rsidRPr="00215151" w:rsidRDefault="00441546" w:rsidP="00441546">
            <w:pPr>
              <w:suppressAutoHyphens/>
              <w:snapToGrid w:val="0"/>
              <w:jc w:val="both"/>
              <w:rPr>
                <w:rFonts w:eastAsia="Arial Unicode MS"/>
                <w:color w:val="1D1B11"/>
                <w:sz w:val="18"/>
                <w:szCs w:val="18"/>
                <w:lang w:eastAsia="ar-SA"/>
              </w:rPr>
            </w:pPr>
          </w:p>
          <w:p w:rsidR="00441546" w:rsidRPr="00215151" w:rsidRDefault="00441546" w:rsidP="00441546">
            <w:pPr>
              <w:suppressAutoHyphens/>
              <w:snapToGrid w:val="0"/>
              <w:jc w:val="both"/>
              <w:rPr>
                <w:rFonts w:eastAsia="Arial Unicode MS"/>
                <w:color w:val="1D1B11"/>
                <w:sz w:val="18"/>
                <w:szCs w:val="18"/>
                <w:lang w:eastAsia="ar-SA"/>
              </w:rPr>
            </w:pPr>
          </w:p>
          <w:p w:rsidR="00441546" w:rsidRPr="00215151" w:rsidRDefault="00441546" w:rsidP="00441546">
            <w:pPr>
              <w:suppressAutoHyphens/>
              <w:snapToGrid w:val="0"/>
              <w:jc w:val="both"/>
              <w:rPr>
                <w:rFonts w:eastAsia="Arial Unicode MS"/>
                <w:color w:val="1D1B11"/>
                <w:sz w:val="18"/>
                <w:szCs w:val="18"/>
                <w:lang w:eastAsia="ar-SA"/>
              </w:rPr>
            </w:pPr>
          </w:p>
          <w:p w:rsidR="00441546" w:rsidRPr="00215151" w:rsidRDefault="00441546" w:rsidP="00441546">
            <w:pPr>
              <w:suppressAutoHyphens/>
              <w:snapToGrid w:val="0"/>
              <w:jc w:val="both"/>
              <w:rPr>
                <w:rFonts w:eastAsia="Arial Unicode MS"/>
                <w:color w:val="1D1B11"/>
                <w:sz w:val="18"/>
                <w:szCs w:val="18"/>
                <w:lang w:eastAsia="ar-SA"/>
              </w:rPr>
            </w:pPr>
          </w:p>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30,5</w:t>
            </w:r>
          </w:p>
          <w:p w:rsidR="00441546" w:rsidRPr="00215151" w:rsidRDefault="00441546" w:rsidP="00441546">
            <w:pPr>
              <w:suppressAutoHyphens/>
              <w:snapToGrid w:val="0"/>
              <w:jc w:val="both"/>
              <w:rPr>
                <w:rFonts w:eastAsia="Arial Unicode MS"/>
                <w:color w:val="1D1B11"/>
                <w:sz w:val="18"/>
                <w:szCs w:val="18"/>
                <w:lang w:eastAsia="ar-SA"/>
              </w:rPr>
            </w:pPr>
          </w:p>
          <w:p w:rsidR="00441546" w:rsidRPr="00215151" w:rsidRDefault="00441546" w:rsidP="00441546">
            <w:pPr>
              <w:suppressAutoHyphens/>
              <w:snapToGrid w:val="0"/>
              <w:jc w:val="both"/>
              <w:rPr>
                <w:rFonts w:eastAsia="Arial Unicode MS"/>
                <w:color w:val="1D1B11"/>
                <w:sz w:val="18"/>
                <w:szCs w:val="18"/>
                <w:lang w:eastAsia="ar-SA"/>
              </w:rPr>
            </w:pPr>
          </w:p>
          <w:p w:rsidR="00441546" w:rsidRPr="00215151" w:rsidRDefault="00441546" w:rsidP="00441546">
            <w:pPr>
              <w:suppressAutoHyphens/>
              <w:snapToGrid w:val="0"/>
              <w:jc w:val="both"/>
              <w:rPr>
                <w:rFonts w:eastAsia="Arial Unicode MS"/>
                <w:color w:val="1D1B11"/>
                <w:sz w:val="18"/>
                <w:szCs w:val="18"/>
                <w:lang w:eastAsia="ar-SA"/>
              </w:rPr>
            </w:pPr>
          </w:p>
          <w:p w:rsidR="00441546" w:rsidRPr="00215151" w:rsidRDefault="00441546" w:rsidP="00441546">
            <w:pPr>
              <w:suppressAutoHyphens/>
              <w:snapToGrid w:val="0"/>
              <w:jc w:val="both"/>
              <w:rPr>
                <w:rFonts w:eastAsia="Arial Unicode MS"/>
                <w:color w:val="1D1B11"/>
                <w:sz w:val="18"/>
                <w:szCs w:val="18"/>
                <w:lang w:eastAsia="ar-SA"/>
              </w:rPr>
            </w:pPr>
          </w:p>
          <w:p w:rsidR="00441546" w:rsidRPr="00215151" w:rsidRDefault="00441546" w:rsidP="00441546">
            <w:pPr>
              <w:suppressAutoHyphens/>
              <w:snapToGrid w:val="0"/>
              <w:jc w:val="both"/>
              <w:rPr>
                <w:rFonts w:eastAsia="Arial Unicode MS"/>
                <w:color w:val="1D1B11"/>
                <w:sz w:val="18"/>
                <w:szCs w:val="18"/>
                <w:lang w:eastAsia="ar-SA"/>
              </w:rPr>
            </w:pPr>
          </w:p>
          <w:p w:rsidR="00441546" w:rsidRPr="00215151" w:rsidRDefault="00441546" w:rsidP="00441546">
            <w:pPr>
              <w:suppressAutoHyphens/>
              <w:snapToGrid w:val="0"/>
              <w:jc w:val="both"/>
              <w:rPr>
                <w:rFonts w:eastAsia="Arial Unicode MS"/>
                <w:color w:val="1D1B11"/>
                <w:sz w:val="18"/>
                <w:szCs w:val="18"/>
                <w:lang w:eastAsia="ar-SA"/>
              </w:rPr>
            </w:pPr>
          </w:p>
          <w:p w:rsidR="00441546" w:rsidRPr="00215151" w:rsidRDefault="00441546" w:rsidP="00441546">
            <w:pPr>
              <w:suppressAutoHyphens/>
              <w:snapToGrid w:val="0"/>
              <w:jc w:val="both"/>
              <w:rPr>
                <w:rFonts w:eastAsia="Arial Unicode MS"/>
                <w:color w:val="1D1B11"/>
                <w:sz w:val="18"/>
                <w:szCs w:val="18"/>
                <w:lang w:eastAsia="ar-SA"/>
              </w:rPr>
            </w:pPr>
          </w:p>
          <w:p w:rsidR="00441546" w:rsidRPr="00215151" w:rsidRDefault="00441546" w:rsidP="00441546">
            <w:pPr>
              <w:suppressAutoHyphens/>
              <w:snapToGrid w:val="0"/>
              <w:jc w:val="both"/>
              <w:rPr>
                <w:rFonts w:eastAsia="Arial Unicode MS"/>
                <w:color w:val="1D1B11"/>
                <w:sz w:val="18"/>
                <w:szCs w:val="18"/>
                <w:lang w:eastAsia="ar-SA"/>
              </w:rPr>
            </w:pPr>
          </w:p>
          <w:p w:rsidR="00441546" w:rsidRPr="00215151" w:rsidRDefault="00441546" w:rsidP="00441546">
            <w:pPr>
              <w:suppressAutoHyphens/>
              <w:snapToGrid w:val="0"/>
              <w:jc w:val="both"/>
              <w:rPr>
                <w:rFonts w:eastAsia="Arial Unicode MS"/>
                <w:color w:val="1D1B11"/>
                <w:sz w:val="18"/>
                <w:szCs w:val="18"/>
                <w:lang w:eastAsia="ar-SA"/>
              </w:rPr>
            </w:pPr>
          </w:p>
          <w:p w:rsidR="00441546" w:rsidRPr="00215151" w:rsidRDefault="00441546" w:rsidP="00441546">
            <w:pPr>
              <w:suppressAutoHyphens/>
              <w:snapToGrid w:val="0"/>
              <w:jc w:val="both"/>
              <w:rPr>
                <w:rFonts w:eastAsia="Arial Unicode MS"/>
                <w:color w:val="1D1B11"/>
                <w:sz w:val="18"/>
                <w:szCs w:val="18"/>
                <w:lang w:eastAsia="ar-SA"/>
              </w:rPr>
            </w:pPr>
          </w:p>
          <w:p w:rsidR="00441546" w:rsidRPr="00215151" w:rsidRDefault="00441546" w:rsidP="00441546">
            <w:pPr>
              <w:suppressAutoHyphens/>
              <w:snapToGrid w:val="0"/>
              <w:jc w:val="both"/>
              <w:rPr>
                <w:rFonts w:eastAsia="Arial Unicode MS"/>
                <w:color w:val="1D1B11"/>
                <w:sz w:val="18"/>
                <w:szCs w:val="18"/>
                <w:lang w:eastAsia="ar-SA"/>
              </w:rPr>
            </w:pPr>
          </w:p>
          <w:p w:rsidR="00441546" w:rsidRPr="00215151" w:rsidRDefault="00441546" w:rsidP="00441546">
            <w:pPr>
              <w:suppressAutoHyphens/>
              <w:snapToGrid w:val="0"/>
              <w:jc w:val="both"/>
              <w:rPr>
                <w:rFonts w:eastAsia="Arial Unicode MS"/>
                <w:color w:val="1D1B11"/>
                <w:sz w:val="18"/>
                <w:szCs w:val="18"/>
                <w:lang w:eastAsia="ar-SA"/>
              </w:rPr>
            </w:pPr>
          </w:p>
          <w:p w:rsidR="00441546" w:rsidRPr="00215151" w:rsidRDefault="00441546" w:rsidP="00441546">
            <w:pPr>
              <w:suppressAutoHyphens/>
              <w:snapToGrid w:val="0"/>
              <w:jc w:val="both"/>
              <w:rPr>
                <w:rFonts w:eastAsia="Arial Unicode MS"/>
                <w:color w:val="1D1B11"/>
                <w:sz w:val="18"/>
                <w:szCs w:val="18"/>
                <w:lang w:eastAsia="ar-SA"/>
              </w:rPr>
            </w:pPr>
          </w:p>
          <w:p w:rsidR="00441546" w:rsidRPr="00215151" w:rsidRDefault="00441546" w:rsidP="00441546">
            <w:pPr>
              <w:suppressAutoHyphens/>
              <w:snapToGrid w:val="0"/>
              <w:jc w:val="both"/>
              <w:rPr>
                <w:rFonts w:eastAsia="Arial Unicode MS"/>
                <w:color w:val="1D1B11"/>
                <w:sz w:val="18"/>
                <w:szCs w:val="18"/>
                <w:lang w:eastAsia="ar-SA"/>
              </w:rPr>
            </w:pPr>
          </w:p>
          <w:p w:rsidR="00441546" w:rsidRPr="00215151" w:rsidRDefault="00441546" w:rsidP="00441546">
            <w:pPr>
              <w:suppressAutoHyphens/>
              <w:snapToGrid w:val="0"/>
              <w:jc w:val="both"/>
              <w:rPr>
                <w:rFonts w:eastAsia="Arial Unicode MS"/>
                <w:color w:val="1D1B11"/>
                <w:sz w:val="18"/>
                <w:szCs w:val="18"/>
                <w:lang w:eastAsia="ar-SA"/>
              </w:rPr>
            </w:pPr>
          </w:p>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374,9</w:t>
            </w:r>
          </w:p>
          <w:p w:rsidR="00441546" w:rsidRPr="00215151" w:rsidRDefault="00441546" w:rsidP="00441546">
            <w:pPr>
              <w:suppressAutoHyphens/>
              <w:snapToGrid w:val="0"/>
              <w:jc w:val="both"/>
              <w:rPr>
                <w:rFonts w:eastAsia="Arial Unicode MS"/>
                <w:color w:val="1D1B11"/>
                <w:sz w:val="18"/>
                <w:szCs w:val="18"/>
                <w:lang w:eastAsia="ar-SA"/>
              </w:rPr>
            </w:pPr>
          </w:p>
          <w:p w:rsidR="00441546" w:rsidRPr="00215151" w:rsidRDefault="00441546" w:rsidP="00441546">
            <w:pPr>
              <w:suppressAutoHyphens/>
              <w:snapToGrid w:val="0"/>
              <w:jc w:val="both"/>
              <w:rPr>
                <w:rFonts w:eastAsia="Arial Unicode MS"/>
                <w:color w:val="1D1B11"/>
                <w:sz w:val="18"/>
                <w:szCs w:val="18"/>
                <w:lang w:eastAsia="ar-SA"/>
              </w:rPr>
            </w:pPr>
          </w:p>
          <w:p w:rsidR="00441546" w:rsidRPr="00215151" w:rsidRDefault="00441546" w:rsidP="00441546">
            <w:pPr>
              <w:suppressAutoHyphens/>
              <w:snapToGrid w:val="0"/>
              <w:jc w:val="both"/>
              <w:rPr>
                <w:rFonts w:eastAsia="Arial Unicode MS"/>
                <w:color w:val="1D1B11"/>
                <w:sz w:val="18"/>
                <w:szCs w:val="18"/>
                <w:lang w:eastAsia="ar-SA"/>
              </w:rPr>
            </w:pPr>
          </w:p>
          <w:p w:rsidR="00441546" w:rsidRPr="00215151" w:rsidRDefault="00441546" w:rsidP="00441546">
            <w:pPr>
              <w:suppressAutoHyphens/>
              <w:snapToGrid w:val="0"/>
              <w:jc w:val="both"/>
              <w:rPr>
                <w:rFonts w:eastAsia="Arial Unicode MS"/>
                <w:color w:val="1D1B11"/>
                <w:sz w:val="18"/>
                <w:szCs w:val="18"/>
                <w:lang w:eastAsia="ar-SA"/>
              </w:rPr>
            </w:pPr>
          </w:p>
          <w:p w:rsidR="00441546" w:rsidRPr="00215151" w:rsidRDefault="00441546" w:rsidP="00441546">
            <w:pPr>
              <w:suppressAutoHyphens/>
              <w:snapToGrid w:val="0"/>
              <w:jc w:val="both"/>
              <w:rPr>
                <w:rFonts w:eastAsia="Arial Unicode MS"/>
                <w:color w:val="1D1B11"/>
                <w:sz w:val="18"/>
                <w:szCs w:val="18"/>
                <w:lang w:eastAsia="ar-SA"/>
              </w:rPr>
            </w:pPr>
          </w:p>
          <w:p w:rsidR="00441546" w:rsidRPr="00215151" w:rsidRDefault="00441546" w:rsidP="00441546">
            <w:pPr>
              <w:suppressAutoHyphens/>
              <w:snapToGrid w:val="0"/>
              <w:jc w:val="both"/>
              <w:rPr>
                <w:rFonts w:eastAsia="Arial Unicode MS"/>
                <w:color w:val="1D1B11"/>
                <w:sz w:val="18"/>
                <w:szCs w:val="18"/>
                <w:lang w:eastAsia="ar-SA"/>
              </w:rPr>
            </w:pPr>
          </w:p>
          <w:p w:rsidR="00441546" w:rsidRPr="00215151" w:rsidRDefault="00441546" w:rsidP="00441546">
            <w:pPr>
              <w:suppressAutoHyphens/>
              <w:snapToGrid w:val="0"/>
              <w:jc w:val="both"/>
              <w:rPr>
                <w:rFonts w:eastAsia="Arial Unicode MS"/>
                <w:color w:val="1D1B11"/>
                <w:sz w:val="18"/>
                <w:szCs w:val="18"/>
                <w:lang w:eastAsia="ar-SA"/>
              </w:rPr>
            </w:pPr>
          </w:p>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459,4</w:t>
            </w:r>
          </w:p>
        </w:tc>
        <w:tc>
          <w:tcPr>
            <w:tcW w:w="851" w:type="dxa"/>
            <w:tcBorders>
              <w:top w:val="single" w:sz="4" w:space="0" w:color="000000"/>
              <w:left w:val="single" w:sz="4" w:space="0" w:color="000000"/>
              <w:bottom w:val="single" w:sz="4" w:space="0" w:color="000000"/>
            </w:tcBorders>
          </w:tcPr>
          <w:p w:rsidR="00441546" w:rsidRPr="00215151" w:rsidRDefault="00441546" w:rsidP="00441546">
            <w:pPr>
              <w:suppressAutoHyphens/>
              <w:snapToGrid w:val="0"/>
              <w:jc w:val="both"/>
              <w:rPr>
                <w:rFonts w:ascii="Arial Unicode MS" w:eastAsia="Arial Unicode MS" w:hAnsi="Arial Unicode MS" w:cs="Arial Unicode MS"/>
                <w:color w:val="000000"/>
                <w:sz w:val="18"/>
                <w:szCs w:val="18"/>
                <w:lang w:eastAsia="ar-SA"/>
              </w:rPr>
            </w:pPr>
          </w:p>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4762,78</w:t>
            </w:r>
          </w:p>
          <w:p w:rsidR="00441546" w:rsidRPr="00215151" w:rsidRDefault="00441546" w:rsidP="00441546">
            <w:pPr>
              <w:suppressAutoHyphens/>
              <w:snapToGrid w:val="0"/>
              <w:jc w:val="both"/>
              <w:rPr>
                <w:rFonts w:ascii="Arial Unicode MS" w:eastAsia="Arial Unicode MS" w:hAnsi="Arial Unicode MS" w:cs="Arial Unicode MS"/>
                <w:color w:val="000000"/>
                <w:sz w:val="18"/>
                <w:szCs w:val="18"/>
                <w:lang w:eastAsia="ar-SA"/>
              </w:rPr>
            </w:pPr>
          </w:p>
          <w:p w:rsidR="00441546" w:rsidRPr="00215151" w:rsidRDefault="00441546" w:rsidP="00441546">
            <w:pPr>
              <w:suppressAutoHyphens/>
              <w:snapToGrid w:val="0"/>
              <w:jc w:val="both"/>
              <w:rPr>
                <w:rFonts w:ascii="Arial Unicode MS" w:eastAsia="Arial Unicode MS" w:hAnsi="Arial Unicode MS" w:cs="Arial Unicode MS"/>
                <w:color w:val="000000"/>
                <w:sz w:val="18"/>
                <w:szCs w:val="18"/>
                <w:lang w:eastAsia="ar-SA"/>
              </w:rPr>
            </w:pPr>
          </w:p>
          <w:p w:rsidR="00441546" w:rsidRPr="00215151" w:rsidRDefault="00441546" w:rsidP="00441546">
            <w:pPr>
              <w:suppressAutoHyphens/>
              <w:snapToGrid w:val="0"/>
              <w:jc w:val="both"/>
              <w:rPr>
                <w:rFonts w:ascii="Arial Unicode MS" w:eastAsia="Arial Unicode MS" w:hAnsi="Arial Unicode MS" w:cs="Arial Unicode MS"/>
                <w:color w:val="000000"/>
                <w:sz w:val="18"/>
                <w:szCs w:val="18"/>
                <w:lang w:eastAsia="ar-SA"/>
              </w:rPr>
            </w:pPr>
          </w:p>
          <w:p w:rsidR="00441546" w:rsidRPr="00215151" w:rsidRDefault="00441546" w:rsidP="00441546">
            <w:pPr>
              <w:suppressAutoHyphens/>
              <w:snapToGrid w:val="0"/>
              <w:jc w:val="both"/>
              <w:rPr>
                <w:rFonts w:ascii="Arial Unicode MS" w:eastAsia="Arial Unicode MS" w:hAnsi="Arial Unicode MS" w:cs="Arial Unicode MS"/>
                <w:color w:val="000000"/>
                <w:sz w:val="18"/>
                <w:szCs w:val="18"/>
                <w:lang w:eastAsia="ar-SA"/>
              </w:rPr>
            </w:pPr>
          </w:p>
          <w:p w:rsidR="00441546" w:rsidRPr="00215151" w:rsidRDefault="00441546" w:rsidP="00441546">
            <w:pPr>
              <w:suppressAutoHyphens/>
              <w:snapToGrid w:val="0"/>
              <w:jc w:val="both"/>
              <w:rPr>
                <w:rFonts w:ascii="Arial Unicode MS" w:eastAsia="Arial Unicode MS" w:hAnsi="Arial Unicode MS" w:cs="Arial Unicode MS"/>
                <w:color w:val="000000"/>
                <w:sz w:val="18"/>
                <w:szCs w:val="18"/>
                <w:lang w:eastAsia="ar-SA"/>
              </w:rPr>
            </w:pPr>
          </w:p>
          <w:p w:rsidR="00441546" w:rsidRPr="00215151" w:rsidRDefault="00441546" w:rsidP="00441546">
            <w:pPr>
              <w:suppressAutoHyphens/>
              <w:snapToGrid w:val="0"/>
              <w:jc w:val="both"/>
              <w:rPr>
                <w:rFonts w:ascii="Arial Unicode MS" w:eastAsia="Arial Unicode MS" w:hAnsi="Arial Unicode MS" w:cs="Arial Unicode MS"/>
                <w:color w:val="000000"/>
                <w:sz w:val="18"/>
                <w:szCs w:val="18"/>
                <w:lang w:eastAsia="ar-SA"/>
              </w:rPr>
            </w:pPr>
          </w:p>
          <w:p w:rsidR="00441546" w:rsidRPr="00215151" w:rsidRDefault="00441546" w:rsidP="00441546">
            <w:pPr>
              <w:suppressAutoHyphens/>
              <w:snapToGrid w:val="0"/>
              <w:jc w:val="both"/>
              <w:rPr>
                <w:rFonts w:ascii="Arial Unicode MS" w:eastAsia="Arial Unicode MS" w:hAnsi="Arial Unicode MS" w:cs="Arial Unicode MS"/>
                <w:color w:val="000000"/>
                <w:sz w:val="18"/>
                <w:szCs w:val="18"/>
                <w:lang w:eastAsia="ar-SA"/>
              </w:rPr>
            </w:pPr>
          </w:p>
          <w:p w:rsidR="00441546" w:rsidRPr="00215151" w:rsidRDefault="00441546" w:rsidP="00441546">
            <w:pPr>
              <w:suppressAutoHyphens/>
              <w:snapToGrid w:val="0"/>
              <w:jc w:val="both"/>
              <w:rPr>
                <w:rFonts w:ascii="Arial Unicode MS" w:eastAsia="Arial Unicode MS" w:hAnsi="Arial Unicode MS" w:cs="Arial Unicode MS"/>
                <w:color w:val="000000"/>
                <w:sz w:val="18"/>
                <w:szCs w:val="18"/>
                <w:lang w:eastAsia="ar-SA"/>
              </w:rPr>
            </w:pPr>
          </w:p>
          <w:p w:rsidR="00441546" w:rsidRPr="00215151" w:rsidRDefault="00441546" w:rsidP="00441546">
            <w:pPr>
              <w:suppressAutoHyphens/>
              <w:snapToGrid w:val="0"/>
              <w:jc w:val="both"/>
              <w:rPr>
                <w:rFonts w:ascii="Arial Unicode MS" w:eastAsia="Arial Unicode MS" w:hAnsi="Arial Unicode MS" w:cs="Arial Unicode MS"/>
                <w:color w:val="000000"/>
                <w:sz w:val="18"/>
                <w:szCs w:val="18"/>
                <w:lang w:eastAsia="ar-SA"/>
              </w:rPr>
            </w:pPr>
          </w:p>
          <w:p w:rsidR="00441546" w:rsidRPr="00215151" w:rsidRDefault="00441546" w:rsidP="00441546">
            <w:pPr>
              <w:suppressAutoHyphens/>
              <w:snapToGrid w:val="0"/>
              <w:jc w:val="both"/>
              <w:rPr>
                <w:rFonts w:ascii="Arial Unicode MS" w:eastAsia="Arial Unicode MS" w:hAnsi="Arial Unicode MS" w:cs="Arial Unicode MS"/>
                <w:color w:val="000000"/>
                <w:sz w:val="18"/>
                <w:szCs w:val="18"/>
                <w:lang w:eastAsia="ar-SA"/>
              </w:rPr>
            </w:pPr>
            <w:r w:rsidRPr="00215151">
              <w:rPr>
                <w:rFonts w:ascii="Arial Unicode MS" w:eastAsia="Arial Unicode MS" w:hAnsi="Arial Unicode MS" w:cs="Arial Unicode MS"/>
                <w:color w:val="000000"/>
                <w:sz w:val="18"/>
                <w:szCs w:val="18"/>
                <w:lang w:eastAsia="ar-SA"/>
              </w:rPr>
              <w:t>30,5</w:t>
            </w:r>
          </w:p>
          <w:p w:rsidR="00441546" w:rsidRPr="00215151" w:rsidRDefault="00441546" w:rsidP="00441546">
            <w:pPr>
              <w:suppressAutoHyphens/>
              <w:snapToGrid w:val="0"/>
              <w:jc w:val="both"/>
              <w:rPr>
                <w:rFonts w:ascii="Arial Unicode MS" w:eastAsia="Arial Unicode MS" w:hAnsi="Arial Unicode MS" w:cs="Arial Unicode MS"/>
                <w:color w:val="000000"/>
                <w:sz w:val="18"/>
                <w:szCs w:val="18"/>
                <w:lang w:eastAsia="ar-SA"/>
              </w:rPr>
            </w:pPr>
          </w:p>
          <w:p w:rsidR="00441546" w:rsidRPr="00215151" w:rsidRDefault="00441546" w:rsidP="00441546">
            <w:pPr>
              <w:suppressAutoHyphens/>
              <w:snapToGrid w:val="0"/>
              <w:jc w:val="both"/>
              <w:rPr>
                <w:rFonts w:ascii="Arial Unicode MS" w:eastAsia="Arial Unicode MS" w:hAnsi="Arial Unicode MS" w:cs="Arial Unicode MS"/>
                <w:color w:val="000000"/>
                <w:sz w:val="18"/>
                <w:szCs w:val="18"/>
                <w:lang w:eastAsia="ar-SA"/>
              </w:rPr>
            </w:pPr>
          </w:p>
          <w:p w:rsidR="00441546" w:rsidRPr="00215151" w:rsidRDefault="00441546" w:rsidP="00441546">
            <w:pPr>
              <w:suppressAutoHyphens/>
              <w:snapToGrid w:val="0"/>
              <w:jc w:val="both"/>
              <w:rPr>
                <w:rFonts w:ascii="Arial Unicode MS" w:eastAsia="Arial Unicode MS" w:hAnsi="Arial Unicode MS" w:cs="Arial Unicode MS"/>
                <w:color w:val="000000"/>
                <w:sz w:val="18"/>
                <w:szCs w:val="18"/>
                <w:lang w:eastAsia="ar-SA"/>
              </w:rPr>
            </w:pPr>
          </w:p>
          <w:p w:rsidR="00441546" w:rsidRPr="00215151" w:rsidRDefault="00441546" w:rsidP="00441546">
            <w:pPr>
              <w:suppressAutoHyphens/>
              <w:snapToGrid w:val="0"/>
              <w:jc w:val="both"/>
              <w:rPr>
                <w:rFonts w:ascii="Arial Unicode MS" w:eastAsia="Arial Unicode MS" w:hAnsi="Arial Unicode MS" w:cs="Arial Unicode MS"/>
                <w:color w:val="000000"/>
                <w:sz w:val="18"/>
                <w:szCs w:val="18"/>
                <w:lang w:eastAsia="ar-SA"/>
              </w:rPr>
            </w:pPr>
          </w:p>
          <w:p w:rsidR="00441546" w:rsidRPr="00215151" w:rsidRDefault="00441546" w:rsidP="00441546">
            <w:pPr>
              <w:suppressAutoHyphens/>
              <w:snapToGrid w:val="0"/>
              <w:jc w:val="both"/>
              <w:rPr>
                <w:rFonts w:ascii="Arial Unicode MS" w:eastAsia="Arial Unicode MS" w:hAnsi="Arial Unicode MS" w:cs="Arial Unicode MS"/>
                <w:color w:val="000000"/>
                <w:sz w:val="18"/>
                <w:szCs w:val="18"/>
                <w:lang w:eastAsia="ar-SA"/>
              </w:rPr>
            </w:pPr>
          </w:p>
          <w:p w:rsidR="00441546" w:rsidRPr="00215151" w:rsidRDefault="00441546" w:rsidP="00441546">
            <w:pPr>
              <w:suppressAutoHyphens/>
              <w:snapToGrid w:val="0"/>
              <w:jc w:val="both"/>
              <w:rPr>
                <w:rFonts w:ascii="Arial Unicode MS" w:eastAsia="Arial Unicode MS" w:hAnsi="Arial Unicode MS" w:cs="Arial Unicode MS"/>
                <w:color w:val="000000"/>
                <w:sz w:val="18"/>
                <w:szCs w:val="18"/>
                <w:lang w:eastAsia="ar-SA"/>
              </w:rPr>
            </w:pPr>
          </w:p>
          <w:p w:rsidR="00441546" w:rsidRPr="00215151" w:rsidRDefault="00441546" w:rsidP="00441546">
            <w:pPr>
              <w:suppressAutoHyphens/>
              <w:snapToGrid w:val="0"/>
              <w:jc w:val="both"/>
              <w:rPr>
                <w:rFonts w:ascii="Arial Unicode MS" w:eastAsia="Arial Unicode MS" w:hAnsi="Arial Unicode MS" w:cs="Arial Unicode MS"/>
                <w:color w:val="000000"/>
                <w:sz w:val="18"/>
                <w:szCs w:val="18"/>
                <w:lang w:eastAsia="ar-SA"/>
              </w:rPr>
            </w:pPr>
          </w:p>
          <w:p w:rsidR="00441546" w:rsidRPr="00215151" w:rsidRDefault="00441546" w:rsidP="00441546">
            <w:pPr>
              <w:suppressAutoHyphens/>
              <w:snapToGrid w:val="0"/>
              <w:jc w:val="both"/>
              <w:rPr>
                <w:rFonts w:ascii="Arial Unicode MS" w:eastAsia="Arial Unicode MS" w:hAnsi="Arial Unicode MS" w:cs="Arial Unicode MS"/>
                <w:color w:val="000000"/>
                <w:sz w:val="18"/>
                <w:szCs w:val="18"/>
                <w:lang w:eastAsia="ar-SA"/>
              </w:rPr>
            </w:pPr>
          </w:p>
          <w:p w:rsidR="00441546" w:rsidRPr="00215151" w:rsidRDefault="00441546" w:rsidP="00441546">
            <w:pPr>
              <w:suppressAutoHyphens/>
              <w:snapToGrid w:val="0"/>
              <w:jc w:val="both"/>
              <w:rPr>
                <w:rFonts w:ascii="Arial Unicode MS" w:eastAsia="Arial Unicode MS" w:hAnsi="Arial Unicode MS" w:cs="Arial Unicode MS"/>
                <w:color w:val="000000"/>
                <w:sz w:val="18"/>
                <w:szCs w:val="18"/>
                <w:lang w:eastAsia="ar-SA"/>
              </w:rPr>
            </w:pPr>
          </w:p>
          <w:p w:rsidR="00441546" w:rsidRPr="00215151" w:rsidRDefault="00441546" w:rsidP="00441546">
            <w:pPr>
              <w:suppressAutoHyphens/>
              <w:snapToGrid w:val="0"/>
              <w:jc w:val="both"/>
              <w:rPr>
                <w:rFonts w:ascii="Arial Unicode MS" w:eastAsia="Arial Unicode MS" w:hAnsi="Arial Unicode MS" w:cs="Arial Unicode MS"/>
                <w:color w:val="000000"/>
                <w:sz w:val="18"/>
                <w:szCs w:val="18"/>
                <w:lang w:eastAsia="ar-SA"/>
              </w:rPr>
            </w:pPr>
          </w:p>
          <w:p w:rsidR="00441546" w:rsidRPr="00215151" w:rsidRDefault="00441546" w:rsidP="00441546">
            <w:pPr>
              <w:suppressAutoHyphens/>
              <w:snapToGrid w:val="0"/>
              <w:jc w:val="both"/>
              <w:rPr>
                <w:rFonts w:ascii="Arial Unicode MS" w:eastAsia="Arial Unicode MS" w:hAnsi="Arial Unicode MS" w:cs="Arial Unicode MS"/>
                <w:color w:val="000000"/>
                <w:sz w:val="18"/>
                <w:szCs w:val="18"/>
                <w:lang w:eastAsia="ar-SA"/>
              </w:rPr>
            </w:pPr>
            <w:r w:rsidRPr="00215151">
              <w:rPr>
                <w:rFonts w:ascii="Arial Unicode MS" w:eastAsia="Arial Unicode MS" w:hAnsi="Arial Unicode MS" w:cs="Arial Unicode MS"/>
                <w:color w:val="000000"/>
                <w:sz w:val="18"/>
                <w:szCs w:val="18"/>
                <w:lang w:eastAsia="ar-SA"/>
              </w:rPr>
              <w:t>374,9</w:t>
            </w:r>
          </w:p>
          <w:p w:rsidR="00441546" w:rsidRPr="00215151" w:rsidRDefault="00441546" w:rsidP="00441546">
            <w:pPr>
              <w:suppressAutoHyphens/>
              <w:snapToGrid w:val="0"/>
              <w:jc w:val="both"/>
              <w:rPr>
                <w:rFonts w:ascii="Arial Unicode MS" w:eastAsia="Arial Unicode MS" w:hAnsi="Arial Unicode MS" w:cs="Arial Unicode MS"/>
                <w:color w:val="000000"/>
                <w:sz w:val="18"/>
                <w:szCs w:val="18"/>
                <w:lang w:eastAsia="ar-SA"/>
              </w:rPr>
            </w:pPr>
          </w:p>
          <w:p w:rsidR="00441546" w:rsidRPr="00215151" w:rsidRDefault="00441546" w:rsidP="00441546">
            <w:pPr>
              <w:suppressAutoHyphens/>
              <w:snapToGrid w:val="0"/>
              <w:jc w:val="both"/>
              <w:rPr>
                <w:rFonts w:ascii="Arial Unicode MS" w:eastAsia="Arial Unicode MS" w:hAnsi="Arial Unicode MS" w:cs="Arial Unicode MS"/>
                <w:color w:val="000000"/>
                <w:sz w:val="18"/>
                <w:szCs w:val="18"/>
                <w:lang w:eastAsia="ar-SA"/>
              </w:rPr>
            </w:pPr>
          </w:p>
          <w:p w:rsidR="00441546" w:rsidRPr="00215151" w:rsidRDefault="00441546" w:rsidP="00441546">
            <w:pPr>
              <w:suppressAutoHyphens/>
              <w:snapToGrid w:val="0"/>
              <w:jc w:val="both"/>
              <w:rPr>
                <w:rFonts w:ascii="Arial Unicode MS" w:eastAsia="Arial Unicode MS" w:hAnsi="Arial Unicode MS" w:cs="Arial Unicode MS"/>
                <w:color w:val="000000"/>
                <w:sz w:val="18"/>
                <w:szCs w:val="18"/>
                <w:lang w:eastAsia="ar-SA"/>
              </w:rPr>
            </w:pPr>
          </w:p>
          <w:p w:rsidR="00441546" w:rsidRPr="00215151" w:rsidRDefault="00441546" w:rsidP="00441546">
            <w:pPr>
              <w:suppressAutoHyphens/>
              <w:snapToGrid w:val="0"/>
              <w:jc w:val="both"/>
              <w:rPr>
                <w:rFonts w:ascii="Arial Unicode MS" w:eastAsia="Arial Unicode MS" w:hAnsi="Arial Unicode MS" w:cs="Arial Unicode MS"/>
                <w:color w:val="000000"/>
                <w:sz w:val="18"/>
                <w:szCs w:val="18"/>
                <w:lang w:eastAsia="ar-SA"/>
              </w:rPr>
            </w:pPr>
          </w:p>
          <w:p w:rsidR="00441546" w:rsidRPr="00215151" w:rsidRDefault="00441546" w:rsidP="00441546">
            <w:pPr>
              <w:suppressAutoHyphens/>
              <w:snapToGrid w:val="0"/>
              <w:jc w:val="both"/>
              <w:rPr>
                <w:rFonts w:ascii="Arial Unicode MS" w:eastAsia="Arial Unicode MS" w:hAnsi="Arial Unicode MS" w:cs="Arial Unicode MS"/>
                <w:color w:val="000000"/>
                <w:sz w:val="18"/>
                <w:szCs w:val="18"/>
                <w:lang w:eastAsia="ar-SA"/>
              </w:rPr>
            </w:pPr>
            <w:r w:rsidRPr="00215151">
              <w:rPr>
                <w:rFonts w:ascii="Arial Unicode MS" w:eastAsia="Arial Unicode MS" w:hAnsi="Arial Unicode MS" w:cs="Arial Unicode MS"/>
                <w:color w:val="000000"/>
                <w:sz w:val="18"/>
                <w:szCs w:val="18"/>
                <w:lang w:eastAsia="ar-SA"/>
              </w:rPr>
              <w:t>459,4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both"/>
              <w:rPr>
                <w:rFonts w:ascii="Arial Unicode MS" w:eastAsia="Arial Unicode MS" w:hAnsi="Arial Unicode MS" w:cs="Arial Unicode MS"/>
                <w:color w:val="000000"/>
                <w:sz w:val="18"/>
                <w:szCs w:val="18"/>
                <w:lang w:val="ru" w:eastAsia="ar-SA"/>
              </w:rPr>
            </w:pPr>
          </w:p>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Обеспечение функционирования. Здания и учреждения должны соответствовать требованиям органов Пожнадзо</w:t>
            </w:r>
            <w:r w:rsidRPr="00215151">
              <w:rPr>
                <w:rFonts w:eastAsia="Arial Unicode MS"/>
                <w:color w:val="1D1B11"/>
                <w:sz w:val="18"/>
                <w:szCs w:val="18"/>
                <w:lang w:val="ru" w:eastAsia="ar-SA"/>
              </w:rPr>
              <w:lastRenderedPageBreak/>
              <w:t xml:space="preserve">ра и Роспотребнадзора. Обеспечение безопасности </w:t>
            </w:r>
          </w:p>
        </w:tc>
      </w:tr>
      <w:tr w:rsidR="00441546" w:rsidRPr="00215151" w:rsidTr="00441546">
        <w:tblPrEx>
          <w:tblCellMar>
            <w:left w:w="0" w:type="dxa"/>
            <w:right w:w="0" w:type="dxa"/>
          </w:tblCellMar>
        </w:tblPrEx>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ind w:left="720" w:hanging="360"/>
              <w:jc w:val="both"/>
              <w:rPr>
                <w:rFonts w:eastAsia="Calibri"/>
                <w:color w:val="1D1B11"/>
                <w:sz w:val="18"/>
                <w:szCs w:val="18"/>
                <w:lang w:eastAsia="ar-SA"/>
              </w:rPr>
            </w:pPr>
          </w:p>
        </w:tc>
        <w:tc>
          <w:tcPr>
            <w:tcW w:w="1154" w:type="dxa"/>
            <w:gridSpan w:val="4"/>
          </w:tcPr>
          <w:p w:rsidR="00441546" w:rsidRPr="00215151" w:rsidRDefault="00441546" w:rsidP="00441546">
            <w:pPr>
              <w:suppressAutoHyphens/>
              <w:snapToGrid w:val="0"/>
              <w:rPr>
                <w:rFonts w:eastAsia="Arial Unicode MS"/>
                <w:color w:val="1D1B11"/>
                <w:sz w:val="18"/>
                <w:szCs w:val="18"/>
                <w:lang w:val="ru" w:eastAsia="ar-SA"/>
              </w:rPr>
            </w:pPr>
          </w:p>
        </w:tc>
        <w:tc>
          <w:tcPr>
            <w:tcW w:w="9052" w:type="dxa"/>
            <w:gridSpan w:val="15"/>
            <w:shd w:val="clear" w:color="auto" w:fill="auto"/>
          </w:tcPr>
          <w:p w:rsidR="00441546" w:rsidRPr="00215151" w:rsidRDefault="00441546" w:rsidP="00441546">
            <w:pPr>
              <w:suppressAutoHyphens/>
              <w:snapToGrid w:val="0"/>
              <w:rPr>
                <w:rFonts w:eastAsia="Arial Unicode MS"/>
                <w:color w:val="1D1B11"/>
                <w:sz w:val="18"/>
                <w:szCs w:val="18"/>
                <w:lang w:val="ru" w:eastAsia="ar-SA"/>
              </w:rPr>
            </w:pPr>
          </w:p>
        </w:tc>
      </w:tr>
      <w:tr w:rsidR="00441546" w:rsidRPr="00215151" w:rsidTr="00441546">
        <w:tc>
          <w:tcPr>
            <w:tcW w:w="765"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1). Приобретение оборудование для групповых комнат</w:t>
            </w:r>
          </w:p>
        </w:tc>
        <w:tc>
          <w:tcPr>
            <w:tcW w:w="927"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МУ «</w:t>
            </w:r>
            <w:proofErr w:type="gramStart"/>
            <w:r w:rsidRPr="00215151">
              <w:rPr>
                <w:rFonts w:eastAsia="Calibri"/>
                <w:color w:val="1D1B11"/>
                <w:sz w:val="18"/>
                <w:szCs w:val="18"/>
                <w:lang w:eastAsia="ar-SA"/>
              </w:rPr>
              <w:t>Орловское</w:t>
            </w:r>
            <w:proofErr w:type="gramEnd"/>
            <w:r w:rsidRPr="00215151">
              <w:rPr>
                <w:rFonts w:eastAsia="Calibri"/>
                <w:color w:val="1D1B11"/>
                <w:sz w:val="18"/>
                <w:szCs w:val="18"/>
                <w:lang w:eastAsia="ar-SA"/>
              </w:rPr>
              <w:t xml:space="preserve"> РУО» Дошкольные учреждения</w:t>
            </w:r>
          </w:p>
        </w:tc>
        <w:tc>
          <w:tcPr>
            <w:tcW w:w="586"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ind w:left="-87"/>
              <w:jc w:val="both"/>
              <w:rPr>
                <w:rFonts w:eastAsia="Calibri"/>
                <w:color w:val="1D1B11"/>
                <w:sz w:val="18"/>
                <w:szCs w:val="18"/>
                <w:lang w:eastAsia="ar-SA"/>
              </w:rPr>
            </w:pPr>
            <w:r w:rsidRPr="00215151">
              <w:rPr>
                <w:rFonts w:eastAsia="Calibri"/>
                <w:color w:val="1D1B11"/>
                <w:sz w:val="18"/>
                <w:szCs w:val="18"/>
                <w:lang w:eastAsia="ar-SA"/>
              </w:rPr>
              <w:t>2014 – 2017</w:t>
            </w:r>
          </w:p>
        </w:tc>
        <w:tc>
          <w:tcPr>
            <w:tcW w:w="735"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p>
        </w:tc>
        <w:tc>
          <w:tcPr>
            <w:tcW w:w="673"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479,5</w:t>
            </w:r>
          </w:p>
        </w:tc>
        <w:tc>
          <w:tcPr>
            <w:tcW w:w="850"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shd w:val="clear" w:color="auto" w:fill="FFFFFF"/>
                <w:lang w:eastAsia="ar-SA"/>
              </w:rPr>
            </w:pPr>
            <w:r w:rsidRPr="00215151">
              <w:rPr>
                <w:rFonts w:eastAsia="Arial Unicode MS"/>
                <w:color w:val="1D1B11"/>
                <w:sz w:val="18"/>
                <w:szCs w:val="18"/>
                <w:shd w:val="clear" w:color="auto" w:fill="FFFFFF"/>
                <w:lang w:eastAsia="ar-SA"/>
              </w:rPr>
              <w:t>175,8</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shd w:val="clear" w:color="auto" w:fill="FFFFFF"/>
                <w:lang w:eastAsia="ar-SA"/>
              </w:rPr>
            </w:pPr>
            <w:r w:rsidRPr="00215151">
              <w:rPr>
                <w:rFonts w:eastAsia="Arial Unicode MS"/>
                <w:color w:val="1D1B11"/>
                <w:sz w:val="18"/>
                <w:szCs w:val="18"/>
                <w:shd w:val="clear" w:color="auto" w:fill="FFFFFF"/>
                <w:lang w:eastAsia="ar-SA"/>
              </w:rPr>
              <w:t>110,51</w:t>
            </w:r>
          </w:p>
        </w:tc>
        <w:tc>
          <w:tcPr>
            <w:tcW w:w="850"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shd w:val="clear" w:color="auto" w:fill="FFFFFF"/>
                <w:lang w:eastAsia="ar-SA"/>
              </w:rPr>
            </w:pPr>
            <w:r w:rsidRPr="00215151">
              <w:rPr>
                <w:rFonts w:eastAsia="Arial Unicode MS"/>
                <w:color w:val="1D1B11"/>
                <w:sz w:val="18"/>
                <w:szCs w:val="18"/>
                <w:shd w:val="clear" w:color="auto" w:fill="FFFFFF"/>
                <w:lang w:eastAsia="ar-SA"/>
              </w:rPr>
              <w:t>120,5</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shd w:val="clear" w:color="auto" w:fill="FFFFFF"/>
                <w:lang w:eastAsia="ar-SA"/>
              </w:rPr>
            </w:pPr>
            <w:r w:rsidRPr="00215151">
              <w:rPr>
                <w:rFonts w:eastAsia="Arial Unicode MS"/>
                <w:color w:val="1D1B11"/>
                <w:sz w:val="18"/>
                <w:szCs w:val="18"/>
                <w:shd w:val="clear" w:color="auto" w:fill="FFFFFF"/>
                <w:lang w:eastAsia="ar-SA"/>
              </w:rPr>
              <w:t>219,6</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shd w:val="clear" w:color="auto" w:fill="FFFFFF"/>
                <w:lang w:eastAsia="ar-SA"/>
              </w:rPr>
            </w:pPr>
            <w:r w:rsidRPr="00215151">
              <w:rPr>
                <w:rFonts w:eastAsia="Arial Unicode MS"/>
                <w:color w:val="1D1B11"/>
                <w:sz w:val="18"/>
                <w:szCs w:val="18"/>
                <w:shd w:val="clear" w:color="auto" w:fill="FFFFFF"/>
                <w:lang w:eastAsia="ar-SA"/>
              </w:rPr>
              <w:t>24,9</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540,8</w:t>
            </w: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540,8</w:t>
            </w:r>
          </w:p>
        </w:tc>
        <w:tc>
          <w:tcPr>
            <w:tcW w:w="851" w:type="dxa"/>
            <w:tcBorders>
              <w:top w:val="single" w:sz="4" w:space="0" w:color="000000"/>
              <w:left w:val="single" w:sz="4" w:space="0" w:color="000000"/>
              <w:bottom w:val="single" w:sz="4" w:space="0" w:color="000000"/>
            </w:tcBorders>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540,8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Оснащение групповых комнат необходимым оборудованием</w:t>
            </w:r>
          </w:p>
        </w:tc>
      </w:tr>
      <w:tr w:rsidR="00441546" w:rsidRPr="00215151" w:rsidTr="00441546">
        <w:tc>
          <w:tcPr>
            <w:tcW w:w="765"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2). Приобретени</w:t>
            </w:r>
            <w:r w:rsidRPr="00215151">
              <w:rPr>
                <w:rFonts w:eastAsia="Arial Unicode MS"/>
                <w:color w:val="1D1B11"/>
                <w:sz w:val="18"/>
                <w:szCs w:val="18"/>
                <w:lang w:val="ru" w:eastAsia="ar-SA"/>
              </w:rPr>
              <w:lastRenderedPageBreak/>
              <w:t>е методической литературы, подписка на периодические издания</w:t>
            </w:r>
          </w:p>
        </w:tc>
        <w:tc>
          <w:tcPr>
            <w:tcW w:w="927"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lastRenderedPageBreak/>
              <w:t>МУ «</w:t>
            </w:r>
            <w:proofErr w:type="gramStart"/>
            <w:r w:rsidRPr="00215151">
              <w:rPr>
                <w:rFonts w:eastAsia="Calibri"/>
                <w:color w:val="1D1B11"/>
                <w:sz w:val="18"/>
                <w:szCs w:val="18"/>
                <w:lang w:eastAsia="ar-SA"/>
              </w:rPr>
              <w:t>Орловское</w:t>
            </w:r>
            <w:proofErr w:type="gramEnd"/>
            <w:r w:rsidRPr="00215151">
              <w:rPr>
                <w:rFonts w:eastAsia="Calibri"/>
                <w:color w:val="1D1B11"/>
                <w:sz w:val="18"/>
                <w:szCs w:val="18"/>
                <w:lang w:eastAsia="ar-SA"/>
              </w:rPr>
              <w:t xml:space="preserve"> </w:t>
            </w:r>
            <w:r w:rsidRPr="00215151">
              <w:rPr>
                <w:rFonts w:eastAsia="Calibri"/>
                <w:color w:val="1D1B11"/>
                <w:sz w:val="18"/>
                <w:szCs w:val="18"/>
                <w:lang w:eastAsia="ar-SA"/>
              </w:rPr>
              <w:lastRenderedPageBreak/>
              <w:t>РУО» Дошкольные учреждения</w:t>
            </w:r>
          </w:p>
        </w:tc>
        <w:tc>
          <w:tcPr>
            <w:tcW w:w="586"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ind w:left="-87"/>
              <w:jc w:val="both"/>
              <w:rPr>
                <w:rFonts w:eastAsia="Calibri"/>
                <w:color w:val="1D1B11"/>
                <w:sz w:val="18"/>
                <w:szCs w:val="18"/>
                <w:lang w:eastAsia="ar-SA"/>
              </w:rPr>
            </w:pPr>
            <w:r w:rsidRPr="00215151">
              <w:rPr>
                <w:rFonts w:eastAsia="Calibri"/>
                <w:color w:val="1D1B11"/>
                <w:sz w:val="18"/>
                <w:szCs w:val="18"/>
                <w:lang w:eastAsia="ar-SA"/>
              </w:rPr>
              <w:lastRenderedPageBreak/>
              <w:t>Ежегодно</w:t>
            </w:r>
          </w:p>
        </w:tc>
        <w:tc>
          <w:tcPr>
            <w:tcW w:w="735"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w:t>
            </w:r>
          </w:p>
        </w:tc>
        <w:tc>
          <w:tcPr>
            <w:tcW w:w="673"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w:t>
            </w:r>
          </w:p>
        </w:tc>
        <w:tc>
          <w:tcPr>
            <w:tcW w:w="850"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w:t>
            </w:r>
          </w:p>
        </w:tc>
        <w:tc>
          <w:tcPr>
            <w:tcW w:w="850"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851" w:type="dxa"/>
            <w:tcBorders>
              <w:top w:val="single" w:sz="4" w:space="0" w:color="000000"/>
              <w:left w:val="single" w:sz="4" w:space="0" w:color="000000"/>
              <w:bottom w:val="single" w:sz="4" w:space="0" w:color="000000"/>
            </w:tcBorders>
          </w:tcPr>
          <w:p w:rsidR="00441546" w:rsidRPr="00215151" w:rsidRDefault="00441546" w:rsidP="00441546">
            <w:pPr>
              <w:suppressAutoHyphens/>
              <w:snapToGrid w:val="0"/>
              <w:jc w:val="both"/>
              <w:rPr>
                <w:rFonts w:eastAsia="Arial Unicode MS"/>
                <w:color w:val="1D1B11"/>
                <w:sz w:val="18"/>
                <w:szCs w:val="18"/>
                <w:lang w:val="ru"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Оснащение дошкольн</w:t>
            </w:r>
            <w:r w:rsidRPr="00215151">
              <w:rPr>
                <w:rFonts w:eastAsia="Arial Unicode MS"/>
                <w:color w:val="1D1B11"/>
                <w:sz w:val="18"/>
                <w:szCs w:val="18"/>
                <w:lang w:val="ru" w:eastAsia="ar-SA"/>
              </w:rPr>
              <w:lastRenderedPageBreak/>
              <w:t>ых учреждений методической литературой</w:t>
            </w:r>
          </w:p>
        </w:tc>
      </w:tr>
      <w:tr w:rsidR="00441546" w:rsidRPr="00215151" w:rsidTr="00441546">
        <w:tblPrEx>
          <w:tblCellMar>
            <w:left w:w="0" w:type="dxa"/>
            <w:right w:w="0" w:type="dxa"/>
          </w:tblCellMar>
        </w:tblPrEx>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ind w:left="720" w:hanging="360"/>
              <w:jc w:val="both"/>
              <w:rPr>
                <w:rFonts w:eastAsia="Calibri"/>
                <w:color w:val="1D1B11"/>
                <w:sz w:val="18"/>
                <w:szCs w:val="18"/>
                <w:lang w:eastAsia="ar-SA"/>
              </w:rPr>
            </w:pPr>
          </w:p>
        </w:tc>
        <w:tc>
          <w:tcPr>
            <w:tcW w:w="1154" w:type="dxa"/>
            <w:gridSpan w:val="4"/>
          </w:tcPr>
          <w:p w:rsidR="00441546" w:rsidRPr="00215151" w:rsidRDefault="00441546" w:rsidP="00441546">
            <w:pPr>
              <w:suppressAutoHyphens/>
              <w:snapToGrid w:val="0"/>
              <w:rPr>
                <w:rFonts w:eastAsia="Arial Unicode MS"/>
                <w:color w:val="1D1B11"/>
                <w:sz w:val="18"/>
                <w:szCs w:val="18"/>
                <w:lang w:val="ru" w:eastAsia="ar-SA"/>
              </w:rPr>
            </w:pPr>
          </w:p>
        </w:tc>
        <w:tc>
          <w:tcPr>
            <w:tcW w:w="9052" w:type="dxa"/>
            <w:gridSpan w:val="15"/>
            <w:shd w:val="clear" w:color="auto" w:fill="auto"/>
          </w:tcPr>
          <w:p w:rsidR="00441546" w:rsidRPr="00215151" w:rsidRDefault="00441546" w:rsidP="00441546">
            <w:pPr>
              <w:suppressAutoHyphens/>
              <w:snapToGrid w:val="0"/>
              <w:rPr>
                <w:rFonts w:eastAsia="Arial Unicode MS"/>
                <w:color w:val="1D1B11"/>
                <w:sz w:val="18"/>
                <w:szCs w:val="18"/>
                <w:lang w:val="ru" w:eastAsia="ar-SA"/>
              </w:rPr>
            </w:pPr>
          </w:p>
        </w:tc>
      </w:tr>
      <w:tr w:rsidR="00441546" w:rsidRPr="00215151" w:rsidTr="00441546">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1). Внедрение в практику работы ДОУ передовых здоровьесберегающих технологий, программ, методик</w:t>
            </w:r>
          </w:p>
        </w:tc>
        <w:tc>
          <w:tcPr>
            <w:tcW w:w="983" w:type="dxa"/>
            <w:gridSpan w:val="3"/>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МК</w:t>
            </w:r>
            <w:proofErr w:type="gramStart"/>
            <w:r w:rsidRPr="00215151">
              <w:rPr>
                <w:rFonts w:eastAsia="Calibri"/>
                <w:color w:val="1D1B11"/>
                <w:sz w:val="18"/>
                <w:szCs w:val="18"/>
                <w:lang w:eastAsia="ar-SA"/>
              </w:rPr>
              <w:t>У»</w:t>
            </w:r>
            <w:proofErr w:type="gramEnd"/>
            <w:r w:rsidRPr="00215151">
              <w:rPr>
                <w:rFonts w:eastAsia="Calibri"/>
                <w:color w:val="1D1B11"/>
                <w:sz w:val="18"/>
                <w:szCs w:val="18"/>
                <w:lang w:eastAsia="ar-SA"/>
              </w:rPr>
              <w:t>РЦО» Дошкольные учреждения</w:t>
            </w:r>
          </w:p>
        </w:tc>
        <w:tc>
          <w:tcPr>
            <w:tcW w:w="586"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ind w:left="-87"/>
              <w:jc w:val="both"/>
              <w:rPr>
                <w:rFonts w:eastAsia="Calibri"/>
                <w:color w:val="1D1B11"/>
                <w:sz w:val="18"/>
                <w:szCs w:val="18"/>
                <w:lang w:eastAsia="ar-SA"/>
              </w:rPr>
            </w:pPr>
            <w:r w:rsidRPr="00215151">
              <w:rPr>
                <w:rFonts w:eastAsia="Calibri"/>
                <w:color w:val="1D1B11"/>
                <w:sz w:val="18"/>
                <w:szCs w:val="18"/>
                <w:lang w:eastAsia="ar-SA"/>
              </w:rPr>
              <w:t>2014 – 2017</w:t>
            </w:r>
          </w:p>
        </w:tc>
        <w:tc>
          <w:tcPr>
            <w:tcW w:w="70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w:t>
            </w:r>
          </w:p>
        </w:tc>
        <w:tc>
          <w:tcPr>
            <w:tcW w:w="701"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w:t>
            </w:r>
          </w:p>
        </w:tc>
        <w:tc>
          <w:tcPr>
            <w:tcW w:w="850"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w:t>
            </w:r>
          </w:p>
          <w:p w:rsidR="00441546" w:rsidRPr="00215151" w:rsidRDefault="00441546" w:rsidP="00441546">
            <w:pPr>
              <w:suppressAutoHyphens/>
              <w:jc w:val="both"/>
              <w:rPr>
                <w:rFonts w:eastAsia="Arial Unicode MS"/>
                <w:color w:val="1D1B11"/>
                <w:sz w:val="18"/>
                <w:szCs w:val="18"/>
                <w:lang w:eastAsia="ar-SA"/>
              </w:rPr>
            </w:pPr>
          </w:p>
          <w:p w:rsidR="00441546" w:rsidRPr="00215151" w:rsidRDefault="00441546" w:rsidP="00441546">
            <w:pPr>
              <w:suppressAutoHyphens/>
              <w:jc w:val="both"/>
              <w:rPr>
                <w:rFonts w:eastAsia="Arial Unicode MS"/>
                <w:color w:val="1D1B11"/>
                <w:sz w:val="18"/>
                <w:szCs w:val="18"/>
                <w:lang w:eastAsia="ar-SA"/>
              </w:rPr>
            </w:pPr>
          </w:p>
        </w:tc>
        <w:tc>
          <w:tcPr>
            <w:tcW w:w="850"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w:t>
            </w:r>
          </w:p>
          <w:p w:rsidR="00441546" w:rsidRPr="00215151" w:rsidRDefault="00441546" w:rsidP="00441546">
            <w:pPr>
              <w:suppressAutoHyphens/>
              <w:jc w:val="both"/>
              <w:rPr>
                <w:rFonts w:eastAsia="Arial Unicode MS"/>
                <w:color w:val="1D1B11"/>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851" w:type="dxa"/>
            <w:tcBorders>
              <w:top w:val="single" w:sz="4" w:space="0" w:color="000000"/>
              <w:left w:val="single" w:sz="4" w:space="0" w:color="000000"/>
              <w:bottom w:val="single" w:sz="4" w:space="0" w:color="000000"/>
            </w:tcBorders>
          </w:tcPr>
          <w:p w:rsidR="00441546" w:rsidRPr="00215151" w:rsidRDefault="00441546" w:rsidP="00441546">
            <w:pPr>
              <w:suppressAutoHyphens/>
              <w:snapToGrid w:val="0"/>
              <w:jc w:val="both"/>
              <w:rPr>
                <w:rFonts w:eastAsia="Arial Unicode MS"/>
                <w:color w:val="1D1B11"/>
                <w:sz w:val="18"/>
                <w:szCs w:val="18"/>
                <w:lang w:val="ru"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p>
        </w:tc>
      </w:tr>
      <w:tr w:rsidR="00441546" w:rsidRPr="00215151" w:rsidTr="00441546">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 xml:space="preserve">2). Развитие в ДОУ системы оздоровительных </w:t>
            </w:r>
            <w:r w:rsidRPr="00215151">
              <w:rPr>
                <w:rFonts w:eastAsia="Arial Unicode MS"/>
                <w:color w:val="1D1B11"/>
                <w:sz w:val="18"/>
                <w:szCs w:val="18"/>
                <w:lang w:val="ru" w:eastAsia="ar-SA"/>
              </w:rPr>
              <w:lastRenderedPageBreak/>
              <w:t>услуг через проектную деятельность</w:t>
            </w:r>
          </w:p>
        </w:tc>
        <w:tc>
          <w:tcPr>
            <w:tcW w:w="983" w:type="dxa"/>
            <w:gridSpan w:val="3"/>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lastRenderedPageBreak/>
              <w:t>МКУ «РЦО» Дошкольные учреждения</w:t>
            </w:r>
          </w:p>
        </w:tc>
        <w:tc>
          <w:tcPr>
            <w:tcW w:w="586"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ind w:left="-87"/>
              <w:jc w:val="both"/>
              <w:rPr>
                <w:rFonts w:eastAsia="Calibri"/>
                <w:color w:val="1D1B11"/>
                <w:sz w:val="18"/>
                <w:szCs w:val="18"/>
                <w:lang w:eastAsia="ar-SA"/>
              </w:rPr>
            </w:pPr>
            <w:r w:rsidRPr="00215151">
              <w:rPr>
                <w:rFonts w:eastAsia="Calibri"/>
                <w:color w:val="1D1B11"/>
                <w:sz w:val="18"/>
                <w:szCs w:val="18"/>
                <w:lang w:eastAsia="ar-SA"/>
              </w:rPr>
              <w:t>2014 – 2017</w:t>
            </w:r>
          </w:p>
        </w:tc>
        <w:tc>
          <w:tcPr>
            <w:tcW w:w="70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w:t>
            </w:r>
          </w:p>
        </w:tc>
        <w:tc>
          <w:tcPr>
            <w:tcW w:w="701"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w:t>
            </w:r>
          </w:p>
        </w:tc>
        <w:tc>
          <w:tcPr>
            <w:tcW w:w="850"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850"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851" w:type="dxa"/>
            <w:tcBorders>
              <w:top w:val="single" w:sz="4" w:space="0" w:color="000000"/>
              <w:left w:val="single" w:sz="4" w:space="0" w:color="000000"/>
              <w:bottom w:val="single" w:sz="4" w:space="0" w:color="000000"/>
            </w:tcBorders>
          </w:tcPr>
          <w:p w:rsidR="00441546" w:rsidRPr="00215151" w:rsidRDefault="00441546" w:rsidP="00441546">
            <w:pPr>
              <w:suppressAutoHyphens/>
              <w:snapToGrid w:val="0"/>
              <w:jc w:val="both"/>
              <w:rPr>
                <w:rFonts w:eastAsia="Arial Unicode MS"/>
                <w:color w:val="1D1B11"/>
                <w:sz w:val="18"/>
                <w:szCs w:val="18"/>
                <w:lang w:val="ru"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p>
        </w:tc>
      </w:tr>
      <w:tr w:rsidR="00441546" w:rsidRPr="00215151" w:rsidTr="00441546">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lastRenderedPageBreak/>
              <w:t>3). Мониторинг состояния физического развития и физической подготовленности детей дошкольного возраста</w:t>
            </w:r>
          </w:p>
        </w:tc>
        <w:tc>
          <w:tcPr>
            <w:tcW w:w="983" w:type="dxa"/>
            <w:gridSpan w:val="3"/>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МКУ «РЦО</w:t>
            </w:r>
            <w:proofErr w:type="gramStart"/>
            <w:r w:rsidRPr="00215151">
              <w:rPr>
                <w:rFonts w:eastAsia="Calibri"/>
                <w:color w:val="1D1B11"/>
                <w:sz w:val="18"/>
                <w:szCs w:val="18"/>
                <w:lang w:eastAsia="ar-SA"/>
              </w:rPr>
              <w:t>»Д</w:t>
            </w:r>
            <w:proofErr w:type="gramEnd"/>
            <w:r w:rsidRPr="00215151">
              <w:rPr>
                <w:rFonts w:eastAsia="Calibri"/>
                <w:color w:val="1D1B11"/>
                <w:sz w:val="18"/>
                <w:szCs w:val="18"/>
                <w:lang w:eastAsia="ar-SA"/>
              </w:rPr>
              <w:t>ошкольные учреждения</w:t>
            </w:r>
          </w:p>
        </w:tc>
        <w:tc>
          <w:tcPr>
            <w:tcW w:w="586"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ind w:left="-87"/>
              <w:jc w:val="both"/>
              <w:rPr>
                <w:rFonts w:eastAsia="Calibri"/>
                <w:color w:val="1D1B11"/>
                <w:sz w:val="18"/>
                <w:szCs w:val="18"/>
                <w:lang w:eastAsia="ar-SA"/>
              </w:rPr>
            </w:pPr>
            <w:r w:rsidRPr="00215151">
              <w:rPr>
                <w:rFonts w:eastAsia="Calibri"/>
                <w:color w:val="1D1B11"/>
                <w:sz w:val="18"/>
                <w:szCs w:val="18"/>
                <w:lang w:eastAsia="ar-SA"/>
              </w:rPr>
              <w:t>2014 – 2017</w:t>
            </w:r>
          </w:p>
        </w:tc>
        <w:tc>
          <w:tcPr>
            <w:tcW w:w="70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w:t>
            </w:r>
          </w:p>
        </w:tc>
        <w:tc>
          <w:tcPr>
            <w:tcW w:w="701"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w:t>
            </w:r>
          </w:p>
        </w:tc>
        <w:tc>
          <w:tcPr>
            <w:tcW w:w="850"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850"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851" w:type="dxa"/>
            <w:tcBorders>
              <w:top w:val="single" w:sz="4" w:space="0" w:color="000000"/>
              <w:left w:val="single" w:sz="4" w:space="0" w:color="000000"/>
              <w:bottom w:val="single" w:sz="4" w:space="0" w:color="000000"/>
            </w:tcBorders>
          </w:tcPr>
          <w:p w:rsidR="00441546" w:rsidRPr="00215151" w:rsidRDefault="00441546" w:rsidP="00441546">
            <w:pPr>
              <w:suppressAutoHyphens/>
              <w:snapToGrid w:val="0"/>
              <w:jc w:val="both"/>
              <w:rPr>
                <w:rFonts w:eastAsia="Arial Unicode MS"/>
                <w:color w:val="1D1B11"/>
                <w:sz w:val="18"/>
                <w:szCs w:val="18"/>
                <w:lang w:val="ru"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p>
        </w:tc>
      </w:tr>
      <w:tr w:rsidR="00441546" w:rsidRPr="00215151" w:rsidTr="00441546">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4). Организация ежегодного углублённого медицинского обсле</w:t>
            </w:r>
            <w:r w:rsidRPr="00215151">
              <w:rPr>
                <w:rFonts w:eastAsia="Arial Unicode MS"/>
                <w:color w:val="1D1B11"/>
                <w:sz w:val="18"/>
                <w:szCs w:val="18"/>
                <w:lang w:val="ru" w:eastAsia="ar-SA"/>
              </w:rPr>
              <w:lastRenderedPageBreak/>
              <w:t>дования воспитанников ДОУ органами здравоохранения</w:t>
            </w:r>
          </w:p>
        </w:tc>
        <w:tc>
          <w:tcPr>
            <w:tcW w:w="983" w:type="dxa"/>
            <w:gridSpan w:val="3"/>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lastRenderedPageBreak/>
              <w:t>МУ «</w:t>
            </w:r>
            <w:proofErr w:type="gramStart"/>
            <w:r w:rsidRPr="00215151">
              <w:rPr>
                <w:rFonts w:eastAsia="Calibri"/>
                <w:color w:val="1D1B11"/>
                <w:sz w:val="18"/>
                <w:szCs w:val="18"/>
                <w:lang w:eastAsia="ar-SA"/>
              </w:rPr>
              <w:t>Орловское</w:t>
            </w:r>
            <w:proofErr w:type="gramEnd"/>
            <w:r w:rsidRPr="00215151">
              <w:rPr>
                <w:rFonts w:eastAsia="Calibri"/>
                <w:color w:val="1D1B11"/>
                <w:sz w:val="18"/>
                <w:szCs w:val="18"/>
                <w:lang w:eastAsia="ar-SA"/>
              </w:rPr>
              <w:t xml:space="preserve"> РУО» Дошкольные учреждения</w:t>
            </w:r>
          </w:p>
        </w:tc>
        <w:tc>
          <w:tcPr>
            <w:tcW w:w="586"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ind w:left="-87"/>
              <w:jc w:val="both"/>
              <w:rPr>
                <w:rFonts w:eastAsia="Calibri"/>
                <w:color w:val="1D1B11"/>
                <w:sz w:val="18"/>
                <w:szCs w:val="18"/>
                <w:lang w:eastAsia="ar-SA"/>
              </w:rPr>
            </w:pPr>
            <w:r w:rsidRPr="00215151">
              <w:rPr>
                <w:rFonts w:eastAsia="Calibri"/>
                <w:color w:val="1D1B11"/>
                <w:sz w:val="18"/>
                <w:szCs w:val="18"/>
                <w:lang w:eastAsia="ar-SA"/>
              </w:rPr>
              <w:t>2014 – 2017</w:t>
            </w:r>
          </w:p>
        </w:tc>
        <w:tc>
          <w:tcPr>
            <w:tcW w:w="70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w:t>
            </w:r>
          </w:p>
        </w:tc>
        <w:tc>
          <w:tcPr>
            <w:tcW w:w="701"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w:t>
            </w:r>
          </w:p>
        </w:tc>
        <w:tc>
          <w:tcPr>
            <w:tcW w:w="850"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850"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851" w:type="dxa"/>
            <w:tcBorders>
              <w:top w:val="single" w:sz="4" w:space="0" w:color="000000"/>
              <w:left w:val="single" w:sz="4" w:space="0" w:color="000000"/>
              <w:bottom w:val="single" w:sz="4" w:space="0" w:color="000000"/>
            </w:tcBorders>
          </w:tcPr>
          <w:p w:rsidR="00441546" w:rsidRPr="00215151" w:rsidRDefault="00441546" w:rsidP="00441546">
            <w:pPr>
              <w:suppressAutoHyphens/>
              <w:snapToGrid w:val="0"/>
              <w:jc w:val="both"/>
              <w:rPr>
                <w:rFonts w:eastAsia="Arial Unicode MS"/>
                <w:color w:val="1D1B11"/>
                <w:sz w:val="18"/>
                <w:szCs w:val="18"/>
                <w:lang w:val="ru"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p>
        </w:tc>
      </w:tr>
      <w:tr w:rsidR="00441546" w:rsidRPr="00215151" w:rsidTr="00441546">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lastRenderedPageBreak/>
              <w:t>5). Приобретение комплектов медицинского оборудования для оснащения медицинских кабинетов</w:t>
            </w:r>
          </w:p>
        </w:tc>
        <w:tc>
          <w:tcPr>
            <w:tcW w:w="983" w:type="dxa"/>
            <w:gridSpan w:val="3"/>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МУ «</w:t>
            </w:r>
            <w:proofErr w:type="gramStart"/>
            <w:r w:rsidRPr="00215151">
              <w:rPr>
                <w:rFonts w:eastAsia="Calibri"/>
                <w:color w:val="1D1B11"/>
                <w:sz w:val="18"/>
                <w:szCs w:val="18"/>
                <w:lang w:eastAsia="ar-SA"/>
              </w:rPr>
              <w:t>Орловское</w:t>
            </w:r>
            <w:proofErr w:type="gramEnd"/>
            <w:r w:rsidRPr="00215151">
              <w:rPr>
                <w:rFonts w:eastAsia="Calibri"/>
                <w:color w:val="1D1B11"/>
                <w:sz w:val="18"/>
                <w:szCs w:val="18"/>
                <w:lang w:eastAsia="ar-SA"/>
              </w:rPr>
              <w:t xml:space="preserve"> РУО» Дошкольные учреждения</w:t>
            </w:r>
          </w:p>
        </w:tc>
        <w:tc>
          <w:tcPr>
            <w:tcW w:w="586"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ind w:left="-87"/>
              <w:jc w:val="both"/>
              <w:rPr>
                <w:rFonts w:eastAsia="Calibri"/>
                <w:color w:val="1D1B11"/>
                <w:sz w:val="18"/>
                <w:szCs w:val="18"/>
                <w:lang w:eastAsia="ar-SA"/>
              </w:rPr>
            </w:pPr>
            <w:r w:rsidRPr="00215151">
              <w:rPr>
                <w:rFonts w:eastAsia="Calibri"/>
                <w:color w:val="1D1B11"/>
                <w:sz w:val="18"/>
                <w:szCs w:val="18"/>
                <w:lang w:eastAsia="ar-SA"/>
              </w:rPr>
              <w:t>2014 – 2017</w:t>
            </w:r>
          </w:p>
        </w:tc>
        <w:tc>
          <w:tcPr>
            <w:tcW w:w="70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w:t>
            </w:r>
          </w:p>
        </w:tc>
        <w:tc>
          <w:tcPr>
            <w:tcW w:w="701"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w:t>
            </w:r>
          </w:p>
        </w:tc>
        <w:tc>
          <w:tcPr>
            <w:tcW w:w="850"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850"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851" w:type="dxa"/>
            <w:tcBorders>
              <w:top w:val="single" w:sz="4" w:space="0" w:color="000000"/>
              <w:left w:val="single" w:sz="4" w:space="0" w:color="000000"/>
              <w:bottom w:val="single" w:sz="4" w:space="0" w:color="000000"/>
            </w:tcBorders>
          </w:tcPr>
          <w:p w:rsidR="00441546" w:rsidRPr="00215151" w:rsidRDefault="00441546" w:rsidP="00441546">
            <w:pPr>
              <w:suppressAutoHyphens/>
              <w:snapToGrid w:val="0"/>
              <w:jc w:val="both"/>
              <w:rPr>
                <w:rFonts w:eastAsia="Arial Unicode MS"/>
                <w:color w:val="1D1B11"/>
                <w:sz w:val="18"/>
                <w:szCs w:val="18"/>
                <w:lang w:val="ru"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p>
        </w:tc>
      </w:tr>
      <w:tr w:rsidR="00441546" w:rsidRPr="00215151" w:rsidTr="00441546">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6). Курсовая  подготовка медицинских сестёр для получения соотв</w:t>
            </w:r>
            <w:r w:rsidRPr="00215151">
              <w:rPr>
                <w:rFonts w:eastAsia="Arial Unicode MS"/>
                <w:color w:val="1D1B11"/>
                <w:sz w:val="18"/>
                <w:szCs w:val="18"/>
                <w:lang w:val="ru" w:eastAsia="ar-SA"/>
              </w:rPr>
              <w:lastRenderedPageBreak/>
              <w:t>етствующего сертификата</w:t>
            </w:r>
          </w:p>
        </w:tc>
        <w:tc>
          <w:tcPr>
            <w:tcW w:w="983" w:type="dxa"/>
            <w:gridSpan w:val="3"/>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lastRenderedPageBreak/>
              <w:t>МКУ «РЦО» Дошкольные учреждения</w:t>
            </w:r>
          </w:p>
        </w:tc>
        <w:tc>
          <w:tcPr>
            <w:tcW w:w="586"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ind w:left="-87"/>
              <w:jc w:val="both"/>
              <w:rPr>
                <w:rFonts w:eastAsia="Calibri"/>
                <w:color w:val="1D1B11"/>
                <w:sz w:val="18"/>
                <w:szCs w:val="18"/>
                <w:lang w:eastAsia="ar-SA"/>
              </w:rPr>
            </w:pPr>
            <w:r w:rsidRPr="00215151">
              <w:rPr>
                <w:rFonts w:eastAsia="Calibri"/>
                <w:color w:val="1D1B11"/>
                <w:sz w:val="18"/>
                <w:szCs w:val="18"/>
                <w:lang w:eastAsia="ar-SA"/>
              </w:rPr>
              <w:t>2014 – 2017</w:t>
            </w:r>
          </w:p>
        </w:tc>
        <w:tc>
          <w:tcPr>
            <w:tcW w:w="70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w:t>
            </w:r>
          </w:p>
        </w:tc>
        <w:tc>
          <w:tcPr>
            <w:tcW w:w="701"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w:t>
            </w:r>
          </w:p>
        </w:tc>
        <w:tc>
          <w:tcPr>
            <w:tcW w:w="850"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850"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851" w:type="dxa"/>
            <w:tcBorders>
              <w:top w:val="single" w:sz="4" w:space="0" w:color="000000"/>
              <w:left w:val="single" w:sz="4" w:space="0" w:color="000000"/>
              <w:bottom w:val="single" w:sz="4" w:space="0" w:color="000000"/>
            </w:tcBorders>
          </w:tcPr>
          <w:p w:rsidR="00441546" w:rsidRPr="00215151" w:rsidRDefault="00441546" w:rsidP="00441546">
            <w:pPr>
              <w:suppressAutoHyphens/>
              <w:snapToGrid w:val="0"/>
              <w:jc w:val="both"/>
              <w:rPr>
                <w:rFonts w:eastAsia="Arial Unicode MS"/>
                <w:color w:val="1D1B11"/>
                <w:sz w:val="18"/>
                <w:szCs w:val="18"/>
                <w:lang w:val="ru"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p>
        </w:tc>
      </w:tr>
      <w:tr w:rsidR="00441546" w:rsidRPr="00215151" w:rsidTr="00441546">
        <w:tblPrEx>
          <w:tblCellMar>
            <w:left w:w="0" w:type="dxa"/>
            <w:right w:w="0" w:type="dxa"/>
          </w:tblCellMar>
        </w:tblPrEx>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ind w:left="720" w:hanging="360"/>
              <w:jc w:val="both"/>
              <w:rPr>
                <w:rFonts w:eastAsia="Calibri"/>
                <w:color w:val="1D1B11"/>
                <w:sz w:val="18"/>
                <w:szCs w:val="18"/>
                <w:lang w:eastAsia="ar-SA"/>
              </w:rPr>
            </w:pPr>
          </w:p>
        </w:tc>
        <w:tc>
          <w:tcPr>
            <w:tcW w:w="1154" w:type="dxa"/>
            <w:gridSpan w:val="4"/>
          </w:tcPr>
          <w:p w:rsidR="00441546" w:rsidRPr="00215151" w:rsidRDefault="00441546" w:rsidP="00441546">
            <w:pPr>
              <w:suppressAutoHyphens/>
              <w:snapToGrid w:val="0"/>
              <w:rPr>
                <w:rFonts w:eastAsia="Arial Unicode MS"/>
                <w:color w:val="1D1B11"/>
                <w:sz w:val="18"/>
                <w:szCs w:val="18"/>
                <w:lang w:val="ru" w:eastAsia="ar-SA"/>
              </w:rPr>
            </w:pPr>
          </w:p>
        </w:tc>
        <w:tc>
          <w:tcPr>
            <w:tcW w:w="9052" w:type="dxa"/>
            <w:gridSpan w:val="15"/>
            <w:shd w:val="clear" w:color="auto" w:fill="auto"/>
          </w:tcPr>
          <w:p w:rsidR="00441546" w:rsidRPr="00215151" w:rsidRDefault="00441546" w:rsidP="00441546">
            <w:pPr>
              <w:suppressAutoHyphens/>
              <w:snapToGrid w:val="0"/>
              <w:rPr>
                <w:rFonts w:eastAsia="Arial Unicode MS"/>
                <w:color w:val="1D1B11"/>
                <w:sz w:val="18"/>
                <w:szCs w:val="18"/>
                <w:lang w:val="ru" w:eastAsia="ar-SA"/>
              </w:rPr>
            </w:pPr>
          </w:p>
        </w:tc>
      </w:tr>
      <w:tr w:rsidR="00441546" w:rsidRPr="00215151" w:rsidTr="00441546">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1.Создание банка данных по подготовке и переподготовке и повышении квалификации руководящих и педагогических кадров дошкольных образовательных учреждений</w:t>
            </w:r>
          </w:p>
        </w:tc>
        <w:tc>
          <w:tcPr>
            <w:tcW w:w="983" w:type="dxa"/>
            <w:gridSpan w:val="3"/>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МКУ «РЦО» Дошкольные учреждения</w:t>
            </w:r>
          </w:p>
        </w:tc>
        <w:tc>
          <w:tcPr>
            <w:tcW w:w="586"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ind w:left="-87"/>
              <w:jc w:val="both"/>
              <w:rPr>
                <w:rFonts w:eastAsia="Calibri"/>
                <w:color w:val="1D1B11"/>
                <w:sz w:val="18"/>
                <w:szCs w:val="18"/>
                <w:lang w:eastAsia="ar-SA"/>
              </w:rPr>
            </w:pPr>
            <w:r w:rsidRPr="00215151">
              <w:rPr>
                <w:rFonts w:eastAsia="Calibri"/>
                <w:color w:val="1D1B11"/>
                <w:sz w:val="18"/>
                <w:szCs w:val="18"/>
                <w:lang w:eastAsia="ar-SA"/>
              </w:rPr>
              <w:t>ежегодно</w:t>
            </w:r>
          </w:p>
        </w:tc>
        <w:tc>
          <w:tcPr>
            <w:tcW w:w="70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w:t>
            </w:r>
          </w:p>
        </w:tc>
        <w:tc>
          <w:tcPr>
            <w:tcW w:w="701"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w:t>
            </w:r>
          </w:p>
        </w:tc>
        <w:tc>
          <w:tcPr>
            <w:tcW w:w="850"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w:t>
            </w:r>
          </w:p>
        </w:tc>
        <w:tc>
          <w:tcPr>
            <w:tcW w:w="1044"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w:t>
            </w:r>
          </w:p>
          <w:p w:rsidR="00441546" w:rsidRPr="00215151" w:rsidRDefault="00441546" w:rsidP="00441546">
            <w:pPr>
              <w:suppressAutoHyphens/>
              <w:jc w:val="both"/>
              <w:rPr>
                <w:rFonts w:eastAsia="Arial Unicode MS"/>
                <w:color w:val="1D1B11"/>
                <w:sz w:val="18"/>
                <w:szCs w:val="18"/>
                <w:lang w:eastAsia="ar-SA"/>
              </w:rPr>
            </w:pPr>
          </w:p>
        </w:tc>
        <w:tc>
          <w:tcPr>
            <w:tcW w:w="65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w:t>
            </w:r>
          </w:p>
          <w:p w:rsidR="00441546" w:rsidRPr="00215151" w:rsidRDefault="00441546" w:rsidP="00441546">
            <w:pPr>
              <w:suppressAutoHyphens/>
              <w:jc w:val="both"/>
              <w:rPr>
                <w:rFonts w:eastAsia="Arial Unicode MS"/>
                <w:color w:val="1D1B11"/>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851" w:type="dxa"/>
            <w:tcBorders>
              <w:top w:val="single" w:sz="4" w:space="0" w:color="000000"/>
              <w:left w:val="single" w:sz="4" w:space="0" w:color="000000"/>
              <w:bottom w:val="single" w:sz="4" w:space="0" w:color="000000"/>
            </w:tcBorders>
          </w:tcPr>
          <w:p w:rsidR="00441546" w:rsidRPr="00215151" w:rsidRDefault="00441546" w:rsidP="00441546">
            <w:pPr>
              <w:suppressAutoHyphens/>
              <w:snapToGrid w:val="0"/>
              <w:jc w:val="both"/>
              <w:rPr>
                <w:rFonts w:eastAsia="Arial Unicode MS"/>
                <w:color w:val="1D1B11"/>
                <w:sz w:val="18"/>
                <w:szCs w:val="18"/>
                <w:lang w:val="ru"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p>
        </w:tc>
      </w:tr>
      <w:tr w:rsidR="00441546" w:rsidRPr="00215151" w:rsidTr="00441546">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средняя зараб</w:t>
            </w:r>
            <w:r w:rsidRPr="00215151">
              <w:rPr>
                <w:rFonts w:eastAsia="Arial Unicode MS"/>
                <w:color w:val="1D1B11"/>
                <w:sz w:val="18"/>
                <w:szCs w:val="18"/>
                <w:lang w:val="ru" w:eastAsia="ar-SA"/>
              </w:rPr>
              <w:lastRenderedPageBreak/>
              <w:t>отная плата педагогических работников дошкольных организаций будет доведена до уровня средней заработной платы в сфере общего образования в соответствующем регионе</w:t>
            </w:r>
          </w:p>
        </w:tc>
        <w:tc>
          <w:tcPr>
            <w:tcW w:w="983" w:type="dxa"/>
            <w:gridSpan w:val="3"/>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bCs/>
                <w:color w:val="1D1B11"/>
                <w:sz w:val="18"/>
                <w:szCs w:val="18"/>
                <w:lang w:eastAsia="ar-SA"/>
              </w:rPr>
            </w:pPr>
            <w:r w:rsidRPr="00215151">
              <w:rPr>
                <w:rFonts w:eastAsia="Calibri"/>
                <w:bCs/>
                <w:color w:val="1D1B11"/>
                <w:sz w:val="18"/>
                <w:szCs w:val="18"/>
                <w:lang w:eastAsia="ar-SA"/>
              </w:rPr>
              <w:lastRenderedPageBreak/>
              <w:t>МКУ «ЦБ МУО»</w:t>
            </w:r>
          </w:p>
        </w:tc>
        <w:tc>
          <w:tcPr>
            <w:tcW w:w="586"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ind w:left="-87"/>
              <w:jc w:val="both"/>
              <w:rPr>
                <w:rFonts w:eastAsia="Calibri"/>
                <w:color w:val="1D1B11"/>
                <w:sz w:val="18"/>
                <w:szCs w:val="18"/>
                <w:lang w:eastAsia="ar-SA"/>
              </w:rPr>
            </w:pPr>
          </w:p>
        </w:tc>
        <w:tc>
          <w:tcPr>
            <w:tcW w:w="70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p>
        </w:tc>
        <w:tc>
          <w:tcPr>
            <w:tcW w:w="701"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p>
        </w:tc>
        <w:tc>
          <w:tcPr>
            <w:tcW w:w="850"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p>
        </w:tc>
        <w:tc>
          <w:tcPr>
            <w:tcW w:w="1044"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p>
        </w:tc>
        <w:tc>
          <w:tcPr>
            <w:tcW w:w="65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p>
        </w:tc>
        <w:tc>
          <w:tcPr>
            <w:tcW w:w="851" w:type="dxa"/>
            <w:tcBorders>
              <w:top w:val="single" w:sz="4" w:space="0" w:color="000000"/>
              <w:left w:val="single" w:sz="4" w:space="0" w:color="000000"/>
              <w:bottom w:val="single" w:sz="4" w:space="0" w:color="000000"/>
            </w:tcBorders>
          </w:tcPr>
          <w:p w:rsidR="00441546" w:rsidRPr="00215151" w:rsidRDefault="00441546" w:rsidP="00441546">
            <w:pPr>
              <w:suppressAutoHyphens/>
              <w:snapToGrid w:val="0"/>
              <w:jc w:val="both"/>
              <w:rPr>
                <w:rFonts w:eastAsia="Arial Unicode MS"/>
                <w:color w:val="1D1B11"/>
                <w:sz w:val="18"/>
                <w:szCs w:val="18"/>
                <w:lang w:val="ru"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p>
        </w:tc>
      </w:tr>
      <w:tr w:rsidR="00441546" w:rsidRPr="00215151" w:rsidTr="00441546">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lastRenderedPageBreak/>
              <w:t xml:space="preserve">2).Проведение мониторинга состояния  </w:t>
            </w:r>
            <w:r w:rsidRPr="00215151">
              <w:rPr>
                <w:rFonts w:eastAsia="Arial Unicode MS"/>
                <w:color w:val="1D1B11"/>
                <w:sz w:val="18"/>
                <w:szCs w:val="18"/>
                <w:lang w:val="ru" w:eastAsia="ar-SA"/>
              </w:rPr>
              <w:lastRenderedPageBreak/>
              <w:t xml:space="preserve">кадрового обеспечения дошкольных образовательных учреждений </w:t>
            </w:r>
          </w:p>
        </w:tc>
        <w:tc>
          <w:tcPr>
            <w:tcW w:w="983" w:type="dxa"/>
            <w:gridSpan w:val="3"/>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lastRenderedPageBreak/>
              <w:t>МКУ «РЦО» Дошкольные учреждения</w:t>
            </w:r>
          </w:p>
        </w:tc>
        <w:tc>
          <w:tcPr>
            <w:tcW w:w="586"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ind w:left="-87"/>
              <w:jc w:val="both"/>
              <w:rPr>
                <w:rFonts w:eastAsia="Calibri"/>
                <w:color w:val="1D1B11"/>
                <w:sz w:val="18"/>
                <w:szCs w:val="18"/>
                <w:lang w:eastAsia="ar-SA"/>
              </w:rPr>
            </w:pPr>
            <w:r w:rsidRPr="00215151">
              <w:rPr>
                <w:rFonts w:eastAsia="Calibri"/>
                <w:color w:val="1D1B11"/>
                <w:sz w:val="18"/>
                <w:szCs w:val="18"/>
                <w:lang w:eastAsia="ar-SA"/>
              </w:rPr>
              <w:t>ежегодно</w:t>
            </w:r>
          </w:p>
        </w:tc>
        <w:tc>
          <w:tcPr>
            <w:tcW w:w="70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w:t>
            </w:r>
          </w:p>
        </w:tc>
        <w:tc>
          <w:tcPr>
            <w:tcW w:w="701"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w:t>
            </w:r>
          </w:p>
        </w:tc>
        <w:tc>
          <w:tcPr>
            <w:tcW w:w="850"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w:t>
            </w:r>
          </w:p>
        </w:tc>
        <w:tc>
          <w:tcPr>
            <w:tcW w:w="1044"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65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851" w:type="dxa"/>
            <w:tcBorders>
              <w:top w:val="single" w:sz="4" w:space="0" w:color="000000"/>
              <w:left w:val="single" w:sz="4" w:space="0" w:color="000000"/>
              <w:bottom w:val="single" w:sz="4" w:space="0" w:color="000000"/>
            </w:tcBorders>
          </w:tcPr>
          <w:p w:rsidR="00441546" w:rsidRPr="00215151" w:rsidRDefault="00441546" w:rsidP="00441546">
            <w:pPr>
              <w:suppressAutoHyphens/>
              <w:snapToGrid w:val="0"/>
              <w:jc w:val="both"/>
              <w:rPr>
                <w:rFonts w:eastAsia="Arial Unicode MS"/>
                <w:color w:val="1D1B11"/>
                <w:sz w:val="18"/>
                <w:szCs w:val="18"/>
                <w:lang w:val="ru"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p>
        </w:tc>
      </w:tr>
      <w:tr w:rsidR="00441546" w:rsidRPr="00215151" w:rsidTr="00441546">
        <w:trPr>
          <w:trHeight w:val="1906"/>
        </w:trPr>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lastRenderedPageBreak/>
              <w:t>3).Направление педагогов со средним специальным образованием в высшие учебные заведения по заочной форме обучения</w:t>
            </w:r>
          </w:p>
        </w:tc>
        <w:tc>
          <w:tcPr>
            <w:tcW w:w="983" w:type="dxa"/>
            <w:gridSpan w:val="3"/>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МКУ «РЦО</w:t>
            </w:r>
            <w:proofErr w:type="gramStart"/>
            <w:r w:rsidRPr="00215151">
              <w:rPr>
                <w:rFonts w:eastAsia="Calibri"/>
                <w:color w:val="1D1B11"/>
                <w:sz w:val="18"/>
                <w:szCs w:val="18"/>
                <w:lang w:eastAsia="ar-SA"/>
              </w:rPr>
              <w:t>»Д</w:t>
            </w:r>
            <w:proofErr w:type="gramEnd"/>
            <w:r w:rsidRPr="00215151">
              <w:rPr>
                <w:rFonts w:eastAsia="Calibri"/>
                <w:color w:val="1D1B11"/>
                <w:sz w:val="18"/>
                <w:szCs w:val="18"/>
                <w:lang w:eastAsia="ar-SA"/>
              </w:rPr>
              <w:t>ошкольные учреждения</w:t>
            </w:r>
          </w:p>
        </w:tc>
        <w:tc>
          <w:tcPr>
            <w:tcW w:w="586"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ind w:left="-87"/>
              <w:jc w:val="both"/>
              <w:rPr>
                <w:rFonts w:eastAsia="Calibri"/>
                <w:color w:val="1D1B11"/>
                <w:sz w:val="18"/>
                <w:szCs w:val="18"/>
                <w:lang w:eastAsia="ar-SA"/>
              </w:rPr>
            </w:pPr>
            <w:r w:rsidRPr="00215151">
              <w:rPr>
                <w:rFonts w:eastAsia="Calibri"/>
                <w:color w:val="1D1B11"/>
                <w:sz w:val="18"/>
                <w:szCs w:val="18"/>
                <w:lang w:eastAsia="ar-SA"/>
              </w:rPr>
              <w:t>ежегодно</w:t>
            </w:r>
          </w:p>
        </w:tc>
        <w:tc>
          <w:tcPr>
            <w:tcW w:w="70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w:t>
            </w:r>
          </w:p>
        </w:tc>
        <w:tc>
          <w:tcPr>
            <w:tcW w:w="701"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w:t>
            </w:r>
          </w:p>
        </w:tc>
        <w:tc>
          <w:tcPr>
            <w:tcW w:w="850"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w:t>
            </w:r>
          </w:p>
        </w:tc>
        <w:tc>
          <w:tcPr>
            <w:tcW w:w="1044"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65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p w:rsidR="00441546" w:rsidRPr="00215151" w:rsidRDefault="00441546" w:rsidP="00441546">
            <w:pPr>
              <w:suppressAutoHyphens/>
              <w:rPr>
                <w:rFonts w:eastAsia="Arial Unicode MS"/>
                <w:color w:val="000000"/>
                <w:sz w:val="18"/>
                <w:szCs w:val="18"/>
                <w:lang w:val="ru" w:eastAsia="ar-SA"/>
              </w:rPr>
            </w:pPr>
          </w:p>
          <w:p w:rsidR="00441546" w:rsidRPr="00215151" w:rsidRDefault="00441546" w:rsidP="00441546">
            <w:pPr>
              <w:suppressAutoHyphens/>
              <w:rPr>
                <w:rFonts w:eastAsia="Arial Unicode MS"/>
                <w:color w:val="000000"/>
                <w:sz w:val="18"/>
                <w:szCs w:val="18"/>
                <w:lang w:val="ru" w:eastAsia="ar-SA"/>
              </w:rPr>
            </w:pPr>
          </w:p>
        </w:tc>
        <w:tc>
          <w:tcPr>
            <w:tcW w:w="851" w:type="dxa"/>
            <w:tcBorders>
              <w:top w:val="single" w:sz="4" w:space="0" w:color="000000"/>
              <w:left w:val="single" w:sz="4" w:space="0" w:color="000000"/>
              <w:bottom w:val="single" w:sz="4" w:space="0" w:color="000000"/>
            </w:tcBorders>
          </w:tcPr>
          <w:p w:rsidR="00441546" w:rsidRPr="00215151" w:rsidRDefault="00441546" w:rsidP="00441546">
            <w:pPr>
              <w:suppressAutoHyphens/>
              <w:snapToGrid w:val="0"/>
              <w:rPr>
                <w:rFonts w:eastAsia="Arial Unicode MS"/>
                <w:color w:val="000000"/>
                <w:sz w:val="18"/>
                <w:szCs w:val="18"/>
                <w:lang w:val="ru"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rPr>
                <w:rFonts w:eastAsia="Arial Unicode MS"/>
                <w:color w:val="000000"/>
                <w:sz w:val="18"/>
                <w:szCs w:val="18"/>
                <w:lang w:val="ru" w:eastAsia="ar-SA"/>
              </w:rPr>
            </w:pPr>
          </w:p>
          <w:p w:rsidR="00441546" w:rsidRPr="00215151" w:rsidRDefault="00441546" w:rsidP="00441546">
            <w:pPr>
              <w:suppressAutoHyphens/>
              <w:rPr>
                <w:rFonts w:eastAsia="Arial Unicode MS"/>
                <w:color w:val="000000"/>
                <w:sz w:val="18"/>
                <w:szCs w:val="18"/>
                <w:lang w:val="ru" w:eastAsia="ar-SA"/>
              </w:rPr>
            </w:pPr>
          </w:p>
          <w:p w:rsidR="00441546" w:rsidRPr="00215151" w:rsidRDefault="00441546" w:rsidP="00441546">
            <w:pPr>
              <w:suppressAutoHyphens/>
              <w:ind w:firstLine="708"/>
              <w:rPr>
                <w:rFonts w:eastAsia="Arial Unicode MS"/>
                <w:color w:val="000000"/>
                <w:sz w:val="18"/>
                <w:szCs w:val="18"/>
                <w:lang w:val="ru" w:eastAsia="ar-SA"/>
              </w:rPr>
            </w:pPr>
          </w:p>
        </w:tc>
      </w:tr>
      <w:tr w:rsidR="00441546" w:rsidRPr="00215151" w:rsidTr="00441546">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4).Направление млад</w:t>
            </w:r>
            <w:r w:rsidRPr="00215151">
              <w:rPr>
                <w:rFonts w:eastAsia="Arial Unicode MS"/>
                <w:color w:val="1D1B11"/>
                <w:sz w:val="18"/>
                <w:szCs w:val="18"/>
                <w:lang w:val="ru" w:eastAsia="ar-SA"/>
              </w:rPr>
              <w:lastRenderedPageBreak/>
              <w:t>шего обслуживающего персонала в средние специальные образовательные учреждения по заочной форме обучения</w:t>
            </w:r>
          </w:p>
        </w:tc>
        <w:tc>
          <w:tcPr>
            <w:tcW w:w="983" w:type="dxa"/>
            <w:gridSpan w:val="3"/>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lastRenderedPageBreak/>
              <w:t>МКУ «РЦО</w:t>
            </w:r>
            <w:proofErr w:type="gramStart"/>
            <w:r w:rsidRPr="00215151">
              <w:rPr>
                <w:rFonts w:eastAsia="Calibri"/>
                <w:color w:val="1D1B11"/>
                <w:sz w:val="18"/>
                <w:szCs w:val="18"/>
                <w:lang w:eastAsia="ar-SA"/>
              </w:rPr>
              <w:t>»Д</w:t>
            </w:r>
            <w:proofErr w:type="gramEnd"/>
            <w:r w:rsidRPr="00215151">
              <w:rPr>
                <w:rFonts w:eastAsia="Calibri"/>
                <w:color w:val="1D1B11"/>
                <w:sz w:val="18"/>
                <w:szCs w:val="18"/>
                <w:lang w:eastAsia="ar-SA"/>
              </w:rPr>
              <w:t xml:space="preserve">ошкольные </w:t>
            </w:r>
            <w:r w:rsidRPr="00215151">
              <w:rPr>
                <w:rFonts w:eastAsia="Calibri"/>
                <w:color w:val="1D1B11"/>
                <w:sz w:val="18"/>
                <w:szCs w:val="18"/>
                <w:lang w:eastAsia="ar-SA"/>
              </w:rPr>
              <w:lastRenderedPageBreak/>
              <w:t>учреждения</w:t>
            </w:r>
          </w:p>
        </w:tc>
        <w:tc>
          <w:tcPr>
            <w:tcW w:w="586"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ind w:left="-87"/>
              <w:jc w:val="both"/>
              <w:rPr>
                <w:rFonts w:eastAsia="Calibri"/>
                <w:color w:val="1D1B11"/>
                <w:sz w:val="18"/>
                <w:szCs w:val="18"/>
                <w:lang w:eastAsia="ar-SA"/>
              </w:rPr>
            </w:pPr>
            <w:r w:rsidRPr="00215151">
              <w:rPr>
                <w:rFonts w:eastAsia="Calibri"/>
                <w:color w:val="1D1B11"/>
                <w:sz w:val="18"/>
                <w:szCs w:val="18"/>
                <w:lang w:eastAsia="ar-SA"/>
              </w:rPr>
              <w:lastRenderedPageBreak/>
              <w:t>ежегодно</w:t>
            </w:r>
          </w:p>
        </w:tc>
        <w:tc>
          <w:tcPr>
            <w:tcW w:w="70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w:t>
            </w:r>
          </w:p>
        </w:tc>
        <w:tc>
          <w:tcPr>
            <w:tcW w:w="701"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w:t>
            </w:r>
          </w:p>
        </w:tc>
        <w:tc>
          <w:tcPr>
            <w:tcW w:w="850"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w:t>
            </w:r>
          </w:p>
        </w:tc>
        <w:tc>
          <w:tcPr>
            <w:tcW w:w="1044"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65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851" w:type="dxa"/>
            <w:tcBorders>
              <w:top w:val="single" w:sz="4" w:space="0" w:color="000000"/>
              <w:left w:val="single" w:sz="4" w:space="0" w:color="000000"/>
              <w:bottom w:val="single" w:sz="4" w:space="0" w:color="000000"/>
            </w:tcBorders>
          </w:tcPr>
          <w:p w:rsidR="00441546" w:rsidRPr="00215151" w:rsidRDefault="00441546" w:rsidP="00441546">
            <w:pPr>
              <w:suppressAutoHyphens/>
              <w:snapToGrid w:val="0"/>
              <w:jc w:val="both"/>
              <w:rPr>
                <w:rFonts w:eastAsia="Arial Unicode MS"/>
                <w:color w:val="1D1B11"/>
                <w:sz w:val="18"/>
                <w:szCs w:val="18"/>
                <w:lang w:val="ru"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p>
        </w:tc>
      </w:tr>
      <w:tr w:rsidR="00441546" w:rsidRPr="00215151" w:rsidTr="00441546">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lastRenderedPageBreak/>
              <w:t xml:space="preserve">Компенсация расходов на отопление, электроснабжение педагогическим работникам, руководителям, </w:t>
            </w:r>
            <w:r w:rsidRPr="00215151">
              <w:rPr>
                <w:rFonts w:eastAsia="Arial Unicode MS"/>
                <w:color w:val="1D1B11"/>
                <w:sz w:val="18"/>
                <w:szCs w:val="18"/>
                <w:lang w:val="ru" w:eastAsia="ar-SA"/>
              </w:rPr>
              <w:lastRenderedPageBreak/>
              <w:t>проживающим в сельской местности</w:t>
            </w:r>
          </w:p>
        </w:tc>
        <w:tc>
          <w:tcPr>
            <w:tcW w:w="983" w:type="dxa"/>
            <w:gridSpan w:val="3"/>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bCs/>
                <w:color w:val="1D1B11"/>
                <w:sz w:val="18"/>
                <w:szCs w:val="18"/>
                <w:lang w:eastAsia="ar-SA"/>
              </w:rPr>
            </w:pPr>
            <w:r w:rsidRPr="00215151">
              <w:rPr>
                <w:rFonts w:eastAsia="Calibri"/>
                <w:bCs/>
                <w:color w:val="1D1B11"/>
                <w:sz w:val="18"/>
                <w:szCs w:val="18"/>
                <w:lang w:eastAsia="ar-SA"/>
              </w:rPr>
              <w:lastRenderedPageBreak/>
              <w:t>МКУ «ЦБ МУО»</w:t>
            </w:r>
          </w:p>
        </w:tc>
        <w:tc>
          <w:tcPr>
            <w:tcW w:w="586"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ind w:left="-87"/>
              <w:jc w:val="both"/>
              <w:rPr>
                <w:rFonts w:eastAsia="Calibri"/>
                <w:color w:val="1D1B11"/>
                <w:sz w:val="18"/>
                <w:szCs w:val="18"/>
                <w:lang w:eastAsia="ar-SA"/>
              </w:rPr>
            </w:pPr>
          </w:p>
        </w:tc>
        <w:tc>
          <w:tcPr>
            <w:tcW w:w="70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p>
        </w:tc>
        <w:tc>
          <w:tcPr>
            <w:tcW w:w="701"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330,23</w:t>
            </w:r>
          </w:p>
        </w:tc>
        <w:tc>
          <w:tcPr>
            <w:tcW w:w="850"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shd w:val="clear" w:color="auto" w:fill="FFFFFF"/>
                <w:lang w:eastAsia="ar-SA"/>
              </w:rPr>
            </w:pPr>
            <w:r w:rsidRPr="00215151">
              <w:rPr>
                <w:rFonts w:eastAsia="Arial Unicode MS"/>
                <w:color w:val="1D1B11"/>
                <w:sz w:val="18"/>
                <w:szCs w:val="18"/>
                <w:shd w:val="clear" w:color="auto" w:fill="FFFFFF"/>
                <w:lang w:eastAsia="ar-SA"/>
              </w:rPr>
              <w:t>376,70</w:t>
            </w:r>
          </w:p>
        </w:tc>
        <w:tc>
          <w:tcPr>
            <w:tcW w:w="1044"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shd w:val="clear" w:color="auto" w:fill="FFFFFF"/>
                <w:lang w:eastAsia="ar-SA"/>
              </w:rPr>
            </w:pPr>
            <w:r w:rsidRPr="00215151">
              <w:rPr>
                <w:rFonts w:eastAsia="Arial Unicode MS"/>
                <w:color w:val="1D1B11"/>
                <w:sz w:val="18"/>
                <w:szCs w:val="18"/>
                <w:shd w:val="clear" w:color="auto" w:fill="FFFFFF"/>
                <w:lang w:eastAsia="ar-SA"/>
              </w:rPr>
              <w:t>347,09</w:t>
            </w:r>
          </w:p>
        </w:tc>
        <w:tc>
          <w:tcPr>
            <w:tcW w:w="65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shd w:val="clear" w:color="auto" w:fill="FFFFFF"/>
                <w:lang w:eastAsia="ar-SA"/>
              </w:rPr>
            </w:pPr>
            <w:r w:rsidRPr="00215151">
              <w:rPr>
                <w:rFonts w:eastAsia="Arial Unicode MS"/>
                <w:color w:val="1D1B11"/>
                <w:sz w:val="18"/>
                <w:szCs w:val="18"/>
                <w:shd w:val="clear" w:color="auto" w:fill="FFFFFF"/>
                <w:lang w:eastAsia="ar-SA"/>
              </w:rPr>
              <w:t>167,78</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shd w:val="clear" w:color="auto" w:fill="FFFFFF"/>
                <w:lang w:eastAsia="ar-SA"/>
              </w:rPr>
            </w:pPr>
            <w:r w:rsidRPr="00215151">
              <w:rPr>
                <w:rFonts w:eastAsia="Arial Unicode MS"/>
                <w:color w:val="1D1B11"/>
                <w:sz w:val="18"/>
                <w:szCs w:val="18"/>
                <w:shd w:val="clear" w:color="auto" w:fill="FFFFFF"/>
                <w:lang w:eastAsia="ar-SA"/>
              </w:rPr>
              <w:t>85,8</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shd w:val="clear" w:color="auto" w:fill="FFFFFF"/>
                <w:lang w:eastAsia="ar-SA"/>
              </w:rPr>
            </w:pPr>
            <w:r w:rsidRPr="00215151">
              <w:rPr>
                <w:rFonts w:eastAsia="Arial Unicode MS"/>
                <w:color w:val="1D1B11"/>
                <w:sz w:val="18"/>
                <w:szCs w:val="18"/>
                <w:shd w:val="clear" w:color="auto" w:fill="FFFFFF"/>
                <w:lang w:eastAsia="ar-SA"/>
              </w:rPr>
              <w:t>114,2</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177,3</w:t>
            </w: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177,3</w:t>
            </w:r>
          </w:p>
        </w:tc>
        <w:tc>
          <w:tcPr>
            <w:tcW w:w="851" w:type="dxa"/>
            <w:tcBorders>
              <w:top w:val="single" w:sz="4" w:space="0" w:color="000000"/>
              <w:left w:val="single" w:sz="4" w:space="0" w:color="000000"/>
              <w:bottom w:val="single" w:sz="4" w:space="0" w:color="000000"/>
            </w:tcBorders>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177,3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p>
        </w:tc>
      </w:tr>
      <w:tr w:rsidR="00441546" w:rsidRPr="00215151" w:rsidTr="00441546">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1D1B11"/>
                <w:sz w:val="18"/>
                <w:szCs w:val="18"/>
                <w:lang w:val="ru" w:eastAsia="ar-SA"/>
              </w:rPr>
            </w:pPr>
            <w:r w:rsidRPr="00215151">
              <w:rPr>
                <w:rFonts w:eastAsia="Arial Unicode MS"/>
                <w:color w:val="1D1B11"/>
                <w:sz w:val="18"/>
                <w:szCs w:val="18"/>
                <w:lang w:val="ru" w:eastAsia="ar-SA"/>
              </w:rPr>
              <w:lastRenderedPageBreak/>
              <w:t xml:space="preserve">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w:t>
            </w:r>
            <w:r w:rsidRPr="00215151">
              <w:rPr>
                <w:rFonts w:eastAsia="Arial Unicode MS"/>
                <w:color w:val="1D1B11"/>
                <w:sz w:val="18"/>
                <w:szCs w:val="18"/>
                <w:lang w:val="ru" w:eastAsia="ar-SA"/>
              </w:rPr>
              <w:lastRenderedPageBreak/>
              <w:t>образовательную программу дошкольного образования</w:t>
            </w:r>
          </w:p>
        </w:tc>
        <w:tc>
          <w:tcPr>
            <w:tcW w:w="983" w:type="dxa"/>
            <w:gridSpan w:val="3"/>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bCs/>
                <w:color w:val="1D1B11"/>
                <w:sz w:val="18"/>
                <w:szCs w:val="18"/>
                <w:lang w:eastAsia="ar-SA"/>
              </w:rPr>
            </w:pPr>
            <w:r w:rsidRPr="00215151">
              <w:rPr>
                <w:rFonts w:eastAsia="Calibri"/>
                <w:bCs/>
                <w:color w:val="1D1B11"/>
                <w:sz w:val="18"/>
                <w:szCs w:val="18"/>
                <w:lang w:eastAsia="ar-SA"/>
              </w:rPr>
              <w:lastRenderedPageBreak/>
              <w:t>МКУ «ЦБ МУО»</w:t>
            </w:r>
          </w:p>
        </w:tc>
        <w:tc>
          <w:tcPr>
            <w:tcW w:w="586"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ind w:left="-87"/>
              <w:jc w:val="both"/>
              <w:rPr>
                <w:rFonts w:eastAsia="Calibri"/>
                <w:color w:val="1D1B11"/>
                <w:sz w:val="18"/>
                <w:szCs w:val="18"/>
                <w:lang w:eastAsia="ar-SA"/>
              </w:rPr>
            </w:pPr>
          </w:p>
        </w:tc>
        <w:tc>
          <w:tcPr>
            <w:tcW w:w="70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p>
        </w:tc>
        <w:tc>
          <w:tcPr>
            <w:tcW w:w="701"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2610,23</w:t>
            </w:r>
          </w:p>
        </w:tc>
        <w:tc>
          <w:tcPr>
            <w:tcW w:w="850"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shd w:val="clear" w:color="auto" w:fill="FFFFFF"/>
                <w:lang w:eastAsia="ar-SA"/>
              </w:rPr>
            </w:pPr>
            <w:r w:rsidRPr="00215151">
              <w:rPr>
                <w:rFonts w:eastAsia="Arial Unicode MS"/>
                <w:color w:val="1D1B11"/>
                <w:sz w:val="18"/>
                <w:szCs w:val="18"/>
                <w:shd w:val="clear" w:color="auto" w:fill="FFFFFF"/>
                <w:lang w:eastAsia="ar-SA"/>
              </w:rPr>
              <w:t>2381,70</w:t>
            </w:r>
          </w:p>
        </w:tc>
        <w:tc>
          <w:tcPr>
            <w:tcW w:w="1044"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shd w:val="clear" w:color="auto" w:fill="FFFFFF"/>
                <w:lang w:eastAsia="ar-SA"/>
              </w:rPr>
            </w:pPr>
            <w:r w:rsidRPr="00215151">
              <w:rPr>
                <w:rFonts w:eastAsia="Arial Unicode MS"/>
                <w:color w:val="1D1B11"/>
                <w:sz w:val="18"/>
                <w:szCs w:val="18"/>
                <w:shd w:val="clear" w:color="auto" w:fill="FFFFFF"/>
                <w:lang w:eastAsia="ar-SA"/>
              </w:rPr>
              <w:t>3207,00</w:t>
            </w:r>
          </w:p>
        </w:tc>
        <w:tc>
          <w:tcPr>
            <w:tcW w:w="65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shd w:val="clear" w:color="auto" w:fill="FFFFFF"/>
                <w:lang w:eastAsia="ar-SA"/>
              </w:rPr>
            </w:pPr>
            <w:r w:rsidRPr="00215151">
              <w:rPr>
                <w:rFonts w:eastAsia="Arial Unicode MS"/>
                <w:color w:val="1D1B11"/>
                <w:sz w:val="18"/>
                <w:szCs w:val="18"/>
                <w:shd w:val="clear" w:color="auto" w:fill="FFFFFF"/>
                <w:lang w:eastAsia="ar-SA"/>
              </w:rPr>
              <w:t>1367,9</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shd w:val="clear" w:color="auto" w:fill="FFFFFF"/>
                <w:lang w:eastAsia="ar-SA"/>
              </w:rPr>
            </w:pPr>
            <w:r w:rsidRPr="00215151">
              <w:rPr>
                <w:rFonts w:eastAsia="Arial Unicode MS"/>
                <w:color w:val="1D1B11"/>
                <w:sz w:val="18"/>
                <w:szCs w:val="18"/>
                <w:shd w:val="clear" w:color="auto" w:fill="FFFFFF"/>
                <w:lang w:eastAsia="ar-SA"/>
              </w:rPr>
              <w:t>1266,2</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shd w:val="clear" w:color="auto" w:fill="FFFFFF"/>
                <w:lang w:eastAsia="ar-SA"/>
              </w:rPr>
            </w:pPr>
            <w:r w:rsidRPr="00215151">
              <w:rPr>
                <w:rFonts w:eastAsia="Arial Unicode MS"/>
                <w:color w:val="1D1B11"/>
                <w:sz w:val="18"/>
                <w:szCs w:val="18"/>
                <w:shd w:val="clear" w:color="auto" w:fill="FFFFFF"/>
                <w:lang w:eastAsia="ar-SA"/>
              </w:rPr>
              <w:t>1024,4</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1464,5</w:t>
            </w: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1464,5</w:t>
            </w:r>
          </w:p>
        </w:tc>
        <w:tc>
          <w:tcPr>
            <w:tcW w:w="851" w:type="dxa"/>
            <w:tcBorders>
              <w:top w:val="single" w:sz="4" w:space="0" w:color="000000"/>
              <w:left w:val="single" w:sz="4" w:space="0" w:color="000000"/>
              <w:bottom w:val="single" w:sz="4" w:space="0" w:color="000000"/>
            </w:tcBorders>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1464,5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p>
        </w:tc>
      </w:tr>
      <w:tr w:rsidR="00441546" w:rsidRPr="00215151" w:rsidTr="00441546">
        <w:tblPrEx>
          <w:tblCellMar>
            <w:left w:w="0" w:type="dxa"/>
            <w:right w:w="0" w:type="dxa"/>
          </w:tblCellMar>
        </w:tblPrEx>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ind w:left="720" w:hanging="360"/>
              <w:jc w:val="both"/>
              <w:rPr>
                <w:rFonts w:eastAsia="Calibri"/>
                <w:color w:val="1D1B11"/>
                <w:sz w:val="18"/>
                <w:szCs w:val="18"/>
                <w:lang w:eastAsia="ar-SA"/>
              </w:rPr>
            </w:pPr>
          </w:p>
        </w:tc>
        <w:tc>
          <w:tcPr>
            <w:tcW w:w="1154" w:type="dxa"/>
            <w:gridSpan w:val="4"/>
          </w:tcPr>
          <w:p w:rsidR="00441546" w:rsidRPr="00215151" w:rsidRDefault="00441546" w:rsidP="00441546">
            <w:pPr>
              <w:suppressAutoHyphens/>
              <w:snapToGrid w:val="0"/>
              <w:rPr>
                <w:rFonts w:eastAsia="Arial Unicode MS"/>
                <w:color w:val="1D1B11"/>
                <w:sz w:val="18"/>
                <w:szCs w:val="18"/>
                <w:lang w:val="ru" w:eastAsia="ar-SA"/>
              </w:rPr>
            </w:pPr>
          </w:p>
        </w:tc>
        <w:tc>
          <w:tcPr>
            <w:tcW w:w="9052" w:type="dxa"/>
            <w:gridSpan w:val="15"/>
            <w:shd w:val="clear" w:color="auto" w:fill="auto"/>
          </w:tcPr>
          <w:p w:rsidR="00441546" w:rsidRPr="00215151" w:rsidRDefault="00441546" w:rsidP="00441546">
            <w:pPr>
              <w:suppressAutoHyphens/>
              <w:snapToGrid w:val="0"/>
              <w:rPr>
                <w:rFonts w:eastAsia="Arial Unicode MS"/>
                <w:color w:val="1D1B11"/>
                <w:sz w:val="18"/>
                <w:szCs w:val="18"/>
                <w:lang w:val="ru" w:eastAsia="ar-SA"/>
              </w:rPr>
            </w:pPr>
          </w:p>
        </w:tc>
      </w:tr>
      <w:tr w:rsidR="00441546" w:rsidRPr="00215151" w:rsidTr="00441546">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1). Создание системы мониторинга развития дошкольного образования</w:t>
            </w:r>
          </w:p>
        </w:tc>
        <w:tc>
          <w:tcPr>
            <w:tcW w:w="983" w:type="dxa"/>
            <w:gridSpan w:val="3"/>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МУ «</w:t>
            </w:r>
            <w:proofErr w:type="gramStart"/>
            <w:r w:rsidRPr="00215151">
              <w:rPr>
                <w:rFonts w:eastAsia="Calibri"/>
                <w:color w:val="1D1B11"/>
                <w:sz w:val="18"/>
                <w:szCs w:val="18"/>
                <w:lang w:eastAsia="ar-SA"/>
              </w:rPr>
              <w:t>Орловское</w:t>
            </w:r>
            <w:proofErr w:type="gramEnd"/>
            <w:r w:rsidRPr="00215151">
              <w:rPr>
                <w:rFonts w:eastAsia="Calibri"/>
                <w:color w:val="1D1B11"/>
                <w:sz w:val="18"/>
                <w:szCs w:val="18"/>
                <w:lang w:eastAsia="ar-SA"/>
              </w:rPr>
              <w:t xml:space="preserve"> РУО» Дошкольные учреждения</w:t>
            </w:r>
          </w:p>
        </w:tc>
        <w:tc>
          <w:tcPr>
            <w:tcW w:w="586"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ind w:left="-87"/>
              <w:jc w:val="both"/>
              <w:rPr>
                <w:rFonts w:eastAsia="Calibri"/>
                <w:color w:val="1D1B11"/>
                <w:sz w:val="18"/>
                <w:szCs w:val="18"/>
                <w:lang w:eastAsia="ar-SA"/>
              </w:rPr>
            </w:pPr>
            <w:r w:rsidRPr="00215151">
              <w:rPr>
                <w:rFonts w:eastAsia="Calibri"/>
                <w:color w:val="1D1B11"/>
                <w:sz w:val="18"/>
                <w:szCs w:val="18"/>
                <w:lang w:eastAsia="ar-SA"/>
              </w:rPr>
              <w:t>ежегодно</w:t>
            </w:r>
          </w:p>
        </w:tc>
        <w:tc>
          <w:tcPr>
            <w:tcW w:w="70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w:t>
            </w:r>
          </w:p>
        </w:tc>
        <w:tc>
          <w:tcPr>
            <w:tcW w:w="843" w:type="dxa"/>
            <w:gridSpan w:val="3"/>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w:t>
            </w: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w:t>
            </w:r>
          </w:p>
          <w:p w:rsidR="00441546" w:rsidRPr="00215151" w:rsidRDefault="00441546" w:rsidP="00441546">
            <w:pPr>
              <w:suppressAutoHyphens/>
              <w:jc w:val="both"/>
              <w:rPr>
                <w:rFonts w:eastAsia="Arial Unicode MS"/>
                <w:color w:val="1D1B11"/>
                <w:sz w:val="18"/>
                <w:szCs w:val="18"/>
                <w:lang w:eastAsia="ar-SA"/>
              </w:rPr>
            </w:pPr>
          </w:p>
          <w:p w:rsidR="00441546" w:rsidRPr="00215151" w:rsidRDefault="00441546" w:rsidP="00441546">
            <w:pPr>
              <w:suppressAutoHyphens/>
              <w:jc w:val="both"/>
              <w:rPr>
                <w:rFonts w:eastAsia="Arial Unicode MS"/>
                <w:color w:val="1D1B11"/>
                <w:sz w:val="18"/>
                <w:szCs w:val="18"/>
                <w:lang w:eastAsia="ar-SA"/>
              </w:rPr>
            </w:pPr>
          </w:p>
        </w:tc>
        <w:tc>
          <w:tcPr>
            <w:tcW w:w="850"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w:t>
            </w:r>
          </w:p>
          <w:p w:rsidR="00441546" w:rsidRPr="00215151" w:rsidRDefault="00441546" w:rsidP="00441546">
            <w:pPr>
              <w:suppressAutoHyphens/>
              <w:jc w:val="both"/>
              <w:rPr>
                <w:rFonts w:eastAsia="Arial Unicode MS"/>
                <w:color w:val="1D1B11"/>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851" w:type="dxa"/>
            <w:tcBorders>
              <w:top w:val="single" w:sz="4" w:space="0" w:color="000000"/>
              <w:left w:val="single" w:sz="4" w:space="0" w:color="000000"/>
              <w:bottom w:val="single" w:sz="4" w:space="0" w:color="000000"/>
            </w:tcBorders>
          </w:tcPr>
          <w:p w:rsidR="00441546" w:rsidRPr="00215151" w:rsidRDefault="00441546" w:rsidP="00441546">
            <w:pPr>
              <w:suppressAutoHyphens/>
              <w:snapToGrid w:val="0"/>
              <w:jc w:val="both"/>
              <w:rPr>
                <w:rFonts w:eastAsia="Arial Unicode MS"/>
                <w:color w:val="1D1B11"/>
                <w:sz w:val="18"/>
                <w:szCs w:val="18"/>
                <w:lang w:val="ru"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p>
        </w:tc>
      </w:tr>
      <w:tr w:rsidR="00441546" w:rsidRPr="00215151" w:rsidTr="00441546">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2). Обеспечение взаимодействия семьи, школы и детского сада в вопро</w:t>
            </w:r>
            <w:r w:rsidRPr="00215151">
              <w:rPr>
                <w:rFonts w:eastAsia="Arial Unicode MS"/>
                <w:color w:val="1D1B11"/>
                <w:sz w:val="18"/>
                <w:szCs w:val="18"/>
                <w:lang w:val="ru" w:eastAsia="ar-SA"/>
              </w:rPr>
              <w:lastRenderedPageBreak/>
              <w:t>сах обучения и воспитания</w:t>
            </w:r>
          </w:p>
        </w:tc>
        <w:tc>
          <w:tcPr>
            <w:tcW w:w="983" w:type="dxa"/>
            <w:gridSpan w:val="3"/>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lastRenderedPageBreak/>
              <w:t>МКУ «РЦО» Дошкольные учреждения</w:t>
            </w:r>
          </w:p>
        </w:tc>
        <w:tc>
          <w:tcPr>
            <w:tcW w:w="586"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ind w:left="-87"/>
              <w:jc w:val="both"/>
              <w:rPr>
                <w:rFonts w:eastAsia="Calibri"/>
                <w:color w:val="1D1B11"/>
                <w:sz w:val="18"/>
                <w:szCs w:val="18"/>
                <w:lang w:eastAsia="ar-SA"/>
              </w:rPr>
            </w:pPr>
            <w:r w:rsidRPr="00215151">
              <w:rPr>
                <w:rFonts w:eastAsia="Calibri"/>
                <w:color w:val="1D1B11"/>
                <w:sz w:val="18"/>
                <w:szCs w:val="18"/>
                <w:lang w:eastAsia="ar-SA"/>
              </w:rPr>
              <w:t>ежегодно</w:t>
            </w:r>
          </w:p>
        </w:tc>
        <w:tc>
          <w:tcPr>
            <w:tcW w:w="70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w:t>
            </w:r>
          </w:p>
        </w:tc>
        <w:tc>
          <w:tcPr>
            <w:tcW w:w="843" w:type="dxa"/>
            <w:gridSpan w:val="3"/>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w:t>
            </w: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850"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851" w:type="dxa"/>
            <w:tcBorders>
              <w:top w:val="single" w:sz="4" w:space="0" w:color="000000"/>
              <w:left w:val="single" w:sz="4" w:space="0" w:color="000000"/>
              <w:bottom w:val="single" w:sz="4" w:space="0" w:color="000000"/>
            </w:tcBorders>
          </w:tcPr>
          <w:p w:rsidR="00441546" w:rsidRPr="00215151" w:rsidRDefault="00441546" w:rsidP="00441546">
            <w:pPr>
              <w:suppressAutoHyphens/>
              <w:snapToGrid w:val="0"/>
              <w:jc w:val="both"/>
              <w:rPr>
                <w:rFonts w:eastAsia="Arial Unicode MS"/>
                <w:color w:val="1D1B11"/>
                <w:sz w:val="18"/>
                <w:szCs w:val="18"/>
                <w:lang w:val="ru"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p>
        </w:tc>
      </w:tr>
      <w:tr w:rsidR="00441546" w:rsidRPr="00215151" w:rsidTr="00441546">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lastRenderedPageBreak/>
              <w:t>3).Создание на базе действующих образовательных учреждений условий для кратковременного пребывания детей</w:t>
            </w:r>
          </w:p>
        </w:tc>
        <w:tc>
          <w:tcPr>
            <w:tcW w:w="983" w:type="dxa"/>
            <w:gridSpan w:val="3"/>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МУ «</w:t>
            </w:r>
            <w:proofErr w:type="gramStart"/>
            <w:r w:rsidRPr="00215151">
              <w:rPr>
                <w:rFonts w:eastAsia="Calibri"/>
                <w:color w:val="1D1B11"/>
                <w:sz w:val="18"/>
                <w:szCs w:val="18"/>
                <w:lang w:eastAsia="ar-SA"/>
              </w:rPr>
              <w:t>Орловское</w:t>
            </w:r>
            <w:proofErr w:type="gramEnd"/>
            <w:r w:rsidRPr="00215151">
              <w:rPr>
                <w:rFonts w:eastAsia="Calibri"/>
                <w:color w:val="1D1B11"/>
                <w:sz w:val="18"/>
                <w:szCs w:val="18"/>
                <w:lang w:eastAsia="ar-SA"/>
              </w:rPr>
              <w:t xml:space="preserve"> РУО» Дошкольные учреждения</w:t>
            </w:r>
          </w:p>
        </w:tc>
        <w:tc>
          <w:tcPr>
            <w:tcW w:w="586"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ind w:left="-87"/>
              <w:jc w:val="both"/>
              <w:rPr>
                <w:rFonts w:eastAsia="Calibri"/>
                <w:color w:val="1D1B11"/>
                <w:sz w:val="18"/>
                <w:szCs w:val="18"/>
                <w:lang w:eastAsia="ar-SA"/>
              </w:rPr>
            </w:pPr>
            <w:r w:rsidRPr="00215151">
              <w:rPr>
                <w:rFonts w:eastAsia="Calibri"/>
                <w:color w:val="1D1B11"/>
                <w:sz w:val="18"/>
                <w:szCs w:val="18"/>
                <w:lang w:eastAsia="ar-SA"/>
              </w:rPr>
              <w:t>ежегодно</w:t>
            </w:r>
          </w:p>
        </w:tc>
        <w:tc>
          <w:tcPr>
            <w:tcW w:w="70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w:t>
            </w:r>
          </w:p>
        </w:tc>
        <w:tc>
          <w:tcPr>
            <w:tcW w:w="843" w:type="dxa"/>
            <w:gridSpan w:val="3"/>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w:t>
            </w: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850"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851" w:type="dxa"/>
            <w:tcBorders>
              <w:top w:val="single" w:sz="4" w:space="0" w:color="000000"/>
              <w:left w:val="single" w:sz="4" w:space="0" w:color="000000"/>
              <w:bottom w:val="single" w:sz="4" w:space="0" w:color="000000"/>
            </w:tcBorders>
          </w:tcPr>
          <w:p w:rsidR="00441546" w:rsidRPr="00215151" w:rsidRDefault="00441546" w:rsidP="00441546">
            <w:pPr>
              <w:suppressAutoHyphens/>
              <w:snapToGrid w:val="0"/>
              <w:jc w:val="both"/>
              <w:rPr>
                <w:rFonts w:eastAsia="Arial Unicode MS"/>
                <w:color w:val="1D1B11"/>
                <w:sz w:val="18"/>
                <w:szCs w:val="18"/>
                <w:lang w:val="ru"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p>
        </w:tc>
      </w:tr>
      <w:tr w:rsidR="00441546" w:rsidRPr="00215151" w:rsidTr="00441546">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 xml:space="preserve">4). Организация родительских клубов « Школа для родителей» на базе всех </w:t>
            </w:r>
            <w:r w:rsidRPr="00215151">
              <w:rPr>
                <w:rFonts w:eastAsia="Arial Unicode MS"/>
                <w:color w:val="1D1B11"/>
                <w:sz w:val="18"/>
                <w:szCs w:val="18"/>
                <w:lang w:val="ru" w:eastAsia="ar-SA"/>
              </w:rPr>
              <w:lastRenderedPageBreak/>
              <w:t>дошкольных образовательных учреждений</w:t>
            </w:r>
          </w:p>
        </w:tc>
        <w:tc>
          <w:tcPr>
            <w:tcW w:w="983" w:type="dxa"/>
            <w:gridSpan w:val="3"/>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lastRenderedPageBreak/>
              <w:t>МКУ «РЦО</w:t>
            </w:r>
            <w:proofErr w:type="gramStart"/>
            <w:r w:rsidRPr="00215151">
              <w:rPr>
                <w:rFonts w:eastAsia="Calibri"/>
                <w:color w:val="1D1B11"/>
                <w:sz w:val="18"/>
                <w:szCs w:val="18"/>
                <w:lang w:eastAsia="ar-SA"/>
              </w:rPr>
              <w:t>»Д</w:t>
            </w:r>
            <w:proofErr w:type="gramEnd"/>
            <w:r w:rsidRPr="00215151">
              <w:rPr>
                <w:rFonts w:eastAsia="Calibri"/>
                <w:color w:val="1D1B11"/>
                <w:sz w:val="18"/>
                <w:szCs w:val="18"/>
                <w:lang w:eastAsia="ar-SA"/>
              </w:rPr>
              <w:t>ошкольные учреждения</w:t>
            </w:r>
          </w:p>
        </w:tc>
        <w:tc>
          <w:tcPr>
            <w:tcW w:w="586"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ind w:left="-87"/>
              <w:jc w:val="both"/>
              <w:rPr>
                <w:rFonts w:eastAsia="Calibri"/>
                <w:color w:val="1D1B11"/>
                <w:sz w:val="18"/>
                <w:szCs w:val="18"/>
                <w:lang w:eastAsia="ar-SA"/>
              </w:rPr>
            </w:pPr>
            <w:r w:rsidRPr="00215151">
              <w:rPr>
                <w:rFonts w:eastAsia="Calibri"/>
                <w:color w:val="1D1B11"/>
                <w:sz w:val="18"/>
                <w:szCs w:val="18"/>
                <w:lang w:eastAsia="ar-SA"/>
              </w:rPr>
              <w:t>ежегодно</w:t>
            </w:r>
          </w:p>
        </w:tc>
        <w:tc>
          <w:tcPr>
            <w:tcW w:w="70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w:t>
            </w:r>
          </w:p>
        </w:tc>
        <w:tc>
          <w:tcPr>
            <w:tcW w:w="843" w:type="dxa"/>
            <w:gridSpan w:val="3"/>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w:t>
            </w: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850"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851" w:type="dxa"/>
            <w:tcBorders>
              <w:top w:val="single" w:sz="4" w:space="0" w:color="000000"/>
              <w:left w:val="single" w:sz="4" w:space="0" w:color="000000"/>
              <w:bottom w:val="single" w:sz="4" w:space="0" w:color="000000"/>
            </w:tcBorders>
          </w:tcPr>
          <w:p w:rsidR="00441546" w:rsidRPr="00215151" w:rsidRDefault="00441546" w:rsidP="00441546">
            <w:pPr>
              <w:suppressAutoHyphens/>
              <w:snapToGrid w:val="0"/>
              <w:jc w:val="both"/>
              <w:rPr>
                <w:rFonts w:eastAsia="Arial Unicode MS"/>
                <w:color w:val="1D1B11"/>
                <w:sz w:val="18"/>
                <w:szCs w:val="18"/>
                <w:lang w:val="ru"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p>
        </w:tc>
      </w:tr>
      <w:tr w:rsidR="00441546" w:rsidRPr="00215151" w:rsidTr="00441546">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lastRenderedPageBreak/>
              <w:t xml:space="preserve">5).Социальная поддержка граждан, имеющих детей, посещающих образовательные учреждения, реализующие основную общеобразовательную программу дошкольного образования </w:t>
            </w:r>
            <w:r w:rsidRPr="00215151">
              <w:rPr>
                <w:rFonts w:eastAsia="Arial Unicode MS"/>
                <w:color w:val="1D1B11"/>
                <w:sz w:val="18"/>
                <w:szCs w:val="18"/>
                <w:lang w:val="ru" w:eastAsia="ar-SA"/>
              </w:rPr>
              <w:lastRenderedPageBreak/>
              <w:t>(компенсация части родительской платы)</w:t>
            </w:r>
          </w:p>
        </w:tc>
        <w:tc>
          <w:tcPr>
            <w:tcW w:w="983" w:type="dxa"/>
            <w:gridSpan w:val="3"/>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lastRenderedPageBreak/>
              <w:t>МУ «</w:t>
            </w:r>
            <w:proofErr w:type="gramStart"/>
            <w:r w:rsidRPr="00215151">
              <w:rPr>
                <w:rFonts w:eastAsia="Calibri"/>
                <w:color w:val="1D1B11"/>
                <w:sz w:val="18"/>
                <w:szCs w:val="18"/>
                <w:lang w:eastAsia="ar-SA"/>
              </w:rPr>
              <w:t>Орловское</w:t>
            </w:r>
            <w:proofErr w:type="gramEnd"/>
            <w:r w:rsidRPr="00215151">
              <w:rPr>
                <w:rFonts w:eastAsia="Calibri"/>
                <w:color w:val="1D1B11"/>
                <w:sz w:val="18"/>
                <w:szCs w:val="18"/>
                <w:lang w:eastAsia="ar-SA"/>
              </w:rPr>
              <w:t xml:space="preserve"> РУО» Дошкольные учреждения</w:t>
            </w:r>
          </w:p>
        </w:tc>
        <w:tc>
          <w:tcPr>
            <w:tcW w:w="586"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ind w:left="-87"/>
              <w:jc w:val="both"/>
              <w:rPr>
                <w:rFonts w:eastAsia="Calibri"/>
                <w:color w:val="1D1B11"/>
                <w:sz w:val="18"/>
                <w:szCs w:val="18"/>
                <w:lang w:eastAsia="ar-SA"/>
              </w:rPr>
            </w:pPr>
            <w:r w:rsidRPr="00215151">
              <w:rPr>
                <w:rFonts w:eastAsia="Calibri"/>
                <w:color w:val="1D1B11"/>
                <w:sz w:val="18"/>
                <w:szCs w:val="18"/>
                <w:lang w:eastAsia="ar-SA"/>
              </w:rPr>
              <w:t>ежемесячно</w:t>
            </w:r>
          </w:p>
        </w:tc>
        <w:tc>
          <w:tcPr>
            <w:tcW w:w="70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w:t>
            </w:r>
          </w:p>
        </w:tc>
        <w:tc>
          <w:tcPr>
            <w:tcW w:w="843" w:type="dxa"/>
            <w:gridSpan w:val="3"/>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w:t>
            </w: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850"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851" w:type="dxa"/>
            <w:tcBorders>
              <w:top w:val="single" w:sz="4" w:space="0" w:color="000000"/>
              <w:left w:val="single" w:sz="4" w:space="0" w:color="000000"/>
              <w:bottom w:val="single" w:sz="4" w:space="0" w:color="000000"/>
            </w:tcBorders>
          </w:tcPr>
          <w:p w:rsidR="00441546" w:rsidRPr="00215151" w:rsidRDefault="00441546" w:rsidP="00441546">
            <w:pPr>
              <w:suppressAutoHyphens/>
              <w:snapToGrid w:val="0"/>
              <w:jc w:val="both"/>
              <w:rPr>
                <w:rFonts w:eastAsia="Arial Unicode MS"/>
                <w:color w:val="1D1B11"/>
                <w:sz w:val="18"/>
                <w:szCs w:val="18"/>
                <w:lang w:val="ru"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p>
        </w:tc>
      </w:tr>
      <w:tr w:rsidR="00441546" w:rsidRPr="00215151" w:rsidTr="00441546">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lastRenderedPageBreak/>
              <w:t>6).Использование ресурса сайта управления образования с целью информирования населения о развитии дошкольного образования в районе</w:t>
            </w:r>
          </w:p>
        </w:tc>
        <w:tc>
          <w:tcPr>
            <w:tcW w:w="983" w:type="dxa"/>
            <w:gridSpan w:val="3"/>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МУ «</w:t>
            </w:r>
            <w:proofErr w:type="gramStart"/>
            <w:r w:rsidRPr="00215151">
              <w:rPr>
                <w:rFonts w:eastAsia="Calibri"/>
                <w:color w:val="1D1B11"/>
                <w:sz w:val="18"/>
                <w:szCs w:val="18"/>
                <w:lang w:eastAsia="ar-SA"/>
              </w:rPr>
              <w:t>Орловское</w:t>
            </w:r>
            <w:proofErr w:type="gramEnd"/>
            <w:r w:rsidRPr="00215151">
              <w:rPr>
                <w:rFonts w:eastAsia="Calibri"/>
                <w:color w:val="1D1B11"/>
                <w:sz w:val="18"/>
                <w:szCs w:val="18"/>
                <w:lang w:eastAsia="ar-SA"/>
              </w:rPr>
              <w:t xml:space="preserve"> РУО» Дошкольные учреждения</w:t>
            </w:r>
          </w:p>
        </w:tc>
        <w:tc>
          <w:tcPr>
            <w:tcW w:w="586"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ind w:left="-87"/>
              <w:jc w:val="both"/>
              <w:rPr>
                <w:rFonts w:eastAsia="Calibri"/>
                <w:color w:val="1D1B11"/>
                <w:sz w:val="18"/>
                <w:szCs w:val="18"/>
                <w:lang w:eastAsia="ar-SA"/>
              </w:rPr>
            </w:pPr>
            <w:r w:rsidRPr="00215151">
              <w:rPr>
                <w:rFonts w:eastAsia="Calibri"/>
                <w:color w:val="1D1B11"/>
                <w:sz w:val="18"/>
                <w:szCs w:val="18"/>
                <w:lang w:eastAsia="ar-SA"/>
              </w:rPr>
              <w:t>2014 - 2019</w:t>
            </w:r>
          </w:p>
        </w:tc>
        <w:tc>
          <w:tcPr>
            <w:tcW w:w="70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w:t>
            </w:r>
          </w:p>
        </w:tc>
        <w:tc>
          <w:tcPr>
            <w:tcW w:w="843" w:type="dxa"/>
            <w:gridSpan w:val="3"/>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w:t>
            </w: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850"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851" w:type="dxa"/>
            <w:tcBorders>
              <w:top w:val="single" w:sz="4" w:space="0" w:color="000000"/>
              <w:left w:val="single" w:sz="4" w:space="0" w:color="000000"/>
              <w:bottom w:val="single" w:sz="4" w:space="0" w:color="000000"/>
            </w:tcBorders>
          </w:tcPr>
          <w:p w:rsidR="00441546" w:rsidRPr="00215151" w:rsidRDefault="00441546" w:rsidP="00441546">
            <w:pPr>
              <w:suppressAutoHyphens/>
              <w:snapToGrid w:val="0"/>
              <w:jc w:val="both"/>
              <w:rPr>
                <w:rFonts w:eastAsia="Arial Unicode MS"/>
                <w:color w:val="1D1B11"/>
                <w:sz w:val="18"/>
                <w:szCs w:val="18"/>
                <w:lang w:val="ru"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p>
        </w:tc>
      </w:tr>
      <w:tr w:rsidR="00441546" w:rsidRPr="00215151" w:rsidTr="00441546">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 xml:space="preserve">7).Проведение Дней открытых </w:t>
            </w:r>
            <w:r w:rsidRPr="00215151">
              <w:rPr>
                <w:rFonts w:eastAsia="Arial Unicode MS"/>
                <w:color w:val="1D1B11"/>
                <w:sz w:val="18"/>
                <w:szCs w:val="18"/>
                <w:lang w:val="ru" w:eastAsia="ar-SA"/>
              </w:rPr>
              <w:lastRenderedPageBreak/>
              <w:t>дверей для родителей воспитанников дошкольных образовательных учреждений</w:t>
            </w:r>
          </w:p>
        </w:tc>
        <w:tc>
          <w:tcPr>
            <w:tcW w:w="983" w:type="dxa"/>
            <w:gridSpan w:val="3"/>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lastRenderedPageBreak/>
              <w:t>Дошкольные учреждения</w:t>
            </w:r>
          </w:p>
        </w:tc>
        <w:tc>
          <w:tcPr>
            <w:tcW w:w="586"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ind w:left="-87"/>
              <w:jc w:val="both"/>
              <w:rPr>
                <w:rFonts w:eastAsia="Calibri"/>
                <w:color w:val="1D1B11"/>
                <w:sz w:val="18"/>
                <w:szCs w:val="18"/>
                <w:lang w:eastAsia="ar-SA"/>
              </w:rPr>
            </w:pPr>
            <w:r w:rsidRPr="00215151">
              <w:rPr>
                <w:rFonts w:eastAsia="Calibri"/>
                <w:color w:val="1D1B11"/>
                <w:sz w:val="18"/>
                <w:szCs w:val="18"/>
                <w:lang w:eastAsia="ar-SA"/>
              </w:rPr>
              <w:t>ежегодно</w:t>
            </w:r>
          </w:p>
        </w:tc>
        <w:tc>
          <w:tcPr>
            <w:tcW w:w="70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w:t>
            </w:r>
          </w:p>
        </w:tc>
        <w:tc>
          <w:tcPr>
            <w:tcW w:w="843" w:type="dxa"/>
            <w:gridSpan w:val="3"/>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w:t>
            </w: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w:t>
            </w:r>
          </w:p>
          <w:p w:rsidR="00441546" w:rsidRPr="00215151" w:rsidRDefault="00441546" w:rsidP="00441546">
            <w:pPr>
              <w:suppressAutoHyphens/>
              <w:jc w:val="both"/>
              <w:rPr>
                <w:rFonts w:eastAsia="Arial Unicode MS"/>
                <w:color w:val="1D1B11"/>
                <w:sz w:val="18"/>
                <w:szCs w:val="18"/>
                <w:lang w:eastAsia="ar-SA"/>
              </w:rPr>
            </w:pPr>
          </w:p>
          <w:p w:rsidR="00441546" w:rsidRPr="00215151" w:rsidRDefault="00441546" w:rsidP="00441546">
            <w:pPr>
              <w:suppressAutoHyphens/>
              <w:jc w:val="both"/>
              <w:rPr>
                <w:rFonts w:eastAsia="Arial Unicode MS"/>
                <w:color w:val="1D1B11"/>
                <w:sz w:val="18"/>
                <w:szCs w:val="18"/>
                <w:lang w:eastAsia="ar-SA"/>
              </w:rPr>
            </w:pPr>
          </w:p>
        </w:tc>
        <w:tc>
          <w:tcPr>
            <w:tcW w:w="850"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w:t>
            </w:r>
          </w:p>
          <w:p w:rsidR="00441546" w:rsidRPr="00215151" w:rsidRDefault="00441546" w:rsidP="00441546">
            <w:pPr>
              <w:suppressAutoHyphens/>
              <w:jc w:val="both"/>
              <w:rPr>
                <w:rFonts w:eastAsia="Arial Unicode MS"/>
                <w:color w:val="1D1B11"/>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851" w:type="dxa"/>
            <w:tcBorders>
              <w:top w:val="single" w:sz="4" w:space="0" w:color="000000"/>
              <w:left w:val="single" w:sz="4" w:space="0" w:color="000000"/>
              <w:bottom w:val="single" w:sz="4" w:space="0" w:color="000000"/>
            </w:tcBorders>
          </w:tcPr>
          <w:p w:rsidR="00441546" w:rsidRPr="00215151" w:rsidRDefault="00441546" w:rsidP="00441546">
            <w:pPr>
              <w:suppressAutoHyphens/>
              <w:snapToGrid w:val="0"/>
              <w:jc w:val="both"/>
              <w:rPr>
                <w:rFonts w:eastAsia="Arial Unicode MS"/>
                <w:color w:val="1D1B11"/>
                <w:sz w:val="18"/>
                <w:szCs w:val="18"/>
                <w:lang w:val="ru"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p>
        </w:tc>
      </w:tr>
      <w:tr w:rsidR="00441546" w:rsidRPr="00215151" w:rsidTr="00441546">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both"/>
              <w:rPr>
                <w:rFonts w:eastAsia="Arial"/>
                <w:color w:val="1D1B11"/>
                <w:sz w:val="18"/>
                <w:szCs w:val="18"/>
                <w:lang w:eastAsia="ar-SA"/>
              </w:rPr>
            </w:pPr>
            <w:r w:rsidRPr="00215151">
              <w:rPr>
                <w:rFonts w:eastAsia="Arial"/>
                <w:color w:val="1D1B11"/>
                <w:sz w:val="18"/>
                <w:szCs w:val="18"/>
                <w:lang w:eastAsia="ar-SA"/>
              </w:rPr>
              <w:lastRenderedPageBreak/>
              <w:t xml:space="preserve">разработка и внедрение ФГОС дошкольного общего образования. </w:t>
            </w:r>
          </w:p>
          <w:p w:rsidR="00441546" w:rsidRPr="00215151" w:rsidRDefault="00441546" w:rsidP="00441546">
            <w:pPr>
              <w:suppressAutoHyphens/>
              <w:jc w:val="both"/>
              <w:rPr>
                <w:rFonts w:eastAsia="Arial Unicode MS"/>
                <w:color w:val="1D1B11"/>
                <w:sz w:val="18"/>
                <w:szCs w:val="18"/>
                <w:lang w:val="ru" w:eastAsia="ar-SA"/>
              </w:rPr>
            </w:pPr>
          </w:p>
        </w:tc>
        <w:tc>
          <w:tcPr>
            <w:tcW w:w="983" w:type="dxa"/>
            <w:gridSpan w:val="3"/>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 xml:space="preserve"> МКУ «РЦО» Дошкольные учреждения</w:t>
            </w:r>
          </w:p>
        </w:tc>
        <w:tc>
          <w:tcPr>
            <w:tcW w:w="586"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ind w:left="-87"/>
              <w:jc w:val="both"/>
              <w:rPr>
                <w:rFonts w:eastAsia="Calibri"/>
                <w:color w:val="1D1B11"/>
                <w:sz w:val="18"/>
                <w:szCs w:val="18"/>
                <w:lang w:eastAsia="ar-SA"/>
              </w:rPr>
            </w:pPr>
          </w:p>
        </w:tc>
        <w:tc>
          <w:tcPr>
            <w:tcW w:w="70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p>
        </w:tc>
        <w:tc>
          <w:tcPr>
            <w:tcW w:w="843" w:type="dxa"/>
            <w:gridSpan w:val="3"/>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p>
        </w:tc>
        <w:tc>
          <w:tcPr>
            <w:tcW w:w="850"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p>
        </w:tc>
        <w:tc>
          <w:tcPr>
            <w:tcW w:w="851" w:type="dxa"/>
            <w:tcBorders>
              <w:top w:val="single" w:sz="4" w:space="0" w:color="000000"/>
              <w:left w:val="single" w:sz="4" w:space="0" w:color="000000"/>
              <w:bottom w:val="single" w:sz="4" w:space="0" w:color="000000"/>
            </w:tcBorders>
          </w:tcPr>
          <w:p w:rsidR="00441546" w:rsidRPr="00215151" w:rsidRDefault="00441546" w:rsidP="00441546">
            <w:pPr>
              <w:suppressAutoHyphens/>
              <w:snapToGrid w:val="0"/>
              <w:jc w:val="both"/>
              <w:rPr>
                <w:rFonts w:eastAsia="Arial Unicode MS"/>
                <w:color w:val="1D1B11"/>
                <w:sz w:val="18"/>
                <w:szCs w:val="18"/>
                <w:lang w:val="ru"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p>
        </w:tc>
      </w:tr>
      <w:tr w:rsidR="00441546" w:rsidRPr="00215151" w:rsidTr="00441546">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both"/>
              <w:rPr>
                <w:rFonts w:eastAsia="Arial"/>
                <w:color w:val="1D1B11"/>
                <w:sz w:val="18"/>
                <w:szCs w:val="18"/>
                <w:lang w:eastAsia="ar-SA"/>
              </w:rPr>
            </w:pPr>
            <w:r w:rsidRPr="00215151">
              <w:rPr>
                <w:rFonts w:eastAsia="Arial"/>
                <w:color w:val="1D1B11"/>
                <w:sz w:val="18"/>
                <w:szCs w:val="18"/>
                <w:lang w:eastAsia="ar-SA"/>
              </w:rPr>
              <w:t>формированию современной качественной предметно-разви</w:t>
            </w:r>
            <w:r w:rsidRPr="00215151">
              <w:rPr>
                <w:rFonts w:eastAsia="Arial"/>
                <w:color w:val="1D1B11"/>
                <w:sz w:val="18"/>
                <w:szCs w:val="18"/>
                <w:lang w:eastAsia="ar-SA"/>
              </w:rPr>
              <w:lastRenderedPageBreak/>
              <w:t>вающей среды в дошкольных образовательных организациях</w:t>
            </w:r>
          </w:p>
        </w:tc>
        <w:tc>
          <w:tcPr>
            <w:tcW w:w="983" w:type="dxa"/>
            <w:gridSpan w:val="3"/>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lastRenderedPageBreak/>
              <w:t>МКУ «РЦО» Дошкольные учреждения</w:t>
            </w:r>
          </w:p>
        </w:tc>
        <w:tc>
          <w:tcPr>
            <w:tcW w:w="586"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ind w:left="-87"/>
              <w:jc w:val="both"/>
              <w:rPr>
                <w:rFonts w:eastAsia="Calibri"/>
                <w:color w:val="1D1B11"/>
                <w:sz w:val="18"/>
                <w:szCs w:val="18"/>
                <w:lang w:eastAsia="ar-SA"/>
              </w:rPr>
            </w:pPr>
          </w:p>
        </w:tc>
        <w:tc>
          <w:tcPr>
            <w:tcW w:w="70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p>
        </w:tc>
        <w:tc>
          <w:tcPr>
            <w:tcW w:w="843" w:type="dxa"/>
            <w:gridSpan w:val="3"/>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p>
        </w:tc>
        <w:tc>
          <w:tcPr>
            <w:tcW w:w="850"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p>
        </w:tc>
        <w:tc>
          <w:tcPr>
            <w:tcW w:w="851" w:type="dxa"/>
            <w:tcBorders>
              <w:top w:val="single" w:sz="4" w:space="0" w:color="000000"/>
              <w:left w:val="single" w:sz="4" w:space="0" w:color="000000"/>
              <w:bottom w:val="single" w:sz="4" w:space="0" w:color="000000"/>
            </w:tcBorders>
          </w:tcPr>
          <w:p w:rsidR="00441546" w:rsidRPr="00215151" w:rsidRDefault="00441546" w:rsidP="00441546">
            <w:pPr>
              <w:suppressAutoHyphens/>
              <w:snapToGrid w:val="0"/>
              <w:jc w:val="both"/>
              <w:rPr>
                <w:rFonts w:eastAsia="Arial Unicode MS"/>
                <w:color w:val="1D1B11"/>
                <w:sz w:val="18"/>
                <w:szCs w:val="18"/>
                <w:lang w:val="ru"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p>
        </w:tc>
      </w:tr>
      <w:tr w:rsidR="00441546" w:rsidRPr="00215151" w:rsidTr="00441546">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lastRenderedPageBreak/>
              <w:t xml:space="preserve">Проведение ежегодного </w:t>
            </w:r>
            <w:r w:rsidRPr="00215151">
              <w:rPr>
                <w:rFonts w:eastAsia="Arial Unicode MS"/>
                <w:color w:val="1D1B11"/>
                <w:spacing w:val="-10"/>
                <w:sz w:val="18"/>
                <w:szCs w:val="18"/>
                <w:lang w:val="ru" w:eastAsia="ar-SA"/>
              </w:rPr>
              <w:t>диагностико-прогностического</w:t>
            </w:r>
            <w:r w:rsidRPr="00215151">
              <w:rPr>
                <w:rFonts w:eastAsia="Arial Unicode MS"/>
                <w:color w:val="1D1B11"/>
                <w:sz w:val="18"/>
                <w:szCs w:val="18"/>
                <w:lang w:val="ru" w:eastAsia="ar-SA"/>
              </w:rPr>
              <w:t xml:space="preserve"> скрининга уровня психофизической готовности выпускников ДОУ к школьному обучению</w:t>
            </w:r>
          </w:p>
        </w:tc>
        <w:tc>
          <w:tcPr>
            <w:tcW w:w="983" w:type="dxa"/>
            <w:gridSpan w:val="3"/>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Дошкольные учреждения</w:t>
            </w:r>
          </w:p>
        </w:tc>
        <w:tc>
          <w:tcPr>
            <w:tcW w:w="586"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ind w:left="-87"/>
              <w:jc w:val="both"/>
              <w:rPr>
                <w:rFonts w:eastAsia="Calibri"/>
                <w:color w:val="1D1B11"/>
                <w:sz w:val="18"/>
                <w:szCs w:val="18"/>
                <w:lang w:eastAsia="ar-SA"/>
              </w:rPr>
            </w:pPr>
            <w:r w:rsidRPr="00215151">
              <w:rPr>
                <w:rFonts w:eastAsia="Calibri"/>
                <w:color w:val="1D1B11"/>
                <w:sz w:val="18"/>
                <w:szCs w:val="18"/>
                <w:lang w:eastAsia="ar-SA"/>
              </w:rPr>
              <w:t>ежегодно</w:t>
            </w:r>
          </w:p>
        </w:tc>
        <w:tc>
          <w:tcPr>
            <w:tcW w:w="70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w:t>
            </w:r>
          </w:p>
        </w:tc>
        <w:tc>
          <w:tcPr>
            <w:tcW w:w="843" w:type="dxa"/>
            <w:gridSpan w:val="3"/>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w:t>
            </w: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850"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851" w:type="dxa"/>
            <w:tcBorders>
              <w:top w:val="single" w:sz="4" w:space="0" w:color="000000"/>
              <w:left w:val="single" w:sz="4" w:space="0" w:color="000000"/>
              <w:bottom w:val="single" w:sz="4" w:space="0" w:color="000000"/>
            </w:tcBorders>
          </w:tcPr>
          <w:p w:rsidR="00441546" w:rsidRPr="00215151" w:rsidRDefault="00441546" w:rsidP="00441546">
            <w:pPr>
              <w:suppressAutoHyphens/>
              <w:snapToGrid w:val="0"/>
              <w:jc w:val="both"/>
              <w:rPr>
                <w:rFonts w:eastAsia="Arial Unicode MS"/>
                <w:color w:val="1D1B11"/>
                <w:sz w:val="18"/>
                <w:szCs w:val="18"/>
                <w:lang w:val="ru"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p>
        </w:tc>
      </w:tr>
      <w:tr w:rsidR="00441546" w:rsidRPr="00215151" w:rsidTr="00441546">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Участие в экспе</w:t>
            </w:r>
            <w:r w:rsidRPr="00215151">
              <w:rPr>
                <w:rFonts w:eastAsia="Arial Unicode MS"/>
                <w:color w:val="1D1B11"/>
                <w:sz w:val="18"/>
                <w:szCs w:val="18"/>
                <w:lang w:val="ru" w:eastAsia="ar-SA"/>
              </w:rPr>
              <w:lastRenderedPageBreak/>
              <w:t>риментальной работе на уровне муниципалитета, региона в области дошкольного образования</w:t>
            </w:r>
          </w:p>
        </w:tc>
        <w:tc>
          <w:tcPr>
            <w:tcW w:w="983" w:type="dxa"/>
            <w:gridSpan w:val="3"/>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lastRenderedPageBreak/>
              <w:t>МУ «</w:t>
            </w:r>
            <w:proofErr w:type="gramStart"/>
            <w:r w:rsidRPr="00215151">
              <w:rPr>
                <w:rFonts w:eastAsia="Calibri"/>
                <w:color w:val="1D1B11"/>
                <w:sz w:val="18"/>
                <w:szCs w:val="18"/>
                <w:lang w:eastAsia="ar-SA"/>
              </w:rPr>
              <w:t>Орловское</w:t>
            </w:r>
            <w:proofErr w:type="gramEnd"/>
            <w:r w:rsidRPr="00215151">
              <w:rPr>
                <w:rFonts w:eastAsia="Calibri"/>
                <w:color w:val="1D1B11"/>
                <w:sz w:val="18"/>
                <w:szCs w:val="18"/>
                <w:lang w:eastAsia="ar-SA"/>
              </w:rPr>
              <w:t xml:space="preserve"> РУО» </w:t>
            </w:r>
            <w:r w:rsidRPr="00215151">
              <w:rPr>
                <w:rFonts w:eastAsia="Calibri"/>
                <w:color w:val="1D1B11"/>
                <w:sz w:val="18"/>
                <w:szCs w:val="18"/>
                <w:lang w:eastAsia="ar-SA"/>
              </w:rPr>
              <w:lastRenderedPageBreak/>
              <w:t>Дошкольные учреждения</w:t>
            </w:r>
          </w:p>
        </w:tc>
        <w:tc>
          <w:tcPr>
            <w:tcW w:w="586"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ind w:left="-87"/>
              <w:jc w:val="both"/>
              <w:rPr>
                <w:rFonts w:eastAsia="Calibri"/>
                <w:color w:val="1D1B11"/>
                <w:sz w:val="18"/>
                <w:szCs w:val="18"/>
                <w:lang w:eastAsia="ar-SA"/>
              </w:rPr>
            </w:pPr>
            <w:r w:rsidRPr="00215151">
              <w:rPr>
                <w:rFonts w:eastAsia="Calibri"/>
                <w:color w:val="1D1B11"/>
                <w:sz w:val="18"/>
                <w:szCs w:val="18"/>
                <w:lang w:eastAsia="ar-SA"/>
              </w:rPr>
              <w:lastRenderedPageBreak/>
              <w:t>ежегодно</w:t>
            </w:r>
          </w:p>
        </w:tc>
        <w:tc>
          <w:tcPr>
            <w:tcW w:w="70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w:t>
            </w:r>
          </w:p>
        </w:tc>
        <w:tc>
          <w:tcPr>
            <w:tcW w:w="843" w:type="dxa"/>
            <w:gridSpan w:val="3"/>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w:t>
            </w: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850"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851" w:type="dxa"/>
            <w:tcBorders>
              <w:top w:val="single" w:sz="4" w:space="0" w:color="000000"/>
              <w:left w:val="single" w:sz="4" w:space="0" w:color="000000"/>
              <w:bottom w:val="single" w:sz="4" w:space="0" w:color="000000"/>
            </w:tcBorders>
          </w:tcPr>
          <w:p w:rsidR="00441546" w:rsidRPr="00215151" w:rsidRDefault="00441546" w:rsidP="00441546">
            <w:pPr>
              <w:suppressAutoHyphens/>
              <w:snapToGrid w:val="0"/>
              <w:jc w:val="both"/>
              <w:rPr>
                <w:rFonts w:eastAsia="Arial Unicode MS"/>
                <w:color w:val="1D1B11"/>
                <w:sz w:val="18"/>
                <w:szCs w:val="18"/>
                <w:lang w:val="ru"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p>
        </w:tc>
      </w:tr>
      <w:tr w:rsidR="00441546" w:rsidRPr="00215151" w:rsidTr="00441546">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lastRenderedPageBreak/>
              <w:t>Проведение профессиональных конкурсов и выставок работников дошкольных образовательных учреждений</w:t>
            </w:r>
          </w:p>
        </w:tc>
        <w:tc>
          <w:tcPr>
            <w:tcW w:w="983" w:type="dxa"/>
            <w:gridSpan w:val="3"/>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МКУ «РЦО»</w:t>
            </w:r>
          </w:p>
          <w:p w:rsidR="00441546" w:rsidRPr="00215151" w:rsidRDefault="00441546" w:rsidP="00441546">
            <w:pPr>
              <w:suppressAutoHyphens/>
              <w:jc w:val="both"/>
              <w:rPr>
                <w:rFonts w:eastAsia="Calibri"/>
                <w:color w:val="1D1B11"/>
                <w:sz w:val="18"/>
                <w:szCs w:val="18"/>
                <w:lang w:eastAsia="ar-SA"/>
              </w:rPr>
            </w:pPr>
            <w:r w:rsidRPr="00215151">
              <w:rPr>
                <w:rFonts w:eastAsia="Calibri"/>
                <w:color w:val="1D1B11"/>
                <w:sz w:val="18"/>
                <w:szCs w:val="18"/>
                <w:lang w:eastAsia="ar-SA"/>
              </w:rPr>
              <w:t>Дошкольные учреждения</w:t>
            </w:r>
          </w:p>
        </w:tc>
        <w:tc>
          <w:tcPr>
            <w:tcW w:w="586"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ind w:left="-87"/>
              <w:jc w:val="both"/>
              <w:rPr>
                <w:rFonts w:eastAsia="Calibri"/>
                <w:color w:val="1D1B11"/>
                <w:sz w:val="18"/>
                <w:szCs w:val="18"/>
                <w:lang w:eastAsia="ar-SA"/>
              </w:rPr>
            </w:pPr>
            <w:r w:rsidRPr="00215151">
              <w:rPr>
                <w:rFonts w:eastAsia="Calibri"/>
                <w:color w:val="1D1B11"/>
                <w:sz w:val="18"/>
                <w:szCs w:val="18"/>
                <w:lang w:eastAsia="ar-SA"/>
              </w:rPr>
              <w:t>ежегодно</w:t>
            </w:r>
          </w:p>
        </w:tc>
        <w:tc>
          <w:tcPr>
            <w:tcW w:w="70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w:t>
            </w:r>
          </w:p>
        </w:tc>
        <w:tc>
          <w:tcPr>
            <w:tcW w:w="843" w:type="dxa"/>
            <w:gridSpan w:val="3"/>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w:t>
            </w: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850"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851" w:type="dxa"/>
            <w:tcBorders>
              <w:top w:val="single" w:sz="4" w:space="0" w:color="000000"/>
              <w:left w:val="single" w:sz="4" w:space="0" w:color="000000"/>
              <w:bottom w:val="single" w:sz="4" w:space="0" w:color="000000"/>
            </w:tcBorders>
          </w:tcPr>
          <w:p w:rsidR="00441546" w:rsidRPr="00215151" w:rsidRDefault="00441546" w:rsidP="00441546">
            <w:pPr>
              <w:suppressAutoHyphens/>
              <w:snapToGrid w:val="0"/>
              <w:jc w:val="both"/>
              <w:rPr>
                <w:rFonts w:eastAsia="Arial Unicode MS"/>
                <w:color w:val="1D1B11"/>
                <w:sz w:val="18"/>
                <w:szCs w:val="18"/>
                <w:lang w:val="ru"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p>
        </w:tc>
      </w:tr>
      <w:tr w:rsidR="00441546" w:rsidRPr="00215151" w:rsidTr="00441546">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pacing w:val="-4"/>
                <w:sz w:val="18"/>
                <w:szCs w:val="18"/>
                <w:lang w:val="ru" w:eastAsia="ar-SA"/>
              </w:rPr>
            </w:pPr>
            <w:r w:rsidRPr="00215151">
              <w:rPr>
                <w:rFonts w:eastAsia="Arial Unicode MS"/>
                <w:color w:val="1D1B11"/>
                <w:spacing w:val="-4"/>
                <w:sz w:val="18"/>
                <w:szCs w:val="18"/>
                <w:lang w:val="ru" w:eastAsia="ar-SA"/>
              </w:rPr>
              <w:t xml:space="preserve">Организация </w:t>
            </w:r>
            <w:r w:rsidRPr="00215151">
              <w:rPr>
                <w:rFonts w:eastAsia="Arial Unicode MS"/>
                <w:color w:val="1D1B11"/>
                <w:spacing w:val="-4"/>
                <w:sz w:val="18"/>
                <w:szCs w:val="18"/>
                <w:lang w:val="ru" w:eastAsia="ar-SA"/>
              </w:rPr>
              <w:lastRenderedPageBreak/>
              <w:t>работы районных профессиональных объединений педагогов, творческих групп педагогов по проблемам совершенствования качества дошкольного образования</w:t>
            </w:r>
          </w:p>
        </w:tc>
        <w:tc>
          <w:tcPr>
            <w:tcW w:w="983" w:type="dxa"/>
            <w:gridSpan w:val="3"/>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lastRenderedPageBreak/>
              <w:t>МКУ «РЦО»</w:t>
            </w:r>
          </w:p>
          <w:p w:rsidR="00441546" w:rsidRPr="00215151" w:rsidRDefault="00441546" w:rsidP="00441546">
            <w:pPr>
              <w:suppressAutoHyphens/>
              <w:jc w:val="both"/>
              <w:rPr>
                <w:rFonts w:eastAsia="Calibri"/>
                <w:color w:val="1D1B11"/>
                <w:sz w:val="18"/>
                <w:szCs w:val="18"/>
                <w:lang w:eastAsia="ar-SA"/>
              </w:rPr>
            </w:pPr>
            <w:r w:rsidRPr="00215151">
              <w:rPr>
                <w:rFonts w:eastAsia="Calibri"/>
                <w:color w:val="1D1B11"/>
                <w:sz w:val="18"/>
                <w:szCs w:val="18"/>
                <w:lang w:eastAsia="ar-SA"/>
              </w:rPr>
              <w:t>Дошколь</w:t>
            </w:r>
            <w:r w:rsidRPr="00215151">
              <w:rPr>
                <w:rFonts w:eastAsia="Calibri"/>
                <w:color w:val="1D1B11"/>
                <w:sz w:val="18"/>
                <w:szCs w:val="18"/>
                <w:lang w:eastAsia="ar-SA"/>
              </w:rPr>
              <w:lastRenderedPageBreak/>
              <w:t>ные учреждения</w:t>
            </w:r>
          </w:p>
          <w:p w:rsidR="00441546" w:rsidRPr="00215151" w:rsidRDefault="00441546" w:rsidP="00441546">
            <w:pPr>
              <w:suppressAutoHyphens/>
              <w:jc w:val="both"/>
              <w:rPr>
                <w:rFonts w:eastAsia="Calibri"/>
                <w:color w:val="1D1B11"/>
                <w:sz w:val="18"/>
                <w:szCs w:val="18"/>
                <w:lang w:eastAsia="ar-SA"/>
              </w:rPr>
            </w:pPr>
          </w:p>
        </w:tc>
        <w:tc>
          <w:tcPr>
            <w:tcW w:w="586"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ind w:left="-87"/>
              <w:jc w:val="both"/>
              <w:rPr>
                <w:rFonts w:eastAsia="Calibri"/>
                <w:color w:val="1D1B11"/>
                <w:sz w:val="18"/>
                <w:szCs w:val="18"/>
                <w:lang w:eastAsia="ar-SA"/>
              </w:rPr>
            </w:pPr>
            <w:r w:rsidRPr="00215151">
              <w:rPr>
                <w:rFonts w:eastAsia="Calibri"/>
                <w:color w:val="1D1B11"/>
                <w:sz w:val="18"/>
                <w:szCs w:val="18"/>
                <w:lang w:eastAsia="ar-SA"/>
              </w:rPr>
              <w:lastRenderedPageBreak/>
              <w:t>ежегодно</w:t>
            </w:r>
          </w:p>
        </w:tc>
        <w:tc>
          <w:tcPr>
            <w:tcW w:w="70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w:t>
            </w:r>
          </w:p>
        </w:tc>
        <w:tc>
          <w:tcPr>
            <w:tcW w:w="843" w:type="dxa"/>
            <w:gridSpan w:val="3"/>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w:t>
            </w: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850"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eastAsia="ar-SA"/>
              </w:rPr>
              <w:t>-</w:t>
            </w:r>
          </w:p>
        </w:tc>
        <w:tc>
          <w:tcPr>
            <w:tcW w:w="851" w:type="dxa"/>
            <w:tcBorders>
              <w:top w:val="single" w:sz="4" w:space="0" w:color="000000"/>
              <w:left w:val="single" w:sz="4" w:space="0" w:color="000000"/>
              <w:bottom w:val="single" w:sz="4" w:space="0" w:color="000000"/>
            </w:tcBorders>
          </w:tcPr>
          <w:p w:rsidR="00441546" w:rsidRPr="00215151" w:rsidRDefault="00441546" w:rsidP="00441546">
            <w:pPr>
              <w:suppressAutoHyphens/>
              <w:snapToGrid w:val="0"/>
              <w:jc w:val="both"/>
              <w:rPr>
                <w:rFonts w:eastAsia="Arial Unicode MS"/>
                <w:color w:val="1D1B11"/>
                <w:sz w:val="18"/>
                <w:szCs w:val="18"/>
                <w:lang w:val="ru"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p>
        </w:tc>
      </w:tr>
      <w:tr w:rsidR="00441546" w:rsidRPr="00215151" w:rsidTr="00441546">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b/>
                <w:bCs/>
                <w:color w:val="1D1B11"/>
                <w:sz w:val="18"/>
                <w:szCs w:val="18"/>
                <w:lang w:val="ru" w:eastAsia="ar-SA"/>
              </w:rPr>
            </w:pPr>
            <w:r w:rsidRPr="00215151">
              <w:rPr>
                <w:rFonts w:eastAsia="Arial Unicode MS"/>
                <w:b/>
                <w:bCs/>
                <w:color w:val="1D1B11"/>
                <w:sz w:val="18"/>
                <w:szCs w:val="18"/>
                <w:lang w:val="ru" w:eastAsia="ar-SA"/>
              </w:rPr>
              <w:lastRenderedPageBreak/>
              <w:t>Всего:</w:t>
            </w:r>
          </w:p>
        </w:tc>
        <w:tc>
          <w:tcPr>
            <w:tcW w:w="983" w:type="dxa"/>
            <w:gridSpan w:val="3"/>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p>
        </w:tc>
        <w:tc>
          <w:tcPr>
            <w:tcW w:w="586"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ind w:left="-87"/>
              <w:jc w:val="both"/>
              <w:rPr>
                <w:rFonts w:eastAsia="Calibri"/>
                <w:color w:val="1D1B11"/>
                <w:sz w:val="18"/>
                <w:szCs w:val="18"/>
                <w:lang w:eastAsia="ar-SA"/>
              </w:rPr>
            </w:pPr>
          </w:p>
        </w:tc>
        <w:tc>
          <w:tcPr>
            <w:tcW w:w="70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p>
        </w:tc>
        <w:tc>
          <w:tcPr>
            <w:tcW w:w="843" w:type="dxa"/>
            <w:gridSpan w:val="3"/>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eastAsia="ar-SA"/>
              </w:rPr>
            </w:pPr>
            <w:r w:rsidRPr="00215151">
              <w:rPr>
                <w:rFonts w:eastAsia="Arial Unicode MS"/>
                <w:color w:val="1D1B11"/>
                <w:sz w:val="18"/>
                <w:szCs w:val="18"/>
                <w:lang w:val="ru" w:eastAsia="ar-SA"/>
              </w:rPr>
              <w:t>44117,</w:t>
            </w:r>
            <w:r w:rsidRPr="00215151">
              <w:rPr>
                <w:rFonts w:eastAsia="Arial Unicode MS"/>
                <w:color w:val="1D1B11"/>
                <w:sz w:val="18"/>
                <w:szCs w:val="18"/>
                <w:lang w:eastAsia="ar-SA"/>
              </w:rPr>
              <w:t>66</w:t>
            </w: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ind w:left="-122" w:right="-108"/>
              <w:jc w:val="center"/>
              <w:rPr>
                <w:rFonts w:eastAsia="Arial Unicode MS"/>
                <w:color w:val="1D1B11"/>
                <w:sz w:val="18"/>
                <w:szCs w:val="18"/>
                <w:lang w:eastAsia="ar-SA"/>
              </w:rPr>
            </w:pPr>
            <w:r w:rsidRPr="00215151">
              <w:rPr>
                <w:rFonts w:eastAsia="Arial Unicode MS"/>
                <w:color w:val="1D1B11"/>
                <w:sz w:val="18"/>
                <w:szCs w:val="18"/>
                <w:lang w:eastAsia="ar-SA"/>
              </w:rPr>
              <w:t>42591,21</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shd w:val="clear" w:color="auto" w:fill="FFFFFF"/>
                <w:lang w:eastAsia="ar-SA"/>
              </w:rPr>
            </w:pPr>
            <w:r w:rsidRPr="00215151">
              <w:rPr>
                <w:rFonts w:eastAsia="Arial Unicode MS"/>
                <w:color w:val="1D1B11"/>
                <w:sz w:val="18"/>
                <w:szCs w:val="18"/>
                <w:shd w:val="clear" w:color="auto" w:fill="FFFFFF"/>
                <w:lang w:eastAsia="ar-SA"/>
              </w:rPr>
              <w:t>44245,52</w:t>
            </w:r>
          </w:p>
        </w:tc>
        <w:tc>
          <w:tcPr>
            <w:tcW w:w="850"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ind w:right="-91"/>
              <w:jc w:val="both"/>
              <w:rPr>
                <w:rFonts w:eastAsia="Arial Unicode MS"/>
                <w:color w:val="1D1B11"/>
                <w:sz w:val="18"/>
                <w:szCs w:val="18"/>
                <w:shd w:val="clear" w:color="auto" w:fill="FFFFFF"/>
                <w:lang w:eastAsia="ar-SA"/>
              </w:rPr>
            </w:pPr>
            <w:r w:rsidRPr="00215151">
              <w:rPr>
                <w:rFonts w:eastAsia="Arial Unicode MS"/>
                <w:color w:val="1D1B11"/>
                <w:sz w:val="18"/>
                <w:szCs w:val="18"/>
                <w:shd w:val="clear" w:color="auto" w:fill="FFFFFF"/>
                <w:lang w:eastAsia="ar-SA"/>
              </w:rPr>
              <w:t>42520,45</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ind w:right="-91"/>
              <w:jc w:val="both"/>
              <w:rPr>
                <w:rFonts w:eastAsia="Arial Unicode MS"/>
                <w:color w:val="1D1B11"/>
                <w:sz w:val="18"/>
                <w:szCs w:val="18"/>
                <w:shd w:val="clear" w:color="auto" w:fill="FFFFFF"/>
                <w:lang w:eastAsia="ar-SA"/>
              </w:rPr>
            </w:pPr>
            <w:r w:rsidRPr="00215151">
              <w:rPr>
                <w:rFonts w:eastAsia="Arial Unicode MS"/>
                <w:color w:val="1D1B11"/>
                <w:sz w:val="18"/>
                <w:szCs w:val="18"/>
                <w:shd w:val="clear" w:color="auto" w:fill="FFFFFF"/>
                <w:lang w:eastAsia="ar-SA"/>
              </w:rPr>
              <w:t>48503,81</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53172,69</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43620,4</w:t>
            </w: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000000"/>
                <w:sz w:val="18"/>
                <w:szCs w:val="18"/>
                <w:lang w:eastAsia="ar-SA"/>
              </w:rPr>
            </w:pPr>
            <w:r w:rsidRPr="00215151">
              <w:rPr>
                <w:rFonts w:eastAsia="Arial Unicode MS"/>
                <w:color w:val="000000"/>
                <w:sz w:val="18"/>
                <w:szCs w:val="18"/>
                <w:lang w:eastAsia="ar-SA"/>
              </w:rPr>
              <w:t>43620,4</w:t>
            </w:r>
          </w:p>
        </w:tc>
        <w:tc>
          <w:tcPr>
            <w:tcW w:w="851" w:type="dxa"/>
            <w:tcBorders>
              <w:top w:val="single" w:sz="4" w:space="0" w:color="000000"/>
              <w:left w:val="single" w:sz="4" w:space="0" w:color="000000"/>
              <w:bottom w:val="single" w:sz="4" w:space="0" w:color="000000"/>
            </w:tcBorders>
          </w:tcPr>
          <w:p w:rsidR="00441546" w:rsidRPr="00215151" w:rsidRDefault="00441546" w:rsidP="00441546">
            <w:pPr>
              <w:suppressAutoHyphens/>
              <w:snapToGrid w:val="0"/>
              <w:jc w:val="both"/>
              <w:rPr>
                <w:rFonts w:eastAsia="Arial Unicode MS"/>
                <w:color w:val="000000"/>
                <w:sz w:val="18"/>
                <w:szCs w:val="18"/>
                <w:lang w:eastAsia="ar-SA"/>
              </w:rPr>
            </w:pPr>
            <w:r w:rsidRPr="00215151">
              <w:rPr>
                <w:rFonts w:eastAsia="Arial Unicode MS"/>
                <w:color w:val="000000"/>
                <w:sz w:val="18"/>
                <w:szCs w:val="18"/>
                <w:lang w:eastAsia="ar-SA"/>
              </w:rPr>
              <w:t>43620,4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both"/>
              <w:rPr>
                <w:rFonts w:eastAsia="Arial Unicode MS"/>
                <w:color w:val="800000"/>
                <w:sz w:val="18"/>
                <w:szCs w:val="18"/>
                <w:lang w:eastAsia="ar-SA"/>
              </w:rPr>
            </w:pPr>
          </w:p>
        </w:tc>
      </w:tr>
    </w:tbl>
    <w:p w:rsidR="00441546" w:rsidRDefault="00441546" w:rsidP="00441546">
      <w:pPr>
        <w:suppressAutoHyphens/>
        <w:autoSpaceDE w:val="0"/>
        <w:ind w:firstLine="709"/>
        <w:jc w:val="center"/>
        <w:rPr>
          <w:rFonts w:eastAsia="Arial Unicode MS"/>
          <w:b/>
          <w:bCs/>
          <w:color w:val="1D1B11"/>
          <w:sz w:val="18"/>
          <w:szCs w:val="18"/>
          <w:lang w:eastAsia="ar-SA"/>
        </w:rPr>
        <w:sectPr w:rsidR="00441546" w:rsidSect="00441546">
          <w:pgSz w:w="16838" w:h="11906" w:orient="landscape"/>
          <w:pgMar w:top="1622" w:right="992" w:bottom="709" w:left="425" w:header="709" w:footer="709" w:gutter="0"/>
          <w:cols w:space="708"/>
          <w:docGrid w:linePitch="360"/>
        </w:sectPr>
      </w:pPr>
    </w:p>
    <w:p w:rsidR="00441546" w:rsidRPr="00215151" w:rsidRDefault="00441546" w:rsidP="00441546">
      <w:pPr>
        <w:suppressAutoHyphens/>
        <w:autoSpaceDE w:val="0"/>
        <w:ind w:firstLine="709"/>
        <w:jc w:val="center"/>
        <w:rPr>
          <w:rFonts w:eastAsia="Arial Unicode MS"/>
          <w:b/>
          <w:bCs/>
          <w:color w:val="1D1B11"/>
          <w:sz w:val="18"/>
          <w:szCs w:val="18"/>
          <w:lang w:eastAsia="ar-SA"/>
        </w:rPr>
      </w:pPr>
    </w:p>
    <w:p w:rsidR="00441546" w:rsidRPr="00215151" w:rsidRDefault="00441546" w:rsidP="00441546">
      <w:pPr>
        <w:suppressAutoHyphens/>
        <w:autoSpaceDE w:val="0"/>
        <w:ind w:firstLine="709"/>
        <w:jc w:val="center"/>
        <w:rPr>
          <w:rFonts w:eastAsia="Arial Unicode MS"/>
          <w:b/>
          <w:bCs/>
          <w:color w:val="1D1B11"/>
          <w:sz w:val="18"/>
          <w:szCs w:val="18"/>
          <w:lang w:val="ru" w:eastAsia="ar-SA"/>
        </w:rPr>
      </w:pPr>
      <w:r w:rsidRPr="00215151">
        <w:rPr>
          <w:rFonts w:eastAsia="Arial Unicode MS"/>
          <w:b/>
          <w:bCs/>
          <w:color w:val="1D1B11"/>
          <w:sz w:val="18"/>
          <w:szCs w:val="18"/>
          <w:lang w:val="ru" w:eastAsia="ar-SA"/>
        </w:rPr>
        <w:t>4.</w:t>
      </w:r>
      <w:r w:rsidRPr="00215151">
        <w:rPr>
          <w:rFonts w:eastAsia="Arial Unicode MS"/>
          <w:b/>
          <w:bCs/>
          <w:color w:val="1D1B11"/>
          <w:sz w:val="18"/>
          <w:szCs w:val="18"/>
          <w:lang w:eastAsia="ar-SA"/>
        </w:rPr>
        <w:t xml:space="preserve"> </w:t>
      </w:r>
      <w:r w:rsidRPr="00215151">
        <w:rPr>
          <w:rFonts w:eastAsia="Arial Unicode MS"/>
          <w:b/>
          <w:bCs/>
          <w:color w:val="1D1B11"/>
          <w:sz w:val="18"/>
          <w:szCs w:val="18"/>
          <w:lang w:val="ru" w:eastAsia="ar-SA"/>
        </w:rPr>
        <w:t>Основные меры правового регулирования в сфере реализации подпрограммы</w:t>
      </w:r>
    </w:p>
    <w:p w:rsidR="00441546" w:rsidRPr="00215151" w:rsidRDefault="00441546" w:rsidP="00441546">
      <w:pPr>
        <w:widowControl w:val="0"/>
        <w:suppressAutoHyphens/>
        <w:autoSpaceDE w:val="0"/>
        <w:ind w:firstLine="709"/>
        <w:jc w:val="both"/>
        <w:rPr>
          <w:rFonts w:eastAsia="Arial Unicode MS"/>
          <w:b/>
          <w:bCs/>
          <w:color w:val="1D1B11"/>
          <w:sz w:val="18"/>
          <w:szCs w:val="18"/>
          <w:lang w:val="ru" w:eastAsia="ar-SA"/>
        </w:rPr>
      </w:pPr>
    </w:p>
    <w:p w:rsidR="00441546" w:rsidRPr="00215151" w:rsidRDefault="00441546" w:rsidP="00441546">
      <w:pPr>
        <w:suppressAutoHyphens/>
        <w:autoSpaceDE w:val="0"/>
        <w:ind w:firstLine="709"/>
        <w:jc w:val="both"/>
        <w:rPr>
          <w:rFonts w:eastAsia="Arial Unicode MS"/>
          <w:color w:val="1D1B11"/>
          <w:sz w:val="18"/>
          <w:szCs w:val="18"/>
          <w:lang w:val="ru" w:eastAsia="ar-SA"/>
        </w:rPr>
      </w:pPr>
      <w:r w:rsidRPr="00215151">
        <w:rPr>
          <w:rFonts w:eastAsia="Arial Unicode MS"/>
          <w:color w:val="1D1B11"/>
          <w:sz w:val="18"/>
          <w:szCs w:val="18"/>
          <w:lang w:val="ru" w:eastAsia="ar-SA"/>
        </w:rPr>
        <w:t>В связи с изменением законодательства Российской Федерации в сфере образования и в целях эффективного осуществления мероприятий подпрограммы в подпрограмму будут вноситься изменения с учетом изменений, вносимых в законодательство Российской Федерации и Кировской области в сфере образования.</w:t>
      </w:r>
    </w:p>
    <w:p w:rsidR="00441546" w:rsidRPr="00215151" w:rsidRDefault="00441546" w:rsidP="00441546">
      <w:pPr>
        <w:widowControl w:val="0"/>
        <w:suppressAutoHyphens/>
        <w:autoSpaceDE w:val="0"/>
        <w:ind w:firstLine="709"/>
        <w:jc w:val="both"/>
        <w:rPr>
          <w:rFonts w:eastAsia="Arial Unicode MS"/>
          <w:b/>
          <w:bCs/>
          <w:color w:val="1D1B11"/>
          <w:sz w:val="18"/>
          <w:szCs w:val="18"/>
          <w:lang w:val="ru" w:eastAsia="ar-SA"/>
        </w:rPr>
      </w:pPr>
    </w:p>
    <w:p w:rsidR="00441546" w:rsidRPr="00215151" w:rsidRDefault="00441546" w:rsidP="00441546">
      <w:pPr>
        <w:widowControl w:val="0"/>
        <w:suppressAutoHyphens/>
        <w:autoSpaceDE w:val="0"/>
        <w:ind w:firstLine="709"/>
        <w:jc w:val="center"/>
        <w:rPr>
          <w:rFonts w:eastAsia="Arial Unicode MS"/>
          <w:b/>
          <w:bCs/>
          <w:color w:val="1D1B11"/>
          <w:sz w:val="18"/>
          <w:szCs w:val="18"/>
          <w:lang w:val="ru" w:eastAsia="ar-SA"/>
        </w:rPr>
      </w:pPr>
      <w:r w:rsidRPr="00215151">
        <w:rPr>
          <w:rFonts w:eastAsia="Arial Unicode MS"/>
          <w:b/>
          <w:bCs/>
          <w:color w:val="1D1B11"/>
          <w:sz w:val="18"/>
          <w:szCs w:val="18"/>
          <w:lang w:val="ru" w:eastAsia="ar-SA"/>
        </w:rPr>
        <w:t>5.</w:t>
      </w:r>
      <w:r w:rsidRPr="00215151">
        <w:rPr>
          <w:rFonts w:eastAsia="Arial Unicode MS"/>
          <w:b/>
          <w:bCs/>
          <w:color w:val="1D1B11"/>
          <w:sz w:val="18"/>
          <w:szCs w:val="18"/>
          <w:lang w:eastAsia="ar-SA"/>
        </w:rPr>
        <w:t xml:space="preserve"> </w:t>
      </w:r>
      <w:r w:rsidRPr="00215151">
        <w:rPr>
          <w:rFonts w:eastAsia="Arial Unicode MS"/>
          <w:b/>
          <w:bCs/>
          <w:color w:val="1D1B11"/>
          <w:sz w:val="18"/>
          <w:szCs w:val="18"/>
          <w:lang w:val="ru" w:eastAsia="ar-SA"/>
        </w:rPr>
        <w:t xml:space="preserve"> Ресурсное обеспечение подпрограммы</w:t>
      </w:r>
    </w:p>
    <w:p w:rsidR="00441546" w:rsidRPr="00215151" w:rsidRDefault="00441546" w:rsidP="00441546">
      <w:pPr>
        <w:widowControl w:val="0"/>
        <w:suppressAutoHyphens/>
        <w:autoSpaceDE w:val="0"/>
        <w:ind w:firstLine="709"/>
        <w:jc w:val="both"/>
        <w:rPr>
          <w:rFonts w:eastAsia="Arial Unicode MS"/>
          <w:b/>
          <w:color w:val="1D1B11"/>
          <w:sz w:val="18"/>
          <w:szCs w:val="18"/>
          <w:lang w:val="ru" w:eastAsia="ar-SA"/>
        </w:rPr>
      </w:pPr>
    </w:p>
    <w:p w:rsidR="00441546" w:rsidRPr="00215151" w:rsidRDefault="00441546" w:rsidP="00441546">
      <w:pPr>
        <w:suppressAutoHyphens/>
        <w:autoSpaceDE w:val="0"/>
        <w:ind w:firstLine="709"/>
        <w:jc w:val="both"/>
        <w:rPr>
          <w:rFonts w:eastAsia="Arial Unicode MS"/>
          <w:color w:val="1D1B11"/>
          <w:sz w:val="18"/>
          <w:szCs w:val="18"/>
          <w:lang w:val="ru" w:eastAsia="ar-SA"/>
        </w:rPr>
      </w:pPr>
      <w:r w:rsidRPr="00215151">
        <w:rPr>
          <w:rFonts w:eastAsia="Arial Unicode MS"/>
          <w:color w:val="1D1B11"/>
          <w:sz w:val="18"/>
          <w:szCs w:val="18"/>
          <w:lang w:val="ru" w:eastAsia="ar-SA"/>
        </w:rPr>
        <w:t xml:space="preserve"> Финансовое обеспечение реализации подпрограммы осуществляется за счет средств федерального бюджета Российской Федерации, бюджета Кировской области, бюджета муниципального образования Орловского района Кировской области и иных внебюджетных источников.</w:t>
      </w:r>
    </w:p>
    <w:p w:rsidR="00441546" w:rsidRPr="00215151" w:rsidRDefault="00441546" w:rsidP="00441546">
      <w:pPr>
        <w:suppressAutoHyphens/>
        <w:autoSpaceDE w:val="0"/>
        <w:ind w:firstLine="709"/>
        <w:jc w:val="both"/>
        <w:rPr>
          <w:rFonts w:eastAsia="Arial Unicode MS"/>
          <w:color w:val="1D1B11"/>
          <w:sz w:val="18"/>
          <w:szCs w:val="18"/>
          <w:lang w:val="ru" w:eastAsia="ar-SA"/>
        </w:rPr>
      </w:pPr>
      <w:r w:rsidRPr="00215151">
        <w:rPr>
          <w:rFonts w:eastAsia="Arial Unicode MS"/>
          <w:color w:val="1D1B11"/>
          <w:sz w:val="18"/>
          <w:szCs w:val="18"/>
          <w:lang w:val="ru" w:eastAsia="ar-SA"/>
        </w:rPr>
        <w:t>Объемы бюджетных ассигнований уточняются ежегодно при формировании бюджета муниципального образования Орловского района Кировской области на очередной финансовый год и плановый период.</w:t>
      </w:r>
    </w:p>
    <w:p w:rsidR="00441546" w:rsidRPr="00215151" w:rsidRDefault="00441546" w:rsidP="00441546">
      <w:pPr>
        <w:suppressAutoHyphens/>
        <w:autoSpaceDE w:val="0"/>
        <w:ind w:firstLine="709"/>
        <w:jc w:val="both"/>
        <w:rPr>
          <w:rFonts w:eastAsia="Arial Unicode MS"/>
          <w:color w:val="1D1B11"/>
          <w:sz w:val="18"/>
          <w:szCs w:val="18"/>
          <w:lang w:val="ru" w:eastAsia="ar-SA"/>
        </w:rPr>
      </w:pPr>
    </w:p>
    <w:p w:rsidR="00441546" w:rsidRPr="00215151" w:rsidRDefault="00441546" w:rsidP="00441546">
      <w:pPr>
        <w:suppressAutoHyphens/>
        <w:autoSpaceDE w:val="0"/>
        <w:ind w:firstLine="709"/>
        <w:jc w:val="both"/>
        <w:rPr>
          <w:rFonts w:eastAsia="Arial Unicode MS"/>
          <w:color w:val="1D1B11"/>
          <w:sz w:val="18"/>
          <w:szCs w:val="18"/>
          <w:lang w:val="ru" w:eastAsia="ar-SA"/>
        </w:rPr>
      </w:pPr>
      <w:r w:rsidRPr="00215151">
        <w:rPr>
          <w:rFonts w:eastAsia="Arial Unicode MS"/>
          <w:color w:val="1D1B11"/>
          <w:sz w:val="18"/>
          <w:szCs w:val="18"/>
          <w:lang w:val="ru" w:eastAsia="ar-SA"/>
        </w:rPr>
        <w:t xml:space="preserve">Объем финансирования подпрограммы по годам представлен в таблице 4.    </w:t>
      </w:r>
    </w:p>
    <w:p w:rsidR="00441546" w:rsidRPr="00215151" w:rsidRDefault="00441546" w:rsidP="00441546">
      <w:pPr>
        <w:suppressAutoHyphens/>
        <w:autoSpaceDE w:val="0"/>
        <w:ind w:firstLine="709"/>
        <w:jc w:val="both"/>
        <w:rPr>
          <w:rFonts w:eastAsia="Arial Unicode MS"/>
          <w:color w:val="1D1B11"/>
          <w:sz w:val="18"/>
          <w:szCs w:val="18"/>
          <w:lang w:val="ru" w:eastAsia="ar-SA"/>
        </w:rPr>
      </w:pPr>
      <w:r w:rsidRPr="00215151">
        <w:rPr>
          <w:rFonts w:eastAsia="Arial Unicode MS"/>
          <w:color w:val="1D1B11"/>
          <w:sz w:val="18"/>
          <w:szCs w:val="18"/>
          <w:lang w:val="ru" w:eastAsia="ar-SA"/>
        </w:rPr>
        <w:t xml:space="preserve">                               </w:t>
      </w:r>
    </w:p>
    <w:tbl>
      <w:tblPr>
        <w:tblW w:w="0" w:type="auto"/>
        <w:tblInd w:w="108" w:type="dxa"/>
        <w:tblLayout w:type="fixed"/>
        <w:tblLook w:val="0000" w:firstRow="0" w:lastRow="0" w:firstColumn="0" w:lastColumn="0" w:noHBand="0" w:noVBand="0"/>
      </w:tblPr>
      <w:tblGrid>
        <w:gridCol w:w="4590"/>
        <w:gridCol w:w="5561"/>
      </w:tblGrid>
      <w:tr w:rsidR="00441546" w:rsidRPr="00215151" w:rsidTr="00441546">
        <w:tc>
          <w:tcPr>
            <w:tcW w:w="459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Calibri"/>
                <w:color w:val="1D1B11"/>
                <w:sz w:val="18"/>
                <w:szCs w:val="18"/>
                <w:lang w:eastAsia="ar-SA"/>
              </w:rPr>
            </w:pPr>
            <w:r w:rsidRPr="00215151">
              <w:rPr>
                <w:rFonts w:eastAsia="Calibri"/>
                <w:color w:val="1D1B11"/>
                <w:sz w:val="18"/>
                <w:szCs w:val="18"/>
                <w:lang w:eastAsia="ar-SA"/>
              </w:rPr>
              <w:t>Объёмы ассигнований муниципальной  подпрограммы</w:t>
            </w:r>
            <w:r w:rsidRPr="00215151">
              <w:rPr>
                <w:rFonts w:eastAsia="Calibri"/>
                <w:color w:val="1D1B11"/>
                <w:sz w:val="18"/>
                <w:szCs w:val="18"/>
                <w:lang w:eastAsia="ar-SA"/>
              </w:rPr>
              <w:tab/>
            </w:r>
            <w:r w:rsidRPr="00215151">
              <w:rPr>
                <w:rFonts w:eastAsia="Calibri"/>
                <w:color w:val="1D1B11"/>
                <w:sz w:val="18"/>
                <w:szCs w:val="18"/>
                <w:lang w:eastAsia="ar-SA"/>
              </w:rPr>
              <w:tab/>
            </w:r>
          </w:p>
        </w:tc>
        <w:tc>
          <w:tcPr>
            <w:tcW w:w="556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both"/>
              <w:rPr>
                <w:rFonts w:eastAsia="Arial Unicode MS"/>
                <w:b/>
                <w:bCs/>
                <w:color w:val="1D1B11"/>
                <w:sz w:val="18"/>
                <w:szCs w:val="18"/>
                <w:lang w:val="ru" w:eastAsia="ar-SA"/>
              </w:rPr>
            </w:pPr>
            <w:r w:rsidRPr="00215151">
              <w:rPr>
                <w:rFonts w:eastAsia="Arial Unicode MS"/>
                <w:b/>
                <w:bCs/>
                <w:color w:val="1D1B11"/>
                <w:sz w:val="18"/>
                <w:szCs w:val="18"/>
                <w:lang w:val="ru" w:eastAsia="ar-SA"/>
              </w:rPr>
              <w:t>Местный бюджет</w:t>
            </w:r>
          </w:p>
          <w:p w:rsidR="00441546" w:rsidRPr="00215151" w:rsidRDefault="00441546" w:rsidP="00441546">
            <w:pPr>
              <w:suppressAutoHyphens/>
              <w:jc w:val="both"/>
              <w:rPr>
                <w:rFonts w:eastAsia="Arial Unicode MS"/>
                <w:color w:val="1D1B11"/>
                <w:sz w:val="18"/>
                <w:szCs w:val="18"/>
                <w:lang w:val="ru" w:eastAsia="ar-SA"/>
              </w:rPr>
            </w:pPr>
            <w:r w:rsidRPr="00215151">
              <w:rPr>
                <w:rFonts w:eastAsia="Arial Unicode MS"/>
                <w:color w:val="1D1B11"/>
                <w:sz w:val="18"/>
                <w:szCs w:val="18"/>
                <w:lang w:val="ru" w:eastAsia="ar-SA"/>
              </w:rPr>
              <w:t xml:space="preserve">2014 год – </w:t>
            </w:r>
            <w:r w:rsidRPr="00215151">
              <w:rPr>
                <w:rFonts w:eastAsia="Arial Unicode MS"/>
                <w:color w:val="1D1B11"/>
                <w:sz w:val="18"/>
                <w:szCs w:val="18"/>
                <w:lang w:eastAsia="ar-SA"/>
              </w:rPr>
              <w:t>20 312,23</w:t>
            </w:r>
            <w:r w:rsidRPr="00215151">
              <w:rPr>
                <w:rFonts w:eastAsia="Arial Unicode MS"/>
                <w:color w:val="1D1B11"/>
                <w:sz w:val="18"/>
                <w:szCs w:val="18"/>
                <w:lang w:val="ru" w:eastAsia="ar-SA"/>
              </w:rPr>
              <w:t xml:space="preserve"> тыс. руб.</w:t>
            </w:r>
          </w:p>
          <w:p w:rsidR="00441546" w:rsidRPr="00215151" w:rsidRDefault="00441546" w:rsidP="00441546">
            <w:pPr>
              <w:suppressAutoHyphens/>
              <w:jc w:val="both"/>
              <w:rPr>
                <w:rFonts w:eastAsia="Arial Unicode MS"/>
                <w:color w:val="1D1B11"/>
                <w:sz w:val="18"/>
                <w:szCs w:val="18"/>
                <w:lang w:val="ru" w:eastAsia="ar-SA"/>
              </w:rPr>
            </w:pPr>
            <w:r w:rsidRPr="00215151">
              <w:rPr>
                <w:rFonts w:eastAsia="Arial Unicode MS"/>
                <w:color w:val="1D1B11"/>
                <w:sz w:val="18"/>
                <w:szCs w:val="18"/>
                <w:lang w:val="ru" w:eastAsia="ar-SA"/>
              </w:rPr>
              <w:t xml:space="preserve">2015 год – </w:t>
            </w:r>
            <w:r w:rsidRPr="00215151">
              <w:rPr>
                <w:rFonts w:eastAsia="Arial Unicode MS"/>
                <w:color w:val="1D1B11"/>
                <w:sz w:val="18"/>
                <w:szCs w:val="18"/>
                <w:lang w:eastAsia="ar-SA"/>
              </w:rPr>
              <w:t>18 999,87</w:t>
            </w:r>
            <w:r w:rsidRPr="00215151">
              <w:rPr>
                <w:rFonts w:eastAsia="Arial Unicode MS"/>
                <w:color w:val="1D1B11"/>
                <w:sz w:val="18"/>
                <w:szCs w:val="18"/>
                <w:lang w:val="ru" w:eastAsia="ar-SA"/>
              </w:rPr>
              <w:t xml:space="preserve"> тыс. руб.</w:t>
            </w:r>
          </w:p>
          <w:p w:rsidR="00441546" w:rsidRPr="00215151" w:rsidRDefault="00441546" w:rsidP="00441546">
            <w:pPr>
              <w:suppressAutoHyphens/>
              <w:jc w:val="both"/>
              <w:rPr>
                <w:rFonts w:eastAsia="Arial Unicode MS"/>
                <w:color w:val="1D1B11"/>
                <w:sz w:val="18"/>
                <w:szCs w:val="18"/>
                <w:shd w:val="clear" w:color="auto" w:fill="FFFFFF"/>
                <w:lang w:val="ru" w:eastAsia="ar-SA"/>
              </w:rPr>
            </w:pPr>
            <w:r w:rsidRPr="00215151">
              <w:rPr>
                <w:rFonts w:eastAsia="Arial Unicode MS"/>
                <w:color w:val="1D1B11"/>
                <w:sz w:val="18"/>
                <w:szCs w:val="18"/>
                <w:lang w:val="ru" w:eastAsia="ar-SA"/>
              </w:rPr>
              <w:t>2016 год –</w:t>
            </w:r>
            <w:r w:rsidRPr="00215151">
              <w:rPr>
                <w:rFonts w:eastAsia="Arial Unicode MS"/>
                <w:color w:val="1D1B11"/>
                <w:sz w:val="18"/>
                <w:szCs w:val="18"/>
                <w:shd w:val="clear" w:color="auto" w:fill="FFFFFF"/>
                <w:lang w:val="ru" w:eastAsia="ar-SA"/>
              </w:rPr>
              <w:t xml:space="preserve"> </w:t>
            </w:r>
            <w:r w:rsidRPr="00215151">
              <w:rPr>
                <w:rFonts w:eastAsia="Arial Unicode MS"/>
                <w:color w:val="1D1B11"/>
                <w:sz w:val="18"/>
                <w:szCs w:val="18"/>
                <w:shd w:val="clear" w:color="auto" w:fill="FFFFFF"/>
                <w:lang w:eastAsia="ar-SA"/>
              </w:rPr>
              <w:t>18 126,87</w:t>
            </w:r>
            <w:r w:rsidRPr="00215151">
              <w:rPr>
                <w:rFonts w:eastAsia="Arial Unicode MS"/>
                <w:color w:val="1D1B11"/>
                <w:sz w:val="18"/>
                <w:szCs w:val="18"/>
                <w:shd w:val="clear" w:color="auto" w:fill="FFFFFF"/>
                <w:lang w:val="ru" w:eastAsia="ar-SA"/>
              </w:rPr>
              <w:t xml:space="preserve"> тыс. руб.</w:t>
            </w:r>
          </w:p>
          <w:p w:rsidR="00441546" w:rsidRPr="00215151" w:rsidRDefault="00441546" w:rsidP="00441546">
            <w:pPr>
              <w:suppressAutoHyphens/>
              <w:jc w:val="both"/>
              <w:rPr>
                <w:rFonts w:eastAsia="Arial Unicode MS"/>
                <w:color w:val="1D1B11"/>
                <w:sz w:val="18"/>
                <w:szCs w:val="18"/>
                <w:shd w:val="clear" w:color="auto" w:fill="FFFFFF"/>
                <w:lang w:val="ru" w:eastAsia="ar-SA"/>
              </w:rPr>
            </w:pPr>
            <w:r w:rsidRPr="00215151">
              <w:rPr>
                <w:rFonts w:eastAsia="Arial Unicode MS"/>
                <w:color w:val="1D1B11"/>
                <w:sz w:val="18"/>
                <w:szCs w:val="18"/>
                <w:shd w:val="clear" w:color="auto" w:fill="FFFFFF"/>
                <w:lang w:val="ru" w:eastAsia="ar-SA"/>
              </w:rPr>
              <w:t xml:space="preserve">2017 год – </w:t>
            </w:r>
            <w:r w:rsidRPr="00215151">
              <w:rPr>
                <w:rFonts w:eastAsia="Arial Unicode MS"/>
                <w:color w:val="1D1B11"/>
                <w:sz w:val="18"/>
                <w:szCs w:val="18"/>
                <w:shd w:val="clear" w:color="auto" w:fill="FFFFFF"/>
                <w:lang w:eastAsia="ar-SA"/>
              </w:rPr>
              <w:t>16 855,65</w:t>
            </w:r>
            <w:r w:rsidRPr="00215151">
              <w:rPr>
                <w:rFonts w:eastAsia="Arial Unicode MS"/>
                <w:color w:val="1D1B11"/>
                <w:sz w:val="18"/>
                <w:szCs w:val="18"/>
                <w:shd w:val="clear" w:color="auto" w:fill="FFFFFF"/>
                <w:lang w:val="ru" w:eastAsia="ar-SA"/>
              </w:rPr>
              <w:t xml:space="preserve"> тыс. руб.</w:t>
            </w:r>
          </w:p>
          <w:p w:rsidR="00441546" w:rsidRPr="00215151" w:rsidRDefault="00441546" w:rsidP="00441546">
            <w:pPr>
              <w:suppressAutoHyphens/>
              <w:jc w:val="both"/>
              <w:rPr>
                <w:rFonts w:eastAsia="Arial Unicode MS"/>
                <w:color w:val="1D1B11"/>
                <w:sz w:val="18"/>
                <w:szCs w:val="18"/>
                <w:shd w:val="clear" w:color="auto" w:fill="FFFFFF"/>
                <w:lang w:eastAsia="ar-SA"/>
              </w:rPr>
            </w:pPr>
            <w:r w:rsidRPr="00215151">
              <w:rPr>
                <w:rFonts w:eastAsia="Arial Unicode MS"/>
                <w:color w:val="1D1B11"/>
                <w:sz w:val="18"/>
                <w:szCs w:val="18"/>
                <w:shd w:val="clear" w:color="auto" w:fill="FFFFFF"/>
                <w:lang w:eastAsia="ar-SA"/>
              </w:rPr>
              <w:t>2018 год – 19 062,09 тыс. руб.</w:t>
            </w:r>
          </w:p>
          <w:p w:rsidR="00441546" w:rsidRPr="00215151" w:rsidRDefault="00441546" w:rsidP="00441546">
            <w:pPr>
              <w:suppressAutoHyphens/>
              <w:jc w:val="both"/>
              <w:rPr>
                <w:rFonts w:eastAsia="Arial Unicode MS"/>
                <w:color w:val="000000"/>
                <w:sz w:val="18"/>
                <w:szCs w:val="18"/>
                <w:shd w:val="clear" w:color="auto" w:fill="FFFFFF"/>
                <w:lang w:eastAsia="ar-SA"/>
              </w:rPr>
            </w:pPr>
            <w:r w:rsidRPr="00215151">
              <w:rPr>
                <w:rFonts w:eastAsia="Arial Unicode MS"/>
                <w:color w:val="1D1B11"/>
                <w:sz w:val="18"/>
                <w:szCs w:val="18"/>
                <w:shd w:val="clear" w:color="auto" w:fill="FFFFFF"/>
                <w:lang w:eastAsia="ar-SA"/>
              </w:rPr>
              <w:t>2</w:t>
            </w:r>
            <w:r w:rsidRPr="00215151">
              <w:rPr>
                <w:rFonts w:eastAsia="Arial Unicode MS"/>
                <w:color w:val="000000"/>
                <w:sz w:val="18"/>
                <w:szCs w:val="18"/>
                <w:shd w:val="clear" w:color="auto" w:fill="FFFFFF"/>
                <w:lang w:eastAsia="ar-SA"/>
              </w:rPr>
              <w:t>019 год — 17 676,84 тыс. руб.</w:t>
            </w:r>
          </w:p>
          <w:p w:rsidR="00441546" w:rsidRPr="00215151" w:rsidRDefault="00441546" w:rsidP="00441546">
            <w:pPr>
              <w:suppressAutoHyphens/>
              <w:jc w:val="both"/>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2020 год — 18 351,23тыс. руб.</w:t>
            </w:r>
          </w:p>
          <w:p w:rsidR="00441546" w:rsidRPr="00215151" w:rsidRDefault="00441546" w:rsidP="00441546">
            <w:pPr>
              <w:suppressAutoHyphens/>
              <w:jc w:val="both"/>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2021 год – 18 351,23 тыс. руб.</w:t>
            </w:r>
          </w:p>
          <w:p w:rsidR="00441546" w:rsidRPr="00215151" w:rsidRDefault="00441546" w:rsidP="00441546">
            <w:pPr>
              <w:suppressAutoHyphens/>
              <w:jc w:val="both"/>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2022 год – 18351,23 тыс. руб.</w:t>
            </w:r>
          </w:p>
          <w:p w:rsidR="00441546" w:rsidRPr="00215151" w:rsidRDefault="00441546" w:rsidP="00441546">
            <w:pPr>
              <w:suppressAutoHyphens/>
              <w:jc w:val="both"/>
              <w:rPr>
                <w:rFonts w:eastAsia="Arial Unicode MS"/>
                <w:b/>
                <w:bCs/>
                <w:color w:val="1D1B11"/>
                <w:sz w:val="18"/>
                <w:szCs w:val="18"/>
                <w:shd w:val="clear" w:color="auto" w:fill="FFFFFF"/>
                <w:lang w:val="ru" w:eastAsia="ar-SA"/>
              </w:rPr>
            </w:pPr>
            <w:r w:rsidRPr="00215151">
              <w:rPr>
                <w:rFonts w:eastAsia="Arial Unicode MS"/>
                <w:color w:val="1D1B11"/>
                <w:sz w:val="18"/>
                <w:szCs w:val="18"/>
                <w:shd w:val="clear" w:color="auto" w:fill="FFFFFF"/>
                <w:lang w:val="ru" w:eastAsia="ar-SA"/>
              </w:rPr>
              <w:t xml:space="preserve"> </w:t>
            </w:r>
            <w:r w:rsidRPr="00215151">
              <w:rPr>
                <w:rFonts w:eastAsia="Arial Unicode MS"/>
                <w:color w:val="1D1B11"/>
                <w:sz w:val="18"/>
                <w:szCs w:val="18"/>
                <w:lang w:eastAsia="ar-SA"/>
              </w:rPr>
              <w:t xml:space="preserve">  </w:t>
            </w:r>
            <w:r w:rsidRPr="00215151">
              <w:rPr>
                <w:rFonts w:eastAsia="Arial Unicode MS"/>
                <w:b/>
                <w:bCs/>
                <w:color w:val="1D1B11"/>
                <w:sz w:val="18"/>
                <w:szCs w:val="18"/>
                <w:shd w:val="clear" w:color="auto" w:fill="FFFFFF"/>
                <w:lang w:val="ru" w:eastAsia="ar-SA"/>
              </w:rPr>
              <w:t>Областной бюджет</w:t>
            </w:r>
          </w:p>
          <w:p w:rsidR="00441546" w:rsidRPr="00215151" w:rsidRDefault="00441546" w:rsidP="00441546">
            <w:pPr>
              <w:suppressAutoHyphens/>
              <w:jc w:val="both"/>
              <w:rPr>
                <w:rFonts w:eastAsia="Arial Unicode MS"/>
                <w:color w:val="1D1B11"/>
                <w:sz w:val="18"/>
                <w:szCs w:val="18"/>
                <w:shd w:val="clear" w:color="auto" w:fill="FFFFFF"/>
                <w:lang w:val="ru" w:eastAsia="ar-SA"/>
              </w:rPr>
            </w:pPr>
            <w:r w:rsidRPr="00215151">
              <w:rPr>
                <w:rFonts w:eastAsia="Arial Unicode MS"/>
                <w:color w:val="1D1B11"/>
                <w:sz w:val="18"/>
                <w:szCs w:val="18"/>
                <w:shd w:val="clear" w:color="auto" w:fill="FFFFFF"/>
                <w:lang w:val="ru" w:eastAsia="ar-SA"/>
              </w:rPr>
              <w:t xml:space="preserve">2014год  – </w:t>
            </w:r>
            <w:r w:rsidRPr="00215151">
              <w:rPr>
                <w:rFonts w:eastAsia="Arial Unicode MS"/>
                <w:color w:val="1D1B11"/>
                <w:sz w:val="18"/>
                <w:szCs w:val="18"/>
                <w:shd w:val="clear" w:color="auto" w:fill="FFFFFF"/>
                <w:lang w:eastAsia="ar-SA"/>
              </w:rPr>
              <w:t>23 805,43</w:t>
            </w:r>
            <w:r w:rsidRPr="00215151">
              <w:rPr>
                <w:rFonts w:eastAsia="Arial Unicode MS"/>
                <w:color w:val="1D1B11"/>
                <w:sz w:val="18"/>
                <w:szCs w:val="18"/>
                <w:shd w:val="clear" w:color="auto" w:fill="FFFFFF"/>
                <w:lang w:val="ru" w:eastAsia="ar-SA"/>
              </w:rPr>
              <w:t xml:space="preserve"> тыс. руб.</w:t>
            </w:r>
          </w:p>
          <w:p w:rsidR="00441546" w:rsidRPr="00215151" w:rsidRDefault="00441546" w:rsidP="00441546">
            <w:pPr>
              <w:suppressAutoHyphens/>
              <w:jc w:val="both"/>
              <w:rPr>
                <w:rFonts w:eastAsia="Arial Unicode MS"/>
                <w:color w:val="1D1B11"/>
                <w:sz w:val="18"/>
                <w:szCs w:val="18"/>
                <w:shd w:val="clear" w:color="auto" w:fill="FFFFFF"/>
                <w:lang w:val="ru" w:eastAsia="ar-SA"/>
              </w:rPr>
            </w:pPr>
            <w:r w:rsidRPr="00215151">
              <w:rPr>
                <w:rFonts w:eastAsia="Arial Unicode MS"/>
                <w:color w:val="1D1B11"/>
                <w:sz w:val="18"/>
                <w:szCs w:val="18"/>
                <w:shd w:val="clear" w:color="auto" w:fill="FFFFFF"/>
                <w:lang w:val="ru" w:eastAsia="ar-SA"/>
              </w:rPr>
              <w:t xml:space="preserve">2015 год – </w:t>
            </w:r>
            <w:r w:rsidRPr="00215151">
              <w:rPr>
                <w:rFonts w:eastAsia="Arial Unicode MS"/>
                <w:color w:val="1D1B11"/>
                <w:sz w:val="18"/>
                <w:szCs w:val="18"/>
                <w:shd w:val="clear" w:color="auto" w:fill="FFFFFF"/>
                <w:lang w:eastAsia="ar-SA"/>
              </w:rPr>
              <w:t>23 591,34</w:t>
            </w:r>
            <w:r w:rsidRPr="00215151">
              <w:rPr>
                <w:rFonts w:eastAsia="Arial Unicode MS"/>
                <w:color w:val="1D1B11"/>
                <w:sz w:val="18"/>
                <w:szCs w:val="18"/>
                <w:shd w:val="clear" w:color="auto" w:fill="FFFFFF"/>
                <w:lang w:val="ru" w:eastAsia="ar-SA"/>
              </w:rPr>
              <w:t xml:space="preserve"> тыс. руб.</w:t>
            </w:r>
          </w:p>
          <w:p w:rsidR="00441546" w:rsidRPr="00215151" w:rsidRDefault="00441546" w:rsidP="00441546">
            <w:pPr>
              <w:suppressAutoHyphens/>
              <w:jc w:val="both"/>
              <w:rPr>
                <w:rFonts w:eastAsia="Arial Unicode MS"/>
                <w:color w:val="1D1B11"/>
                <w:sz w:val="18"/>
                <w:szCs w:val="18"/>
                <w:shd w:val="clear" w:color="auto" w:fill="FFFFFF"/>
                <w:lang w:val="ru" w:eastAsia="ar-SA"/>
              </w:rPr>
            </w:pPr>
            <w:r w:rsidRPr="00215151">
              <w:rPr>
                <w:rFonts w:eastAsia="Arial Unicode MS"/>
                <w:color w:val="1D1B11"/>
                <w:sz w:val="18"/>
                <w:szCs w:val="18"/>
                <w:shd w:val="clear" w:color="auto" w:fill="FFFFFF"/>
                <w:lang w:val="ru" w:eastAsia="ar-SA"/>
              </w:rPr>
              <w:t xml:space="preserve">2016 год – </w:t>
            </w:r>
            <w:r w:rsidRPr="00215151">
              <w:rPr>
                <w:rFonts w:eastAsia="Arial Unicode MS"/>
                <w:color w:val="1D1B11"/>
                <w:sz w:val="18"/>
                <w:szCs w:val="18"/>
                <w:shd w:val="clear" w:color="auto" w:fill="FFFFFF"/>
                <w:lang w:eastAsia="ar-SA"/>
              </w:rPr>
              <w:t>26 118,65</w:t>
            </w:r>
            <w:r w:rsidRPr="00215151">
              <w:rPr>
                <w:rFonts w:eastAsia="Arial Unicode MS"/>
                <w:color w:val="1D1B11"/>
                <w:sz w:val="18"/>
                <w:szCs w:val="18"/>
                <w:shd w:val="clear" w:color="auto" w:fill="FFFFFF"/>
                <w:lang w:val="ru" w:eastAsia="ar-SA"/>
              </w:rPr>
              <w:t xml:space="preserve"> тыс. руб.</w:t>
            </w:r>
          </w:p>
          <w:p w:rsidR="00441546" w:rsidRPr="00215151" w:rsidRDefault="00441546" w:rsidP="00441546">
            <w:pPr>
              <w:suppressAutoHyphens/>
              <w:jc w:val="both"/>
              <w:rPr>
                <w:rFonts w:eastAsia="Arial Unicode MS"/>
                <w:color w:val="1D1B11"/>
                <w:sz w:val="18"/>
                <w:szCs w:val="18"/>
                <w:shd w:val="clear" w:color="auto" w:fill="FFFFFF"/>
                <w:lang w:val="ru" w:eastAsia="ar-SA"/>
              </w:rPr>
            </w:pPr>
            <w:r w:rsidRPr="00215151">
              <w:rPr>
                <w:rFonts w:eastAsia="Arial Unicode MS"/>
                <w:color w:val="1D1B11"/>
                <w:sz w:val="18"/>
                <w:szCs w:val="18"/>
                <w:shd w:val="clear" w:color="auto" w:fill="FFFFFF"/>
                <w:lang w:val="ru" w:eastAsia="ar-SA"/>
              </w:rPr>
              <w:t xml:space="preserve">2017 год – </w:t>
            </w:r>
            <w:r w:rsidRPr="00215151">
              <w:rPr>
                <w:rFonts w:eastAsia="Arial Unicode MS"/>
                <w:color w:val="1D1B11"/>
                <w:sz w:val="18"/>
                <w:szCs w:val="18"/>
                <w:shd w:val="clear" w:color="auto" w:fill="FFFFFF"/>
                <w:lang w:eastAsia="ar-SA"/>
              </w:rPr>
              <w:t>25 664,80</w:t>
            </w:r>
            <w:r w:rsidRPr="00215151">
              <w:rPr>
                <w:rFonts w:eastAsia="Arial Unicode MS"/>
                <w:color w:val="1D1B11"/>
                <w:sz w:val="18"/>
                <w:szCs w:val="18"/>
                <w:shd w:val="clear" w:color="auto" w:fill="FFFFFF"/>
                <w:lang w:val="ru" w:eastAsia="ar-SA"/>
              </w:rPr>
              <w:t xml:space="preserve"> тыс. руб.</w:t>
            </w:r>
          </w:p>
          <w:p w:rsidR="00441546" w:rsidRPr="00215151" w:rsidRDefault="00441546" w:rsidP="00441546">
            <w:pPr>
              <w:suppressAutoHyphens/>
              <w:jc w:val="both"/>
              <w:rPr>
                <w:rFonts w:eastAsia="Arial Unicode MS"/>
                <w:color w:val="1D1B11"/>
                <w:sz w:val="18"/>
                <w:szCs w:val="18"/>
                <w:shd w:val="clear" w:color="auto" w:fill="FFFFFF"/>
                <w:lang w:val="ru" w:eastAsia="ar-SA"/>
              </w:rPr>
            </w:pPr>
            <w:r w:rsidRPr="00215151">
              <w:rPr>
                <w:rFonts w:eastAsia="Arial Unicode MS"/>
                <w:color w:val="1D1B11"/>
                <w:sz w:val="18"/>
                <w:szCs w:val="18"/>
                <w:shd w:val="clear" w:color="auto" w:fill="FFFFFF"/>
                <w:lang w:val="ru" w:eastAsia="ar-SA"/>
              </w:rPr>
              <w:t>201</w:t>
            </w:r>
            <w:r w:rsidRPr="00215151">
              <w:rPr>
                <w:rFonts w:eastAsia="Arial Unicode MS"/>
                <w:color w:val="1D1B11"/>
                <w:sz w:val="18"/>
                <w:szCs w:val="18"/>
                <w:shd w:val="clear" w:color="auto" w:fill="FFFFFF"/>
                <w:lang w:eastAsia="ar-SA"/>
              </w:rPr>
              <w:t>8</w:t>
            </w:r>
            <w:r w:rsidRPr="00215151">
              <w:rPr>
                <w:rFonts w:eastAsia="Arial Unicode MS"/>
                <w:color w:val="1D1B11"/>
                <w:sz w:val="18"/>
                <w:szCs w:val="18"/>
                <w:shd w:val="clear" w:color="auto" w:fill="FFFFFF"/>
                <w:lang w:val="ru" w:eastAsia="ar-SA"/>
              </w:rPr>
              <w:t xml:space="preserve"> год – </w:t>
            </w:r>
            <w:r w:rsidRPr="00215151">
              <w:rPr>
                <w:rFonts w:eastAsia="Arial Unicode MS"/>
                <w:color w:val="1D1B11"/>
                <w:sz w:val="18"/>
                <w:szCs w:val="18"/>
                <w:shd w:val="clear" w:color="auto" w:fill="FFFFFF"/>
                <w:lang w:eastAsia="ar-SA"/>
              </w:rPr>
              <w:t>29 441,72</w:t>
            </w:r>
            <w:r w:rsidRPr="00215151">
              <w:rPr>
                <w:rFonts w:eastAsia="Arial Unicode MS"/>
                <w:color w:val="1D1B11"/>
                <w:sz w:val="18"/>
                <w:szCs w:val="18"/>
                <w:shd w:val="clear" w:color="auto" w:fill="FFFFFF"/>
                <w:lang w:val="ru" w:eastAsia="ar-SA"/>
              </w:rPr>
              <w:t xml:space="preserve"> тыс. руб.</w:t>
            </w:r>
          </w:p>
          <w:p w:rsidR="00441546" w:rsidRPr="00215151" w:rsidRDefault="00441546" w:rsidP="00441546">
            <w:pPr>
              <w:suppressAutoHyphens/>
              <w:jc w:val="both"/>
              <w:rPr>
                <w:rFonts w:eastAsia="Arial Unicode MS"/>
                <w:color w:val="1D1B11"/>
                <w:sz w:val="18"/>
                <w:szCs w:val="18"/>
                <w:shd w:val="clear" w:color="auto" w:fill="FFFFFF"/>
                <w:lang w:eastAsia="ar-SA"/>
              </w:rPr>
            </w:pPr>
            <w:r w:rsidRPr="00215151">
              <w:rPr>
                <w:rFonts w:eastAsia="Arial Unicode MS"/>
                <w:color w:val="1D1B11"/>
                <w:sz w:val="18"/>
                <w:szCs w:val="18"/>
                <w:shd w:val="clear" w:color="auto" w:fill="FFFFFF"/>
                <w:lang w:val="ru" w:eastAsia="ar-SA"/>
              </w:rPr>
              <w:t>201</w:t>
            </w:r>
            <w:r w:rsidRPr="00215151">
              <w:rPr>
                <w:rFonts w:eastAsia="Arial Unicode MS"/>
                <w:color w:val="1D1B11"/>
                <w:sz w:val="18"/>
                <w:szCs w:val="18"/>
                <w:shd w:val="clear" w:color="auto" w:fill="FFFFFF"/>
                <w:lang w:eastAsia="ar-SA"/>
              </w:rPr>
              <w:t>9</w:t>
            </w:r>
            <w:r w:rsidRPr="00215151">
              <w:rPr>
                <w:rFonts w:eastAsia="Arial Unicode MS"/>
                <w:color w:val="1D1B11"/>
                <w:sz w:val="18"/>
                <w:szCs w:val="18"/>
                <w:shd w:val="clear" w:color="auto" w:fill="FFFFFF"/>
                <w:lang w:val="ru" w:eastAsia="ar-SA"/>
              </w:rPr>
              <w:t xml:space="preserve"> год – </w:t>
            </w:r>
            <w:r w:rsidRPr="00215151">
              <w:rPr>
                <w:rFonts w:eastAsia="Arial Unicode MS"/>
                <w:color w:val="1D1B11"/>
                <w:sz w:val="18"/>
                <w:szCs w:val="18"/>
                <w:shd w:val="clear" w:color="auto" w:fill="FFFFFF"/>
                <w:lang w:eastAsia="ar-SA"/>
              </w:rPr>
              <w:t>35 495,85</w:t>
            </w:r>
            <w:r w:rsidRPr="00215151">
              <w:rPr>
                <w:rFonts w:eastAsia="Arial Unicode MS"/>
                <w:color w:val="1D1B11"/>
                <w:sz w:val="18"/>
                <w:szCs w:val="18"/>
                <w:shd w:val="clear" w:color="auto" w:fill="FFFFFF"/>
                <w:lang w:val="ru" w:eastAsia="ar-SA"/>
              </w:rPr>
              <w:t xml:space="preserve"> тыс. </w:t>
            </w:r>
            <w:r w:rsidRPr="00215151">
              <w:rPr>
                <w:rFonts w:eastAsia="Arial Unicode MS"/>
                <w:color w:val="1D1B11"/>
                <w:sz w:val="18"/>
                <w:szCs w:val="18"/>
                <w:shd w:val="clear" w:color="auto" w:fill="FFFFFF"/>
                <w:lang w:eastAsia="ar-SA"/>
              </w:rPr>
              <w:t>р</w:t>
            </w:r>
            <w:r w:rsidRPr="00215151">
              <w:rPr>
                <w:rFonts w:eastAsia="Arial Unicode MS"/>
                <w:color w:val="1D1B11"/>
                <w:sz w:val="18"/>
                <w:szCs w:val="18"/>
                <w:shd w:val="clear" w:color="auto" w:fill="FFFFFF"/>
                <w:lang w:val="ru" w:eastAsia="ar-SA"/>
              </w:rPr>
              <w:t>уб</w:t>
            </w:r>
            <w:r w:rsidRPr="00215151">
              <w:rPr>
                <w:rFonts w:eastAsia="Arial Unicode MS"/>
                <w:color w:val="1D1B11"/>
                <w:sz w:val="18"/>
                <w:szCs w:val="18"/>
                <w:shd w:val="clear" w:color="auto" w:fill="FFFFFF"/>
                <w:lang w:eastAsia="ar-SA"/>
              </w:rPr>
              <w:t>.</w:t>
            </w:r>
          </w:p>
          <w:p w:rsidR="00441546" w:rsidRPr="00215151" w:rsidRDefault="00441546" w:rsidP="00441546">
            <w:pPr>
              <w:suppressAutoHyphens/>
              <w:jc w:val="both"/>
              <w:rPr>
                <w:rFonts w:eastAsia="Arial Unicode MS"/>
                <w:color w:val="1D1B11"/>
                <w:sz w:val="18"/>
                <w:szCs w:val="18"/>
                <w:shd w:val="clear" w:color="auto" w:fill="FFFFFF"/>
                <w:lang w:eastAsia="ar-SA"/>
              </w:rPr>
            </w:pPr>
            <w:r w:rsidRPr="00215151">
              <w:rPr>
                <w:rFonts w:eastAsia="Arial Unicode MS"/>
                <w:color w:val="1D1B11"/>
                <w:sz w:val="18"/>
                <w:szCs w:val="18"/>
                <w:shd w:val="clear" w:color="auto" w:fill="FFFFFF"/>
                <w:lang w:val="ru" w:eastAsia="ar-SA"/>
              </w:rPr>
              <w:t>20</w:t>
            </w:r>
            <w:r w:rsidRPr="00215151">
              <w:rPr>
                <w:rFonts w:eastAsia="Arial Unicode MS"/>
                <w:color w:val="1D1B11"/>
                <w:sz w:val="18"/>
                <w:szCs w:val="18"/>
                <w:shd w:val="clear" w:color="auto" w:fill="FFFFFF"/>
                <w:lang w:eastAsia="ar-SA"/>
              </w:rPr>
              <w:t>20</w:t>
            </w:r>
            <w:r w:rsidRPr="00215151">
              <w:rPr>
                <w:rFonts w:eastAsia="Arial Unicode MS"/>
                <w:color w:val="1D1B11"/>
                <w:sz w:val="18"/>
                <w:szCs w:val="18"/>
                <w:shd w:val="clear" w:color="auto" w:fill="FFFFFF"/>
                <w:lang w:val="ru" w:eastAsia="ar-SA"/>
              </w:rPr>
              <w:t xml:space="preserve"> год – </w:t>
            </w:r>
            <w:r w:rsidRPr="00215151">
              <w:rPr>
                <w:rFonts w:eastAsia="Arial Unicode MS"/>
                <w:color w:val="1D1B11"/>
                <w:sz w:val="18"/>
                <w:szCs w:val="18"/>
                <w:shd w:val="clear" w:color="auto" w:fill="FFFFFF"/>
                <w:lang w:eastAsia="ar-SA"/>
              </w:rPr>
              <w:t>25 269,17</w:t>
            </w:r>
            <w:r w:rsidRPr="00215151">
              <w:rPr>
                <w:rFonts w:eastAsia="Arial Unicode MS"/>
                <w:color w:val="1D1B11"/>
                <w:sz w:val="18"/>
                <w:szCs w:val="18"/>
                <w:shd w:val="clear" w:color="auto" w:fill="FFFFFF"/>
                <w:lang w:val="ru" w:eastAsia="ar-SA"/>
              </w:rPr>
              <w:t xml:space="preserve"> тыс. </w:t>
            </w:r>
            <w:r w:rsidRPr="00215151">
              <w:rPr>
                <w:rFonts w:eastAsia="Arial Unicode MS"/>
                <w:color w:val="1D1B11"/>
                <w:sz w:val="18"/>
                <w:szCs w:val="18"/>
                <w:shd w:val="clear" w:color="auto" w:fill="FFFFFF"/>
                <w:lang w:eastAsia="ar-SA"/>
              </w:rPr>
              <w:t>р</w:t>
            </w:r>
            <w:r w:rsidRPr="00215151">
              <w:rPr>
                <w:rFonts w:eastAsia="Arial Unicode MS"/>
                <w:color w:val="1D1B11"/>
                <w:sz w:val="18"/>
                <w:szCs w:val="18"/>
                <w:shd w:val="clear" w:color="auto" w:fill="FFFFFF"/>
                <w:lang w:val="ru" w:eastAsia="ar-SA"/>
              </w:rPr>
              <w:t>уб</w:t>
            </w:r>
            <w:r w:rsidRPr="00215151">
              <w:rPr>
                <w:rFonts w:eastAsia="Arial Unicode MS"/>
                <w:color w:val="1D1B11"/>
                <w:sz w:val="18"/>
                <w:szCs w:val="18"/>
                <w:shd w:val="clear" w:color="auto" w:fill="FFFFFF"/>
                <w:lang w:eastAsia="ar-SA"/>
              </w:rPr>
              <w:t>.</w:t>
            </w:r>
          </w:p>
          <w:p w:rsidR="00441546" w:rsidRPr="00215151" w:rsidRDefault="00441546" w:rsidP="00441546">
            <w:pPr>
              <w:suppressAutoHyphens/>
              <w:jc w:val="both"/>
              <w:rPr>
                <w:rFonts w:eastAsia="Arial Unicode MS"/>
                <w:color w:val="1D1B11"/>
                <w:sz w:val="18"/>
                <w:szCs w:val="18"/>
                <w:shd w:val="clear" w:color="auto" w:fill="FFFFFF"/>
                <w:lang w:eastAsia="ar-SA"/>
              </w:rPr>
            </w:pPr>
            <w:r w:rsidRPr="00215151">
              <w:rPr>
                <w:rFonts w:eastAsia="Arial Unicode MS"/>
                <w:color w:val="1D1B11"/>
                <w:sz w:val="18"/>
                <w:szCs w:val="18"/>
                <w:shd w:val="clear" w:color="auto" w:fill="FFFFFF"/>
                <w:lang w:eastAsia="ar-SA"/>
              </w:rPr>
              <w:t>2021 год – 25 269,17 тыс. руб.</w:t>
            </w:r>
          </w:p>
          <w:p w:rsidR="00441546" w:rsidRPr="00215151" w:rsidRDefault="00441546" w:rsidP="00441546">
            <w:pPr>
              <w:suppressAutoHyphens/>
              <w:jc w:val="both"/>
              <w:rPr>
                <w:rFonts w:eastAsia="Arial Unicode MS"/>
                <w:color w:val="1D1B11"/>
                <w:sz w:val="18"/>
                <w:szCs w:val="18"/>
                <w:shd w:val="clear" w:color="auto" w:fill="FFFFFF"/>
                <w:lang w:eastAsia="ar-SA"/>
              </w:rPr>
            </w:pPr>
            <w:r w:rsidRPr="00215151">
              <w:rPr>
                <w:rFonts w:eastAsia="Arial Unicode MS"/>
                <w:color w:val="1D1B11"/>
                <w:sz w:val="18"/>
                <w:szCs w:val="18"/>
                <w:shd w:val="clear" w:color="auto" w:fill="FFFFFF"/>
                <w:lang w:eastAsia="ar-SA"/>
              </w:rPr>
              <w:t>2022 год – 25269,17 тыс. руб.</w:t>
            </w:r>
          </w:p>
          <w:p w:rsidR="00441546" w:rsidRPr="00215151" w:rsidRDefault="00441546" w:rsidP="00441546">
            <w:pPr>
              <w:suppressAutoHyphens/>
              <w:jc w:val="both"/>
              <w:rPr>
                <w:rFonts w:eastAsia="Arial Unicode MS"/>
                <w:b/>
                <w:bCs/>
                <w:color w:val="1D1B11"/>
                <w:sz w:val="18"/>
                <w:szCs w:val="18"/>
                <w:shd w:val="clear" w:color="auto" w:fill="FFFFFF"/>
                <w:lang w:val="ru" w:eastAsia="ar-SA"/>
              </w:rPr>
            </w:pPr>
            <w:r w:rsidRPr="00215151">
              <w:rPr>
                <w:rFonts w:eastAsia="Arial Unicode MS"/>
                <w:b/>
                <w:bCs/>
                <w:color w:val="1D1B11"/>
                <w:sz w:val="18"/>
                <w:szCs w:val="18"/>
                <w:shd w:val="clear" w:color="auto" w:fill="FFFFFF"/>
                <w:lang w:val="ru" w:eastAsia="ar-SA"/>
              </w:rPr>
              <w:t>итого</w:t>
            </w:r>
          </w:p>
          <w:p w:rsidR="00441546" w:rsidRPr="00215151" w:rsidRDefault="00441546" w:rsidP="00441546">
            <w:pPr>
              <w:suppressAutoHyphens/>
              <w:jc w:val="both"/>
              <w:rPr>
                <w:rFonts w:eastAsia="Arial Unicode MS"/>
                <w:color w:val="1D1B11"/>
                <w:sz w:val="18"/>
                <w:szCs w:val="18"/>
                <w:shd w:val="clear" w:color="auto" w:fill="FFFFFF"/>
                <w:lang w:val="ru" w:eastAsia="ar-SA"/>
              </w:rPr>
            </w:pPr>
            <w:r w:rsidRPr="00215151">
              <w:rPr>
                <w:rFonts w:eastAsia="Arial Unicode MS"/>
                <w:color w:val="1D1B11"/>
                <w:sz w:val="18"/>
                <w:szCs w:val="18"/>
                <w:shd w:val="clear" w:color="auto" w:fill="FFFFFF"/>
                <w:lang w:val="ru" w:eastAsia="ar-SA"/>
              </w:rPr>
              <w:t>2014год  – 44</w:t>
            </w:r>
            <w:r w:rsidRPr="00215151">
              <w:rPr>
                <w:rFonts w:eastAsia="Arial Unicode MS"/>
                <w:color w:val="1D1B11"/>
                <w:sz w:val="18"/>
                <w:szCs w:val="18"/>
                <w:shd w:val="clear" w:color="auto" w:fill="FFFFFF"/>
                <w:lang w:eastAsia="ar-SA"/>
              </w:rPr>
              <w:t xml:space="preserve"> </w:t>
            </w:r>
            <w:r w:rsidRPr="00215151">
              <w:rPr>
                <w:rFonts w:eastAsia="Arial Unicode MS"/>
                <w:color w:val="1D1B11"/>
                <w:sz w:val="18"/>
                <w:szCs w:val="18"/>
                <w:shd w:val="clear" w:color="auto" w:fill="FFFFFF"/>
                <w:lang w:val="ru" w:eastAsia="ar-SA"/>
              </w:rPr>
              <w:t>117,6</w:t>
            </w:r>
            <w:r w:rsidRPr="00215151">
              <w:rPr>
                <w:rFonts w:eastAsia="Arial Unicode MS"/>
                <w:color w:val="1D1B11"/>
                <w:sz w:val="18"/>
                <w:szCs w:val="18"/>
                <w:shd w:val="clear" w:color="auto" w:fill="FFFFFF"/>
                <w:lang w:eastAsia="ar-SA"/>
              </w:rPr>
              <w:t>6</w:t>
            </w:r>
            <w:r w:rsidRPr="00215151">
              <w:rPr>
                <w:rFonts w:eastAsia="Arial Unicode MS"/>
                <w:color w:val="1D1B11"/>
                <w:sz w:val="18"/>
                <w:szCs w:val="18"/>
                <w:shd w:val="clear" w:color="auto" w:fill="FFFFFF"/>
                <w:lang w:val="ru" w:eastAsia="ar-SA"/>
              </w:rPr>
              <w:t xml:space="preserve"> тыс. руб.</w:t>
            </w:r>
          </w:p>
          <w:p w:rsidR="00441546" w:rsidRPr="00215151" w:rsidRDefault="00441546" w:rsidP="00441546">
            <w:pPr>
              <w:suppressAutoHyphens/>
              <w:jc w:val="both"/>
              <w:rPr>
                <w:rFonts w:eastAsia="Arial Unicode MS"/>
                <w:color w:val="1D1B11"/>
                <w:sz w:val="18"/>
                <w:szCs w:val="18"/>
                <w:shd w:val="clear" w:color="auto" w:fill="FFFFFF"/>
                <w:lang w:val="ru" w:eastAsia="ar-SA"/>
              </w:rPr>
            </w:pPr>
            <w:r w:rsidRPr="00215151">
              <w:rPr>
                <w:rFonts w:eastAsia="Arial Unicode MS"/>
                <w:color w:val="1D1B11"/>
                <w:sz w:val="18"/>
                <w:szCs w:val="18"/>
                <w:shd w:val="clear" w:color="auto" w:fill="FFFFFF"/>
                <w:lang w:val="ru" w:eastAsia="ar-SA"/>
              </w:rPr>
              <w:t xml:space="preserve">2015 год – </w:t>
            </w:r>
            <w:r w:rsidRPr="00215151">
              <w:rPr>
                <w:rFonts w:eastAsia="Arial Unicode MS"/>
                <w:color w:val="1D1B11"/>
                <w:sz w:val="18"/>
                <w:szCs w:val="18"/>
                <w:shd w:val="clear" w:color="auto" w:fill="FFFFFF"/>
                <w:lang w:eastAsia="ar-SA"/>
              </w:rPr>
              <w:t>42 591,21</w:t>
            </w:r>
            <w:r w:rsidRPr="00215151">
              <w:rPr>
                <w:rFonts w:eastAsia="Arial Unicode MS"/>
                <w:color w:val="1D1B11"/>
                <w:sz w:val="18"/>
                <w:szCs w:val="18"/>
                <w:shd w:val="clear" w:color="auto" w:fill="FFFFFF"/>
                <w:lang w:val="ru" w:eastAsia="ar-SA"/>
              </w:rPr>
              <w:t xml:space="preserve"> тыс. руб.</w:t>
            </w:r>
          </w:p>
          <w:p w:rsidR="00441546" w:rsidRPr="00215151" w:rsidRDefault="00441546" w:rsidP="00441546">
            <w:pPr>
              <w:suppressAutoHyphens/>
              <w:jc w:val="both"/>
              <w:rPr>
                <w:rFonts w:eastAsia="Arial Unicode MS"/>
                <w:color w:val="1D1B11"/>
                <w:sz w:val="18"/>
                <w:szCs w:val="18"/>
                <w:shd w:val="clear" w:color="auto" w:fill="FFFFFF"/>
                <w:lang w:val="ru" w:eastAsia="ar-SA"/>
              </w:rPr>
            </w:pPr>
            <w:r w:rsidRPr="00215151">
              <w:rPr>
                <w:rFonts w:eastAsia="Arial Unicode MS"/>
                <w:color w:val="1D1B11"/>
                <w:sz w:val="18"/>
                <w:szCs w:val="18"/>
                <w:shd w:val="clear" w:color="auto" w:fill="FFFFFF"/>
                <w:lang w:val="ru" w:eastAsia="ar-SA"/>
              </w:rPr>
              <w:t xml:space="preserve">2016 год – </w:t>
            </w:r>
            <w:r w:rsidRPr="00215151">
              <w:rPr>
                <w:rFonts w:eastAsia="Arial Unicode MS"/>
                <w:color w:val="1D1B11"/>
                <w:sz w:val="18"/>
                <w:szCs w:val="18"/>
                <w:shd w:val="clear" w:color="auto" w:fill="FFFFFF"/>
                <w:lang w:eastAsia="ar-SA"/>
              </w:rPr>
              <w:t>44 245,52</w:t>
            </w:r>
            <w:r w:rsidRPr="00215151">
              <w:rPr>
                <w:rFonts w:eastAsia="Arial Unicode MS"/>
                <w:color w:val="1D1B11"/>
                <w:sz w:val="18"/>
                <w:szCs w:val="18"/>
                <w:shd w:val="clear" w:color="auto" w:fill="FFFFFF"/>
                <w:lang w:val="ru" w:eastAsia="ar-SA"/>
              </w:rPr>
              <w:t xml:space="preserve"> тыс. руб.</w:t>
            </w:r>
          </w:p>
          <w:p w:rsidR="00441546" w:rsidRPr="00215151" w:rsidRDefault="00441546" w:rsidP="00441546">
            <w:pPr>
              <w:suppressAutoHyphens/>
              <w:jc w:val="both"/>
              <w:rPr>
                <w:rFonts w:eastAsia="Arial Unicode MS"/>
                <w:color w:val="1D1B11"/>
                <w:sz w:val="18"/>
                <w:szCs w:val="18"/>
                <w:lang w:val="ru" w:eastAsia="ar-SA"/>
              </w:rPr>
            </w:pPr>
            <w:r w:rsidRPr="00215151">
              <w:rPr>
                <w:rFonts w:eastAsia="Arial Unicode MS"/>
                <w:color w:val="1D1B11"/>
                <w:sz w:val="18"/>
                <w:szCs w:val="18"/>
                <w:lang w:val="ru" w:eastAsia="ar-SA"/>
              </w:rPr>
              <w:t xml:space="preserve">2017 год – </w:t>
            </w:r>
            <w:r w:rsidRPr="00215151">
              <w:rPr>
                <w:rFonts w:eastAsia="Arial Unicode MS"/>
                <w:color w:val="1D1B11"/>
                <w:sz w:val="18"/>
                <w:szCs w:val="18"/>
                <w:lang w:eastAsia="ar-SA"/>
              </w:rPr>
              <w:t>42 520,45</w:t>
            </w:r>
            <w:r w:rsidRPr="00215151">
              <w:rPr>
                <w:rFonts w:eastAsia="Arial Unicode MS"/>
                <w:color w:val="1D1B11"/>
                <w:sz w:val="18"/>
                <w:szCs w:val="18"/>
                <w:lang w:val="ru" w:eastAsia="ar-SA"/>
              </w:rPr>
              <w:t xml:space="preserve"> тыс. руб.</w:t>
            </w:r>
          </w:p>
          <w:p w:rsidR="00441546" w:rsidRPr="00215151" w:rsidRDefault="00441546" w:rsidP="00441546">
            <w:pPr>
              <w:suppressAutoHyphens/>
              <w:jc w:val="both"/>
              <w:rPr>
                <w:rFonts w:eastAsia="Arial Unicode MS"/>
                <w:color w:val="1D1B11"/>
                <w:sz w:val="18"/>
                <w:szCs w:val="18"/>
                <w:lang w:eastAsia="ar-SA"/>
              </w:rPr>
            </w:pPr>
            <w:r w:rsidRPr="00215151">
              <w:rPr>
                <w:rFonts w:eastAsia="Arial Unicode MS"/>
                <w:color w:val="1D1B11"/>
                <w:sz w:val="18"/>
                <w:szCs w:val="18"/>
                <w:lang w:eastAsia="ar-SA"/>
              </w:rPr>
              <w:t>2018 год – 48 503,81 тыс. руб.</w:t>
            </w:r>
          </w:p>
          <w:p w:rsidR="00441546" w:rsidRPr="00215151" w:rsidRDefault="00441546" w:rsidP="00441546">
            <w:pPr>
              <w:suppressAutoHyphens/>
              <w:jc w:val="both"/>
              <w:rPr>
                <w:rFonts w:eastAsia="Arial Unicode MS"/>
                <w:color w:val="1D1B11"/>
                <w:sz w:val="18"/>
                <w:szCs w:val="18"/>
                <w:lang w:eastAsia="ar-SA"/>
              </w:rPr>
            </w:pPr>
            <w:r w:rsidRPr="00215151">
              <w:rPr>
                <w:rFonts w:eastAsia="Arial Unicode MS"/>
                <w:color w:val="1D1B11"/>
                <w:sz w:val="18"/>
                <w:szCs w:val="18"/>
                <w:lang w:eastAsia="ar-SA"/>
              </w:rPr>
              <w:t>2019 год – 53 172,69 тыс. руб.</w:t>
            </w:r>
          </w:p>
          <w:p w:rsidR="00441546" w:rsidRPr="00215151" w:rsidRDefault="00441546" w:rsidP="00441546">
            <w:pPr>
              <w:suppressAutoHyphens/>
              <w:jc w:val="both"/>
              <w:rPr>
                <w:rFonts w:eastAsia="Arial Unicode MS"/>
                <w:color w:val="1D1B11"/>
                <w:sz w:val="18"/>
                <w:szCs w:val="18"/>
                <w:lang w:eastAsia="ar-SA"/>
              </w:rPr>
            </w:pPr>
            <w:r w:rsidRPr="00215151">
              <w:rPr>
                <w:rFonts w:eastAsia="Arial Unicode MS"/>
                <w:color w:val="1D1B11"/>
                <w:sz w:val="18"/>
                <w:szCs w:val="18"/>
                <w:lang w:eastAsia="ar-SA"/>
              </w:rPr>
              <w:t>2020 год – 43 620,40 тыс. руб.</w:t>
            </w:r>
          </w:p>
          <w:p w:rsidR="00441546" w:rsidRPr="00215151" w:rsidRDefault="00441546" w:rsidP="00441546">
            <w:pPr>
              <w:numPr>
                <w:ilvl w:val="0"/>
                <w:numId w:val="38"/>
              </w:numPr>
              <w:suppressAutoHyphens/>
              <w:rPr>
                <w:rFonts w:eastAsia="Arial Unicode MS"/>
                <w:color w:val="1D1B11"/>
                <w:sz w:val="18"/>
                <w:szCs w:val="18"/>
                <w:lang w:eastAsia="ar-SA"/>
              </w:rPr>
            </w:pPr>
            <w:r w:rsidRPr="00215151">
              <w:rPr>
                <w:rFonts w:eastAsia="Arial Unicode MS"/>
                <w:color w:val="1D1B11"/>
                <w:sz w:val="18"/>
                <w:szCs w:val="18"/>
                <w:lang w:eastAsia="ar-SA"/>
              </w:rPr>
              <w:t xml:space="preserve"> год – 43 620,40 тыс. руб.</w:t>
            </w:r>
          </w:p>
          <w:p w:rsidR="00441546" w:rsidRPr="00215151" w:rsidRDefault="00441546" w:rsidP="00441546">
            <w:pPr>
              <w:numPr>
                <w:ilvl w:val="0"/>
                <w:numId w:val="38"/>
              </w:numPr>
              <w:suppressAutoHyphens/>
              <w:rPr>
                <w:rFonts w:eastAsia="Arial Unicode MS"/>
                <w:color w:val="1D1B11"/>
                <w:sz w:val="18"/>
                <w:szCs w:val="18"/>
                <w:lang w:eastAsia="ar-SA"/>
              </w:rPr>
            </w:pPr>
            <w:r w:rsidRPr="00215151">
              <w:rPr>
                <w:rFonts w:eastAsia="Arial Unicode MS"/>
                <w:color w:val="1D1B11"/>
                <w:sz w:val="18"/>
                <w:szCs w:val="18"/>
                <w:lang w:eastAsia="ar-SA"/>
              </w:rPr>
              <w:t xml:space="preserve"> Год – 43620,40 тыс. руб.</w:t>
            </w:r>
          </w:p>
        </w:tc>
      </w:tr>
    </w:tbl>
    <w:p w:rsidR="00441546" w:rsidRPr="00215151" w:rsidRDefault="00441546" w:rsidP="00441546">
      <w:pPr>
        <w:suppressAutoHyphens/>
        <w:ind w:left="720"/>
        <w:rPr>
          <w:rFonts w:eastAsia="Arial Unicode MS"/>
          <w:b/>
          <w:bCs/>
          <w:color w:val="1D1B11"/>
          <w:sz w:val="18"/>
          <w:szCs w:val="18"/>
          <w:lang w:val="ru" w:eastAsia="ar-SA"/>
        </w:rPr>
      </w:pPr>
    </w:p>
    <w:p w:rsidR="00441546" w:rsidRPr="00215151" w:rsidRDefault="00441546" w:rsidP="00441546">
      <w:pPr>
        <w:suppressAutoHyphens/>
        <w:ind w:left="360"/>
        <w:jc w:val="center"/>
        <w:rPr>
          <w:rFonts w:eastAsia="Arial Unicode MS"/>
          <w:b/>
          <w:bCs/>
          <w:color w:val="1D1B11"/>
          <w:sz w:val="18"/>
          <w:szCs w:val="18"/>
          <w:lang w:val="ru" w:eastAsia="ar-SA"/>
        </w:rPr>
      </w:pPr>
      <w:r w:rsidRPr="00215151">
        <w:rPr>
          <w:rFonts w:eastAsia="Arial Unicode MS"/>
          <w:b/>
          <w:bCs/>
          <w:color w:val="1D1B11"/>
          <w:sz w:val="18"/>
          <w:szCs w:val="18"/>
          <w:lang w:eastAsia="ar-SA"/>
        </w:rPr>
        <w:t xml:space="preserve">6. </w:t>
      </w:r>
      <w:r w:rsidRPr="00215151">
        <w:rPr>
          <w:rFonts w:eastAsia="Arial Unicode MS"/>
          <w:b/>
          <w:bCs/>
          <w:color w:val="1D1B11"/>
          <w:sz w:val="18"/>
          <w:szCs w:val="18"/>
          <w:lang w:val="ru" w:eastAsia="ar-SA"/>
        </w:rPr>
        <w:t>Анализ рисков реализации подпрограммы и описание мер управления рисками</w:t>
      </w:r>
    </w:p>
    <w:p w:rsidR="00441546" w:rsidRPr="00215151" w:rsidRDefault="00441546" w:rsidP="00441546">
      <w:pPr>
        <w:suppressAutoHyphens/>
        <w:ind w:left="720"/>
        <w:jc w:val="both"/>
        <w:rPr>
          <w:rFonts w:eastAsia="Arial Unicode MS"/>
          <w:b/>
          <w:bCs/>
          <w:color w:val="1D1B11"/>
          <w:sz w:val="18"/>
          <w:szCs w:val="18"/>
          <w:lang w:eastAsia="ar-SA"/>
        </w:rPr>
      </w:pPr>
    </w:p>
    <w:p w:rsidR="00441546" w:rsidRPr="00215151" w:rsidRDefault="00441546" w:rsidP="00441546">
      <w:pPr>
        <w:suppressAutoHyphens/>
        <w:jc w:val="both"/>
        <w:rPr>
          <w:rFonts w:eastAsia="Arial Unicode MS"/>
          <w:color w:val="1D1B11"/>
          <w:sz w:val="18"/>
          <w:szCs w:val="18"/>
          <w:lang w:val="ru" w:eastAsia="ar-SA"/>
        </w:rPr>
      </w:pPr>
      <w:r w:rsidRPr="00215151">
        <w:rPr>
          <w:rFonts w:eastAsia="Arial Unicode MS"/>
          <w:color w:val="1D1B11"/>
          <w:sz w:val="18"/>
          <w:szCs w:val="18"/>
          <w:lang w:eastAsia="ar-SA"/>
        </w:rPr>
        <w:t xml:space="preserve">        </w:t>
      </w:r>
      <w:r w:rsidRPr="00215151">
        <w:rPr>
          <w:rFonts w:eastAsia="Arial Unicode MS"/>
          <w:color w:val="1D1B11"/>
          <w:sz w:val="18"/>
          <w:szCs w:val="18"/>
          <w:lang w:val="ru" w:eastAsia="ar-SA"/>
        </w:rPr>
        <w:t xml:space="preserve">6.1 Невыполнение мероприятий подпрограммы возможно по технических и другим причинам к </w:t>
      </w:r>
      <w:r w:rsidRPr="00215151">
        <w:rPr>
          <w:rFonts w:eastAsia="Arial Unicode MS"/>
          <w:color w:val="1D1B11"/>
          <w:sz w:val="18"/>
          <w:szCs w:val="18"/>
          <w:lang w:eastAsia="ar-SA"/>
        </w:rPr>
        <w:t xml:space="preserve">      </w:t>
      </w:r>
      <w:r w:rsidRPr="00215151">
        <w:rPr>
          <w:rFonts w:eastAsia="Arial Unicode MS"/>
          <w:color w:val="1D1B11"/>
          <w:sz w:val="18"/>
          <w:szCs w:val="18"/>
          <w:lang w:val="ru" w:eastAsia="ar-SA"/>
        </w:rPr>
        <w:t xml:space="preserve">данным рискам относятся риски, связанные </w:t>
      </w:r>
      <w:proofErr w:type="gramStart"/>
      <w:r w:rsidRPr="00215151">
        <w:rPr>
          <w:rFonts w:eastAsia="Arial Unicode MS"/>
          <w:color w:val="1D1B11"/>
          <w:sz w:val="18"/>
          <w:szCs w:val="18"/>
          <w:lang w:val="ru" w:eastAsia="ar-SA"/>
        </w:rPr>
        <w:t>с</w:t>
      </w:r>
      <w:proofErr w:type="gramEnd"/>
      <w:r w:rsidRPr="00215151">
        <w:rPr>
          <w:rFonts w:eastAsia="Arial Unicode MS"/>
          <w:color w:val="1D1B11"/>
          <w:sz w:val="18"/>
          <w:szCs w:val="18"/>
          <w:lang w:val="ru" w:eastAsia="ar-SA"/>
        </w:rPr>
        <w:t xml:space="preserve"> </w:t>
      </w:r>
    </w:p>
    <w:p w:rsidR="00441546" w:rsidRPr="00215151" w:rsidRDefault="00441546" w:rsidP="00441546">
      <w:pPr>
        <w:suppressAutoHyphens/>
        <w:ind w:left="708"/>
        <w:jc w:val="both"/>
        <w:rPr>
          <w:rFonts w:eastAsia="Calibri"/>
          <w:color w:val="1D1B11"/>
          <w:sz w:val="18"/>
          <w:szCs w:val="18"/>
          <w:lang w:eastAsia="ar-SA"/>
        </w:rPr>
      </w:pPr>
      <w:r w:rsidRPr="00215151">
        <w:rPr>
          <w:rFonts w:eastAsia="Calibri"/>
          <w:color w:val="1D1B11"/>
          <w:sz w:val="18"/>
          <w:szCs w:val="18"/>
          <w:lang w:eastAsia="ar-SA"/>
        </w:rPr>
        <w:t>Неудовлетворительным состоянием материально – технической базы;</w:t>
      </w:r>
    </w:p>
    <w:p w:rsidR="00441546" w:rsidRPr="00215151" w:rsidRDefault="00441546" w:rsidP="00441546">
      <w:pPr>
        <w:suppressAutoHyphens/>
        <w:ind w:left="708"/>
        <w:jc w:val="both"/>
        <w:rPr>
          <w:rFonts w:eastAsia="Calibri"/>
          <w:color w:val="1D1B11"/>
          <w:sz w:val="18"/>
          <w:szCs w:val="18"/>
          <w:lang w:eastAsia="ar-SA"/>
        </w:rPr>
      </w:pPr>
      <w:r w:rsidRPr="00215151">
        <w:rPr>
          <w:rFonts w:eastAsia="Calibri"/>
          <w:color w:val="1D1B11"/>
          <w:sz w:val="18"/>
          <w:szCs w:val="18"/>
          <w:lang w:eastAsia="ar-SA"/>
        </w:rPr>
        <w:t xml:space="preserve"> Отсутствием необходимым финансовых средств;</w:t>
      </w:r>
    </w:p>
    <w:p w:rsidR="00441546" w:rsidRPr="00215151" w:rsidRDefault="00441546" w:rsidP="00441546">
      <w:pPr>
        <w:suppressAutoHyphens/>
        <w:ind w:left="708"/>
        <w:jc w:val="both"/>
        <w:rPr>
          <w:rFonts w:eastAsia="Calibri"/>
          <w:color w:val="1D1B11"/>
          <w:sz w:val="18"/>
          <w:szCs w:val="18"/>
          <w:lang w:eastAsia="ar-SA"/>
        </w:rPr>
      </w:pPr>
      <w:r w:rsidRPr="00215151">
        <w:rPr>
          <w:rFonts w:eastAsia="Calibri"/>
          <w:color w:val="1D1B11"/>
          <w:sz w:val="18"/>
          <w:szCs w:val="18"/>
          <w:lang w:eastAsia="ar-SA"/>
        </w:rPr>
        <w:t>Отсутствием кадровых ресурсов требуемой квалификации</w:t>
      </w:r>
    </w:p>
    <w:p w:rsidR="00441546" w:rsidRPr="00215151" w:rsidRDefault="00441546" w:rsidP="00441546">
      <w:pPr>
        <w:suppressAutoHyphens/>
        <w:ind w:left="360"/>
        <w:jc w:val="both"/>
        <w:rPr>
          <w:rFonts w:eastAsia="Calibri"/>
          <w:color w:val="1D1B11"/>
          <w:sz w:val="18"/>
          <w:szCs w:val="18"/>
          <w:lang w:eastAsia="ar-SA"/>
        </w:rPr>
      </w:pPr>
      <w:r w:rsidRPr="00215151">
        <w:rPr>
          <w:rFonts w:eastAsia="Calibri"/>
          <w:color w:val="1D1B11"/>
          <w:sz w:val="18"/>
          <w:szCs w:val="18"/>
          <w:lang w:eastAsia="ar-SA"/>
        </w:rPr>
        <w:t>6.2 Учёт рисков осуществляется как коэффициент, определяющий стабильность работы до и после процедуры избегания рисков. Коэффициент риска показывает вероятное выполнение мероприятия с учётом действующих рисков.</w:t>
      </w:r>
    </w:p>
    <w:p w:rsidR="00441546" w:rsidRPr="00215151" w:rsidRDefault="00441546" w:rsidP="00441546">
      <w:pPr>
        <w:suppressAutoHyphens/>
        <w:ind w:left="360"/>
        <w:jc w:val="both"/>
        <w:rPr>
          <w:rFonts w:eastAsia="Calibri"/>
          <w:color w:val="1D1B11"/>
          <w:sz w:val="18"/>
          <w:szCs w:val="18"/>
          <w:lang w:eastAsia="ar-SA"/>
        </w:rPr>
      </w:pPr>
      <w:r w:rsidRPr="00215151">
        <w:rPr>
          <w:rFonts w:eastAsia="Calibri"/>
          <w:color w:val="1D1B11"/>
          <w:sz w:val="18"/>
          <w:szCs w:val="18"/>
          <w:lang w:eastAsia="ar-SA"/>
        </w:rPr>
        <w:t>6.3 Коэффициент риска устанавливается по таблице. Результат оценки рисков означает возможное невыполнение мероприятий муниципального задания на определённый процент из-за влияния факторов риска.</w:t>
      </w:r>
    </w:p>
    <w:p w:rsidR="00441546" w:rsidRPr="00215151" w:rsidRDefault="00441546" w:rsidP="00441546">
      <w:pPr>
        <w:suppressAutoHyphens/>
        <w:ind w:left="360"/>
        <w:jc w:val="both"/>
        <w:rPr>
          <w:rFonts w:eastAsia="Calibri"/>
          <w:color w:val="1D1B11"/>
          <w:sz w:val="18"/>
          <w:szCs w:val="18"/>
          <w:lang w:eastAsia="ar-SA"/>
        </w:rPr>
      </w:pPr>
      <w:r w:rsidRPr="00215151">
        <w:rPr>
          <w:rFonts w:eastAsia="Calibri"/>
          <w:color w:val="1D1B11"/>
          <w:sz w:val="18"/>
          <w:szCs w:val="18"/>
          <w:lang w:eastAsia="ar-SA"/>
        </w:rPr>
        <w:t xml:space="preserve"> 6.4 Устранение рисков поднимает коэффициент до 1, что означает создание условий для полного выполнения мероприятия.</w:t>
      </w:r>
    </w:p>
    <w:p w:rsidR="00441546" w:rsidRPr="00215151" w:rsidRDefault="00441546" w:rsidP="00441546">
      <w:pPr>
        <w:suppressAutoHyphens/>
        <w:ind w:left="360"/>
        <w:jc w:val="both"/>
        <w:rPr>
          <w:rFonts w:eastAsia="Calibri"/>
          <w:color w:val="1D1B11"/>
          <w:sz w:val="18"/>
          <w:szCs w:val="18"/>
          <w:lang w:eastAsia="ar-SA"/>
        </w:rPr>
      </w:pPr>
      <w:r w:rsidRPr="00215151">
        <w:rPr>
          <w:rFonts w:eastAsia="Calibri"/>
          <w:color w:val="1D1B11"/>
          <w:sz w:val="18"/>
          <w:szCs w:val="18"/>
          <w:lang w:eastAsia="ar-SA"/>
        </w:rPr>
        <w:t>6.5 Риском досрочного прекращения подпрограммы может явиться изменение социальной и экономической ситуации в стране, выявление новых приоритетов при решении общегосударственных задач. Достижение целей подпрограммы при таких условиях будет невозможно.</w:t>
      </w:r>
    </w:p>
    <w:p w:rsidR="00441546" w:rsidRPr="00215151" w:rsidRDefault="00441546" w:rsidP="00441546">
      <w:pPr>
        <w:suppressAutoHyphens/>
        <w:ind w:left="360"/>
        <w:jc w:val="both"/>
        <w:rPr>
          <w:rFonts w:eastAsia="Calibri"/>
          <w:color w:val="1D1B11"/>
          <w:sz w:val="18"/>
          <w:szCs w:val="18"/>
          <w:lang w:eastAsia="ar-SA"/>
        </w:rPr>
      </w:pPr>
    </w:p>
    <w:tbl>
      <w:tblPr>
        <w:tblW w:w="0" w:type="auto"/>
        <w:tblInd w:w="108" w:type="dxa"/>
        <w:tblLayout w:type="fixed"/>
        <w:tblLook w:val="0000" w:firstRow="0" w:lastRow="0" w:firstColumn="0" w:lastColumn="0" w:noHBand="0" w:noVBand="0"/>
      </w:tblPr>
      <w:tblGrid>
        <w:gridCol w:w="3505"/>
        <w:gridCol w:w="5284"/>
        <w:gridCol w:w="1863"/>
      </w:tblGrid>
      <w:tr w:rsidR="00441546" w:rsidRPr="00215151" w:rsidTr="00441546">
        <w:tc>
          <w:tcPr>
            <w:tcW w:w="350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1D1B11"/>
                <w:sz w:val="18"/>
                <w:szCs w:val="18"/>
                <w:lang w:val="ru" w:eastAsia="ar-SA"/>
              </w:rPr>
            </w:pPr>
            <w:r w:rsidRPr="00215151">
              <w:rPr>
                <w:rFonts w:eastAsia="Arial Unicode MS"/>
                <w:color w:val="1D1B11"/>
                <w:sz w:val="18"/>
                <w:szCs w:val="18"/>
                <w:lang w:val="ru" w:eastAsia="ar-SA"/>
              </w:rPr>
              <w:t>Вид риска</w:t>
            </w:r>
          </w:p>
        </w:tc>
        <w:tc>
          <w:tcPr>
            <w:tcW w:w="528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1D1B11"/>
                <w:sz w:val="18"/>
                <w:szCs w:val="18"/>
                <w:lang w:val="ru" w:eastAsia="ar-SA"/>
              </w:rPr>
            </w:pPr>
            <w:r w:rsidRPr="00215151">
              <w:rPr>
                <w:rFonts w:eastAsia="Arial Unicode MS"/>
                <w:color w:val="1D1B11"/>
                <w:sz w:val="18"/>
                <w:szCs w:val="18"/>
                <w:lang w:val="ru" w:eastAsia="ar-SA"/>
              </w:rPr>
              <w:t>Описание</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center"/>
              <w:rPr>
                <w:rFonts w:eastAsia="Arial Unicode MS"/>
                <w:color w:val="1D1B11"/>
                <w:sz w:val="18"/>
                <w:szCs w:val="18"/>
                <w:lang w:val="ru" w:eastAsia="ar-SA"/>
              </w:rPr>
            </w:pPr>
            <w:r w:rsidRPr="00215151">
              <w:rPr>
                <w:rFonts w:eastAsia="Arial Unicode MS"/>
                <w:color w:val="1D1B11"/>
                <w:sz w:val="18"/>
                <w:szCs w:val="18"/>
                <w:lang w:val="ru" w:eastAsia="ar-SA"/>
              </w:rPr>
              <w:t>Коэффициент</w:t>
            </w:r>
          </w:p>
        </w:tc>
      </w:tr>
      <w:tr w:rsidR="00441546" w:rsidRPr="00215151" w:rsidTr="00441546">
        <w:tc>
          <w:tcPr>
            <w:tcW w:w="350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Риски отсутствуют</w:t>
            </w:r>
          </w:p>
        </w:tc>
        <w:tc>
          <w:tcPr>
            <w:tcW w:w="528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 xml:space="preserve"> Созданы все условия для выполнения мероприятия</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center"/>
              <w:rPr>
                <w:rFonts w:eastAsia="Arial Unicode MS"/>
                <w:color w:val="1D1B11"/>
                <w:sz w:val="18"/>
                <w:szCs w:val="18"/>
                <w:lang w:val="ru" w:eastAsia="ar-SA"/>
              </w:rPr>
            </w:pPr>
            <w:r w:rsidRPr="00215151">
              <w:rPr>
                <w:rFonts w:eastAsia="Arial Unicode MS"/>
                <w:color w:val="1D1B11"/>
                <w:sz w:val="18"/>
                <w:szCs w:val="18"/>
                <w:lang w:val="ru" w:eastAsia="ar-SA"/>
              </w:rPr>
              <w:t>1</w:t>
            </w:r>
          </w:p>
        </w:tc>
      </w:tr>
      <w:tr w:rsidR="00441546" w:rsidRPr="00215151" w:rsidTr="00441546">
        <w:tc>
          <w:tcPr>
            <w:tcW w:w="350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 xml:space="preserve">Риск возникновения внеплановых </w:t>
            </w:r>
            <w:r w:rsidRPr="00215151">
              <w:rPr>
                <w:rFonts w:eastAsia="Arial Unicode MS"/>
                <w:color w:val="1D1B11"/>
                <w:sz w:val="18"/>
                <w:szCs w:val="18"/>
                <w:lang w:val="ru" w:eastAsia="ar-SA"/>
              </w:rPr>
              <w:lastRenderedPageBreak/>
              <w:t>расходов, не запланированных в бюджете на текущий финансовый год</w:t>
            </w:r>
          </w:p>
        </w:tc>
        <w:tc>
          <w:tcPr>
            <w:tcW w:w="528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lastRenderedPageBreak/>
              <w:t xml:space="preserve">Основание для риска – неудовлетворительное состояние </w:t>
            </w:r>
            <w:r w:rsidRPr="00215151">
              <w:rPr>
                <w:rFonts w:eastAsia="Arial Unicode MS"/>
                <w:color w:val="1D1B11"/>
                <w:sz w:val="18"/>
                <w:szCs w:val="18"/>
                <w:lang w:val="ru" w:eastAsia="ar-SA"/>
              </w:rPr>
              <w:lastRenderedPageBreak/>
              <w:t xml:space="preserve">материально – технической базы </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center"/>
              <w:rPr>
                <w:rFonts w:eastAsia="Arial Unicode MS"/>
                <w:color w:val="1D1B11"/>
                <w:sz w:val="18"/>
                <w:szCs w:val="18"/>
                <w:lang w:val="ru" w:eastAsia="ar-SA"/>
              </w:rPr>
            </w:pPr>
            <w:r w:rsidRPr="00215151">
              <w:rPr>
                <w:rFonts w:eastAsia="Arial Unicode MS"/>
                <w:color w:val="1D1B11"/>
                <w:sz w:val="18"/>
                <w:szCs w:val="18"/>
                <w:lang w:val="ru" w:eastAsia="ar-SA"/>
              </w:rPr>
              <w:lastRenderedPageBreak/>
              <w:t>0, 8</w:t>
            </w:r>
          </w:p>
        </w:tc>
      </w:tr>
      <w:tr w:rsidR="00441546" w:rsidRPr="00215151" w:rsidTr="00441546">
        <w:tc>
          <w:tcPr>
            <w:tcW w:w="350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lastRenderedPageBreak/>
              <w:t>Основные здание требуют капитального ремонта или  замены</w:t>
            </w:r>
          </w:p>
        </w:tc>
        <w:tc>
          <w:tcPr>
            <w:tcW w:w="528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proofErr w:type="gramStart"/>
            <w:r w:rsidRPr="00215151">
              <w:rPr>
                <w:rFonts w:eastAsia="Arial Unicode MS"/>
                <w:color w:val="1D1B11"/>
                <w:sz w:val="18"/>
                <w:szCs w:val="18"/>
                <w:lang w:val="ru" w:eastAsia="ar-SA"/>
              </w:rPr>
              <w:t>Риск связан с невозможностью эксплуатации здания  или иных основных средств из – за неудовлетворительного технического состояния.</w:t>
            </w:r>
            <w:proofErr w:type="gramEnd"/>
            <w:r w:rsidRPr="00215151">
              <w:rPr>
                <w:rFonts w:eastAsia="Arial Unicode MS"/>
                <w:color w:val="1D1B11"/>
                <w:sz w:val="18"/>
                <w:szCs w:val="18"/>
                <w:lang w:val="ru" w:eastAsia="ar-SA"/>
              </w:rPr>
              <w:t xml:space="preserve"> Также данный вид рисков применяются при несоответствии имеющихся средств выполняемой задаче.</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center"/>
              <w:rPr>
                <w:rFonts w:eastAsia="Arial Unicode MS"/>
                <w:color w:val="1D1B11"/>
                <w:sz w:val="18"/>
                <w:szCs w:val="18"/>
                <w:lang w:val="ru" w:eastAsia="ar-SA"/>
              </w:rPr>
            </w:pPr>
            <w:r w:rsidRPr="00215151">
              <w:rPr>
                <w:rFonts w:eastAsia="Arial Unicode MS"/>
                <w:color w:val="1D1B11"/>
                <w:sz w:val="18"/>
                <w:szCs w:val="18"/>
                <w:lang w:val="ru" w:eastAsia="ar-SA"/>
              </w:rPr>
              <w:t>0,5</w:t>
            </w:r>
          </w:p>
        </w:tc>
      </w:tr>
      <w:tr w:rsidR="00441546" w:rsidRPr="00215151" w:rsidTr="00441546">
        <w:tc>
          <w:tcPr>
            <w:tcW w:w="350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Риск  административного запрета  на эксплуатацию здания</w:t>
            </w:r>
          </w:p>
        </w:tc>
        <w:tc>
          <w:tcPr>
            <w:tcW w:w="528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Возникает при несоответствии здания действующим нормам и требованиям</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center"/>
              <w:rPr>
                <w:rFonts w:eastAsia="Arial Unicode MS"/>
                <w:color w:val="1D1B11"/>
                <w:sz w:val="18"/>
                <w:szCs w:val="18"/>
                <w:lang w:val="ru" w:eastAsia="ar-SA"/>
              </w:rPr>
            </w:pPr>
            <w:r w:rsidRPr="00215151">
              <w:rPr>
                <w:rFonts w:eastAsia="Arial Unicode MS"/>
                <w:color w:val="1D1B11"/>
                <w:sz w:val="18"/>
                <w:szCs w:val="18"/>
                <w:lang w:val="ru" w:eastAsia="ar-SA"/>
              </w:rPr>
              <w:t>0,2</w:t>
            </w:r>
          </w:p>
        </w:tc>
      </w:tr>
      <w:tr w:rsidR="00441546" w:rsidRPr="00215151" w:rsidTr="00441546">
        <w:tc>
          <w:tcPr>
            <w:tcW w:w="350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Отсутствие кадрового обеспечения</w:t>
            </w:r>
          </w:p>
        </w:tc>
        <w:tc>
          <w:tcPr>
            <w:tcW w:w="528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1D1B11"/>
                <w:sz w:val="18"/>
                <w:szCs w:val="18"/>
                <w:lang w:val="ru" w:eastAsia="ar-SA"/>
              </w:rPr>
            </w:pPr>
            <w:r w:rsidRPr="00215151">
              <w:rPr>
                <w:rFonts w:eastAsia="Arial Unicode MS"/>
                <w:color w:val="1D1B11"/>
                <w:sz w:val="18"/>
                <w:szCs w:val="18"/>
                <w:lang w:val="ru" w:eastAsia="ar-SA"/>
              </w:rPr>
              <w:t>Возникает при несоответствии квалификации персонала требованиям поставленной задачи</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center"/>
              <w:rPr>
                <w:rFonts w:eastAsia="Arial Unicode MS"/>
                <w:color w:val="1D1B11"/>
                <w:sz w:val="18"/>
                <w:szCs w:val="18"/>
                <w:lang w:val="ru" w:eastAsia="ar-SA"/>
              </w:rPr>
            </w:pPr>
            <w:r w:rsidRPr="00215151">
              <w:rPr>
                <w:rFonts w:eastAsia="Arial Unicode MS"/>
                <w:color w:val="1D1B11"/>
                <w:sz w:val="18"/>
                <w:szCs w:val="18"/>
                <w:lang w:val="ru" w:eastAsia="ar-SA"/>
              </w:rPr>
              <w:t>0,9</w:t>
            </w:r>
          </w:p>
        </w:tc>
      </w:tr>
    </w:tbl>
    <w:p w:rsidR="00441546" w:rsidRPr="00215151" w:rsidRDefault="00441546" w:rsidP="00441546">
      <w:pPr>
        <w:suppressAutoHyphens/>
        <w:jc w:val="center"/>
        <w:rPr>
          <w:rFonts w:eastAsia="Arial Unicode MS"/>
          <w:b/>
          <w:color w:val="1D1B11"/>
          <w:sz w:val="18"/>
          <w:szCs w:val="18"/>
          <w:lang w:val="ru" w:eastAsia="ar-SA"/>
        </w:rPr>
      </w:pPr>
      <w:r w:rsidRPr="00215151">
        <w:rPr>
          <w:rFonts w:eastAsia="Arial Unicode MS"/>
          <w:b/>
          <w:color w:val="1D1B11"/>
          <w:sz w:val="18"/>
          <w:szCs w:val="18"/>
          <w:lang w:val="ru" w:eastAsia="ar-SA"/>
        </w:rPr>
        <w:t>Управление  реализацией подпрограммы</w:t>
      </w:r>
    </w:p>
    <w:p w:rsidR="00441546" w:rsidRPr="00215151" w:rsidRDefault="00441546" w:rsidP="00441546">
      <w:pPr>
        <w:suppressAutoHyphens/>
        <w:jc w:val="both"/>
        <w:rPr>
          <w:rFonts w:eastAsia="Arial Unicode MS"/>
          <w:color w:val="1D1B11"/>
          <w:sz w:val="18"/>
          <w:szCs w:val="18"/>
          <w:lang w:eastAsia="ar-SA"/>
        </w:rPr>
      </w:pPr>
    </w:p>
    <w:p w:rsidR="00441546" w:rsidRPr="00215151" w:rsidRDefault="00441546" w:rsidP="00441546">
      <w:pPr>
        <w:numPr>
          <w:ilvl w:val="0"/>
          <w:numId w:val="16"/>
        </w:numPr>
        <w:suppressAutoHyphens/>
        <w:ind w:left="0" w:firstLine="360"/>
        <w:jc w:val="both"/>
        <w:rPr>
          <w:rFonts w:eastAsia="Calibri"/>
          <w:color w:val="1D1B11"/>
          <w:sz w:val="18"/>
          <w:szCs w:val="18"/>
          <w:lang w:eastAsia="ar-SA"/>
        </w:rPr>
      </w:pPr>
      <w:r w:rsidRPr="00215151">
        <w:rPr>
          <w:rFonts w:eastAsia="Calibri"/>
          <w:color w:val="1D1B11"/>
          <w:sz w:val="18"/>
          <w:szCs w:val="18"/>
          <w:lang w:eastAsia="ar-SA"/>
        </w:rPr>
        <w:t>Управление образования Орловского района, муниципальные казенные общеобразовательные учреждения несут ответственность за реализацию и достижение конечных результатов подпрограммы, целевое использование  средств. Выделяемых на её выполнение, оказывает содействие  в привлечении средств из бюджетов других уровней, разрабатывает и предоставляет в установленном порядке сводную бюджетную заявку на ассигнования из муниципального бюджете финансирования подпрограммы на очередной финансовый год. Исполнители мероприятий подпрограммы несут ответственность за качественное и своевременное их выполнение, целевое и рациональное использование финансовых средств.</w:t>
      </w:r>
    </w:p>
    <w:p w:rsidR="00441546" w:rsidRPr="00215151" w:rsidRDefault="00441546" w:rsidP="00441546">
      <w:pPr>
        <w:numPr>
          <w:ilvl w:val="0"/>
          <w:numId w:val="16"/>
        </w:numPr>
        <w:suppressAutoHyphens/>
        <w:ind w:left="0" w:firstLine="360"/>
        <w:jc w:val="both"/>
        <w:rPr>
          <w:rFonts w:eastAsia="Calibri"/>
          <w:color w:val="1D1B11"/>
          <w:sz w:val="18"/>
          <w:szCs w:val="18"/>
          <w:lang w:eastAsia="ar-SA"/>
        </w:rPr>
      </w:pPr>
      <w:r w:rsidRPr="00215151">
        <w:rPr>
          <w:rFonts w:eastAsia="Calibri"/>
          <w:color w:val="1D1B11"/>
          <w:sz w:val="18"/>
          <w:szCs w:val="18"/>
          <w:lang w:eastAsia="ar-SA"/>
        </w:rPr>
        <w:t>Управление образования ежеквартально осуществляет ведение мониторинга показателей результативности (целевых индикаторов) реализации подпрограммы в течение всего периода реализации  подпрограммы. По итогам года проводится анализ эффективности выполнения мероприятий подпрограммы. Отчёт о реализации программы предоставляется в экономическое управление администрации Орловского района ежеквартально в срок до 15 числа месяца. Следующего за отчётным</w:t>
      </w:r>
      <w:proofErr w:type="gramStart"/>
      <w:r w:rsidRPr="00215151">
        <w:rPr>
          <w:rFonts w:eastAsia="Calibri"/>
          <w:color w:val="1D1B11"/>
          <w:sz w:val="18"/>
          <w:szCs w:val="18"/>
          <w:lang w:eastAsia="ar-SA"/>
        </w:rPr>
        <w:t xml:space="preserve"> .</w:t>
      </w:r>
      <w:proofErr w:type="gramEnd"/>
    </w:p>
    <w:p w:rsidR="00441546" w:rsidRPr="00215151" w:rsidRDefault="00441546" w:rsidP="00441546">
      <w:pPr>
        <w:numPr>
          <w:ilvl w:val="0"/>
          <w:numId w:val="16"/>
        </w:numPr>
        <w:suppressAutoHyphens/>
        <w:ind w:left="0" w:firstLine="360"/>
        <w:jc w:val="both"/>
        <w:rPr>
          <w:rFonts w:eastAsia="Calibri"/>
          <w:color w:val="1D1B11"/>
          <w:sz w:val="18"/>
          <w:szCs w:val="18"/>
          <w:lang w:eastAsia="ar-SA"/>
        </w:rPr>
      </w:pPr>
      <w:r w:rsidRPr="00215151">
        <w:rPr>
          <w:rFonts w:eastAsia="Calibri"/>
          <w:color w:val="1D1B11"/>
          <w:sz w:val="18"/>
          <w:szCs w:val="18"/>
          <w:lang w:eastAsia="ar-SA"/>
        </w:rPr>
        <w:t xml:space="preserve">Корректировка бюджетных средств, выделенных на реализацию подпрограммы, путём увеличения или сокращения расходов на её реализацию, осуществляется в порядке, установленном для внесения изменений в бюджет муниципального образования. </w:t>
      </w:r>
    </w:p>
    <w:p w:rsidR="00441546" w:rsidRPr="00215151" w:rsidRDefault="00441546" w:rsidP="00441546">
      <w:pPr>
        <w:suppressAutoHyphens/>
        <w:ind w:firstLine="720"/>
        <w:jc w:val="both"/>
        <w:rPr>
          <w:rFonts w:eastAsia="Arial Unicode MS"/>
          <w:color w:val="1D1B11"/>
          <w:sz w:val="18"/>
          <w:szCs w:val="18"/>
          <w:lang w:val="ru" w:eastAsia="ar-SA"/>
        </w:rPr>
      </w:pPr>
      <w:r w:rsidRPr="00215151">
        <w:rPr>
          <w:rFonts w:eastAsia="Arial Unicode MS"/>
          <w:color w:val="1D1B11"/>
          <w:sz w:val="18"/>
          <w:szCs w:val="18"/>
          <w:lang w:val="ru" w:eastAsia="ar-SA"/>
        </w:rPr>
        <w:t>Управление реализацией  подпрограммы включает:</w:t>
      </w:r>
    </w:p>
    <w:p w:rsidR="00441546" w:rsidRPr="00215151" w:rsidRDefault="00441546" w:rsidP="00441546">
      <w:pPr>
        <w:suppressAutoHyphens/>
        <w:ind w:firstLine="720"/>
        <w:jc w:val="both"/>
        <w:rPr>
          <w:rFonts w:eastAsia="Arial Unicode MS"/>
          <w:color w:val="1D1B11"/>
          <w:sz w:val="18"/>
          <w:szCs w:val="18"/>
          <w:lang w:val="ru" w:eastAsia="ar-SA"/>
        </w:rPr>
      </w:pPr>
      <w:r w:rsidRPr="00215151">
        <w:rPr>
          <w:rFonts w:eastAsia="Arial Unicode MS"/>
          <w:color w:val="1D1B11"/>
          <w:sz w:val="18"/>
          <w:szCs w:val="18"/>
          <w:lang w:val="ru" w:eastAsia="ar-SA"/>
        </w:rPr>
        <w:t>- разработку и принятие правовых актов, необходимых для выполнения подпрограммы;</w:t>
      </w:r>
    </w:p>
    <w:p w:rsidR="00441546" w:rsidRPr="00215151" w:rsidRDefault="00441546" w:rsidP="00441546">
      <w:pPr>
        <w:suppressAutoHyphens/>
        <w:ind w:firstLine="720"/>
        <w:jc w:val="both"/>
        <w:rPr>
          <w:rFonts w:eastAsia="Arial Unicode MS"/>
          <w:color w:val="1D1B11"/>
          <w:sz w:val="18"/>
          <w:szCs w:val="18"/>
          <w:lang w:val="ru" w:eastAsia="ar-SA"/>
        </w:rPr>
      </w:pPr>
      <w:r w:rsidRPr="00215151">
        <w:rPr>
          <w:rFonts w:eastAsia="Arial Unicode MS"/>
          <w:color w:val="1D1B11"/>
          <w:sz w:val="18"/>
          <w:szCs w:val="18"/>
          <w:lang w:val="ru" w:eastAsia="ar-SA"/>
        </w:rPr>
        <w:t>- уточнение, при необходимости, перечня программных мероприятий и затрат на реализацию мероприятий;</w:t>
      </w:r>
    </w:p>
    <w:p w:rsidR="00441546" w:rsidRPr="00215151" w:rsidRDefault="00441546" w:rsidP="00441546">
      <w:pPr>
        <w:suppressAutoHyphens/>
        <w:ind w:firstLine="720"/>
        <w:jc w:val="both"/>
        <w:rPr>
          <w:rFonts w:eastAsia="Arial Unicode MS"/>
          <w:color w:val="1D1B11"/>
          <w:sz w:val="18"/>
          <w:szCs w:val="18"/>
          <w:lang w:val="ru" w:eastAsia="ar-SA"/>
        </w:rPr>
      </w:pPr>
      <w:r w:rsidRPr="00215151">
        <w:rPr>
          <w:rFonts w:eastAsia="Arial Unicode MS"/>
          <w:color w:val="1D1B11"/>
          <w:sz w:val="18"/>
          <w:szCs w:val="18"/>
          <w:lang w:val="ru" w:eastAsia="ar-SA"/>
        </w:rPr>
        <w:t>- совершенствование организационной структуры управления подпрограммой с чётким определением состава, функций, механизмов, координации действий исполнителей мероприятий подпрограммы.</w:t>
      </w:r>
    </w:p>
    <w:p w:rsidR="00441546" w:rsidRPr="00215151" w:rsidRDefault="00441546" w:rsidP="00441546">
      <w:pPr>
        <w:suppressAutoHyphens/>
        <w:ind w:firstLine="720"/>
        <w:jc w:val="both"/>
        <w:rPr>
          <w:rFonts w:eastAsia="Arial Unicode MS"/>
          <w:color w:val="1D1B11"/>
          <w:sz w:val="18"/>
          <w:szCs w:val="18"/>
          <w:lang w:val="ru" w:eastAsia="ar-SA"/>
        </w:rPr>
      </w:pPr>
      <w:r w:rsidRPr="00215151">
        <w:rPr>
          <w:rFonts w:eastAsia="Arial Unicode MS"/>
          <w:color w:val="1D1B11"/>
          <w:sz w:val="18"/>
          <w:szCs w:val="18"/>
          <w:lang w:val="ru" w:eastAsia="ar-SA"/>
        </w:rPr>
        <w:t xml:space="preserve">Управление и </w:t>
      </w:r>
      <w:proofErr w:type="gramStart"/>
      <w:r w:rsidRPr="00215151">
        <w:rPr>
          <w:rFonts w:eastAsia="Arial Unicode MS"/>
          <w:color w:val="1D1B11"/>
          <w:sz w:val="18"/>
          <w:szCs w:val="18"/>
          <w:lang w:val="ru" w:eastAsia="ar-SA"/>
        </w:rPr>
        <w:t>контроль за</w:t>
      </w:r>
      <w:proofErr w:type="gramEnd"/>
      <w:r w:rsidRPr="00215151">
        <w:rPr>
          <w:rFonts w:eastAsia="Arial Unicode MS"/>
          <w:color w:val="1D1B11"/>
          <w:sz w:val="18"/>
          <w:szCs w:val="18"/>
          <w:lang w:val="ru" w:eastAsia="ar-SA"/>
        </w:rPr>
        <w:t xml:space="preserve"> реализацией подпрограммы осуществляет управление образования Орловского района.</w:t>
      </w:r>
    </w:p>
    <w:p w:rsidR="00441546" w:rsidRPr="00215151" w:rsidRDefault="00441546" w:rsidP="00441546">
      <w:pPr>
        <w:suppressAutoHyphens/>
        <w:ind w:firstLine="720"/>
        <w:jc w:val="both"/>
        <w:rPr>
          <w:rFonts w:eastAsia="Arial Unicode MS"/>
          <w:color w:val="1D1B11"/>
          <w:sz w:val="18"/>
          <w:szCs w:val="18"/>
          <w:lang w:val="ru" w:eastAsia="ar-SA"/>
        </w:rPr>
      </w:pPr>
      <w:r w:rsidRPr="00215151">
        <w:rPr>
          <w:rFonts w:eastAsia="Arial Unicode MS"/>
          <w:color w:val="1D1B11"/>
          <w:sz w:val="18"/>
          <w:szCs w:val="18"/>
          <w:lang w:val="ru" w:eastAsia="ar-SA"/>
        </w:rPr>
        <w:t>Текущее управление подпрограммой осуществляет управление образования Орловского района при взаимодействии с муниципальными образовательными учреждениями.</w:t>
      </w:r>
    </w:p>
    <w:p w:rsidR="00441546" w:rsidRPr="00215151" w:rsidRDefault="00441546" w:rsidP="00441546">
      <w:pPr>
        <w:suppressAutoHyphens/>
        <w:ind w:firstLine="720"/>
        <w:jc w:val="both"/>
        <w:rPr>
          <w:rFonts w:eastAsia="Arial Unicode MS"/>
          <w:color w:val="1D1B11"/>
          <w:sz w:val="18"/>
          <w:szCs w:val="18"/>
          <w:lang w:val="ru" w:eastAsia="ar-SA"/>
        </w:rPr>
      </w:pPr>
      <w:r w:rsidRPr="00215151">
        <w:rPr>
          <w:rFonts w:eastAsia="Arial Unicode MS"/>
          <w:color w:val="1D1B11"/>
          <w:sz w:val="18"/>
          <w:szCs w:val="18"/>
          <w:lang w:val="ru" w:eastAsia="ar-SA"/>
        </w:rPr>
        <w:t>Начальник управления образования является руководителем подпрограммы.</w:t>
      </w:r>
    </w:p>
    <w:p w:rsidR="00441546" w:rsidRPr="00215151" w:rsidRDefault="00441546" w:rsidP="00441546">
      <w:pPr>
        <w:suppressAutoHyphens/>
        <w:ind w:firstLine="720"/>
        <w:jc w:val="both"/>
        <w:rPr>
          <w:rFonts w:eastAsia="Arial Unicode MS"/>
          <w:color w:val="1D1B11"/>
          <w:sz w:val="18"/>
          <w:szCs w:val="18"/>
          <w:lang w:val="ru" w:eastAsia="ar-SA"/>
        </w:rPr>
      </w:pPr>
      <w:r w:rsidRPr="00215151">
        <w:rPr>
          <w:rFonts w:eastAsia="Arial Unicode MS"/>
          <w:color w:val="1D1B11"/>
          <w:sz w:val="18"/>
          <w:szCs w:val="18"/>
          <w:lang w:val="ru" w:eastAsia="ar-SA"/>
        </w:rPr>
        <w:t>Управление образования Орловского района контролирует и координирует выполнение программных мероприятий, обеспечивает при необходимости их корректировку, осуществляет мониторинг и оценку результативности мероприятий, участвует в разрешении спорных или конфликтных ситуаций, связанных с реализацией подпрограммы.</w:t>
      </w:r>
    </w:p>
    <w:p w:rsidR="00441546" w:rsidRPr="00215151" w:rsidRDefault="00441546" w:rsidP="00441546">
      <w:pPr>
        <w:suppressAutoHyphens/>
        <w:ind w:firstLine="720"/>
        <w:jc w:val="both"/>
        <w:rPr>
          <w:rFonts w:eastAsia="Arial Unicode MS"/>
          <w:color w:val="1D1B11"/>
          <w:sz w:val="18"/>
          <w:szCs w:val="18"/>
          <w:lang w:val="ru" w:eastAsia="ar-SA"/>
        </w:rPr>
      </w:pPr>
      <w:r w:rsidRPr="00215151">
        <w:rPr>
          <w:rFonts w:eastAsia="Arial Unicode MS"/>
          <w:color w:val="1D1B11"/>
          <w:sz w:val="18"/>
          <w:szCs w:val="18"/>
          <w:lang w:val="ru" w:eastAsia="ar-SA"/>
        </w:rPr>
        <w:t>Отчёт об исполнении подпрограммы предоставляется управлением образования Орловского района в финансовое управление администрации Орловского района.</w:t>
      </w:r>
    </w:p>
    <w:p w:rsidR="00441546" w:rsidRPr="00215151" w:rsidRDefault="00441546" w:rsidP="00441546">
      <w:pPr>
        <w:suppressAutoHyphens/>
        <w:ind w:firstLine="709"/>
        <w:jc w:val="center"/>
        <w:rPr>
          <w:rFonts w:eastAsia="Arial Unicode MS"/>
          <w:b/>
          <w:bCs/>
          <w:color w:val="000000"/>
          <w:sz w:val="18"/>
          <w:szCs w:val="18"/>
          <w:lang w:eastAsia="ar-SA"/>
        </w:rPr>
      </w:pPr>
    </w:p>
    <w:p w:rsidR="00441546" w:rsidRPr="00215151" w:rsidRDefault="00441546" w:rsidP="00441546">
      <w:pPr>
        <w:suppressAutoHyphens/>
        <w:ind w:firstLine="709"/>
        <w:jc w:val="center"/>
        <w:rPr>
          <w:rFonts w:eastAsia="Arial Unicode MS"/>
          <w:color w:val="000000"/>
          <w:sz w:val="18"/>
          <w:szCs w:val="18"/>
          <w:lang w:val="ru" w:eastAsia="ar-SA"/>
        </w:rPr>
      </w:pPr>
      <w:r w:rsidRPr="00215151">
        <w:rPr>
          <w:rFonts w:eastAsia="Arial Unicode MS"/>
          <w:b/>
          <w:bCs/>
          <w:color w:val="000000"/>
          <w:sz w:val="18"/>
          <w:szCs w:val="18"/>
          <w:lang w:val="ru" w:eastAsia="ar-SA"/>
        </w:rPr>
        <w:t xml:space="preserve"> </w:t>
      </w:r>
      <w:r w:rsidRPr="00215151">
        <w:rPr>
          <w:rFonts w:eastAsia="Arial Unicode MS"/>
          <w:color w:val="000000"/>
          <w:sz w:val="18"/>
          <w:szCs w:val="18"/>
          <w:lang w:val="ru" w:eastAsia="ar-SA"/>
        </w:rPr>
        <w:t>___________</w:t>
      </w:r>
    </w:p>
    <w:p w:rsidR="00441546" w:rsidRPr="00215151" w:rsidRDefault="00441546" w:rsidP="00441546">
      <w:pPr>
        <w:widowControl w:val="0"/>
        <w:suppressAutoHyphens/>
        <w:autoSpaceDE w:val="0"/>
        <w:spacing w:line="360" w:lineRule="auto"/>
        <w:ind w:firstLine="539"/>
        <w:jc w:val="center"/>
        <w:rPr>
          <w:rFonts w:eastAsia="Arial Unicode MS"/>
          <w:color w:val="000000"/>
          <w:sz w:val="18"/>
          <w:szCs w:val="18"/>
          <w:lang w:eastAsia="ar-SA"/>
        </w:rPr>
      </w:pPr>
    </w:p>
    <w:p w:rsidR="00441546" w:rsidRPr="00215151" w:rsidRDefault="00441546" w:rsidP="00441546">
      <w:pPr>
        <w:widowControl w:val="0"/>
        <w:suppressAutoHyphens/>
        <w:autoSpaceDE w:val="0"/>
        <w:spacing w:line="360" w:lineRule="auto"/>
        <w:ind w:firstLine="539"/>
        <w:jc w:val="center"/>
        <w:rPr>
          <w:rFonts w:eastAsia="Arial Unicode MS"/>
          <w:color w:val="000000"/>
          <w:sz w:val="18"/>
          <w:szCs w:val="18"/>
          <w:lang w:eastAsia="ar-SA"/>
        </w:rPr>
      </w:pPr>
    </w:p>
    <w:p w:rsidR="00441546" w:rsidRPr="00215151" w:rsidRDefault="00441546" w:rsidP="00441546">
      <w:pPr>
        <w:widowControl w:val="0"/>
        <w:suppressAutoHyphens/>
        <w:autoSpaceDE w:val="0"/>
        <w:spacing w:line="360" w:lineRule="auto"/>
        <w:ind w:firstLine="539"/>
        <w:jc w:val="center"/>
        <w:rPr>
          <w:rFonts w:eastAsia="Arial Unicode MS"/>
          <w:color w:val="000000"/>
          <w:sz w:val="18"/>
          <w:szCs w:val="18"/>
          <w:lang w:eastAsia="ar-SA"/>
        </w:rPr>
      </w:pPr>
    </w:p>
    <w:p w:rsidR="00441546" w:rsidRPr="00215151" w:rsidRDefault="00441546" w:rsidP="00441546">
      <w:pPr>
        <w:widowControl w:val="0"/>
        <w:suppressAutoHyphens/>
        <w:autoSpaceDE w:val="0"/>
        <w:spacing w:line="360" w:lineRule="auto"/>
        <w:ind w:firstLine="539"/>
        <w:jc w:val="center"/>
        <w:rPr>
          <w:rFonts w:eastAsia="Arial Unicode MS"/>
          <w:color w:val="000000"/>
          <w:sz w:val="18"/>
          <w:szCs w:val="18"/>
          <w:lang w:eastAsia="ar-SA"/>
        </w:rPr>
      </w:pPr>
    </w:p>
    <w:p w:rsidR="00441546" w:rsidRPr="00215151" w:rsidRDefault="00441546" w:rsidP="00441546">
      <w:pPr>
        <w:widowControl w:val="0"/>
        <w:suppressAutoHyphens/>
        <w:autoSpaceDE w:val="0"/>
        <w:spacing w:line="360" w:lineRule="auto"/>
        <w:ind w:firstLine="539"/>
        <w:jc w:val="center"/>
        <w:rPr>
          <w:rFonts w:eastAsia="Arial Unicode MS"/>
          <w:color w:val="000000"/>
          <w:sz w:val="18"/>
          <w:szCs w:val="18"/>
          <w:lang w:eastAsia="ar-SA"/>
        </w:rPr>
      </w:pPr>
    </w:p>
    <w:p w:rsidR="00441546" w:rsidRPr="00215151" w:rsidRDefault="00441546" w:rsidP="00441546">
      <w:pPr>
        <w:widowControl w:val="0"/>
        <w:suppressAutoHyphens/>
        <w:autoSpaceDE w:val="0"/>
        <w:spacing w:line="360" w:lineRule="auto"/>
        <w:ind w:firstLine="539"/>
        <w:jc w:val="center"/>
        <w:rPr>
          <w:rFonts w:eastAsia="Arial Unicode MS"/>
          <w:color w:val="000000"/>
          <w:sz w:val="18"/>
          <w:szCs w:val="18"/>
          <w:lang w:eastAsia="ar-SA"/>
        </w:rPr>
      </w:pPr>
    </w:p>
    <w:p w:rsidR="00441546" w:rsidRPr="00215151" w:rsidRDefault="00441546" w:rsidP="00441546">
      <w:pPr>
        <w:widowControl w:val="0"/>
        <w:suppressAutoHyphens/>
        <w:autoSpaceDE w:val="0"/>
        <w:spacing w:line="360" w:lineRule="auto"/>
        <w:ind w:firstLine="539"/>
        <w:jc w:val="center"/>
        <w:rPr>
          <w:rFonts w:eastAsia="Arial Unicode MS"/>
          <w:color w:val="000000"/>
          <w:sz w:val="18"/>
          <w:szCs w:val="18"/>
          <w:lang w:eastAsia="ar-SA"/>
        </w:rPr>
      </w:pPr>
    </w:p>
    <w:p w:rsidR="00441546" w:rsidRPr="00215151" w:rsidRDefault="00441546" w:rsidP="00441546">
      <w:pPr>
        <w:widowControl w:val="0"/>
        <w:suppressAutoHyphens/>
        <w:autoSpaceDE w:val="0"/>
        <w:spacing w:line="360" w:lineRule="auto"/>
        <w:ind w:firstLine="539"/>
        <w:jc w:val="center"/>
        <w:rPr>
          <w:rFonts w:eastAsia="Arial Unicode MS"/>
          <w:color w:val="000000"/>
          <w:sz w:val="18"/>
          <w:szCs w:val="18"/>
          <w:lang w:eastAsia="ar-SA"/>
        </w:rPr>
      </w:pPr>
    </w:p>
    <w:p w:rsidR="00441546" w:rsidRPr="00215151" w:rsidRDefault="00441546" w:rsidP="00441546">
      <w:pPr>
        <w:widowControl w:val="0"/>
        <w:suppressAutoHyphens/>
        <w:autoSpaceDE w:val="0"/>
        <w:spacing w:line="360" w:lineRule="auto"/>
        <w:ind w:firstLine="539"/>
        <w:jc w:val="center"/>
        <w:rPr>
          <w:rFonts w:eastAsia="Arial Unicode MS"/>
          <w:color w:val="000000"/>
          <w:sz w:val="18"/>
          <w:szCs w:val="18"/>
          <w:lang w:eastAsia="ar-SA"/>
        </w:rPr>
      </w:pPr>
    </w:p>
    <w:p w:rsidR="00441546" w:rsidRPr="00215151" w:rsidRDefault="00441546" w:rsidP="00441546">
      <w:pPr>
        <w:widowControl w:val="0"/>
        <w:suppressAutoHyphens/>
        <w:autoSpaceDE w:val="0"/>
        <w:spacing w:line="360" w:lineRule="auto"/>
        <w:ind w:firstLine="539"/>
        <w:jc w:val="center"/>
        <w:rPr>
          <w:rFonts w:eastAsia="Arial Unicode MS"/>
          <w:color w:val="000000"/>
          <w:sz w:val="18"/>
          <w:szCs w:val="18"/>
          <w:lang w:eastAsia="ar-SA"/>
        </w:rPr>
      </w:pPr>
    </w:p>
    <w:p w:rsidR="00441546" w:rsidRPr="00215151" w:rsidRDefault="00441546" w:rsidP="00441546">
      <w:pPr>
        <w:widowControl w:val="0"/>
        <w:suppressAutoHyphens/>
        <w:autoSpaceDE w:val="0"/>
        <w:spacing w:line="360" w:lineRule="auto"/>
        <w:ind w:firstLine="539"/>
        <w:jc w:val="center"/>
        <w:rPr>
          <w:rFonts w:eastAsia="Arial Unicode MS"/>
          <w:color w:val="000000"/>
          <w:sz w:val="18"/>
          <w:szCs w:val="18"/>
          <w:lang w:eastAsia="ar-SA"/>
        </w:rPr>
      </w:pPr>
    </w:p>
    <w:p w:rsidR="00441546" w:rsidRPr="00215151" w:rsidRDefault="00441546" w:rsidP="00441546">
      <w:pPr>
        <w:suppressAutoHyphens/>
        <w:jc w:val="center"/>
        <w:rPr>
          <w:rFonts w:eastAsia="Arial Unicode MS"/>
          <w:b/>
          <w:color w:val="000000"/>
          <w:sz w:val="18"/>
          <w:szCs w:val="18"/>
          <w:lang w:val="ru" w:eastAsia="ar-SA"/>
        </w:rPr>
      </w:pPr>
      <w:r w:rsidRPr="00215151">
        <w:rPr>
          <w:rFonts w:eastAsia="Arial Unicode MS"/>
          <w:b/>
          <w:color w:val="000000"/>
          <w:sz w:val="18"/>
          <w:szCs w:val="18"/>
          <w:lang w:val="ru" w:eastAsia="ar-SA"/>
        </w:rPr>
        <w:t>Подпрограмма 2 «Развитие системы общего образования детей Орловского района на 2014-20</w:t>
      </w:r>
      <w:r w:rsidRPr="00215151">
        <w:rPr>
          <w:rFonts w:eastAsia="Arial Unicode MS"/>
          <w:b/>
          <w:color w:val="000000"/>
          <w:sz w:val="18"/>
          <w:szCs w:val="18"/>
          <w:lang w:eastAsia="ar-SA"/>
        </w:rPr>
        <w:t>22</w:t>
      </w:r>
      <w:r w:rsidRPr="00215151">
        <w:rPr>
          <w:rFonts w:eastAsia="Arial Unicode MS"/>
          <w:b/>
          <w:color w:val="000000"/>
          <w:sz w:val="18"/>
          <w:szCs w:val="18"/>
          <w:lang w:val="ru" w:eastAsia="ar-SA"/>
        </w:rPr>
        <w:t xml:space="preserve"> годы»</w:t>
      </w:r>
    </w:p>
    <w:p w:rsidR="00441546" w:rsidRPr="00215151" w:rsidRDefault="00441546" w:rsidP="00441546">
      <w:pPr>
        <w:widowControl w:val="0"/>
        <w:suppressAutoHyphens/>
        <w:autoSpaceDE w:val="0"/>
        <w:jc w:val="center"/>
        <w:rPr>
          <w:rFonts w:eastAsia="Arial"/>
          <w:sz w:val="18"/>
          <w:szCs w:val="18"/>
          <w:lang w:eastAsia="ar-SA"/>
        </w:rPr>
      </w:pPr>
    </w:p>
    <w:p w:rsidR="00441546" w:rsidRPr="00215151" w:rsidRDefault="00441546" w:rsidP="00441546">
      <w:pPr>
        <w:widowControl w:val="0"/>
        <w:suppressAutoHyphens/>
        <w:autoSpaceDE w:val="0"/>
        <w:jc w:val="center"/>
        <w:rPr>
          <w:rFonts w:eastAsia="Arial"/>
          <w:b/>
          <w:sz w:val="18"/>
          <w:szCs w:val="18"/>
          <w:lang w:eastAsia="ar-SA"/>
        </w:rPr>
      </w:pPr>
      <w:r w:rsidRPr="00215151">
        <w:rPr>
          <w:rFonts w:eastAsia="Arial"/>
          <w:b/>
          <w:sz w:val="18"/>
          <w:szCs w:val="18"/>
          <w:lang w:eastAsia="ar-SA"/>
        </w:rPr>
        <w:t>ПАСПОРТ</w:t>
      </w:r>
    </w:p>
    <w:p w:rsidR="00441546" w:rsidRPr="00215151" w:rsidRDefault="00441546" w:rsidP="00441546">
      <w:pPr>
        <w:widowControl w:val="0"/>
        <w:suppressAutoHyphens/>
        <w:autoSpaceDE w:val="0"/>
        <w:jc w:val="center"/>
        <w:rPr>
          <w:rFonts w:eastAsia="Arial"/>
          <w:b/>
          <w:sz w:val="18"/>
          <w:szCs w:val="18"/>
          <w:lang w:eastAsia="ar-SA"/>
        </w:rPr>
      </w:pPr>
      <w:r w:rsidRPr="00215151">
        <w:rPr>
          <w:rFonts w:eastAsia="Arial"/>
          <w:b/>
          <w:sz w:val="18"/>
          <w:szCs w:val="18"/>
          <w:lang w:eastAsia="ar-SA"/>
        </w:rPr>
        <w:t>Подпрограммы 2 «Развитие системы общего образования детей</w:t>
      </w:r>
    </w:p>
    <w:p w:rsidR="00441546" w:rsidRPr="00215151" w:rsidRDefault="00441546" w:rsidP="00441546">
      <w:pPr>
        <w:widowControl w:val="0"/>
        <w:suppressAutoHyphens/>
        <w:autoSpaceDE w:val="0"/>
        <w:jc w:val="center"/>
        <w:rPr>
          <w:rFonts w:eastAsia="Arial"/>
          <w:b/>
          <w:sz w:val="18"/>
          <w:szCs w:val="18"/>
          <w:lang w:eastAsia="ar-SA"/>
        </w:rPr>
      </w:pPr>
      <w:r w:rsidRPr="00215151">
        <w:rPr>
          <w:rFonts w:eastAsia="Arial"/>
          <w:b/>
          <w:sz w:val="18"/>
          <w:szCs w:val="18"/>
          <w:lang w:eastAsia="ar-SA"/>
        </w:rPr>
        <w:t>Орловского района на 2014-2022 годы»</w:t>
      </w:r>
    </w:p>
    <w:p w:rsidR="00441546" w:rsidRPr="00215151" w:rsidRDefault="00441546" w:rsidP="00441546">
      <w:pPr>
        <w:widowControl w:val="0"/>
        <w:suppressAutoHyphens/>
        <w:autoSpaceDE w:val="0"/>
        <w:jc w:val="both"/>
        <w:rPr>
          <w:rFonts w:eastAsia="Arial Unicode MS"/>
          <w:color w:val="000000"/>
          <w:sz w:val="18"/>
          <w:szCs w:val="18"/>
          <w:lang w:val="ru" w:eastAsia="ar-SA"/>
        </w:rPr>
      </w:pP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3402"/>
        <w:gridCol w:w="7008"/>
      </w:tblGrid>
      <w:tr w:rsidR="00441546" w:rsidRPr="00215151" w:rsidTr="00441546">
        <w:trPr>
          <w:trHeight w:val="400"/>
        </w:trPr>
        <w:tc>
          <w:tcPr>
            <w:tcW w:w="340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w:sz w:val="18"/>
                <w:szCs w:val="18"/>
                <w:lang w:eastAsia="ar-SA"/>
              </w:rPr>
            </w:pPr>
            <w:r w:rsidRPr="00215151">
              <w:rPr>
                <w:rFonts w:eastAsia="Arial"/>
                <w:sz w:val="18"/>
                <w:szCs w:val="18"/>
                <w:lang w:eastAsia="ar-SA"/>
              </w:rPr>
              <w:t xml:space="preserve">Ответственный исполнитель муниципальной программы                                </w:t>
            </w:r>
          </w:p>
        </w:tc>
        <w:tc>
          <w:tcPr>
            <w:tcW w:w="7008"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center"/>
              <w:rPr>
                <w:rFonts w:eastAsia="Arial Unicode MS"/>
                <w:iCs/>
                <w:color w:val="000000"/>
                <w:sz w:val="18"/>
                <w:szCs w:val="18"/>
                <w:lang w:val="ru" w:eastAsia="ar-SA"/>
              </w:rPr>
            </w:pPr>
            <w:r w:rsidRPr="00215151">
              <w:rPr>
                <w:rFonts w:eastAsia="Arial Unicode MS"/>
                <w:iCs/>
                <w:color w:val="000000"/>
                <w:sz w:val="18"/>
                <w:szCs w:val="18"/>
                <w:lang w:val="ru" w:eastAsia="ar-SA"/>
              </w:rPr>
              <w:t>Управление образования Орловского района</w:t>
            </w:r>
          </w:p>
        </w:tc>
      </w:tr>
      <w:tr w:rsidR="00441546" w:rsidRPr="00215151" w:rsidTr="00441546">
        <w:tc>
          <w:tcPr>
            <w:tcW w:w="3402"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lastRenderedPageBreak/>
              <w:t xml:space="preserve">Соисполнители муниципальной программы  </w:t>
            </w:r>
          </w:p>
        </w:tc>
        <w:tc>
          <w:tcPr>
            <w:tcW w:w="7008" w:type="dxa"/>
            <w:tcBorders>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МКОУ ООШ №1 им. Н.Ф. Зонова г. Орлова</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eastAsia="ar-SA"/>
              </w:rPr>
              <w:t>МКОУ СОШ №2 г. Орлова</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eastAsia="ar-SA"/>
              </w:rPr>
              <w:t>МКОУ СОШ д. Кузнецы</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eastAsia="ar-SA"/>
              </w:rPr>
              <w:t>МКОУ ООШ с. Колково</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eastAsia="ar-SA"/>
              </w:rPr>
              <w:t>МКОУ СОШ с. Чудиново</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eastAsia="ar-SA"/>
              </w:rPr>
              <w:t>МКОУ ООШ д. Цепели</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eastAsia="ar-SA"/>
              </w:rPr>
              <w:t>МКОУ ООШ с. Тохтино</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eastAsia="ar-SA"/>
              </w:rPr>
              <w:t>МКОУ ООШ с. Русаново</w:t>
            </w:r>
          </w:p>
        </w:tc>
      </w:tr>
      <w:tr w:rsidR="00441546" w:rsidRPr="00215151" w:rsidTr="00441546">
        <w:tc>
          <w:tcPr>
            <w:tcW w:w="3402"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Наименование подпрограммы 2</w:t>
            </w:r>
          </w:p>
        </w:tc>
        <w:tc>
          <w:tcPr>
            <w:tcW w:w="7008" w:type="dxa"/>
            <w:tcBorders>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«Развитие системы общего образования детей Орловского района на 2014-2022 годы»</w:t>
            </w:r>
          </w:p>
        </w:tc>
      </w:tr>
      <w:tr w:rsidR="00441546" w:rsidRPr="00215151" w:rsidTr="00441546">
        <w:trPr>
          <w:trHeight w:val="400"/>
        </w:trPr>
        <w:tc>
          <w:tcPr>
            <w:tcW w:w="3402"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 xml:space="preserve">Программно-целевые            инструменты подпрограммы 2               </w:t>
            </w:r>
          </w:p>
        </w:tc>
        <w:tc>
          <w:tcPr>
            <w:tcW w:w="7008" w:type="dxa"/>
            <w:tcBorders>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Не предусмотрены</w:t>
            </w:r>
          </w:p>
        </w:tc>
      </w:tr>
      <w:tr w:rsidR="00441546" w:rsidRPr="00215151" w:rsidTr="00441546">
        <w:tc>
          <w:tcPr>
            <w:tcW w:w="3402"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 xml:space="preserve">Цель подпрограммы 2          </w:t>
            </w:r>
          </w:p>
        </w:tc>
        <w:tc>
          <w:tcPr>
            <w:tcW w:w="7008" w:type="dxa"/>
            <w:tcBorders>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rPr>
                <w:rFonts w:eastAsia="Arial"/>
                <w:sz w:val="18"/>
                <w:szCs w:val="18"/>
                <w:lang w:eastAsia="ar-SA"/>
              </w:rPr>
            </w:pPr>
            <w:r w:rsidRPr="00215151">
              <w:rPr>
                <w:rFonts w:eastAsia="Arial"/>
                <w:sz w:val="18"/>
                <w:szCs w:val="18"/>
                <w:lang w:eastAsia="ar-SA"/>
              </w:rPr>
              <w:t>Обеспечение комплекса мер, направленных на повышение качества общего образования, его доступности, инновационности, фундаментальности, технологической оснащенности, здоровьесберегающей направленности в соответствии с требованиями современного развития экономики</w:t>
            </w:r>
          </w:p>
        </w:tc>
      </w:tr>
      <w:tr w:rsidR="00441546" w:rsidRPr="00215151" w:rsidTr="00441546">
        <w:tc>
          <w:tcPr>
            <w:tcW w:w="3402"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Задачи подпрограммы  2</w:t>
            </w:r>
          </w:p>
        </w:tc>
        <w:tc>
          <w:tcPr>
            <w:tcW w:w="7008" w:type="dxa"/>
            <w:tcBorders>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both"/>
              <w:rPr>
                <w:rFonts w:eastAsia="Arial"/>
                <w:sz w:val="18"/>
                <w:szCs w:val="18"/>
                <w:lang w:eastAsia="ar-SA"/>
              </w:rPr>
            </w:pPr>
            <w:r w:rsidRPr="00215151">
              <w:rPr>
                <w:rFonts w:eastAsia="Arial"/>
                <w:sz w:val="18"/>
                <w:szCs w:val="18"/>
                <w:lang w:eastAsia="ar-SA"/>
              </w:rPr>
              <w:t>- создание в общеобразовательных учреждениях условий обучения, отвечающих требованиям современной экономики и запросам общества;</w:t>
            </w:r>
          </w:p>
          <w:p w:rsidR="00441546" w:rsidRPr="00215151" w:rsidRDefault="00441546" w:rsidP="00441546">
            <w:pPr>
              <w:suppressAutoHyphens/>
              <w:jc w:val="both"/>
              <w:rPr>
                <w:rFonts w:eastAsia="Arial"/>
                <w:sz w:val="18"/>
                <w:szCs w:val="18"/>
                <w:lang w:eastAsia="ar-SA"/>
              </w:rPr>
            </w:pPr>
            <w:r w:rsidRPr="00215151">
              <w:rPr>
                <w:rFonts w:eastAsia="Arial"/>
                <w:sz w:val="18"/>
                <w:szCs w:val="18"/>
                <w:lang w:eastAsia="ar-SA"/>
              </w:rPr>
              <w:t>- выстраивание дифференцированной личностно-ориентированной системы образования, в том числе совершенствование профильного обучения;</w:t>
            </w:r>
          </w:p>
          <w:p w:rsidR="00441546" w:rsidRPr="00215151" w:rsidRDefault="00441546" w:rsidP="00441546">
            <w:pPr>
              <w:suppressAutoHyphens/>
              <w:jc w:val="both"/>
              <w:rPr>
                <w:rFonts w:eastAsia="Arial"/>
                <w:sz w:val="18"/>
                <w:szCs w:val="18"/>
                <w:lang w:eastAsia="ar-SA"/>
              </w:rPr>
            </w:pPr>
            <w:r w:rsidRPr="00215151">
              <w:rPr>
                <w:rFonts w:eastAsia="Arial"/>
                <w:sz w:val="18"/>
                <w:szCs w:val="18"/>
                <w:lang w:eastAsia="ar-SA"/>
              </w:rPr>
              <w:t>- развитие форм общественного управления образованием;</w:t>
            </w:r>
          </w:p>
          <w:p w:rsidR="00441546" w:rsidRPr="00215151" w:rsidRDefault="00441546" w:rsidP="00441546">
            <w:pPr>
              <w:suppressAutoHyphens/>
              <w:jc w:val="both"/>
              <w:rPr>
                <w:rFonts w:eastAsia="Arial"/>
                <w:sz w:val="18"/>
                <w:szCs w:val="18"/>
                <w:lang w:eastAsia="ar-SA"/>
              </w:rPr>
            </w:pPr>
            <w:r w:rsidRPr="00215151">
              <w:rPr>
                <w:rFonts w:eastAsia="Arial"/>
                <w:sz w:val="18"/>
                <w:szCs w:val="18"/>
                <w:lang w:eastAsia="ar-SA"/>
              </w:rPr>
              <w:t>- формирование здорового образа жизни и безопасных условий пребывания детей в общеобразовательных учреждениях;</w:t>
            </w:r>
          </w:p>
          <w:p w:rsidR="00441546" w:rsidRPr="00215151" w:rsidRDefault="00441546" w:rsidP="00441546">
            <w:pPr>
              <w:suppressAutoHyphens/>
              <w:jc w:val="both"/>
              <w:rPr>
                <w:rFonts w:eastAsia="Arial Unicode MS"/>
                <w:color w:val="000000"/>
                <w:sz w:val="18"/>
                <w:szCs w:val="18"/>
                <w:lang w:val="ru" w:eastAsia="ar-SA"/>
              </w:rPr>
            </w:pPr>
            <w:r w:rsidRPr="00215151">
              <w:rPr>
                <w:rFonts w:ascii="Arial Unicode MS" w:eastAsia="Arial Unicode MS" w:hAnsi="Arial Unicode MS" w:cs="Arial Unicode MS"/>
                <w:color w:val="000000"/>
                <w:sz w:val="18"/>
                <w:szCs w:val="18"/>
                <w:lang w:val="ru" w:eastAsia="ar-SA"/>
              </w:rPr>
              <w:t>-</w:t>
            </w:r>
            <w:r w:rsidRPr="00215151">
              <w:rPr>
                <w:rFonts w:eastAsia="Arial Unicode MS"/>
                <w:color w:val="000000"/>
                <w:sz w:val="18"/>
                <w:szCs w:val="18"/>
                <w:lang w:val="ru" w:eastAsia="ar-SA"/>
              </w:rPr>
              <w:t>создание в общеобразовательных</w:t>
            </w:r>
            <w:r w:rsidRPr="00215151">
              <w:rPr>
                <w:rFonts w:eastAsia="Arial Unicode MS"/>
                <w:sz w:val="18"/>
                <w:szCs w:val="18"/>
                <w:lang w:val="ru" w:eastAsia="ar-SA"/>
              </w:rPr>
              <w:br/>
            </w:r>
            <w:r w:rsidRPr="00215151">
              <w:rPr>
                <w:rFonts w:eastAsia="Arial Unicode MS"/>
                <w:color w:val="000000"/>
                <w:sz w:val="18"/>
                <w:szCs w:val="18"/>
                <w:lang w:val="ru" w:eastAsia="ar-SA"/>
              </w:rPr>
              <w:t>организациях, расположенных в сельской местности, условий для занятия</w:t>
            </w:r>
            <w:r w:rsidRPr="00215151">
              <w:rPr>
                <w:rFonts w:eastAsia="Arial Unicode MS"/>
                <w:sz w:val="18"/>
                <w:szCs w:val="18"/>
                <w:lang w:val="ru" w:eastAsia="ar-SA"/>
              </w:rPr>
              <w:br/>
            </w:r>
            <w:r w:rsidRPr="00215151">
              <w:rPr>
                <w:rFonts w:eastAsia="Arial Unicode MS"/>
                <w:color w:val="000000"/>
                <w:sz w:val="18"/>
                <w:szCs w:val="18"/>
                <w:lang w:val="ru" w:eastAsia="ar-SA"/>
              </w:rPr>
              <w:t>физической культурой и спортом;</w:t>
            </w:r>
          </w:p>
          <w:p w:rsidR="00441546" w:rsidRPr="00215151" w:rsidRDefault="00441546" w:rsidP="00441546">
            <w:pPr>
              <w:suppressAutoHyphens/>
              <w:jc w:val="both"/>
              <w:rPr>
                <w:rFonts w:eastAsia="Arial"/>
                <w:sz w:val="18"/>
                <w:szCs w:val="18"/>
                <w:lang w:eastAsia="ar-SA"/>
              </w:rPr>
            </w:pPr>
            <w:r w:rsidRPr="00215151">
              <w:rPr>
                <w:rFonts w:eastAsia="Arial"/>
                <w:sz w:val="18"/>
                <w:szCs w:val="18"/>
                <w:lang w:eastAsia="ar-SA"/>
              </w:rPr>
              <w:t>- внедрение инновационных педагогических технологий и формирование системы мониторинга деятельности общеобразовательных учреждений;</w:t>
            </w:r>
          </w:p>
          <w:p w:rsidR="00441546" w:rsidRPr="00215151" w:rsidRDefault="00441546" w:rsidP="00441546">
            <w:pPr>
              <w:suppressAutoHyphens/>
              <w:rPr>
                <w:rFonts w:eastAsia="Arial"/>
                <w:sz w:val="18"/>
                <w:szCs w:val="18"/>
                <w:lang w:eastAsia="ar-SA"/>
              </w:rPr>
            </w:pPr>
            <w:r w:rsidRPr="00215151">
              <w:rPr>
                <w:rFonts w:eastAsia="Arial"/>
                <w:sz w:val="18"/>
                <w:szCs w:val="18"/>
                <w:lang w:eastAsia="ar-SA"/>
              </w:rPr>
              <w:t>- разработка и реализация мер по формированию системы работы с одарёнными детьми в районе;  организация мероприятий для повышения социального статуса талантливых и способных детей;</w:t>
            </w:r>
          </w:p>
          <w:p w:rsidR="00441546" w:rsidRPr="00215151" w:rsidRDefault="00441546" w:rsidP="00441546">
            <w:pPr>
              <w:suppressAutoHyphens/>
              <w:rPr>
                <w:rFonts w:eastAsia="Arial"/>
                <w:iCs/>
                <w:sz w:val="18"/>
                <w:szCs w:val="18"/>
                <w:lang w:eastAsia="ar-SA"/>
              </w:rPr>
            </w:pPr>
            <w:r w:rsidRPr="00215151">
              <w:rPr>
                <w:rFonts w:eastAsia="Arial"/>
                <w:sz w:val="18"/>
                <w:szCs w:val="18"/>
                <w:lang w:eastAsia="ar-SA"/>
              </w:rPr>
              <w:t xml:space="preserve">- </w:t>
            </w:r>
            <w:r w:rsidRPr="00215151">
              <w:rPr>
                <w:rFonts w:eastAsia="Arial"/>
                <w:iCs/>
                <w:sz w:val="18"/>
                <w:szCs w:val="18"/>
                <w:lang w:eastAsia="ar-SA"/>
              </w:rPr>
              <w:t>создание условий для культурного, социально-психологического и личностного роста и развития детей и подростков в период летних каникул через использование вариативных форм организации оздоровления, отдыха, занятости и досуга детей;</w:t>
            </w:r>
          </w:p>
          <w:p w:rsidR="00441546" w:rsidRPr="00215151" w:rsidRDefault="00441546" w:rsidP="00441546">
            <w:pPr>
              <w:suppressAutoHyphens/>
              <w:rPr>
                <w:rFonts w:eastAsia="Arial"/>
                <w:iCs/>
                <w:sz w:val="18"/>
                <w:szCs w:val="18"/>
                <w:lang w:eastAsia="ar-SA"/>
              </w:rPr>
            </w:pPr>
            <w:r w:rsidRPr="00215151">
              <w:rPr>
                <w:rFonts w:eastAsia="Arial"/>
                <w:iCs/>
                <w:sz w:val="18"/>
                <w:szCs w:val="18"/>
                <w:lang w:eastAsia="ar-SA"/>
              </w:rPr>
              <w:t>- обеспечение питания для широкого контингента школьников.</w:t>
            </w:r>
          </w:p>
          <w:p w:rsidR="00441546" w:rsidRPr="00215151" w:rsidRDefault="00441546" w:rsidP="00441546">
            <w:pPr>
              <w:suppressAutoHyphens/>
              <w:rPr>
                <w:rFonts w:eastAsia="Arial"/>
                <w:sz w:val="18"/>
                <w:szCs w:val="18"/>
                <w:lang w:eastAsia="ar-SA"/>
              </w:rPr>
            </w:pPr>
            <w:r w:rsidRPr="00215151">
              <w:rPr>
                <w:rFonts w:eastAsia="Arial"/>
                <w:iCs/>
                <w:sz w:val="18"/>
                <w:szCs w:val="18"/>
                <w:lang w:eastAsia="ar-SA"/>
              </w:rPr>
              <w:t>- ф</w:t>
            </w:r>
            <w:r w:rsidRPr="00215151">
              <w:rPr>
                <w:rFonts w:eastAsia="Arial"/>
                <w:sz w:val="18"/>
                <w:szCs w:val="18"/>
                <w:lang w:eastAsia="ar-SA"/>
              </w:rPr>
              <w:t>ормирование у учащихся устойчивых навыков соблюдения и выполнения Правил дорожного движения, закрепление знаний ПДД</w:t>
            </w:r>
          </w:p>
        </w:tc>
      </w:tr>
      <w:tr w:rsidR="00441546" w:rsidRPr="00215151" w:rsidTr="00441546">
        <w:trPr>
          <w:trHeight w:val="400"/>
        </w:trPr>
        <w:tc>
          <w:tcPr>
            <w:tcW w:w="3402"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Целевые показатели    эффективности  реализации подпрограммы 2</w:t>
            </w:r>
          </w:p>
        </w:tc>
        <w:tc>
          <w:tcPr>
            <w:tcW w:w="7008" w:type="dxa"/>
            <w:tcBorders>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both"/>
              <w:rPr>
                <w:rFonts w:eastAsia="Arial"/>
                <w:sz w:val="18"/>
                <w:szCs w:val="18"/>
                <w:lang w:eastAsia="ar-SA"/>
              </w:rPr>
            </w:pPr>
            <w:r w:rsidRPr="00215151">
              <w:rPr>
                <w:rFonts w:eastAsia="Arial"/>
                <w:sz w:val="18"/>
                <w:szCs w:val="18"/>
                <w:lang w:eastAsia="ar-SA"/>
              </w:rPr>
              <w:t>1. Доля учащихся, имеющих высокое качество результатов обучения и воспитания, %</w:t>
            </w:r>
          </w:p>
          <w:p w:rsidR="00441546" w:rsidRPr="00215151" w:rsidRDefault="00441546" w:rsidP="00441546">
            <w:pPr>
              <w:suppressAutoHyphens/>
              <w:jc w:val="both"/>
              <w:rPr>
                <w:rFonts w:eastAsia="Arial"/>
                <w:sz w:val="18"/>
                <w:szCs w:val="18"/>
                <w:lang w:eastAsia="ar-SA"/>
              </w:rPr>
            </w:pPr>
            <w:r w:rsidRPr="00215151">
              <w:rPr>
                <w:rFonts w:eastAsia="Arial"/>
                <w:sz w:val="18"/>
                <w:szCs w:val="18"/>
                <w:lang w:eastAsia="ar-SA"/>
              </w:rPr>
              <w:t>2. Доля учащихся, не освоивших общеобразовательные программы, %</w:t>
            </w:r>
          </w:p>
          <w:p w:rsidR="00441546" w:rsidRPr="00215151" w:rsidRDefault="00441546" w:rsidP="00441546">
            <w:pPr>
              <w:suppressAutoHyphens/>
              <w:jc w:val="both"/>
              <w:rPr>
                <w:rFonts w:eastAsia="Arial"/>
                <w:sz w:val="18"/>
                <w:szCs w:val="18"/>
                <w:lang w:eastAsia="ar-SA"/>
              </w:rPr>
            </w:pPr>
            <w:r w:rsidRPr="00215151">
              <w:rPr>
                <w:rFonts w:eastAsia="Arial"/>
                <w:sz w:val="18"/>
                <w:szCs w:val="18"/>
                <w:lang w:eastAsia="ar-SA"/>
              </w:rPr>
              <w:t>3. Количество учащихся, не посещающих и систематически пропускающих учебные занятия, чел.</w:t>
            </w:r>
          </w:p>
          <w:p w:rsidR="00441546" w:rsidRPr="00215151" w:rsidRDefault="00441546" w:rsidP="00441546">
            <w:pPr>
              <w:suppressAutoHyphens/>
              <w:jc w:val="both"/>
              <w:rPr>
                <w:rFonts w:eastAsia="Arial"/>
                <w:sz w:val="18"/>
                <w:szCs w:val="18"/>
                <w:lang w:eastAsia="ar-SA"/>
              </w:rPr>
            </w:pPr>
            <w:r w:rsidRPr="00215151">
              <w:rPr>
                <w:rFonts w:eastAsia="Arial"/>
                <w:sz w:val="18"/>
                <w:szCs w:val="18"/>
                <w:lang w:eastAsia="ar-SA"/>
              </w:rPr>
              <w:t>4. Доля общеобразовательных учреждений, отвечающих современным требованиям к условиям осуществления образовательного процесса, %</w:t>
            </w:r>
          </w:p>
          <w:p w:rsidR="00441546" w:rsidRPr="00215151" w:rsidRDefault="00441546" w:rsidP="00441546">
            <w:pPr>
              <w:suppressAutoHyphens/>
              <w:jc w:val="both"/>
              <w:rPr>
                <w:rFonts w:eastAsia="Arial"/>
                <w:sz w:val="18"/>
                <w:szCs w:val="18"/>
                <w:lang w:eastAsia="ar-SA"/>
              </w:rPr>
            </w:pPr>
            <w:r w:rsidRPr="00215151">
              <w:rPr>
                <w:rFonts w:eastAsia="Arial"/>
                <w:sz w:val="18"/>
                <w:szCs w:val="18"/>
                <w:lang w:eastAsia="ar-SA"/>
              </w:rPr>
              <w:t>5. Удельный вес общеобразовательных учреждений, имеющих общественные формы управления, %</w:t>
            </w:r>
          </w:p>
          <w:p w:rsidR="00441546" w:rsidRPr="00215151" w:rsidRDefault="00441546" w:rsidP="00441546">
            <w:pPr>
              <w:suppressAutoHyphens/>
              <w:jc w:val="both"/>
              <w:rPr>
                <w:rFonts w:eastAsia="Arial"/>
                <w:sz w:val="18"/>
                <w:szCs w:val="18"/>
                <w:lang w:eastAsia="ar-SA"/>
              </w:rPr>
            </w:pPr>
            <w:r w:rsidRPr="00215151">
              <w:rPr>
                <w:rFonts w:eastAsia="Arial"/>
                <w:sz w:val="18"/>
                <w:szCs w:val="18"/>
                <w:lang w:eastAsia="ar-SA"/>
              </w:rPr>
              <w:t>6. Доля одаренных детей в районе (%).</w:t>
            </w:r>
          </w:p>
          <w:p w:rsidR="00441546" w:rsidRPr="00215151" w:rsidRDefault="00441546" w:rsidP="00441546">
            <w:pPr>
              <w:suppressAutoHyphens/>
              <w:jc w:val="both"/>
              <w:rPr>
                <w:rFonts w:eastAsia="Arial"/>
                <w:iCs/>
                <w:sz w:val="18"/>
                <w:szCs w:val="18"/>
                <w:lang w:eastAsia="ar-SA"/>
              </w:rPr>
            </w:pPr>
            <w:r w:rsidRPr="00215151">
              <w:rPr>
                <w:rFonts w:eastAsia="Arial"/>
                <w:sz w:val="18"/>
                <w:szCs w:val="18"/>
                <w:lang w:eastAsia="ar-SA"/>
              </w:rPr>
              <w:t xml:space="preserve">7. Доля детей </w:t>
            </w:r>
            <w:r w:rsidRPr="00215151">
              <w:rPr>
                <w:rFonts w:eastAsia="Arial"/>
                <w:iCs/>
                <w:sz w:val="18"/>
                <w:szCs w:val="18"/>
                <w:lang w:eastAsia="ar-SA"/>
              </w:rPr>
              <w:t>охваченных организационными формами отдыха, оздоровления и занятости индивидуальным трудоустройством в летнее время, улучшение здоровья подрастающего поколения (%).</w:t>
            </w:r>
          </w:p>
          <w:p w:rsidR="00441546" w:rsidRPr="00215151" w:rsidRDefault="00441546" w:rsidP="00441546">
            <w:pPr>
              <w:suppressAutoHyphens/>
              <w:jc w:val="both"/>
              <w:rPr>
                <w:rFonts w:eastAsia="Arial"/>
                <w:iCs/>
                <w:sz w:val="18"/>
                <w:szCs w:val="18"/>
                <w:lang w:eastAsia="ar-SA"/>
              </w:rPr>
            </w:pPr>
            <w:r w:rsidRPr="00215151">
              <w:rPr>
                <w:rFonts w:eastAsia="Arial"/>
                <w:iCs/>
                <w:sz w:val="18"/>
                <w:szCs w:val="18"/>
                <w:lang w:eastAsia="ar-SA"/>
              </w:rPr>
              <w:t>8. Количество учреждений района, расположенных в сельской местности, в которых отремонтированы спортивные залы (ед.).</w:t>
            </w:r>
          </w:p>
          <w:p w:rsidR="00441546" w:rsidRPr="00215151" w:rsidRDefault="00441546" w:rsidP="00441546">
            <w:pPr>
              <w:suppressAutoHyphens/>
              <w:jc w:val="both"/>
              <w:rPr>
                <w:rFonts w:eastAsia="Arial"/>
                <w:iCs/>
                <w:sz w:val="18"/>
                <w:szCs w:val="18"/>
                <w:lang w:eastAsia="ar-SA"/>
              </w:rPr>
            </w:pPr>
            <w:r w:rsidRPr="00215151">
              <w:rPr>
                <w:rFonts w:eastAsia="Arial"/>
                <w:iCs/>
                <w:sz w:val="18"/>
                <w:szCs w:val="18"/>
                <w:lang w:eastAsia="ar-SA"/>
              </w:rPr>
              <w:t>9. Доля учащихся, занимающихся физической культурой и спортом во внеурочное время (%).</w:t>
            </w:r>
          </w:p>
          <w:p w:rsidR="00441546" w:rsidRPr="00215151" w:rsidRDefault="00441546" w:rsidP="00441546">
            <w:pPr>
              <w:suppressAutoHyphens/>
              <w:jc w:val="both"/>
              <w:rPr>
                <w:rFonts w:eastAsia="Arial"/>
                <w:iCs/>
                <w:sz w:val="18"/>
                <w:szCs w:val="18"/>
                <w:lang w:eastAsia="ar-SA"/>
              </w:rPr>
            </w:pPr>
            <w:r w:rsidRPr="00215151">
              <w:rPr>
                <w:rFonts w:eastAsia="Arial"/>
                <w:iCs/>
                <w:sz w:val="18"/>
                <w:szCs w:val="18"/>
                <w:lang w:eastAsia="ar-SA"/>
              </w:rPr>
              <w:t xml:space="preserve">10. Количество муниципальных образовательных </w:t>
            </w:r>
            <w:proofErr w:type="gramStart"/>
            <w:r w:rsidRPr="00215151">
              <w:rPr>
                <w:rFonts w:eastAsia="Arial"/>
                <w:iCs/>
                <w:sz w:val="18"/>
                <w:szCs w:val="18"/>
                <w:lang w:eastAsia="ar-SA"/>
              </w:rPr>
              <w:t>организациях</w:t>
            </w:r>
            <w:proofErr w:type="gramEnd"/>
            <w:r w:rsidRPr="00215151">
              <w:rPr>
                <w:rFonts w:eastAsia="Arial"/>
                <w:iCs/>
                <w:sz w:val="18"/>
                <w:szCs w:val="18"/>
                <w:lang w:eastAsia="ar-SA"/>
              </w:rPr>
              <w:t>, в которых выполнены предписания надзорных органов, и здания которых приведены в соответствие с требованиями, предъявляемыми к безопасности в процессе эксплуатации -1 ед.</w:t>
            </w:r>
          </w:p>
        </w:tc>
      </w:tr>
      <w:tr w:rsidR="00441546" w:rsidRPr="00215151" w:rsidTr="00441546">
        <w:trPr>
          <w:trHeight w:val="400"/>
        </w:trPr>
        <w:tc>
          <w:tcPr>
            <w:tcW w:w="3402"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 xml:space="preserve">Сроки и этапы реализации подпрограммы 2                             </w:t>
            </w:r>
          </w:p>
        </w:tc>
        <w:tc>
          <w:tcPr>
            <w:tcW w:w="7008" w:type="dxa"/>
            <w:tcBorders>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 xml:space="preserve"> Срок реализации подпрограммы 2 - 2014-2022 годы:</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val="en-US" w:eastAsia="ar-SA"/>
              </w:rPr>
              <w:t>I</w:t>
            </w:r>
            <w:r w:rsidRPr="00215151">
              <w:rPr>
                <w:rFonts w:eastAsia="Arial"/>
                <w:sz w:val="18"/>
                <w:szCs w:val="18"/>
                <w:lang w:eastAsia="ar-SA"/>
              </w:rPr>
              <w:t xml:space="preserve"> этап – 2014-2015 г.</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val="en-US" w:eastAsia="ar-SA"/>
              </w:rPr>
              <w:t>II</w:t>
            </w:r>
            <w:r w:rsidRPr="00215151">
              <w:rPr>
                <w:rFonts w:eastAsia="Arial"/>
                <w:sz w:val="18"/>
                <w:szCs w:val="18"/>
                <w:lang w:eastAsia="ar-SA"/>
              </w:rPr>
              <w:t xml:space="preserve"> этап – 2015-2016 г.</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val="en-US" w:eastAsia="ar-SA"/>
              </w:rPr>
              <w:t>III</w:t>
            </w:r>
            <w:r w:rsidRPr="00215151">
              <w:rPr>
                <w:rFonts w:eastAsia="Arial"/>
                <w:sz w:val="18"/>
                <w:szCs w:val="18"/>
                <w:lang w:eastAsia="ar-SA"/>
              </w:rPr>
              <w:t xml:space="preserve"> этап – 2016-2017 г.</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val="en-US" w:eastAsia="ar-SA"/>
              </w:rPr>
              <w:t>IV</w:t>
            </w:r>
            <w:r w:rsidRPr="00215151">
              <w:rPr>
                <w:rFonts w:eastAsia="Arial"/>
                <w:sz w:val="18"/>
                <w:szCs w:val="18"/>
                <w:lang w:eastAsia="ar-SA"/>
              </w:rPr>
              <w:t xml:space="preserve"> этап – 2017-2018 г.</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val="en-US" w:eastAsia="ar-SA"/>
              </w:rPr>
              <w:t>V</w:t>
            </w:r>
            <w:r w:rsidRPr="00215151">
              <w:rPr>
                <w:rFonts w:eastAsia="Arial"/>
                <w:sz w:val="18"/>
                <w:szCs w:val="18"/>
                <w:lang w:eastAsia="ar-SA"/>
              </w:rPr>
              <w:t xml:space="preserve"> этап – 2018-2019 г.</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val="en-US" w:eastAsia="ar-SA"/>
              </w:rPr>
              <w:t>VI</w:t>
            </w:r>
            <w:r w:rsidRPr="00215151">
              <w:rPr>
                <w:rFonts w:eastAsia="Arial"/>
                <w:sz w:val="18"/>
                <w:szCs w:val="18"/>
                <w:lang w:eastAsia="ar-SA"/>
              </w:rPr>
              <w:t xml:space="preserve"> этап — 2019-2020 г.</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val="en-US" w:eastAsia="ar-SA"/>
              </w:rPr>
              <w:t>VII</w:t>
            </w:r>
            <w:r w:rsidRPr="00215151">
              <w:rPr>
                <w:rFonts w:eastAsia="Arial"/>
                <w:sz w:val="18"/>
                <w:szCs w:val="18"/>
                <w:lang w:eastAsia="ar-SA"/>
              </w:rPr>
              <w:t xml:space="preserve"> этап – 2020 – 2021 г.</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val="en-US" w:eastAsia="ar-SA"/>
              </w:rPr>
              <w:lastRenderedPageBreak/>
              <w:t xml:space="preserve">VIII </w:t>
            </w:r>
            <w:r w:rsidRPr="00215151">
              <w:rPr>
                <w:rFonts w:eastAsia="Arial"/>
                <w:sz w:val="18"/>
                <w:szCs w:val="18"/>
                <w:lang w:eastAsia="ar-SA"/>
              </w:rPr>
              <w:t>этап – 2021-2022 г.</w:t>
            </w:r>
          </w:p>
        </w:tc>
      </w:tr>
      <w:tr w:rsidR="00441546" w:rsidRPr="00215151" w:rsidTr="00441546">
        <w:trPr>
          <w:trHeight w:val="400"/>
        </w:trPr>
        <w:tc>
          <w:tcPr>
            <w:tcW w:w="3402"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lastRenderedPageBreak/>
              <w:t xml:space="preserve">Объемы  бюджетных  ассигнований   </w:t>
            </w:r>
            <w:r w:rsidRPr="00215151">
              <w:rPr>
                <w:rFonts w:eastAsia="Arial"/>
                <w:sz w:val="18"/>
                <w:szCs w:val="18"/>
                <w:lang w:eastAsia="ar-SA"/>
              </w:rPr>
              <w:br/>
              <w:t xml:space="preserve">подпрограммы  2                               </w:t>
            </w:r>
          </w:p>
        </w:tc>
        <w:tc>
          <w:tcPr>
            <w:tcW w:w="7008" w:type="dxa"/>
            <w:tcBorders>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rPr>
                <w:rFonts w:eastAsia="Arial"/>
                <w:b/>
                <w:bCs/>
                <w:sz w:val="18"/>
                <w:szCs w:val="18"/>
                <w:shd w:val="clear" w:color="auto" w:fill="FFFFFF"/>
                <w:lang w:eastAsia="ar-SA"/>
              </w:rPr>
            </w:pPr>
            <w:r w:rsidRPr="00215151">
              <w:rPr>
                <w:rFonts w:eastAsia="Arial"/>
                <w:b/>
                <w:bCs/>
                <w:sz w:val="18"/>
                <w:szCs w:val="18"/>
                <w:lang w:eastAsia="ar-SA"/>
              </w:rPr>
              <w:t xml:space="preserve">Источники финансирования, тыс. руб.  </w:t>
            </w:r>
            <w:r w:rsidRPr="00215151">
              <w:rPr>
                <w:rFonts w:eastAsia="Arial"/>
                <w:b/>
                <w:bCs/>
                <w:sz w:val="18"/>
                <w:szCs w:val="18"/>
                <w:shd w:val="clear" w:color="auto" w:fill="FFFFFF"/>
                <w:lang w:eastAsia="ar-SA"/>
              </w:rPr>
              <w:t xml:space="preserve"> 2016 год </w:t>
            </w:r>
          </w:p>
          <w:p w:rsidR="00441546" w:rsidRPr="00215151" w:rsidRDefault="00441546" w:rsidP="00441546">
            <w:pPr>
              <w:suppressAutoHyphens/>
              <w:autoSpaceDE w:val="0"/>
              <w:jc w:val="both"/>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федеральный бюджет – 1 079,80 тыс. руб.;</w:t>
            </w:r>
          </w:p>
          <w:p w:rsidR="00441546" w:rsidRPr="00215151" w:rsidRDefault="00441546" w:rsidP="00441546">
            <w:pPr>
              <w:suppressAutoHyphens/>
              <w:autoSpaceDE w:val="0"/>
              <w:jc w:val="both"/>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val="ru" w:eastAsia="ar-SA"/>
              </w:rPr>
              <w:t>областной бюджет – 5</w:t>
            </w:r>
            <w:r w:rsidRPr="00215151">
              <w:rPr>
                <w:rFonts w:eastAsia="Arial Unicode MS"/>
                <w:color w:val="000000"/>
                <w:sz w:val="18"/>
                <w:szCs w:val="18"/>
                <w:shd w:val="clear" w:color="auto" w:fill="FFFFFF"/>
                <w:lang w:eastAsia="ar-SA"/>
              </w:rPr>
              <w:t>9 419,50 тыс. руб.;</w:t>
            </w:r>
          </w:p>
          <w:p w:rsidR="00441546" w:rsidRPr="00215151" w:rsidRDefault="00441546" w:rsidP="00441546">
            <w:pPr>
              <w:suppressAutoHyphens/>
              <w:autoSpaceDE w:val="0"/>
              <w:jc w:val="both"/>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val="ru" w:eastAsia="ar-SA"/>
              </w:rPr>
              <w:t xml:space="preserve">местный бюджет – </w:t>
            </w:r>
            <w:r w:rsidRPr="00215151">
              <w:rPr>
                <w:rFonts w:eastAsia="Arial Unicode MS"/>
                <w:color w:val="000000"/>
                <w:sz w:val="18"/>
                <w:szCs w:val="18"/>
                <w:shd w:val="clear" w:color="auto" w:fill="FFFFFF"/>
                <w:lang w:eastAsia="ar-SA"/>
              </w:rPr>
              <w:t>21 225,51 тыс. руб.;</w:t>
            </w:r>
          </w:p>
          <w:p w:rsidR="00441546" w:rsidRPr="00215151" w:rsidRDefault="00441546" w:rsidP="00441546">
            <w:pPr>
              <w:suppressAutoHyphens/>
              <w:autoSpaceDE w:val="0"/>
              <w:rPr>
                <w:rFonts w:eastAsia="Arial"/>
                <w:sz w:val="18"/>
                <w:szCs w:val="18"/>
                <w:shd w:val="clear" w:color="auto" w:fill="FFFFFF"/>
                <w:lang w:eastAsia="ar-SA"/>
              </w:rPr>
            </w:pPr>
            <w:r w:rsidRPr="00215151">
              <w:rPr>
                <w:rFonts w:eastAsia="Arial"/>
                <w:sz w:val="18"/>
                <w:szCs w:val="18"/>
                <w:shd w:val="clear" w:color="auto" w:fill="FFFFFF"/>
                <w:lang w:eastAsia="ar-SA"/>
              </w:rPr>
              <w:t>ИТОГО: 81 724,81тыс. руб.</w:t>
            </w:r>
          </w:p>
          <w:p w:rsidR="00441546" w:rsidRPr="00215151" w:rsidRDefault="00441546" w:rsidP="00441546">
            <w:pPr>
              <w:shd w:val="clear" w:color="auto" w:fill="FFFFFF"/>
              <w:suppressAutoHyphens/>
              <w:autoSpaceDE w:val="0"/>
              <w:rPr>
                <w:rFonts w:eastAsia="Arial"/>
                <w:b/>
                <w:bCs/>
                <w:sz w:val="18"/>
                <w:szCs w:val="18"/>
                <w:shd w:val="clear" w:color="auto" w:fill="FFFFFF"/>
                <w:lang w:eastAsia="ar-SA"/>
              </w:rPr>
            </w:pPr>
            <w:r w:rsidRPr="00215151">
              <w:rPr>
                <w:rFonts w:eastAsia="Arial"/>
                <w:b/>
                <w:bCs/>
                <w:sz w:val="18"/>
                <w:szCs w:val="18"/>
                <w:shd w:val="clear" w:color="auto" w:fill="FFFFFF"/>
                <w:lang w:eastAsia="ar-SA"/>
              </w:rPr>
              <w:t>Источники финансирования, тыс. руб. 2017 год</w:t>
            </w:r>
          </w:p>
          <w:p w:rsidR="00441546" w:rsidRPr="00215151" w:rsidRDefault="00441546" w:rsidP="00441546">
            <w:pPr>
              <w:shd w:val="clear" w:color="auto" w:fill="FFFFFF"/>
              <w:suppressAutoHyphens/>
              <w:autoSpaceDE w:val="0"/>
              <w:rPr>
                <w:rFonts w:eastAsia="Arial"/>
                <w:sz w:val="18"/>
                <w:szCs w:val="18"/>
                <w:shd w:val="clear" w:color="auto" w:fill="FFFFFF"/>
                <w:lang w:eastAsia="ar-SA"/>
              </w:rPr>
            </w:pPr>
            <w:r w:rsidRPr="00215151">
              <w:rPr>
                <w:rFonts w:eastAsia="Arial"/>
                <w:sz w:val="18"/>
                <w:szCs w:val="18"/>
                <w:shd w:val="clear" w:color="auto" w:fill="FFFFFF"/>
                <w:lang w:eastAsia="ar-SA"/>
              </w:rPr>
              <w:t>Областной бюджет – 66 679,07</w:t>
            </w:r>
          </w:p>
          <w:p w:rsidR="00441546" w:rsidRPr="00215151" w:rsidRDefault="00441546" w:rsidP="00441546">
            <w:pPr>
              <w:shd w:val="clear" w:color="auto" w:fill="FFFFFF"/>
              <w:suppressAutoHyphens/>
              <w:autoSpaceDE w:val="0"/>
              <w:rPr>
                <w:rFonts w:eastAsia="Arial"/>
                <w:sz w:val="18"/>
                <w:szCs w:val="18"/>
                <w:shd w:val="clear" w:color="auto" w:fill="FFFFFF"/>
                <w:lang w:eastAsia="ar-SA"/>
              </w:rPr>
            </w:pPr>
            <w:r w:rsidRPr="00215151">
              <w:rPr>
                <w:rFonts w:eastAsia="Arial"/>
                <w:sz w:val="18"/>
                <w:szCs w:val="18"/>
                <w:shd w:val="clear" w:color="auto" w:fill="FFFFFF"/>
                <w:lang w:eastAsia="ar-SA"/>
              </w:rPr>
              <w:t>Местный бюджет – 20 284,74</w:t>
            </w:r>
          </w:p>
          <w:p w:rsidR="00441546" w:rsidRPr="00215151" w:rsidRDefault="00441546" w:rsidP="00441546">
            <w:pPr>
              <w:shd w:val="clear" w:color="auto" w:fill="FFFFFF"/>
              <w:suppressAutoHyphens/>
              <w:autoSpaceDE w:val="0"/>
              <w:rPr>
                <w:rFonts w:eastAsia="Arial"/>
                <w:sz w:val="18"/>
                <w:szCs w:val="18"/>
                <w:shd w:val="clear" w:color="auto" w:fill="FFFFFF"/>
                <w:lang w:eastAsia="ar-SA"/>
              </w:rPr>
            </w:pPr>
            <w:r w:rsidRPr="00215151">
              <w:rPr>
                <w:rFonts w:eastAsia="Arial"/>
                <w:sz w:val="18"/>
                <w:szCs w:val="18"/>
                <w:shd w:val="clear" w:color="auto" w:fill="FFFFFF"/>
                <w:lang w:eastAsia="ar-SA"/>
              </w:rPr>
              <w:t>ИТОГО: 86 963,81</w:t>
            </w:r>
          </w:p>
          <w:p w:rsidR="00441546" w:rsidRPr="00215151" w:rsidRDefault="00441546" w:rsidP="00441546">
            <w:pPr>
              <w:shd w:val="clear" w:color="auto" w:fill="FFFFFF"/>
              <w:suppressAutoHyphens/>
              <w:autoSpaceDE w:val="0"/>
              <w:rPr>
                <w:rFonts w:eastAsia="Arial"/>
                <w:b/>
                <w:bCs/>
                <w:sz w:val="18"/>
                <w:szCs w:val="18"/>
                <w:shd w:val="clear" w:color="auto" w:fill="FFFFFF"/>
                <w:lang w:eastAsia="ar-SA"/>
              </w:rPr>
            </w:pPr>
            <w:r w:rsidRPr="00215151">
              <w:rPr>
                <w:rFonts w:eastAsia="Arial"/>
                <w:b/>
                <w:bCs/>
                <w:sz w:val="18"/>
                <w:szCs w:val="18"/>
                <w:shd w:val="clear" w:color="auto" w:fill="FFFFFF"/>
                <w:lang w:eastAsia="ar-SA"/>
              </w:rPr>
              <w:t>Источники финансирования, тыс</w:t>
            </w:r>
            <w:proofErr w:type="gramStart"/>
            <w:r w:rsidRPr="00215151">
              <w:rPr>
                <w:rFonts w:eastAsia="Arial"/>
                <w:b/>
                <w:bCs/>
                <w:sz w:val="18"/>
                <w:szCs w:val="18"/>
                <w:shd w:val="clear" w:color="auto" w:fill="FFFFFF"/>
                <w:lang w:eastAsia="ar-SA"/>
              </w:rPr>
              <w:t>.р</w:t>
            </w:r>
            <w:proofErr w:type="gramEnd"/>
            <w:r w:rsidRPr="00215151">
              <w:rPr>
                <w:rFonts w:eastAsia="Arial"/>
                <w:b/>
                <w:bCs/>
                <w:sz w:val="18"/>
                <w:szCs w:val="18"/>
                <w:shd w:val="clear" w:color="auto" w:fill="FFFFFF"/>
                <w:lang w:eastAsia="ar-SA"/>
              </w:rPr>
              <w:t>уб. 2018 год</w:t>
            </w:r>
          </w:p>
          <w:p w:rsidR="00441546" w:rsidRPr="00215151" w:rsidRDefault="00441546" w:rsidP="00441546">
            <w:pPr>
              <w:shd w:val="clear" w:color="auto" w:fill="FFFFFF"/>
              <w:suppressAutoHyphens/>
              <w:autoSpaceDE w:val="0"/>
              <w:rPr>
                <w:rFonts w:eastAsia="Arial"/>
                <w:sz w:val="18"/>
                <w:szCs w:val="18"/>
                <w:shd w:val="clear" w:color="auto" w:fill="FFFFFF"/>
                <w:lang w:eastAsia="ar-SA"/>
              </w:rPr>
            </w:pPr>
            <w:r w:rsidRPr="00215151">
              <w:rPr>
                <w:rFonts w:eastAsia="Arial"/>
                <w:sz w:val="18"/>
                <w:szCs w:val="18"/>
                <w:shd w:val="clear" w:color="auto" w:fill="FFFFFF"/>
                <w:lang w:eastAsia="ar-SA"/>
              </w:rPr>
              <w:t>Областной бюджет – 54 664,96</w:t>
            </w:r>
          </w:p>
          <w:p w:rsidR="00441546" w:rsidRPr="00215151" w:rsidRDefault="00441546" w:rsidP="00441546">
            <w:pPr>
              <w:shd w:val="clear" w:color="auto" w:fill="FFFFFF"/>
              <w:suppressAutoHyphens/>
              <w:autoSpaceDE w:val="0"/>
              <w:rPr>
                <w:rFonts w:eastAsia="Arial"/>
                <w:sz w:val="18"/>
                <w:szCs w:val="18"/>
                <w:shd w:val="clear" w:color="auto" w:fill="FFFFFF"/>
                <w:lang w:eastAsia="ar-SA"/>
              </w:rPr>
            </w:pPr>
            <w:r w:rsidRPr="00215151">
              <w:rPr>
                <w:rFonts w:eastAsia="Arial"/>
                <w:sz w:val="18"/>
                <w:szCs w:val="18"/>
                <w:shd w:val="clear" w:color="auto" w:fill="FFFFFF"/>
                <w:lang w:eastAsia="ar-SA"/>
              </w:rPr>
              <w:t>Местный бюджет – 16 409,85</w:t>
            </w:r>
          </w:p>
          <w:p w:rsidR="00441546" w:rsidRPr="00215151" w:rsidRDefault="00441546" w:rsidP="00441546">
            <w:pPr>
              <w:shd w:val="clear" w:color="auto" w:fill="FFFFFF"/>
              <w:suppressAutoHyphens/>
              <w:autoSpaceDE w:val="0"/>
              <w:rPr>
                <w:rFonts w:eastAsia="Arial"/>
                <w:sz w:val="18"/>
                <w:szCs w:val="18"/>
                <w:shd w:val="clear" w:color="auto" w:fill="FFFFFF"/>
                <w:lang w:eastAsia="ar-SA"/>
              </w:rPr>
            </w:pPr>
            <w:r w:rsidRPr="00215151">
              <w:rPr>
                <w:rFonts w:eastAsia="Arial"/>
                <w:sz w:val="18"/>
                <w:szCs w:val="18"/>
                <w:shd w:val="clear" w:color="auto" w:fill="FFFFFF"/>
                <w:lang w:eastAsia="ar-SA"/>
              </w:rPr>
              <w:t>ИТОГО: 71 074,81</w:t>
            </w:r>
          </w:p>
          <w:p w:rsidR="00441546" w:rsidRPr="00215151" w:rsidRDefault="00441546" w:rsidP="00441546">
            <w:pPr>
              <w:shd w:val="clear" w:color="auto" w:fill="FFFFFF"/>
              <w:suppressAutoHyphens/>
              <w:autoSpaceDE w:val="0"/>
              <w:rPr>
                <w:rFonts w:eastAsia="Arial"/>
                <w:b/>
                <w:bCs/>
                <w:color w:val="000000"/>
                <w:sz w:val="18"/>
                <w:szCs w:val="18"/>
                <w:shd w:val="clear" w:color="auto" w:fill="FFFFFF"/>
                <w:lang w:eastAsia="ar-SA"/>
              </w:rPr>
            </w:pPr>
            <w:r w:rsidRPr="00215151">
              <w:rPr>
                <w:rFonts w:eastAsia="Arial"/>
                <w:b/>
                <w:bCs/>
                <w:color w:val="000000"/>
                <w:sz w:val="18"/>
                <w:szCs w:val="18"/>
                <w:shd w:val="clear" w:color="auto" w:fill="FFFFFF"/>
                <w:lang w:eastAsia="ar-SA"/>
              </w:rPr>
              <w:t>Источники финансирования, тыс</w:t>
            </w:r>
            <w:proofErr w:type="gramStart"/>
            <w:r w:rsidRPr="00215151">
              <w:rPr>
                <w:rFonts w:eastAsia="Arial"/>
                <w:b/>
                <w:bCs/>
                <w:color w:val="000000"/>
                <w:sz w:val="18"/>
                <w:szCs w:val="18"/>
                <w:shd w:val="clear" w:color="auto" w:fill="FFFFFF"/>
                <w:lang w:eastAsia="ar-SA"/>
              </w:rPr>
              <w:t>.р</w:t>
            </w:r>
            <w:proofErr w:type="gramEnd"/>
            <w:r w:rsidRPr="00215151">
              <w:rPr>
                <w:rFonts w:eastAsia="Arial"/>
                <w:b/>
                <w:bCs/>
                <w:color w:val="000000"/>
                <w:sz w:val="18"/>
                <w:szCs w:val="18"/>
                <w:shd w:val="clear" w:color="auto" w:fill="FFFFFF"/>
                <w:lang w:eastAsia="ar-SA"/>
              </w:rPr>
              <w:t>уб. 2019 год</w:t>
            </w:r>
          </w:p>
          <w:p w:rsidR="00441546" w:rsidRPr="00215151" w:rsidRDefault="00441546" w:rsidP="00441546">
            <w:pPr>
              <w:shd w:val="clear" w:color="auto" w:fill="FFFFFF"/>
              <w:suppressAutoHyphens/>
              <w:autoSpaceDE w:val="0"/>
              <w:rPr>
                <w:rFonts w:eastAsia="Arial"/>
                <w:color w:val="000000"/>
                <w:sz w:val="18"/>
                <w:szCs w:val="18"/>
                <w:shd w:val="clear" w:color="auto" w:fill="FFFFFF"/>
                <w:lang w:eastAsia="ar-SA"/>
              </w:rPr>
            </w:pPr>
            <w:r w:rsidRPr="00215151">
              <w:rPr>
                <w:rFonts w:eastAsia="Arial"/>
                <w:color w:val="000000"/>
                <w:sz w:val="18"/>
                <w:szCs w:val="18"/>
                <w:shd w:val="clear" w:color="auto" w:fill="FFFFFF"/>
                <w:lang w:eastAsia="ar-SA"/>
              </w:rPr>
              <w:t>Областной бюджет – 57362,33</w:t>
            </w:r>
          </w:p>
          <w:p w:rsidR="00441546" w:rsidRPr="00215151" w:rsidRDefault="00441546" w:rsidP="00441546">
            <w:pPr>
              <w:shd w:val="clear" w:color="auto" w:fill="FFFFFF"/>
              <w:suppressAutoHyphens/>
              <w:autoSpaceDE w:val="0"/>
              <w:rPr>
                <w:rFonts w:eastAsia="Arial"/>
                <w:color w:val="000000"/>
                <w:sz w:val="18"/>
                <w:szCs w:val="18"/>
                <w:shd w:val="clear" w:color="auto" w:fill="FFFFFF"/>
                <w:lang w:eastAsia="ar-SA"/>
              </w:rPr>
            </w:pPr>
            <w:r w:rsidRPr="00215151">
              <w:rPr>
                <w:rFonts w:eastAsia="Arial"/>
                <w:color w:val="000000"/>
                <w:sz w:val="18"/>
                <w:szCs w:val="18"/>
                <w:shd w:val="clear" w:color="auto" w:fill="FFFFFF"/>
                <w:lang w:eastAsia="ar-SA"/>
              </w:rPr>
              <w:t>Местный бюджет – 19214,17</w:t>
            </w:r>
          </w:p>
          <w:p w:rsidR="00441546" w:rsidRPr="00215151" w:rsidRDefault="00441546" w:rsidP="00441546">
            <w:pPr>
              <w:shd w:val="clear" w:color="auto" w:fill="FFFFFF"/>
              <w:suppressAutoHyphens/>
              <w:autoSpaceDE w:val="0"/>
              <w:rPr>
                <w:rFonts w:eastAsia="Arial"/>
                <w:color w:val="000000"/>
                <w:sz w:val="18"/>
                <w:szCs w:val="18"/>
                <w:shd w:val="clear" w:color="auto" w:fill="FFFFFF"/>
                <w:lang w:eastAsia="ar-SA"/>
              </w:rPr>
            </w:pPr>
            <w:r w:rsidRPr="00215151">
              <w:rPr>
                <w:rFonts w:eastAsia="Arial"/>
                <w:color w:val="000000"/>
                <w:sz w:val="18"/>
                <w:szCs w:val="18"/>
                <w:shd w:val="clear" w:color="auto" w:fill="FFFFFF"/>
                <w:lang w:eastAsia="ar-SA"/>
              </w:rPr>
              <w:t>ИТОГО: 76 576,50</w:t>
            </w:r>
          </w:p>
          <w:p w:rsidR="00441546" w:rsidRPr="00215151" w:rsidRDefault="00441546" w:rsidP="00441546">
            <w:pPr>
              <w:shd w:val="clear" w:color="auto" w:fill="FFFFFF"/>
              <w:suppressAutoHyphens/>
              <w:autoSpaceDE w:val="0"/>
              <w:rPr>
                <w:rFonts w:eastAsia="Arial"/>
                <w:b/>
                <w:bCs/>
                <w:color w:val="000000"/>
                <w:sz w:val="18"/>
                <w:szCs w:val="18"/>
                <w:shd w:val="clear" w:color="auto" w:fill="FFFFFF"/>
                <w:lang w:eastAsia="ar-SA"/>
              </w:rPr>
            </w:pPr>
            <w:r w:rsidRPr="00215151">
              <w:rPr>
                <w:rFonts w:eastAsia="Arial"/>
                <w:b/>
                <w:bCs/>
                <w:color w:val="000000"/>
                <w:sz w:val="18"/>
                <w:szCs w:val="18"/>
                <w:shd w:val="clear" w:color="auto" w:fill="FFFFFF"/>
                <w:lang w:eastAsia="ar-SA"/>
              </w:rPr>
              <w:t>Источники финансирования, тыс</w:t>
            </w:r>
            <w:proofErr w:type="gramStart"/>
            <w:r w:rsidRPr="00215151">
              <w:rPr>
                <w:rFonts w:eastAsia="Arial"/>
                <w:b/>
                <w:bCs/>
                <w:color w:val="000000"/>
                <w:sz w:val="18"/>
                <w:szCs w:val="18"/>
                <w:shd w:val="clear" w:color="auto" w:fill="FFFFFF"/>
                <w:lang w:eastAsia="ar-SA"/>
              </w:rPr>
              <w:t>.р</w:t>
            </w:r>
            <w:proofErr w:type="gramEnd"/>
            <w:r w:rsidRPr="00215151">
              <w:rPr>
                <w:rFonts w:eastAsia="Arial"/>
                <w:b/>
                <w:bCs/>
                <w:color w:val="000000"/>
                <w:sz w:val="18"/>
                <w:szCs w:val="18"/>
                <w:shd w:val="clear" w:color="auto" w:fill="FFFFFF"/>
                <w:lang w:eastAsia="ar-SA"/>
              </w:rPr>
              <w:t>уб. 2020 год</w:t>
            </w:r>
          </w:p>
          <w:p w:rsidR="00441546" w:rsidRPr="00215151" w:rsidRDefault="00441546" w:rsidP="00441546">
            <w:pPr>
              <w:shd w:val="clear" w:color="auto" w:fill="FFFFFF"/>
              <w:suppressAutoHyphens/>
              <w:autoSpaceDE w:val="0"/>
              <w:rPr>
                <w:rFonts w:eastAsia="Arial"/>
                <w:color w:val="000000"/>
                <w:sz w:val="18"/>
                <w:szCs w:val="18"/>
                <w:shd w:val="clear" w:color="auto" w:fill="FFFFFF"/>
                <w:lang w:eastAsia="ar-SA"/>
              </w:rPr>
            </w:pPr>
            <w:r w:rsidRPr="00215151">
              <w:rPr>
                <w:rFonts w:eastAsia="Arial"/>
                <w:color w:val="000000"/>
                <w:sz w:val="18"/>
                <w:szCs w:val="18"/>
                <w:shd w:val="clear" w:color="auto" w:fill="FFFFFF"/>
                <w:lang w:eastAsia="ar-SA"/>
              </w:rPr>
              <w:t>Областной бюджет – 48839,42</w:t>
            </w:r>
          </w:p>
          <w:p w:rsidR="00441546" w:rsidRPr="00215151" w:rsidRDefault="00441546" w:rsidP="00441546">
            <w:pPr>
              <w:shd w:val="clear" w:color="auto" w:fill="FFFFFF"/>
              <w:suppressAutoHyphens/>
              <w:autoSpaceDE w:val="0"/>
              <w:rPr>
                <w:rFonts w:eastAsia="Arial"/>
                <w:color w:val="000000"/>
                <w:sz w:val="18"/>
                <w:szCs w:val="18"/>
                <w:shd w:val="clear" w:color="auto" w:fill="FFFFFF"/>
                <w:lang w:eastAsia="ar-SA"/>
              </w:rPr>
            </w:pPr>
            <w:r w:rsidRPr="00215151">
              <w:rPr>
                <w:rFonts w:eastAsia="Arial"/>
                <w:color w:val="000000"/>
                <w:sz w:val="18"/>
                <w:szCs w:val="18"/>
                <w:shd w:val="clear" w:color="auto" w:fill="FFFFFF"/>
                <w:lang w:eastAsia="ar-SA"/>
              </w:rPr>
              <w:t>Местный бюджет – 14016,88</w:t>
            </w:r>
          </w:p>
          <w:p w:rsidR="00441546" w:rsidRPr="00215151" w:rsidRDefault="00441546" w:rsidP="00441546">
            <w:pPr>
              <w:shd w:val="clear" w:color="auto" w:fill="FFFFFF"/>
              <w:suppressAutoHyphens/>
              <w:autoSpaceDE w:val="0"/>
              <w:rPr>
                <w:rFonts w:eastAsia="Arial"/>
                <w:color w:val="000000"/>
                <w:sz w:val="18"/>
                <w:szCs w:val="18"/>
                <w:shd w:val="clear" w:color="auto" w:fill="FFFFFF"/>
                <w:lang w:eastAsia="ar-SA"/>
              </w:rPr>
            </w:pPr>
            <w:r w:rsidRPr="00215151">
              <w:rPr>
                <w:rFonts w:eastAsia="Arial"/>
                <w:color w:val="000000"/>
                <w:sz w:val="18"/>
                <w:szCs w:val="18"/>
                <w:shd w:val="clear" w:color="auto" w:fill="FFFFFF"/>
                <w:lang w:eastAsia="ar-SA"/>
              </w:rPr>
              <w:t>ИТОГО: 62856,30</w:t>
            </w:r>
          </w:p>
          <w:p w:rsidR="00441546" w:rsidRPr="00215151" w:rsidRDefault="00441546" w:rsidP="00441546">
            <w:pPr>
              <w:shd w:val="clear" w:color="auto" w:fill="FFFFFF"/>
              <w:suppressAutoHyphens/>
              <w:autoSpaceDE w:val="0"/>
              <w:rPr>
                <w:rFonts w:eastAsia="Arial"/>
                <w:b/>
                <w:bCs/>
                <w:color w:val="000000"/>
                <w:sz w:val="18"/>
                <w:szCs w:val="18"/>
                <w:shd w:val="clear" w:color="auto" w:fill="FFFFFF"/>
                <w:lang w:eastAsia="ar-SA"/>
              </w:rPr>
            </w:pPr>
            <w:r w:rsidRPr="00215151">
              <w:rPr>
                <w:rFonts w:eastAsia="Arial"/>
                <w:b/>
                <w:bCs/>
                <w:color w:val="000000"/>
                <w:sz w:val="18"/>
                <w:szCs w:val="18"/>
                <w:shd w:val="clear" w:color="auto" w:fill="FFFFFF"/>
                <w:lang w:eastAsia="ar-SA"/>
              </w:rPr>
              <w:t>Источники финансирования, тыс</w:t>
            </w:r>
            <w:proofErr w:type="gramStart"/>
            <w:r w:rsidRPr="00215151">
              <w:rPr>
                <w:rFonts w:eastAsia="Arial"/>
                <w:b/>
                <w:bCs/>
                <w:color w:val="000000"/>
                <w:sz w:val="18"/>
                <w:szCs w:val="18"/>
                <w:shd w:val="clear" w:color="auto" w:fill="FFFFFF"/>
                <w:lang w:eastAsia="ar-SA"/>
              </w:rPr>
              <w:t>.р</w:t>
            </w:r>
            <w:proofErr w:type="gramEnd"/>
            <w:r w:rsidRPr="00215151">
              <w:rPr>
                <w:rFonts w:eastAsia="Arial"/>
                <w:b/>
                <w:bCs/>
                <w:color w:val="000000"/>
                <w:sz w:val="18"/>
                <w:szCs w:val="18"/>
                <w:shd w:val="clear" w:color="auto" w:fill="FFFFFF"/>
                <w:lang w:eastAsia="ar-SA"/>
              </w:rPr>
              <w:t>уб. 2021 год</w:t>
            </w:r>
          </w:p>
          <w:p w:rsidR="00441546" w:rsidRPr="00215151" w:rsidRDefault="00441546" w:rsidP="00441546">
            <w:pPr>
              <w:shd w:val="clear" w:color="auto" w:fill="FFFFFF"/>
              <w:suppressAutoHyphens/>
              <w:autoSpaceDE w:val="0"/>
              <w:rPr>
                <w:rFonts w:eastAsia="Arial"/>
                <w:color w:val="000000"/>
                <w:sz w:val="18"/>
                <w:szCs w:val="18"/>
                <w:shd w:val="clear" w:color="auto" w:fill="FFFFFF"/>
                <w:lang w:eastAsia="ar-SA"/>
              </w:rPr>
            </w:pPr>
            <w:r w:rsidRPr="00215151">
              <w:rPr>
                <w:rFonts w:eastAsia="Arial"/>
                <w:color w:val="000000"/>
                <w:sz w:val="18"/>
                <w:szCs w:val="18"/>
                <w:shd w:val="clear" w:color="auto" w:fill="FFFFFF"/>
                <w:lang w:eastAsia="ar-SA"/>
              </w:rPr>
              <w:t>Областной бюджет – 48839,42</w:t>
            </w:r>
          </w:p>
          <w:p w:rsidR="00441546" w:rsidRPr="00215151" w:rsidRDefault="00441546" w:rsidP="00441546">
            <w:pPr>
              <w:shd w:val="clear" w:color="auto" w:fill="FFFFFF"/>
              <w:suppressAutoHyphens/>
              <w:autoSpaceDE w:val="0"/>
              <w:rPr>
                <w:rFonts w:eastAsia="Arial"/>
                <w:color w:val="000000"/>
                <w:sz w:val="18"/>
                <w:szCs w:val="18"/>
                <w:shd w:val="clear" w:color="auto" w:fill="FFFFFF"/>
                <w:lang w:eastAsia="ar-SA"/>
              </w:rPr>
            </w:pPr>
            <w:r w:rsidRPr="00215151">
              <w:rPr>
                <w:rFonts w:eastAsia="Arial"/>
                <w:color w:val="000000"/>
                <w:sz w:val="18"/>
                <w:szCs w:val="18"/>
                <w:shd w:val="clear" w:color="auto" w:fill="FFFFFF"/>
                <w:lang w:eastAsia="ar-SA"/>
              </w:rPr>
              <w:t>Местный бюджет – 14016,88</w:t>
            </w:r>
          </w:p>
          <w:p w:rsidR="00441546" w:rsidRPr="00215151" w:rsidRDefault="00441546" w:rsidP="00441546">
            <w:pPr>
              <w:shd w:val="clear" w:color="auto" w:fill="FFFFFF"/>
              <w:suppressAutoHyphens/>
              <w:autoSpaceDE w:val="0"/>
              <w:rPr>
                <w:rFonts w:eastAsia="Arial"/>
                <w:sz w:val="18"/>
                <w:szCs w:val="18"/>
                <w:shd w:val="clear" w:color="auto" w:fill="FFFFFF"/>
                <w:lang w:eastAsia="ar-SA"/>
              </w:rPr>
            </w:pPr>
            <w:r w:rsidRPr="00215151">
              <w:rPr>
                <w:rFonts w:eastAsia="Arial"/>
                <w:sz w:val="18"/>
                <w:szCs w:val="18"/>
                <w:shd w:val="clear" w:color="auto" w:fill="FFFFFF"/>
                <w:lang w:eastAsia="ar-SA"/>
              </w:rPr>
              <w:t>ИТОГО: 62856,30</w:t>
            </w:r>
          </w:p>
          <w:p w:rsidR="00441546" w:rsidRPr="00215151" w:rsidRDefault="00441546" w:rsidP="00441546">
            <w:pPr>
              <w:shd w:val="clear" w:color="auto" w:fill="FFFFFF"/>
              <w:suppressAutoHyphens/>
              <w:autoSpaceDE w:val="0"/>
              <w:rPr>
                <w:rFonts w:eastAsia="Arial"/>
                <w:b/>
                <w:bCs/>
                <w:color w:val="000000"/>
                <w:sz w:val="18"/>
                <w:szCs w:val="18"/>
                <w:shd w:val="clear" w:color="auto" w:fill="FFFFFF"/>
                <w:lang w:eastAsia="ar-SA"/>
              </w:rPr>
            </w:pPr>
            <w:r w:rsidRPr="00215151">
              <w:rPr>
                <w:rFonts w:eastAsia="Arial"/>
                <w:b/>
                <w:bCs/>
                <w:color w:val="000000"/>
                <w:sz w:val="18"/>
                <w:szCs w:val="18"/>
                <w:shd w:val="clear" w:color="auto" w:fill="FFFFFF"/>
                <w:lang w:eastAsia="ar-SA"/>
              </w:rPr>
              <w:t>Источники финансирования, тыс</w:t>
            </w:r>
            <w:proofErr w:type="gramStart"/>
            <w:r w:rsidRPr="00215151">
              <w:rPr>
                <w:rFonts w:eastAsia="Arial"/>
                <w:b/>
                <w:bCs/>
                <w:color w:val="000000"/>
                <w:sz w:val="18"/>
                <w:szCs w:val="18"/>
                <w:shd w:val="clear" w:color="auto" w:fill="FFFFFF"/>
                <w:lang w:eastAsia="ar-SA"/>
              </w:rPr>
              <w:t>.р</w:t>
            </w:r>
            <w:proofErr w:type="gramEnd"/>
            <w:r w:rsidRPr="00215151">
              <w:rPr>
                <w:rFonts w:eastAsia="Arial"/>
                <w:b/>
                <w:bCs/>
                <w:color w:val="000000"/>
                <w:sz w:val="18"/>
                <w:szCs w:val="18"/>
                <w:shd w:val="clear" w:color="auto" w:fill="FFFFFF"/>
                <w:lang w:eastAsia="ar-SA"/>
              </w:rPr>
              <w:t>уб. 2022 год</w:t>
            </w:r>
          </w:p>
          <w:p w:rsidR="00441546" w:rsidRPr="00215151" w:rsidRDefault="00441546" w:rsidP="00441546">
            <w:pPr>
              <w:shd w:val="clear" w:color="auto" w:fill="FFFFFF"/>
              <w:suppressAutoHyphens/>
              <w:autoSpaceDE w:val="0"/>
              <w:rPr>
                <w:rFonts w:eastAsia="Arial"/>
                <w:color w:val="000000"/>
                <w:sz w:val="18"/>
                <w:szCs w:val="18"/>
                <w:shd w:val="clear" w:color="auto" w:fill="FFFFFF"/>
                <w:lang w:eastAsia="ar-SA"/>
              </w:rPr>
            </w:pPr>
            <w:r w:rsidRPr="00215151">
              <w:rPr>
                <w:rFonts w:eastAsia="Arial"/>
                <w:color w:val="000000"/>
                <w:sz w:val="18"/>
                <w:szCs w:val="18"/>
                <w:shd w:val="clear" w:color="auto" w:fill="FFFFFF"/>
                <w:lang w:eastAsia="ar-SA"/>
              </w:rPr>
              <w:t>Областной бюджет – 48839,42</w:t>
            </w:r>
          </w:p>
          <w:p w:rsidR="00441546" w:rsidRPr="00215151" w:rsidRDefault="00441546" w:rsidP="00441546">
            <w:pPr>
              <w:shd w:val="clear" w:color="auto" w:fill="FFFFFF"/>
              <w:suppressAutoHyphens/>
              <w:autoSpaceDE w:val="0"/>
              <w:rPr>
                <w:rFonts w:eastAsia="Arial"/>
                <w:color w:val="000000"/>
                <w:sz w:val="18"/>
                <w:szCs w:val="18"/>
                <w:shd w:val="clear" w:color="auto" w:fill="FFFFFF"/>
                <w:lang w:eastAsia="ar-SA"/>
              </w:rPr>
            </w:pPr>
            <w:r w:rsidRPr="00215151">
              <w:rPr>
                <w:rFonts w:eastAsia="Arial"/>
                <w:color w:val="000000"/>
                <w:sz w:val="18"/>
                <w:szCs w:val="18"/>
                <w:shd w:val="clear" w:color="auto" w:fill="FFFFFF"/>
                <w:lang w:eastAsia="ar-SA"/>
              </w:rPr>
              <w:t>Местный бюджет – 14016,88</w:t>
            </w:r>
          </w:p>
          <w:p w:rsidR="00441546" w:rsidRPr="00215151" w:rsidRDefault="00441546" w:rsidP="00441546">
            <w:pPr>
              <w:shd w:val="clear" w:color="auto" w:fill="FFFFFF"/>
              <w:suppressAutoHyphens/>
              <w:autoSpaceDE w:val="0"/>
              <w:rPr>
                <w:rFonts w:eastAsia="Arial"/>
                <w:sz w:val="18"/>
                <w:szCs w:val="18"/>
                <w:shd w:val="clear" w:color="auto" w:fill="FFFFFF"/>
                <w:lang w:eastAsia="ar-SA"/>
              </w:rPr>
            </w:pPr>
            <w:r w:rsidRPr="00215151">
              <w:rPr>
                <w:rFonts w:eastAsia="Arial"/>
                <w:sz w:val="18"/>
                <w:szCs w:val="18"/>
                <w:shd w:val="clear" w:color="auto" w:fill="FFFFFF"/>
                <w:lang w:eastAsia="ar-SA"/>
              </w:rPr>
              <w:t>ИТОГО: 62856,30</w:t>
            </w:r>
          </w:p>
        </w:tc>
      </w:tr>
      <w:tr w:rsidR="00441546" w:rsidRPr="00215151" w:rsidTr="00441546">
        <w:trPr>
          <w:trHeight w:val="400"/>
        </w:trPr>
        <w:tc>
          <w:tcPr>
            <w:tcW w:w="3402"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Ожидаемые результаты  реализации</w:t>
            </w:r>
            <w:r w:rsidRPr="00215151">
              <w:rPr>
                <w:rFonts w:eastAsia="Arial"/>
                <w:sz w:val="18"/>
                <w:szCs w:val="18"/>
                <w:lang w:eastAsia="ar-SA"/>
              </w:rPr>
              <w:br/>
              <w:t>программы 2</w:t>
            </w:r>
          </w:p>
        </w:tc>
        <w:tc>
          <w:tcPr>
            <w:tcW w:w="7008" w:type="dxa"/>
            <w:tcBorders>
              <w:left w:val="single" w:sz="4" w:space="0" w:color="000000"/>
              <w:bottom w:val="single" w:sz="4" w:space="0" w:color="000000"/>
              <w:right w:val="single" w:sz="4" w:space="0" w:color="000000"/>
            </w:tcBorders>
            <w:shd w:val="clear" w:color="auto" w:fill="auto"/>
          </w:tcPr>
          <w:p w:rsidR="00441546" w:rsidRPr="00215151" w:rsidRDefault="00441546" w:rsidP="00441546">
            <w:pPr>
              <w:tabs>
                <w:tab w:val="left" w:pos="372"/>
              </w:tabs>
              <w:suppressAutoHyphens/>
              <w:snapToGrid w:val="0"/>
              <w:jc w:val="both"/>
              <w:rPr>
                <w:rFonts w:eastAsia="Arial Unicode MS"/>
                <w:iCs/>
                <w:color w:val="000000"/>
                <w:sz w:val="18"/>
                <w:szCs w:val="18"/>
                <w:lang w:val="ru" w:eastAsia="ar-SA"/>
              </w:rPr>
            </w:pPr>
            <w:r w:rsidRPr="00215151">
              <w:rPr>
                <w:rFonts w:eastAsia="Arial Unicode MS"/>
                <w:iCs/>
                <w:color w:val="000000"/>
                <w:sz w:val="18"/>
                <w:szCs w:val="18"/>
                <w:lang w:val="ru" w:eastAsia="ar-SA"/>
              </w:rPr>
              <w:t>К 201</w:t>
            </w:r>
            <w:r w:rsidRPr="00215151">
              <w:rPr>
                <w:rFonts w:eastAsia="Arial Unicode MS"/>
                <w:iCs/>
                <w:color w:val="000000"/>
                <w:sz w:val="18"/>
                <w:szCs w:val="18"/>
                <w:lang w:eastAsia="ar-SA"/>
              </w:rPr>
              <w:t>9</w:t>
            </w:r>
            <w:r w:rsidRPr="00215151">
              <w:rPr>
                <w:rFonts w:eastAsia="Arial Unicode MS"/>
                <w:iCs/>
                <w:color w:val="000000"/>
                <w:sz w:val="18"/>
                <w:szCs w:val="18"/>
                <w:lang w:val="ru" w:eastAsia="ar-SA"/>
              </w:rPr>
              <w:t xml:space="preserve"> году:</w:t>
            </w:r>
          </w:p>
          <w:p w:rsidR="00441546" w:rsidRPr="00215151" w:rsidRDefault="00441546" w:rsidP="00441546">
            <w:pPr>
              <w:tabs>
                <w:tab w:val="left" w:pos="372"/>
              </w:tabs>
              <w:suppressAutoHyphens/>
              <w:jc w:val="both"/>
              <w:rPr>
                <w:rFonts w:eastAsia="Arial Unicode MS"/>
                <w:iCs/>
                <w:color w:val="000000"/>
                <w:sz w:val="18"/>
                <w:szCs w:val="18"/>
                <w:lang w:val="ru" w:eastAsia="ar-SA"/>
              </w:rPr>
            </w:pPr>
            <w:r w:rsidRPr="00215151">
              <w:rPr>
                <w:rFonts w:eastAsia="Arial Unicode MS"/>
                <w:iCs/>
                <w:color w:val="000000"/>
                <w:sz w:val="18"/>
                <w:szCs w:val="18"/>
                <w:lang w:val="ru" w:eastAsia="ar-SA"/>
              </w:rPr>
              <w:t xml:space="preserve">1. Увеличение доли учащихся, имеющих высокое качество результатов обучения и воспитания учащихся, до </w:t>
            </w:r>
            <w:r w:rsidRPr="00215151">
              <w:rPr>
                <w:rFonts w:eastAsia="Arial Unicode MS"/>
                <w:iCs/>
                <w:color w:val="000000"/>
                <w:sz w:val="18"/>
                <w:szCs w:val="18"/>
                <w:lang w:eastAsia="ar-SA"/>
              </w:rPr>
              <w:t>100</w:t>
            </w:r>
            <w:r w:rsidRPr="00215151">
              <w:rPr>
                <w:rFonts w:eastAsia="Arial Unicode MS"/>
                <w:iCs/>
                <w:color w:val="000000"/>
                <w:sz w:val="18"/>
                <w:szCs w:val="18"/>
                <w:lang w:val="ru" w:eastAsia="ar-SA"/>
              </w:rPr>
              <w:t>%.</w:t>
            </w:r>
          </w:p>
          <w:p w:rsidR="00441546" w:rsidRPr="00215151" w:rsidRDefault="00441546" w:rsidP="00441546">
            <w:pPr>
              <w:tabs>
                <w:tab w:val="left" w:pos="372"/>
              </w:tabs>
              <w:suppressAutoHyphens/>
              <w:jc w:val="both"/>
              <w:rPr>
                <w:rFonts w:eastAsia="Arial Unicode MS"/>
                <w:iCs/>
                <w:color w:val="000000"/>
                <w:sz w:val="18"/>
                <w:szCs w:val="18"/>
                <w:lang w:val="ru" w:eastAsia="ar-SA"/>
              </w:rPr>
            </w:pPr>
            <w:r w:rsidRPr="00215151">
              <w:rPr>
                <w:rFonts w:eastAsia="Arial Unicode MS"/>
                <w:iCs/>
                <w:color w:val="000000"/>
                <w:sz w:val="18"/>
                <w:szCs w:val="18"/>
                <w:lang w:val="ru" w:eastAsia="ar-SA"/>
              </w:rPr>
              <w:t>2. Уменьшение доли учащихся, не освоивших образовательные программы, до 0,7%.</w:t>
            </w:r>
          </w:p>
          <w:p w:rsidR="00441546" w:rsidRPr="00215151" w:rsidRDefault="00441546" w:rsidP="00441546">
            <w:pPr>
              <w:tabs>
                <w:tab w:val="left" w:pos="372"/>
              </w:tabs>
              <w:suppressAutoHyphens/>
              <w:jc w:val="both"/>
              <w:rPr>
                <w:rFonts w:eastAsia="Arial Unicode MS"/>
                <w:iCs/>
                <w:color w:val="000000"/>
                <w:sz w:val="18"/>
                <w:szCs w:val="18"/>
                <w:lang w:val="ru" w:eastAsia="ar-SA"/>
              </w:rPr>
            </w:pPr>
            <w:r w:rsidRPr="00215151">
              <w:rPr>
                <w:rFonts w:eastAsia="Arial Unicode MS"/>
                <w:iCs/>
                <w:color w:val="000000"/>
                <w:sz w:val="18"/>
                <w:szCs w:val="18"/>
                <w:lang w:val="ru" w:eastAsia="ar-SA"/>
              </w:rPr>
              <w:t>3. Уменьшение количества учащихся, не посещающих и систематически пропускающих учебные занятия, 0,1% от общей численности обучающихся.</w:t>
            </w:r>
          </w:p>
          <w:p w:rsidR="00441546" w:rsidRPr="00215151" w:rsidRDefault="00441546" w:rsidP="00441546">
            <w:pPr>
              <w:tabs>
                <w:tab w:val="left" w:pos="372"/>
              </w:tabs>
              <w:suppressAutoHyphens/>
              <w:jc w:val="both"/>
              <w:rPr>
                <w:rFonts w:eastAsia="Arial Unicode MS"/>
                <w:iCs/>
                <w:color w:val="000000"/>
                <w:sz w:val="18"/>
                <w:szCs w:val="18"/>
                <w:lang w:val="ru" w:eastAsia="ar-SA"/>
              </w:rPr>
            </w:pPr>
            <w:r w:rsidRPr="00215151">
              <w:rPr>
                <w:rFonts w:eastAsia="Arial Unicode MS"/>
                <w:iCs/>
                <w:color w:val="000000"/>
                <w:sz w:val="18"/>
                <w:szCs w:val="18"/>
                <w:lang w:val="ru" w:eastAsia="ar-SA"/>
              </w:rPr>
              <w:t>4. Увеличение доли общеобразовательных учреждений, отвечающих современным требованиям осуществления образовательного процесса, до 4</w:t>
            </w:r>
            <w:r w:rsidRPr="00215151">
              <w:rPr>
                <w:rFonts w:eastAsia="Arial Unicode MS"/>
                <w:iCs/>
                <w:color w:val="000000"/>
                <w:sz w:val="18"/>
                <w:szCs w:val="18"/>
                <w:lang w:eastAsia="ar-SA"/>
              </w:rPr>
              <w:t>0</w:t>
            </w:r>
            <w:r w:rsidRPr="00215151">
              <w:rPr>
                <w:rFonts w:eastAsia="Arial Unicode MS"/>
                <w:iCs/>
                <w:color w:val="000000"/>
                <w:sz w:val="18"/>
                <w:szCs w:val="18"/>
                <w:lang w:val="ru" w:eastAsia="ar-SA"/>
              </w:rPr>
              <w:t>%.</w:t>
            </w:r>
          </w:p>
          <w:p w:rsidR="00441546" w:rsidRPr="00215151" w:rsidRDefault="00441546" w:rsidP="00441546">
            <w:pPr>
              <w:tabs>
                <w:tab w:val="left" w:pos="372"/>
              </w:tabs>
              <w:suppressAutoHyphens/>
              <w:jc w:val="both"/>
              <w:rPr>
                <w:rFonts w:eastAsia="Arial Unicode MS"/>
                <w:iCs/>
                <w:color w:val="000000"/>
                <w:sz w:val="18"/>
                <w:szCs w:val="18"/>
                <w:lang w:val="ru" w:eastAsia="ar-SA"/>
              </w:rPr>
            </w:pPr>
            <w:r w:rsidRPr="00215151">
              <w:rPr>
                <w:rFonts w:eastAsia="Arial Unicode MS"/>
                <w:iCs/>
                <w:color w:val="000000"/>
                <w:sz w:val="18"/>
                <w:szCs w:val="18"/>
                <w:lang w:val="ru" w:eastAsia="ar-SA"/>
              </w:rPr>
              <w:t>5. Увеличение доли образовательных учреждений, имеющих форму общественного управления, до 100%.</w:t>
            </w:r>
          </w:p>
          <w:p w:rsidR="00441546" w:rsidRPr="00215151" w:rsidRDefault="00441546" w:rsidP="00441546">
            <w:pPr>
              <w:suppressAutoHyphens/>
              <w:jc w:val="both"/>
              <w:rPr>
                <w:rFonts w:eastAsia="Arial"/>
                <w:sz w:val="18"/>
                <w:szCs w:val="18"/>
                <w:lang w:eastAsia="ar-SA"/>
              </w:rPr>
            </w:pPr>
            <w:r w:rsidRPr="00215151">
              <w:rPr>
                <w:rFonts w:eastAsia="Arial"/>
                <w:sz w:val="18"/>
                <w:szCs w:val="18"/>
                <w:lang w:eastAsia="ar-SA"/>
              </w:rPr>
              <w:t>6.  Увеличение доли одаренных детей до 43%.</w:t>
            </w:r>
          </w:p>
          <w:p w:rsidR="00441546" w:rsidRPr="00215151" w:rsidRDefault="00441546" w:rsidP="00441546">
            <w:pPr>
              <w:suppressAutoHyphens/>
              <w:jc w:val="both"/>
              <w:rPr>
                <w:rFonts w:eastAsia="Arial"/>
                <w:iCs/>
                <w:sz w:val="18"/>
                <w:szCs w:val="18"/>
                <w:lang w:eastAsia="ar-SA"/>
              </w:rPr>
            </w:pPr>
            <w:r w:rsidRPr="00215151">
              <w:rPr>
                <w:rFonts w:eastAsia="Arial"/>
                <w:sz w:val="18"/>
                <w:szCs w:val="18"/>
                <w:lang w:eastAsia="ar-SA"/>
              </w:rPr>
              <w:t xml:space="preserve">7. </w:t>
            </w:r>
            <w:r w:rsidRPr="00215151">
              <w:rPr>
                <w:rFonts w:eastAsia="Arial"/>
                <w:iCs/>
                <w:sz w:val="18"/>
                <w:szCs w:val="18"/>
                <w:lang w:eastAsia="ar-SA"/>
              </w:rPr>
              <w:t>Увеличение количества детей и подростков, охваченных организационными формами отдыха, оздоровления и занятости индивидуальным трудоустройством в летнее время, снижение подростковой преступности, улучшение здоровья подрастающего поколения.</w:t>
            </w:r>
          </w:p>
          <w:p w:rsidR="00441546" w:rsidRPr="00215151" w:rsidRDefault="00441546" w:rsidP="00441546">
            <w:pPr>
              <w:suppressAutoHyphens/>
              <w:jc w:val="both"/>
              <w:rPr>
                <w:rFonts w:eastAsia="Arial"/>
                <w:sz w:val="18"/>
                <w:szCs w:val="18"/>
                <w:lang w:eastAsia="ar-SA"/>
              </w:rPr>
            </w:pPr>
            <w:r w:rsidRPr="00215151">
              <w:rPr>
                <w:rFonts w:eastAsia="Arial"/>
                <w:iCs/>
                <w:sz w:val="18"/>
                <w:szCs w:val="18"/>
                <w:lang w:eastAsia="ar-SA"/>
              </w:rPr>
              <w:t xml:space="preserve">8. </w:t>
            </w:r>
            <w:r w:rsidRPr="00215151">
              <w:rPr>
                <w:rFonts w:eastAsia="Arial"/>
                <w:sz w:val="18"/>
                <w:szCs w:val="18"/>
                <w:lang w:eastAsia="ar-SA"/>
              </w:rPr>
              <w:t>Формирование у обучающихся устойчивых навыков соблюдения и выполнения Правил дорожного движения.</w:t>
            </w:r>
          </w:p>
          <w:p w:rsidR="00441546" w:rsidRPr="00215151" w:rsidRDefault="00441546" w:rsidP="00441546">
            <w:pPr>
              <w:suppressAutoHyphens/>
              <w:jc w:val="both"/>
              <w:rPr>
                <w:rFonts w:eastAsia="Arial"/>
                <w:sz w:val="18"/>
                <w:szCs w:val="18"/>
                <w:lang w:eastAsia="ar-SA"/>
              </w:rPr>
            </w:pPr>
            <w:r w:rsidRPr="00215151">
              <w:rPr>
                <w:rFonts w:eastAsia="Arial"/>
                <w:sz w:val="18"/>
                <w:szCs w:val="18"/>
                <w:lang w:eastAsia="ar-SA"/>
              </w:rPr>
              <w:t>9. Повышение социального статуса педагога и престижа педагогических профессий.</w:t>
            </w:r>
          </w:p>
          <w:p w:rsidR="00441546" w:rsidRPr="00215151" w:rsidRDefault="00441546" w:rsidP="00441546">
            <w:pPr>
              <w:suppressAutoHyphens/>
              <w:jc w:val="both"/>
              <w:rPr>
                <w:rFonts w:eastAsia="Arial"/>
                <w:iCs/>
                <w:sz w:val="18"/>
                <w:szCs w:val="18"/>
                <w:lang w:eastAsia="ar-SA"/>
              </w:rPr>
            </w:pPr>
            <w:r w:rsidRPr="00215151">
              <w:rPr>
                <w:rFonts w:eastAsia="Arial"/>
                <w:iCs/>
                <w:sz w:val="18"/>
                <w:szCs w:val="18"/>
                <w:lang w:eastAsia="ar-SA"/>
              </w:rPr>
              <w:t xml:space="preserve">10.Увеличение доли учащихся, занимающихся, физической культурой и спортом во внеурочное время.  </w:t>
            </w:r>
          </w:p>
          <w:p w:rsidR="00441546" w:rsidRPr="00215151" w:rsidRDefault="00441546" w:rsidP="00441546">
            <w:pPr>
              <w:suppressAutoHyphens/>
              <w:jc w:val="both"/>
              <w:rPr>
                <w:rFonts w:eastAsia="Arial"/>
                <w:iCs/>
                <w:sz w:val="18"/>
                <w:szCs w:val="18"/>
                <w:lang w:eastAsia="ar-SA"/>
              </w:rPr>
            </w:pPr>
            <w:r w:rsidRPr="00215151">
              <w:rPr>
                <w:rFonts w:eastAsia="Arial"/>
                <w:iCs/>
                <w:sz w:val="18"/>
                <w:szCs w:val="18"/>
                <w:lang w:eastAsia="ar-SA"/>
              </w:rPr>
              <w:t>11. Увеличение количества общеобразовательных организаций, расположенных в сельской местности, в которых отремонтированы спортивные залы.</w:t>
            </w:r>
          </w:p>
          <w:p w:rsidR="00441546" w:rsidRPr="00215151" w:rsidRDefault="00441546" w:rsidP="00441546">
            <w:pPr>
              <w:suppressAutoHyphens/>
              <w:jc w:val="both"/>
              <w:rPr>
                <w:rFonts w:eastAsia="Arial"/>
                <w:sz w:val="18"/>
                <w:szCs w:val="18"/>
                <w:lang w:eastAsia="ar-SA"/>
              </w:rPr>
            </w:pPr>
            <w:r w:rsidRPr="00215151">
              <w:rPr>
                <w:rFonts w:eastAsia="Arial"/>
                <w:iCs/>
                <w:sz w:val="18"/>
                <w:szCs w:val="18"/>
                <w:lang w:eastAsia="ar-SA"/>
              </w:rPr>
              <w:t xml:space="preserve">12. Количество муниципальных общеобразовательных организаций, в которых выполнены предписания надзорных органов и здания, которых приведены в соответствие с требованиями, предъявляемыми к безопасности в процессе эксплуатации – 1 ед. </w:t>
            </w:r>
          </w:p>
        </w:tc>
      </w:tr>
    </w:tbl>
    <w:p w:rsidR="00441546" w:rsidRPr="00215151" w:rsidRDefault="00441546" w:rsidP="00441546">
      <w:pPr>
        <w:suppressAutoHyphens/>
        <w:jc w:val="center"/>
        <w:rPr>
          <w:rFonts w:ascii="Arial Unicode MS" w:eastAsia="Arial Unicode MS" w:hAnsi="Arial Unicode MS" w:cs="Arial Unicode MS"/>
          <w:color w:val="000000"/>
          <w:sz w:val="18"/>
          <w:szCs w:val="18"/>
          <w:lang w:val="ru" w:eastAsia="ar-SA"/>
        </w:rPr>
      </w:pPr>
    </w:p>
    <w:p w:rsidR="00441546" w:rsidRPr="00215151" w:rsidRDefault="00441546" w:rsidP="00441546">
      <w:pPr>
        <w:widowControl w:val="0"/>
        <w:suppressAutoHyphens/>
        <w:autoSpaceDE w:val="0"/>
        <w:jc w:val="both"/>
        <w:rPr>
          <w:rFonts w:eastAsia="Arial Unicode MS"/>
          <w:b/>
          <w:color w:val="000000"/>
          <w:sz w:val="18"/>
          <w:szCs w:val="18"/>
          <w:lang w:val="ru" w:eastAsia="ar-SA"/>
        </w:rPr>
      </w:pPr>
      <w:r w:rsidRPr="00215151">
        <w:rPr>
          <w:rFonts w:eastAsia="Arial Unicode MS"/>
          <w:b/>
          <w:color w:val="000000"/>
          <w:sz w:val="18"/>
          <w:szCs w:val="18"/>
          <w:lang w:val="ru" w:eastAsia="ar-SA"/>
        </w:rPr>
        <w:t>2.1. Общая характеристика сферы реализации подпрограммы 2 «Развитие системы общего образования детей Орловского района на 2014-20</w:t>
      </w:r>
      <w:r w:rsidRPr="00215151">
        <w:rPr>
          <w:rFonts w:eastAsia="Arial Unicode MS"/>
          <w:b/>
          <w:color w:val="000000"/>
          <w:sz w:val="18"/>
          <w:szCs w:val="18"/>
          <w:lang w:eastAsia="ar-SA"/>
        </w:rPr>
        <w:t>22</w:t>
      </w:r>
      <w:r w:rsidRPr="00215151">
        <w:rPr>
          <w:rFonts w:eastAsia="Arial Unicode MS"/>
          <w:b/>
          <w:color w:val="000000"/>
          <w:sz w:val="18"/>
          <w:szCs w:val="18"/>
          <w:lang w:val="ru" w:eastAsia="ar-SA"/>
        </w:rPr>
        <w:t xml:space="preserve"> годы», в том числе формулировки основных проблем в указанной сфере и прогноз ее развития.</w:t>
      </w:r>
    </w:p>
    <w:p w:rsidR="00441546" w:rsidRPr="00215151" w:rsidRDefault="00441546" w:rsidP="00441546">
      <w:pPr>
        <w:widowControl w:val="0"/>
        <w:suppressAutoHyphens/>
        <w:autoSpaceDE w:val="0"/>
        <w:jc w:val="both"/>
        <w:rPr>
          <w:rFonts w:eastAsia="Arial Unicode MS"/>
          <w:b/>
          <w:color w:val="000000"/>
          <w:sz w:val="18"/>
          <w:szCs w:val="18"/>
          <w:lang w:val="ru" w:eastAsia="ar-SA"/>
        </w:rPr>
      </w:pPr>
    </w:p>
    <w:p w:rsidR="00441546" w:rsidRPr="00215151" w:rsidRDefault="00441546" w:rsidP="00441546">
      <w:pPr>
        <w:suppressAutoHyphens/>
        <w:spacing w:line="276" w:lineRule="auto"/>
        <w:ind w:firstLine="709"/>
        <w:jc w:val="both"/>
        <w:rPr>
          <w:rFonts w:eastAsia="Calibri"/>
          <w:color w:val="1D1B11"/>
          <w:sz w:val="18"/>
          <w:szCs w:val="18"/>
          <w:lang w:eastAsia="ar-SA"/>
        </w:rPr>
      </w:pPr>
      <w:r w:rsidRPr="00215151">
        <w:rPr>
          <w:rFonts w:eastAsia="Calibri"/>
          <w:color w:val="1D1B11"/>
          <w:sz w:val="18"/>
          <w:szCs w:val="18"/>
          <w:lang w:eastAsia="ar-SA"/>
        </w:rPr>
        <w:t>В области принимаются меры для поднятия социального статуса педагогических работников, повышении мотивации непрерывного профессионального развития педагогических и управленческих кадров.</w:t>
      </w:r>
    </w:p>
    <w:p w:rsidR="00441546" w:rsidRPr="00215151" w:rsidRDefault="00441546" w:rsidP="00441546">
      <w:pPr>
        <w:suppressAutoHyphens/>
        <w:ind w:firstLine="567"/>
        <w:rPr>
          <w:rFonts w:eastAsia="Arial"/>
          <w:sz w:val="18"/>
          <w:szCs w:val="18"/>
          <w:lang w:eastAsia="ar-SA"/>
        </w:rPr>
      </w:pPr>
      <w:proofErr w:type="gramStart"/>
      <w:r w:rsidRPr="00215151">
        <w:rPr>
          <w:rFonts w:eastAsia="Arial"/>
          <w:sz w:val="18"/>
          <w:szCs w:val="18"/>
          <w:lang w:eastAsia="ar-SA"/>
        </w:rPr>
        <w:t>На 1 сентября 2017-2018 учебного года в Орловском районе функционировали 8 общеобразовательных учреждений (3 средних – Государственная школа г. Орлова, д. Кузнецы, с. Чудиново, 5 основных – школы № 1 г. Орлова, с. Тохтино, с. Русаново, д. Цепели, с. Колково).</w:t>
      </w:r>
      <w:proofErr w:type="gramEnd"/>
    </w:p>
    <w:p w:rsidR="00441546" w:rsidRPr="00215151" w:rsidRDefault="00441546" w:rsidP="00441546">
      <w:pPr>
        <w:suppressAutoHyphens/>
        <w:ind w:firstLine="567"/>
        <w:rPr>
          <w:rFonts w:eastAsia="Arial"/>
          <w:sz w:val="18"/>
          <w:szCs w:val="18"/>
          <w:lang w:eastAsia="ar-SA"/>
        </w:rPr>
      </w:pPr>
      <w:proofErr w:type="gramStart"/>
      <w:r w:rsidRPr="00215151">
        <w:rPr>
          <w:rFonts w:eastAsia="Arial"/>
          <w:sz w:val="18"/>
          <w:szCs w:val="18"/>
          <w:lang w:eastAsia="ar-SA"/>
        </w:rPr>
        <w:lastRenderedPageBreak/>
        <w:t>С 1 сентября 2018 года не изменилась сеть дошкольных образовательных учреждений, осталось 5 детских садов (4 — в городской местности, 1 — в сельской); также дошкольные образовательные услуги оказываются в дошкольных группах при сельских школах (д. Цепели, с. Тохтино, с. Чудиново, с. Колково) и в с Русаново действует группа  кратковременного пребывания для детей 3-7 лет).</w:t>
      </w:r>
      <w:proofErr w:type="gramEnd"/>
    </w:p>
    <w:p w:rsidR="00441546" w:rsidRPr="00215151" w:rsidRDefault="00441546" w:rsidP="00441546">
      <w:pPr>
        <w:suppressAutoHyphens/>
        <w:ind w:firstLine="567"/>
        <w:jc w:val="both"/>
        <w:rPr>
          <w:rFonts w:eastAsia="Arial"/>
          <w:sz w:val="18"/>
          <w:szCs w:val="18"/>
          <w:lang w:eastAsia="ar-SA"/>
        </w:rPr>
      </w:pPr>
      <w:r w:rsidRPr="00215151">
        <w:rPr>
          <w:rFonts w:eastAsia="Arial"/>
          <w:sz w:val="18"/>
          <w:szCs w:val="18"/>
          <w:lang w:eastAsia="ar-SA"/>
        </w:rPr>
        <w:t>Ученики 10-11 классов имеют возможность изучать предметы не только на базовом уровне, но и расширять знания через 78 факультативов и 43 предметных кружков. Предпрофильная подготовка осуществляется во всех 9 классах школ района.</w:t>
      </w:r>
    </w:p>
    <w:p w:rsidR="00441546" w:rsidRPr="00215151" w:rsidRDefault="00441546" w:rsidP="00441546">
      <w:pPr>
        <w:suppressAutoHyphens/>
        <w:ind w:firstLine="567"/>
        <w:rPr>
          <w:rFonts w:eastAsia="Arial"/>
          <w:sz w:val="18"/>
          <w:szCs w:val="18"/>
          <w:lang w:eastAsia="ar-SA"/>
        </w:rPr>
      </w:pPr>
      <w:r w:rsidRPr="00215151">
        <w:rPr>
          <w:rFonts w:eastAsia="Arial"/>
          <w:sz w:val="18"/>
          <w:szCs w:val="18"/>
          <w:lang w:eastAsia="ar-SA"/>
        </w:rPr>
        <w:t>В 2018 году участвовал в ЕГЭ 41 выпускник общеобразовательных организаций Орловского района, которые сдавали экзамены по 9 предметам из 14 возможных. 100 % выпускников района справились с обязательными экзаменами.</w:t>
      </w:r>
    </w:p>
    <w:p w:rsidR="00441546" w:rsidRPr="00215151" w:rsidRDefault="00441546" w:rsidP="00441546">
      <w:pPr>
        <w:suppressAutoHyphens/>
        <w:ind w:firstLine="567"/>
        <w:rPr>
          <w:rFonts w:eastAsia="Arial"/>
          <w:i/>
          <w:sz w:val="18"/>
          <w:szCs w:val="18"/>
          <w:lang w:eastAsia="ar-SA"/>
        </w:rPr>
      </w:pPr>
      <w:r w:rsidRPr="00215151">
        <w:rPr>
          <w:rFonts w:eastAsia="Arial"/>
          <w:sz w:val="18"/>
          <w:szCs w:val="18"/>
          <w:lang w:eastAsia="ar-SA"/>
        </w:rPr>
        <w:t xml:space="preserve">Успеваемость по району по итогам 2018-2017 г. Составила  99,6%. На «4» и «5» закончили  учебный год 48,1% учащихся.  </w:t>
      </w:r>
      <w:r w:rsidRPr="00215151">
        <w:rPr>
          <w:rFonts w:eastAsia="Arial"/>
          <w:i/>
          <w:sz w:val="18"/>
          <w:szCs w:val="18"/>
          <w:lang w:eastAsia="ar-SA"/>
        </w:rPr>
        <w:t>(2017год - 46,3%).</w:t>
      </w:r>
    </w:p>
    <w:p w:rsidR="00441546" w:rsidRPr="00215151" w:rsidRDefault="00441546" w:rsidP="00441546">
      <w:pPr>
        <w:suppressAutoHyphens/>
        <w:ind w:firstLine="567"/>
        <w:jc w:val="both"/>
        <w:rPr>
          <w:rFonts w:eastAsia="Arial"/>
          <w:sz w:val="18"/>
          <w:szCs w:val="18"/>
          <w:lang w:eastAsia="ar-SA"/>
        </w:rPr>
      </w:pPr>
      <w:r w:rsidRPr="00215151">
        <w:rPr>
          <w:rFonts w:eastAsia="Arial"/>
          <w:sz w:val="18"/>
          <w:szCs w:val="18"/>
          <w:lang w:eastAsia="ar-SA"/>
        </w:rPr>
        <w:t>По итогам учебного года 5 выпускников школы №2 г. Орлова поощрены ученическими медалями «За особые успехи в учении», 4 получили медаль федерального уровня вместе с аттестатом с отличием, 1 – медаль регионального уровня.</w:t>
      </w:r>
    </w:p>
    <w:p w:rsidR="00441546" w:rsidRPr="00215151" w:rsidRDefault="00441546" w:rsidP="00441546">
      <w:pPr>
        <w:suppressAutoHyphens/>
        <w:ind w:firstLine="567"/>
        <w:jc w:val="both"/>
        <w:rPr>
          <w:rFonts w:eastAsia="Arial Unicode MS"/>
          <w:color w:val="1D1B11"/>
          <w:sz w:val="18"/>
          <w:szCs w:val="18"/>
          <w:lang w:eastAsia="ar-SA"/>
        </w:rPr>
      </w:pPr>
      <w:r w:rsidRPr="00215151">
        <w:rPr>
          <w:rFonts w:eastAsia="Arial Unicode MS"/>
          <w:color w:val="1D1B11"/>
          <w:sz w:val="18"/>
          <w:szCs w:val="18"/>
          <w:lang w:eastAsia="ar-SA"/>
        </w:rPr>
        <w:t>Особое место среди интеллектуальных конкурсов занимает Всероссийская олимпиада школьников. Ежегодно учащиеся Орловского района принимают участие в региональном этапе олимпиады и становятся призерами и победителями. В муниципальном этапе участвовало 486 человек по 20 предметам. Количество призовых мест и мест победителей составило 264. В региональном этапе всероссийской олимпиады школьников в 2017 - 2018 уч. г. принимало участие 7 обучающихся. Из них призёрами стали трое.</w:t>
      </w:r>
    </w:p>
    <w:p w:rsidR="00441546" w:rsidRPr="00215151" w:rsidRDefault="00441546" w:rsidP="00441546">
      <w:pPr>
        <w:suppressAutoHyphens/>
        <w:ind w:firstLine="567"/>
        <w:jc w:val="both"/>
        <w:rPr>
          <w:rFonts w:eastAsia="Arial Unicode MS"/>
          <w:color w:val="1D1B11"/>
          <w:sz w:val="18"/>
          <w:szCs w:val="18"/>
          <w:lang w:eastAsia="ar-SA"/>
        </w:rPr>
      </w:pPr>
      <w:r w:rsidRPr="00215151">
        <w:rPr>
          <w:rFonts w:eastAsia="Arial Unicode MS"/>
          <w:color w:val="1D1B11"/>
          <w:sz w:val="18"/>
          <w:szCs w:val="18"/>
          <w:lang w:eastAsia="ar-SA"/>
        </w:rPr>
        <w:t>По итогам учебного года 3 выпускников поощрены ученическими медалями «За особые успехи в учении», 2 получили медаль федерального уровня (государственная  школа г</w:t>
      </w:r>
      <w:proofErr w:type="gramStart"/>
      <w:r w:rsidRPr="00215151">
        <w:rPr>
          <w:rFonts w:eastAsia="Arial Unicode MS"/>
          <w:color w:val="1D1B11"/>
          <w:sz w:val="18"/>
          <w:szCs w:val="18"/>
          <w:lang w:eastAsia="ar-SA"/>
        </w:rPr>
        <w:t>.О</w:t>
      </w:r>
      <w:proofErr w:type="gramEnd"/>
      <w:r w:rsidRPr="00215151">
        <w:rPr>
          <w:rFonts w:eastAsia="Arial Unicode MS"/>
          <w:color w:val="1D1B11"/>
          <w:sz w:val="18"/>
          <w:szCs w:val="18"/>
          <w:lang w:eastAsia="ar-SA"/>
        </w:rPr>
        <w:t>рлова и средняя школа д.Кузнецы) и 1 – региональная медаль (средняя школа д.Кузнецы).</w:t>
      </w:r>
    </w:p>
    <w:p w:rsidR="00441546" w:rsidRPr="00215151" w:rsidRDefault="00441546" w:rsidP="00441546">
      <w:pPr>
        <w:suppressAutoHyphens/>
        <w:ind w:firstLine="851"/>
        <w:jc w:val="both"/>
        <w:rPr>
          <w:rFonts w:eastAsia="Arial Unicode MS"/>
          <w:color w:val="1D1B11"/>
          <w:sz w:val="18"/>
          <w:szCs w:val="18"/>
          <w:lang w:eastAsia="ar-SA"/>
        </w:rPr>
      </w:pPr>
      <w:r w:rsidRPr="00215151">
        <w:rPr>
          <w:rFonts w:eastAsia="Arial Unicode MS"/>
          <w:color w:val="1D1B11"/>
          <w:sz w:val="18"/>
          <w:szCs w:val="18"/>
          <w:lang w:eastAsia="ar-SA"/>
        </w:rPr>
        <w:t>Из 98 выпускников девятых классов поступили учиться в средние учебные заведения – 68 человек (69,4%) (в прошлом 54- 54,5%), 30 человек продолжат обучение в 10 классе (30,6%) (в прошлом – 43 , 43,4%).</w:t>
      </w:r>
    </w:p>
    <w:p w:rsidR="00441546" w:rsidRPr="00215151" w:rsidRDefault="00441546" w:rsidP="00441546">
      <w:pPr>
        <w:suppressAutoHyphens/>
        <w:ind w:firstLine="851"/>
        <w:jc w:val="both"/>
        <w:rPr>
          <w:rFonts w:eastAsia="Arial Unicode MS"/>
          <w:color w:val="1D1B11"/>
          <w:sz w:val="18"/>
          <w:szCs w:val="18"/>
          <w:lang w:eastAsia="ar-SA"/>
        </w:rPr>
      </w:pPr>
      <w:r w:rsidRPr="00215151">
        <w:rPr>
          <w:rFonts w:eastAsia="Arial Unicode MS"/>
          <w:color w:val="1D1B11"/>
          <w:sz w:val="18"/>
          <w:szCs w:val="18"/>
          <w:lang w:eastAsia="ar-SA"/>
        </w:rPr>
        <w:t>Один выпускник 11 класса уехал учиться в профильный вуз</w:t>
      </w:r>
      <w:proofErr w:type="gramStart"/>
      <w:r w:rsidRPr="00215151">
        <w:rPr>
          <w:rFonts w:eastAsia="Arial Unicode MS"/>
          <w:color w:val="1D1B11"/>
          <w:sz w:val="18"/>
          <w:szCs w:val="18"/>
          <w:lang w:eastAsia="ar-SA"/>
        </w:rPr>
        <w:t xml:space="preserve"> С</w:t>
      </w:r>
      <w:proofErr w:type="gramEnd"/>
      <w:r w:rsidRPr="00215151">
        <w:rPr>
          <w:rFonts w:eastAsia="Arial Unicode MS"/>
          <w:color w:val="1D1B11"/>
          <w:sz w:val="18"/>
          <w:szCs w:val="18"/>
          <w:lang w:eastAsia="ar-SA"/>
        </w:rPr>
        <w:t xml:space="preserve">анкт Петербурга. Остальные выпускники поступили в учебные заведения Кировской области.  </w:t>
      </w:r>
    </w:p>
    <w:p w:rsidR="00441546" w:rsidRPr="00215151" w:rsidRDefault="00441546" w:rsidP="00441546">
      <w:pPr>
        <w:suppressAutoHyphens/>
        <w:ind w:firstLine="851"/>
        <w:jc w:val="both"/>
        <w:rPr>
          <w:rFonts w:eastAsia="Arial Unicode MS"/>
          <w:color w:val="1D1B11"/>
          <w:sz w:val="18"/>
          <w:szCs w:val="18"/>
          <w:lang w:val="ru" w:eastAsia="ar-SA"/>
        </w:rPr>
      </w:pPr>
      <w:r w:rsidRPr="00215151">
        <w:rPr>
          <w:rFonts w:eastAsia="Arial Unicode MS"/>
          <w:color w:val="1D1B11"/>
          <w:sz w:val="18"/>
          <w:szCs w:val="18"/>
          <w:lang w:val="ru" w:eastAsia="ar-SA"/>
        </w:rPr>
        <w:t>С целью поддержки  сельских педагогов предоставляется компенсация в размере 100 процентов расходов на оплату жилых помещений, отопления и электроснабжения в виде  ежемесячной выплаты руководителям, педагогическим работникам и иным специалистам областных государственных и муниципальных образовательных организаций (за исключением совместителей), работающих и проживающим в сельских населённых пунктах, посёлках городского типа.</w:t>
      </w:r>
    </w:p>
    <w:p w:rsidR="00441546" w:rsidRPr="00215151" w:rsidRDefault="00441546" w:rsidP="00441546">
      <w:pPr>
        <w:suppressAutoHyphens/>
        <w:ind w:firstLine="567"/>
        <w:jc w:val="both"/>
        <w:rPr>
          <w:rFonts w:eastAsia="Arial Unicode MS"/>
          <w:color w:val="1D1B11"/>
          <w:sz w:val="18"/>
          <w:szCs w:val="18"/>
          <w:lang w:eastAsia="ar-SA"/>
        </w:rPr>
      </w:pPr>
      <w:r w:rsidRPr="00215151">
        <w:rPr>
          <w:rFonts w:eastAsia="Arial Unicode MS"/>
          <w:color w:val="1D1B11"/>
          <w:sz w:val="18"/>
          <w:szCs w:val="18"/>
          <w:lang w:eastAsia="ar-SA"/>
        </w:rPr>
        <w:t xml:space="preserve">Орловский район Кировской области, </w:t>
      </w:r>
      <w:proofErr w:type="gramStart"/>
      <w:r w:rsidRPr="00215151">
        <w:rPr>
          <w:rFonts w:eastAsia="Arial Unicode MS"/>
          <w:color w:val="1D1B11"/>
          <w:sz w:val="18"/>
          <w:szCs w:val="18"/>
          <w:lang w:eastAsia="ar-SA"/>
        </w:rPr>
        <w:t>начиная с 2015 года участвует в программе</w:t>
      </w:r>
      <w:proofErr w:type="gramEnd"/>
      <w:r w:rsidRPr="00215151">
        <w:rPr>
          <w:rFonts w:eastAsia="Arial Unicode MS"/>
          <w:color w:val="1D1B11"/>
          <w:sz w:val="18"/>
          <w:szCs w:val="18"/>
          <w:lang w:eastAsia="ar-SA"/>
        </w:rPr>
        <w:t xml:space="preserve"> по ремонту спортивных залов в общеобразовательных организациях, расположенных в сельской местности, на улучшение условий для занятия физической культурой и спортом. Источником финансирования данной программы является субсидия на создание в общеобразовательных организациях, расположенных в сельской местности, условий для занятия физической культурой и спортом, а так же средства местного бюджета. Целевым показателем мероприятия является увеличение доли учащихся занимающихся физкультурой и спортом во внеурочное время. В 2015 году отремонтирован спортивный зал МКОУ СОШ д. Кузнецы, прирост численности занимающихся физкультурой и спортом в результате реализации перечня мероприятий в организации составил 17 человек. В 2016 году провели ремонт спортивного зала МКОУ ООШ д. Цепели. </w:t>
      </w:r>
    </w:p>
    <w:p w:rsidR="00441546" w:rsidRPr="00215151" w:rsidRDefault="00441546" w:rsidP="00441546">
      <w:pPr>
        <w:suppressAutoHyphens/>
        <w:ind w:firstLine="567"/>
        <w:jc w:val="both"/>
        <w:rPr>
          <w:rFonts w:eastAsia="Arial"/>
          <w:sz w:val="18"/>
          <w:szCs w:val="18"/>
          <w:lang w:eastAsia="ar-SA"/>
        </w:rPr>
      </w:pPr>
      <w:r w:rsidRPr="00215151">
        <w:rPr>
          <w:rFonts w:eastAsia="Arial"/>
          <w:sz w:val="18"/>
          <w:szCs w:val="18"/>
          <w:lang w:eastAsia="ar-SA"/>
        </w:rPr>
        <w:t>Для реализации в районе принципа общедоступности образования независимо от места проживания, повышения качества образования, обеспечения адаптации выпускников школ к новым социально-экономическим условиям, повышения их конкурентоспособности при поступлении в образовательные учреждения среднего профессионального образования и высшего профессионального образования осуществляются следующие мероприятия:</w:t>
      </w:r>
    </w:p>
    <w:p w:rsidR="00441546" w:rsidRPr="00215151" w:rsidRDefault="00441546" w:rsidP="00441546">
      <w:pPr>
        <w:suppressAutoHyphens/>
        <w:jc w:val="both"/>
        <w:rPr>
          <w:rFonts w:eastAsia="Arial"/>
          <w:sz w:val="18"/>
          <w:szCs w:val="18"/>
          <w:lang w:eastAsia="ar-SA"/>
        </w:rPr>
      </w:pPr>
      <w:r w:rsidRPr="00215151">
        <w:rPr>
          <w:rFonts w:eastAsia="Arial"/>
          <w:sz w:val="18"/>
          <w:szCs w:val="18"/>
          <w:lang w:eastAsia="ar-SA"/>
        </w:rPr>
        <w:t>- развитие профессиональных классов и групп на третьей ступени обучения</w:t>
      </w:r>
    </w:p>
    <w:p w:rsidR="00441546" w:rsidRPr="00215151" w:rsidRDefault="00441546" w:rsidP="00441546">
      <w:pPr>
        <w:suppressAutoHyphens/>
        <w:jc w:val="both"/>
        <w:rPr>
          <w:rFonts w:eastAsia="Arial"/>
          <w:sz w:val="18"/>
          <w:szCs w:val="18"/>
          <w:lang w:eastAsia="ar-SA"/>
        </w:rPr>
      </w:pPr>
      <w:r w:rsidRPr="00215151">
        <w:rPr>
          <w:rFonts w:eastAsia="Arial"/>
          <w:sz w:val="18"/>
          <w:szCs w:val="18"/>
          <w:lang w:eastAsia="ar-SA"/>
        </w:rPr>
        <w:t>- реструктуризация сети образовательных учреждений в районе с учетом демографических факторов.</w:t>
      </w:r>
    </w:p>
    <w:p w:rsidR="00441546" w:rsidRPr="00215151" w:rsidRDefault="00441546" w:rsidP="00441546">
      <w:pPr>
        <w:suppressAutoHyphens/>
        <w:ind w:firstLine="567"/>
        <w:jc w:val="both"/>
        <w:rPr>
          <w:rFonts w:eastAsia="Arial"/>
          <w:sz w:val="18"/>
          <w:szCs w:val="18"/>
          <w:lang w:eastAsia="ar-SA"/>
        </w:rPr>
      </w:pPr>
      <w:r w:rsidRPr="00215151">
        <w:rPr>
          <w:rFonts w:eastAsia="Arial"/>
          <w:sz w:val="18"/>
          <w:szCs w:val="18"/>
          <w:lang w:eastAsia="ar-SA"/>
        </w:rPr>
        <w:t xml:space="preserve">Одна из главных проблем, существующих в системе общего образования района, заключается в наличии малочисленных общеобразовательных учреждений. Средняя наполняемость по классам составляет 12,4 человека. </w:t>
      </w:r>
    </w:p>
    <w:p w:rsidR="00441546" w:rsidRPr="00215151" w:rsidRDefault="00441546" w:rsidP="00441546">
      <w:pPr>
        <w:suppressAutoHyphens/>
        <w:ind w:firstLine="567"/>
        <w:jc w:val="both"/>
        <w:rPr>
          <w:rFonts w:eastAsia="Arial"/>
          <w:sz w:val="18"/>
          <w:szCs w:val="18"/>
          <w:lang w:eastAsia="ar-SA"/>
        </w:rPr>
      </w:pPr>
      <w:r w:rsidRPr="00215151">
        <w:rPr>
          <w:rFonts w:eastAsia="Arial"/>
          <w:sz w:val="18"/>
          <w:szCs w:val="18"/>
          <w:lang w:eastAsia="ar-SA"/>
        </w:rPr>
        <w:t>Создание образовательных центров на базе средних школ государственная школа г. Орлова, Кузнецовской и Чудиновской, позволит сконцентрировать финансы, кадры, материально-техническую базу, что позволит, в свою очередь, старшеклассникам получать качественное образование на 3 ступени и быть конкурентоспособными на рынке труда.</w:t>
      </w:r>
    </w:p>
    <w:p w:rsidR="00441546" w:rsidRPr="00215151" w:rsidRDefault="00441546" w:rsidP="00441546">
      <w:pPr>
        <w:suppressAutoHyphens/>
        <w:ind w:firstLine="567"/>
        <w:jc w:val="both"/>
        <w:rPr>
          <w:rFonts w:eastAsia="Arial"/>
          <w:sz w:val="18"/>
          <w:szCs w:val="18"/>
          <w:lang w:eastAsia="ar-SA"/>
        </w:rPr>
      </w:pPr>
      <w:r w:rsidRPr="00215151">
        <w:rPr>
          <w:rFonts w:eastAsia="Arial"/>
          <w:sz w:val="18"/>
          <w:szCs w:val="18"/>
          <w:lang w:eastAsia="ar-SA"/>
        </w:rPr>
        <w:t xml:space="preserve">Определяющее влияние на развитие образования оказывают демографические тенденции. </w:t>
      </w:r>
    </w:p>
    <w:p w:rsidR="00441546" w:rsidRPr="00215151" w:rsidRDefault="00441546" w:rsidP="00441546">
      <w:pPr>
        <w:suppressAutoHyphens/>
        <w:jc w:val="both"/>
        <w:rPr>
          <w:rFonts w:eastAsia="Arial"/>
          <w:sz w:val="18"/>
          <w:szCs w:val="18"/>
          <w:lang w:eastAsia="ar-SA"/>
        </w:rPr>
      </w:pPr>
      <w:r w:rsidRPr="00215151">
        <w:rPr>
          <w:rFonts w:eastAsia="Arial"/>
          <w:sz w:val="18"/>
          <w:szCs w:val="18"/>
          <w:lang w:eastAsia="ar-SA"/>
        </w:rPr>
        <w:t>Анализ состояния системы общего образования выявил ряд основных проблем, требующих решения:</w:t>
      </w:r>
    </w:p>
    <w:p w:rsidR="00441546" w:rsidRPr="00215151" w:rsidRDefault="00441546" w:rsidP="00441546">
      <w:pPr>
        <w:numPr>
          <w:ilvl w:val="3"/>
          <w:numId w:val="24"/>
        </w:numPr>
        <w:suppressAutoHyphens/>
        <w:ind w:left="0" w:firstLine="567"/>
        <w:jc w:val="both"/>
        <w:rPr>
          <w:rFonts w:eastAsia="Arial"/>
          <w:sz w:val="18"/>
          <w:szCs w:val="18"/>
          <w:lang w:eastAsia="ar-SA"/>
        </w:rPr>
      </w:pPr>
      <w:r w:rsidRPr="00215151">
        <w:rPr>
          <w:rFonts w:eastAsia="Arial"/>
          <w:sz w:val="18"/>
          <w:szCs w:val="18"/>
          <w:lang w:eastAsia="ar-SA"/>
        </w:rPr>
        <w:t>Недостаток финансирования на выполнение предписаний надзорных органов и текущие расходы.</w:t>
      </w:r>
    </w:p>
    <w:p w:rsidR="00441546" w:rsidRPr="00215151" w:rsidRDefault="00441546" w:rsidP="00441546">
      <w:pPr>
        <w:numPr>
          <w:ilvl w:val="3"/>
          <w:numId w:val="24"/>
        </w:numPr>
        <w:suppressAutoHyphens/>
        <w:ind w:left="0" w:firstLine="567"/>
        <w:jc w:val="both"/>
        <w:rPr>
          <w:rFonts w:eastAsia="Arial"/>
          <w:sz w:val="18"/>
          <w:szCs w:val="18"/>
          <w:lang w:eastAsia="ar-SA"/>
        </w:rPr>
      </w:pPr>
      <w:r w:rsidRPr="00215151">
        <w:rPr>
          <w:rFonts w:eastAsia="Arial"/>
          <w:sz w:val="18"/>
          <w:szCs w:val="18"/>
          <w:lang w:eastAsia="ar-SA"/>
        </w:rPr>
        <w:t>Только одно учреждение общего образования оснащено современным оборудованием медицинского кабинета.</w:t>
      </w:r>
    </w:p>
    <w:p w:rsidR="00441546" w:rsidRPr="00215151" w:rsidRDefault="00441546" w:rsidP="00441546">
      <w:pPr>
        <w:numPr>
          <w:ilvl w:val="3"/>
          <w:numId w:val="24"/>
        </w:numPr>
        <w:suppressAutoHyphens/>
        <w:ind w:left="0" w:firstLine="567"/>
        <w:jc w:val="both"/>
        <w:rPr>
          <w:rFonts w:eastAsia="Arial"/>
          <w:sz w:val="18"/>
          <w:szCs w:val="18"/>
          <w:lang w:eastAsia="ar-SA"/>
        </w:rPr>
      </w:pPr>
      <w:r w:rsidRPr="00215151">
        <w:rPr>
          <w:rFonts w:eastAsia="Arial"/>
          <w:sz w:val="18"/>
          <w:szCs w:val="18"/>
          <w:lang w:eastAsia="ar-SA"/>
        </w:rPr>
        <w:t xml:space="preserve"> Образовательный процесс недостаточно обеспечен учителями в соответствии со специальностью. Не хватает учителей английского языка.</w:t>
      </w:r>
    </w:p>
    <w:p w:rsidR="00441546" w:rsidRPr="00215151" w:rsidRDefault="00441546" w:rsidP="00441546">
      <w:pPr>
        <w:suppressAutoHyphens/>
        <w:ind w:firstLine="851"/>
        <w:jc w:val="both"/>
        <w:rPr>
          <w:rFonts w:eastAsia="Arial"/>
          <w:sz w:val="18"/>
          <w:szCs w:val="18"/>
          <w:lang w:eastAsia="ar-SA"/>
        </w:rPr>
      </w:pPr>
      <w:r w:rsidRPr="00215151">
        <w:rPr>
          <w:rFonts w:eastAsia="Arial"/>
          <w:sz w:val="18"/>
          <w:szCs w:val="18"/>
          <w:lang w:eastAsia="ar-SA"/>
        </w:rPr>
        <w:t>В течение последних трех лет наблюдается рост педагогов, владеющих информационно-коммуникационными технологиями, с 62% до 91%. При этом активно внедряют новые технологии в своей деятельности лишь 70% из них. В немалой степени способствует этому процесс старения педагогических кадров. Средний возраст школьного учителя превышает 40 лет. В школы необходимо привлечение молодых специалистов.</w:t>
      </w:r>
    </w:p>
    <w:p w:rsidR="00441546" w:rsidRPr="00215151" w:rsidRDefault="00441546" w:rsidP="00441546">
      <w:pPr>
        <w:suppressAutoHyphens/>
        <w:jc w:val="both"/>
        <w:rPr>
          <w:rFonts w:eastAsia="Arial"/>
          <w:sz w:val="18"/>
          <w:szCs w:val="18"/>
          <w:lang w:eastAsia="ar-SA"/>
        </w:rPr>
      </w:pPr>
      <w:r w:rsidRPr="00215151">
        <w:rPr>
          <w:rFonts w:eastAsia="Arial"/>
          <w:sz w:val="18"/>
          <w:szCs w:val="18"/>
          <w:lang w:eastAsia="ar-SA"/>
        </w:rPr>
        <w:t xml:space="preserve">    4.  Требуется оптимизация профильного обучения, создание сети профориентации, социального партнерства.</w:t>
      </w:r>
    </w:p>
    <w:p w:rsidR="00441546" w:rsidRPr="00215151" w:rsidRDefault="00441546" w:rsidP="00441546">
      <w:pPr>
        <w:suppressAutoHyphens/>
        <w:ind w:firstLine="567"/>
        <w:jc w:val="both"/>
        <w:rPr>
          <w:rFonts w:eastAsia="Arial"/>
          <w:sz w:val="18"/>
          <w:szCs w:val="18"/>
          <w:lang w:eastAsia="ar-SA"/>
        </w:rPr>
      </w:pPr>
      <w:r w:rsidRPr="00215151">
        <w:rPr>
          <w:rFonts w:eastAsia="Arial"/>
          <w:sz w:val="18"/>
          <w:szCs w:val="18"/>
          <w:lang w:eastAsia="ar-SA"/>
        </w:rPr>
        <w:t>В целях устранения указанных причин  реализуется Программа, направленная на сохранение и развитие системы общего образования; формирование общей культуры личности обучающихся на основе усвоения обязательного минимума содержания общеобразовательных программ; адаптация детей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441546" w:rsidRPr="00215151" w:rsidRDefault="00441546" w:rsidP="00441546">
      <w:pPr>
        <w:suppressAutoHyphens/>
        <w:ind w:firstLine="567"/>
        <w:rPr>
          <w:rFonts w:eastAsia="Arial"/>
          <w:sz w:val="18"/>
          <w:szCs w:val="18"/>
          <w:lang w:eastAsia="ar-SA"/>
        </w:rPr>
      </w:pPr>
      <w:r w:rsidRPr="00215151">
        <w:rPr>
          <w:rFonts w:eastAsia="Arial"/>
          <w:sz w:val="18"/>
          <w:szCs w:val="18"/>
          <w:lang w:eastAsia="ar-SA"/>
        </w:rPr>
        <w:t>Ежегодно в образовательных учреждениях района реализуется комплекс мероприятий противопожарных и санитарно-гигиенических с целью обеспечения всем учащимся гарантий безопасности и сохранения здоровья.</w:t>
      </w:r>
    </w:p>
    <w:p w:rsidR="00441546" w:rsidRPr="00215151" w:rsidRDefault="00441546" w:rsidP="00441546">
      <w:pPr>
        <w:suppressAutoHyphens/>
        <w:ind w:firstLine="567"/>
        <w:rPr>
          <w:rFonts w:eastAsia="Arial"/>
          <w:sz w:val="18"/>
          <w:szCs w:val="18"/>
          <w:lang w:eastAsia="ar-SA"/>
        </w:rPr>
      </w:pPr>
      <w:r w:rsidRPr="00215151">
        <w:rPr>
          <w:rFonts w:eastAsia="Arial"/>
          <w:sz w:val="18"/>
          <w:szCs w:val="18"/>
          <w:lang w:eastAsia="ar-SA"/>
        </w:rPr>
        <w:t xml:space="preserve">В 2018 году Орловским районом была получена субсидия на приведение зданий </w:t>
      </w:r>
      <w:proofErr w:type="gramStart"/>
      <w:r w:rsidRPr="00215151">
        <w:rPr>
          <w:rFonts w:eastAsia="Arial"/>
          <w:sz w:val="18"/>
          <w:szCs w:val="18"/>
          <w:lang w:eastAsia="ar-SA"/>
        </w:rPr>
        <w:t>в</w:t>
      </w:r>
      <w:proofErr w:type="gramEnd"/>
    </w:p>
    <w:p w:rsidR="00441546" w:rsidRPr="00215151" w:rsidRDefault="00441546" w:rsidP="00441546">
      <w:pPr>
        <w:suppressAutoHyphens/>
        <w:ind w:firstLine="567"/>
        <w:rPr>
          <w:rFonts w:eastAsia="Arial"/>
          <w:sz w:val="18"/>
          <w:szCs w:val="18"/>
          <w:lang w:eastAsia="ar-SA"/>
        </w:rPr>
      </w:pPr>
      <w:r w:rsidRPr="00215151">
        <w:rPr>
          <w:rFonts w:eastAsia="Arial"/>
          <w:sz w:val="18"/>
          <w:szCs w:val="18"/>
          <w:lang w:eastAsia="ar-SA"/>
        </w:rPr>
        <w:lastRenderedPageBreak/>
        <w:t>соответствии с требованиями надзорных служб в размере 200 тыс руб. Все денежные средства были направлены в МКОУ ООШ д</w:t>
      </w:r>
      <w:proofErr w:type="gramStart"/>
      <w:r w:rsidRPr="00215151">
        <w:rPr>
          <w:rFonts w:eastAsia="Arial"/>
          <w:sz w:val="18"/>
          <w:szCs w:val="18"/>
          <w:lang w:eastAsia="ar-SA"/>
        </w:rPr>
        <w:t>.Ц</w:t>
      </w:r>
      <w:proofErr w:type="gramEnd"/>
      <w:r w:rsidRPr="00215151">
        <w:rPr>
          <w:rFonts w:eastAsia="Arial"/>
          <w:sz w:val="18"/>
          <w:szCs w:val="18"/>
          <w:lang w:eastAsia="ar-SA"/>
        </w:rPr>
        <w:t>епели.</w:t>
      </w:r>
    </w:p>
    <w:p w:rsidR="00441546" w:rsidRPr="00215151" w:rsidRDefault="00441546" w:rsidP="00441546">
      <w:pPr>
        <w:suppressAutoHyphens/>
        <w:ind w:firstLine="567"/>
        <w:rPr>
          <w:rFonts w:eastAsia="Arial"/>
          <w:sz w:val="18"/>
          <w:szCs w:val="18"/>
          <w:lang w:eastAsia="ar-SA"/>
        </w:rPr>
      </w:pPr>
      <w:r w:rsidRPr="00215151">
        <w:rPr>
          <w:rFonts w:eastAsia="Arial"/>
          <w:sz w:val="18"/>
          <w:szCs w:val="18"/>
          <w:lang w:eastAsia="ar-SA"/>
        </w:rPr>
        <w:t xml:space="preserve">Был проведен монтаж аварийного эвакуационного освещения, декоративный ремонт кабинетов и рекреаций, частично заменены лампы дневного освещения, замеры сопротивления во всех школах, огнезащитная обработка чердачных перекрытий. (300 </w:t>
      </w:r>
      <w:proofErr w:type="gramStart"/>
      <w:r w:rsidRPr="00215151">
        <w:rPr>
          <w:rFonts w:eastAsia="Arial"/>
          <w:sz w:val="18"/>
          <w:szCs w:val="18"/>
          <w:lang w:eastAsia="ar-SA"/>
        </w:rPr>
        <w:t>тыс</w:t>
      </w:r>
      <w:proofErr w:type="gramEnd"/>
      <w:r w:rsidRPr="00215151">
        <w:rPr>
          <w:rFonts w:eastAsia="Arial"/>
          <w:sz w:val="18"/>
          <w:szCs w:val="18"/>
          <w:lang w:eastAsia="ar-SA"/>
        </w:rPr>
        <w:t xml:space="preserve">) </w:t>
      </w:r>
    </w:p>
    <w:p w:rsidR="00441546" w:rsidRPr="00215151" w:rsidRDefault="00441546" w:rsidP="00441546">
      <w:pPr>
        <w:suppressAutoHyphens/>
        <w:ind w:firstLine="567"/>
        <w:rPr>
          <w:rFonts w:eastAsia="Arial"/>
          <w:sz w:val="18"/>
          <w:szCs w:val="18"/>
          <w:lang w:eastAsia="ar-SA"/>
        </w:rPr>
      </w:pPr>
      <w:r w:rsidRPr="00215151">
        <w:rPr>
          <w:rFonts w:eastAsia="Arial"/>
          <w:sz w:val="18"/>
          <w:szCs w:val="18"/>
          <w:lang w:eastAsia="ar-SA"/>
        </w:rPr>
        <w:t>Благодаря спонсору Агрофирме «Новый путь» была проведена частичная замена окон в рекреации школы д</w:t>
      </w:r>
      <w:proofErr w:type="gramStart"/>
      <w:r w:rsidRPr="00215151">
        <w:rPr>
          <w:rFonts w:eastAsia="Arial"/>
          <w:sz w:val="18"/>
          <w:szCs w:val="18"/>
          <w:lang w:eastAsia="ar-SA"/>
        </w:rPr>
        <w:t>.К</w:t>
      </w:r>
      <w:proofErr w:type="gramEnd"/>
      <w:r w:rsidRPr="00215151">
        <w:rPr>
          <w:rFonts w:eastAsia="Arial"/>
          <w:sz w:val="18"/>
          <w:szCs w:val="18"/>
          <w:lang w:eastAsia="ar-SA"/>
        </w:rPr>
        <w:t>узнецы.</w:t>
      </w:r>
    </w:p>
    <w:p w:rsidR="00441546" w:rsidRPr="00215151" w:rsidRDefault="00441546" w:rsidP="00441546">
      <w:pPr>
        <w:suppressAutoHyphens/>
        <w:ind w:firstLine="567"/>
        <w:rPr>
          <w:rFonts w:eastAsia="Arial"/>
          <w:sz w:val="18"/>
          <w:szCs w:val="18"/>
          <w:lang w:eastAsia="ar-SA"/>
        </w:rPr>
      </w:pPr>
    </w:p>
    <w:p w:rsidR="00441546" w:rsidRPr="00215151" w:rsidRDefault="00441546" w:rsidP="00441546">
      <w:pPr>
        <w:widowControl w:val="0"/>
        <w:suppressAutoHyphens/>
        <w:autoSpaceDE w:val="0"/>
        <w:jc w:val="both"/>
        <w:rPr>
          <w:rFonts w:eastAsia="Arial Unicode MS"/>
          <w:b/>
          <w:color w:val="000000"/>
          <w:sz w:val="18"/>
          <w:szCs w:val="18"/>
          <w:lang w:val="ru" w:eastAsia="ar-SA"/>
        </w:rPr>
      </w:pPr>
      <w:r w:rsidRPr="00215151">
        <w:rPr>
          <w:rFonts w:eastAsia="Arial Unicode MS"/>
          <w:b/>
          <w:color w:val="000000"/>
          <w:sz w:val="18"/>
          <w:szCs w:val="18"/>
          <w:lang w:val="ru" w:eastAsia="ar-SA"/>
        </w:rPr>
        <w:t xml:space="preserve"> 2.2. «Приоритеты муниципальной политики в соответствующей сфере социально-экономического развития, цели, задачи, целевые показатели эффективности реализации подпрограммы, описание ожидаемых конечных результатов подпрограммы 2 «Развитие системы общего образования детей Орловского района  на 2014-20</w:t>
      </w:r>
      <w:r w:rsidRPr="00215151">
        <w:rPr>
          <w:rFonts w:eastAsia="Arial Unicode MS"/>
          <w:b/>
          <w:color w:val="000000"/>
          <w:sz w:val="18"/>
          <w:szCs w:val="18"/>
          <w:lang w:eastAsia="ar-SA"/>
        </w:rPr>
        <w:t>22</w:t>
      </w:r>
      <w:r w:rsidRPr="00215151">
        <w:rPr>
          <w:rFonts w:eastAsia="Arial Unicode MS"/>
          <w:b/>
          <w:color w:val="000000"/>
          <w:sz w:val="18"/>
          <w:szCs w:val="18"/>
          <w:lang w:val="ru" w:eastAsia="ar-SA"/>
        </w:rPr>
        <w:t xml:space="preserve"> годы».</w:t>
      </w:r>
    </w:p>
    <w:p w:rsidR="00441546" w:rsidRPr="00215151" w:rsidRDefault="00441546" w:rsidP="00441546">
      <w:pPr>
        <w:widowControl w:val="0"/>
        <w:suppressAutoHyphens/>
        <w:autoSpaceDE w:val="0"/>
        <w:jc w:val="both"/>
        <w:rPr>
          <w:rFonts w:eastAsia="Arial Unicode MS"/>
          <w:b/>
          <w:color w:val="000000"/>
          <w:sz w:val="18"/>
          <w:szCs w:val="18"/>
          <w:lang w:val="ru" w:eastAsia="ar-SA"/>
        </w:rPr>
      </w:pPr>
    </w:p>
    <w:p w:rsidR="00441546" w:rsidRPr="00215151" w:rsidRDefault="00441546" w:rsidP="00441546">
      <w:pPr>
        <w:suppressAutoHyphens/>
        <w:autoSpaceDE w:val="0"/>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Приоритеты муниципальной политики в сфере образования на период до 20</w:t>
      </w:r>
      <w:r w:rsidRPr="00215151">
        <w:rPr>
          <w:rFonts w:eastAsia="Arial Unicode MS"/>
          <w:color w:val="000000"/>
          <w:sz w:val="18"/>
          <w:szCs w:val="18"/>
          <w:lang w:eastAsia="ar-SA"/>
        </w:rPr>
        <w:t>22</w:t>
      </w:r>
      <w:r w:rsidRPr="00215151">
        <w:rPr>
          <w:rFonts w:eastAsia="Arial Unicode MS"/>
          <w:color w:val="000000"/>
          <w:sz w:val="18"/>
          <w:szCs w:val="18"/>
          <w:lang w:val="ru" w:eastAsia="ar-SA"/>
        </w:rPr>
        <w:t xml:space="preserve"> года сформированы с учетом  целей и задач, представленных в следующих стратегических документах:</w:t>
      </w:r>
    </w:p>
    <w:p w:rsidR="00441546" w:rsidRPr="00215151" w:rsidRDefault="00441546" w:rsidP="00441546">
      <w:pPr>
        <w:suppressAutoHyphens/>
        <w:autoSpaceDE w:val="0"/>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План действий по модернизации общего образования на 2011 -</w:t>
      </w:r>
      <w:r w:rsidRPr="00215151">
        <w:rPr>
          <w:rFonts w:eastAsia="Arial Unicode MS"/>
          <w:color w:val="000000"/>
          <w:sz w:val="18"/>
          <w:szCs w:val="18"/>
          <w:lang w:eastAsia="ar-SA"/>
        </w:rPr>
        <w:t xml:space="preserve"> </w:t>
      </w:r>
      <w:r w:rsidRPr="00215151">
        <w:rPr>
          <w:rFonts w:eastAsia="Arial Unicode MS"/>
          <w:color w:val="000000"/>
          <w:sz w:val="18"/>
          <w:szCs w:val="18"/>
          <w:lang w:val="ru" w:eastAsia="ar-SA"/>
        </w:rPr>
        <w:t>20</w:t>
      </w:r>
      <w:r w:rsidRPr="00215151">
        <w:rPr>
          <w:rFonts w:eastAsia="Arial Unicode MS"/>
          <w:color w:val="000000"/>
          <w:sz w:val="18"/>
          <w:szCs w:val="18"/>
          <w:lang w:eastAsia="ar-SA"/>
        </w:rPr>
        <w:t>22</w:t>
      </w:r>
      <w:r w:rsidRPr="00215151">
        <w:rPr>
          <w:rFonts w:eastAsia="Arial Unicode MS"/>
          <w:color w:val="000000"/>
          <w:sz w:val="18"/>
          <w:szCs w:val="18"/>
          <w:lang w:val="ru" w:eastAsia="ar-SA"/>
        </w:rPr>
        <w:t xml:space="preserve"> годы (утвержден распоряжением Правительства Российской Федерации от 7</w:t>
      </w:r>
      <w:r w:rsidRPr="00215151">
        <w:rPr>
          <w:rFonts w:eastAsia="Arial Unicode MS"/>
          <w:color w:val="000000"/>
          <w:sz w:val="18"/>
          <w:szCs w:val="18"/>
          <w:lang w:eastAsia="ar-SA"/>
        </w:rPr>
        <w:t xml:space="preserve"> </w:t>
      </w:r>
      <w:r w:rsidRPr="00215151">
        <w:rPr>
          <w:rFonts w:eastAsia="Arial Unicode MS"/>
          <w:color w:val="000000"/>
          <w:sz w:val="18"/>
          <w:szCs w:val="18"/>
          <w:lang w:val="ru" w:eastAsia="ar-SA"/>
        </w:rPr>
        <w:t>сентября 2010 г. № 1507-р «О реализации национальной образовательной</w:t>
      </w:r>
      <w:r w:rsidRPr="00215151">
        <w:rPr>
          <w:rFonts w:eastAsia="Arial Unicode MS"/>
          <w:color w:val="000000"/>
          <w:sz w:val="18"/>
          <w:szCs w:val="18"/>
          <w:lang w:eastAsia="ar-SA"/>
        </w:rPr>
        <w:t xml:space="preserve">  </w:t>
      </w:r>
      <w:r w:rsidRPr="00215151">
        <w:rPr>
          <w:rFonts w:eastAsia="Arial Unicode MS"/>
          <w:color w:val="000000"/>
          <w:sz w:val="18"/>
          <w:szCs w:val="18"/>
          <w:lang w:val="ru" w:eastAsia="ar-SA"/>
        </w:rPr>
        <w:t>инициативы «Наша новая школа»);</w:t>
      </w:r>
    </w:p>
    <w:p w:rsidR="00441546" w:rsidRPr="00215151" w:rsidRDefault="00441546" w:rsidP="00441546">
      <w:pPr>
        <w:suppressAutoHyphens/>
        <w:autoSpaceDE w:val="0"/>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Федеральная целевая программа развития образования на 2011 – 20</w:t>
      </w:r>
      <w:r w:rsidRPr="00215151">
        <w:rPr>
          <w:rFonts w:eastAsia="Arial Unicode MS"/>
          <w:color w:val="000000"/>
          <w:sz w:val="18"/>
          <w:szCs w:val="18"/>
          <w:lang w:eastAsia="ar-SA"/>
        </w:rPr>
        <w:t>22</w:t>
      </w:r>
      <w:r w:rsidRPr="00215151">
        <w:rPr>
          <w:rFonts w:eastAsia="Arial Unicode MS"/>
          <w:color w:val="000000"/>
          <w:sz w:val="18"/>
          <w:szCs w:val="18"/>
          <w:lang w:val="ru" w:eastAsia="ar-SA"/>
        </w:rPr>
        <w:t xml:space="preserve"> годы (утверждена постановлением Правительства Российской Федерации от 7 февраля 2011 г. № 61);</w:t>
      </w:r>
    </w:p>
    <w:p w:rsidR="00441546" w:rsidRPr="00215151" w:rsidRDefault="00441546" w:rsidP="00441546">
      <w:pPr>
        <w:suppressAutoHyphens/>
        <w:autoSpaceDE w:val="0"/>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Государственная программа Российской Федерации «Развитие образования» на 2013-202</w:t>
      </w:r>
      <w:r w:rsidRPr="00215151">
        <w:rPr>
          <w:rFonts w:eastAsia="Arial Unicode MS"/>
          <w:color w:val="000000"/>
          <w:sz w:val="18"/>
          <w:szCs w:val="18"/>
          <w:lang w:eastAsia="ar-SA"/>
        </w:rPr>
        <w:t>2</w:t>
      </w:r>
      <w:r w:rsidRPr="00215151">
        <w:rPr>
          <w:rFonts w:eastAsia="Arial Unicode MS"/>
          <w:color w:val="000000"/>
          <w:sz w:val="18"/>
          <w:szCs w:val="18"/>
          <w:lang w:val="ru" w:eastAsia="ar-SA"/>
        </w:rPr>
        <w:t xml:space="preserve"> годы (утверждена Распоряжением Правительства РФ от 15.05.2013 № 792-р);</w:t>
      </w:r>
    </w:p>
    <w:p w:rsidR="00441546" w:rsidRPr="00215151" w:rsidRDefault="00441546" w:rsidP="00441546">
      <w:pPr>
        <w:suppressAutoHyphens/>
        <w:autoSpaceDE w:val="0"/>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Указ Президента Российской Федерации от 7 мая 2012 г. № 599 «О мерах по реализации государственной политики в области образования и науки»;</w:t>
      </w:r>
    </w:p>
    <w:p w:rsidR="00441546" w:rsidRPr="00215151" w:rsidRDefault="00441546" w:rsidP="00441546">
      <w:pPr>
        <w:suppressAutoHyphens/>
        <w:autoSpaceDE w:val="0"/>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Государственная программа Кировской области «Развитие образования» на 2013-2015 годы (утверждена постановлением Правительства Кировской области от 28.12.2012 № 189/836);</w:t>
      </w:r>
    </w:p>
    <w:p w:rsidR="00441546" w:rsidRPr="00215151" w:rsidRDefault="00441546" w:rsidP="00441546">
      <w:pPr>
        <w:suppressAutoHyphens/>
        <w:autoSpaceDE w:val="0"/>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План мероприятий («дорожная карта») «Изменения в отрасли образования Кировской области, направленные на повышение её эффективности» (утвержден распоряжением Правительства Кировской области от 28.02.2013 № 41)</w:t>
      </w:r>
    </w:p>
    <w:p w:rsidR="00441546" w:rsidRPr="00215151" w:rsidRDefault="00441546" w:rsidP="00441546">
      <w:pPr>
        <w:suppressAutoHyphens/>
        <w:autoSpaceDE w:val="0"/>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План мероприятий («дорожная карта») «Изменения в отрасли образования муниципального образования Орловского района, направленные на повышение её эффективности».</w:t>
      </w:r>
    </w:p>
    <w:p w:rsidR="00441546" w:rsidRPr="00215151" w:rsidRDefault="00441546" w:rsidP="00441546">
      <w:pPr>
        <w:suppressAutoHyphens/>
        <w:autoSpaceDE w:val="0"/>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Системным приоритетом муниципальной политики на данном этапе развития общего образования является обеспечение условий для всестороннего удовлетворения образовательных потребностей жителей Орловского района. Для этого сфера общего образования должна обеспечить доступность качественных образовательных услуг. Повышение качества и доступности общего образования напрямую связано с ресурсным обеспечением общеобразовательных учреждений, в том числе и квалифицированными кадрами. Современное качество и гибкость образования могут достигаться только в условиях повышения социальной активности общеобразовательных учреждений. Потенциал развития муниципальной системы образования заключается так же в развитии сетевого взаимодействия общеобразовательных учреждений.</w:t>
      </w:r>
    </w:p>
    <w:p w:rsidR="00441546" w:rsidRPr="00215151" w:rsidRDefault="00441546" w:rsidP="00441546">
      <w:pPr>
        <w:suppressAutoHyphens/>
        <w:autoSpaceDE w:val="0"/>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Другим системным приоритетом является обеспечение безопасных условий для детей и работающего персонала общеобразовательных учреждений. Необходимо продолжить работы по приведению в соответствие с действующими противопожарными и санитарно-эпидемиологическими нормами условий обучения и пребывания детей, созданию необходимых условий по охране труда и технике безопасности, обеспечению доступности качественного питания, отработке практических навыков детей и сотрудников общеобразовательных учреждений к действиям в чрезвычайных ситуациях, проведению антитеррористических и противодиверсионных мероприятий.</w:t>
      </w:r>
    </w:p>
    <w:p w:rsidR="00441546" w:rsidRPr="00215151" w:rsidRDefault="00441546" w:rsidP="00441546">
      <w:pPr>
        <w:suppressAutoHyphens/>
        <w:autoSpaceDE w:val="0"/>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Цель подпрограммы сформулирована с учетом целей, определенных в государственной программе Российской Федерации «Развитие образования» на 2013-202</w:t>
      </w:r>
      <w:r w:rsidRPr="00215151">
        <w:rPr>
          <w:rFonts w:eastAsia="Arial Unicode MS"/>
          <w:color w:val="000000"/>
          <w:sz w:val="18"/>
          <w:szCs w:val="18"/>
          <w:lang w:eastAsia="ar-SA"/>
        </w:rPr>
        <w:t>2</w:t>
      </w:r>
      <w:r w:rsidRPr="00215151">
        <w:rPr>
          <w:rFonts w:eastAsia="Arial Unicode MS"/>
          <w:color w:val="000000"/>
          <w:sz w:val="18"/>
          <w:szCs w:val="18"/>
          <w:lang w:val="ru" w:eastAsia="ar-SA"/>
        </w:rPr>
        <w:t xml:space="preserve"> годы и государственной программе Кировской области «Развитие образования» на 2013-20</w:t>
      </w:r>
      <w:r w:rsidRPr="00215151">
        <w:rPr>
          <w:rFonts w:eastAsia="Arial Unicode MS"/>
          <w:color w:val="000000"/>
          <w:sz w:val="18"/>
          <w:szCs w:val="18"/>
          <w:lang w:eastAsia="ar-SA"/>
        </w:rPr>
        <w:t>22</w:t>
      </w:r>
      <w:r w:rsidRPr="00215151">
        <w:rPr>
          <w:rFonts w:eastAsia="Arial Unicode MS"/>
          <w:color w:val="000000"/>
          <w:sz w:val="18"/>
          <w:szCs w:val="18"/>
          <w:lang w:val="ru" w:eastAsia="ar-SA"/>
        </w:rPr>
        <w:t xml:space="preserve"> годы. </w:t>
      </w:r>
    </w:p>
    <w:p w:rsidR="00441546" w:rsidRPr="00215151" w:rsidRDefault="00441546" w:rsidP="00441546">
      <w:pPr>
        <w:suppressAutoHyphens/>
        <w:autoSpaceDE w:val="0"/>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Целью подпрограммы является Обеспечение комплекса мер, направленных на повышение качества общего образования, его доступности, инновационности, фундаментальности, технологической оснащенности, здоровьесберегающей направленности в соответствии с требованиями современного развития экономики.</w:t>
      </w:r>
    </w:p>
    <w:p w:rsidR="00441546" w:rsidRPr="00215151" w:rsidRDefault="00441546" w:rsidP="00441546">
      <w:pPr>
        <w:suppressAutoHyphens/>
        <w:autoSpaceDE w:val="0"/>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Задачи подпрограммы:</w:t>
      </w:r>
    </w:p>
    <w:p w:rsidR="00441546" w:rsidRPr="00215151" w:rsidRDefault="00441546" w:rsidP="00441546">
      <w:pPr>
        <w:suppressAutoHyphens/>
        <w:autoSpaceDE w:val="0"/>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 создание в общеобразовательных учреждениях условий обучения, отвечающих требованиям современной экономики и запросам общества;</w:t>
      </w:r>
    </w:p>
    <w:p w:rsidR="00441546" w:rsidRPr="00215151" w:rsidRDefault="00441546" w:rsidP="00441546">
      <w:pPr>
        <w:suppressAutoHyphens/>
        <w:autoSpaceDE w:val="0"/>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  Выстраивание дифференцированной личностно-ориентированной системы образования, в том числе совершенствование профильного обучения;</w:t>
      </w:r>
    </w:p>
    <w:p w:rsidR="00441546" w:rsidRPr="00215151" w:rsidRDefault="00441546" w:rsidP="00441546">
      <w:pPr>
        <w:suppressAutoHyphens/>
        <w:autoSpaceDE w:val="0"/>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 Развитие форм общественного управления образованием;</w:t>
      </w:r>
    </w:p>
    <w:p w:rsidR="00441546" w:rsidRPr="00215151" w:rsidRDefault="00441546" w:rsidP="00441546">
      <w:pPr>
        <w:suppressAutoHyphens/>
        <w:autoSpaceDE w:val="0"/>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 формирование здорового образа жизни и безопасных условий пребывания детей в общеобразовательных учреждениях;</w:t>
      </w:r>
    </w:p>
    <w:p w:rsidR="00441546" w:rsidRPr="00215151" w:rsidRDefault="00441546" w:rsidP="00441546">
      <w:pPr>
        <w:suppressAutoHyphens/>
        <w:autoSpaceDE w:val="0"/>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 Внедрение инновационных педагогических технологий и формирование системы мониторинга деятельности общеобразовательных учреждений;</w:t>
      </w:r>
    </w:p>
    <w:p w:rsidR="00441546" w:rsidRPr="00215151" w:rsidRDefault="00441546" w:rsidP="00441546">
      <w:pPr>
        <w:suppressAutoHyphens/>
        <w:autoSpaceDE w:val="0"/>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 Разработка и реализация мер по формированию системы работы с одарёнными детьми в районе;  организация мероприятий для повышения социального статуса талантливых и способных детей;</w:t>
      </w:r>
    </w:p>
    <w:p w:rsidR="00441546" w:rsidRPr="00215151" w:rsidRDefault="00441546" w:rsidP="00441546">
      <w:pPr>
        <w:suppressAutoHyphens/>
        <w:autoSpaceDE w:val="0"/>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 Создание условий для культурного, социально-психологического и личностного роста и развития детей и подростков в период летних каникул через использование вариативных форм организации оздоровления, отдыха, занятости и досуга детей.</w:t>
      </w:r>
    </w:p>
    <w:p w:rsidR="00441546" w:rsidRPr="00215151" w:rsidRDefault="00441546" w:rsidP="00441546">
      <w:pPr>
        <w:suppressAutoHyphens/>
        <w:autoSpaceDE w:val="0"/>
        <w:ind w:firstLine="851"/>
        <w:jc w:val="both"/>
        <w:rPr>
          <w:rFonts w:eastAsia="Arial Unicode MS"/>
          <w:color w:val="000000"/>
          <w:sz w:val="18"/>
          <w:szCs w:val="18"/>
          <w:lang w:eastAsia="ar-SA"/>
        </w:rPr>
      </w:pPr>
    </w:p>
    <w:p w:rsidR="00441546" w:rsidRPr="00215151" w:rsidRDefault="00441546" w:rsidP="00441546">
      <w:pPr>
        <w:suppressAutoHyphens/>
        <w:autoSpaceDE w:val="0"/>
        <w:ind w:firstLine="851"/>
        <w:jc w:val="both"/>
        <w:rPr>
          <w:rFonts w:eastAsia="Arial Unicode MS"/>
          <w:color w:val="000000"/>
          <w:sz w:val="18"/>
          <w:szCs w:val="18"/>
          <w:lang w:eastAsia="ar-SA"/>
        </w:rPr>
      </w:pPr>
      <w:r w:rsidRPr="00215151">
        <w:rPr>
          <w:rFonts w:eastAsia="Arial Unicode MS"/>
          <w:color w:val="000000"/>
          <w:sz w:val="18"/>
          <w:szCs w:val="18"/>
          <w:lang w:val="ru" w:eastAsia="ar-SA"/>
        </w:rPr>
        <w:t>Сведения о целевых показателях эффективности реализации муниципальной подпрограммы в таблице 1</w:t>
      </w:r>
      <w:r w:rsidRPr="00215151">
        <w:rPr>
          <w:rFonts w:eastAsia="Arial Unicode MS"/>
          <w:color w:val="000000"/>
          <w:sz w:val="18"/>
          <w:szCs w:val="18"/>
          <w:lang w:eastAsia="ar-SA"/>
        </w:rPr>
        <w:t>.</w:t>
      </w:r>
    </w:p>
    <w:p w:rsidR="00441546" w:rsidRPr="00215151" w:rsidRDefault="00441546" w:rsidP="00441546">
      <w:pPr>
        <w:suppressAutoHyphens/>
        <w:autoSpaceDE w:val="0"/>
        <w:jc w:val="right"/>
        <w:rPr>
          <w:rFonts w:eastAsia="Arial Unicode MS"/>
          <w:color w:val="000000"/>
          <w:sz w:val="18"/>
          <w:szCs w:val="18"/>
          <w:lang w:val="ru" w:eastAsia="ar-SA"/>
        </w:rPr>
      </w:pPr>
      <w:r w:rsidRPr="00215151">
        <w:rPr>
          <w:rFonts w:eastAsia="Arial Unicode MS"/>
          <w:color w:val="000000"/>
          <w:sz w:val="18"/>
          <w:szCs w:val="18"/>
          <w:lang w:val="ru" w:eastAsia="ar-SA"/>
        </w:rPr>
        <w:t>Таблица 1.</w:t>
      </w:r>
    </w:p>
    <w:tbl>
      <w:tblPr>
        <w:tblW w:w="0" w:type="auto"/>
        <w:tblInd w:w="37" w:type="dxa"/>
        <w:tblLayout w:type="fixed"/>
        <w:tblLook w:val="0000" w:firstRow="0" w:lastRow="0" w:firstColumn="0" w:lastColumn="0" w:noHBand="0" w:noVBand="0"/>
      </w:tblPr>
      <w:tblGrid>
        <w:gridCol w:w="555"/>
        <w:gridCol w:w="2985"/>
        <w:gridCol w:w="2805"/>
        <w:gridCol w:w="4080"/>
      </w:tblGrid>
      <w:tr w:rsidR="00441546" w:rsidRPr="00215151" w:rsidTr="00441546">
        <w:tc>
          <w:tcPr>
            <w:tcW w:w="5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b/>
                <w:bCs/>
                <w:color w:val="000000"/>
                <w:sz w:val="18"/>
                <w:szCs w:val="18"/>
                <w:lang w:val="ru" w:eastAsia="ar-SA"/>
              </w:rPr>
            </w:pPr>
            <w:r w:rsidRPr="00215151">
              <w:rPr>
                <w:rFonts w:eastAsia="Arial Unicode MS"/>
                <w:b/>
                <w:bCs/>
                <w:color w:val="000000"/>
                <w:sz w:val="18"/>
                <w:szCs w:val="18"/>
                <w:lang w:val="ru" w:eastAsia="ar-SA"/>
              </w:rPr>
              <w:t>№</w:t>
            </w:r>
          </w:p>
        </w:tc>
        <w:tc>
          <w:tcPr>
            <w:tcW w:w="298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b/>
                <w:bCs/>
                <w:color w:val="000000"/>
                <w:sz w:val="18"/>
                <w:szCs w:val="18"/>
                <w:lang w:val="ru" w:eastAsia="ar-SA"/>
              </w:rPr>
            </w:pPr>
            <w:r w:rsidRPr="00215151">
              <w:rPr>
                <w:rFonts w:eastAsia="Arial Unicode MS"/>
                <w:b/>
                <w:bCs/>
                <w:color w:val="000000"/>
                <w:sz w:val="18"/>
                <w:szCs w:val="18"/>
                <w:lang w:val="ru" w:eastAsia="ar-SA"/>
              </w:rPr>
              <w:t>Наименование показателя</w:t>
            </w:r>
          </w:p>
        </w:tc>
        <w:tc>
          <w:tcPr>
            <w:tcW w:w="280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b/>
                <w:bCs/>
                <w:color w:val="000000"/>
                <w:sz w:val="18"/>
                <w:szCs w:val="18"/>
                <w:lang w:val="ru" w:eastAsia="ar-SA"/>
              </w:rPr>
            </w:pPr>
            <w:r w:rsidRPr="00215151">
              <w:rPr>
                <w:rFonts w:eastAsia="Arial Unicode MS"/>
                <w:b/>
                <w:bCs/>
                <w:color w:val="000000"/>
                <w:sz w:val="18"/>
                <w:szCs w:val="18"/>
                <w:lang w:val="ru" w:eastAsia="ar-SA"/>
              </w:rPr>
              <w:t>Характеристика показателя</w:t>
            </w:r>
          </w:p>
        </w:tc>
        <w:tc>
          <w:tcPr>
            <w:tcW w:w="4080"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b/>
                <w:bCs/>
                <w:color w:val="000000"/>
                <w:sz w:val="18"/>
                <w:szCs w:val="18"/>
                <w:lang w:val="ru" w:eastAsia="ar-SA"/>
              </w:rPr>
            </w:pPr>
            <w:r w:rsidRPr="00215151">
              <w:rPr>
                <w:rFonts w:eastAsia="Arial Unicode MS"/>
                <w:b/>
                <w:bCs/>
                <w:color w:val="000000"/>
                <w:sz w:val="18"/>
                <w:szCs w:val="18"/>
                <w:lang w:val="ru" w:eastAsia="ar-SA"/>
              </w:rPr>
              <w:t>Методика расчета показателя</w:t>
            </w:r>
          </w:p>
        </w:tc>
      </w:tr>
      <w:tr w:rsidR="00441546" w:rsidRPr="00215151" w:rsidTr="00441546">
        <w:tc>
          <w:tcPr>
            <w:tcW w:w="5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lastRenderedPageBreak/>
              <w:t>1</w:t>
            </w:r>
          </w:p>
        </w:tc>
        <w:tc>
          <w:tcPr>
            <w:tcW w:w="298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w:sz w:val="18"/>
                <w:szCs w:val="18"/>
                <w:lang w:eastAsia="ar-SA"/>
              </w:rPr>
            </w:pPr>
            <w:r w:rsidRPr="00215151">
              <w:rPr>
                <w:rFonts w:eastAsia="Arial"/>
                <w:sz w:val="18"/>
                <w:szCs w:val="18"/>
                <w:lang w:eastAsia="ar-SA"/>
              </w:rPr>
              <w:t>Доля учащихся, имеющих высокое качество результатов обучения и воспитания, %</w:t>
            </w:r>
          </w:p>
        </w:tc>
        <w:tc>
          <w:tcPr>
            <w:tcW w:w="280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both"/>
              <w:rPr>
                <w:rFonts w:eastAsia="Arial Unicode MS"/>
                <w:color w:val="000000"/>
                <w:sz w:val="18"/>
                <w:szCs w:val="18"/>
                <w:lang w:val="ru" w:eastAsia="ar-SA"/>
              </w:rPr>
            </w:pPr>
            <w:r w:rsidRPr="00215151">
              <w:rPr>
                <w:rFonts w:eastAsia="Arial Unicode MS"/>
                <w:color w:val="000000"/>
                <w:sz w:val="18"/>
                <w:szCs w:val="18"/>
                <w:lang w:val="ru" w:eastAsia="ar-SA"/>
              </w:rPr>
              <w:t>Отражает доступность образования</w:t>
            </w:r>
          </w:p>
        </w:tc>
        <w:tc>
          <w:tcPr>
            <w:tcW w:w="4080"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eastAsia="ar-SA"/>
              </w:rPr>
            </w:pPr>
            <w:proofErr w:type="gramStart"/>
            <w:r w:rsidRPr="00215151">
              <w:rPr>
                <w:rFonts w:eastAsia="Arial Unicode MS"/>
                <w:color w:val="000000"/>
                <w:sz w:val="18"/>
                <w:szCs w:val="18"/>
                <w:lang w:val="ru" w:eastAsia="ar-SA"/>
              </w:rPr>
              <w:t>Ду</w:t>
            </w:r>
            <w:proofErr w:type="gramEnd"/>
            <w:r w:rsidRPr="00215151">
              <w:rPr>
                <w:rFonts w:eastAsia="Arial Unicode MS"/>
                <w:color w:val="000000"/>
                <w:sz w:val="18"/>
                <w:szCs w:val="18"/>
                <w:lang w:val="ru" w:eastAsia="ar-SA"/>
              </w:rPr>
              <w:t>=Чу/Очу*100%</w:t>
            </w:r>
            <w:r w:rsidRPr="00215151">
              <w:rPr>
                <w:rFonts w:eastAsia="Arial Unicode MS"/>
                <w:color w:val="000000"/>
                <w:sz w:val="18"/>
                <w:szCs w:val="18"/>
                <w:lang w:eastAsia="ar-SA"/>
              </w:rPr>
              <w:t>, где</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Ду – доля учащихся</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Чу – численность учащихся, получа</w:t>
            </w:r>
            <w:r w:rsidRPr="00215151">
              <w:rPr>
                <w:rFonts w:eastAsia="Arial Unicode MS"/>
                <w:color w:val="000000"/>
                <w:sz w:val="18"/>
                <w:szCs w:val="18"/>
                <w:lang w:eastAsia="ar-SA"/>
              </w:rPr>
              <w:t>ю</w:t>
            </w:r>
            <w:r w:rsidRPr="00215151">
              <w:rPr>
                <w:rFonts w:eastAsia="Arial Unicode MS"/>
                <w:color w:val="000000"/>
                <w:sz w:val="18"/>
                <w:szCs w:val="18"/>
                <w:lang w:val="ru" w:eastAsia="ar-SA"/>
              </w:rPr>
              <w:t>щих бесплатное образование</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Очу – общая численность учащихся в районе</w:t>
            </w:r>
          </w:p>
        </w:tc>
      </w:tr>
      <w:tr w:rsidR="00441546" w:rsidRPr="00215151" w:rsidTr="00441546">
        <w:trPr>
          <w:trHeight w:val="2475"/>
        </w:trPr>
        <w:tc>
          <w:tcPr>
            <w:tcW w:w="5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2</w:t>
            </w:r>
          </w:p>
        </w:tc>
        <w:tc>
          <w:tcPr>
            <w:tcW w:w="298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w:sz w:val="18"/>
                <w:szCs w:val="18"/>
                <w:lang w:eastAsia="ar-SA"/>
              </w:rPr>
            </w:pPr>
            <w:r w:rsidRPr="00215151">
              <w:rPr>
                <w:rFonts w:eastAsia="Arial"/>
                <w:sz w:val="18"/>
                <w:szCs w:val="18"/>
                <w:lang w:eastAsia="ar-SA"/>
              </w:rPr>
              <w:t>Доля учащихся, не освоивших общеобразовательные программы, %</w:t>
            </w:r>
          </w:p>
          <w:p w:rsidR="00441546" w:rsidRPr="00215151" w:rsidRDefault="00441546" w:rsidP="00441546">
            <w:pPr>
              <w:suppressAutoHyphens/>
              <w:rPr>
                <w:rFonts w:eastAsia="Arial"/>
                <w:sz w:val="18"/>
                <w:szCs w:val="18"/>
                <w:lang w:eastAsia="ar-SA"/>
              </w:rPr>
            </w:pPr>
          </w:p>
        </w:tc>
        <w:tc>
          <w:tcPr>
            <w:tcW w:w="280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proofErr w:type="gramStart"/>
            <w:r w:rsidRPr="00215151">
              <w:rPr>
                <w:rFonts w:eastAsia="Arial Unicode MS"/>
                <w:color w:val="000000"/>
                <w:sz w:val="18"/>
                <w:szCs w:val="18"/>
                <w:lang w:val="ru" w:eastAsia="ar-SA"/>
              </w:rPr>
              <w:t>Определен</w:t>
            </w:r>
            <w:proofErr w:type="gramEnd"/>
            <w:r w:rsidRPr="00215151">
              <w:rPr>
                <w:rFonts w:eastAsia="Arial Unicode MS"/>
                <w:color w:val="000000"/>
                <w:sz w:val="18"/>
                <w:szCs w:val="18"/>
                <w:lang w:val="ru" w:eastAsia="ar-SA"/>
              </w:rPr>
              <w:t xml:space="preserve"> Указом</w:t>
            </w:r>
          </w:p>
          <w:p w:rsidR="00441546" w:rsidRPr="00215151" w:rsidRDefault="00441546" w:rsidP="00441546">
            <w:pPr>
              <w:suppressAutoHyphens/>
              <w:autoSpaceDE w:val="0"/>
              <w:rPr>
                <w:rFonts w:eastAsia="Arial Unicode MS"/>
                <w:color w:val="000000"/>
                <w:sz w:val="18"/>
                <w:szCs w:val="18"/>
                <w:lang w:eastAsia="ar-SA"/>
              </w:rPr>
            </w:pPr>
            <w:r w:rsidRPr="00215151">
              <w:rPr>
                <w:rFonts w:eastAsia="Arial Unicode MS"/>
                <w:color w:val="000000"/>
                <w:sz w:val="18"/>
                <w:szCs w:val="18"/>
                <w:lang w:val="ru" w:eastAsia="ar-SA"/>
              </w:rPr>
              <w:t>Президента</w:t>
            </w:r>
            <w:r w:rsidRPr="00215151">
              <w:rPr>
                <w:rFonts w:eastAsia="Arial Unicode MS"/>
                <w:color w:val="000000"/>
                <w:sz w:val="18"/>
                <w:szCs w:val="18"/>
                <w:lang w:eastAsia="ar-SA"/>
              </w:rPr>
              <w:t xml:space="preserve"> Р</w:t>
            </w:r>
            <w:r w:rsidRPr="00215151">
              <w:rPr>
                <w:rFonts w:eastAsia="Arial Unicode MS"/>
                <w:color w:val="000000"/>
                <w:sz w:val="18"/>
                <w:szCs w:val="18"/>
                <w:lang w:val="ru" w:eastAsia="ar-SA"/>
              </w:rPr>
              <w:t>оссий</w:t>
            </w:r>
            <w:r w:rsidRPr="00215151">
              <w:rPr>
                <w:rFonts w:eastAsia="Arial Unicode MS"/>
                <w:color w:val="000000"/>
                <w:sz w:val="18"/>
                <w:szCs w:val="18"/>
                <w:lang w:eastAsia="ar-SA"/>
              </w:rPr>
              <w:t>-</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Ской</w:t>
            </w:r>
            <w:r w:rsidRPr="00215151">
              <w:rPr>
                <w:rFonts w:eastAsia="Arial Unicode MS"/>
                <w:color w:val="000000"/>
                <w:sz w:val="18"/>
                <w:szCs w:val="18"/>
                <w:lang w:eastAsia="ar-SA"/>
              </w:rPr>
              <w:t xml:space="preserve"> Ф</w:t>
            </w:r>
            <w:r w:rsidRPr="00215151">
              <w:rPr>
                <w:rFonts w:eastAsia="Arial Unicode MS"/>
                <w:color w:val="000000"/>
                <w:sz w:val="18"/>
                <w:szCs w:val="18"/>
                <w:lang w:val="ru" w:eastAsia="ar-SA"/>
              </w:rPr>
              <w:t xml:space="preserve">едерации </w:t>
            </w:r>
            <w:proofErr w:type="gramStart"/>
            <w:r w:rsidRPr="00215151">
              <w:rPr>
                <w:rFonts w:eastAsia="Arial Unicode MS"/>
                <w:color w:val="000000"/>
                <w:sz w:val="18"/>
                <w:szCs w:val="18"/>
                <w:lang w:val="ru" w:eastAsia="ar-SA"/>
              </w:rPr>
              <w:t>от</w:t>
            </w:r>
            <w:proofErr w:type="gramEnd"/>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28.04.2008 № 607 «Об</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Оценке</w:t>
            </w:r>
            <w:r w:rsidRPr="00215151">
              <w:rPr>
                <w:rFonts w:eastAsia="Arial Unicode MS"/>
                <w:color w:val="000000"/>
                <w:sz w:val="18"/>
                <w:szCs w:val="18"/>
                <w:lang w:eastAsia="ar-SA"/>
              </w:rPr>
              <w:t xml:space="preserve"> </w:t>
            </w:r>
            <w:r w:rsidRPr="00215151">
              <w:rPr>
                <w:rFonts w:eastAsia="Arial Unicode MS"/>
                <w:color w:val="000000"/>
                <w:sz w:val="18"/>
                <w:szCs w:val="18"/>
                <w:lang w:val="ru" w:eastAsia="ar-SA"/>
              </w:rPr>
              <w:t>эффективности</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деятельности органов</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местного самоуправления</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городских округов и</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муниципальных</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районов».</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Характеризует темпы</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 xml:space="preserve">роста </w:t>
            </w:r>
            <w:proofErr w:type="gramStart"/>
            <w:r w:rsidRPr="00215151">
              <w:rPr>
                <w:rFonts w:eastAsia="Arial Unicode MS"/>
                <w:color w:val="000000"/>
                <w:sz w:val="18"/>
                <w:szCs w:val="18"/>
                <w:lang w:val="ru" w:eastAsia="ar-SA"/>
              </w:rPr>
              <w:t>среднемесячной</w:t>
            </w:r>
            <w:proofErr w:type="gramEnd"/>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заработной платы</w:t>
            </w:r>
          </w:p>
        </w:tc>
        <w:tc>
          <w:tcPr>
            <w:tcW w:w="4080"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eastAsia="ar-SA"/>
              </w:rPr>
            </w:pPr>
            <w:proofErr w:type="gramStart"/>
            <w:r w:rsidRPr="00215151">
              <w:rPr>
                <w:rFonts w:eastAsia="Arial Unicode MS"/>
                <w:color w:val="000000"/>
                <w:sz w:val="18"/>
                <w:szCs w:val="18"/>
                <w:lang w:val="ru" w:eastAsia="ar-SA"/>
              </w:rPr>
              <w:t>Ду</w:t>
            </w:r>
            <w:proofErr w:type="gramEnd"/>
            <w:r w:rsidRPr="00215151">
              <w:rPr>
                <w:rFonts w:eastAsia="Arial Unicode MS"/>
                <w:color w:val="000000"/>
                <w:sz w:val="18"/>
                <w:szCs w:val="18"/>
                <w:lang w:val="ru" w:eastAsia="ar-SA"/>
              </w:rPr>
              <w:t>=Чу/Очу*100%</w:t>
            </w:r>
            <w:r w:rsidRPr="00215151">
              <w:rPr>
                <w:rFonts w:eastAsia="Arial Unicode MS"/>
                <w:color w:val="000000"/>
                <w:sz w:val="18"/>
                <w:szCs w:val="18"/>
                <w:lang w:eastAsia="ar-SA"/>
              </w:rPr>
              <w:t>, где</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Ду – доля учащихся</w:t>
            </w:r>
          </w:p>
          <w:p w:rsidR="00441546" w:rsidRPr="00215151" w:rsidRDefault="00441546" w:rsidP="00441546">
            <w:pPr>
              <w:suppressAutoHyphens/>
              <w:autoSpaceDE w:val="0"/>
              <w:rPr>
                <w:rFonts w:eastAsia="Arial Unicode MS"/>
                <w:color w:val="000000"/>
                <w:sz w:val="18"/>
                <w:szCs w:val="18"/>
                <w:lang w:eastAsia="ar-SA"/>
              </w:rPr>
            </w:pPr>
            <w:r w:rsidRPr="00215151">
              <w:rPr>
                <w:rFonts w:eastAsia="Arial Unicode MS"/>
                <w:color w:val="000000"/>
                <w:sz w:val="18"/>
                <w:szCs w:val="18"/>
                <w:lang w:val="ru" w:eastAsia="ar-SA"/>
              </w:rPr>
              <w:t xml:space="preserve">Чу – численность учащихся, </w:t>
            </w:r>
            <w:r w:rsidRPr="00215151">
              <w:rPr>
                <w:rFonts w:eastAsia="Arial Unicode MS"/>
                <w:color w:val="000000"/>
                <w:sz w:val="18"/>
                <w:szCs w:val="18"/>
                <w:lang w:eastAsia="ar-SA"/>
              </w:rPr>
              <w:t xml:space="preserve">оставшихся на повторное обучение, либо не </w:t>
            </w:r>
            <w:proofErr w:type="gramStart"/>
            <w:r w:rsidRPr="00215151">
              <w:rPr>
                <w:rFonts w:eastAsia="Arial Unicode MS"/>
                <w:color w:val="000000"/>
                <w:sz w:val="18"/>
                <w:szCs w:val="18"/>
                <w:lang w:eastAsia="ar-SA"/>
              </w:rPr>
              <w:t>получившие</w:t>
            </w:r>
            <w:proofErr w:type="gramEnd"/>
            <w:r w:rsidRPr="00215151">
              <w:rPr>
                <w:rFonts w:eastAsia="Arial Unicode MS"/>
                <w:color w:val="000000"/>
                <w:sz w:val="18"/>
                <w:szCs w:val="18"/>
                <w:lang w:eastAsia="ar-SA"/>
              </w:rPr>
              <w:t xml:space="preserve"> документ об образовании</w:t>
            </w:r>
          </w:p>
          <w:p w:rsidR="00441546" w:rsidRPr="00215151" w:rsidRDefault="00441546" w:rsidP="00441546">
            <w:pPr>
              <w:suppressAutoHyphens/>
              <w:autoSpaceDE w:val="0"/>
              <w:rPr>
                <w:rFonts w:eastAsia="Arial Unicode MS"/>
                <w:color w:val="000000"/>
                <w:sz w:val="18"/>
                <w:szCs w:val="18"/>
                <w:lang w:val="ru" w:eastAsia="ar-SA"/>
              </w:rPr>
            </w:pPr>
            <w:proofErr w:type="gramStart"/>
            <w:r w:rsidRPr="00215151">
              <w:rPr>
                <w:rFonts w:eastAsia="Arial Unicode MS"/>
                <w:color w:val="000000"/>
                <w:sz w:val="18"/>
                <w:szCs w:val="18"/>
                <w:lang w:val="ru" w:eastAsia="ar-SA"/>
              </w:rPr>
              <w:t>Очу – общая численность учащихся в районе)</w:t>
            </w:r>
            <w:proofErr w:type="gramEnd"/>
          </w:p>
        </w:tc>
      </w:tr>
      <w:tr w:rsidR="00441546" w:rsidRPr="00215151" w:rsidTr="00441546">
        <w:trPr>
          <w:trHeight w:val="840"/>
        </w:trPr>
        <w:tc>
          <w:tcPr>
            <w:tcW w:w="5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3</w:t>
            </w:r>
          </w:p>
        </w:tc>
        <w:tc>
          <w:tcPr>
            <w:tcW w:w="298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w:sz w:val="18"/>
                <w:szCs w:val="18"/>
                <w:lang w:eastAsia="ar-SA"/>
              </w:rPr>
            </w:pPr>
            <w:r w:rsidRPr="00215151">
              <w:rPr>
                <w:rFonts w:eastAsia="Arial"/>
                <w:sz w:val="18"/>
                <w:szCs w:val="18"/>
                <w:lang w:eastAsia="ar-SA"/>
              </w:rPr>
              <w:t>Количество учащихся, не посещающих и систематически пропускающих учебные занятия, %.</w:t>
            </w:r>
          </w:p>
          <w:p w:rsidR="00441546" w:rsidRPr="00215151" w:rsidRDefault="00441546" w:rsidP="00441546">
            <w:pPr>
              <w:suppressAutoHyphens/>
              <w:jc w:val="both"/>
              <w:rPr>
                <w:rFonts w:eastAsia="Arial"/>
                <w:sz w:val="18"/>
                <w:szCs w:val="18"/>
                <w:lang w:eastAsia="ar-SA"/>
              </w:rPr>
            </w:pPr>
          </w:p>
        </w:tc>
        <w:tc>
          <w:tcPr>
            <w:tcW w:w="280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 xml:space="preserve"> </w:t>
            </w:r>
            <w:proofErr w:type="gramStart"/>
            <w:r w:rsidRPr="00215151">
              <w:rPr>
                <w:rFonts w:eastAsia="Arial Unicode MS"/>
                <w:color w:val="000000"/>
                <w:sz w:val="18"/>
                <w:szCs w:val="18"/>
                <w:lang w:val="ru" w:eastAsia="ar-SA"/>
              </w:rPr>
              <w:t>Определен</w:t>
            </w:r>
            <w:proofErr w:type="gramEnd"/>
            <w:r w:rsidRPr="00215151">
              <w:rPr>
                <w:rFonts w:eastAsia="Arial Unicode MS"/>
                <w:color w:val="000000"/>
                <w:sz w:val="18"/>
                <w:szCs w:val="18"/>
                <w:lang w:val="ru" w:eastAsia="ar-SA"/>
              </w:rPr>
              <w:t xml:space="preserve"> Указом</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Президента</w:t>
            </w:r>
            <w:r w:rsidRPr="00215151">
              <w:rPr>
                <w:rFonts w:eastAsia="Arial Unicode MS"/>
                <w:color w:val="000000"/>
                <w:sz w:val="18"/>
                <w:szCs w:val="18"/>
                <w:lang w:eastAsia="ar-SA"/>
              </w:rPr>
              <w:t xml:space="preserve"> </w:t>
            </w:r>
            <w:proofErr w:type="gramStart"/>
            <w:r w:rsidRPr="00215151">
              <w:rPr>
                <w:rFonts w:eastAsia="Arial Unicode MS"/>
                <w:color w:val="000000"/>
                <w:sz w:val="18"/>
                <w:szCs w:val="18"/>
                <w:lang w:eastAsia="ar-SA"/>
              </w:rPr>
              <w:t>Р</w:t>
            </w:r>
            <w:r w:rsidRPr="00215151">
              <w:rPr>
                <w:rFonts w:eastAsia="Arial Unicode MS"/>
                <w:color w:val="000000"/>
                <w:sz w:val="18"/>
                <w:szCs w:val="18"/>
                <w:lang w:val="ru" w:eastAsia="ar-SA"/>
              </w:rPr>
              <w:t>оссийской</w:t>
            </w:r>
            <w:proofErr w:type="gramEnd"/>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eastAsia="ar-SA"/>
              </w:rPr>
              <w:t>Ф</w:t>
            </w:r>
            <w:r w:rsidRPr="00215151">
              <w:rPr>
                <w:rFonts w:eastAsia="Arial Unicode MS"/>
                <w:color w:val="000000"/>
                <w:sz w:val="18"/>
                <w:szCs w:val="18"/>
                <w:lang w:val="ru" w:eastAsia="ar-SA"/>
              </w:rPr>
              <w:t>едерации от</w:t>
            </w:r>
            <w:r w:rsidRPr="00215151">
              <w:rPr>
                <w:rFonts w:eastAsia="Arial Unicode MS"/>
                <w:color w:val="000000"/>
                <w:sz w:val="18"/>
                <w:szCs w:val="18"/>
                <w:lang w:eastAsia="ar-SA"/>
              </w:rPr>
              <w:t xml:space="preserve"> </w:t>
            </w:r>
            <w:r w:rsidRPr="00215151">
              <w:rPr>
                <w:rFonts w:eastAsia="Arial Unicode MS"/>
                <w:color w:val="000000"/>
                <w:sz w:val="18"/>
                <w:szCs w:val="18"/>
                <w:lang w:val="ru" w:eastAsia="ar-SA"/>
              </w:rPr>
              <w:t>28.04.2008 № 607 «Об</w:t>
            </w:r>
            <w:r w:rsidRPr="00215151">
              <w:rPr>
                <w:rFonts w:eastAsia="Arial Unicode MS"/>
                <w:color w:val="000000"/>
                <w:sz w:val="18"/>
                <w:szCs w:val="18"/>
                <w:lang w:eastAsia="ar-SA"/>
              </w:rPr>
              <w:t xml:space="preserve"> </w:t>
            </w:r>
            <w:r w:rsidRPr="00215151">
              <w:rPr>
                <w:rFonts w:eastAsia="Arial Unicode MS"/>
                <w:color w:val="000000"/>
                <w:sz w:val="18"/>
                <w:szCs w:val="18"/>
                <w:lang w:val="ru" w:eastAsia="ar-SA"/>
              </w:rPr>
              <w:t>оценке</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эффективности</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деятельности органов</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местного</w:t>
            </w:r>
            <w:r w:rsidRPr="00215151">
              <w:rPr>
                <w:rFonts w:eastAsia="Arial Unicode MS"/>
                <w:color w:val="000000"/>
                <w:sz w:val="18"/>
                <w:szCs w:val="18"/>
                <w:lang w:eastAsia="ar-SA"/>
              </w:rPr>
              <w:t xml:space="preserve"> </w:t>
            </w:r>
            <w:r w:rsidRPr="00215151">
              <w:rPr>
                <w:rFonts w:eastAsia="Arial Unicode MS"/>
                <w:color w:val="000000"/>
                <w:sz w:val="18"/>
                <w:szCs w:val="18"/>
                <w:lang w:val="ru" w:eastAsia="ar-SA"/>
              </w:rPr>
              <w:t>самоу</w:t>
            </w:r>
            <w:proofErr w:type="gramStart"/>
            <w:r w:rsidRPr="00215151">
              <w:rPr>
                <w:rFonts w:eastAsia="Arial Unicode MS"/>
                <w:color w:val="000000"/>
                <w:sz w:val="18"/>
                <w:szCs w:val="18"/>
                <w:lang w:val="ru" w:eastAsia="ar-SA"/>
              </w:rPr>
              <w:t>п</w:t>
            </w:r>
            <w:r w:rsidRPr="00215151">
              <w:rPr>
                <w:rFonts w:eastAsia="Arial Unicode MS"/>
                <w:color w:val="000000"/>
                <w:sz w:val="18"/>
                <w:szCs w:val="18"/>
                <w:lang w:eastAsia="ar-SA"/>
              </w:rPr>
              <w:t>-</w:t>
            </w:r>
            <w:proofErr w:type="gramEnd"/>
            <w:r w:rsidRPr="00215151">
              <w:rPr>
                <w:rFonts w:eastAsia="Arial Unicode MS"/>
                <w:color w:val="000000"/>
                <w:sz w:val="18"/>
                <w:szCs w:val="18"/>
                <w:lang w:eastAsia="ar-SA"/>
              </w:rPr>
              <w:t xml:space="preserve"> </w:t>
            </w:r>
            <w:r w:rsidRPr="00215151">
              <w:rPr>
                <w:rFonts w:eastAsia="Arial Unicode MS"/>
                <w:color w:val="000000"/>
                <w:sz w:val="18"/>
                <w:szCs w:val="18"/>
                <w:lang w:val="ru" w:eastAsia="ar-SA"/>
              </w:rPr>
              <w:t>равления</w:t>
            </w:r>
            <w:r w:rsidRPr="00215151">
              <w:rPr>
                <w:rFonts w:eastAsia="Arial Unicode MS"/>
                <w:color w:val="000000"/>
                <w:sz w:val="18"/>
                <w:szCs w:val="18"/>
                <w:lang w:eastAsia="ar-SA"/>
              </w:rPr>
              <w:t xml:space="preserve"> </w:t>
            </w:r>
            <w:r w:rsidRPr="00215151">
              <w:rPr>
                <w:rFonts w:eastAsia="Arial Unicode MS"/>
                <w:color w:val="000000"/>
                <w:sz w:val="18"/>
                <w:szCs w:val="18"/>
                <w:lang w:val="ru" w:eastAsia="ar-SA"/>
              </w:rPr>
              <w:t>городских округов и</w:t>
            </w:r>
            <w:r w:rsidRPr="00215151">
              <w:rPr>
                <w:rFonts w:eastAsia="Arial Unicode MS"/>
                <w:color w:val="000000"/>
                <w:sz w:val="18"/>
                <w:szCs w:val="18"/>
                <w:lang w:eastAsia="ar-SA"/>
              </w:rPr>
              <w:t xml:space="preserve"> </w:t>
            </w:r>
            <w:r w:rsidRPr="00215151">
              <w:rPr>
                <w:rFonts w:eastAsia="Arial Unicode MS"/>
                <w:color w:val="000000"/>
                <w:sz w:val="18"/>
                <w:szCs w:val="18"/>
                <w:lang w:val="ru" w:eastAsia="ar-SA"/>
              </w:rPr>
              <w:t>муници</w:t>
            </w:r>
            <w:r w:rsidRPr="00215151">
              <w:rPr>
                <w:rFonts w:eastAsia="Arial Unicode MS"/>
                <w:color w:val="000000"/>
                <w:sz w:val="18"/>
                <w:szCs w:val="18"/>
                <w:lang w:eastAsia="ar-SA"/>
              </w:rPr>
              <w:t xml:space="preserve">- </w:t>
            </w:r>
            <w:r w:rsidRPr="00215151">
              <w:rPr>
                <w:rFonts w:eastAsia="Arial Unicode MS"/>
                <w:color w:val="000000"/>
                <w:sz w:val="18"/>
                <w:szCs w:val="18"/>
                <w:lang w:val="ru" w:eastAsia="ar-SA"/>
              </w:rPr>
              <w:t>пальных</w:t>
            </w:r>
            <w:r w:rsidRPr="00215151">
              <w:rPr>
                <w:rFonts w:eastAsia="Arial Unicode MS"/>
                <w:color w:val="000000"/>
                <w:sz w:val="18"/>
                <w:szCs w:val="18"/>
                <w:lang w:eastAsia="ar-SA"/>
              </w:rPr>
              <w:t xml:space="preserve"> </w:t>
            </w:r>
            <w:r w:rsidRPr="00215151">
              <w:rPr>
                <w:rFonts w:eastAsia="Arial Unicode MS"/>
                <w:color w:val="000000"/>
                <w:sz w:val="18"/>
                <w:szCs w:val="18"/>
                <w:lang w:val="ru" w:eastAsia="ar-SA"/>
              </w:rPr>
              <w:t>районов».</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Характеризует</w:t>
            </w:r>
            <w:r w:rsidRPr="00215151">
              <w:rPr>
                <w:rFonts w:eastAsia="Arial Unicode MS"/>
                <w:color w:val="000000"/>
                <w:sz w:val="18"/>
                <w:szCs w:val="18"/>
                <w:lang w:eastAsia="ar-SA"/>
              </w:rPr>
              <w:t xml:space="preserve"> </w:t>
            </w:r>
            <w:r w:rsidRPr="00215151">
              <w:rPr>
                <w:rFonts w:eastAsia="Arial Unicode MS"/>
                <w:color w:val="000000"/>
                <w:sz w:val="18"/>
                <w:szCs w:val="18"/>
                <w:lang w:val="ru" w:eastAsia="ar-SA"/>
              </w:rPr>
              <w:t>качество</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предоставления</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образовательных</w:t>
            </w:r>
            <w:r w:rsidRPr="00215151">
              <w:rPr>
                <w:rFonts w:eastAsia="Arial Unicode MS"/>
                <w:color w:val="000000"/>
                <w:sz w:val="18"/>
                <w:szCs w:val="18"/>
                <w:lang w:eastAsia="ar-SA"/>
              </w:rPr>
              <w:t xml:space="preserve"> </w:t>
            </w:r>
            <w:r w:rsidRPr="00215151">
              <w:rPr>
                <w:rFonts w:eastAsia="Arial Unicode MS"/>
                <w:color w:val="000000"/>
                <w:sz w:val="18"/>
                <w:szCs w:val="18"/>
                <w:lang w:val="ru" w:eastAsia="ar-SA"/>
              </w:rPr>
              <w:t xml:space="preserve">услуг </w:t>
            </w:r>
            <w:proofErr w:type="gramStart"/>
            <w:r w:rsidRPr="00215151">
              <w:rPr>
                <w:rFonts w:eastAsia="Arial Unicode MS"/>
                <w:color w:val="000000"/>
                <w:sz w:val="18"/>
                <w:szCs w:val="18"/>
                <w:lang w:val="ru" w:eastAsia="ar-SA"/>
              </w:rPr>
              <w:t>в</w:t>
            </w:r>
            <w:proofErr w:type="gramEnd"/>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общеобразовательных</w:t>
            </w:r>
          </w:p>
          <w:p w:rsidR="00441546" w:rsidRPr="00215151" w:rsidRDefault="00441546" w:rsidP="00441546">
            <w:pPr>
              <w:suppressAutoHyphens/>
              <w:autoSpaceDE w:val="0"/>
              <w:rPr>
                <w:rFonts w:eastAsia="Arial Unicode MS"/>
                <w:color w:val="000000"/>
                <w:sz w:val="18"/>
                <w:szCs w:val="18"/>
                <w:lang w:val="ru" w:eastAsia="ar-SA"/>
              </w:rPr>
            </w:pPr>
            <w:proofErr w:type="gramStart"/>
            <w:r w:rsidRPr="00215151">
              <w:rPr>
                <w:rFonts w:eastAsia="Arial Unicode MS"/>
                <w:color w:val="000000"/>
                <w:sz w:val="18"/>
                <w:szCs w:val="18"/>
                <w:lang w:val="ru" w:eastAsia="ar-SA"/>
              </w:rPr>
              <w:t>учреждениях</w:t>
            </w:r>
            <w:proofErr w:type="gramEnd"/>
          </w:p>
        </w:tc>
        <w:tc>
          <w:tcPr>
            <w:tcW w:w="4080"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i/>
                <w:iCs/>
                <w:color w:val="000000"/>
                <w:sz w:val="18"/>
                <w:szCs w:val="18"/>
                <w:lang w:eastAsia="ar-SA"/>
              </w:rPr>
              <w:t>Ку</w:t>
            </w:r>
            <w:r w:rsidRPr="00215151">
              <w:rPr>
                <w:rFonts w:eastAsia="Arial Unicode MS"/>
                <w:i/>
                <w:iCs/>
                <w:color w:val="000000"/>
                <w:sz w:val="18"/>
                <w:szCs w:val="18"/>
                <w:lang w:val="ru" w:eastAsia="ar-SA"/>
              </w:rPr>
              <w:t xml:space="preserve">= </w:t>
            </w:r>
            <w:r w:rsidRPr="00215151">
              <w:rPr>
                <w:rFonts w:eastAsia="Arial Unicode MS"/>
                <w:i/>
                <w:iCs/>
                <w:color w:val="000000"/>
                <w:sz w:val="18"/>
                <w:szCs w:val="18"/>
                <w:lang w:eastAsia="ar-SA"/>
              </w:rPr>
              <w:t>Купуз</w:t>
            </w:r>
            <w:r w:rsidRPr="00215151">
              <w:rPr>
                <w:rFonts w:eastAsia="Arial Unicode MS"/>
                <w:i/>
                <w:iCs/>
                <w:color w:val="000000"/>
                <w:sz w:val="18"/>
                <w:szCs w:val="18"/>
                <w:lang w:val="ru" w:eastAsia="ar-SA"/>
              </w:rPr>
              <w:t xml:space="preserve">/ </w:t>
            </w:r>
            <w:r w:rsidRPr="00215151">
              <w:rPr>
                <w:rFonts w:eastAsia="Arial Unicode MS"/>
                <w:i/>
                <w:iCs/>
                <w:color w:val="000000"/>
                <w:sz w:val="18"/>
                <w:szCs w:val="18"/>
                <w:lang w:eastAsia="ar-SA"/>
              </w:rPr>
              <w:t>Очу</w:t>
            </w:r>
            <w:r w:rsidRPr="00215151">
              <w:rPr>
                <w:rFonts w:eastAsia="Arial Unicode MS"/>
                <w:iCs/>
                <w:color w:val="000000"/>
                <w:sz w:val="18"/>
                <w:szCs w:val="18"/>
                <w:lang w:val="ru" w:eastAsia="ar-SA"/>
              </w:rPr>
              <w:t>*100%</w:t>
            </w:r>
            <w:r w:rsidRPr="00215151">
              <w:rPr>
                <w:rFonts w:eastAsia="Arial Unicode MS"/>
                <w:color w:val="000000"/>
                <w:sz w:val="18"/>
                <w:szCs w:val="18"/>
                <w:lang w:val="ru" w:eastAsia="ar-SA"/>
              </w:rPr>
              <w:t>, где:</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i/>
                <w:iCs/>
                <w:color w:val="000000"/>
                <w:sz w:val="18"/>
                <w:szCs w:val="18"/>
                <w:lang w:eastAsia="ar-SA"/>
              </w:rPr>
              <w:t>К</w:t>
            </w:r>
            <w:proofErr w:type="gramStart"/>
            <w:r w:rsidRPr="00215151">
              <w:rPr>
                <w:rFonts w:eastAsia="Arial Unicode MS"/>
                <w:i/>
                <w:iCs/>
                <w:color w:val="000000"/>
                <w:sz w:val="18"/>
                <w:szCs w:val="18"/>
                <w:lang w:eastAsia="ar-SA"/>
              </w:rPr>
              <w:t>у</w:t>
            </w:r>
            <w:r w:rsidRPr="00215151">
              <w:rPr>
                <w:rFonts w:eastAsia="Arial Unicode MS"/>
                <w:color w:val="000000"/>
                <w:sz w:val="18"/>
                <w:szCs w:val="18"/>
                <w:lang w:val="ru" w:eastAsia="ar-SA"/>
              </w:rPr>
              <w:t>–</w:t>
            </w:r>
            <w:proofErr w:type="gramEnd"/>
            <w:r w:rsidRPr="00215151">
              <w:rPr>
                <w:rFonts w:eastAsia="Arial Unicode MS"/>
                <w:color w:val="000000"/>
                <w:sz w:val="18"/>
                <w:szCs w:val="18"/>
                <w:lang w:eastAsia="ar-SA"/>
              </w:rPr>
              <w:t xml:space="preserve"> количество учащихся</w:t>
            </w:r>
            <w:r w:rsidRPr="00215151">
              <w:rPr>
                <w:rFonts w:eastAsia="Arial Unicode MS"/>
                <w:color w:val="000000"/>
                <w:sz w:val="18"/>
                <w:szCs w:val="18"/>
                <w:lang w:val="ru" w:eastAsia="ar-SA"/>
              </w:rPr>
              <w:t>(%);</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i/>
                <w:iCs/>
                <w:color w:val="000000"/>
                <w:sz w:val="18"/>
                <w:szCs w:val="18"/>
                <w:lang w:eastAsia="ar-SA"/>
              </w:rPr>
              <w:t>Купуз</w:t>
            </w:r>
            <w:r w:rsidRPr="00215151">
              <w:rPr>
                <w:rFonts w:eastAsia="Arial Unicode MS"/>
                <w:color w:val="000000"/>
                <w:sz w:val="18"/>
                <w:szCs w:val="18"/>
                <w:lang w:val="ru" w:eastAsia="ar-SA"/>
              </w:rPr>
              <w:t>–</w:t>
            </w:r>
            <w:r w:rsidRPr="00215151">
              <w:rPr>
                <w:rFonts w:eastAsia="Arial Unicode MS"/>
                <w:color w:val="000000"/>
                <w:sz w:val="18"/>
                <w:szCs w:val="18"/>
                <w:lang w:eastAsia="ar-SA"/>
              </w:rPr>
              <w:t xml:space="preserve">количество учащихся, пропускающих учебные занятия </w:t>
            </w:r>
            <w:r w:rsidRPr="00215151">
              <w:rPr>
                <w:rFonts w:eastAsia="Arial Unicode MS"/>
                <w:color w:val="000000"/>
                <w:sz w:val="18"/>
                <w:szCs w:val="18"/>
                <w:lang w:val="ru" w:eastAsia="ar-SA"/>
              </w:rPr>
              <w:t>(человек);</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Очу – общая численность учащихся в районе (человек)</w:t>
            </w:r>
          </w:p>
        </w:tc>
      </w:tr>
      <w:tr w:rsidR="00441546" w:rsidRPr="00215151" w:rsidTr="00441546">
        <w:tc>
          <w:tcPr>
            <w:tcW w:w="5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4</w:t>
            </w:r>
          </w:p>
        </w:tc>
        <w:tc>
          <w:tcPr>
            <w:tcW w:w="298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w:sz w:val="18"/>
                <w:szCs w:val="18"/>
                <w:lang w:eastAsia="ar-SA"/>
              </w:rPr>
            </w:pPr>
            <w:r w:rsidRPr="00215151">
              <w:rPr>
                <w:rFonts w:eastAsia="Arial"/>
                <w:sz w:val="18"/>
                <w:szCs w:val="18"/>
                <w:lang w:eastAsia="ar-SA"/>
              </w:rPr>
              <w:t xml:space="preserve"> Доля общеобразовательных учреждений, отвечающих современным требованиям к условиям осуществления образовательного процесса, %</w:t>
            </w:r>
          </w:p>
          <w:p w:rsidR="00441546" w:rsidRPr="00215151" w:rsidRDefault="00441546" w:rsidP="00441546">
            <w:pPr>
              <w:suppressAutoHyphens/>
              <w:jc w:val="both"/>
              <w:rPr>
                <w:rFonts w:eastAsia="Arial"/>
                <w:iCs/>
                <w:sz w:val="18"/>
                <w:szCs w:val="18"/>
                <w:lang w:eastAsia="ar-SA"/>
              </w:rPr>
            </w:pPr>
            <w:r w:rsidRPr="00215151">
              <w:rPr>
                <w:rFonts w:eastAsia="Arial"/>
                <w:iCs/>
                <w:sz w:val="18"/>
                <w:szCs w:val="18"/>
                <w:lang w:eastAsia="ar-SA"/>
              </w:rPr>
              <w:t>.</w:t>
            </w:r>
          </w:p>
          <w:p w:rsidR="00441546" w:rsidRPr="00215151" w:rsidRDefault="00441546" w:rsidP="00441546">
            <w:pPr>
              <w:suppressAutoHyphens/>
              <w:rPr>
                <w:rFonts w:eastAsia="Arial"/>
                <w:sz w:val="18"/>
                <w:szCs w:val="18"/>
                <w:lang w:eastAsia="ar-SA"/>
              </w:rPr>
            </w:pPr>
          </w:p>
        </w:tc>
        <w:tc>
          <w:tcPr>
            <w:tcW w:w="280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Отражает социальный</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статус и престиж</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педагогических профессий общеобразовательных учреждений</w:t>
            </w:r>
          </w:p>
        </w:tc>
        <w:tc>
          <w:tcPr>
            <w:tcW w:w="4080"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i/>
                <w:iCs/>
                <w:color w:val="000000"/>
                <w:sz w:val="18"/>
                <w:szCs w:val="18"/>
                <w:lang w:val="ru" w:eastAsia="ar-SA"/>
              </w:rPr>
              <w:t>Д</w:t>
            </w:r>
            <w:r w:rsidRPr="00215151">
              <w:rPr>
                <w:rFonts w:eastAsia="Arial Unicode MS"/>
                <w:i/>
                <w:iCs/>
                <w:color w:val="000000"/>
                <w:sz w:val="18"/>
                <w:szCs w:val="18"/>
                <w:lang w:eastAsia="ar-SA"/>
              </w:rPr>
              <w:t>оу</w:t>
            </w:r>
            <w:r w:rsidRPr="00215151">
              <w:rPr>
                <w:rFonts w:eastAsia="Arial Unicode MS"/>
                <w:i/>
                <w:iCs/>
                <w:color w:val="000000"/>
                <w:sz w:val="18"/>
                <w:szCs w:val="18"/>
                <w:lang w:val="ru" w:eastAsia="ar-SA"/>
              </w:rPr>
              <w:t xml:space="preserve">= </w:t>
            </w:r>
            <w:r w:rsidRPr="00215151">
              <w:rPr>
                <w:rFonts w:eastAsia="Arial Unicode MS"/>
                <w:i/>
                <w:iCs/>
                <w:color w:val="000000"/>
                <w:sz w:val="18"/>
                <w:szCs w:val="18"/>
                <w:lang w:eastAsia="ar-SA"/>
              </w:rPr>
              <w:t>Чоуост</w:t>
            </w:r>
            <w:r w:rsidRPr="00215151">
              <w:rPr>
                <w:rFonts w:eastAsia="Arial Unicode MS"/>
                <w:i/>
                <w:iCs/>
                <w:color w:val="000000"/>
                <w:sz w:val="18"/>
                <w:szCs w:val="18"/>
                <w:lang w:val="ru" w:eastAsia="ar-SA"/>
              </w:rPr>
              <w:t>/ Ч</w:t>
            </w:r>
            <w:r w:rsidRPr="00215151">
              <w:rPr>
                <w:rFonts w:eastAsia="Arial Unicode MS"/>
                <w:i/>
                <w:iCs/>
                <w:color w:val="000000"/>
                <w:sz w:val="18"/>
                <w:szCs w:val="18"/>
                <w:lang w:eastAsia="ar-SA"/>
              </w:rPr>
              <w:t>оьщ</w:t>
            </w:r>
            <w:r w:rsidRPr="00215151">
              <w:rPr>
                <w:rFonts w:eastAsia="Arial Unicode MS"/>
                <w:i/>
                <w:iCs/>
                <w:color w:val="000000"/>
                <w:sz w:val="18"/>
                <w:szCs w:val="18"/>
                <w:lang w:val="ru" w:eastAsia="ar-SA"/>
              </w:rPr>
              <w:t>*100%</w:t>
            </w:r>
            <w:r w:rsidRPr="00215151">
              <w:rPr>
                <w:rFonts w:eastAsia="Arial Unicode MS"/>
                <w:color w:val="000000"/>
                <w:sz w:val="18"/>
                <w:szCs w:val="18"/>
                <w:lang w:val="ru" w:eastAsia="ar-SA"/>
              </w:rPr>
              <w:t>, где:</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i/>
                <w:iCs/>
                <w:color w:val="000000"/>
                <w:sz w:val="18"/>
                <w:szCs w:val="18"/>
                <w:lang w:val="ru" w:eastAsia="ar-SA"/>
              </w:rPr>
              <w:t>Д</w:t>
            </w:r>
            <w:r w:rsidRPr="00215151">
              <w:rPr>
                <w:rFonts w:eastAsia="Arial Unicode MS"/>
                <w:i/>
                <w:iCs/>
                <w:color w:val="000000"/>
                <w:sz w:val="18"/>
                <w:szCs w:val="18"/>
                <w:lang w:eastAsia="ar-SA"/>
              </w:rPr>
              <w:t>оу</w:t>
            </w:r>
            <w:r w:rsidRPr="00215151">
              <w:rPr>
                <w:rFonts w:eastAsia="Arial Unicode MS"/>
                <w:color w:val="000000"/>
                <w:sz w:val="18"/>
                <w:szCs w:val="18"/>
                <w:lang w:val="ru" w:eastAsia="ar-SA"/>
              </w:rPr>
              <w:t xml:space="preserve">–доля </w:t>
            </w:r>
            <w:r w:rsidRPr="00215151">
              <w:rPr>
                <w:rFonts w:eastAsia="Arial Unicode MS"/>
                <w:color w:val="000000"/>
                <w:sz w:val="18"/>
                <w:szCs w:val="18"/>
                <w:lang w:eastAsia="ar-SA"/>
              </w:rPr>
              <w:t>общеобразовательных учреждений</w:t>
            </w:r>
            <w:proofErr w:type="gramStart"/>
            <w:r w:rsidRPr="00215151">
              <w:rPr>
                <w:rFonts w:eastAsia="Arial Unicode MS"/>
                <w:color w:val="000000"/>
                <w:sz w:val="18"/>
                <w:szCs w:val="18"/>
                <w:lang w:val="ru" w:eastAsia="ar-SA"/>
              </w:rPr>
              <w:t xml:space="preserve"> (%);</w:t>
            </w:r>
            <w:proofErr w:type="gramEnd"/>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i/>
                <w:iCs/>
                <w:color w:val="000000"/>
                <w:sz w:val="18"/>
                <w:szCs w:val="18"/>
                <w:lang w:eastAsia="ar-SA"/>
              </w:rPr>
              <w:t>Чоуост</w:t>
            </w:r>
            <w:r w:rsidRPr="00215151">
              <w:rPr>
                <w:rFonts w:eastAsia="Arial Unicode MS"/>
                <w:color w:val="000000"/>
                <w:sz w:val="18"/>
                <w:szCs w:val="18"/>
                <w:lang w:val="ru" w:eastAsia="ar-SA"/>
              </w:rPr>
              <w:t>–</w:t>
            </w:r>
            <w:r w:rsidRPr="00215151">
              <w:rPr>
                <w:rFonts w:eastAsia="Arial Unicode MS"/>
                <w:color w:val="000000"/>
                <w:sz w:val="18"/>
                <w:szCs w:val="18"/>
                <w:lang w:eastAsia="ar-SA"/>
              </w:rPr>
              <w:t>число общеобразовательных учреждений, отвечающих современным требованиям</w:t>
            </w:r>
            <w:r w:rsidRPr="00215151">
              <w:rPr>
                <w:rFonts w:eastAsia="Arial Unicode MS"/>
                <w:color w:val="000000"/>
                <w:sz w:val="18"/>
                <w:szCs w:val="18"/>
                <w:lang w:val="ru" w:eastAsia="ar-SA"/>
              </w:rPr>
              <w:t xml:space="preserve"> (</w:t>
            </w:r>
            <w:r w:rsidRPr="00215151">
              <w:rPr>
                <w:rFonts w:eastAsia="Arial Unicode MS"/>
                <w:color w:val="000000"/>
                <w:sz w:val="18"/>
                <w:szCs w:val="18"/>
                <w:lang w:eastAsia="ar-SA"/>
              </w:rPr>
              <w:t>единиц</w:t>
            </w:r>
            <w:r w:rsidRPr="00215151">
              <w:rPr>
                <w:rFonts w:eastAsia="Arial Unicode MS"/>
                <w:color w:val="000000"/>
                <w:sz w:val="18"/>
                <w:szCs w:val="18"/>
                <w:lang w:val="ru" w:eastAsia="ar-SA"/>
              </w:rPr>
              <w:t>);</w:t>
            </w:r>
          </w:p>
          <w:p w:rsidR="00441546" w:rsidRPr="00215151" w:rsidRDefault="00441546" w:rsidP="00441546">
            <w:pPr>
              <w:suppressAutoHyphens/>
              <w:autoSpaceDE w:val="0"/>
              <w:rPr>
                <w:rFonts w:eastAsia="Arial Unicode MS"/>
                <w:color w:val="000000"/>
                <w:sz w:val="18"/>
                <w:szCs w:val="18"/>
                <w:lang w:eastAsia="ar-SA"/>
              </w:rPr>
            </w:pPr>
            <w:r w:rsidRPr="00215151">
              <w:rPr>
                <w:rFonts w:eastAsia="Arial Unicode MS"/>
                <w:i/>
                <w:iCs/>
                <w:color w:val="000000"/>
                <w:sz w:val="18"/>
                <w:szCs w:val="18"/>
                <w:lang w:val="ru" w:eastAsia="ar-SA"/>
              </w:rPr>
              <w:t>Ч</w:t>
            </w:r>
            <w:r w:rsidRPr="00215151">
              <w:rPr>
                <w:rFonts w:eastAsia="Arial Unicode MS"/>
                <w:i/>
                <w:iCs/>
                <w:color w:val="000000"/>
                <w:sz w:val="18"/>
                <w:szCs w:val="18"/>
                <w:lang w:eastAsia="ar-SA"/>
              </w:rPr>
              <w:t>об</w:t>
            </w:r>
            <w:proofErr w:type="gramStart"/>
            <w:r w:rsidRPr="00215151">
              <w:rPr>
                <w:rFonts w:eastAsia="Arial Unicode MS"/>
                <w:i/>
                <w:iCs/>
                <w:color w:val="000000"/>
                <w:sz w:val="18"/>
                <w:szCs w:val="18"/>
                <w:lang w:eastAsia="ar-SA"/>
              </w:rPr>
              <w:t>щ</w:t>
            </w:r>
            <w:r w:rsidRPr="00215151">
              <w:rPr>
                <w:rFonts w:eastAsia="Arial Unicode MS"/>
                <w:color w:val="000000"/>
                <w:sz w:val="18"/>
                <w:szCs w:val="18"/>
                <w:lang w:val="ru" w:eastAsia="ar-SA"/>
              </w:rPr>
              <w:t>–</w:t>
            </w:r>
            <w:proofErr w:type="gramEnd"/>
            <w:r w:rsidRPr="00215151">
              <w:rPr>
                <w:rFonts w:eastAsia="Arial Unicode MS"/>
                <w:color w:val="000000"/>
                <w:sz w:val="18"/>
                <w:szCs w:val="18"/>
                <w:lang w:val="ru" w:eastAsia="ar-SA"/>
              </w:rPr>
              <w:t xml:space="preserve"> общ</w:t>
            </w:r>
            <w:r w:rsidRPr="00215151">
              <w:rPr>
                <w:rFonts w:eastAsia="Arial Unicode MS"/>
                <w:color w:val="000000"/>
                <w:sz w:val="18"/>
                <w:szCs w:val="18"/>
                <w:lang w:eastAsia="ar-SA"/>
              </w:rPr>
              <w:t>ее число</w:t>
            </w:r>
          </w:p>
          <w:p w:rsidR="00441546" w:rsidRPr="00215151" w:rsidRDefault="00441546" w:rsidP="00441546">
            <w:pPr>
              <w:suppressAutoHyphens/>
              <w:autoSpaceDE w:val="0"/>
              <w:rPr>
                <w:rFonts w:eastAsia="Arial Unicode MS"/>
                <w:color w:val="000000"/>
                <w:sz w:val="18"/>
                <w:szCs w:val="18"/>
                <w:lang w:eastAsia="ar-SA"/>
              </w:rPr>
            </w:pPr>
            <w:r w:rsidRPr="00215151">
              <w:rPr>
                <w:rFonts w:eastAsia="Arial Unicode MS"/>
                <w:color w:val="000000"/>
                <w:sz w:val="18"/>
                <w:szCs w:val="18"/>
                <w:lang w:eastAsia="ar-SA"/>
              </w:rPr>
              <w:t>общеобразовательных учреждений</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w:t>
            </w:r>
            <w:r w:rsidRPr="00215151">
              <w:rPr>
                <w:rFonts w:eastAsia="Arial Unicode MS"/>
                <w:color w:val="000000"/>
                <w:sz w:val="18"/>
                <w:szCs w:val="18"/>
                <w:lang w:eastAsia="ar-SA"/>
              </w:rPr>
              <w:t>единиц</w:t>
            </w:r>
            <w:r w:rsidRPr="00215151">
              <w:rPr>
                <w:rFonts w:eastAsia="Arial Unicode MS"/>
                <w:color w:val="000000"/>
                <w:sz w:val="18"/>
                <w:szCs w:val="18"/>
                <w:lang w:val="ru" w:eastAsia="ar-SA"/>
              </w:rPr>
              <w:t>)</w:t>
            </w:r>
          </w:p>
        </w:tc>
      </w:tr>
      <w:tr w:rsidR="00441546" w:rsidRPr="00215151" w:rsidTr="00441546">
        <w:tc>
          <w:tcPr>
            <w:tcW w:w="5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5</w:t>
            </w:r>
          </w:p>
        </w:tc>
        <w:tc>
          <w:tcPr>
            <w:tcW w:w="298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w:sz w:val="18"/>
                <w:szCs w:val="18"/>
                <w:lang w:eastAsia="ar-SA"/>
              </w:rPr>
            </w:pPr>
            <w:r w:rsidRPr="00215151">
              <w:rPr>
                <w:rFonts w:eastAsia="Arial"/>
                <w:sz w:val="18"/>
                <w:szCs w:val="18"/>
                <w:lang w:eastAsia="ar-SA"/>
              </w:rPr>
              <w:t xml:space="preserve"> Удельный вес общеобразовательных учреждений, имеющих общественные формы управления, %</w:t>
            </w:r>
          </w:p>
          <w:p w:rsidR="00441546" w:rsidRPr="00215151" w:rsidRDefault="00441546" w:rsidP="00441546">
            <w:pPr>
              <w:suppressAutoHyphens/>
              <w:jc w:val="both"/>
              <w:rPr>
                <w:rFonts w:eastAsia="Arial"/>
                <w:sz w:val="18"/>
                <w:szCs w:val="18"/>
                <w:lang w:eastAsia="ar-SA"/>
              </w:rPr>
            </w:pPr>
          </w:p>
        </w:tc>
        <w:tc>
          <w:tcPr>
            <w:tcW w:w="280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Характеризует</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уровень соответствия</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 xml:space="preserve">условий </w:t>
            </w:r>
            <w:proofErr w:type="gramStart"/>
            <w:r w:rsidRPr="00215151">
              <w:rPr>
                <w:rFonts w:eastAsia="Arial Unicode MS"/>
                <w:color w:val="000000"/>
                <w:sz w:val="18"/>
                <w:szCs w:val="18"/>
                <w:lang w:val="ru" w:eastAsia="ar-SA"/>
              </w:rPr>
              <w:t>в</w:t>
            </w:r>
            <w:proofErr w:type="gramEnd"/>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образовательных</w:t>
            </w:r>
          </w:p>
          <w:p w:rsidR="00441546" w:rsidRPr="00215151" w:rsidRDefault="00441546" w:rsidP="00441546">
            <w:pPr>
              <w:suppressAutoHyphens/>
              <w:autoSpaceDE w:val="0"/>
              <w:rPr>
                <w:rFonts w:eastAsia="Arial Unicode MS"/>
                <w:color w:val="000000"/>
                <w:sz w:val="18"/>
                <w:szCs w:val="18"/>
                <w:lang w:val="ru" w:eastAsia="ar-SA"/>
              </w:rPr>
            </w:pPr>
            <w:proofErr w:type="gramStart"/>
            <w:r w:rsidRPr="00215151">
              <w:rPr>
                <w:rFonts w:eastAsia="Arial Unicode MS"/>
                <w:color w:val="000000"/>
                <w:sz w:val="18"/>
                <w:szCs w:val="18"/>
                <w:lang w:val="ru" w:eastAsia="ar-SA"/>
              </w:rPr>
              <w:t>учреждениях</w:t>
            </w:r>
            <w:proofErr w:type="gramEnd"/>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требованиям</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надзорных органов</w:t>
            </w:r>
          </w:p>
        </w:tc>
        <w:tc>
          <w:tcPr>
            <w:tcW w:w="4080"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i/>
                <w:iCs/>
                <w:color w:val="000000"/>
                <w:sz w:val="18"/>
                <w:szCs w:val="18"/>
                <w:lang w:val="ru" w:eastAsia="ar-SA"/>
              </w:rPr>
              <w:t>Доу= Чоу/ Чобщ*100%</w:t>
            </w:r>
            <w:r w:rsidRPr="00215151">
              <w:rPr>
                <w:rFonts w:eastAsia="Arial Unicode MS"/>
                <w:color w:val="000000"/>
                <w:sz w:val="18"/>
                <w:szCs w:val="18"/>
                <w:lang w:val="ru" w:eastAsia="ar-SA"/>
              </w:rPr>
              <w:t>, где:</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i/>
                <w:iCs/>
                <w:color w:val="000000"/>
                <w:sz w:val="18"/>
                <w:szCs w:val="18"/>
                <w:lang w:val="ru" w:eastAsia="ar-SA"/>
              </w:rPr>
              <w:t>Доу</w:t>
            </w:r>
            <w:r w:rsidRPr="00215151">
              <w:rPr>
                <w:rFonts w:eastAsia="Arial Unicode MS"/>
                <w:color w:val="000000"/>
                <w:sz w:val="18"/>
                <w:szCs w:val="18"/>
                <w:lang w:val="ru" w:eastAsia="ar-SA"/>
              </w:rPr>
              <w:t>–доля образовательных</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 xml:space="preserve">учреждений, </w:t>
            </w:r>
            <w:r w:rsidRPr="00215151">
              <w:rPr>
                <w:rFonts w:eastAsia="Arial Unicode MS"/>
                <w:color w:val="000000"/>
                <w:sz w:val="18"/>
                <w:szCs w:val="18"/>
                <w:lang w:eastAsia="ar-SA"/>
              </w:rPr>
              <w:t>имеющих общественные формы управления</w:t>
            </w:r>
            <w:r w:rsidRPr="00215151">
              <w:rPr>
                <w:rFonts w:eastAsia="Arial Unicode MS"/>
                <w:color w:val="000000"/>
                <w:sz w:val="18"/>
                <w:szCs w:val="18"/>
                <w:lang w:val="ru" w:eastAsia="ar-SA"/>
              </w:rPr>
              <w:t>(%);</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i/>
                <w:iCs/>
                <w:color w:val="000000"/>
                <w:sz w:val="18"/>
                <w:szCs w:val="18"/>
                <w:lang w:val="ru" w:eastAsia="ar-SA"/>
              </w:rPr>
              <w:t>Чо</w:t>
            </w:r>
            <w:proofErr w:type="gramStart"/>
            <w:r w:rsidRPr="00215151">
              <w:rPr>
                <w:rFonts w:eastAsia="Arial Unicode MS"/>
                <w:i/>
                <w:iCs/>
                <w:color w:val="000000"/>
                <w:sz w:val="18"/>
                <w:szCs w:val="18"/>
                <w:lang w:val="ru" w:eastAsia="ar-SA"/>
              </w:rPr>
              <w:t>у</w:t>
            </w:r>
            <w:r w:rsidRPr="00215151">
              <w:rPr>
                <w:rFonts w:eastAsia="Arial Unicode MS"/>
                <w:color w:val="000000"/>
                <w:sz w:val="18"/>
                <w:szCs w:val="18"/>
                <w:lang w:val="ru" w:eastAsia="ar-SA"/>
              </w:rPr>
              <w:t>–</w:t>
            </w:r>
            <w:proofErr w:type="gramEnd"/>
            <w:r w:rsidRPr="00215151">
              <w:rPr>
                <w:rFonts w:eastAsia="Arial Unicode MS"/>
                <w:color w:val="000000"/>
                <w:sz w:val="18"/>
                <w:szCs w:val="18"/>
                <w:lang w:val="ru" w:eastAsia="ar-SA"/>
              </w:rPr>
              <w:t xml:space="preserve"> число </w:t>
            </w:r>
            <w:r w:rsidRPr="00215151">
              <w:rPr>
                <w:rFonts w:eastAsia="Arial Unicode MS"/>
                <w:color w:val="000000"/>
                <w:sz w:val="18"/>
                <w:szCs w:val="18"/>
                <w:lang w:eastAsia="ar-SA"/>
              </w:rPr>
              <w:t>обще</w:t>
            </w:r>
            <w:r w:rsidRPr="00215151">
              <w:rPr>
                <w:rFonts w:eastAsia="Arial Unicode MS"/>
                <w:color w:val="000000"/>
                <w:sz w:val="18"/>
                <w:szCs w:val="18"/>
                <w:lang w:val="ru" w:eastAsia="ar-SA"/>
              </w:rPr>
              <w:t>образовательных</w:t>
            </w:r>
          </w:p>
          <w:p w:rsidR="00441546" w:rsidRPr="00215151" w:rsidRDefault="00441546" w:rsidP="00441546">
            <w:pPr>
              <w:suppressAutoHyphens/>
              <w:autoSpaceDE w:val="0"/>
              <w:rPr>
                <w:rFonts w:eastAsia="Arial Unicode MS"/>
                <w:color w:val="000000"/>
                <w:sz w:val="18"/>
                <w:szCs w:val="18"/>
                <w:lang w:eastAsia="ar-SA"/>
              </w:rPr>
            </w:pPr>
            <w:r w:rsidRPr="00215151">
              <w:rPr>
                <w:rFonts w:eastAsia="Arial Unicode MS"/>
                <w:color w:val="000000"/>
                <w:sz w:val="18"/>
                <w:szCs w:val="18"/>
                <w:lang w:val="ru" w:eastAsia="ar-SA"/>
              </w:rPr>
              <w:t xml:space="preserve">учреждений, </w:t>
            </w:r>
            <w:r w:rsidRPr="00215151">
              <w:rPr>
                <w:rFonts w:eastAsia="Arial Unicode MS"/>
                <w:color w:val="000000"/>
                <w:sz w:val="18"/>
                <w:szCs w:val="18"/>
                <w:lang w:eastAsia="ar-SA"/>
              </w:rPr>
              <w:t>имеющих общественные формы управления</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(единиц);</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i/>
                <w:iCs/>
                <w:color w:val="000000"/>
                <w:sz w:val="18"/>
                <w:szCs w:val="18"/>
                <w:lang w:val="ru" w:eastAsia="ar-SA"/>
              </w:rPr>
              <w:t>Чоб</w:t>
            </w:r>
            <w:proofErr w:type="gramStart"/>
            <w:r w:rsidRPr="00215151">
              <w:rPr>
                <w:rFonts w:eastAsia="Arial Unicode MS"/>
                <w:i/>
                <w:iCs/>
                <w:color w:val="000000"/>
                <w:sz w:val="18"/>
                <w:szCs w:val="18"/>
                <w:lang w:val="ru" w:eastAsia="ar-SA"/>
              </w:rPr>
              <w:t>щ</w:t>
            </w:r>
            <w:r w:rsidRPr="00215151">
              <w:rPr>
                <w:rFonts w:eastAsia="Arial Unicode MS"/>
                <w:color w:val="000000"/>
                <w:sz w:val="18"/>
                <w:szCs w:val="18"/>
                <w:lang w:val="ru" w:eastAsia="ar-SA"/>
              </w:rPr>
              <w:t>–</w:t>
            </w:r>
            <w:proofErr w:type="gramEnd"/>
            <w:r w:rsidRPr="00215151">
              <w:rPr>
                <w:rFonts w:eastAsia="Arial Unicode MS"/>
                <w:color w:val="000000"/>
                <w:sz w:val="18"/>
                <w:szCs w:val="18"/>
                <w:lang w:val="ru" w:eastAsia="ar-SA"/>
              </w:rPr>
              <w:t xml:space="preserve"> общее число образовательных</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учреждений (единиц)</w:t>
            </w:r>
          </w:p>
        </w:tc>
      </w:tr>
      <w:tr w:rsidR="00441546" w:rsidRPr="00215151" w:rsidTr="00441546">
        <w:tc>
          <w:tcPr>
            <w:tcW w:w="5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6</w:t>
            </w:r>
          </w:p>
        </w:tc>
        <w:tc>
          <w:tcPr>
            <w:tcW w:w="298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Доля одаренных детей в районе</w:t>
            </w:r>
          </w:p>
        </w:tc>
        <w:tc>
          <w:tcPr>
            <w:tcW w:w="280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Отражает уровень</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социальной</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активности</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 xml:space="preserve">участников </w:t>
            </w:r>
            <w:proofErr w:type="gramStart"/>
            <w:r w:rsidRPr="00215151">
              <w:rPr>
                <w:rFonts w:eastAsia="Arial Unicode MS"/>
                <w:color w:val="000000"/>
                <w:sz w:val="18"/>
                <w:szCs w:val="18"/>
                <w:lang w:val="ru" w:eastAsia="ar-SA"/>
              </w:rPr>
              <w:t>образовательного</w:t>
            </w:r>
            <w:proofErr w:type="gramEnd"/>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процесса</w:t>
            </w:r>
          </w:p>
        </w:tc>
        <w:tc>
          <w:tcPr>
            <w:tcW w:w="4080"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rPr>
                <w:rFonts w:eastAsia="Arial Unicode MS"/>
                <w:i/>
                <w:iCs/>
                <w:color w:val="000000"/>
                <w:sz w:val="18"/>
                <w:szCs w:val="18"/>
                <w:lang w:val="ru" w:eastAsia="ar-SA"/>
              </w:rPr>
            </w:pPr>
            <w:r w:rsidRPr="00215151">
              <w:rPr>
                <w:rFonts w:eastAsia="Arial Unicode MS"/>
                <w:i/>
                <w:iCs/>
                <w:color w:val="000000"/>
                <w:sz w:val="18"/>
                <w:szCs w:val="18"/>
                <w:lang w:val="ru" w:eastAsia="ar-SA"/>
              </w:rPr>
              <w:t>Дод=</w:t>
            </w:r>
            <w:r w:rsidRPr="00215151">
              <w:rPr>
                <w:rFonts w:eastAsia="Arial Unicode MS"/>
                <w:i/>
                <w:iCs/>
                <w:color w:val="000000"/>
                <w:sz w:val="18"/>
                <w:szCs w:val="18"/>
                <w:lang w:eastAsia="ar-SA"/>
              </w:rPr>
              <w:t>Чд</w:t>
            </w:r>
            <w:r w:rsidRPr="00215151">
              <w:rPr>
                <w:rFonts w:eastAsia="Arial Unicode MS"/>
                <w:i/>
                <w:iCs/>
                <w:color w:val="000000"/>
                <w:sz w:val="18"/>
                <w:szCs w:val="18"/>
                <w:lang w:val="ru" w:eastAsia="ar-SA"/>
              </w:rPr>
              <w:t>/Очу*100%</w:t>
            </w:r>
          </w:p>
          <w:p w:rsidR="00441546" w:rsidRPr="00215151" w:rsidRDefault="00441546" w:rsidP="00441546">
            <w:pPr>
              <w:suppressAutoHyphens/>
              <w:autoSpaceDE w:val="0"/>
              <w:rPr>
                <w:rFonts w:eastAsia="Arial Unicode MS"/>
                <w:iCs/>
                <w:color w:val="000000"/>
                <w:sz w:val="18"/>
                <w:szCs w:val="18"/>
                <w:lang w:val="ru" w:eastAsia="ar-SA"/>
              </w:rPr>
            </w:pPr>
            <w:r w:rsidRPr="00215151">
              <w:rPr>
                <w:rFonts w:eastAsia="Arial Unicode MS"/>
                <w:i/>
                <w:iCs/>
                <w:color w:val="000000"/>
                <w:sz w:val="18"/>
                <w:szCs w:val="18"/>
                <w:lang w:val="ru" w:eastAsia="ar-SA"/>
              </w:rPr>
              <w:t xml:space="preserve">Дод – </w:t>
            </w:r>
            <w:r w:rsidRPr="00215151">
              <w:rPr>
                <w:rFonts w:eastAsia="Arial Unicode MS"/>
                <w:iCs/>
                <w:color w:val="000000"/>
                <w:sz w:val="18"/>
                <w:szCs w:val="18"/>
                <w:lang w:val="ru" w:eastAsia="ar-SA"/>
              </w:rPr>
              <w:t>доля одаренных детей в районе</w:t>
            </w:r>
          </w:p>
          <w:p w:rsidR="00441546" w:rsidRPr="00215151" w:rsidRDefault="00441546" w:rsidP="00441546">
            <w:pPr>
              <w:suppressAutoHyphens/>
              <w:autoSpaceDE w:val="0"/>
              <w:rPr>
                <w:rFonts w:eastAsia="Arial Unicode MS"/>
                <w:iCs/>
                <w:color w:val="000000"/>
                <w:sz w:val="18"/>
                <w:szCs w:val="18"/>
                <w:lang w:eastAsia="ar-SA"/>
              </w:rPr>
            </w:pPr>
            <w:r w:rsidRPr="00215151">
              <w:rPr>
                <w:rFonts w:eastAsia="Arial Unicode MS"/>
                <w:i/>
                <w:iCs/>
                <w:color w:val="000000"/>
                <w:sz w:val="18"/>
                <w:szCs w:val="18"/>
                <w:lang w:eastAsia="ar-SA"/>
              </w:rPr>
              <w:t>Чд</w:t>
            </w:r>
            <w:r w:rsidRPr="00215151">
              <w:rPr>
                <w:rFonts w:eastAsia="Arial Unicode MS"/>
                <w:iCs/>
                <w:color w:val="000000"/>
                <w:sz w:val="18"/>
                <w:szCs w:val="18"/>
                <w:lang w:val="ru" w:eastAsia="ar-SA"/>
              </w:rPr>
              <w:t xml:space="preserve"> – </w:t>
            </w:r>
            <w:r w:rsidRPr="00215151">
              <w:rPr>
                <w:rFonts w:eastAsia="Arial Unicode MS"/>
                <w:iCs/>
                <w:color w:val="000000"/>
                <w:sz w:val="18"/>
                <w:szCs w:val="18"/>
                <w:lang w:eastAsia="ar-SA"/>
              </w:rPr>
              <w:t>численность</w:t>
            </w:r>
            <w:r w:rsidRPr="00215151">
              <w:rPr>
                <w:rFonts w:eastAsia="Arial Unicode MS"/>
                <w:iCs/>
                <w:color w:val="000000"/>
                <w:sz w:val="18"/>
                <w:szCs w:val="18"/>
                <w:lang w:val="ru" w:eastAsia="ar-SA"/>
              </w:rPr>
              <w:t xml:space="preserve"> детей, учавстовавших в олимпиадах, конкурсах и т. </w:t>
            </w:r>
            <w:r w:rsidRPr="00215151">
              <w:rPr>
                <w:rFonts w:eastAsia="Arial Unicode MS"/>
                <w:iCs/>
                <w:color w:val="000000"/>
                <w:sz w:val="18"/>
                <w:szCs w:val="18"/>
                <w:lang w:eastAsia="ar-SA"/>
              </w:rPr>
              <w:t>д</w:t>
            </w:r>
            <w:r w:rsidRPr="00215151">
              <w:rPr>
                <w:rFonts w:eastAsia="Arial Unicode MS"/>
                <w:iCs/>
                <w:color w:val="000000"/>
                <w:sz w:val="18"/>
                <w:szCs w:val="18"/>
                <w:lang w:val="ru" w:eastAsia="ar-SA"/>
              </w:rPr>
              <w:t>.</w:t>
            </w:r>
            <w:r w:rsidRPr="00215151">
              <w:rPr>
                <w:rFonts w:eastAsia="Arial Unicode MS"/>
                <w:iCs/>
                <w:color w:val="000000"/>
                <w:sz w:val="18"/>
                <w:szCs w:val="18"/>
                <w:lang w:eastAsia="ar-SA"/>
              </w:rPr>
              <w:t xml:space="preserve"> (человек)</w:t>
            </w:r>
          </w:p>
          <w:p w:rsidR="00441546" w:rsidRPr="00215151" w:rsidRDefault="00441546" w:rsidP="00441546">
            <w:pPr>
              <w:suppressAutoHyphens/>
              <w:autoSpaceDE w:val="0"/>
              <w:rPr>
                <w:rFonts w:eastAsia="Arial Unicode MS"/>
                <w:iCs/>
                <w:color w:val="000000"/>
                <w:sz w:val="18"/>
                <w:szCs w:val="18"/>
                <w:lang w:val="ru" w:eastAsia="ar-SA"/>
              </w:rPr>
            </w:pPr>
            <w:r w:rsidRPr="00215151">
              <w:rPr>
                <w:rFonts w:eastAsia="Arial Unicode MS"/>
                <w:i/>
                <w:iCs/>
                <w:color w:val="000000"/>
                <w:sz w:val="18"/>
                <w:szCs w:val="18"/>
                <w:lang w:val="ru" w:eastAsia="ar-SA"/>
              </w:rPr>
              <w:t xml:space="preserve">Очу – </w:t>
            </w:r>
            <w:r w:rsidRPr="00215151">
              <w:rPr>
                <w:rFonts w:eastAsia="Arial Unicode MS"/>
                <w:iCs/>
                <w:color w:val="000000"/>
                <w:sz w:val="18"/>
                <w:szCs w:val="18"/>
                <w:lang w:val="ru" w:eastAsia="ar-SA"/>
              </w:rPr>
              <w:t>общее число учащихся</w:t>
            </w:r>
          </w:p>
        </w:tc>
      </w:tr>
      <w:tr w:rsidR="00441546" w:rsidRPr="00215151" w:rsidTr="00441546">
        <w:tc>
          <w:tcPr>
            <w:tcW w:w="5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7</w:t>
            </w:r>
          </w:p>
        </w:tc>
        <w:tc>
          <w:tcPr>
            <w:tcW w:w="298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Доля детей охваченных организационными формами отдыха, оздоровления и занятости индивидуальным трудоустройством в летнее время, улучшение здоровья подрастающего поколения.</w:t>
            </w:r>
          </w:p>
        </w:tc>
        <w:tc>
          <w:tcPr>
            <w:tcW w:w="280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p>
        </w:tc>
        <w:tc>
          <w:tcPr>
            <w:tcW w:w="4080"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rPr>
                <w:rFonts w:eastAsia="Arial Unicode MS"/>
                <w:i/>
                <w:iCs/>
                <w:color w:val="000000"/>
                <w:sz w:val="18"/>
                <w:szCs w:val="18"/>
                <w:lang w:val="ru" w:eastAsia="ar-SA"/>
              </w:rPr>
            </w:pPr>
            <w:r w:rsidRPr="00215151">
              <w:rPr>
                <w:rFonts w:eastAsia="Arial Unicode MS"/>
                <w:i/>
                <w:iCs/>
                <w:color w:val="000000"/>
                <w:sz w:val="18"/>
                <w:szCs w:val="18"/>
                <w:lang w:val="ru" w:eastAsia="ar-SA"/>
              </w:rPr>
              <w:t>Дод=</w:t>
            </w:r>
            <w:r w:rsidRPr="00215151">
              <w:rPr>
                <w:rFonts w:eastAsia="Arial Unicode MS"/>
                <w:i/>
                <w:iCs/>
                <w:color w:val="000000"/>
                <w:sz w:val="18"/>
                <w:szCs w:val="18"/>
                <w:lang w:eastAsia="ar-SA"/>
              </w:rPr>
              <w:t>Ч</w:t>
            </w:r>
            <w:r w:rsidRPr="00215151">
              <w:rPr>
                <w:rFonts w:eastAsia="Arial Unicode MS"/>
                <w:i/>
                <w:iCs/>
                <w:color w:val="000000"/>
                <w:sz w:val="18"/>
                <w:szCs w:val="18"/>
                <w:lang w:val="ru" w:eastAsia="ar-SA"/>
              </w:rPr>
              <w:t>д/Очу*100%</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i/>
                <w:iCs/>
                <w:color w:val="000000"/>
                <w:sz w:val="18"/>
                <w:szCs w:val="18"/>
                <w:lang w:val="ru" w:eastAsia="ar-SA"/>
              </w:rPr>
              <w:t xml:space="preserve">Дод – </w:t>
            </w:r>
            <w:r w:rsidRPr="00215151">
              <w:rPr>
                <w:rFonts w:eastAsia="Arial Unicode MS"/>
                <w:iCs/>
                <w:color w:val="000000"/>
                <w:sz w:val="18"/>
                <w:szCs w:val="18"/>
                <w:lang w:val="ru" w:eastAsia="ar-SA"/>
              </w:rPr>
              <w:t>доля</w:t>
            </w:r>
            <w:r w:rsidRPr="00215151">
              <w:rPr>
                <w:rFonts w:eastAsia="Arial Unicode MS"/>
                <w:iCs/>
                <w:color w:val="000000"/>
                <w:sz w:val="18"/>
                <w:szCs w:val="18"/>
                <w:lang w:eastAsia="ar-SA"/>
              </w:rPr>
              <w:t xml:space="preserve"> </w:t>
            </w:r>
            <w:r w:rsidRPr="00215151">
              <w:rPr>
                <w:rFonts w:eastAsia="Arial Unicode MS"/>
                <w:color w:val="000000"/>
                <w:sz w:val="18"/>
                <w:szCs w:val="18"/>
                <w:lang w:val="ru" w:eastAsia="ar-SA"/>
              </w:rPr>
              <w:t>детей охваченных организационными формами отдыха</w:t>
            </w:r>
          </w:p>
          <w:p w:rsidR="00441546" w:rsidRPr="00215151" w:rsidRDefault="00441546" w:rsidP="00441546">
            <w:pPr>
              <w:suppressAutoHyphens/>
              <w:autoSpaceDE w:val="0"/>
              <w:rPr>
                <w:rFonts w:eastAsia="Arial Unicode MS"/>
                <w:iCs/>
                <w:color w:val="000000"/>
                <w:sz w:val="18"/>
                <w:szCs w:val="18"/>
                <w:lang w:val="ru" w:eastAsia="ar-SA"/>
              </w:rPr>
            </w:pPr>
            <w:r w:rsidRPr="00215151">
              <w:rPr>
                <w:rFonts w:eastAsia="Arial Unicode MS"/>
                <w:iCs/>
                <w:color w:val="000000"/>
                <w:sz w:val="18"/>
                <w:szCs w:val="18"/>
                <w:lang w:val="ru" w:eastAsia="ar-SA"/>
              </w:rPr>
              <w:t xml:space="preserve"> </w:t>
            </w:r>
            <w:r w:rsidRPr="00215151">
              <w:rPr>
                <w:rFonts w:eastAsia="Arial Unicode MS"/>
                <w:i/>
                <w:iCs/>
                <w:color w:val="000000"/>
                <w:sz w:val="18"/>
                <w:szCs w:val="18"/>
                <w:lang w:eastAsia="ar-SA"/>
              </w:rPr>
              <w:t>Ч</w:t>
            </w:r>
            <w:r w:rsidRPr="00215151">
              <w:rPr>
                <w:rFonts w:eastAsia="Arial Unicode MS"/>
                <w:i/>
                <w:iCs/>
                <w:color w:val="000000"/>
                <w:sz w:val="18"/>
                <w:szCs w:val="18"/>
                <w:lang w:val="ru" w:eastAsia="ar-SA"/>
              </w:rPr>
              <w:t>д</w:t>
            </w:r>
            <w:r w:rsidRPr="00215151">
              <w:rPr>
                <w:rFonts w:eastAsia="Arial Unicode MS"/>
                <w:iCs/>
                <w:color w:val="000000"/>
                <w:sz w:val="18"/>
                <w:szCs w:val="18"/>
                <w:lang w:val="ru" w:eastAsia="ar-SA"/>
              </w:rPr>
              <w:t xml:space="preserve"> – </w:t>
            </w:r>
            <w:r w:rsidRPr="00215151">
              <w:rPr>
                <w:rFonts w:eastAsia="Arial Unicode MS"/>
                <w:iCs/>
                <w:color w:val="000000"/>
                <w:sz w:val="18"/>
                <w:szCs w:val="18"/>
                <w:lang w:eastAsia="ar-SA"/>
              </w:rPr>
              <w:t xml:space="preserve">численность </w:t>
            </w:r>
            <w:r w:rsidRPr="00215151">
              <w:rPr>
                <w:rFonts w:eastAsia="Arial Unicode MS"/>
                <w:iCs/>
                <w:color w:val="000000"/>
                <w:sz w:val="18"/>
                <w:szCs w:val="18"/>
                <w:lang w:val="ru" w:eastAsia="ar-SA"/>
              </w:rPr>
              <w:t>детей,</w:t>
            </w:r>
            <w:r w:rsidRPr="00215151">
              <w:rPr>
                <w:rFonts w:eastAsia="Arial Unicode MS"/>
                <w:iCs/>
                <w:color w:val="000000"/>
                <w:sz w:val="18"/>
                <w:szCs w:val="18"/>
                <w:lang w:eastAsia="ar-SA"/>
              </w:rPr>
              <w:t xml:space="preserve"> </w:t>
            </w:r>
            <w:r w:rsidRPr="00215151">
              <w:rPr>
                <w:rFonts w:eastAsia="Arial Unicode MS"/>
                <w:color w:val="000000"/>
                <w:sz w:val="18"/>
                <w:szCs w:val="18"/>
                <w:lang w:val="ru" w:eastAsia="ar-SA"/>
              </w:rPr>
              <w:t>охваченных организационными формами отдыха, оздоровления и занятости индивидуальным трудоустройством в летнее время, улучшение здоровья подрастающего поколения</w:t>
            </w:r>
            <w:r w:rsidRPr="00215151">
              <w:rPr>
                <w:rFonts w:eastAsia="Arial Unicode MS"/>
                <w:color w:val="000000"/>
                <w:sz w:val="18"/>
                <w:szCs w:val="18"/>
                <w:lang w:eastAsia="ar-SA"/>
              </w:rPr>
              <w:t xml:space="preserve"> (человек)</w:t>
            </w:r>
            <w:r w:rsidRPr="00215151">
              <w:rPr>
                <w:rFonts w:eastAsia="Arial Unicode MS"/>
                <w:iCs/>
                <w:color w:val="000000"/>
                <w:sz w:val="18"/>
                <w:szCs w:val="18"/>
                <w:lang w:val="ru" w:eastAsia="ar-SA"/>
              </w:rPr>
              <w:t xml:space="preserve"> </w:t>
            </w:r>
          </w:p>
          <w:p w:rsidR="00441546" w:rsidRPr="00215151" w:rsidRDefault="00441546" w:rsidP="00441546">
            <w:pPr>
              <w:suppressAutoHyphens/>
              <w:autoSpaceDE w:val="0"/>
              <w:rPr>
                <w:rFonts w:eastAsia="Arial Unicode MS"/>
                <w:iCs/>
                <w:color w:val="000000"/>
                <w:sz w:val="18"/>
                <w:szCs w:val="18"/>
                <w:lang w:eastAsia="ar-SA"/>
              </w:rPr>
            </w:pPr>
            <w:r w:rsidRPr="00215151">
              <w:rPr>
                <w:rFonts w:eastAsia="Arial Unicode MS"/>
                <w:i/>
                <w:iCs/>
                <w:color w:val="000000"/>
                <w:sz w:val="18"/>
                <w:szCs w:val="18"/>
                <w:lang w:val="ru" w:eastAsia="ar-SA"/>
              </w:rPr>
              <w:t xml:space="preserve">Очу – </w:t>
            </w:r>
            <w:r w:rsidRPr="00215151">
              <w:rPr>
                <w:rFonts w:eastAsia="Arial Unicode MS"/>
                <w:iCs/>
                <w:color w:val="000000"/>
                <w:sz w:val="18"/>
                <w:szCs w:val="18"/>
                <w:lang w:val="ru" w:eastAsia="ar-SA"/>
              </w:rPr>
              <w:t>общее число учащихся</w:t>
            </w:r>
            <w:r w:rsidRPr="00215151">
              <w:rPr>
                <w:rFonts w:eastAsia="Arial Unicode MS"/>
                <w:iCs/>
                <w:color w:val="000000"/>
                <w:sz w:val="18"/>
                <w:szCs w:val="18"/>
                <w:lang w:eastAsia="ar-SA"/>
              </w:rPr>
              <w:t xml:space="preserve"> (человек)</w:t>
            </w:r>
          </w:p>
        </w:tc>
      </w:tr>
      <w:tr w:rsidR="00441546" w:rsidRPr="00215151" w:rsidTr="00441546">
        <w:tc>
          <w:tcPr>
            <w:tcW w:w="5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8.</w:t>
            </w:r>
          </w:p>
        </w:tc>
        <w:tc>
          <w:tcPr>
            <w:tcW w:w="298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s="Arial Unicode MS"/>
                <w:iCs/>
                <w:color w:val="000000"/>
                <w:sz w:val="18"/>
                <w:szCs w:val="18"/>
                <w:lang w:val="ru" w:eastAsia="ar-SA"/>
              </w:rPr>
            </w:pPr>
            <w:r w:rsidRPr="00215151">
              <w:rPr>
                <w:rFonts w:eastAsia="Arial Unicode MS" w:cs="Arial Unicode MS"/>
                <w:iCs/>
                <w:color w:val="000000"/>
                <w:sz w:val="18"/>
                <w:szCs w:val="18"/>
                <w:lang w:val="ru" w:eastAsia="ar-SA"/>
              </w:rPr>
              <w:t xml:space="preserve">Количество учреждений района, расположенных в сельской местности, в которых отремонтированы спортивные залы </w:t>
            </w:r>
            <w:r w:rsidRPr="00215151">
              <w:rPr>
                <w:rFonts w:eastAsia="Arial Unicode MS" w:cs="Arial Unicode MS"/>
                <w:iCs/>
                <w:color w:val="000000"/>
                <w:sz w:val="18"/>
                <w:szCs w:val="18"/>
                <w:lang w:val="ru" w:eastAsia="ar-SA"/>
              </w:rPr>
              <w:lastRenderedPageBreak/>
              <w:t>(ед.)</w:t>
            </w:r>
          </w:p>
        </w:tc>
        <w:tc>
          <w:tcPr>
            <w:tcW w:w="280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lastRenderedPageBreak/>
              <w:t>Характеризует</w:t>
            </w:r>
            <w:r w:rsidRPr="00215151">
              <w:rPr>
                <w:rFonts w:eastAsia="Arial Unicode MS"/>
                <w:color w:val="000000"/>
                <w:sz w:val="18"/>
                <w:szCs w:val="18"/>
                <w:lang w:eastAsia="ar-SA"/>
              </w:rPr>
              <w:t xml:space="preserve"> </w:t>
            </w:r>
            <w:r w:rsidRPr="00215151">
              <w:rPr>
                <w:rFonts w:eastAsia="Arial Unicode MS"/>
                <w:color w:val="000000"/>
                <w:sz w:val="18"/>
                <w:szCs w:val="18"/>
                <w:lang w:val="ru" w:eastAsia="ar-SA"/>
              </w:rPr>
              <w:t>качество</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предоставления</w:t>
            </w:r>
          </w:p>
          <w:p w:rsidR="00441546" w:rsidRPr="00215151" w:rsidRDefault="00441546" w:rsidP="00441546">
            <w:pPr>
              <w:suppressAutoHyphens/>
              <w:autoSpaceDE w:val="0"/>
              <w:rPr>
                <w:rFonts w:eastAsia="Arial Unicode MS"/>
                <w:color w:val="000000"/>
                <w:sz w:val="18"/>
                <w:szCs w:val="18"/>
                <w:lang w:eastAsia="ar-SA"/>
              </w:rPr>
            </w:pPr>
            <w:r w:rsidRPr="00215151">
              <w:rPr>
                <w:rFonts w:eastAsia="Arial Unicode MS"/>
                <w:color w:val="000000"/>
                <w:sz w:val="18"/>
                <w:szCs w:val="18"/>
                <w:lang w:val="ru" w:eastAsia="ar-SA"/>
              </w:rPr>
              <w:t>образовательных</w:t>
            </w:r>
            <w:r w:rsidRPr="00215151">
              <w:rPr>
                <w:rFonts w:eastAsia="Arial Unicode MS"/>
                <w:color w:val="000000"/>
                <w:sz w:val="18"/>
                <w:szCs w:val="18"/>
                <w:lang w:eastAsia="ar-SA"/>
              </w:rPr>
              <w:t xml:space="preserve"> </w:t>
            </w:r>
            <w:r w:rsidRPr="00215151">
              <w:rPr>
                <w:rFonts w:eastAsia="Arial Unicode MS"/>
                <w:color w:val="000000"/>
                <w:sz w:val="18"/>
                <w:szCs w:val="18"/>
                <w:lang w:val="ru" w:eastAsia="ar-SA"/>
              </w:rPr>
              <w:t>услуг</w:t>
            </w:r>
            <w:r w:rsidRPr="00215151">
              <w:rPr>
                <w:rFonts w:eastAsia="Arial Unicode MS"/>
                <w:color w:val="000000"/>
                <w:sz w:val="18"/>
                <w:szCs w:val="18"/>
                <w:lang w:eastAsia="ar-SA"/>
              </w:rPr>
              <w:t>.</w:t>
            </w:r>
          </w:p>
          <w:p w:rsidR="00441546" w:rsidRPr="00215151" w:rsidRDefault="00441546" w:rsidP="00441546">
            <w:pPr>
              <w:suppressAutoHyphens/>
              <w:autoSpaceDE w:val="0"/>
              <w:rPr>
                <w:rFonts w:eastAsia="Arial Unicode MS"/>
                <w:color w:val="000000"/>
                <w:sz w:val="18"/>
                <w:szCs w:val="18"/>
                <w:lang w:eastAsia="ar-SA"/>
              </w:rPr>
            </w:pPr>
            <w:r w:rsidRPr="00215151">
              <w:rPr>
                <w:rFonts w:eastAsia="Arial Unicode MS"/>
                <w:color w:val="000000"/>
                <w:sz w:val="18"/>
                <w:szCs w:val="18"/>
                <w:lang w:eastAsia="ar-SA"/>
              </w:rPr>
              <w:t xml:space="preserve">Увеличение числа  </w:t>
            </w:r>
            <w:proofErr w:type="gramStart"/>
            <w:r w:rsidRPr="00215151">
              <w:rPr>
                <w:rFonts w:eastAsia="Arial Unicode MS"/>
                <w:color w:val="000000"/>
                <w:sz w:val="18"/>
                <w:szCs w:val="18"/>
                <w:lang w:eastAsia="ar-SA"/>
              </w:rPr>
              <w:t>обучающихся</w:t>
            </w:r>
            <w:proofErr w:type="gramEnd"/>
            <w:r w:rsidRPr="00215151">
              <w:rPr>
                <w:rFonts w:eastAsia="Arial Unicode MS"/>
                <w:color w:val="000000"/>
                <w:sz w:val="18"/>
                <w:szCs w:val="18"/>
                <w:lang w:eastAsia="ar-SA"/>
              </w:rPr>
              <w:t xml:space="preserve"> </w:t>
            </w:r>
            <w:r w:rsidRPr="00215151">
              <w:rPr>
                <w:rFonts w:eastAsia="Arial Unicode MS"/>
                <w:color w:val="000000"/>
                <w:sz w:val="18"/>
                <w:szCs w:val="18"/>
                <w:lang w:eastAsia="ar-SA"/>
              </w:rPr>
              <w:lastRenderedPageBreak/>
              <w:t>занима-ющихся физической культурой и спортом.</w:t>
            </w:r>
          </w:p>
        </w:tc>
        <w:tc>
          <w:tcPr>
            <w:tcW w:w="4080"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rPr>
                <w:rFonts w:eastAsia="Arial Unicode MS"/>
                <w:i/>
                <w:iCs/>
                <w:color w:val="000000"/>
                <w:sz w:val="18"/>
                <w:szCs w:val="18"/>
                <w:lang w:val="ru" w:eastAsia="ar-SA"/>
              </w:rPr>
            </w:pPr>
          </w:p>
        </w:tc>
      </w:tr>
      <w:tr w:rsidR="00441546" w:rsidRPr="00215151" w:rsidTr="00441546">
        <w:tc>
          <w:tcPr>
            <w:tcW w:w="5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lastRenderedPageBreak/>
              <w:t>9.</w:t>
            </w:r>
          </w:p>
        </w:tc>
        <w:tc>
          <w:tcPr>
            <w:tcW w:w="298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s="Arial Unicode MS"/>
                <w:iCs/>
                <w:color w:val="000000"/>
                <w:sz w:val="18"/>
                <w:szCs w:val="18"/>
                <w:lang w:val="ru" w:eastAsia="ar-SA"/>
              </w:rPr>
            </w:pPr>
            <w:r w:rsidRPr="00215151">
              <w:rPr>
                <w:rFonts w:eastAsia="Arial Unicode MS" w:cs="Arial Unicode MS"/>
                <w:iCs/>
                <w:color w:val="000000"/>
                <w:sz w:val="18"/>
                <w:szCs w:val="18"/>
                <w:lang w:val="ru" w:eastAsia="ar-SA"/>
              </w:rPr>
              <w:t>Доля учащихся, занимающихся физической культурой и спортом во внеурочное время</w:t>
            </w:r>
            <w:proofErr w:type="gramStart"/>
            <w:r w:rsidRPr="00215151">
              <w:rPr>
                <w:rFonts w:eastAsia="Arial Unicode MS" w:cs="Arial Unicode MS"/>
                <w:iCs/>
                <w:color w:val="000000"/>
                <w:sz w:val="18"/>
                <w:szCs w:val="18"/>
                <w:lang w:val="ru" w:eastAsia="ar-SA"/>
              </w:rPr>
              <w:t xml:space="preserve"> (%).</w:t>
            </w:r>
            <w:proofErr w:type="gramEnd"/>
          </w:p>
        </w:tc>
        <w:tc>
          <w:tcPr>
            <w:tcW w:w="280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Отражает уровень</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социальной</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активности</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 xml:space="preserve">участников </w:t>
            </w:r>
            <w:proofErr w:type="gramStart"/>
            <w:r w:rsidRPr="00215151">
              <w:rPr>
                <w:rFonts w:eastAsia="Arial Unicode MS"/>
                <w:color w:val="000000"/>
                <w:sz w:val="18"/>
                <w:szCs w:val="18"/>
                <w:lang w:val="ru" w:eastAsia="ar-SA"/>
              </w:rPr>
              <w:t>образовательного</w:t>
            </w:r>
            <w:proofErr w:type="gramEnd"/>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процесса</w:t>
            </w:r>
          </w:p>
        </w:tc>
        <w:tc>
          <w:tcPr>
            <w:tcW w:w="4080"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Ду=Чу</w:t>
            </w:r>
            <w:proofErr w:type="gramStart"/>
            <w:r w:rsidRPr="00215151">
              <w:rPr>
                <w:rFonts w:eastAsia="Arial Unicode MS"/>
                <w:color w:val="000000"/>
                <w:sz w:val="18"/>
                <w:szCs w:val="18"/>
                <w:lang w:eastAsia="ar-SA"/>
              </w:rPr>
              <w:t>.с</w:t>
            </w:r>
            <w:proofErr w:type="gramEnd"/>
            <w:r w:rsidRPr="00215151">
              <w:rPr>
                <w:rFonts w:eastAsia="Arial Unicode MS"/>
                <w:color w:val="000000"/>
                <w:sz w:val="18"/>
                <w:szCs w:val="18"/>
                <w:lang w:eastAsia="ar-SA"/>
              </w:rPr>
              <w:t>п</w:t>
            </w:r>
            <w:r w:rsidRPr="00215151">
              <w:rPr>
                <w:rFonts w:eastAsia="Arial Unicode MS"/>
                <w:color w:val="000000"/>
                <w:sz w:val="18"/>
                <w:szCs w:val="18"/>
                <w:lang w:val="ru" w:eastAsia="ar-SA"/>
              </w:rPr>
              <w:t>/Очу*100%</w:t>
            </w:r>
          </w:p>
          <w:p w:rsidR="00441546" w:rsidRPr="00215151" w:rsidRDefault="00441546" w:rsidP="00441546">
            <w:pPr>
              <w:suppressAutoHyphens/>
              <w:autoSpaceDE w:val="0"/>
              <w:rPr>
                <w:rFonts w:eastAsia="Arial Unicode MS"/>
                <w:color w:val="000000"/>
                <w:sz w:val="18"/>
                <w:szCs w:val="18"/>
                <w:lang w:eastAsia="ar-SA"/>
              </w:rPr>
            </w:pPr>
            <w:r w:rsidRPr="00215151">
              <w:rPr>
                <w:rFonts w:eastAsia="Arial Unicode MS"/>
                <w:color w:val="000000"/>
                <w:sz w:val="18"/>
                <w:szCs w:val="18"/>
                <w:lang w:val="ru" w:eastAsia="ar-SA"/>
              </w:rPr>
              <w:t>Ду – доля учащихся</w:t>
            </w:r>
            <w:proofErr w:type="gramStart"/>
            <w:r w:rsidRPr="00215151">
              <w:rPr>
                <w:rFonts w:eastAsia="Arial Unicode MS"/>
                <w:color w:val="000000"/>
                <w:sz w:val="18"/>
                <w:szCs w:val="18"/>
                <w:lang w:eastAsia="ar-SA"/>
              </w:rPr>
              <w:t xml:space="preserve"> (%)</w:t>
            </w:r>
            <w:proofErr w:type="gramEnd"/>
          </w:p>
          <w:p w:rsidR="00441546" w:rsidRPr="00215151" w:rsidRDefault="00441546" w:rsidP="00441546">
            <w:pPr>
              <w:suppressAutoHyphens/>
              <w:autoSpaceDE w:val="0"/>
              <w:jc w:val="both"/>
              <w:rPr>
                <w:rFonts w:eastAsia="Arial Unicode MS"/>
                <w:color w:val="000000"/>
                <w:sz w:val="18"/>
                <w:szCs w:val="18"/>
                <w:lang w:eastAsia="ar-SA"/>
              </w:rPr>
            </w:pPr>
            <w:r w:rsidRPr="00215151">
              <w:rPr>
                <w:rFonts w:eastAsia="Arial Unicode MS"/>
                <w:color w:val="000000"/>
                <w:sz w:val="18"/>
                <w:szCs w:val="18"/>
                <w:lang w:val="ru" w:eastAsia="ar-SA"/>
              </w:rPr>
              <w:t>Чу</w:t>
            </w:r>
            <w:proofErr w:type="gramStart"/>
            <w:r w:rsidRPr="00215151">
              <w:rPr>
                <w:rFonts w:eastAsia="Arial Unicode MS"/>
                <w:color w:val="000000"/>
                <w:sz w:val="18"/>
                <w:szCs w:val="18"/>
                <w:lang w:eastAsia="ar-SA"/>
              </w:rPr>
              <w:t>.с</w:t>
            </w:r>
            <w:proofErr w:type="gramEnd"/>
            <w:r w:rsidRPr="00215151">
              <w:rPr>
                <w:rFonts w:eastAsia="Arial Unicode MS"/>
                <w:color w:val="000000"/>
                <w:sz w:val="18"/>
                <w:szCs w:val="18"/>
                <w:lang w:eastAsia="ar-SA"/>
              </w:rPr>
              <w:t xml:space="preserve">п </w:t>
            </w:r>
            <w:r w:rsidRPr="00215151">
              <w:rPr>
                <w:rFonts w:eastAsia="Arial Unicode MS"/>
                <w:color w:val="000000"/>
                <w:sz w:val="18"/>
                <w:szCs w:val="18"/>
                <w:lang w:val="ru" w:eastAsia="ar-SA"/>
              </w:rPr>
              <w:t xml:space="preserve">– </w:t>
            </w:r>
            <w:r w:rsidRPr="00215151">
              <w:rPr>
                <w:rFonts w:eastAsia="Arial Unicode MS"/>
                <w:color w:val="000000"/>
                <w:sz w:val="18"/>
                <w:szCs w:val="18"/>
                <w:lang w:eastAsia="ar-SA"/>
              </w:rPr>
              <w:t xml:space="preserve">численность учащихся, </w:t>
            </w:r>
            <w:r w:rsidRPr="00215151">
              <w:rPr>
                <w:rFonts w:eastAsia="Arial Unicode MS" w:cs="Arial Unicode MS"/>
                <w:iCs/>
                <w:color w:val="000000"/>
                <w:sz w:val="18"/>
                <w:szCs w:val="18"/>
                <w:lang w:val="ru" w:eastAsia="ar-SA"/>
              </w:rPr>
              <w:t>занимающихся физической культурой и спортом во внеурочное время</w:t>
            </w:r>
            <w:r w:rsidRPr="00215151">
              <w:rPr>
                <w:rFonts w:eastAsia="Arial Unicode MS"/>
                <w:color w:val="000000"/>
                <w:sz w:val="18"/>
                <w:szCs w:val="18"/>
                <w:lang w:val="ru" w:eastAsia="ar-SA"/>
              </w:rPr>
              <w:t xml:space="preserve"> </w:t>
            </w:r>
            <w:r w:rsidRPr="00215151">
              <w:rPr>
                <w:rFonts w:eastAsia="Arial Unicode MS"/>
                <w:color w:val="000000"/>
                <w:sz w:val="18"/>
                <w:szCs w:val="18"/>
                <w:lang w:eastAsia="ar-SA"/>
              </w:rPr>
              <w:t>(человек)</w:t>
            </w:r>
          </w:p>
          <w:p w:rsidR="00441546" w:rsidRPr="00215151" w:rsidRDefault="00441546" w:rsidP="00441546">
            <w:pPr>
              <w:suppressAutoHyphens/>
              <w:autoSpaceDE w:val="0"/>
              <w:jc w:val="both"/>
              <w:rPr>
                <w:rFonts w:eastAsia="Arial Unicode MS"/>
                <w:color w:val="000000"/>
                <w:sz w:val="18"/>
                <w:szCs w:val="18"/>
                <w:lang w:eastAsia="ar-SA"/>
              </w:rPr>
            </w:pPr>
            <w:r w:rsidRPr="00215151">
              <w:rPr>
                <w:rFonts w:eastAsia="Arial Unicode MS"/>
                <w:color w:val="000000"/>
                <w:sz w:val="18"/>
                <w:szCs w:val="18"/>
                <w:lang w:val="ru" w:eastAsia="ar-SA"/>
              </w:rPr>
              <w:t xml:space="preserve">Очу – общая численность учащихся в </w:t>
            </w:r>
            <w:r w:rsidRPr="00215151">
              <w:rPr>
                <w:rFonts w:eastAsia="Arial Unicode MS"/>
                <w:color w:val="000000"/>
                <w:sz w:val="18"/>
                <w:szCs w:val="18"/>
                <w:lang w:eastAsia="ar-SA"/>
              </w:rPr>
              <w:t>сельской местности (человек)</w:t>
            </w:r>
          </w:p>
        </w:tc>
      </w:tr>
      <w:tr w:rsidR="00441546" w:rsidRPr="00215151" w:rsidTr="00441546">
        <w:tc>
          <w:tcPr>
            <w:tcW w:w="5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10.</w:t>
            </w:r>
          </w:p>
        </w:tc>
        <w:tc>
          <w:tcPr>
            <w:tcW w:w="298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s="Arial Unicode MS"/>
                <w:iCs/>
                <w:color w:val="000000"/>
                <w:sz w:val="18"/>
                <w:szCs w:val="18"/>
                <w:lang w:val="ru" w:eastAsia="ar-SA"/>
              </w:rPr>
            </w:pPr>
            <w:r w:rsidRPr="00215151">
              <w:rPr>
                <w:rFonts w:eastAsia="Arial Unicode MS" w:cs="Arial Unicode MS"/>
                <w:iCs/>
                <w:color w:val="000000"/>
                <w:sz w:val="18"/>
                <w:szCs w:val="18"/>
                <w:lang w:val="ru" w:eastAsia="ar-SA"/>
              </w:rPr>
              <w:t xml:space="preserve"> Количество муниципальных образовательных </w:t>
            </w:r>
            <w:proofErr w:type="gramStart"/>
            <w:r w:rsidRPr="00215151">
              <w:rPr>
                <w:rFonts w:eastAsia="Arial Unicode MS" w:cs="Arial Unicode MS"/>
                <w:iCs/>
                <w:color w:val="000000"/>
                <w:sz w:val="18"/>
                <w:szCs w:val="18"/>
                <w:lang w:val="ru" w:eastAsia="ar-SA"/>
              </w:rPr>
              <w:t>организациях</w:t>
            </w:r>
            <w:proofErr w:type="gramEnd"/>
            <w:r w:rsidRPr="00215151">
              <w:rPr>
                <w:rFonts w:eastAsia="Arial Unicode MS" w:cs="Arial Unicode MS"/>
                <w:iCs/>
                <w:color w:val="000000"/>
                <w:sz w:val="18"/>
                <w:szCs w:val="18"/>
                <w:lang w:val="ru" w:eastAsia="ar-SA"/>
              </w:rPr>
              <w:t>, в которых выполнены предписания надзорных органов, и здания которых приведены в соответствие с требованиями, предъявляемыми к безопасности в процессе эксплуатации (ед.)</w:t>
            </w:r>
          </w:p>
        </w:tc>
        <w:tc>
          <w:tcPr>
            <w:tcW w:w="280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eastAsia="ar-SA"/>
              </w:rPr>
            </w:pPr>
            <w:r w:rsidRPr="00215151">
              <w:rPr>
                <w:rFonts w:eastAsia="Arial Unicode MS"/>
                <w:color w:val="000000"/>
                <w:sz w:val="18"/>
                <w:szCs w:val="18"/>
                <w:lang w:eastAsia="ar-SA"/>
              </w:rPr>
              <w:t xml:space="preserve">Количество </w:t>
            </w:r>
            <w:r w:rsidRPr="00215151">
              <w:rPr>
                <w:rFonts w:eastAsia="Arial Unicode MS" w:cs="Arial Unicode MS"/>
                <w:iCs/>
                <w:color w:val="000000"/>
                <w:sz w:val="18"/>
                <w:szCs w:val="18"/>
                <w:lang w:val="ru" w:eastAsia="ar-SA"/>
              </w:rPr>
              <w:t xml:space="preserve">муниципальных образовательных </w:t>
            </w:r>
            <w:proofErr w:type="gramStart"/>
            <w:r w:rsidRPr="00215151">
              <w:rPr>
                <w:rFonts w:eastAsia="Arial Unicode MS" w:cs="Arial Unicode MS"/>
                <w:iCs/>
                <w:color w:val="000000"/>
                <w:sz w:val="18"/>
                <w:szCs w:val="18"/>
                <w:lang w:val="ru" w:eastAsia="ar-SA"/>
              </w:rPr>
              <w:t>организациях</w:t>
            </w:r>
            <w:proofErr w:type="gramEnd"/>
            <w:r w:rsidRPr="00215151">
              <w:rPr>
                <w:rFonts w:eastAsia="Arial Unicode MS" w:cs="Arial Unicode MS"/>
                <w:iCs/>
                <w:color w:val="000000"/>
                <w:sz w:val="18"/>
                <w:szCs w:val="18"/>
                <w:lang w:val="ru" w:eastAsia="ar-SA"/>
              </w:rPr>
              <w:t>, в которых выполнены предписания надзорных органов, и здания которых приведены</w:t>
            </w:r>
            <w:r w:rsidRPr="00215151">
              <w:rPr>
                <w:rFonts w:eastAsia="Arial Unicode MS" w:cs="Arial Unicode MS"/>
                <w:iCs/>
                <w:color w:val="000000"/>
                <w:sz w:val="18"/>
                <w:szCs w:val="18"/>
                <w:lang w:eastAsia="ar-SA"/>
              </w:rPr>
              <w:t xml:space="preserve"> </w:t>
            </w:r>
            <w:r w:rsidRPr="00215151">
              <w:rPr>
                <w:rFonts w:eastAsia="Arial Unicode MS" w:cs="Arial Unicode MS"/>
                <w:iCs/>
                <w:color w:val="000000"/>
                <w:sz w:val="18"/>
                <w:szCs w:val="18"/>
                <w:lang w:val="ru" w:eastAsia="ar-SA"/>
              </w:rPr>
              <w:t xml:space="preserve">в соответствие с требованиями, предъявляемыми к безопасности в процессе эксплуатации </w:t>
            </w:r>
            <w:r w:rsidRPr="00215151">
              <w:rPr>
                <w:rFonts w:eastAsia="Arial Unicode MS" w:cs="Arial Unicode MS"/>
                <w:iCs/>
                <w:color w:val="000000"/>
                <w:sz w:val="18"/>
                <w:szCs w:val="18"/>
                <w:lang w:eastAsia="ar-SA"/>
              </w:rPr>
              <w:t xml:space="preserve">– 1 </w:t>
            </w:r>
            <w:r w:rsidRPr="00215151">
              <w:rPr>
                <w:rFonts w:eastAsia="Arial Unicode MS" w:cs="Arial Unicode MS"/>
                <w:iCs/>
                <w:color w:val="000000"/>
                <w:sz w:val="18"/>
                <w:szCs w:val="18"/>
                <w:lang w:val="ru" w:eastAsia="ar-SA"/>
              </w:rPr>
              <w:t>ед.</w:t>
            </w:r>
          </w:p>
        </w:tc>
        <w:tc>
          <w:tcPr>
            <w:tcW w:w="4080"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p>
        </w:tc>
      </w:tr>
    </w:tbl>
    <w:p w:rsidR="00441546" w:rsidRPr="00215151" w:rsidRDefault="00441546" w:rsidP="00441546">
      <w:pPr>
        <w:suppressAutoHyphens/>
        <w:autoSpaceDE w:val="0"/>
        <w:jc w:val="both"/>
        <w:rPr>
          <w:rFonts w:ascii="Arial Unicode MS" w:eastAsia="Arial Unicode MS" w:hAnsi="Arial Unicode MS" w:cs="Arial Unicode MS"/>
          <w:color w:val="000000"/>
          <w:sz w:val="18"/>
          <w:szCs w:val="18"/>
          <w:lang w:val="ru" w:eastAsia="ar-SA"/>
        </w:rPr>
      </w:pPr>
    </w:p>
    <w:p w:rsidR="00441546" w:rsidRPr="00215151" w:rsidRDefault="00441546" w:rsidP="00441546">
      <w:pPr>
        <w:suppressAutoHyphens/>
        <w:autoSpaceDE w:val="0"/>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Реализация мероприятий подпрограммы позволит достичь следующих основных результатов:</w:t>
      </w:r>
    </w:p>
    <w:p w:rsidR="00441546" w:rsidRPr="00215151" w:rsidRDefault="00441546" w:rsidP="00441546">
      <w:pPr>
        <w:suppressAutoHyphens/>
        <w:autoSpaceDE w:val="0"/>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 xml:space="preserve">- Увеличение доли учащихся, имеющих высокое качество результатов обучения и воспитания учащихся, до </w:t>
      </w:r>
      <w:r w:rsidRPr="00215151">
        <w:rPr>
          <w:rFonts w:eastAsia="Arial Unicode MS"/>
          <w:color w:val="000000"/>
          <w:sz w:val="18"/>
          <w:szCs w:val="18"/>
          <w:lang w:eastAsia="ar-SA"/>
        </w:rPr>
        <w:t>100</w:t>
      </w:r>
      <w:r w:rsidRPr="00215151">
        <w:rPr>
          <w:rFonts w:eastAsia="Arial Unicode MS"/>
          <w:color w:val="000000"/>
          <w:sz w:val="18"/>
          <w:szCs w:val="18"/>
          <w:lang w:val="ru" w:eastAsia="ar-SA"/>
        </w:rPr>
        <w:t>%.</w:t>
      </w:r>
    </w:p>
    <w:p w:rsidR="00441546" w:rsidRPr="00215151" w:rsidRDefault="00441546" w:rsidP="00441546">
      <w:pPr>
        <w:suppressAutoHyphens/>
        <w:autoSpaceDE w:val="0"/>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 Уменьшение доли учащихся, не освоивших образовательные программы, до 0,7%.</w:t>
      </w:r>
    </w:p>
    <w:p w:rsidR="00441546" w:rsidRPr="00215151" w:rsidRDefault="00441546" w:rsidP="00441546">
      <w:pPr>
        <w:suppressAutoHyphens/>
        <w:autoSpaceDE w:val="0"/>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 Уменьшение количества учащихся, не посещающих и систематически пропускающих учебные занятия, 0,1% от общей численности обучающихся.</w:t>
      </w:r>
    </w:p>
    <w:p w:rsidR="00441546" w:rsidRPr="00215151" w:rsidRDefault="00441546" w:rsidP="00441546">
      <w:pPr>
        <w:suppressAutoHyphens/>
        <w:autoSpaceDE w:val="0"/>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 Увеличение доли общеобразовательных учреждений, отвечающих современным требованиям осуществления образовательного процесса, до 40%.</w:t>
      </w:r>
    </w:p>
    <w:p w:rsidR="00441546" w:rsidRPr="00215151" w:rsidRDefault="00441546" w:rsidP="00441546">
      <w:pPr>
        <w:suppressAutoHyphens/>
        <w:autoSpaceDE w:val="0"/>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 Увеличение доли образовательных учреждений, имеющих форму общественного управления, до 100%.</w:t>
      </w:r>
    </w:p>
    <w:p w:rsidR="00441546" w:rsidRPr="00215151" w:rsidRDefault="00441546" w:rsidP="00441546">
      <w:pPr>
        <w:suppressAutoHyphens/>
        <w:autoSpaceDE w:val="0"/>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  Увеличение доли одаренных детей до 4</w:t>
      </w:r>
      <w:r w:rsidRPr="00215151">
        <w:rPr>
          <w:rFonts w:eastAsia="Arial Unicode MS"/>
          <w:color w:val="000000"/>
          <w:sz w:val="18"/>
          <w:szCs w:val="18"/>
          <w:lang w:eastAsia="ar-SA"/>
        </w:rPr>
        <w:t>5</w:t>
      </w:r>
      <w:r w:rsidRPr="00215151">
        <w:rPr>
          <w:rFonts w:eastAsia="Arial Unicode MS"/>
          <w:color w:val="000000"/>
          <w:sz w:val="18"/>
          <w:szCs w:val="18"/>
          <w:lang w:val="ru" w:eastAsia="ar-SA"/>
        </w:rPr>
        <w:t>%.</w:t>
      </w:r>
    </w:p>
    <w:p w:rsidR="00441546" w:rsidRPr="00215151" w:rsidRDefault="00441546" w:rsidP="00441546">
      <w:pPr>
        <w:suppressAutoHyphens/>
        <w:autoSpaceDE w:val="0"/>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 Увеличение количества детей и подростков, охваченных организационными формами отдыха, оздоровления и занятости индивидуальным трудоустройством в летнее время, снижение подростковой преступности, улучшение здоровья подрастающего поколения.</w:t>
      </w:r>
    </w:p>
    <w:p w:rsidR="00441546" w:rsidRPr="00215151" w:rsidRDefault="00441546" w:rsidP="00441546">
      <w:pPr>
        <w:suppressAutoHyphens/>
        <w:autoSpaceDE w:val="0"/>
        <w:ind w:firstLine="851"/>
        <w:jc w:val="both"/>
        <w:rPr>
          <w:rFonts w:eastAsia="Arial Unicode MS" w:cs="Arial Unicode MS"/>
          <w:iCs/>
          <w:color w:val="000000"/>
          <w:sz w:val="18"/>
          <w:szCs w:val="18"/>
          <w:lang w:eastAsia="ar-SA"/>
        </w:rPr>
      </w:pPr>
      <w:r w:rsidRPr="00215151">
        <w:rPr>
          <w:rFonts w:eastAsia="Arial Unicode MS"/>
          <w:color w:val="000000"/>
          <w:sz w:val="18"/>
          <w:szCs w:val="18"/>
          <w:lang w:eastAsia="ar-SA"/>
        </w:rPr>
        <w:t xml:space="preserve">- Увеличение количества </w:t>
      </w:r>
      <w:r w:rsidRPr="00215151">
        <w:rPr>
          <w:rFonts w:eastAsia="Arial Unicode MS" w:cs="Arial Unicode MS"/>
          <w:iCs/>
          <w:color w:val="000000"/>
          <w:sz w:val="18"/>
          <w:szCs w:val="18"/>
          <w:lang w:val="ru" w:eastAsia="ar-SA"/>
        </w:rPr>
        <w:t>учреждений района, расположенных в сельской местности, в которых отремонтированы спортивные залы</w:t>
      </w:r>
      <w:r w:rsidRPr="00215151">
        <w:rPr>
          <w:rFonts w:eastAsia="Arial Unicode MS" w:cs="Arial Unicode MS"/>
          <w:iCs/>
          <w:color w:val="000000"/>
          <w:sz w:val="18"/>
          <w:szCs w:val="18"/>
          <w:lang w:eastAsia="ar-SA"/>
        </w:rPr>
        <w:t>, до 20%.</w:t>
      </w:r>
    </w:p>
    <w:p w:rsidR="00441546" w:rsidRPr="00215151" w:rsidRDefault="00441546" w:rsidP="00441546">
      <w:pPr>
        <w:suppressAutoHyphens/>
        <w:autoSpaceDE w:val="0"/>
        <w:ind w:firstLine="851"/>
        <w:jc w:val="both"/>
        <w:rPr>
          <w:rFonts w:eastAsia="Arial Unicode MS" w:cs="Arial Unicode MS"/>
          <w:iCs/>
          <w:color w:val="000000"/>
          <w:sz w:val="18"/>
          <w:szCs w:val="18"/>
          <w:lang w:eastAsia="ar-SA"/>
        </w:rPr>
      </w:pPr>
      <w:r w:rsidRPr="00215151">
        <w:rPr>
          <w:rFonts w:eastAsia="Arial Unicode MS" w:cs="Arial Unicode MS"/>
          <w:iCs/>
          <w:color w:val="000000"/>
          <w:sz w:val="18"/>
          <w:szCs w:val="18"/>
          <w:lang w:eastAsia="ar-SA"/>
        </w:rPr>
        <w:t>- Увеличение д</w:t>
      </w:r>
      <w:r w:rsidRPr="00215151">
        <w:rPr>
          <w:rFonts w:eastAsia="Arial Unicode MS" w:cs="Arial Unicode MS"/>
          <w:iCs/>
          <w:color w:val="000000"/>
          <w:sz w:val="18"/>
          <w:szCs w:val="18"/>
          <w:lang w:val="ru" w:eastAsia="ar-SA"/>
        </w:rPr>
        <w:t>ол</w:t>
      </w:r>
      <w:r w:rsidRPr="00215151">
        <w:rPr>
          <w:rFonts w:eastAsia="Arial Unicode MS" w:cs="Arial Unicode MS"/>
          <w:iCs/>
          <w:color w:val="000000"/>
          <w:sz w:val="18"/>
          <w:szCs w:val="18"/>
          <w:lang w:eastAsia="ar-SA"/>
        </w:rPr>
        <w:t>и</w:t>
      </w:r>
      <w:r w:rsidRPr="00215151">
        <w:rPr>
          <w:rFonts w:eastAsia="Arial Unicode MS" w:cs="Arial Unicode MS"/>
          <w:iCs/>
          <w:color w:val="000000"/>
          <w:sz w:val="18"/>
          <w:szCs w:val="18"/>
          <w:lang w:val="ru" w:eastAsia="ar-SA"/>
        </w:rPr>
        <w:t xml:space="preserve"> учащихся, занимающихся физической культурой и спортом во внеурочное время</w:t>
      </w:r>
      <w:r w:rsidRPr="00215151">
        <w:rPr>
          <w:rFonts w:eastAsia="Arial Unicode MS" w:cs="Arial Unicode MS"/>
          <w:iCs/>
          <w:color w:val="000000"/>
          <w:sz w:val="18"/>
          <w:szCs w:val="18"/>
          <w:lang w:eastAsia="ar-SA"/>
        </w:rPr>
        <w:t>.</w:t>
      </w:r>
    </w:p>
    <w:p w:rsidR="00441546" w:rsidRPr="00215151" w:rsidRDefault="00441546" w:rsidP="00441546">
      <w:pPr>
        <w:suppressAutoHyphens/>
        <w:autoSpaceDE w:val="0"/>
        <w:ind w:firstLine="851"/>
        <w:jc w:val="both"/>
        <w:rPr>
          <w:rFonts w:eastAsia="Arial Unicode MS" w:cs="Arial Unicode MS"/>
          <w:iCs/>
          <w:color w:val="000000"/>
          <w:sz w:val="18"/>
          <w:szCs w:val="18"/>
          <w:lang w:eastAsia="ar-SA"/>
        </w:rPr>
      </w:pPr>
      <w:r w:rsidRPr="00215151">
        <w:rPr>
          <w:rFonts w:eastAsia="Arial Unicode MS" w:cs="Arial Unicode MS"/>
          <w:iCs/>
          <w:color w:val="000000"/>
          <w:sz w:val="18"/>
          <w:szCs w:val="18"/>
          <w:lang w:eastAsia="ar-SA"/>
        </w:rPr>
        <w:t xml:space="preserve">- </w:t>
      </w:r>
      <w:r w:rsidRPr="00215151">
        <w:rPr>
          <w:rFonts w:eastAsia="Arial Unicode MS" w:cs="Arial Unicode MS"/>
          <w:iCs/>
          <w:color w:val="000000"/>
          <w:sz w:val="18"/>
          <w:szCs w:val="18"/>
          <w:lang w:val="ru" w:eastAsia="ar-SA"/>
        </w:rPr>
        <w:t>Количество муниципальных образовательных организаци</w:t>
      </w:r>
      <w:r w:rsidRPr="00215151">
        <w:rPr>
          <w:rFonts w:eastAsia="Arial Unicode MS" w:cs="Arial Unicode MS"/>
          <w:iCs/>
          <w:color w:val="000000"/>
          <w:sz w:val="18"/>
          <w:szCs w:val="18"/>
          <w:lang w:eastAsia="ar-SA"/>
        </w:rPr>
        <w:t>й</w:t>
      </w:r>
      <w:r w:rsidRPr="00215151">
        <w:rPr>
          <w:rFonts w:eastAsia="Arial Unicode MS" w:cs="Arial Unicode MS"/>
          <w:iCs/>
          <w:color w:val="000000"/>
          <w:sz w:val="18"/>
          <w:szCs w:val="18"/>
          <w:lang w:val="ru" w:eastAsia="ar-SA"/>
        </w:rPr>
        <w:t xml:space="preserve">, в которых выполнены предписания надзорных органов, и здания которых приведены в соответствие с требованиями, предъявляемыми к безопасности в процессе эксплуатации </w:t>
      </w:r>
      <w:r w:rsidRPr="00215151">
        <w:rPr>
          <w:rFonts w:eastAsia="Arial Unicode MS" w:cs="Arial Unicode MS"/>
          <w:iCs/>
          <w:color w:val="000000"/>
          <w:sz w:val="18"/>
          <w:szCs w:val="18"/>
          <w:lang w:eastAsia="ar-SA"/>
        </w:rPr>
        <w:t>– 1 ед.</w:t>
      </w:r>
    </w:p>
    <w:p w:rsidR="00441546" w:rsidRPr="00215151" w:rsidRDefault="00441546" w:rsidP="00441546">
      <w:pPr>
        <w:suppressAutoHyphens/>
        <w:autoSpaceDE w:val="0"/>
        <w:ind w:firstLine="851"/>
        <w:jc w:val="both"/>
        <w:rPr>
          <w:rFonts w:eastAsia="Arial Unicode MS" w:cs="Arial Unicode MS"/>
          <w:iCs/>
          <w:color w:val="000000"/>
          <w:sz w:val="18"/>
          <w:szCs w:val="18"/>
          <w:lang w:eastAsia="ar-SA"/>
        </w:rPr>
      </w:pPr>
    </w:p>
    <w:p w:rsidR="00441546" w:rsidRPr="00215151" w:rsidRDefault="00441546" w:rsidP="00441546">
      <w:pPr>
        <w:widowControl w:val="0"/>
        <w:suppressAutoHyphens/>
        <w:overflowPunct w:val="0"/>
        <w:autoSpaceDE w:val="0"/>
        <w:spacing w:line="228" w:lineRule="auto"/>
        <w:ind w:firstLine="540"/>
        <w:jc w:val="center"/>
        <w:rPr>
          <w:rFonts w:eastAsia="Arial Unicode MS"/>
          <w:b/>
          <w:color w:val="000000"/>
          <w:sz w:val="18"/>
          <w:szCs w:val="18"/>
          <w:lang w:eastAsia="ar-SA"/>
        </w:rPr>
      </w:pPr>
      <w:r w:rsidRPr="00215151">
        <w:rPr>
          <w:rFonts w:eastAsia="Arial Unicode MS"/>
          <w:b/>
          <w:color w:val="000000"/>
          <w:sz w:val="18"/>
          <w:szCs w:val="18"/>
          <w:lang w:eastAsia="ar-SA"/>
        </w:rPr>
        <w:t>Показатели результативности предоставления субсидии из областного бюджета местным бюджетам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363"/>
        <w:gridCol w:w="1247"/>
        <w:gridCol w:w="2642"/>
        <w:gridCol w:w="1963"/>
      </w:tblGrid>
      <w:tr w:rsidR="00441546" w:rsidRPr="00215151" w:rsidTr="00441546">
        <w:tc>
          <w:tcPr>
            <w:tcW w:w="576" w:type="dxa"/>
            <w:shd w:val="clear" w:color="auto" w:fill="auto"/>
          </w:tcPr>
          <w:p w:rsidR="00441546" w:rsidRPr="00215151" w:rsidRDefault="00441546" w:rsidP="00441546">
            <w:pPr>
              <w:widowControl w:val="0"/>
              <w:suppressAutoHyphens/>
              <w:overflowPunct w:val="0"/>
              <w:autoSpaceDE w:val="0"/>
              <w:spacing w:line="228" w:lineRule="auto"/>
              <w:jc w:val="center"/>
              <w:rPr>
                <w:rFonts w:eastAsia="Arial Unicode MS"/>
                <w:b/>
                <w:color w:val="000000"/>
                <w:sz w:val="18"/>
                <w:szCs w:val="18"/>
                <w:lang w:eastAsia="ar-SA"/>
              </w:rPr>
            </w:pPr>
            <w:r w:rsidRPr="00215151">
              <w:rPr>
                <w:rFonts w:eastAsia="Arial Unicode MS"/>
                <w:b/>
                <w:color w:val="000000"/>
                <w:sz w:val="18"/>
                <w:szCs w:val="18"/>
                <w:lang w:eastAsia="ar-SA"/>
              </w:rPr>
              <w:t>Год</w:t>
            </w:r>
          </w:p>
        </w:tc>
        <w:tc>
          <w:tcPr>
            <w:tcW w:w="3787" w:type="dxa"/>
            <w:shd w:val="clear" w:color="auto" w:fill="auto"/>
          </w:tcPr>
          <w:p w:rsidR="00441546" w:rsidRPr="00215151" w:rsidRDefault="00441546" w:rsidP="00441546">
            <w:pPr>
              <w:widowControl w:val="0"/>
              <w:suppressAutoHyphens/>
              <w:overflowPunct w:val="0"/>
              <w:autoSpaceDE w:val="0"/>
              <w:spacing w:line="228" w:lineRule="auto"/>
              <w:jc w:val="center"/>
              <w:rPr>
                <w:rFonts w:eastAsia="Arial Unicode MS"/>
                <w:b/>
                <w:color w:val="000000"/>
                <w:sz w:val="18"/>
                <w:szCs w:val="18"/>
                <w:lang w:eastAsia="ar-SA"/>
              </w:rPr>
            </w:pPr>
            <w:r w:rsidRPr="00215151">
              <w:rPr>
                <w:rFonts w:eastAsia="Arial Unicode MS"/>
                <w:b/>
                <w:color w:val="000000"/>
                <w:sz w:val="18"/>
                <w:szCs w:val="18"/>
                <w:lang w:eastAsia="ar-SA"/>
              </w:rPr>
              <w:t>Наименование показателя результативности предоставления субсидии</w:t>
            </w:r>
          </w:p>
        </w:tc>
        <w:tc>
          <w:tcPr>
            <w:tcW w:w="1297" w:type="dxa"/>
            <w:shd w:val="clear" w:color="auto" w:fill="auto"/>
          </w:tcPr>
          <w:p w:rsidR="00441546" w:rsidRPr="00215151" w:rsidRDefault="00441546" w:rsidP="00441546">
            <w:pPr>
              <w:widowControl w:val="0"/>
              <w:suppressAutoHyphens/>
              <w:overflowPunct w:val="0"/>
              <w:autoSpaceDE w:val="0"/>
              <w:spacing w:line="228" w:lineRule="auto"/>
              <w:jc w:val="center"/>
              <w:rPr>
                <w:rFonts w:eastAsia="Arial Unicode MS"/>
                <w:b/>
                <w:color w:val="000000"/>
                <w:sz w:val="18"/>
                <w:szCs w:val="18"/>
                <w:lang w:eastAsia="ar-SA"/>
              </w:rPr>
            </w:pPr>
            <w:r w:rsidRPr="00215151">
              <w:rPr>
                <w:rFonts w:eastAsia="Arial Unicode MS"/>
                <w:b/>
                <w:color w:val="000000"/>
                <w:sz w:val="18"/>
                <w:szCs w:val="18"/>
                <w:lang w:eastAsia="ar-SA"/>
              </w:rPr>
              <w:t>Ед. измерения</w:t>
            </w:r>
          </w:p>
        </w:tc>
        <w:tc>
          <w:tcPr>
            <w:tcW w:w="3024" w:type="dxa"/>
            <w:shd w:val="clear" w:color="auto" w:fill="auto"/>
          </w:tcPr>
          <w:p w:rsidR="00441546" w:rsidRPr="00215151" w:rsidRDefault="00441546" w:rsidP="00441546">
            <w:pPr>
              <w:widowControl w:val="0"/>
              <w:suppressAutoHyphens/>
              <w:overflowPunct w:val="0"/>
              <w:autoSpaceDE w:val="0"/>
              <w:spacing w:line="228" w:lineRule="auto"/>
              <w:jc w:val="center"/>
              <w:rPr>
                <w:rFonts w:eastAsia="Arial Unicode MS"/>
                <w:b/>
                <w:color w:val="000000"/>
                <w:sz w:val="18"/>
                <w:szCs w:val="18"/>
                <w:lang w:eastAsia="ar-SA"/>
              </w:rPr>
            </w:pPr>
            <w:r w:rsidRPr="00215151">
              <w:rPr>
                <w:rFonts w:eastAsia="Arial Unicode MS"/>
                <w:b/>
                <w:color w:val="000000"/>
                <w:sz w:val="18"/>
                <w:szCs w:val="18"/>
                <w:lang w:eastAsia="ar-SA"/>
              </w:rPr>
              <w:t>Плановое значение показателя в соответствии с Соглашением</w:t>
            </w:r>
          </w:p>
        </w:tc>
        <w:tc>
          <w:tcPr>
            <w:tcW w:w="2162" w:type="dxa"/>
            <w:shd w:val="clear" w:color="auto" w:fill="auto"/>
          </w:tcPr>
          <w:p w:rsidR="00441546" w:rsidRPr="00215151" w:rsidRDefault="00441546" w:rsidP="00441546">
            <w:pPr>
              <w:widowControl w:val="0"/>
              <w:suppressAutoHyphens/>
              <w:overflowPunct w:val="0"/>
              <w:autoSpaceDE w:val="0"/>
              <w:spacing w:line="228" w:lineRule="auto"/>
              <w:jc w:val="center"/>
              <w:rPr>
                <w:rFonts w:eastAsia="Arial Unicode MS"/>
                <w:b/>
                <w:color w:val="000000"/>
                <w:sz w:val="18"/>
                <w:szCs w:val="18"/>
                <w:lang w:eastAsia="ar-SA"/>
              </w:rPr>
            </w:pPr>
            <w:r w:rsidRPr="00215151">
              <w:rPr>
                <w:rFonts w:eastAsia="Arial Unicode MS"/>
                <w:b/>
                <w:color w:val="000000"/>
                <w:sz w:val="18"/>
                <w:szCs w:val="18"/>
                <w:lang w:eastAsia="ar-SA"/>
              </w:rPr>
              <w:t>Фактическое значение показателя</w:t>
            </w:r>
          </w:p>
        </w:tc>
      </w:tr>
      <w:tr w:rsidR="00441546" w:rsidRPr="00215151" w:rsidTr="00441546">
        <w:tc>
          <w:tcPr>
            <w:tcW w:w="576" w:type="dxa"/>
            <w:shd w:val="clear" w:color="auto" w:fill="auto"/>
          </w:tcPr>
          <w:p w:rsidR="00441546" w:rsidRPr="00215151" w:rsidRDefault="00441546" w:rsidP="00441546">
            <w:pPr>
              <w:widowControl w:val="0"/>
              <w:suppressAutoHyphens/>
              <w:overflowPunct w:val="0"/>
              <w:autoSpaceDE w:val="0"/>
              <w:spacing w:line="228" w:lineRule="auto"/>
              <w:jc w:val="center"/>
              <w:rPr>
                <w:rFonts w:eastAsia="Arial Unicode MS"/>
                <w:b/>
                <w:color w:val="000000"/>
                <w:sz w:val="18"/>
                <w:szCs w:val="18"/>
                <w:lang w:eastAsia="ar-SA"/>
              </w:rPr>
            </w:pPr>
            <w:r w:rsidRPr="00215151">
              <w:rPr>
                <w:rFonts w:eastAsia="Arial Unicode MS"/>
                <w:b/>
                <w:color w:val="000000"/>
                <w:sz w:val="18"/>
                <w:szCs w:val="18"/>
                <w:lang w:eastAsia="ar-SA"/>
              </w:rPr>
              <w:t>2017</w:t>
            </w:r>
          </w:p>
        </w:tc>
        <w:tc>
          <w:tcPr>
            <w:tcW w:w="3787" w:type="dxa"/>
            <w:shd w:val="clear" w:color="auto" w:fill="auto"/>
          </w:tcPr>
          <w:p w:rsidR="00441546" w:rsidRPr="00215151" w:rsidRDefault="00441546" w:rsidP="00441546">
            <w:pPr>
              <w:widowControl w:val="0"/>
              <w:suppressAutoHyphens/>
              <w:overflowPunct w:val="0"/>
              <w:autoSpaceDE w:val="0"/>
              <w:spacing w:line="228" w:lineRule="auto"/>
              <w:rPr>
                <w:rFonts w:eastAsia="Arial Unicode MS"/>
                <w:color w:val="000000"/>
                <w:sz w:val="18"/>
                <w:szCs w:val="18"/>
                <w:lang w:eastAsia="ar-SA"/>
              </w:rPr>
            </w:pPr>
            <w:r w:rsidRPr="00215151">
              <w:rPr>
                <w:rFonts w:eastAsia="Arial Unicode MS"/>
                <w:color w:val="000000"/>
                <w:sz w:val="18"/>
                <w:szCs w:val="18"/>
                <w:lang w:eastAsia="ar-SA"/>
              </w:rPr>
              <w:t>Количество муниципальных общеобразовательных организаций, в которых выполнены предписания надзорных органов, и приведенных в соответствие с требованиями, предъявляемыми в процессе эксплуатации</w:t>
            </w:r>
          </w:p>
        </w:tc>
        <w:tc>
          <w:tcPr>
            <w:tcW w:w="1297" w:type="dxa"/>
            <w:shd w:val="clear" w:color="auto" w:fill="auto"/>
          </w:tcPr>
          <w:p w:rsidR="00441546" w:rsidRPr="00215151" w:rsidRDefault="00441546" w:rsidP="00441546">
            <w:pPr>
              <w:widowControl w:val="0"/>
              <w:suppressAutoHyphens/>
              <w:overflowPunct w:val="0"/>
              <w:autoSpaceDE w:val="0"/>
              <w:spacing w:line="228" w:lineRule="auto"/>
              <w:jc w:val="center"/>
              <w:rPr>
                <w:rFonts w:eastAsia="Arial Unicode MS"/>
                <w:color w:val="000000"/>
                <w:sz w:val="18"/>
                <w:szCs w:val="18"/>
                <w:lang w:eastAsia="ar-SA"/>
              </w:rPr>
            </w:pPr>
            <w:r w:rsidRPr="00215151">
              <w:rPr>
                <w:rFonts w:eastAsia="Arial Unicode MS"/>
                <w:color w:val="000000"/>
                <w:sz w:val="18"/>
                <w:szCs w:val="18"/>
                <w:lang w:eastAsia="ar-SA"/>
              </w:rPr>
              <w:t>единиц</w:t>
            </w:r>
          </w:p>
        </w:tc>
        <w:tc>
          <w:tcPr>
            <w:tcW w:w="3024" w:type="dxa"/>
            <w:shd w:val="clear" w:color="auto" w:fill="auto"/>
          </w:tcPr>
          <w:p w:rsidR="00441546" w:rsidRPr="00215151" w:rsidRDefault="00441546" w:rsidP="00441546">
            <w:pPr>
              <w:widowControl w:val="0"/>
              <w:suppressAutoHyphens/>
              <w:overflowPunct w:val="0"/>
              <w:autoSpaceDE w:val="0"/>
              <w:spacing w:line="228" w:lineRule="auto"/>
              <w:jc w:val="center"/>
              <w:rPr>
                <w:rFonts w:eastAsia="Arial Unicode MS"/>
                <w:color w:val="000000"/>
                <w:sz w:val="18"/>
                <w:szCs w:val="18"/>
                <w:lang w:eastAsia="ar-SA"/>
              </w:rPr>
            </w:pPr>
            <w:r w:rsidRPr="00215151">
              <w:rPr>
                <w:rFonts w:eastAsia="Arial Unicode MS"/>
                <w:color w:val="000000"/>
                <w:sz w:val="18"/>
                <w:szCs w:val="18"/>
                <w:lang w:eastAsia="ar-SA"/>
              </w:rPr>
              <w:t>6</w:t>
            </w:r>
          </w:p>
        </w:tc>
        <w:tc>
          <w:tcPr>
            <w:tcW w:w="2162" w:type="dxa"/>
            <w:shd w:val="clear" w:color="auto" w:fill="auto"/>
          </w:tcPr>
          <w:p w:rsidR="00441546" w:rsidRPr="00215151" w:rsidRDefault="00441546" w:rsidP="00441546">
            <w:pPr>
              <w:widowControl w:val="0"/>
              <w:suppressAutoHyphens/>
              <w:overflowPunct w:val="0"/>
              <w:autoSpaceDE w:val="0"/>
              <w:spacing w:line="228" w:lineRule="auto"/>
              <w:jc w:val="center"/>
              <w:rPr>
                <w:rFonts w:eastAsia="Arial Unicode MS"/>
                <w:color w:val="000000"/>
                <w:sz w:val="18"/>
                <w:szCs w:val="18"/>
                <w:lang w:eastAsia="ar-SA"/>
              </w:rPr>
            </w:pPr>
            <w:r w:rsidRPr="00215151">
              <w:rPr>
                <w:rFonts w:eastAsia="Arial Unicode MS"/>
                <w:color w:val="000000"/>
                <w:sz w:val="18"/>
                <w:szCs w:val="18"/>
                <w:lang w:eastAsia="ar-SA"/>
              </w:rPr>
              <w:t>6</w:t>
            </w:r>
          </w:p>
        </w:tc>
      </w:tr>
      <w:tr w:rsidR="00441546" w:rsidRPr="00215151" w:rsidTr="00441546">
        <w:tc>
          <w:tcPr>
            <w:tcW w:w="576" w:type="dxa"/>
            <w:shd w:val="clear" w:color="auto" w:fill="auto"/>
          </w:tcPr>
          <w:p w:rsidR="00441546" w:rsidRPr="00215151" w:rsidRDefault="00441546" w:rsidP="00441546">
            <w:pPr>
              <w:widowControl w:val="0"/>
              <w:suppressAutoHyphens/>
              <w:overflowPunct w:val="0"/>
              <w:autoSpaceDE w:val="0"/>
              <w:spacing w:line="228" w:lineRule="auto"/>
              <w:jc w:val="center"/>
              <w:rPr>
                <w:rFonts w:eastAsia="Arial Unicode MS"/>
                <w:b/>
                <w:color w:val="000000"/>
                <w:sz w:val="18"/>
                <w:szCs w:val="18"/>
                <w:lang w:eastAsia="ar-SA"/>
              </w:rPr>
            </w:pPr>
            <w:r w:rsidRPr="00215151">
              <w:rPr>
                <w:rFonts w:eastAsia="Arial Unicode MS"/>
                <w:b/>
                <w:color w:val="000000"/>
                <w:sz w:val="18"/>
                <w:szCs w:val="18"/>
                <w:lang w:eastAsia="ar-SA"/>
              </w:rPr>
              <w:t>2018</w:t>
            </w:r>
          </w:p>
        </w:tc>
        <w:tc>
          <w:tcPr>
            <w:tcW w:w="3787" w:type="dxa"/>
            <w:shd w:val="clear" w:color="auto" w:fill="auto"/>
          </w:tcPr>
          <w:p w:rsidR="00441546" w:rsidRPr="00215151" w:rsidRDefault="00441546" w:rsidP="00441546">
            <w:pPr>
              <w:widowControl w:val="0"/>
              <w:suppressAutoHyphens/>
              <w:overflowPunct w:val="0"/>
              <w:autoSpaceDE w:val="0"/>
              <w:spacing w:line="228" w:lineRule="auto"/>
              <w:rPr>
                <w:rFonts w:eastAsia="Arial Unicode MS"/>
                <w:color w:val="000000"/>
                <w:sz w:val="18"/>
                <w:szCs w:val="18"/>
                <w:lang w:eastAsia="ar-SA"/>
              </w:rPr>
            </w:pPr>
            <w:r w:rsidRPr="00215151">
              <w:rPr>
                <w:rFonts w:eastAsia="Arial Unicode MS"/>
                <w:color w:val="000000"/>
                <w:sz w:val="18"/>
                <w:szCs w:val="18"/>
                <w:lang w:eastAsia="ar-SA"/>
              </w:rPr>
              <w:t>Количество муниципальных общеобразовательных организаций, в которых выполнены предписания надзорных органов, и приведенных в соответствие с требованиями, предъявляемыми в процессе эксплуатации</w:t>
            </w:r>
          </w:p>
        </w:tc>
        <w:tc>
          <w:tcPr>
            <w:tcW w:w="1297" w:type="dxa"/>
            <w:shd w:val="clear" w:color="auto" w:fill="auto"/>
          </w:tcPr>
          <w:p w:rsidR="00441546" w:rsidRPr="00215151" w:rsidRDefault="00441546" w:rsidP="00441546">
            <w:pPr>
              <w:widowControl w:val="0"/>
              <w:suppressAutoHyphens/>
              <w:overflowPunct w:val="0"/>
              <w:autoSpaceDE w:val="0"/>
              <w:spacing w:line="228" w:lineRule="auto"/>
              <w:jc w:val="center"/>
              <w:rPr>
                <w:rFonts w:eastAsia="Arial Unicode MS"/>
                <w:color w:val="000000"/>
                <w:sz w:val="18"/>
                <w:szCs w:val="18"/>
                <w:lang w:eastAsia="ar-SA"/>
              </w:rPr>
            </w:pPr>
            <w:r w:rsidRPr="00215151">
              <w:rPr>
                <w:rFonts w:eastAsia="Arial Unicode MS"/>
                <w:color w:val="000000"/>
                <w:sz w:val="18"/>
                <w:szCs w:val="18"/>
                <w:lang w:eastAsia="ar-SA"/>
              </w:rPr>
              <w:t>единиц</w:t>
            </w:r>
          </w:p>
        </w:tc>
        <w:tc>
          <w:tcPr>
            <w:tcW w:w="3024" w:type="dxa"/>
            <w:shd w:val="clear" w:color="auto" w:fill="auto"/>
          </w:tcPr>
          <w:p w:rsidR="00441546" w:rsidRPr="00215151" w:rsidRDefault="00441546" w:rsidP="00441546">
            <w:pPr>
              <w:widowControl w:val="0"/>
              <w:suppressAutoHyphens/>
              <w:overflowPunct w:val="0"/>
              <w:autoSpaceDE w:val="0"/>
              <w:spacing w:line="228" w:lineRule="auto"/>
              <w:jc w:val="center"/>
              <w:rPr>
                <w:rFonts w:eastAsia="Arial Unicode MS"/>
                <w:color w:val="000000"/>
                <w:sz w:val="18"/>
                <w:szCs w:val="18"/>
                <w:lang w:eastAsia="ar-SA"/>
              </w:rPr>
            </w:pPr>
            <w:r w:rsidRPr="00215151">
              <w:rPr>
                <w:rFonts w:eastAsia="Arial Unicode MS"/>
                <w:color w:val="000000"/>
                <w:sz w:val="18"/>
                <w:szCs w:val="18"/>
                <w:lang w:eastAsia="ar-SA"/>
              </w:rPr>
              <w:t>1</w:t>
            </w:r>
          </w:p>
        </w:tc>
        <w:tc>
          <w:tcPr>
            <w:tcW w:w="2162" w:type="dxa"/>
            <w:shd w:val="clear" w:color="auto" w:fill="auto"/>
          </w:tcPr>
          <w:p w:rsidR="00441546" w:rsidRPr="00215151" w:rsidRDefault="00441546" w:rsidP="00441546">
            <w:pPr>
              <w:widowControl w:val="0"/>
              <w:suppressAutoHyphens/>
              <w:overflowPunct w:val="0"/>
              <w:autoSpaceDE w:val="0"/>
              <w:spacing w:line="228" w:lineRule="auto"/>
              <w:jc w:val="center"/>
              <w:rPr>
                <w:rFonts w:eastAsia="Arial Unicode MS"/>
                <w:color w:val="000000"/>
                <w:sz w:val="18"/>
                <w:szCs w:val="18"/>
                <w:lang w:eastAsia="ar-SA"/>
              </w:rPr>
            </w:pPr>
            <w:r w:rsidRPr="00215151">
              <w:rPr>
                <w:rFonts w:eastAsia="Arial Unicode MS"/>
                <w:color w:val="000000"/>
                <w:sz w:val="18"/>
                <w:szCs w:val="18"/>
                <w:lang w:eastAsia="ar-SA"/>
              </w:rPr>
              <w:t>1</w:t>
            </w:r>
          </w:p>
        </w:tc>
      </w:tr>
    </w:tbl>
    <w:p w:rsidR="00441546" w:rsidRPr="00215151" w:rsidRDefault="00441546" w:rsidP="00441546">
      <w:pPr>
        <w:suppressAutoHyphens/>
        <w:autoSpaceDE w:val="0"/>
        <w:ind w:firstLine="851"/>
        <w:jc w:val="both"/>
        <w:rPr>
          <w:rFonts w:eastAsia="Arial Unicode MS" w:cs="Arial Unicode MS"/>
          <w:iCs/>
          <w:color w:val="000000"/>
          <w:sz w:val="18"/>
          <w:szCs w:val="18"/>
          <w:lang w:eastAsia="ar-SA"/>
        </w:rPr>
      </w:pPr>
    </w:p>
    <w:p w:rsidR="00441546" w:rsidRPr="00215151" w:rsidRDefault="00441546" w:rsidP="00441546">
      <w:pPr>
        <w:suppressAutoHyphens/>
        <w:autoSpaceDE w:val="0"/>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Сроки реализации подпрограммы – 2014 – 20</w:t>
      </w:r>
      <w:r w:rsidRPr="00215151">
        <w:rPr>
          <w:rFonts w:eastAsia="Arial Unicode MS"/>
          <w:color w:val="000000"/>
          <w:sz w:val="18"/>
          <w:szCs w:val="18"/>
          <w:lang w:eastAsia="ar-SA"/>
        </w:rPr>
        <w:t>22</w:t>
      </w:r>
      <w:r w:rsidRPr="00215151">
        <w:rPr>
          <w:rFonts w:eastAsia="Arial Unicode MS"/>
          <w:color w:val="000000"/>
          <w:sz w:val="18"/>
          <w:szCs w:val="18"/>
          <w:lang w:val="ru" w:eastAsia="ar-SA"/>
        </w:rPr>
        <w:t xml:space="preserve"> годы.</w:t>
      </w:r>
    </w:p>
    <w:p w:rsidR="00441546" w:rsidRPr="00215151" w:rsidRDefault="00441546" w:rsidP="00441546">
      <w:pPr>
        <w:suppressAutoHyphens/>
        <w:autoSpaceDE w:val="0"/>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Выделение этапов реализации подпрограммы не предусматривается.</w:t>
      </w:r>
    </w:p>
    <w:p w:rsidR="00441546" w:rsidRPr="00215151" w:rsidRDefault="00441546" w:rsidP="00441546">
      <w:pPr>
        <w:widowControl w:val="0"/>
        <w:suppressAutoHyphens/>
        <w:autoSpaceDE w:val="0"/>
        <w:jc w:val="both"/>
        <w:rPr>
          <w:rFonts w:eastAsia="Arial Unicode MS"/>
          <w:color w:val="000000"/>
          <w:sz w:val="18"/>
          <w:szCs w:val="18"/>
          <w:lang w:val="ru" w:eastAsia="ar-SA"/>
        </w:rPr>
      </w:pPr>
    </w:p>
    <w:p w:rsidR="00441546" w:rsidRPr="00215151" w:rsidRDefault="00441546" w:rsidP="00441546">
      <w:pPr>
        <w:suppressAutoHyphens/>
        <w:autoSpaceDE w:val="0"/>
        <w:jc w:val="center"/>
        <w:rPr>
          <w:rFonts w:eastAsia="Arial Unicode MS"/>
          <w:b/>
          <w:bCs/>
          <w:color w:val="000000"/>
          <w:sz w:val="18"/>
          <w:szCs w:val="18"/>
          <w:lang w:val="ru" w:eastAsia="ar-SA"/>
        </w:rPr>
      </w:pPr>
      <w:r w:rsidRPr="00215151">
        <w:rPr>
          <w:rFonts w:eastAsia="Arial Unicode MS"/>
          <w:b/>
          <w:bCs/>
          <w:color w:val="000000"/>
          <w:sz w:val="18"/>
          <w:szCs w:val="18"/>
          <w:lang w:val="ru" w:eastAsia="ar-SA"/>
        </w:rPr>
        <w:t>3. Обобщенная характеристика мероприятий подпрограммы.</w:t>
      </w:r>
    </w:p>
    <w:p w:rsidR="00441546" w:rsidRPr="00215151" w:rsidRDefault="00441546" w:rsidP="00441546">
      <w:pPr>
        <w:suppressAutoHyphens/>
        <w:autoSpaceDE w:val="0"/>
        <w:jc w:val="center"/>
        <w:rPr>
          <w:rFonts w:eastAsia="Arial Unicode MS"/>
          <w:color w:val="000000"/>
          <w:sz w:val="18"/>
          <w:szCs w:val="18"/>
          <w:lang w:val="ru" w:eastAsia="ar-SA"/>
        </w:rPr>
      </w:pPr>
      <w:r w:rsidRPr="00215151">
        <w:rPr>
          <w:rFonts w:eastAsia="Arial Unicode MS"/>
          <w:color w:val="000000"/>
          <w:sz w:val="18"/>
          <w:szCs w:val="18"/>
          <w:lang w:val="ru" w:eastAsia="ar-SA"/>
        </w:rPr>
        <w:t>Комплекс мероприятий подпрограммы представлен в таблице 2.</w:t>
      </w:r>
    </w:p>
    <w:p w:rsidR="00441546" w:rsidRPr="00215151" w:rsidRDefault="00441546" w:rsidP="00441546">
      <w:pPr>
        <w:widowControl w:val="0"/>
        <w:suppressAutoHyphens/>
        <w:autoSpaceDE w:val="0"/>
        <w:jc w:val="right"/>
        <w:rPr>
          <w:rFonts w:eastAsia="Arial Unicode MS"/>
          <w:color w:val="000000"/>
          <w:sz w:val="18"/>
          <w:szCs w:val="18"/>
          <w:lang w:val="ru" w:eastAsia="ar-SA"/>
        </w:rPr>
      </w:pPr>
      <w:r w:rsidRPr="00215151">
        <w:rPr>
          <w:rFonts w:eastAsia="Arial Unicode MS"/>
          <w:color w:val="000000"/>
          <w:sz w:val="18"/>
          <w:szCs w:val="18"/>
          <w:lang w:val="ru" w:eastAsia="ar-SA"/>
        </w:rPr>
        <w:t>Таблица 2.</w:t>
      </w:r>
    </w:p>
    <w:tbl>
      <w:tblPr>
        <w:tblW w:w="0" w:type="auto"/>
        <w:tblInd w:w="52" w:type="dxa"/>
        <w:tblLayout w:type="fixed"/>
        <w:tblLook w:val="0000" w:firstRow="0" w:lastRow="0" w:firstColumn="0" w:lastColumn="0" w:noHBand="0" w:noVBand="0"/>
      </w:tblPr>
      <w:tblGrid>
        <w:gridCol w:w="750"/>
        <w:gridCol w:w="3285"/>
        <w:gridCol w:w="6390"/>
      </w:tblGrid>
      <w:tr w:rsidR="00441546" w:rsidRPr="00215151" w:rsidTr="00441546">
        <w:tc>
          <w:tcPr>
            <w:tcW w:w="7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328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Задача</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Мероприятие</w:t>
            </w:r>
          </w:p>
        </w:tc>
      </w:tr>
      <w:tr w:rsidR="00441546" w:rsidRPr="00215151" w:rsidTr="00441546">
        <w:trPr>
          <w:trHeight w:val="2646"/>
        </w:trPr>
        <w:tc>
          <w:tcPr>
            <w:tcW w:w="7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lastRenderedPageBreak/>
              <w:t>1</w:t>
            </w:r>
          </w:p>
        </w:tc>
        <w:tc>
          <w:tcPr>
            <w:tcW w:w="328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both"/>
              <w:rPr>
                <w:rFonts w:eastAsia="Arial Unicode MS"/>
                <w:color w:val="000000"/>
                <w:sz w:val="18"/>
                <w:szCs w:val="18"/>
                <w:lang w:val="ru" w:eastAsia="ar-SA"/>
              </w:rPr>
            </w:pPr>
            <w:r w:rsidRPr="00215151">
              <w:rPr>
                <w:rFonts w:eastAsia="Arial Unicode MS"/>
                <w:color w:val="000000"/>
                <w:sz w:val="18"/>
                <w:szCs w:val="18"/>
                <w:lang w:val="ru" w:eastAsia="ar-SA"/>
              </w:rPr>
              <w:t>-создание в общеобразовательных учреждениях условий обучения, отвечающих требованиям современной экономики и запросам общества;</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 обеспечение хозяйственной деятельности учреждений общего образования;</w:t>
            </w:r>
          </w:p>
          <w:p w:rsidR="00441546" w:rsidRPr="00215151" w:rsidRDefault="00441546" w:rsidP="00441546">
            <w:pPr>
              <w:widowControl w:val="0"/>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 создание в общеобразовательных учреждениях условий обучения и воспитания;</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 развитие материально-технической базы</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 строительство, капитальный ремонт,</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переоборудование и (или) оснащение общеобразовательных учреждений;</w:t>
            </w:r>
          </w:p>
          <w:p w:rsidR="00441546" w:rsidRPr="00215151" w:rsidRDefault="00441546" w:rsidP="00441546">
            <w:pPr>
              <w:suppressAutoHyphens/>
              <w:rPr>
                <w:rFonts w:eastAsia="Arial Unicode MS"/>
                <w:color w:val="000000"/>
                <w:sz w:val="18"/>
                <w:szCs w:val="18"/>
                <w:lang w:val="ru" w:eastAsia="ar-SA"/>
              </w:rPr>
            </w:pPr>
            <w:r w:rsidRPr="00215151">
              <w:rPr>
                <w:rFonts w:eastAsia="Arial Unicode MS"/>
                <w:color w:val="000000"/>
                <w:sz w:val="18"/>
                <w:szCs w:val="18"/>
                <w:lang w:val="ru" w:eastAsia="ar-SA"/>
              </w:rPr>
              <w:t>- организация бесплатного горячего питания</w:t>
            </w:r>
            <w:r w:rsidRPr="00215151">
              <w:rPr>
                <w:rFonts w:eastAsia="Arial Unicode MS"/>
                <w:color w:val="000000"/>
                <w:sz w:val="18"/>
                <w:szCs w:val="18"/>
                <w:lang w:eastAsia="ar-SA"/>
              </w:rPr>
              <w:t xml:space="preserve"> </w:t>
            </w:r>
            <w:r w:rsidRPr="00215151">
              <w:rPr>
                <w:rFonts w:eastAsia="Arial Unicode MS"/>
                <w:color w:val="000000"/>
                <w:sz w:val="18"/>
                <w:szCs w:val="18"/>
                <w:lang w:val="ru" w:eastAsia="ar-SA"/>
              </w:rPr>
              <w:t xml:space="preserve"> для учащихся первых и вторых классов общеобразовательных школ района.</w:t>
            </w:r>
          </w:p>
          <w:p w:rsidR="00441546" w:rsidRPr="00215151" w:rsidRDefault="00441546" w:rsidP="00441546">
            <w:pPr>
              <w:widowControl w:val="0"/>
              <w:suppressAutoHyphens/>
              <w:autoSpaceDE w:val="0"/>
              <w:rPr>
                <w:rFonts w:eastAsia="Arial Unicode MS"/>
                <w:color w:val="000000"/>
                <w:sz w:val="18"/>
                <w:szCs w:val="18"/>
                <w:lang w:val="ru" w:eastAsia="ar-SA"/>
              </w:rPr>
            </w:pPr>
          </w:p>
        </w:tc>
      </w:tr>
      <w:tr w:rsidR="00441546" w:rsidRPr="00215151" w:rsidTr="00441546">
        <w:tc>
          <w:tcPr>
            <w:tcW w:w="7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2</w:t>
            </w:r>
          </w:p>
        </w:tc>
        <w:tc>
          <w:tcPr>
            <w:tcW w:w="328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both"/>
              <w:rPr>
                <w:rFonts w:eastAsia="Arial Unicode MS"/>
                <w:color w:val="000000"/>
                <w:sz w:val="18"/>
                <w:szCs w:val="18"/>
                <w:lang w:val="ru" w:eastAsia="ar-SA"/>
              </w:rPr>
            </w:pPr>
            <w:r w:rsidRPr="00215151">
              <w:rPr>
                <w:rFonts w:eastAsia="Arial Unicode MS"/>
                <w:color w:val="000000"/>
                <w:sz w:val="18"/>
                <w:szCs w:val="18"/>
                <w:lang w:val="ru" w:eastAsia="ar-SA"/>
              </w:rPr>
              <w:t>-Выстраивание дифференцированной личностно-ориентированной системы образования, в том числе совершенствование профильного обучения;</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-создание муниципальной экзаменационной комиссии по комплектованию профильных классов;</w:t>
            </w:r>
          </w:p>
          <w:p w:rsidR="00441546" w:rsidRPr="00215151" w:rsidRDefault="00441546" w:rsidP="00441546">
            <w:pPr>
              <w:widowControl w:val="0"/>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 xml:space="preserve">- Внедрение новых государственных образовательных стандартов общего образования </w:t>
            </w:r>
            <w:r w:rsidRPr="00215151">
              <w:rPr>
                <w:rFonts w:eastAsia="Arial Unicode MS"/>
                <w:color w:val="000000"/>
                <w:sz w:val="18"/>
                <w:szCs w:val="18"/>
                <w:lang w:val="en-US" w:eastAsia="ar-SA"/>
              </w:rPr>
              <w:t>II</w:t>
            </w:r>
            <w:r w:rsidRPr="00215151">
              <w:rPr>
                <w:rFonts w:eastAsia="Arial Unicode MS"/>
                <w:color w:val="000000"/>
                <w:sz w:val="18"/>
                <w:szCs w:val="18"/>
                <w:lang w:val="ru" w:eastAsia="ar-SA"/>
              </w:rPr>
              <w:t xml:space="preserve"> поколения на основе компетентного подхода.</w:t>
            </w:r>
          </w:p>
          <w:p w:rsidR="00441546" w:rsidRPr="00215151" w:rsidRDefault="00441546" w:rsidP="00441546">
            <w:pPr>
              <w:widowControl w:val="0"/>
              <w:suppressAutoHyphens/>
              <w:autoSpaceDE w:val="0"/>
              <w:rPr>
                <w:rFonts w:eastAsia="Arial Unicode MS"/>
                <w:color w:val="000000"/>
                <w:sz w:val="18"/>
                <w:szCs w:val="18"/>
                <w:lang w:val="ru" w:eastAsia="ar-SA"/>
              </w:rPr>
            </w:pPr>
          </w:p>
        </w:tc>
      </w:tr>
      <w:tr w:rsidR="00441546" w:rsidRPr="00215151" w:rsidTr="00441546">
        <w:tc>
          <w:tcPr>
            <w:tcW w:w="7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3</w:t>
            </w:r>
          </w:p>
        </w:tc>
        <w:tc>
          <w:tcPr>
            <w:tcW w:w="328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both"/>
              <w:rPr>
                <w:rFonts w:eastAsia="Arial Unicode MS"/>
                <w:color w:val="000000"/>
                <w:sz w:val="18"/>
                <w:szCs w:val="18"/>
                <w:lang w:val="ru" w:eastAsia="ar-SA"/>
              </w:rPr>
            </w:pPr>
            <w:r w:rsidRPr="00215151">
              <w:rPr>
                <w:rFonts w:eastAsia="Arial Unicode MS"/>
                <w:color w:val="000000"/>
                <w:sz w:val="18"/>
                <w:szCs w:val="18"/>
                <w:lang w:val="ru" w:eastAsia="ar-SA"/>
              </w:rPr>
              <w:t>-Развитие</w:t>
            </w:r>
            <w:r w:rsidRPr="00215151">
              <w:rPr>
                <w:rFonts w:eastAsia="Arial Unicode MS"/>
                <w:color w:val="000000"/>
                <w:sz w:val="18"/>
                <w:szCs w:val="18"/>
                <w:lang w:eastAsia="ar-SA"/>
              </w:rPr>
              <w:t xml:space="preserve"> </w:t>
            </w:r>
            <w:r w:rsidRPr="00215151">
              <w:rPr>
                <w:rFonts w:eastAsia="Arial Unicode MS"/>
                <w:color w:val="000000"/>
                <w:sz w:val="18"/>
                <w:szCs w:val="18"/>
                <w:lang w:val="ru" w:eastAsia="ar-SA"/>
              </w:rPr>
              <w:t>форм общественного управления образованием;</w:t>
            </w:r>
          </w:p>
          <w:p w:rsidR="00441546" w:rsidRPr="00215151" w:rsidRDefault="00441546" w:rsidP="00441546">
            <w:pPr>
              <w:suppressAutoHyphens/>
              <w:autoSpaceDE w:val="0"/>
              <w:jc w:val="both"/>
              <w:rPr>
                <w:rFonts w:eastAsia="Arial Unicode MS"/>
                <w:color w:val="000000"/>
                <w:sz w:val="18"/>
                <w:szCs w:val="18"/>
                <w:lang w:val="ru" w:eastAsia="ar-SA"/>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 xml:space="preserve">- разработка пакета рекомендаций по созданию и организации деятельности общественных форм управления </w:t>
            </w:r>
            <w:proofErr w:type="gramStart"/>
            <w:r w:rsidRPr="00215151">
              <w:rPr>
                <w:rFonts w:eastAsia="Arial Unicode MS"/>
                <w:color w:val="000000"/>
                <w:sz w:val="18"/>
                <w:szCs w:val="18"/>
                <w:lang w:val="ru" w:eastAsia="ar-SA"/>
              </w:rPr>
              <w:t>общеобразова</w:t>
            </w:r>
            <w:r w:rsidRPr="00215151">
              <w:rPr>
                <w:rFonts w:eastAsia="Arial Unicode MS"/>
                <w:color w:val="000000"/>
                <w:sz w:val="18"/>
                <w:szCs w:val="18"/>
                <w:lang w:eastAsia="ar-SA"/>
              </w:rPr>
              <w:t>-</w:t>
            </w:r>
            <w:r w:rsidRPr="00215151">
              <w:rPr>
                <w:rFonts w:eastAsia="Arial Unicode MS"/>
                <w:color w:val="000000"/>
                <w:sz w:val="18"/>
                <w:szCs w:val="18"/>
                <w:lang w:val="ru" w:eastAsia="ar-SA"/>
              </w:rPr>
              <w:t>тельными</w:t>
            </w:r>
            <w:proofErr w:type="gramEnd"/>
            <w:r w:rsidRPr="00215151">
              <w:rPr>
                <w:rFonts w:eastAsia="Arial Unicode MS"/>
                <w:color w:val="000000"/>
                <w:sz w:val="18"/>
                <w:szCs w:val="18"/>
                <w:lang w:val="ru" w:eastAsia="ar-SA"/>
              </w:rPr>
              <w:t xml:space="preserve"> учреждениями;</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 xml:space="preserve">- </w:t>
            </w:r>
            <w:r w:rsidRPr="00215151">
              <w:rPr>
                <w:rFonts w:eastAsia="Arial Unicode MS"/>
                <w:color w:val="000000"/>
                <w:sz w:val="18"/>
                <w:szCs w:val="18"/>
                <w:lang w:eastAsia="ar-SA"/>
              </w:rPr>
              <w:t>о</w:t>
            </w:r>
            <w:r w:rsidRPr="00215151">
              <w:rPr>
                <w:rFonts w:eastAsia="Arial Unicode MS"/>
                <w:color w:val="000000"/>
                <w:sz w:val="18"/>
                <w:szCs w:val="18"/>
                <w:lang w:val="ru" w:eastAsia="ar-SA"/>
              </w:rPr>
              <w:t>бобщение опыта работы Советов школ, попечительских советов ОУ. Распространение практики деятельности Управляющих советов</w:t>
            </w:r>
          </w:p>
        </w:tc>
      </w:tr>
      <w:tr w:rsidR="00441546" w:rsidRPr="00215151" w:rsidTr="00441546">
        <w:tc>
          <w:tcPr>
            <w:tcW w:w="7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4</w:t>
            </w:r>
          </w:p>
        </w:tc>
        <w:tc>
          <w:tcPr>
            <w:tcW w:w="328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both"/>
              <w:rPr>
                <w:rFonts w:eastAsia="Arial Unicode MS"/>
                <w:color w:val="000000"/>
                <w:sz w:val="18"/>
                <w:szCs w:val="18"/>
                <w:lang w:val="ru" w:eastAsia="ar-SA"/>
              </w:rPr>
            </w:pPr>
            <w:r w:rsidRPr="00215151">
              <w:rPr>
                <w:rFonts w:eastAsia="Arial Unicode MS"/>
                <w:color w:val="000000"/>
                <w:sz w:val="18"/>
                <w:szCs w:val="18"/>
                <w:lang w:val="ru" w:eastAsia="ar-SA"/>
              </w:rPr>
              <w:t>- формирование здорового образа жизни и безопасных условий пребывания детей в общеобразовательных учреждениях;</w:t>
            </w:r>
          </w:p>
          <w:p w:rsidR="00441546" w:rsidRPr="00215151" w:rsidRDefault="00441546" w:rsidP="00441546">
            <w:pPr>
              <w:suppressAutoHyphens/>
              <w:autoSpaceDE w:val="0"/>
              <w:jc w:val="both"/>
              <w:rPr>
                <w:rFonts w:eastAsia="Arial Unicode MS"/>
                <w:color w:val="000000"/>
                <w:sz w:val="18"/>
                <w:szCs w:val="18"/>
                <w:lang w:val="ru" w:eastAsia="ar-SA"/>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 приобретение комплектов медицинского оборудования для медицинских кабинетов общеобразовательных учреждений;</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 xml:space="preserve">- установка системы видеонаблюдения в </w:t>
            </w:r>
            <w:proofErr w:type="gramStart"/>
            <w:r w:rsidRPr="00215151">
              <w:rPr>
                <w:rFonts w:eastAsia="Arial Unicode MS"/>
                <w:color w:val="000000"/>
                <w:sz w:val="18"/>
                <w:szCs w:val="18"/>
                <w:lang w:eastAsia="ar-SA"/>
              </w:rPr>
              <w:t>о</w:t>
            </w:r>
            <w:r w:rsidRPr="00215151">
              <w:rPr>
                <w:rFonts w:eastAsia="Arial Unicode MS"/>
                <w:color w:val="000000"/>
                <w:sz w:val="18"/>
                <w:szCs w:val="18"/>
                <w:lang w:val="ru" w:eastAsia="ar-SA"/>
              </w:rPr>
              <w:t>бщеобразователь</w:t>
            </w:r>
            <w:r w:rsidRPr="00215151">
              <w:rPr>
                <w:rFonts w:eastAsia="Arial Unicode MS"/>
                <w:color w:val="000000"/>
                <w:sz w:val="18"/>
                <w:szCs w:val="18"/>
                <w:lang w:eastAsia="ar-SA"/>
              </w:rPr>
              <w:t>-</w:t>
            </w:r>
            <w:r w:rsidRPr="00215151">
              <w:rPr>
                <w:rFonts w:eastAsia="Arial Unicode MS"/>
                <w:color w:val="000000"/>
                <w:sz w:val="18"/>
                <w:szCs w:val="18"/>
                <w:lang w:val="ru" w:eastAsia="ar-SA"/>
              </w:rPr>
              <w:t>ных</w:t>
            </w:r>
            <w:proofErr w:type="gramEnd"/>
            <w:r w:rsidRPr="00215151">
              <w:rPr>
                <w:rFonts w:eastAsia="Arial Unicode MS"/>
                <w:color w:val="000000"/>
                <w:sz w:val="18"/>
                <w:szCs w:val="18"/>
                <w:lang w:val="ru" w:eastAsia="ar-SA"/>
              </w:rPr>
              <w:t xml:space="preserve"> учреждениях;</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 расширение процесса внедрения в практику работы общеобразовательных учреждений здоровьесберегающих технологий</w:t>
            </w:r>
          </w:p>
        </w:tc>
      </w:tr>
      <w:tr w:rsidR="00441546" w:rsidRPr="00215151" w:rsidTr="00441546">
        <w:trPr>
          <w:trHeight w:val="2250"/>
        </w:trPr>
        <w:tc>
          <w:tcPr>
            <w:tcW w:w="7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5</w:t>
            </w:r>
          </w:p>
        </w:tc>
        <w:tc>
          <w:tcPr>
            <w:tcW w:w="328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both"/>
              <w:rPr>
                <w:rFonts w:eastAsia="Arial Unicode MS"/>
                <w:color w:val="000000"/>
                <w:sz w:val="18"/>
                <w:szCs w:val="18"/>
                <w:lang w:val="ru" w:eastAsia="ar-SA"/>
              </w:rPr>
            </w:pPr>
            <w:r w:rsidRPr="00215151">
              <w:rPr>
                <w:rFonts w:eastAsia="Arial Unicode MS"/>
                <w:color w:val="000000"/>
                <w:sz w:val="18"/>
                <w:szCs w:val="18"/>
                <w:lang w:val="ru" w:eastAsia="ar-SA"/>
              </w:rPr>
              <w:t>- Внедрение инновационных педагогических технологий и формирование системы мониторинга деятельности общеобразовательных учреждений;</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 организация дистанционных форм обучения, олимпиад по предметам;</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 обобщение опыта работы лучших учителей и общеобразовательных учреждений;</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 мониторинг уровня здоровья учащихся;</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 мониторинговые исследования движения учащихся</w:t>
            </w:r>
          </w:p>
        </w:tc>
      </w:tr>
      <w:tr w:rsidR="00441546" w:rsidRPr="00215151" w:rsidTr="00441546">
        <w:trPr>
          <w:trHeight w:val="1620"/>
        </w:trPr>
        <w:tc>
          <w:tcPr>
            <w:tcW w:w="7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6</w:t>
            </w:r>
          </w:p>
        </w:tc>
        <w:tc>
          <w:tcPr>
            <w:tcW w:w="328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both"/>
              <w:rPr>
                <w:rFonts w:eastAsia="Arial Unicode MS"/>
                <w:color w:val="000000"/>
                <w:sz w:val="18"/>
                <w:szCs w:val="18"/>
                <w:lang w:val="ru" w:eastAsia="ar-SA"/>
              </w:rPr>
            </w:pPr>
            <w:r w:rsidRPr="00215151">
              <w:rPr>
                <w:rFonts w:eastAsia="Arial Unicode MS"/>
                <w:color w:val="000000"/>
                <w:sz w:val="18"/>
                <w:szCs w:val="18"/>
                <w:lang w:val="ru" w:eastAsia="ar-SA"/>
              </w:rPr>
              <w:t>- Разработка и реализация мер по формированию системы работы с одарёнными детьми в районе;  организация мероприятий для повышения социального статуса талантливых и способных детей;</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 выявление одаренных детей</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 создание условий для оптимального развития учащихся</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 создание банка педагогического опыта в работе с одаренными детьми</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 организация мероприятий и поощрения для одаренных детей</w:t>
            </w:r>
          </w:p>
          <w:p w:rsidR="00441546" w:rsidRPr="00215151" w:rsidRDefault="00441546" w:rsidP="00441546">
            <w:pPr>
              <w:widowControl w:val="0"/>
              <w:suppressAutoHyphens/>
              <w:autoSpaceDE w:val="0"/>
              <w:rPr>
                <w:rFonts w:eastAsia="Arial Unicode MS"/>
                <w:color w:val="000000"/>
                <w:sz w:val="18"/>
                <w:szCs w:val="18"/>
                <w:lang w:val="ru" w:eastAsia="ar-SA"/>
              </w:rPr>
            </w:pPr>
          </w:p>
        </w:tc>
      </w:tr>
      <w:tr w:rsidR="00441546" w:rsidRPr="00215151" w:rsidTr="00441546">
        <w:tc>
          <w:tcPr>
            <w:tcW w:w="7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9</w:t>
            </w:r>
          </w:p>
        </w:tc>
        <w:tc>
          <w:tcPr>
            <w:tcW w:w="328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iCs/>
                <w:color w:val="000000"/>
                <w:sz w:val="18"/>
                <w:szCs w:val="18"/>
                <w:lang w:val="ru" w:eastAsia="ar-SA"/>
              </w:rPr>
            </w:pPr>
            <w:r w:rsidRPr="00215151">
              <w:rPr>
                <w:rFonts w:eastAsia="Arial Unicode MS"/>
                <w:iCs/>
                <w:color w:val="000000"/>
                <w:sz w:val="18"/>
                <w:szCs w:val="18"/>
                <w:lang w:val="ru" w:eastAsia="ar-SA"/>
              </w:rPr>
              <w:t>Создание условий для культурного, социально-психологического и личностного роста и развития детей и подростков в период летних каникул через использование вариативных форм организации оздоровления, отдыха, занятости и досуга детей.</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 Организация отдыха детей в лагерях дневного пребывания</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 Занятость подростков</w:t>
            </w:r>
          </w:p>
        </w:tc>
      </w:tr>
      <w:tr w:rsidR="00441546" w:rsidRPr="00215151" w:rsidTr="00441546">
        <w:tc>
          <w:tcPr>
            <w:tcW w:w="7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10</w:t>
            </w:r>
          </w:p>
        </w:tc>
        <w:tc>
          <w:tcPr>
            <w:tcW w:w="328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iCs/>
                <w:color w:val="000000"/>
                <w:sz w:val="18"/>
                <w:szCs w:val="18"/>
                <w:lang w:val="ru" w:eastAsia="ar-SA"/>
              </w:rPr>
            </w:pPr>
            <w:r w:rsidRPr="00215151">
              <w:rPr>
                <w:rFonts w:eastAsia="Arial Unicode MS"/>
                <w:iCs/>
                <w:color w:val="000000"/>
                <w:sz w:val="18"/>
                <w:szCs w:val="18"/>
                <w:lang w:val="ru" w:eastAsia="ar-SA"/>
              </w:rPr>
              <w:t>Обеспечение питания для широкого контингента школьников</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rPr>
                <w:rFonts w:eastAsia="Arial Unicode MS"/>
                <w:color w:val="000000"/>
                <w:sz w:val="18"/>
                <w:szCs w:val="18"/>
                <w:lang w:val="ru" w:eastAsia="ar-SA"/>
              </w:rPr>
            </w:pPr>
            <w:r w:rsidRPr="00215151">
              <w:rPr>
                <w:rFonts w:eastAsia="Arial Unicode MS"/>
                <w:color w:val="000000"/>
                <w:sz w:val="18"/>
                <w:szCs w:val="18"/>
                <w:lang w:val="ru" w:eastAsia="ar-SA"/>
              </w:rPr>
              <w:t>- Организация бесплатного горячего питания</w:t>
            </w:r>
          </w:p>
          <w:p w:rsidR="00441546" w:rsidRPr="00215151" w:rsidRDefault="00441546" w:rsidP="00441546">
            <w:pPr>
              <w:suppressAutoHyphens/>
              <w:rPr>
                <w:rFonts w:eastAsia="Arial Unicode MS"/>
                <w:color w:val="000000"/>
                <w:sz w:val="18"/>
                <w:szCs w:val="18"/>
                <w:lang w:val="ru" w:eastAsia="ar-SA"/>
              </w:rPr>
            </w:pPr>
            <w:r w:rsidRPr="00215151">
              <w:rPr>
                <w:rFonts w:eastAsia="Arial Unicode MS"/>
                <w:color w:val="000000"/>
                <w:sz w:val="18"/>
                <w:szCs w:val="18"/>
                <w:lang w:val="ru" w:eastAsia="ar-SA"/>
              </w:rPr>
              <w:t xml:space="preserve"> для учащихся первых и вторых классов общеобразовательных школ района</w:t>
            </w:r>
          </w:p>
          <w:p w:rsidR="00441546" w:rsidRPr="00215151" w:rsidRDefault="00441546" w:rsidP="00441546">
            <w:pPr>
              <w:suppressAutoHyphens/>
              <w:autoSpaceDE w:val="0"/>
              <w:rPr>
                <w:rFonts w:eastAsia="Arial Unicode MS"/>
                <w:color w:val="000000"/>
                <w:sz w:val="18"/>
                <w:szCs w:val="18"/>
                <w:lang w:val="ru" w:eastAsia="ar-SA"/>
              </w:rPr>
            </w:pPr>
          </w:p>
        </w:tc>
      </w:tr>
      <w:tr w:rsidR="00441546" w:rsidRPr="00215151" w:rsidTr="00441546">
        <w:tc>
          <w:tcPr>
            <w:tcW w:w="7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11</w:t>
            </w:r>
          </w:p>
        </w:tc>
        <w:tc>
          <w:tcPr>
            <w:tcW w:w="328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iCs/>
                <w:color w:val="000000"/>
                <w:sz w:val="18"/>
                <w:szCs w:val="18"/>
                <w:lang w:val="ru" w:eastAsia="ar-SA"/>
              </w:rPr>
              <w:t>Ф</w:t>
            </w:r>
            <w:r w:rsidRPr="00215151">
              <w:rPr>
                <w:rFonts w:eastAsia="Arial Unicode MS"/>
                <w:color w:val="000000"/>
                <w:sz w:val="18"/>
                <w:szCs w:val="18"/>
                <w:lang w:val="ru" w:eastAsia="ar-SA"/>
              </w:rPr>
              <w:t>ормирование у учащихся устойчивых навыков соблюдения и выполнения Правил дорожного движения, закрепление знаний ПДД</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rPr>
                <w:rFonts w:eastAsia="Arial Unicode MS"/>
                <w:color w:val="000000"/>
                <w:sz w:val="18"/>
                <w:szCs w:val="18"/>
                <w:lang w:val="ru" w:eastAsia="ar-SA"/>
              </w:rPr>
            </w:pPr>
            <w:r w:rsidRPr="00215151">
              <w:rPr>
                <w:rFonts w:eastAsia="Arial Unicode MS"/>
                <w:color w:val="000000"/>
                <w:sz w:val="18"/>
                <w:szCs w:val="18"/>
                <w:lang w:val="ru" w:eastAsia="ar-SA"/>
              </w:rPr>
              <w:t>- Проведение районных конкурсов: «Безопасное колесо»; «Творчество юных – за безопасность дорожного движения»; «Зеленый огонек»; «Юный мотоциклист»; «Мой безопасный город», «Школа светофорных наук»</w:t>
            </w:r>
          </w:p>
          <w:p w:rsidR="00441546" w:rsidRPr="00215151" w:rsidRDefault="00441546" w:rsidP="00441546">
            <w:pPr>
              <w:suppressAutoHyphens/>
              <w:rPr>
                <w:rFonts w:eastAsia="Arial Unicode MS"/>
                <w:color w:val="000000"/>
                <w:sz w:val="18"/>
                <w:szCs w:val="18"/>
                <w:lang w:val="ru" w:eastAsia="ar-SA"/>
              </w:rPr>
            </w:pPr>
            <w:r w:rsidRPr="00215151">
              <w:rPr>
                <w:rFonts w:eastAsia="Arial Unicode MS"/>
                <w:color w:val="000000"/>
                <w:sz w:val="18"/>
                <w:szCs w:val="18"/>
                <w:lang w:val="ru" w:eastAsia="ar-SA"/>
              </w:rPr>
              <w:t>- Организация отрядов юных инспекторов движения на базе школ</w:t>
            </w:r>
          </w:p>
          <w:p w:rsidR="00441546" w:rsidRPr="00215151" w:rsidRDefault="00441546" w:rsidP="00441546">
            <w:pPr>
              <w:suppressAutoHyphens/>
              <w:rPr>
                <w:rFonts w:eastAsia="Arial Unicode MS"/>
                <w:color w:val="000000"/>
                <w:sz w:val="18"/>
                <w:szCs w:val="18"/>
                <w:lang w:val="ru" w:eastAsia="ar-SA"/>
              </w:rPr>
            </w:pPr>
            <w:r w:rsidRPr="00215151">
              <w:rPr>
                <w:rFonts w:eastAsia="Arial Unicode MS"/>
                <w:color w:val="000000"/>
                <w:sz w:val="18"/>
                <w:szCs w:val="18"/>
                <w:lang w:val="ru" w:eastAsia="ar-SA"/>
              </w:rPr>
              <w:t>- Организация  объединения «Перекресток» для детей среднего и старшего возраста</w:t>
            </w:r>
          </w:p>
        </w:tc>
      </w:tr>
      <w:tr w:rsidR="00441546" w:rsidRPr="00215151" w:rsidTr="00441546">
        <w:tc>
          <w:tcPr>
            <w:tcW w:w="7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12</w:t>
            </w:r>
          </w:p>
        </w:tc>
        <w:tc>
          <w:tcPr>
            <w:tcW w:w="328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s="Arial Unicode MS"/>
                <w:iCs/>
                <w:color w:val="000000"/>
                <w:sz w:val="18"/>
                <w:szCs w:val="18"/>
                <w:lang w:val="ru" w:eastAsia="ar-SA"/>
              </w:rPr>
            </w:pPr>
            <w:r w:rsidRPr="00215151">
              <w:rPr>
                <w:rFonts w:eastAsia="Arial Unicode MS"/>
                <w:color w:val="000000"/>
                <w:sz w:val="18"/>
                <w:szCs w:val="18"/>
                <w:lang w:eastAsia="ar-SA"/>
              </w:rPr>
              <w:t xml:space="preserve">Увеличение количества </w:t>
            </w:r>
            <w:r w:rsidRPr="00215151">
              <w:rPr>
                <w:rFonts w:eastAsia="Arial Unicode MS" w:cs="Arial Unicode MS"/>
                <w:iCs/>
                <w:color w:val="000000"/>
                <w:sz w:val="18"/>
                <w:szCs w:val="18"/>
                <w:lang w:val="ru" w:eastAsia="ar-SA"/>
              </w:rPr>
              <w:t>учреждений района, расположенных в сельской местности, в которых отремонтированы спортивные залы</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rPr>
                <w:rFonts w:eastAsia="Arial Unicode MS"/>
                <w:color w:val="000000"/>
                <w:sz w:val="18"/>
                <w:szCs w:val="18"/>
                <w:lang w:eastAsia="ar-SA"/>
              </w:rPr>
            </w:pPr>
            <w:r w:rsidRPr="00215151">
              <w:rPr>
                <w:rFonts w:eastAsia="Arial Unicode MS"/>
                <w:color w:val="000000"/>
                <w:sz w:val="18"/>
                <w:szCs w:val="18"/>
                <w:lang w:eastAsia="ar-SA"/>
              </w:rPr>
              <w:t>-Проведение ремонта в спортивном зале школы д. Кузнецы</w:t>
            </w:r>
          </w:p>
        </w:tc>
      </w:tr>
      <w:tr w:rsidR="00441546" w:rsidRPr="00215151" w:rsidTr="00441546">
        <w:tc>
          <w:tcPr>
            <w:tcW w:w="7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t>13</w:t>
            </w:r>
          </w:p>
        </w:tc>
        <w:tc>
          <w:tcPr>
            <w:tcW w:w="328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eastAsia="ar-SA"/>
              </w:rPr>
            </w:pPr>
            <w:r w:rsidRPr="00215151">
              <w:rPr>
                <w:rFonts w:eastAsia="Arial Unicode MS"/>
                <w:color w:val="000000"/>
                <w:sz w:val="18"/>
                <w:szCs w:val="18"/>
                <w:lang w:eastAsia="ar-SA"/>
              </w:rPr>
              <w:t xml:space="preserve">Создание доступной среды для детей в образовательных учреждениях, расположенных в сельской местности, </w:t>
            </w:r>
            <w:r w:rsidRPr="00215151">
              <w:rPr>
                <w:rFonts w:eastAsia="Arial Unicode MS"/>
                <w:color w:val="000000"/>
                <w:sz w:val="18"/>
                <w:szCs w:val="18"/>
                <w:lang w:eastAsia="ar-SA"/>
              </w:rPr>
              <w:lastRenderedPageBreak/>
              <w:t xml:space="preserve">для занятия физической культурой и спортом во внеурочное время </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rPr>
                <w:rFonts w:eastAsia="Arial Unicode MS"/>
                <w:color w:val="000000"/>
                <w:sz w:val="18"/>
                <w:szCs w:val="18"/>
                <w:lang w:eastAsia="ar-SA"/>
              </w:rPr>
            </w:pPr>
            <w:r w:rsidRPr="00215151">
              <w:rPr>
                <w:rFonts w:eastAsia="Arial Unicode MS"/>
                <w:color w:val="000000"/>
                <w:sz w:val="18"/>
                <w:szCs w:val="18"/>
                <w:lang w:eastAsia="ar-SA"/>
              </w:rPr>
              <w:lastRenderedPageBreak/>
              <w:t>- Организация мероприятий по формированию у детей здорового образа жизни.</w:t>
            </w:r>
          </w:p>
          <w:p w:rsidR="00441546" w:rsidRPr="00215151" w:rsidRDefault="00441546" w:rsidP="00441546">
            <w:pPr>
              <w:suppressAutoHyphens/>
              <w:rPr>
                <w:rFonts w:eastAsia="Arial Unicode MS"/>
                <w:color w:val="000000"/>
                <w:sz w:val="18"/>
                <w:szCs w:val="18"/>
                <w:lang w:eastAsia="ar-SA"/>
              </w:rPr>
            </w:pPr>
            <w:r w:rsidRPr="00215151">
              <w:rPr>
                <w:rFonts w:eastAsia="Arial Unicode MS"/>
                <w:color w:val="000000"/>
                <w:sz w:val="18"/>
                <w:szCs w:val="18"/>
                <w:lang w:eastAsia="ar-SA"/>
              </w:rPr>
              <w:t>- Занятость подростков во внеурочное время.</w:t>
            </w:r>
          </w:p>
        </w:tc>
      </w:tr>
      <w:tr w:rsidR="00441546" w:rsidRPr="00215151" w:rsidTr="00441546">
        <w:tc>
          <w:tcPr>
            <w:tcW w:w="7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color w:val="000000"/>
                <w:sz w:val="18"/>
                <w:szCs w:val="18"/>
                <w:lang w:eastAsia="ar-SA"/>
              </w:rPr>
            </w:pPr>
            <w:r w:rsidRPr="00215151">
              <w:rPr>
                <w:rFonts w:eastAsia="Arial Unicode MS"/>
                <w:color w:val="000000"/>
                <w:sz w:val="18"/>
                <w:szCs w:val="18"/>
                <w:lang w:eastAsia="ar-SA"/>
              </w:rPr>
              <w:lastRenderedPageBreak/>
              <w:t>14</w:t>
            </w:r>
          </w:p>
        </w:tc>
        <w:tc>
          <w:tcPr>
            <w:tcW w:w="328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eastAsia="ar-SA"/>
              </w:rPr>
            </w:pPr>
            <w:r w:rsidRPr="00215151">
              <w:rPr>
                <w:rFonts w:eastAsia="Arial Unicode MS"/>
                <w:color w:val="000000"/>
                <w:sz w:val="18"/>
                <w:szCs w:val="18"/>
                <w:lang w:eastAsia="ar-SA"/>
              </w:rPr>
              <w:t>Количество муниципальных общеобразовательных организаций, выполнивших предписания надзорных органов и приведенных здания в соответствие с требовани</w:t>
            </w:r>
            <w:proofErr w:type="gramStart"/>
            <w:r w:rsidRPr="00215151">
              <w:rPr>
                <w:rFonts w:eastAsia="Arial Unicode MS"/>
                <w:color w:val="000000"/>
                <w:sz w:val="18"/>
                <w:szCs w:val="18"/>
                <w:lang w:eastAsia="ar-SA"/>
              </w:rPr>
              <w:t>я-</w:t>
            </w:r>
            <w:proofErr w:type="gramEnd"/>
            <w:r w:rsidRPr="00215151">
              <w:rPr>
                <w:rFonts w:eastAsia="Arial Unicode MS"/>
                <w:color w:val="000000"/>
                <w:sz w:val="18"/>
                <w:szCs w:val="18"/>
                <w:lang w:eastAsia="ar-SA"/>
              </w:rPr>
              <w:t xml:space="preserve"> ми, предъявляемыми к безо- пасности в процессе эксплуатации</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rPr>
                <w:rFonts w:eastAsia="Arial Unicode MS"/>
                <w:color w:val="000000"/>
                <w:sz w:val="18"/>
                <w:szCs w:val="18"/>
                <w:lang w:eastAsia="ar-SA"/>
              </w:rPr>
            </w:pPr>
            <w:r w:rsidRPr="00215151">
              <w:rPr>
                <w:rFonts w:eastAsia="Arial Unicode MS"/>
                <w:color w:val="000000"/>
                <w:sz w:val="18"/>
                <w:szCs w:val="18"/>
                <w:lang w:eastAsia="ar-SA"/>
              </w:rPr>
              <w:t xml:space="preserve">- выполнение предписаний надзорных органов и приведение зданий в соответствие с требованиями, предъявляемыми к безопасности в процессе эксплуатации </w:t>
            </w:r>
          </w:p>
        </w:tc>
      </w:tr>
    </w:tbl>
    <w:p w:rsidR="00441546" w:rsidRPr="00215151" w:rsidRDefault="00441546" w:rsidP="00441546">
      <w:pPr>
        <w:widowControl w:val="0"/>
        <w:suppressAutoHyphens/>
        <w:autoSpaceDE w:val="0"/>
        <w:jc w:val="right"/>
        <w:rPr>
          <w:rFonts w:ascii="Arial Unicode MS" w:eastAsia="Arial Unicode MS" w:hAnsi="Arial Unicode MS" w:cs="Arial Unicode MS"/>
          <w:color w:val="000000"/>
          <w:sz w:val="18"/>
          <w:szCs w:val="18"/>
          <w:lang w:eastAsia="ar-SA"/>
        </w:rPr>
      </w:pPr>
    </w:p>
    <w:p w:rsidR="00441546" w:rsidRPr="00215151" w:rsidRDefault="00441546" w:rsidP="00441546">
      <w:pPr>
        <w:widowControl w:val="0"/>
        <w:suppressAutoHyphens/>
        <w:autoSpaceDE w:val="0"/>
        <w:jc w:val="right"/>
        <w:rPr>
          <w:rFonts w:ascii="Arial Unicode MS" w:eastAsia="Arial Unicode MS" w:hAnsi="Arial Unicode MS" w:cs="Arial Unicode MS"/>
          <w:color w:val="000000"/>
          <w:sz w:val="18"/>
          <w:szCs w:val="18"/>
          <w:lang w:eastAsia="ar-SA"/>
        </w:rPr>
      </w:pPr>
    </w:p>
    <w:p w:rsidR="00441546" w:rsidRPr="00215151" w:rsidRDefault="00441546" w:rsidP="00441546">
      <w:pPr>
        <w:widowControl w:val="0"/>
        <w:suppressAutoHyphens/>
        <w:autoSpaceDE w:val="0"/>
        <w:jc w:val="center"/>
        <w:rPr>
          <w:rFonts w:eastAsia="Arial Unicode MS"/>
          <w:b/>
          <w:color w:val="000000"/>
          <w:sz w:val="18"/>
          <w:szCs w:val="18"/>
          <w:lang w:eastAsia="ar-SA"/>
        </w:rPr>
      </w:pPr>
      <w:r w:rsidRPr="00215151">
        <w:rPr>
          <w:rFonts w:eastAsia="Arial Unicode MS"/>
          <w:b/>
          <w:color w:val="000000"/>
          <w:sz w:val="18"/>
          <w:szCs w:val="18"/>
          <w:lang w:eastAsia="ar-SA"/>
        </w:rPr>
        <w:t>Перечень объектов муниципальных образовательных организаций, на создание в муниципальных общеобразовательных организациях, расположенных в сельской местности, условий для занятий физической культурой и спортом</w:t>
      </w:r>
    </w:p>
    <w:p w:rsidR="00441546" w:rsidRPr="00215151" w:rsidRDefault="00441546" w:rsidP="00441546">
      <w:pPr>
        <w:widowControl w:val="0"/>
        <w:suppressAutoHyphens/>
        <w:autoSpaceDE w:val="0"/>
        <w:jc w:val="center"/>
        <w:rPr>
          <w:rFonts w:eastAsia="Arial Unicode MS"/>
          <w:color w:val="000000"/>
          <w:sz w:val="18"/>
          <w:szCs w:val="18"/>
          <w:lang w:eastAsia="ar-SA"/>
        </w:rPr>
      </w:pPr>
    </w:p>
    <w:tbl>
      <w:tblPr>
        <w:tblW w:w="10844" w:type="dxa"/>
        <w:tblInd w:w="37" w:type="dxa"/>
        <w:tblLayout w:type="fixed"/>
        <w:tblLook w:val="0000" w:firstRow="0" w:lastRow="0" w:firstColumn="0" w:lastColumn="0" w:noHBand="0" w:noVBand="0"/>
      </w:tblPr>
      <w:tblGrid>
        <w:gridCol w:w="364"/>
        <w:gridCol w:w="1408"/>
        <w:gridCol w:w="1134"/>
        <w:gridCol w:w="709"/>
        <w:gridCol w:w="709"/>
        <w:gridCol w:w="750"/>
        <w:gridCol w:w="951"/>
        <w:gridCol w:w="590"/>
        <w:gridCol w:w="630"/>
        <w:gridCol w:w="615"/>
        <w:gridCol w:w="575"/>
        <w:gridCol w:w="567"/>
        <w:gridCol w:w="567"/>
        <w:gridCol w:w="1275"/>
      </w:tblGrid>
      <w:tr w:rsidR="00441546" w:rsidRPr="00215151" w:rsidTr="00441546">
        <w:trPr>
          <w:trHeight w:val="396"/>
        </w:trPr>
        <w:tc>
          <w:tcPr>
            <w:tcW w:w="364" w:type="dxa"/>
            <w:vMerge w:val="restart"/>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b/>
                <w:color w:val="000000"/>
                <w:sz w:val="18"/>
                <w:szCs w:val="18"/>
                <w:lang w:eastAsia="ar-SA"/>
              </w:rPr>
            </w:pPr>
            <w:r w:rsidRPr="00215151">
              <w:rPr>
                <w:rFonts w:eastAsia="Arial Unicode MS"/>
                <w:b/>
                <w:color w:val="000000"/>
                <w:sz w:val="18"/>
                <w:szCs w:val="18"/>
                <w:lang w:eastAsia="ar-SA"/>
              </w:rPr>
              <w:t xml:space="preserve">№ </w:t>
            </w:r>
            <w:proofErr w:type="gramStart"/>
            <w:r w:rsidRPr="00215151">
              <w:rPr>
                <w:rFonts w:eastAsia="Arial Unicode MS"/>
                <w:b/>
                <w:color w:val="000000"/>
                <w:sz w:val="18"/>
                <w:szCs w:val="18"/>
                <w:lang w:eastAsia="ar-SA"/>
              </w:rPr>
              <w:t>п</w:t>
            </w:r>
            <w:proofErr w:type="gramEnd"/>
            <w:r w:rsidRPr="00215151">
              <w:rPr>
                <w:rFonts w:eastAsia="Arial Unicode MS"/>
                <w:b/>
                <w:color w:val="000000"/>
                <w:sz w:val="18"/>
                <w:szCs w:val="18"/>
                <w:lang w:eastAsia="ar-SA"/>
              </w:rPr>
              <w:t>/п</w:t>
            </w:r>
          </w:p>
        </w:tc>
        <w:tc>
          <w:tcPr>
            <w:tcW w:w="1408" w:type="dxa"/>
            <w:vMerge w:val="restart"/>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b/>
                <w:color w:val="000000"/>
                <w:sz w:val="18"/>
                <w:szCs w:val="18"/>
                <w:lang w:eastAsia="ar-SA"/>
              </w:rPr>
            </w:pPr>
            <w:r w:rsidRPr="00215151">
              <w:rPr>
                <w:rFonts w:eastAsia="Arial Unicode MS"/>
                <w:b/>
                <w:color w:val="000000"/>
                <w:sz w:val="18"/>
                <w:szCs w:val="18"/>
                <w:lang w:eastAsia="ar-SA"/>
              </w:rPr>
              <w:t>Наименование мероприятия</w:t>
            </w:r>
          </w:p>
        </w:tc>
        <w:tc>
          <w:tcPr>
            <w:tcW w:w="1134" w:type="dxa"/>
            <w:vMerge w:val="restart"/>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b/>
                <w:color w:val="000000"/>
                <w:sz w:val="18"/>
                <w:szCs w:val="18"/>
                <w:lang w:eastAsia="ar-SA"/>
              </w:rPr>
            </w:pPr>
            <w:r w:rsidRPr="00215151">
              <w:rPr>
                <w:rFonts w:eastAsia="Arial Unicode MS"/>
                <w:b/>
                <w:color w:val="000000"/>
                <w:sz w:val="18"/>
                <w:szCs w:val="18"/>
                <w:lang w:eastAsia="ar-SA"/>
              </w:rPr>
              <w:t>Источник финансирования</w:t>
            </w:r>
          </w:p>
        </w:tc>
        <w:tc>
          <w:tcPr>
            <w:tcW w:w="6663" w:type="dxa"/>
            <w:gridSpan w:val="10"/>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b/>
                <w:color w:val="000000"/>
                <w:sz w:val="18"/>
                <w:szCs w:val="18"/>
                <w:lang w:eastAsia="ar-SA"/>
              </w:rPr>
            </w:pPr>
            <w:r w:rsidRPr="00215151">
              <w:rPr>
                <w:rFonts w:eastAsia="Arial Unicode MS"/>
                <w:b/>
                <w:color w:val="000000"/>
                <w:sz w:val="18"/>
                <w:szCs w:val="18"/>
                <w:lang w:eastAsia="ar-SA"/>
              </w:rPr>
              <w:t>Объем финансирования подпрограммы в 2014-2022 годах (тыс. рублей)</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b/>
                <w:color w:val="000000"/>
                <w:sz w:val="18"/>
                <w:szCs w:val="18"/>
                <w:lang w:eastAsia="ar-SA"/>
              </w:rPr>
            </w:pPr>
            <w:proofErr w:type="gramStart"/>
            <w:r w:rsidRPr="00215151">
              <w:rPr>
                <w:rFonts w:eastAsia="Arial Unicode MS"/>
                <w:b/>
                <w:color w:val="000000"/>
                <w:sz w:val="18"/>
                <w:szCs w:val="18"/>
                <w:lang w:eastAsia="ar-SA"/>
              </w:rPr>
              <w:t>Ответствен-ный</w:t>
            </w:r>
            <w:proofErr w:type="gramEnd"/>
            <w:r w:rsidRPr="00215151">
              <w:rPr>
                <w:rFonts w:eastAsia="Arial Unicode MS"/>
                <w:b/>
                <w:color w:val="000000"/>
                <w:sz w:val="18"/>
                <w:szCs w:val="18"/>
                <w:lang w:eastAsia="ar-SA"/>
              </w:rPr>
              <w:t xml:space="preserve"> исполнитель</w:t>
            </w:r>
          </w:p>
        </w:tc>
      </w:tr>
      <w:tr w:rsidR="00441546" w:rsidRPr="00215151" w:rsidTr="00441546">
        <w:trPr>
          <w:trHeight w:val="396"/>
        </w:trPr>
        <w:tc>
          <w:tcPr>
            <w:tcW w:w="364"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408"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134"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b/>
                <w:color w:val="000000"/>
                <w:sz w:val="18"/>
                <w:szCs w:val="18"/>
                <w:lang w:eastAsia="ar-SA"/>
              </w:rPr>
            </w:pPr>
            <w:r w:rsidRPr="00215151">
              <w:rPr>
                <w:rFonts w:eastAsia="Arial Unicode MS"/>
                <w:b/>
                <w:color w:val="000000"/>
                <w:sz w:val="18"/>
                <w:szCs w:val="18"/>
                <w:lang w:eastAsia="ar-SA"/>
              </w:rPr>
              <w:t>всего</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b/>
                <w:color w:val="000000"/>
                <w:sz w:val="18"/>
                <w:szCs w:val="18"/>
                <w:lang w:eastAsia="ar-SA"/>
              </w:rPr>
            </w:pPr>
            <w:r w:rsidRPr="00215151">
              <w:rPr>
                <w:rFonts w:eastAsia="Arial Unicode MS"/>
                <w:b/>
                <w:color w:val="000000"/>
                <w:sz w:val="18"/>
                <w:szCs w:val="18"/>
                <w:lang w:eastAsia="ar-SA"/>
              </w:rPr>
              <w:t>2014</w:t>
            </w:r>
          </w:p>
        </w:tc>
        <w:tc>
          <w:tcPr>
            <w:tcW w:w="7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b/>
                <w:color w:val="000000"/>
                <w:sz w:val="18"/>
                <w:szCs w:val="18"/>
                <w:lang w:eastAsia="ar-SA"/>
              </w:rPr>
            </w:pPr>
            <w:r w:rsidRPr="00215151">
              <w:rPr>
                <w:rFonts w:eastAsia="Arial Unicode MS"/>
                <w:b/>
                <w:color w:val="000000"/>
                <w:sz w:val="18"/>
                <w:szCs w:val="18"/>
                <w:lang w:eastAsia="ar-SA"/>
              </w:rPr>
              <w:t>2015</w:t>
            </w:r>
          </w:p>
        </w:tc>
        <w:tc>
          <w:tcPr>
            <w:tcW w:w="9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b/>
                <w:color w:val="000000"/>
                <w:sz w:val="18"/>
                <w:szCs w:val="18"/>
                <w:lang w:eastAsia="ar-SA"/>
              </w:rPr>
            </w:pPr>
            <w:r w:rsidRPr="00215151">
              <w:rPr>
                <w:rFonts w:eastAsia="Arial Unicode MS"/>
                <w:b/>
                <w:color w:val="000000"/>
                <w:sz w:val="18"/>
                <w:szCs w:val="18"/>
                <w:lang w:eastAsia="ar-SA"/>
              </w:rPr>
              <w:t>2016</w:t>
            </w:r>
          </w:p>
        </w:tc>
        <w:tc>
          <w:tcPr>
            <w:tcW w:w="59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b/>
                <w:color w:val="000000"/>
                <w:sz w:val="18"/>
                <w:szCs w:val="18"/>
                <w:lang w:eastAsia="ar-SA"/>
              </w:rPr>
            </w:pPr>
            <w:r w:rsidRPr="00215151">
              <w:rPr>
                <w:rFonts w:eastAsia="Arial Unicode MS"/>
                <w:b/>
                <w:color w:val="000000"/>
                <w:sz w:val="18"/>
                <w:szCs w:val="18"/>
                <w:lang w:eastAsia="ar-SA"/>
              </w:rPr>
              <w:t>2017</w:t>
            </w:r>
          </w:p>
        </w:tc>
        <w:tc>
          <w:tcPr>
            <w:tcW w:w="63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b/>
                <w:color w:val="000000"/>
                <w:sz w:val="18"/>
                <w:szCs w:val="18"/>
                <w:lang w:eastAsia="ar-SA"/>
              </w:rPr>
            </w:pPr>
            <w:r w:rsidRPr="00215151">
              <w:rPr>
                <w:rFonts w:eastAsia="Arial Unicode MS"/>
                <w:b/>
                <w:color w:val="000000"/>
                <w:sz w:val="18"/>
                <w:szCs w:val="18"/>
                <w:lang w:eastAsia="ar-SA"/>
              </w:rPr>
              <w:t>2018</w:t>
            </w:r>
          </w:p>
        </w:tc>
        <w:tc>
          <w:tcPr>
            <w:tcW w:w="61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b/>
                <w:color w:val="000000"/>
                <w:sz w:val="18"/>
                <w:szCs w:val="18"/>
                <w:lang w:eastAsia="ar-SA"/>
              </w:rPr>
            </w:pPr>
            <w:r w:rsidRPr="00215151">
              <w:rPr>
                <w:rFonts w:eastAsia="Arial Unicode MS"/>
                <w:b/>
                <w:color w:val="000000"/>
                <w:sz w:val="18"/>
                <w:szCs w:val="18"/>
                <w:lang w:eastAsia="ar-SA"/>
              </w:rPr>
              <w:t>2019</w:t>
            </w:r>
          </w:p>
        </w:tc>
        <w:tc>
          <w:tcPr>
            <w:tcW w:w="57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b/>
                <w:color w:val="000000"/>
                <w:sz w:val="18"/>
                <w:szCs w:val="18"/>
                <w:lang w:eastAsia="ar-SA"/>
              </w:rPr>
            </w:pPr>
            <w:r w:rsidRPr="00215151">
              <w:rPr>
                <w:rFonts w:eastAsia="Arial Unicode MS"/>
                <w:b/>
                <w:color w:val="000000"/>
                <w:sz w:val="18"/>
                <w:szCs w:val="18"/>
                <w:lang w:eastAsia="ar-SA"/>
              </w:rPr>
              <w:t>2020</w:t>
            </w:r>
          </w:p>
        </w:tc>
        <w:tc>
          <w:tcPr>
            <w:tcW w:w="56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b/>
                <w:color w:val="000000"/>
                <w:sz w:val="18"/>
                <w:szCs w:val="18"/>
                <w:lang w:eastAsia="ar-SA"/>
              </w:rPr>
            </w:pPr>
            <w:r w:rsidRPr="00215151">
              <w:rPr>
                <w:rFonts w:eastAsia="Arial Unicode MS"/>
                <w:b/>
                <w:color w:val="000000"/>
                <w:sz w:val="18"/>
                <w:szCs w:val="18"/>
                <w:lang w:eastAsia="ar-SA"/>
              </w:rPr>
              <w:t>2021</w:t>
            </w:r>
          </w:p>
        </w:tc>
        <w:tc>
          <w:tcPr>
            <w:tcW w:w="567" w:type="dxa"/>
            <w:tcBorders>
              <w:top w:val="single" w:sz="4" w:space="0" w:color="000000"/>
              <w:left w:val="single" w:sz="4" w:space="0" w:color="000000"/>
              <w:bottom w:val="single" w:sz="4" w:space="0" w:color="000000"/>
            </w:tcBorders>
          </w:tcPr>
          <w:p w:rsidR="00441546" w:rsidRPr="00215151" w:rsidRDefault="00441546" w:rsidP="00441546">
            <w:pPr>
              <w:suppressAutoHyphens/>
              <w:snapToGrid w:val="0"/>
              <w:rPr>
                <w:rFonts w:eastAsia="Arial Unicode MS"/>
                <w:b/>
                <w:color w:val="000000"/>
                <w:sz w:val="18"/>
                <w:szCs w:val="18"/>
                <w:lang w:eastAsia="ar-SA"/>
              </w:rPr>
            </w:pPr>
            <w:r w:rsidRPr="00215151">
              <w:rPr>
                <w:rFonts w:eastAsia="Arial Unicode MS"/>
                <w:b/>
                <w:color w:val="000000"/>
                <w:sz w:val="18"/>
                <w:szCs w:val="18"/>
                <w:lang w:eastAsia="ar-SA"/>
              </w:rPr>
              <w:t>2022</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r>
      <w:tr w:rsidR="00441546" w:rsidRPr="00215151" w:rsidTr="00441546">
        <w:trPr>
          <w:trHeight w:val="264"/>
        </w:trPr>
        <w:tc>
          <w:tcPr>
            <w:tcW w:w="364" w:type="dxa"/>
            <w:vMerge w:val="restart"/>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r w:rsidRPr="00215151">
              <w:rPr>
                <w:rFonts w:eastAsia="Arial Unicode MS"/>
                <w:color w:val="000000"/>
                <w:sz w:val="18"/>
                <w:szCs w:val="18"/>
                <w:lang w:eastAsia="ar-SA"/>
              </w:rPr>
              <w:t>1.</w:t>
            </w:r>
          </w:p>
        </w:tc>
        <w:tc>
          <w:tcPr>
            <w:tcW w:w="1408" w:type="dxa"/>
            <w:vMerge w:val="restart"/>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r w:rsidRPr="00215151">
              <w:rPr>
                <w:rFonts w:eastAsia="Arial Unicode MS"/>
                <w:color w:val="000000"/>
                <w:sz w:val="18"/>
                <w:szCs w:val="18"/>
                <w:lang w:eastAsia="ar-SA"/>
              </w:rPr>
              <w:t>Проведение ремонта в спортивном зале школы д. Кузнецы</w:t>
            </w:r>
          </w:p>
        </w:tc>
        <w:tc>
          <w:tcPr>
            <w:tcW w:w="113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r w:rsidRPr="00215151">
              <w:rPr>
                <w:rFonts w:eastAsia="Arial Unicode MS"/>
                <w:color w:val="000000"/>
                <w:sz w:val="18"/>
                <w:szCs w:val="18"/>
                <w:lang w:eastAsia="ar-SA"/>
              </w:rPr>
              <w:t>Федеральный бюджет</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p>
        </w:tc>
        <w:tc>
          <w:tcPr>
            <w:tcW w:w="7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r w:rsidRPr="00215151">
              <w:rPr>
                <w:rFonts w:eastAsia="Arial Unicode MS"/>
                <w:color w:val="000000"/>
                <w:sz w:val="18"/>
                <w:szCs w:val="18"/>
                <w:lang w:eastAsia="ar-SA"/>
              </w:rPr>
              <w:t>1282,7</w:t>
            </w:r>
          </w:p>
        </w:tc>
        <w:tc>
          <w:tcPr>
            <w:tcW w:w="9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p>
        </w:tc>
        <w:tc>
          <w:tcPr>
            <w:tcW w:w="59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p>
        </w:tc>
        <w:tc>
          <w:tcPr>
            <w:tcW w:w="63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p>
        </w:tc>
        <w:tc>
          <w:tcPr>
            <w:tcW w:w="61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p>
        </w:tc>
        <w:tc>
          <w:tcPr>
            <w:tcW w:w="57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p>
        </w:tc>
        <w:tc>
          <w:tcPr>
            <w:tcW w:w="56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p>
        </w:tc>
        <w:tc>
          <w:tcPr>
            <w:tcW w:w="567" w:type="dxa"/>
            <w:tcBorders>
              <w:top w:val="single" w:sz="4" w:space="0" w:color="000000"/>
              <w:left w:val="single" w:sz="4" w:space="0" w:color="000000"/>
              <w:bottom w:val="single" w:sz="4" w:space="0" w:color="000000"/>
            </w:tcBorders>
          </w:tcPr>
          <w:p w:rsidR="00441546" w:rsidRPr="00215151" w:rsidRDefault="00441546" w:rsidP="00441546">
            <w:pPr>
              <w:widowControl w:val="0"/>
              <w:suppressAutoHyphens/>
              <w:autoSpaceDE w:val="0"/>
              <w:snapToGrid w:val="0"/>
              <w:rPr>
                <w:rFonts w:eastAsia="Arial Unicode MS"/>
                <w:color w:val="000000"/>
                <w:sz w:val="18"/>
                <w:szCs w:val="18"/>
                <w:lang w:eastAsia="ar-SA"/>
              </w:rPr>
            </w:pP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r w:rsidRPr="00215151">
              <w:rPr>
                <w:rFonts w:eastAsia="Arial Unicode MS"/>
                <w:color w:val="000000"/>
                <w:sz w:val="18"/>
                <w:szCs w:val="18"/>
                <w:lang w:eastAsia="ar-SA"/>
              </w:rPr>
              <w:t>Управление образования Орловского района Кировской области</w:t>
            </w:r>
          </w:p>
        </w:tc>
      </w:tr>
      <w:tr w:rsidR="00441546" w:rsidRPr="00215151" w:rsidTr="00441546">
        <w:trPr>
          <w:trHeight w:val="264"/>
        </w:trPr>
        <w:tc>
          <w:tcPr>
            <w:tcW w:w="364"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408"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13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r w:rsidRPr="00215151">
              <w:rPr>
                <w:rFonts w:eastAsia="Arial Unicode MS"/>
                <w:color w:val="000000"/>
                <w:sz w:val="18"/>
                <w:szCs w:val="18"/>
                <w:lang w:eastAsia="ar-SA"/>
              </w:rPr>
              <w:t>Областной бюджет</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p>
        </w:tc>
        <w:tc>
          <w:tcPr>
            <w:tcW w:w="7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r w:rsidRPr="00215151">
              <w:rPr>
                <w:rFonts w:eastAsia="Arial Unicode MS"/>
                <w:color w:val="000000"/>
                <w:sz w:val="18"/>
                <w:szCs w:val="18"/>
                <w:lang w:eastAsia="ar-SA"/>
              </w:rPr>
              <w:t>80,0</w:t>
            </w:r>
          </w:p>
        </w:tc>
        <w:tc>
          <w:tcPr>
            <w:tcW w:w="9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p>
        </w:tc>
        <w:tc>
          <w:tcPr>
            <w:tcW w:w="59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p>
        </w:tc>
        <w:tc>
          <w:tcPr>
            <w:tcW w:w="63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p>
        </w:tc>
        <w:tc>
          <w:tcPr>
            <w:tcW w:w="61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p>
        </w:tc>
        <w:tc>
          <w:tcPr>
            <w:tcW w:w="57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p>
        </w:tc>
        <w:tc>
          <w:tcPr>
            <w:tcW w:w="56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567" w:type="dxa"/>
            <w:tcBorders>
              <w:top w:val="single" w:sz="4" w:space="0" w:color="000000"/>
              <w:left w:val="single" w:sz="4" w:space="0" w:color="000000"/>
              <w:bottom w:val="single" w:sz="4" w:space="0" w:color="000000"/>
            </w:tcBorders>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r>
      <w:tr w:rsidR="00441546" w:rsidRPr="00215151" w:rsidTr="00441546">
        <w:trPr>
          <w:trHeight w:val="264"/>
        </w:trPr>
        <w:tc>
          <w:tcPr>
            <w:tcW w:w="364"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408"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13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r w:rsidRPr="00215151">
              <w:rPr>
                <w:rFonts w:eastAsia="Arial Unicode MS"/>
                <w:color w:val="000000"/>
                <w:sz w:val="18"/>
                <w:szCs w:val="18"/>
                <w:lang w:eastAsia="ar-SA"/>
              </w:rPr>
              <w:t>Местный бюджет</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p>
        </w:tc>
        <w:tc>
          <w:tcPr>
            <w:tcW w:w="7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r w:rsidRPr="00215151">
              <w:rPr>
                <w:rFonts w:eastAsia="Arial Unicode MS"/>
                <w:color w:val="000000"/>
                <w:sz w:val="18"/>
                <w:szCs w:val="18"/>
                <w:lang w:eastAsia="ar-SA"/>
              </w:rPr>
              <w:t>71,7</w:t>
            </w:r>
          </w:p>
        </w:tc>
        <w:tc>
          <w:tcPr>
            <w:tcW w:w="9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p>
        </w:tc>
        <w:tc>
          <w:tcPr>
            <w:tcW w:w="59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p>
        </w:tc>
        <w:tc>
          <w:tcPr>
            <w:tcW w:w="63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p>
        </w:tc>
        <w:tc>
          <w:tcPr>
            <w:tcW w:w="61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p>
        </w:tc>
        <w:tc>
          <w:tcPr>
            <w:tcW w:w="57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p>
        </w:tc>
        <w:tc>
          <w:tcPr>
            <w:tcW w:w="56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567" w:type="dxa"/>
            <w:tcBorders>
              <w:top w:val="single" w:sz="4" w:space="0" w:color="000000"/>
              <w:left w:val="single" w:sz="4" w:space="0" w:color="000000"/>
              <w:bottom w:val="single" w:sz="4" w:space="0" w:color="000000"/>
            </w:tcBorders>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r>
      <w:tr w:rsidR="00441546" w:rsidRPr="00215151" w:rsidTr="00441546">
        <w:trPr>
          <w:trHeight w:val="440"/>
        </w:trPr>
        <w:tc>
          <w:tcPr>
            <w:tcW w:w="364" w:type="dxa"/>
            <w:vMerge w:val="restart"/>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r w:rsidRPr="00215151">
              <w:rPr>
                <w:rFonts w:eastAsia="Arial Unicode MS"/>
                <w:color w:val="000000"/>
                <w:sz w:val="18"/>
                <w:szCs w:val="18"/>
                <w:lang w:eastAsia="ar-SA"/>
              </w:rPr>
              <w:t>2.</w:t>
            </w:r>
          </w:p>
        </w:tc>
        <w:tc>
          <w:tcPr>
            <w:tcW w:w="1408" w:type="dxa"/>
            <w:vMerge w:val="restart"/>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r w:rsidRPr="00215151">
              <w:rPr>
                <w:rFonts w:eastAsia="Arial Unicode MS"/>
                <w:color w:val="000000"/>
                <w:sz w:val="18"/>
                <w:szCs w:val="18"/>
                <w:lang w:eastAsia="ar-SA"/>
              </w:rPr>
              <w:t>Проведение ремонта в спортивном зале школы д. Цепели</w:t>
            </w:r>
          </w:p>
        </w:tc>
        <w:tc>
          <w:tcPr>
            <w:tcW w:w="113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r w:rsidRPr="00215151">
              <w:rPr>
                <w:rFonts w:eastAsia="Arial Unicode MS"/>
                <w:color w:val="000000"/>
                <w:sz w:val="18"/>
                <w:szCs w:val="18"/>
                <w:lang w:eastAsia="ar-SA"/>
              </w:rPr>
              <w:t>Федеральный бюджет</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p>
        </w:tc>
        <w:tc>
          <w:tcPr>
            <w:tcW w:w="7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p>
        </w:tc>
        <w:tc>
          <w:tcPr>
            <w:tcW w:w="9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1079,8</w:t>
            </w:r>
          </w:p>
        </w:tc>
        <w:tc>
          <w:tcPr>
            <w:tcW w:w="59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p>
        </w:tc>
        <w:tc>
          <w:tcPr>
            <w:tcW w:w="63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p>
        </w:tc>
        <w:tc>
          <w:tcPr>
            <w:tcW w:w="61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p>
        </w:tc>
        <w:tc>
          <w:tcPr>
            <w:tcW w:w="57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p>
        </w:tc>
        <w:tc>
          <w:tcPr>
            <w:tcW w:w="56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p>
        </w:tc>
        <w:tc>
          <w:tcPr>
            <w:tcW w:w="567" w:type="dxa"/>
            <w:tcBorders>
              <w:top w:val="single" w:sz="4" w:space="0" w:color="000000"/>
              <w:left w:val="single" w:sz="4" w:space="0" w:color="000000"/>
              <w:bottom w:val="single" w:sz="4" w:space="0" w:color="000000"/>
            </w:tcBorders>
          </w:tcPr>
          <w:p w:rsidR="00441546" w:rsidRPr="00215151" w:rsidRDefault="00441546" w:rsidP="00441546">
            <w:pPr>
              <w:widowControl w:val="0"/>
              <w:suppressAutoHyphens/>
              <w:autoSpaceDE w:val="0"/>
              <w:snapToGrid w:val="0"/>
              <w:rPr>
                <w:rFonts w:eastAsia="Arial Unicode MS"/>
                <w:color w:val="000000"/>
                <w:sz w:val="18"/>
                <w:szCs w:val="18"/>
                <w:lang w:eastAsia="ar-SA"/>
              </w:rPr>
            </w:pP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r w:rsidRPr="00215151">
              <w:rPr>
                <w:rFonts w:eastAsia="Arial Unicode MS"/>
                <w:color w:val="000000"/>
                <w:sz w:val="18"/>
                <w:szCs w:val="18"/>
                <w:lang w:eastAsia="ar-SA"/>
              </w:rPr>
              <w:t>Управление образования Орловского района Кировской области</w:t>
            </w:r>
          </w:p>
        </w:tc>
      </w:tr>
      <w:tr w:rsidR="00441546" w:rsidRPr="00215151" w:rsidTr="00441546">
        <w:trPr>
          <w:trHeight w:val="440"/>
        </w:trPr>
        <w:tc>
          <w:tcPr>
            <w:tcW w:w="364"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408"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13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r w:rsidRPr="00215151">
              <w:rPr>
                <w:rFonts w:eastAsia="Arial Unicode MS"/>
                <w:color w:val="000000"/>
                <w:sz w:val="18"/>
                <w:szCs w:val="18"/>
                <w:lang w:eastAsia="ar-SA"/>
              </w:rPr>
              <w:t>Областной бюджет</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p>
        </w:tc>
        <w:tc>
          <w:tcPr>
            <w:tcW w:w="7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p>
        </w:tc>
        <w:tc>
          <w:tcPr>
            <w:tcW w:w="9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0</w:t>
            </w:r>
          </w:p>
        </w:tc>
        <w:tc>
          <w:tcPr>
            <w:tcW w:w="59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p>
        </w:tc>
        <w:tc>
          <w:tcPr>
            <w:tcW w:w="63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p>
        </w:tc>
        <w:tc>
          <w:tcPr>
            <w:tcW w:w="61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p>
        </w:tc>
        <w:tc>
          <w:tcPr>
            <w:tcW w:w="57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p>
        </w:tc>
        <w:tc>
          <w:tcPr>
            <w:tcW w:w="56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567" w:type="dxa"/>
            <w:tcBorders>
              <w:top w:val="single" w:sz="4" w:space="0" w:color="000000"/>
              <w:left w:val="single" w:sz="4" w:space="0" w:color="000000"/>
              <w:bottom w:val="single" w:sz="4" w:space="0" w:color="000000"/>
            </w:tcBorders>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r>
      <w:tr w:rsidR="00441546" w:rsidRPr="00215151" w:rsidTr="00441546">
        <w:trPr>
          <w:trHeight w:val="440"/>
        </w:trPr>
        <w:tc>
          <w:tcPr>
            <w:tcW w:w="364"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408"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13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r w:rsidRPr="00215151">
              <w:rPr>
                <w:rFonts w:eastAsia="Arial Unicode MS"/>
                <w:color w:val="000000"/>
                <w:sz w:val="18"/>
                <w:szCs w:val="18"/>
                <w:lang w:eastAsia="ar-SA"/>
              </w:rPr>
              <w:t>Местный бюджет</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p>
        </w:tc>
        <w:tc>
          <w:tcPr>
            <w:tcW w:w="7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p>
        </w:tc>
        <w:tc>
          <w:tcPr>
            <w:tcW w:w="9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147,12</w:t>
            </w:r>
          </w:p>
        </w:tc>
        <w:tc>
          <w:tcPr>
            <w:tcW w:w="59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p>
        </w:tc>
        <w:tc>
          <w:tcPr>
            <w:tcW w:w="63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p>
        </w:tc>
        <w:tc>
          <w:tcPr>
            <w:tcW w:w="61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p>
        </w:tc>
        <w:tc>
          <w:tcPr>
            <w:tcW w:w="57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p>
        </w:tc>
        <w:tc>
          <w:tcPr>
            <w:tcW w:w="56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567" w:type="dxa"/>
            <w:tcBorders>
              <w:top w:val="single" w:sz="4" w:space="0" w:color="000000"/>
              <w:left w:val="single" w:sz="4" w:space="0" w:color="000000"/>
              <w:bottom w:val="single" w:sz="4" w:space="0" w:color="000000"/>
            </w:tcBorders>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r>
      <w:tr w:rsidR="00441546" w:rsidRPr="00215151" w:rsidTr="00441546">
        <w:tc>
          <w:tcPr>
            <w:tcW w:w="1772"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r w:rsidRPr="00215151">
              <w:rPr>
                <w:rFonts w:eastAsia="Arial Unicode MS"/>
                <w:color w:val="000000"/>
                <w:sz w:val="18"/>
                <w:szCs w:val="18"/>
                <w:lang w:eastAsia="ar-SA"/>
              </w:rPr>
              <w:t>Итого:</w:t>
            </w:r>
          </w:p>
        </w:tc>
        <w:tc>
          <w:tcPr>
            <w:tcW w:w="113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p>
        </w:tc>
        <w:tc>
          <w:tcPr>
            <w:tcW w:w="7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r w:rsidRPr="00215151">
              <w:rPr>
                <w:rFonts w:eastAsia="Arial Unicode MS"/>
                <w:color w:val="000000"/>
                <w:sz w:val="18"/>
                <w:szCs w:val="18"/>
                <w:lang w:eastAsia="ar-SA"/>
              </w:rPr>
              <w:t>1434,4</w:t>
            </w:r>
          </w:p>
        </w:tc>
        <w:tc>
          <w:tcPr>
            <w:tcW w:w="9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1226,92</w:t>
            </w:r>
          </w:p>
        </w:tc>
        <w:tc>
          <w:tcPr>
            <w:tcW w:w="59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p>
        </w:tc>
        <w:tc>
          <w:tcPr>
            <w:tcW w:w="63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p>
        </w:tc>
        <w:tc>
          <w:tcPr>
            <w:tcW w:w="61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p>
        </w:tc>
        <w:tc>
          <w:tcPr>
            <w:tcW w:w="57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p>
        </w:tc>
        <w:tc>
          <w:tcPr>
            <w:tcW w:w="56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p>
        </w:tc>
        <w:tc>
          <w:tcPr>
            <w:tcW w:w="567" w:type="dxa"/>
            <w:tcBorders>
              <w:top w:val="single" w:sz="4" w:space="0" w:color="000000"/>
              <w:left w:val="single" w:sz="4" w:space="0" w:color="000000"/>
              <w:bottom w:val="single" w:sz="4" w:space="0" w:color="000000"/>
            </w:tcBorders>
          </w:tcPr>
          <w:p w:rsidR="00441546" w:rsidRPr="00215151" w:rsidRDefault="00441546" w:rsidP="00441546">
            <w:pPr>
              <w:widowControl w:val="0"/>
              <w:suppressAutoHyphens/>
              <w:autoSpaceDE w:val="0"/>
              <w:snapToGrid w:val="0"/>
              <w:rPr>
                <w:rFonts w:eastAsia="Arial Unicode MS"/>
                <w:color w:val="000000"/>
                <w:sz w:val="18"/>
                <w:szCs w:val="18"/>
                <w:lang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p>
        </w:tc>
      </w:tr>
    </w:tbl>
    <w:p w:rsidR="00441546" w:rsidRPr="00215151" w:rsidRDefault="00441546" w:rsidP="00441546">
      <w:pPr>
        <w:suppressAutoHyphens/>
        <w:autoSpaceDE w:val="0"/>
        <w:jc w:val="center"/>
        <w:rPr>
          <w:rFonts w:ascii="Arial Unicode MS" w:eastAsia="Arial Unicode MS" w:hAnsi="Arial Unicode MS" w:cs="Arial Unicode MS"/>
          <w:color w:val="000000"/>
          <w:sz w:val="18"/>
          <w:szCs w:val="18"/>
          <w:lang w:val="ru" w:eastAsia="ar-SA"/>
        </w:rPr>
      </w:pPr>
    </w:p>
    <w:p w:rsidR="00441546" w:rsidRPr="00215151" w:rsidRDefault="00441546" w:rsidP="00441546">
      <w:pPr>
        <w:widowControl w:val="0"/>
        <w:suppressAutoHyphens/>
        <w:overflowPunct w:val="0"/>
        <w:autoSpaceDE w:val="0"/>
        <w:spacing w:line="228" w:lineRule="auto"/>
        <w:ind w:firstLine="540"/>
        <w:jc w:val="both"/>
        <w:rPr>
          <w:rFonts w:eastAsia="Arial Unicode MS"/>
          <w:color w:val="000000"/>
          <w:sz w:val="18"/>
          <w:szCs w:val="18"/>
          <w:lang w:eastAsia="ar-SA"/>
        </w:rPr>
      </w:pPr>
      <w:r w:rsidRPr="00215151">
        <w:rPr>
          <w:rFonts w:eastAsia="Arial Unicode MS"/>
          <w:color w:val="000000"/>
          <w:sz w:val="18"/>
          <w:szCs w:val="18"/>
          <w:lang w:eastAsia="ar-SA"/>
        </w:rPr>
        <w:t>Министерство образования Кировской области заключило соглашение с администрацией Орловского района о предоставлении субсидий из областного бюджета местным бюджетам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 в 2017 году.</w:t>
      </w:r>
    </w:p>
    <w:p w:rsidR="00441546" w:rsidRPr="00215151" w:rsidRDefault="00441546" w:rsidP="00441546">
      <w:pPr>
        <w:widowControl w:val="0"/>
        <w:suppressAutoHyphens/>
        <w:overflowPunct w:val="0"/>
        <w:autoSpaceDE w:val="0"/>
        <w:spacing w:line="228" w:lineRule="auto"/>
        <w:ind w:firstLine="540"/>
        <w:jc w:val="both"/>
        <w:rPr>
          <w:rFonts w:eastAsia="Arial Unicode MS"/>
          <w:color w:val="000000"/>
          <w:sz w:val="18"/>
          <w:szCs w:val="18"/>
          <w:lang w:eastAsia="ar-SA"/>
        </w:rPr>
      </w:pPr>
      <w:r w:rsidRPr="00215151">
        <w:rPr>
          <w:rFonts w:eastAsia="Arial Unicode MS"/>
          <w:color w:val="000000"/>
          <w:sz w:val="18"/>
          <w:szCs w:val="18"/>
          <w:lang w:eastAsia="ar-SA"/>
        </w:rPr>
        <w:t>Орловскому району выделено 779,00 тыс. рублей областных средств с условием софинансирования 5%, что составило 41,00 тыс. рублей местного бюджета.</w:t>
      </w:r>
    </w:p>
    <w:p w:rsidR="00441546" w:rsidRPr="00215151" w:rsidRDefault="00441546" w:rsidP="00441546">
      <w:pPr>
        <w:widowControl w:val="0"/>
        <w:suppressAutoHyphens/>
        <w:overflowPunct w:val="0"/>
        <w:autoSpaceDE w:val="0"/>
        <w:spacing w:line="228" w:lineRule="auto"/>
        <w:ind w:firstLine="540"/>
        <w:jc w:val="both"/>
        <w:rPr>
          <w:rFonts w:eastAsia="Arial Unicode MS"/>
          <w:color w:val="000000"/>
          <w:sz w:val="18"/>
          <w:szCs w:val="18"/>
          <w:lang w:eastAsia="ar-SA"/>
        </w:rPr>
      </w:pPr>
    </w:p>
    <w:p w:rsidR="00441546" w:rsidRPr="00215151" w:rsidRDefault="00441546" w:rsidP="00441546">
      <w:pPr>
        <w:widowControl w:val="0"/>
        <w:suppressAutoHyphens/>
        <w:overflowPunct w:val="0"/>
        <w:autoSpaceDE w:val="0"/>
        <w:spacing w:line="228" w:lineRule="auto"/>
        <w:ind w:firstLine="540"/>
        <w:jc w:val="both"/>
        <w:rPr>
          <w:rFonts w:eastAsia="Arial Unicode MS"/>
          <w:color w:val="000000"/>
          <w:sz w:val="18"/>
          <w:szCs w:val="18"/>
          <w:lang w:eastAsia="ar-SA"/>
        </w:rPr>
      </w:pPr>
    </w:p>
    <w:p w:rsidR="00441546" w:rsidRPr="00215151" w:rsidRDefault="00441546" w:rsidP="00441546">
      <w:pPr>
        <w:widowControl w:val="0"/>
        <w:suppressAutoHyphens/>
        <w:overflowPunct w:val="0"/>
        <w:autoSpaceDE w:val="0"/>
        <w:spacing w:line="228" w:lineRule="auto"/>
        <w:ind w:firstLine="540"/>
        <w:jc w:val="both"/>
        <w:rPr>
          <w:rFonts w:eastAsia="Arial Unicode MS"/>
          <w:color w:val="000000"/>
          <w:sz w:val="18"/>
          <w:szCs w:val="18"/>
          <w:lang w:eastAsia="ar-SA"/>
        </w:rPr>
      </w:pPr>
    </w:p>
    <w:p w:rsidR="00441546" w:rsidRPr="00215151" w:rsidRDefault="00441546" w:rsidP="00441546">
      <w:pPr>
        <w:widowControl w:val="0"/>
        <w:suppressAutoHyphens/>
        <w:autoSpaceDE w:val="0"/>
        <w:jc w:val="center"/>
        <w:rPr>
          <w:rFonts w:eastAsia="Arial Unicode MS"/>
          <w:b/>
          <w:color w:val="000000"/>
          <w:sz w:val="18"/>
          <w:szCs w:val="18"/>
          <w:lang w:eastAsia="ar-SA"/>
        </w:rPr>
      </w:pPr>
      <w:r w:rsidRPr="00215151">
        <w:rPr>
          <w:rFonts w:eastAsia="Arial Unicode MS"/>
          <w:b/>
          <w:color w:val="000000"/>
          <w:sz w:val="18"/>
          <w:szCs w:val="18"/>
          <w:lang w:eastAsia="ar-SA"/>
        </w:rPr>
        <w:t xml:space="preserve">Перечень объектов муниципальных образовательных организаций </w:t>
      </w:r>
    </w:p>
    <w:p w:rsidR="00441546" w:rsidRPr="00215151" w:rsidRDefault="00441546" w:rsidP="00441546">
      <w:pPr>
        <w:widowControl w:val="0"/>
        <w:suppressAutoHyphens/>
        <w:autoSpaceDE w:val="0"/>
        <w:jc w:val="center"/>
        <w:rPr>
          <w:rFonts w:eastAsia="Arial Unicode MS"/>
          <w:b/>
          <w:color w:val="000000"/>
          <w:sz w:val="18"/>
          <w:szCs w:val="18"/>
          <w:lang w:eastAsia="ar-SA"/>
        </w:rPr>
      </w:pPr>
      <w:r w:rsidRPr="00215151">
        <w:rPr>
          <w:rFonts w:eastAsia="Arial Unicode MS"/>
          <w:b/>
          <w:color w:val="000000"/>
          <w:sz w:val="18"/>
          <w:szCs w:val="18"/>
          <w:lang w:eastAsia="ar-SA"/>
        </w:rPr>
        <w:t>для выделения субсидии из областного бюджета местным бюджетам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p w:rsidR="00441546" w:rsidRPr="00215151" w:rsidRDefault="00441546" w:rsidP="00441546">
      <w:pPr>
        <w:widowControl w:val="0"/>
        <w:suppressAutoHyphens/>
        <w:autoSpaceDE w:val="0"/>
        <w:jc w:val="center"/>
        <w:rPr>
          <w:rFonts w:eastAsia="Arial Unicode MS"/>
          <w:b/>
          <w:color w:val="000000"/>
          <w:sz w:val="18"/>
          <w:szCs w:val="18"/>
          <w:lang w:eastAsia="ar-SA"/>
        </w:rPr>
      </w:pPr>
    </w:p>
    <w:p w:rsidR="00441546" w:rsidRPr="00215151" w:rsidRDefault="00441546" w:rsidP="00441546">
      <w:pPr>
        <w:widowControl w:val="0"/>
        <w:suppressAutoHyphens/>
        <w:autoSpaceDE w:val="0"/>
        <w:jc w:val="center"/>
        <w:rPr>
          <w:rFonts w:eastAsia="Arial Unicode MS"/>
          <w:color w:val="000000"/>
          <w:sz w:val="18"/>
          <w:szCs w:val="18"/>
          <w:lang w:eastAsia="ar-SA"/>
        </w:rPr>
      </w:pPr>
    </w:p>
    <w:tbl>
      <w:tblPr>
        <w:tblW w:w="10986" w:type="dxa"/>
        <w:tblInd w:w="37" w:type="dxa"/>
        <w:tblLayout w:type="fixed"/>
        <w:tblLook w:val="0000" w:firstRow="0" w:lastRow="0" w:firstColumn="0" w:lastColumn="0" w:noHBand="0" w:noVBand="0"/>
      </w:tblPr>
      <w:tblGrid>
        <w:gridCol w:w="405"/>
        <w:gridCol w:w="2066"/>
        <w:gridCol w:w="1134"/>
        <w:gridCol w:w="577"/>
        <w:gridCol w:w="709"/>
        <w:gridCol w:w="709"/>
        <w:gridCol w:w="708"/>
        <w:gridCol w:w="709"/>
        <w:gridCol w:w="709"/>
        <w:gridCol w:w="709"/>
        <w:gridCol w:w="708"/>
        <w:gridCol w:w="567"/>
        <w:gridCol w:w="1276"/>
      </w:tblGrid>
      <w:tr w:rsidR="00441546" w:rsidRPr="00215151" w:rsidTr="00441546">
        <w:trPr>
          <w:trHeight w:val="396"/>
        </w:trPr>
        <w:tc>
          <w:tcPr>
            <w:tcW w:w="405" w:type="dxa"/>
            <w:vMerge w:val="restart"/>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b/>
                <w:color w:val="000000"/>
                <w:sz w:val="18"/>
                <w:szCs w:val="18"/>
                <w:lang w:eastAsia="ar-SA"/>
              </w:rPr>
            </w:pPr>
            <w:r w:rsidRPr="00215151">
              <w:rPr>
                <w:rFonts w:eastAsia="Arial Unicode MS"/>
                <w:b/>
                <w:color w:val="000000"/>
                <w:sz w:val="18"/>
                <w:szCs w:val="18"/>
                <w:lang w:eastAsia="ar-SA"/>
              </w:rPr>
              <w:t xml:space="preserve">№ </w:t>
            </w:r>
            <w:proofErr w:type="gramStart"/>
            <w:r w:rsidRPr="00215151">
              <w:rPr>
                <w:rFonts w:eastAsia="Arial Unicode MS"/>
                <w:b/>
                <w:color w:val="000000"/>
                <w:sz w:val="18"/>
                <w:szCs w:val="18"/>
                <w:lang w:eastAsia="ar-SA"/>
              </w:rPr>
              <w:t>п</w:t>
            </w:r>
            <w:proofErr w:type="gramEnd"/>
            <w:r w:rsidRPr="00215151">
              <w:rPr>
                <w:rFonts w:eastAsia="Arial Unicode MS"/>
                <w:b/>
                <w:color w:val="000000"/>
                <w:sz w:val="18"/>
                <w:szCs w:val="18"/>
                <w:lang w:eastAsia="ar-SA"/>
              </w:rPr>
              <w:t>/п</w:t>
            </w:r>
          </w:p>
        </w:tc>
        <w:tc>
          <w:tcPr>
            <w:tcW w:w="2066" w:type="dxa"/>
            <w:vMerge w:val="restart"/>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b/>
                <w:color w:val="000000"/>
                <w:sz w:val="18"/>
                <w:szCs w:val="18"/>
                <w:lang w:eastAsia="ar-SA"/>
              </w:rPr>
            </w:pPr>
            <w:r w:rsidRPr="00215151">
              <w:rPr>
                <w:rFonts w:eastAsia="Arial Unicode MS"/>
                <w:b/>
                <w:color w:val="000000"/>
                <w:sz w:val="18"/>
                <w:szCs w:val="18"/>
                <w:lang w:eastAsia="ar-SA"/>
              </w:rPr>
              <w:t>Наименование мероприятия</w:t>
            </w:r>
          </w:p>
        </w:tc>
        <w:tc>
          <w:tcPr>
            <w:tcW w:w="1134" w:type="dxa"/>
            <w:vMerge w:val="restart"/>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b/>
                <w:color w:val="000000"/>
                <w:sz w:val="18"/>
                <w:szCs w:val="18"/>
                <w:lang w:eastAsia="ar-SA"/>
              </w:rPr>
            </w:pPr>
            <w:r w:rsidRPr="00215151">
              <w:rPr>
                <w:rFonts w:eastAsia="Arial Unicode MS"/>
                <w:b/>
                <w:color w:val="000000"/>
                <w:sz w:val="18"/>
                <w:szCs w:val="18"/>
                <w:lang w:eastAsia="ar-SA"/>
              </w:rPr>
              <w:t>Источник финансирования</w:t>
            </w:r>
          </w:p>
        </w:tc>
        <w:tc>
          <w:tcPr>
            <w:tcW w:w="6105" w:type="dxa"/>
            <w:gridSpan w:val="9"/>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b/>
                <w:color w:val="000000"/>
                <w:sz w:val="18"/>
                <w:szCs w:val="18"/>
                <w:lang w:eastAsia="ar-SA"/>
              </w:rPr>
            </w:pPr>
            <w:r w:rsidRPr="00215151">
              <w:rPr>
                <w:rFonts w:eastAsia="Arial Unicode MS"/>
                <w:b/>
                <w:color w:val="000000"/>
                <w:sz w:val="18"/>
                <w:szCs w:val="18"/>
                <w:lang w:eastAsia="ar-SA"/>
              </w:rPr>
              <w:t>Объем финансирования подпрограммы в 2014-2022 годах (тыс. рублей)</w:t>
            </w:r>
          </w:p>
        </w:tc>
        <w:tc>
          <w:tcPr>
            <w:tcW w:w="1276" w:type="dxa"/>
            <w:tcBorders>
              <w:top w:val="single" w:sz="4" w:space="0" w:color="000000"/>
              <w:left w:val="single" w:sz="4" w:space="0" w:color="000000"/>
              <w:right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b/>
                <w:color w:val="000000"/>
                <w:sz w:val="18"/>
                <w:szCs w:val="18"/>
                <w:lang w:eastAsia="ar-SA"/>
              </w:rPr>
            </w:pPr>
            <w:proofErr w:type="gramStart"/>
            <w:r w:rsidRPr="00215151">
              <w:rPr>
                <w:rFonts w:eastAsia="Arial Unicode MS"/>
                <w:b/>
                <w:color w:val="000000"/>
                <w:sz w:val="18"/>
                <w:szCs w:val="18"/>
                <w:lang w:eastAsia="ar-SA"/>
              </w:rPr>
              <w:t>Ответствен-ный</w:t>
            </w:r>
            <w:proofErr w:type="gramEnd"/>
            <w:r w:rsidRPr="00215151">
              <w:rPr>
                <w:rFonts w:eastAsia="Arial Unicode MS"/>
                <w:b/>
                <w:color w:val="000000"/>
                <w:sz w:val="18"/>
                <w:szCs w:val="18"/>
                <w:lang w:eastAsia="ar-SA"/>
              </w:rPr>
              <w:t xml:space="preserve"> исполнитель</w:t>
            </w:r>
          </w:p>
        </w:tc>
      </w:tr>
      <w:tr w:rsidR="00441546" w:rsidRPr="00215151" w:rsidTr="00441546">
        <w:trPr>
          <w:trHeight w:val="396"/>
        </w:trPr>
        <w:tc>
          <w:tcPr>
            <w:tcW w:w="405"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2066"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134"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57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b/>
                <w:color w:val="000000"/>
                <w:sz w:val="18"/>
                <w:szCs w:val="18"/>
                <w:lang w:eastAsia="ar-SA"/>
              </w:rPr>
            </w:pPr>
            <w:r w:rsidRPr="00215151">
              <w:rPr>
                <w:rFonts w:eastAsia="Arial Unicode MS"/>
                <w:b/>
                <w:color w:val="000000"/>
                <w:sz w:val="18"/>
                <w:szCs w:val="18"/>
                <w:lang w:eastAsia="ar-SA"/>
              </w:rPr>
              <w:t>2014</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b/>
                <w:color w:val="000000"/>
                <w:sz w:val="18"/>
                <w:szCs w:val="18"/>
                <w:lang w:eastAsia="ar-SA"/>
              </w:rPr>
            </w:pPr>
            <w:r w:rsidRPr="00215151">
              <w:rPr>
                <w:rFonts w:eastAsia="Arial Unicode MS"/>
                <w:b/>
                <w:color w:val="000000"/>
                <w:sz w:val="18"/>
                <w:szCs w:val="18"/>
                <w:lang w:eastAsia="ar-SA"/>
              </w:rPr>
              <w:t>2015</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b/>
                <w:color w:val="000000"/>
                <w:sz w:val="18"/>
                <w:szCs w:val="18"/>
                <w:lang w:eastAsia="ar-SA"/>
              </w:rPr>
            </w:pPr>
            <w:r w:rsidRPr="00215151">
              <w:rPr>
                <w:rFonts w:eastAsia="Arial Unicode MS"/>
                <w:b/>
                <w:color w:val="000000"/>
                <w:sz w:val="18"/>
                <w:szCs w:val="18"/>
                <w:lang w:eastAsia="ar-SA"/>
              </w:rPr>
              <w:t>2016</w:t>
            </w: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b/>
                <w:color w:val="000000"/>
                <w:sz w:val="18"/>
                <w:szCs w:val="18"/>
                <w:lang w:eastAsia="ar-SA"/>
              </w:rPr>
            </w:pPr>
            <w:r w:rsidRPr="00215151">
              <w:rPr>
                <w:rFonts w:eastAsia="Arial Unicode MS"/>
                <w:b/>
                <w:color w:val="000000"/>
                <w:sz w:val="18"/>
                <w:szCs w:val="18"/>
                <w:lang w:eastAsia="ar-SA"/>
              </w:rPr>
              <w:t>2017</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b/>
                <w:color w:val="000000"/>
                <w:sz w:val="18"/>
                <w:szCs w:val="18"/>
                <w:lang w:eastAsia="ar-SA"/>
              </w:rPr>
            </w:pPr>
            <w:r w:rsidRPr="00215151">
              <w:rPr>
                <w:rFonts w:eastAsia="Arial Unicode MS"/>
                <w:b/>
                <w:color w:val="000000"/>
                <w:sz w:val="18"/>
                <w:szCs w:val="18"/>
                <w:lang w:eastAsia="ar-SA"/>
              </w:rPr>
              <w:t>2018</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441546" w:rsidRPr="00215151" w:rsidRDefault="00441546" w:rsidP="00441546">
            <w:pPr>
              <w:widowControl w:val="0"/>
              <w:suppressAutoHyphens/>
              <w:autoSpaceDE w:val="0"/>
              <w:snapToGrid w:val="0"/>
              <w:rPr>
                <w:rFonts w:eastAsia="Arial Unicode MS"/>
                <w:b/>
                <w:color w:val="000000"/>
                <w:sz w:val="18"/>
                <w:szCs w:val="18"/>
                <w:lang w:eastAsia="ar-SA"/>
              </w:rPr>
            </w:pPr>
            <w:r w:rsidRPr="00215151">
              <w:rPr>
                <w:rFonts w:eastAsia="Arial Unicode MS"/>
                <w:b/>
                <w:color w:val="000000"/>
                <w:sz w:val="18"/>
                <w:szCs w:val="18"/>
                <w:lang w:eastAsia="ar-SA"/>
              </w:rPr>
              <w:t>2019</w:t>
            </w:r>
          </w:p>
        </w:tc>
        <w:tc>
          <w:tcPr>
            <w:tcW w:w="709" w:type="dxa"/>
            <w:tcBorders>
              <w:top w:val="single" w:sz="4" w:space="0" w:color="auto"/>
              <w:left w:val="single" w:sz="4" w:space="0" w:color="auto"/>
              <w:bottom w:val="single" w:sz="4" w:space="0" w:color="auto"/>
            </w:tcBorders>
            <w:shd w:val="clear" w:color="auto" w:fill="auto"/>
          </w:tcPr>
          <w:p w:rsidR="00441546" w:rsidRPr="00215151" w:rsidRDefault="00441546" w:rsidP="00441546">
            <w:pPr>
              <w:suppressAutoHyphens/>
              <w:snapToGrid w:val="0"/>
              <w:rPr>
                <w:rFonts w:eastAsia="Arial Unicode MS"/>
                <w:b/>
                <w:color w:val="000000"/>
                <w:sz w:val="18"/>
                <w:szCs w:val="18"/>
                <w:lang w:eastAsia="ar-SA"/>
              </w:rPr>
            </w:pPr>
            <w:r w:rsidRPr="00215151">
              <w:rPr>
                <w:rFonts w:eastAsia="Arial Unicode MS"/>
                <w:b/>
                <w:color w:val="000000"/>
                <w:sz w:val="18"/>
                <w:szCs w:val="18"/>
                <w:lang w:eastAsia="ar-SA"/>
              </w:rPr>
              <w:t>2020</w:t>
            </w:r>
          </w:p>
        </w:tc>
        <w:tc>
          <w:tcPr>
            <w:tcW w:w="708" w:type="dxa"/>
            <w:tcBorders>
              <w:top w:val="single" w:sz="4" w:space="0" w:color="auto"/>
              <w:left w:val="single" w:sz="4" w:space="0" w:color="000000"/>
              <w:bottom w:val="single" w:sz="4" w:space="0" w:color="auto"/>
            </w:tcBorders>
            <w:shd w:val="clear" w:color="auto" w:fill="auto"/>
          </w:tcPr>
          <w:p w:rsidR="00441546" w:rsidRPr="00215151" w:rsidRDefault="00441546" w:rsidP="00441546">
            <w:pPr>
              <w:suppressAutoHyphens/>
              <w:snapToGrid w:val="0"/>
              <w:rPr>
                <w:rFonts w:eastAsia="Arial Unicode MS"/>
                <w:b/>
                <w:color w:val="000000"/>
                <w:sz w:val="18"/>
                <w:szCs w:val="18"/>
                <w:lang w:eastAsia="ar-SA"/>
              </w:rPr>
            </w:pPr>
            <w:r w:rsidRPr="00215151">
              <w:rPr>
                <w:rFonts w:eastAsia="Arial Unicode MS"/>
                <w:b/>
                <w:color w:val="000000"/>
                <w:sz w:val="18"/>
                <w:szCs w:val="18"/>
                <w:lang w:eastAsia="ar-SA"/>
              </w:rPr>
              <w:t>2021</w:t>
            </w:r>
          </w:p>
        </w:tc>
        <w:tc>
          <w:tcPr>
            <w:tcW w:w="567" w:type="dxa"/>
            <w:tcBorders>
              <w:top w:val="single" w:sz="4" w:space="0" w:color="auto"/>
              <w:left w:val="single" w:sz="4" w:space="0" w:color="000000"/>
              <w:bottom w:val="single" w:sz="4" w:space="0" w:color="auto"/>
              <w:right w:val="single" w:sz="4" w:space="0" w:color="000000"/>
            </w:tcBorders>
          </w:tcPr>
          <w:p w:rsidR="00441546" w:rsidRPr="00215151" w:rsidRDefault="00441546" w:rsidP="00441546">
            <w:pPr>
              <w:suppressAutoHyphens/>
              <w:snapToGrid w:val="0"/>
              <w:rPr>
                <w:rFonts w:eastAsia="Arial Unicode MS"/>
                <w:b/>
                <w:color w:val="000000"/>
                <w:sz w:val="18"/>
                <w:szCs w:val="18"/>
                <w:lang w:eastAsia="ar-SA"/>
              </w:rPr>
            </w:pPr>
            <w:r w:rsidRPr="00215151">
              <w:rPr>
                <w:rFonts w:eastAsia="Arial Unicode MS"/>
                <w:b/>
                <w:color w:val="000000"/>
                <w:sz w:val="18"/>
                <w:szCs w:val="18"/>
                <w:lang w:eastAsia="ar-SA"/>
              </w:rPr>
              <w:t>2022</w:t>
            </w:r>
          </w:p>
        </w:tc>
        <w:tc>
          <w:tcPr>
            <w:tcW w:w="1276" w:type="dxa"/>
            <w:tcBorders>
              <w:top w:val="single" w:sz="4" w:space="0" w:color="auto"/>
              <w:left w:val="single" w:sz="4" w:space="0" w:color="000000"/>
              <w:bottom w:val="single" w:sz="4" w:space="0" w:color="auto"/>
              <w:right w:val="single" w:sz="4" w:space="0" w:color="auto"/>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r>
      <w:tr w:rsidR="00441546" w:rsidRPr="00215151" w:rsidTr="00441546">
        <w:trPr>
          <w:trHeight w:val="470"/>
        </w:trPr>
        <w:tc>
          <w:tcPr>
            <w:tcW w:w="405" w:type="dxa"/>
            <w:vMerge w:val="restart"/>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r w:rsidRPr="00215151">
              <w:rPr>
                <w:rFonts w:eastAsia="Arial Unicode MS"/>
                <w:color w:val="000000"/>
                <w:sz w:val="18"/>
                <w:szCs w:val="18"/>
                <w:lang w:eastAsia="ar-SA"/>
              </w:rPr>
              <w:t>1.</w:t>
            </w:r>
          </w:p>
        </w:tc>
        <w:tc>
          <w:tcPr>
            <w:tcW w:w="2066" w:type="dxa"/>
            <w:vMerge w:val="restart"/>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widowControl w:val="0"/>
              <w:suppressAutoHyphens/>
              <w:autoSpaceDE w:val="0"/>
              <w:snapToGrid w:val="0"/>
              <w:rPr>
                <w:rFonts w:eastAsia="Arial Unicode MS"/>
                <w:color w:val="000000"/>
                <w:sz w:val="18"/>
                <w:szCs w:val="18"/>
                <w:lang w:eastAsia="ar-SA"/>
              </w:rPr>
            </w:pPr>
            <w:r w:rsidRPr="00215151">
              <w:rPr>
                <w:rFonts w:eastAsia="Arial Unicode MS"/>
                <w:color w:val="000000"/>
                <w:sz w:val="18"/>
                <w:szCs w:val="18"/>
                <w:lang w:eastAsia="ar-SA"/>
              </w:rPr>
              <w:t>Муниципальное казенное общеобразовательное учреждение  средняя общеобразовательная школа №2 г. Орлова  Кировской области</w:t>
            </w:r>
          </w:p>
        </w:tc>
        <w:tc>
          <w:tcPr>
            <w:tcW w:w="1134"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widowControl w:val="0"/>
              <w:suppressAutoHyphens/>
              <w:autoSpaceDE w:val="0"/>
              <w:snapToGrid w:val="0"/>
              <w:rPr>
                <w:rFonts w:eastAsia="Arial Unicode MS"/>
                <w:color w:val="000000"/>
                <w:sz w:val="18"/>
                <w:szCs w:val="18"/>
                <w:lang w:eastAsia="ar-SA"/>
              </w:rPr>
            </w:pPr>
            <w:r w:rsidRPr="00215151">
              <w:rPr>
                <w:rFonts w:eastAsia="Arial Unicode MS"/>
                <w:color w:val="000000"/>
                <w:sz w:val="18"/>
                <w:szCs w:val="18"/>
                <w:lang w:eastAsia="ar-SA"/>
              </w:rPr>
              <w:t>Областной бюджет</w:t>
            </w:r>
          </w:p>
        </w:tc>
        <w:tc>
          <w:tcPr>
            <w:tcW w:w="57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p>
        </w:tc>
        <w:tc>
          <w:tcPr>
            <w:tcW w:w="708"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widowControl w:val="0"/>
              <w:suppressAutoHyphens/>
              <w:autoSpaceDE w:val="0"/>
              <w:snapToGrid w:val="0"/>
              <w:rPr>
                <w:rFonts w:eastAsia="Arial Unicode MS"/>
                <w:color w:val="000000"/>
                <w:sz w:val="18"/>
                <w:szCs w:val="18"/>
                <w:lang w:eastAsia="ar-SA"/>
              </w:rPr>
            </w:pPr>
            <w:r w:rsidRPr="00215151">
              <w:rPr>
                <w:rFonts w:eastAsia="Arial Unicode MS"/>
                <w:color w:val="000000"/>
                <w:sz w:val="18"/>
                <w:szCs w:val="18"/>
                <w:lang w:eastAsia="ar-SA"/>
              </w:rPr>
              <w:t>256975</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p>
        </w:tc>
        <w:tc>
          <w:tcPr>
            <w:tcW w:w="567" w:type="dxa"/>
            <w:tcBorders>
              <w:top w:val="single" w:sz="4" w:space="0" w:color="000000"/>
              <w:left w:val="single" w:sz="4" w:space="0" w:color="000000"/>
              <w:bottom w:val="single" w:sz="4" w:space="0" w:color="000000"/>
            </w:tcBorders>
          </w:tcPr>
          <w:p w:rsidR="00441546" w:rsidRPr="00215151" w:rsidRDefault="00441546" w:rsidP="00441546">
            <w:pPr>
              <w:widowControl w:val="0"/>
              <w:suppressAutoHyphens/>
              <w:autoSpaceDE w:val="0"/>
              <w:snapToGrid w:val="0"/>
              <w:rPr>
                <w:rFonts w:eastAsia="Arial Unicode MS"/>
                <w:color w:val="000000"/>
                <w:sz w:val="18"/>
                <w:szCs w:val="18"/>
                <w:lang w:eastAsia="ar-SA"/>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r w:rsidRPr="00215151">
              <w:rPr>
                <w:rFonts w:eastAsia="Arial Unicode MS"/>
                <w:color w:val="000000"/>
                <w:sz w:val="18"/>
                <w:szCs w:val="18"/>
                <w:lang w:eastAsia="ar-SA"/>
              </w:rPr>
              <w:t>Управление образования Орловского района Кировской области</w:t>
            </w:r>
          </w:p>
        </w:tc>
      </w:tr>
      <w:tr w:rsidR="00441546" w:rsidRPr="00215151" w:rsidTr="00441546">
        <w:trPr>
          <w:trHeight w:val="419"/>
        </w:trPr>
        <w:tc>
          <w:tcPr>
            <w:tcW w:w="405"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2066" w:type="dxa"/>
            <w:vMerge/>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widowControl w:val="0"/>
              <w:suppressAutoHyphens/>
              <w:autoSpaceDE w:val="0"/>
              <w:snapToGrid w:val="0"/>
              <w:rPr>
                <w:rFonts w:eastAsia="Arial Unicode MS"/>
                <w:color w:val="000000"/>
                <w:sz w:val="18"/>
                <w:szCs w:val="18"/>
                <w:lang w:eastAsia="ar-SA"/>
              </w:rPr>
            </w:pPr>
            <w:r w:rsidRPr="00215151">
              <w:rPr>
                <w:rFonts w:eastAsia="Arial Unicode MS"/>
                <w:color w:val="000000"/>
                <w:sz w:val="18"/>
                <w:szCs w:val="18"/>
                <w:lang w:eastAsia="ar-SA"/>
              </w:rPr>
              <w:t>Местный бюджет</w:t>
            </w:r>
          </w:p>
        </w:tc>
        <w:tc>
          <w:tcPr>
            <w:tcW w:w="57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p>
        </w:tc>
        <w:tc>
          <w:tcPr>
            <w:tcW w:w="708"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widowControl w:val="0"/>
              <w:suppressAutoHyphens/>
              <w:autoSpaceDE w:val="0"/>
              <w:snapToGrid w:val="0"/>
              <w:rPr>
                <w:rFonts w:eastAsia="Arial Unicode MS"/>
                <w:color w:val="000000"/>
                <w:sz w:val="18"/>
                <w:szCs w:val="18"/>
                <w:lang w:eastAsia="ar-SA"/>
              </w:rPr>
            </w:pPr>
            <w:r w:rsidRPr="00215151">
              <w:rPr>
                <w:rFonts w:eastAsia="Arial Unicode MS"/>
                <w:color w:val="000000"/>
                <w:sz w:val="18"/>
                <w:szCs w:val="18"/>
                <w:lang w:eastAsia="ar-SA"/>
              </w:rPr>
              <w:t>13525</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567" w:type="dxa"/>
            <w:tcBorders>
              <w:top w:val="single" w:sz="4" w:space="0" w:color="000000"/>
              <w:left w:val="single" w:sz="4" w:space="0" w:color="000000"/>
              <w:bottom w:val="single" w:sz="4" w:space="0" w:color="000000"/>
            </w:tcBorders>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r>
      <w:tr w:rsidR="00441546" w:rsidRPr="00215151" w:rsidTr="00441546">
        <w:trPr>
          <w:trHeight w:val="440"/>
        </w:trPr>
        <w:tc>
          <w:tcPr>
            <w:tcW w:w="405" w:type="dxa"/>
            <w:vMerge w:val="restart"/>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r w:rsidRPr="00215151">
              <w:rPr>
                <w:rFonts w:eastAsia="Arial Unicode MS"/>
                <w:color w:val="000000"/>
                <w:sz w:val="18"/>
                <w:szCs w:val="18"/>
                <w:lang w:eastAsia="ar-SA"/>
              </w:rPr>
              <w:t>2.</w:t>
            </w:r>
          </w:p>
        </w:tc>
        <w:tc>
          <w:tcPr>
            <w:tcW w:w="2066" w:type="dxa"/>
            <w:vMerge w:val="restart"/>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widowControl w:val="0"/>
              <w:suppressAutoHyphens/>
              <w:autoSpaceDE w:val="0"/>
              <w:snapToGrid w:val="0"/>
              <w:rPr>
                <w:rFonts w:eastAsia="Arial Unicode MS"/>
                <w:color w:val="000000"/>
                <w:sz w:val="18"/>
                <w:szCs w:val="18"/>
                <w:lang w:eastAsia="ar-SA"/>
              </w:rPr>
            </w:pPr>
            <w:r w:rsidRPr="00215151">
              <w:rPr>
                <w:rFonts w:eastAsia="Arial Unicode MS"/>
                <w:color w:val="000000"/>
                <w:sz w:val="18"/>
                <w:szCs w:val="18"/>
                <w:lang w:eastAsia="ar-SA"/>
              </w:rPr>
              <w:t xml:space="preserve">Муниципальное казенное общеобразовательное учреждение  общая общеобразовательная </w:t>
            </w:r>
            <w:r w:rsidRPr="00215151">
              <w:rPr>
                <w:rFonts w:eastAsia="Arial Unicode MS"/>
                <w:color w:val="000000"/>
                <w:sz w:val="18"/>
                <w:szCs w:val="18"/>
                <w:lang w:eastAsia="ar-SA"/>
              </w:rPr>
              <w:lastRenderedPageBreak/>
              <w:t>школа №1 г. Орлова  Кировской области</w:t>
            </w:r>
          </w:p>
        </w:tc>
        <w:tc>
          <w:tcPr>
            <w:tcW w:w="1134"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widowControl w:val="0"/>
              <w:suppressAutoHyphens/>
              <w:autoSpaceDE w:val="0"/>
              <w:snapToGrid w:val="0"/>
              <w:rPr>
                <w:rFonts w:eastAsia="Arial Unicode MS"/>
                <w:color w:val="000000"/>
                <w:sz w:val="18"/>
                <w:szCs w:val="18"/>
                <w:lang w:eastAsia="ar-SA"/>
              </w:rPr>
            </w:pPr>
            <w:r w:rsidRPr="00215151">
              <w:rPr>
                <w:rFonts w:eastAsia="Arial Unicode MS"/>
                <w:color w:val="000000"/>
                <w:sz w:val="18"/>
                <w:szCs w:val="18"/>
                <w:lang w:eastAsia="ar-SA"/>
              </w:rPr>
              <w:lastRenderedPageBreak/>
              <w:t>Областной бюджет</w:t>
            </w:r>
          </w:p>
        </w:tc>
        <w:tc>
          <w:tcPr>
            <w:tcW w:w="57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color w:val="000000"/>
                <w:sz w:val="18"/>
                <w:szCs w:val="18"/>
                <w:shd w:val="clear" w:color="auto" w:fill="FFFFFF"/>
                <w:lang w:eastAsia="ar-SA"/>
              </w:rPr>
            </w:pPr>
          </w:p>
        </w:tc>
        <w:tc>
          <w:tcPr>
            <w:tcW w:w="708"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widowControl w:val="0"/>
              <w:suppressAutoHyphens/>
              <w:autoSpaceDE w:val="0"/>
              <w:snapToGrid w:val="0"/>
              <w:rPr>
                <w:rFonts w:eastAsia="Arial Unicode MS"/>
                <w:color w:val="000000"/>
                <w:sz w:val="18"/>
                <w:szCs w:val="18"/>
                <w:lang w:eastAsia="ar-SA"/>
              </w:rPr>
            </w:pPr>
            <w:r w:rsidRPr="00215151">
              <w:rPr>
                <w:rFonts w:eastAsia="Arial Unicode MS"/>
                <w:color w:val="000000"/>
                <w:sz w:val="18"/>
                <w:szCs w:val="18"/>
                <w:lang w:eastAsia="ar-SA"/>
              </w:rPr>
              <w:t>349980</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p>
        </w:tc>
        <w:tc>
          <w:tcPr>
            <w:tcW w:w="567" w:type="dxa"/>
            <w:tcBorders>
              <w:top w:val="single" w:sz="4" w:space="0" w:color="000000"/>
              <w:left w:val="single" w:sz="4" w:space="0" w:color="000000"/>
              <w:bottom w:val="single" w:sz="4" w:space="0" w:color="000000"/>
            </w:tcBorders>
          </w:tcPr>
          <w:p w:rsidR="00441546" w:rsidRPr="00215151" w:rsidRDefault="00441546" w:rsidP="00441546">
            <w:pPr>
              <w:widowControl w:val="0"/>
              <w:suppressAutoHyphens/>
              <w:autoSpaceDE w:val="0"/>
              <w:snapToGrid w:val="0"/>
              <w:rPr>
                <w:rFonts w:eastAsia="Arial Unicode MS"/>
                <w:color w:val="000000"/>
                <w:sz w:val="18"/>
                <w:szCs w:val="18"/>
                <w:lang w:eastAsia="ar-SA"/>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r w:rsidRPr="00215151">
              <w:rPr>
                <w:rFonts w:eastAsia="Arial Unicode MS"/>
                <w:color w:val="000000"/>
                <w:sz w:val="18"/>
                <w:szCs w:val="18"/>
                <w:lang w:eastAsia="ar-SA"/>
              </w:rPr>
              <w:t xml:space="preserve">Управление образования Орловского района Кировской </w:t>
            </w:r>
            <w:r w:rsidRPr="00215151">
              <w:rPr>
                <w:rFonts w:eastAsia="Arial Unicode MS"/>
                <w:color w:val="000000"/>
                <w:sz w:val="18"/>
                <w:szCs w:val="18"/>
                <w:lang w:eastAsia="ar-SA"/>
              </w:rPr>
              <w:lastRenderedPageBreak/>
              <w:t>области</w:t>
            </w:r>
          </w:p>
        </w:tc>
      </w:tr>
      <w:tr w:rsidR="00441546" w:rsidRPr="00215151" w:rsidTr="00441546">
        <w:trPr>
          <w:trHeight w:val="440"/>
        </w:trPr>
        <w:tc>
          <w:tcPr>
            <w:tcW w:w="405"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2066" w:type="dxa"/>
            <w:vMerge/>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widowControl w:val="0"/>
              <w:suppressAutoHyphens/>
              <w:autoSpaceDE w:val="0"/>
              <w:snapToGrid w:val="0"/>
              <w:rPr>
                <w:rFonts w:eastAsia="Arial Unicode MS"/>
                <w:color w:val="000000"/>
                <w:sz w:val="18"/>
                <w:szCs w:val="18"/>
                <w:lang w:eastAsia="ar-SA"/>
              </w:rPr>
            </w:pPr>
            <w:r w:rsidRPr="00215151">
              <w:rPr>
                <w:rFonts w:eastAsia="Arial Unicode MS"/>
                <w:color w:val="000000"/>
                <w:sz w:val="18"/>
                <w:szCs w:val="18"/>
                <w:lang w:eastAsia="ar-SA"/>
              </w:rPr>
              <w:t>Местный бюджет</w:t>
            </w:r>
          </w:p>
        </w:tc>
        <w:tc>
          <w:tcPr>
            <w:tcW w:w="57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color w:val="000000"/>
                <w:sz w:val="18"/>
                <w:szCs w:val="18"/>
                <w:shd w:val="clear" w:color="auto" w:fill="FFFFFF"/>
                <w:lang w:eastAsia="ar-SA"/>
              </w:rPr>
            </w:pPr>
          </w:p>
        </w:tc>
        <w:tc>
          <w:tcPr>
            <w:tcW w:w="708"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widowControl w:val="0"/>
              <w:suppressAutoHyphens/>
              <w:autoSpaceDE w:val="0"/>
              <w:snapToGrid w:val="0"/>
              <w:rPr>
                <w:rFonts w:eastAsia="Arial Unicode MS"/>
                <w:color w:val="000000"/>
                <w:sz w:val="18"/>
                <w:szCs w:val="18"/>
                <w:lang w:eastAsia="ar-SA"/>
              </w:rPr>
            </w:pPr>
            <w:r w:rsidRPr="00215151">
              <w:rPr>
                <w:rFonts w:eastAsia="Arial Unicode MS"/>
                <w:color w:val="000000"/>
                <w:sz w:val="18"/>
                <w:szCs w:val="18"/>
                <w:lang w:eastAsia="ar-SA"/>
              </w:rPr>
              <w:t>18420</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567" w:type="dxa"/>
            <w:tcBorders>
              <w:top w:val="single" w:sz="4" w:space="0" w:color="000000"/>
              <w:left w:val="single" w:sz="4" w:space="0" w:color="000000"/>
              <w:bottom w:val="single" w:sz="4" w:space="0" w:color="000000"/>
            </w:tcBorders>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r>
      <w:tr w:rsidR="00441546" w:rsidRPr="00215151" w:rsidTr="00441546">
        <w:trPr>
          <w:trHeight w:val="440"/>
        </w:trPr>
        <w:tc>
          <w:tcPr>
            <w:tcW w:w="405" w:type="dxa"/>
            <w:vMerge w:val="restart"/>
            <w:tcBorders>
              <w:top w:val="single" w:sz="4" w:space="0" w:color="000000"/>
              <w:left w:val="single" w:sz="4" w:space="0" w:color="000000"/>
            </w:tcBorders>
            <w:shd w:val="clear" w:color="auto" w:fill="auto"/>
          </w:tcPr>
          <w:p w:rsidR="00441546" w:rsidRPr="00215151" w:rsidRDefault="00441546" w:rsidP="00441546">
            <w:pPr>
              <w:suppressAutoHyphens/>
              <w:snapToGrid w:val="0"/>
              <w:rPr>
                <w:rFonts w:ascii="8" w:eastAsia="Arial Unicode MS" w:hAnsi="8" w:cs="Arial Unicode MS" w:hint="eastAsia"/>
                <w:color w:val="000000"/>
                <w:sz w:val="18"/>
                <w:szCs w:val="18"/>
                <w:lang w:eastAsia="ar-SA"/>
              </w:rPr>
            </w:pPr>
            <w:r w:rsidRPr="00215151">
              <w:rPr>
                <w:rFonts w:ascii="8" w:eastAsia="Arial Unicode MS" w:hAnsi="8" w:cs="Arial Unicode MS"/>
                <w:color w:val="000000"/>
                <w:sz w:val="18"/>
                <w:szCs w:val="18"/>
                <w:lang w:eastAsia="ar-SA"/>
              </w:rPr>
              <w:lastRenderedPageBreak/>
              <w:t>3</w:t>
            </w:r>
          </w:p>
        </w:tc>
        <w:tc>
          <w:tcPr>
            <w:tcW w:w="2066" w:type="dxa"/>
            <w:vMerge w:val="restart"/>
            <w:tcBorders>
              <w:top w:val="single" w:sz="4" w:space="0" w:color="000000"/>
              <w:left w:val="single" w:sz="4" w:space="0" w:color="000000"/>
            </w:tcBorders>
            <w:shd w:val="clear" w:color="auto" w:fill="auto"/>
            <w:vAlign w:val="center"/>
          </w:tcPr>
          <w:p w:rsidR="00441546" w:rsidRPr="00215151" w:rsidRDefault="00441546" w:rsidP="00441546">
            <w:pPr>
              <w:suppressAutoHyphens/>
              <w:snapToGrid w:val="0"/>
              <w:rPr>
                <w:rFonts w:eastAsia="Arial Unicode MS"/>
                <w:color w:val="000000"/>
                <w:sz w:val="18"/>
                <w:szCs w:val="18"/>
                <w:lang w:eastAsia="ar-SA"/>
              </w:rPr>
            </w:pPr>
            <w:r w:rsidRPr="00215151">
              <w:rPr>
                <w:rFonts w:eastAsia="Arial Unicode MS"/>
                <w:color w:val="000000"/>
                <w:sz w:val="18"/>
                <w:szCs w:val="18"/>
                <w:lang w:eastAsia="ar-SA"/>
              </w:rPr>
              <w:t>Муниципальное казенное общеобразовательное учреждение  средняя общеобразовательная школа  д. Кузнецы  Орловского района  Кировской области</w:t>
            </w:r>
          </w:p>
        </w:tc>
        <w:tc>
          <w:tcPr>
            <w:tcW w:w="1134"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widowControl w:val="0"/>
              <w:suppressAutoHyphens/>
              <w:autoSpaceDE w:val="0"/>
              <w:snapToGrid w:val="0"/>
              <w:rPr>
                <w:rFonts w:eastAsia="Arial Unicode MS"/>
                <w:color w:val="000000"/>
                <w:sz w:val="18"/>
                <w:szCs w:val="18"/>
                <w:lang w:eastAsia="ar-SA"/>
              </w:rPr>
            </w:pPr>
            <w:r w:rsidRPr="00215151">
              <w:rPr>
                <w:rFonts w:eastAsia="Arial Unicode MS"/>
                <w:color w:val="000000"/>
                <w:sz w:val="18"/>
                <w:szCs w:val="18"/>
                <w:lang w:eastAsia="ar-SA"/>
              </w:rPr>
              <w:t>Областной бюджет</w:t>
            </w:r>
          </w:p>
        </w:tc>
        <w:tc>
          <w:tcPr>
            <w:tcW w:w="57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ascii="8" w:eastAsia="Arial Unicode MS" w:hAnsi="8" w:hint="eastAsia"/>
                <w:color w:val="000000"/>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ascii="8" w:eastAsia="Arial Unicode MS" w:hAnsi="8" w:hint="eastAsia"/>
                <w:color w:val="000000"/>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ascii="8" w:eastAsia="Arial Unicode MS" w:hAnsi="8" w:hint="eastAsia"/>
                <w:color w:val="000000"/>
                <w:sz w:val="18"/>
                <w:szCs w:val="18"/>
                <w:shd w:val="clear" w:color="auto" w:fill="FFFFFF"/>
                <w:lang w:eastAsia="ar-SA"/>
              </w:rPr>
            </w:pPr>
          </w:p>
        </w:tc>
        <w:tc>
          <w:tcPr>
            <w:tcW w:w="708"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widowControl w:val="0"/>
              <w:suppressAutoHyphens/>
              <w:autoSpaceDE w:val="0"/>
              <w:snapToGrid w:val="0"/>
              <w:rPr>
                <w:rFonts w:ascii="8" w:eastAsia="Arial Unicode MS" w:hAnsi="8" w:hint="eastAsia"/>
                <w:color w:val="000000"/>
                <w:sz w:val="18"/>
                <w:szCs w:val="18"/>
                <w:lang w:eastAsia="ar-SA"/>
              </w:rPr>
            </w:pPr>
            <w:r w:rsidRPr="00215151">
              <w:rPr>
                <w:rFonts w:ascii="8" w:eastAsia="Arial Unicode MS" w:hAnsi="8"/>
                <w:color w:val="000000"/>
                <w:sz w:val="18"/>
                <w:szCs w:val="18"/>
                <w:lang w:eastAsia="ar-SA"/>
              </w:rPr>
              <w:t>98040</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ascii="8" w:eastAsia="Arial Unicode MS" w:hAnsi="8" w:hint="eastAsia"/>
                <w:color w:val="000000"/>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ascii="8" w:eastAsia="Arial Unicode MS" w:hAnsi="8" w:hint="eastAsia"/>
                <w:color w:val="000000"/>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color w:val="000000"/>
                <w:sz w:val="18"/>
                <w:szCs w:val="18"/>
                <w:lang w:eastAsia="ar-SA"/>
              </w:rPr>
            </w:pP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color w:val="000000"/>
                <w:sz w:val="18"/>
                <w:szCs w:val="18"/>
                <w:lang w:eastAsia="ar-SA"/>
              </w:rPr>
            </w:pPr>
          </w:p>
        </w:tc>
        <w:tc>
          <w:tcPr>
            <w:tcW w:w="567" w:type="dxa"/>
            <w:tcBorders>
              <w:top w:val="single" w:sz="4" w:space="0" w:color="000000"/>
              <w:left w:val="single" w:sz="4" w:space="0" w:color="000000"/>
              <w:bottom w:val="single" w:sz="4" w:space="0" w:color="auto"/>
            </w:tcBorders>
          </w:tcPr>
          <w:p w:rsidR="00441546" w:rsidRPr="00215151" w:rsidRDefault="00441546" w:rsidP="00441546">
            <w:pPr>
              <w:suppressAutoHyphens/>
              <w:snapToGrid w:val="0"/>
              <w:rPr>
                <w:rFonts w:eastAsia="Arial Unicode MS"/>
                <w:color w:val="000000"/>
                <w:sz w:val="18"/>
                <w:szCs w:val="18"/>
                <w:lang w:eastAsia="ar-SA"/>
              </w:rPr>
            </w:pPr>
          </w:p>
        </w:tc>
        <w:tc>
          <w:tcPr>
            <w:tcW w:w="1276" w:type="dxa"/>
            <w:vMerge w:val="restart"/>
            <w:tcBorders>
              <w:top w:val="single" w:sz="4" w:space="0" w:color="000000"/>
              <w:left w:val="single" w:sz="4" w:space="0" w:color="000000"/>
              <w:right w:val="single" w:sz="4" w:space="0" w:color="000000"/>
            </w:tcBorders>
            <w:shd w:val="clear" w:color="auto" w:fill="auto"/>
          </w:tcPr>
          <w:p w:rsidR="00441546" w:rsidRPr="00215151" w:rsidRDefault="00441546" w:rsidP="00441546">
            <w:pPr>
              <w:suppressAutoHyphens/>
              <w:snapToGrid w:val="0"/>
              <w:rPr>
                <w:rFonts w:eastAsia="Arial Unicode MS"/>
                <w:color w:val="000000"/>
                <w:sz w:val="18"/>
                <w:szCs w:val="18"/>
                <w:lang w:eastAsia="ar-SA"/>
              </w:rPr>
            </w:pPr>
            <w:r w:rsidRPr="00215151">
              <w:rPr>
                <w:rFonts w:eastAsia="Arial Unicode MS"/>
                <w:color w:val="000000"/>
                <w:sz w:val="18"/>
                <w:szCs w:val="18"/>
                <w:lang w:eastAsia="ar-SA"/>
              </w:rPr>
              <w:t>Управление образования Орловского района Кировской области</w:t>
            </w:r>
          </w:p>
        </w:tc>
      </w:tr>
      <w:tr w:rsidR="00441546" w:rsidRPr="00215151" w:rsidTr="00441546">
        <w:trPr>
          <w:trHeight w:val="440"/>
        </w:trPr>
        <w:tc>
          <w:tcPr>
            <w:tcW w:w="405" w:type="dxa"/>
            <w:vMerge/>
            <w:tcBorders>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2066" w:type="dxa"/>
            <w:vMerge/>
            <w:tcBorders>
              <w:left w:val="single" w:sz="4" w:space="0" w:color="000000"/>
              <w:bottom w:val="single" w:sz="4" w:space="0" w:color="000000"/>
            </w:tcBorders>
            <w:shd w:val="clear" w:color="auto" w:fill="auto"/>
            <w:vAlign w:val="center"/>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widowControl w:val="0"/>
              <w:suppressAutoHyphens/>
              <w:autoSpaceDE w:val="0"/>
              <w:snapToGrid w:val="0"/>
              <w:rPr>
                <w:rFonts w:eastAsia="Arial Unicode MS"/>
                <w:color w:val="000000"/>
                <w:sz w:val="18"/>
                <w:szCs w:val="18"/>
                <w:lang w:eastAsia="ar-SA"/>
              </w:rPr>
            </w:pPr>
            <w:r w:rsidRPr="00215151">
              <w:rPr>
                <w:rFonts w:eastAsia="Arial Unicode MS"/>
                <w:color w:val="000000"/>
                <w:sz w:val="18"/>
                <w:szCs w:val="18"/>
                <w:lang w:eastAsia="ar-SA"/>
              </w:rPr>
              <w:t>Местный бюджет</w:t>
            </w:r>
          </w:p>
        </w:tc>
        <w:tc>
          <w:tcPr>
            <w:tcW w:w="57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ascii="8" w:eastAsia="Arial Unicode MS" w:hAnsi="8" w:hint="eastAsia"/>
                <w:color w:val="000000"/>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ascii="8" w:eastAsia="Arial Unicode MS" w:hAnsi="8" w:hint="eastAsia"/>
                <w:color w:val="000000"/>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ascii="8" w:eastAsia="Arial Unicode MS" w:hAnsi="8" w:hint="eastAsia"/>
                <w:color w:val="000000"/>
                <w:sz w:val="18"/>
                <w:szCs w:val="18"/>
                <w:shd w:val="clear" w:color="auto" w:fill="FFFFFF"/>
                <w:lang w:eastAsia="ar-SA"/>
              </w:rPr>
            </w:pPr>
          </w:p>
        </w:tc>
        <w:tc>
          <w:tcPr>
            <w:tcW w:w="708"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widowControl w:val="0"/>
              <w:suppressAutoHyphens/>
              <w:autoSpaceDE w:val="0"/>
              <w:snapToGrid w:val="0"/>
              <w:rPr>
                <w:rFonts w:ascii="8" w:eastAsia="Arial Unicode MS" w:hAnsi="8" w:hint="eastAsia"/>
                <w:color w:val="000000"/>
                <w:sz w:val="18"/>
                <w:szCs w:val="18"/>
                <w:lang w:eastAsia="ar-SA"/>
              </w:rPr>
            </w:pPr>
            <w:r w:rsidRPr="00215151">
              <w:rPr>
                <w:rFonts w:ascii="8" w:eastAsia="Arial Unicode MS" w:hAnsi="8"/>
                <w:color w:val="000000"/>
                <w:sz w:val="18"/>
                <w:szCs w:val="18"/>
                <w:lang w:eastAsia="ar-SA"/>
              </w:rPr>
              <w:t>5160</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ascii="8" w:eastAsia="Arial Unicode MS" w:hAnsi="8" w:hint="eastAsia"/>
                <w:color w:val="000000"/>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ascii="8" w:eastAsia="Arial Unicode MS" w:hAnsi="8" w:hint="eastAsia"/>
                <w:color w:val="000000"/>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567" w:type="dxa"/>
            <w:tcBorders>
              <w:top w:val="single" w:sz="4" w:space="0" w:color="auto"/>
              <w:left w:val="single" w:sz="4" w:space="0" w:color="000000"/>
              <w:bottom w:val="single" w:sz="4" w:space="0" w:color="000000"/>
            </w:tcBorders>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276" w:type="dxa"/>
            <w:vMerge/>
            <w:tcBorders>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r>
      <w:tr w:rsidR="00441546" w:rsidRPr="00215151" w:rsidTr="00441546">
        <w:trPr>
          <w:trHeight w:val="440"/>
        </w:trPr>
        <w:tc>
          <w:tcPr>
            <w:tcW w:w="405" w:type="dxa"/>
            <w:vMerge w:val="restart"/>
            <w:tcBorders>
              <w:top w:val="single" w:sz="4" w:space="0" w:color="000000"/>
              <w:left w:val="single" w:sz="4" w:space="0" w:color="000000"/>
            </w:tcBorders>
            <w:shd w:val="clear" w:color="auto" w:fill="auto"/>
          </w:tcPr>
          <w:p w:rsidR="00441546" w:rsidRPr="00215151" w:rsidRDefault="00441546" w:rsidP="00441546">
            <w:pPr>
              <w:suppressAutoHyphens/>
              <w:snapToGrid w:val="0"/>
              <w:rPr>
                <w:rFonts w:ascii="8" w:eastAsia="Arial Unicode MS" w:hAnsi="8" w:cs="Arial Unicode MS" w:hint="eastAsia"/>
                <w:color w:val="000000"/>
                <w:sz w:val="18"/>
                <w:szCs w:val="18"/>
                <w:lang w:eastAsia="ar-SA"/>
              </w:rPr>
            </w:pPr>
            <w:r w:rsidRPr="00215151">
              <w:rPr>
                <w:rFonts w:ascii="8" w:eastAsia="Arial Unicode MS" w:hAnsi="8" w:cs="Arial Unicode MS"/>
                <w:color w:val="000000"/>
                <w:sz w:val="18"/>
                <w:szCs w:val="18"/>
                <w:lang w:eastAsia="ar-SA"/>
              </w:rPr>
              <w:t>4</w:t>
            </w:r>
          </w:p>
        </w:tc>
        <w:tc>
          <w:tcPr>
            <w:tcW w:w="2066" w:type="dxa"/>
            <w:vMerge w:val="restart"/>
            <w:tcBorders>
              <w:top w:val="single" w:sz="4" w:space="0" w:color="000000"/>
              <w:left w:val="single" w:sz="4" w:space="0" w:color="000000"/>
            </w:tcBorders>
            <w:shd w:val="clear" w:color="auto" w:fill="auto"/>
            <w:vAlign w:val="center"/>
          </w:tcPr>
          <w:p w:rsidR="00441546" w:rsidRPr="00215151" w:rsidRDefault="00441546" w:rsidP="00441546">
            <w:pPr>
              <w:suppressAutoHyphens/>
              <w:snapToGrid w:val="0"/>
              <w:rPr>
                <w:rFonts w:eastAsia="Arial Unicode MS"/>
                <w:color w:val="000000"/>
                <w:sz w:val="18"/>
                <w:szCs w:val="18"/>
                <w:lang w:eastAsia="ar-SA"/>
              </w:rPr>
            </w:pPr>
            <w:r w:rsidRPr="00215151">
              <w:rPr>
                <w:rFonts w:eastAsia="Arial Unicode MS"/>
                <w:color w:val="000000"/>
                <w:sz w:val="18"/>
                <w:szCs w:val="18"/>
                <w:lang w:eastAsia="ar-SA"/>
              </w:rPr>
              <w:t>Муниципальное казенное общеобразовательное учреждение  средняя общеобразовательная школа  с. Чудиново Орловского района  Кировской области</w:t>
            </w:r>
          </w:p>
        </w:tc>
        <w:tc>
          <w:tcPr>
            <w:tcW w:w="1134"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widowControl w:val="0"/>
              <w:suppressAutoHyphens/>
              <w:autoSpaceDE w:val="0"/>
              <w:snapToGrid w:val="0"/>
              <w:rPr>
                <w:rFonts w:eastAsia="Arial Unicode MS"/>
                <w:color w:val="000000"/>
                <w:sz w:val="18"/>
                <w:szCs w:val="18"/>
                <w:lang w:eastAsia="ar-SA"/>
              </w:rPr>
            </w:pPr>
            <w:r w:rsidRPr="00215151">
              <w:rPr>
                <w:rFonts w:eastAsia="Arial Unicode MS"/>
                <w:color w:val="000000"/>
                <w:sz w:val="18"/>
                <w:szCs w:val="18"/>
                <w:lang w:eastAsia="ar-SA"/>
              </w:rPr>
              <w:t>Областной бюджет</w:t>
            </w:r>
          </w:p>
        </w:tc>
        <w:tc>
          <w:tcPr>
            <w:tcW w:w="57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ascii="8" w:eastAsia="Arial Unicode MS" w:hAnsi="8" w:hint="eastAsia"/>
                <w:color w:val="000000"/>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ascii="8" w:eastAsia="Arial Unicode MS" w:hAnsi="8" w:hint="eastAsia"/>
                <w:color w:val="000000"/>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ascii="8" w:eastAsia="Arial Unicode MS" w:hAnsi="8" w:hint="eastAsia"/>
                <w:color w:val="000000"/>
                <w:sz w:val="18"/>
                <w:szCs w:val="18"/>
                <w:shd w:val="clear" w:color="auto" w:fill="FFFFFF"/>
                <w:lang w:eastAsia="ar-SA"/>
              </w:rPr>
            </w:pPr>
          </w:p>
        </w:tc>
        <w:tc>
          <w:tcPr>
            <w:tcW w:w="708"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widowControl w:val="0"/>
              <w:suppressAutoHyphens/>
              <w:autoSpaceDE w:val="0"/>
              <w:snapToGrid w:val="0"/>
              <w:rPr>
                <w:rFonts w:ascii="8" w:eastAsia="Arial Unicode MS" w:hAnsi="8" w:hint="eastAsia"/>
                <w:color w:val="000000"/>
                <w:sz w:val="18"/>
                <w:szCs w:val="18"/>
                <w:lang w:eastAsia="ar-SA"/>
              </w:rPr>
            </w:pPr>
            <w:r w:rsidRPr="00215151">
              <w:rPr>
                <w:rFonts w:ascii="8" w:eastAsia="Arial Unicode MS" w:hAnsi="8"/>
                <w:color w:val="000000"/>
                <w:sz w:val="18"/>
                <w:szCs w:val="18"/>
                <w:lang w:eastAsia="ar-SA"/>
              </w:rPr>
              <w:t>24985</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ascii="8" w:eastAsia="Arial Unicode MS" w:hAnsi="8" w:hint="eastAsia"/>
                <w:color w:val="000000"/>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ascii="8" w:eastAsia="Arial Unicode MS" w:hAnsi="8" w:hint="eastAsia"/>
                <w:color w:val="000000"/>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color w:val="000000"/>
                <w:sz w:val="18"/>
                <w:szCs w:val="18"/>
                <w:lang w:eastAsia="ar-SA"/>
              </w:rPr>
            </w:pP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color w:val="000000"/>
                <w:sz w:val="18"/>
                <w:szCs w:val="18"/>
                <w:lang w:eastAsia="ar-SA"/>
              </w:rPr>
            </w:pPr>
          </w:p>
        </w:tc>
        <w:tc>
          <w:tcPr>
            <w:tcW w:w="567" w:type="dxa"/>
            <w:tcBorders>
              <w:top w:val="single" w:sz="4" w:space="0" w:color="000000"/>
              <w:left w:val="single" w:sz="4" w:space="0" w:color="000000"/>
              <w:bottom w:val="single" w:sz="4" w:space="0" w:color="auto"/>
            </w:tcBorders>
          </w:tcPr>
          <w:p w:rsidR="00441546" w:rsidRPr="00215151" w:rsidRDefault="00441546" w:rsidP="00441546">
            <w:pPr>
              <w:suppressAutoHyphens/>
              <w:snapToGrid w:val="0"/>
              <w:rPr>
                <w:rFonts w:eastAsia="Arial Unicode MS"/>
                <w:color w:val="000000"/>
                <w:sz w:val="18"/>
                <w:szCs w:val="18"/>
                <w:lang w:eastAsia="ar-SA"/>
              </w:rPr>
            </w:pPr>
          </w:p>
        </w:tc>
        <w:tc>
          <w:tcPr>
            <w:tcW w:w="1276" w:type="dxa"/>
            <w:vMerge w:val="restart"/>
            <w:tcBorders>
              <w:top w:val="single" w:sz="4" w:space="0" w:color="000000"/>
              <w:left w:val="single" w:sz="4" w:space="0" w:color="000000"/>
              <w:right w:val="single" w:sz="4" w:space="0" w:color="000000"/>
            </w:tcBorders>
            <w:shd w:val="clear" w:color="auto" w:fill="auto"/>
          </w:tcPr>
          <w:p w:rsidR="00441546" w:rsidRPr="00215151" w:rsidRDefault="00441546" w:rsidP="00441546">
            <w:pPr>
              <w:suppressAutoHyphens/>
              <w:snapToGrid w:val="0"/>
              <w:rPr>
                <w:rFonts w:eastAsia="Arial Unicode MS"/>
                <w:color w:val="000000"/>
                <w:sz w:val="18"/>
                <w:szCs w:val="18"/>
                <w:lang w:eastAsia="ar-SA"/>
              </w:rPr>
            </w:pPr>
            <w:r w:rsidRPr="00215151">
              <w:rPr>
                <w:rFonts w:eastAsia="Arial Unicode MS"/>
                <w:color w:val="000000"/>
                <w:sz w:val="18"/>
                <w:szCs w:val="18"/>
                <w:lang w:eastAsia="ar-SA"/>
              </w:rPr>
              <w:t>Управление образования Орловского района Кировской области</w:t>
            </w:r>
          </w:p>
        </w:tc>
      </w:tr>
      <w:tr w:rsidR="00441546" w:rsidRPr="00215151" w:rsidTr="00441546">
        <w:trPr>
          <w:trHeight w:val="440"/>
        </w:trPr>
        <w:tc>
          <w:tcPr>
            <w:tcW w:w="405" w:type="dxa"/>
            <w:vMerge/>
            <w:tcBorders>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2066" w:type="dxa"/>
            <w:vMerge/>
            <w:tcBorders>
              <w:left w:val="single" w:sz="4" w:space="0" w:color="000000"/>
              <w:bottom w:val="single" w:sz="4" w:space="0" w:color="000000"/>
            </w:tcBorders>
            <w:shd w:val="clear" w:color="auto" w:fill="auto"/>
            <w:vAlign w:val="center"/>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widowControl w:val="0"/>
              <w:suppressAutoHyphens/>
              <w:autoSpaceDE w:val="0"/>
              <w:snapToGrid w:val="0"/>
              <w:rPr>
                <w:rFonts w:eastAsia="Arial Unicode MS"/>
                <w:color w:val="000000"/>
                <w:sz w:val="18"/>
                <w:szCs w:val="18"/>
                <w:lang w:eastAsia="ar-SA"/>
              </w:rPr>
            </w:pPr>
            <w:r w:rsidRPr="00215151">
              <w:rPr>
                <w:rFonts w:eastAsia="Arial Unicode MS"/>
                <w:color w:val="000000"/>
                <w:sz w:val="18"/>
                <w:szCs w:val="18"/>
                <w:lang w:eastAsia="ar-SA"/>
              </w:rPr>
              <w:t>Местный бюджет</w:t>
            </w:r>
          </w:p>
        </w:tc>
        <w:tc>
          <w:tcPr>
            <w:tcW w:w="57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ascii="8" w:eastAsia="Arial Unicode MS" w:hAnsi="8" w:hint="eastAsia"/>
                <w:color w:val="000000"/>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ascii="8" w:eastAsia="Arial Unicode MS" w:hAnsi="8" w:hint="eastAsia"/>
                <w:color w:val="000000"/>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ascii="8" w:eastAsia="Arial Unicode MS" w:hAnsi="8" w:hint="eastAsia"/>
                <w:color w:val="000000"/>
                <w:sz w:val="18"/>
                <w:szCs w:val="18"/>
                <w:shd w:val="clear" w:color="auto" w:fill="FFFFFF"/>
                <w:lang w:eastAsia="ar-SA"/>
              </w:rPr>
            </w:pPr>
          </w:p>
        </w:tc>
        <w:tc>
          <w:tcPr>
            <w:tcW w:w="708"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widowControl w:val="0"/>
              <w:suppressAutoHyphens/>
              <w:autoSpaceDE w:val="0"/>
              <w:snapToGrid w:val="0"/>
              <w:rPr>
                <w:rFonts w:ascii="8" w:eastAsia="Arial Unicode MS" w:hAnsi="8" w:hint="eastAsia"/>
                <w:color w:val="000000"/>
                <w:sz w:val="18"/>
                <w:szCs w:val="18"/>
                <w:lang w:eastAsia="ar-SA"/>
              </w:rPr>
            </w:pPr>
            <w:r w:rsidRPr="00215151">
              <w:rPr>
                <w:rFonts w:ascii="8" w:eastAsia="Arial Unicode MS" w:hAnsi="8"/>
                <w:color w:val="000000"/>
                <w:sz w:val="18"/>
                <w:szCs w:val="18"/>
                <w:lang w:eastAsia="ar-SA"/>
              </w:rPr>
              <w:t>1315</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ascii="8" w:eastAsia="Arial Unicode MS" w:hAnsi="8" w:hint="eastAsia"/>
                <w:color w:val="000000"/>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ascii="8" w:eastAsia="Arial Unicode MS" w:hAnsi="8" w:hint="eastAsia"/>
                <w:color w:val="000000"/>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567" w:type="dxa"/>
            <w:tcBorders>
              <w:top w:val="single" w:sz="4" w:space="0" w:color="auto"/>
              <w:left w:val="single" w:sz="4" w:space="0" w:color="000000"/>
              <w:bottom w:val="single" w:sz="4" w:space="0" w:color="000000"/>
            </w:tcBorders>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276" w:type="dxa"/>
            <w:vMerge/>
            <w:tcBorders>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r>
      <w:tr w:rsidR="00441546" w:rsidRPr="00215151" w:rsidTr="00441546">
        <w:trPr>
          <w:trHeight w:val="440"/>
        </w:trPr>
        <w:tc>
          <w:tcPr>
            <w:tcW w:w="405" w:type="dxa"/>
            <w:vMerge w:val="restart"/>
            <w:tcBorders>
              <w:top w:val="single" w:sz="4" w:space="0" w:color="000000"/>
              <w:left w:val="single" w:sz="4" w:space="0" w:color="000000"/>
            </w:tcBorders>
            <w:shd w:val="clear" w:color="auto" w:fill="auto"/>
          </w:tcPr>
          <w:p w:rsidR="00441546" w:rsidRPr="00215151" w:rsidRDefault="00441546" w:rsidP="00441546">
            <w:pPr>
              <w:suppressAutoHyphens/>
              <w:snapToGrid w:val="0"/>
              <w:rPr>
                <w:rFonts w:ascii="8" w:eastAsia="Arial Unicode MS" w:hAnsi="8" w:cs="Arial Unicode MS" w:hint="eastAsia"/>
                <w:color w:val="000000"/>
                <w:sz w:val="18"/>
                <w:szCs w:val="18"/>
                <w:lang w:eastAsia="ar-SA"/>
              </w:rPr>
            </w:pPr>
            <w:r w:rsidRPr="00215151">
              <w:rPr>
                <w:rFonts w:ascii="8" w:eastAsia="Arial Unicode MS" w:hAnsi="8" w:cs="Arial Unicode MS"/>
                <w:color w:val="000000"/>
                <w:sz w:val="18"/>
                <w:szCs w:val="18"/>
                <w:lang w:eastAsia="ar-SA"/>
              </w:rPr>
              <w:t>5</w:t>
            </w:r>
          </w:p>
        </w:tc>
        <w:tc>
          <w:tcPr>
            <w:tcW w:w="2066" w:type="dxa"/>
            <w:vMerge w:val="restart"/>
            <w:tcBorders>
              <w:top w:val="single" w:sz="4" w:space="0" w:color="000000"/>
              <w:left w:val="single" w:sz="4" w:space="0" w:color="000000"/>
            </w:tcBorders>
            <w:shd w:val="clear" w:color="auto" w:fill="auto"/>
            <w:vAlign w:val="center"/>
          </w:tcPr>
          <w:p w:rsidR="00441546" w:rsidRPr="00215151" w:rsidRDefault="00441546" w:rsidP="00441546">
            <w:pPr>
              <w:suppressAutoHyphens/>
              <w:snapToGrid w:val="0"/>
              <w:rPr>
                <w:rFonts w:eastAsia="Arial Unicode MS"/>
                <w:color w:val="000000"/>
                <w:sz w:val="18"/>
                <w:szCs w:val="18"/>
                <w:lang w:eastAsia="ar-SA"/>
              </w:rPr>
            </w:pPr>
            <w:r w:rsidRPr="00215151">
              <w:rPr>
                <w:rFonts w:eastAsia="Arial Unicode MS"/>
                <w:color w:val="000000"/>
                <w:sz w:val="18"/>
                <w:szCs w:val="18"/>
                <w:lang w:eastAsia="ar-SA"/>
              </w:rPr>
              <w:t>Муниципальное казенное общеобразовательное учреждение  общая общеобразовательная школа  с. Колково Орловского района Кировской области</w:t>
            </w:r>
          </w:p>
        </w:tc>
        <w:tc>
          <w:tcPr>
            <w:tcW w:w="1134"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widowControl w:val="0"/>
              <w:suppressAutoHyphens/>
              <w:autoSpaceDE w:val="0"/>
              <w:snapToGrid w:val="0"/>
              <w:rPr>
                <w:rFonts w:eastAsia="Arial Unicode MS"/>
                <w:color w:val="000000"/>
                <w:sz w:val="18"/>
                <w:szCs w:val="18"/>
                <w:lang w:eastAsia="ar-SA"/>
              </w:rPr>
            </w:pPr>
            <w:r w:rsidRPr="00215151">
              <w:rPr>
                <w:rFonts w:eastAsia="Arial Unicode MS"/>
                <w:color w:val="000000"/>
                <w:sz w:val="18"/>
                <w:szCs w:val="18"/>
                <w:lang w:eastAsia="ar-SA"/>
              </w:rPr>
              <w:t>Областной бюджет</w:t>
            </w:r>
          </w:p>
        </w:tc>
        <w:tc>
          <w:tcPr>
            <w:tcW w:w="57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ascii="8" w:eastAsia="Arial Unicode MS" w:hAnsi="8" w:hint="eastAsia"/>
                <w:color w:val="000000"/>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ascii="8" w:eastAsia="Arial Unicode MS" w:hAnsi="8" w:hint="eastAsia"/>
                <w:color w:val="000000"/>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ascii="8" w:eastAsia="Arial Unicode MS" w:hAnsi="8" w:hint="eastAsia"/>
                <w:color w:val="000000"/>
                <w:sz w:val="18"/>
                <w:szCs w:val="18"/>
                <w:shd w:val="clear" w:color="auto" w:fill="FFFFFF"/>
                <w:lang w:eastAsia="ar-SA"/>
              </w:rPr>
            </w:pPr>
          </w:p>
        </w:tc>
        <w:tc>
          <w:tcPr>
            <w:tcW w:w="708"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widowControl w:val="0"/>
              <w:suppressAutoHyphens/>
              <w:autoSpaceDE w:val="0"/>
              <w:snapToGrid w:val="0"/>
              <w:rPr>
                <w:rFonts w:ascii="8" w:eastAsia="Arial Unicode MS" w:hAnsi="8" w:hint="eastAsia"/>
                <w:color w:val="000000"/>
                <w:sz w:val="18"/>
                <w:szCs w:val="18"/>
                <w:lang w:eastAsia="ar-SA"/>
              </w:rPr>
            </w:pPr>
            <w:r w:rsidRPr="00215151">
              <w:rPr>
                <w:rFonts w:ascii="8" w:eastAsia="Arial Unicode MS" w:hAnsi="8"/>
                <w:color w:val="000000"/>
                <w:sz w:val="18"/>
                <w:szCs w:val="18"/>
                <w:lang w:eastAsia="ar-SA"/>
              </w:rPr>
              <w:t>26030</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ascii="8" w:eastAsia="Arial Unicode MS" w:hAnsi="8" w:hint="eastAsia"/>
                <w:color w:val="000000"/>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ascii="8" w:eastAsia="Arial Unicode MS" w:hAnsi="8" w:hint="eastAsia"/>
                <w:color w:val="000000"/>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color w:val="000000"/>
                <w:sz w:val="18"/>
                <w:szCs w:val="18"/>
                <w:lang w:eastAsia="ar-SA"/>
              </w:rPr>
            </w:pP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color w:val="000000"/>
                <w:sz w:val="18"/>
                <w:szCs w:val="18"/>
                <w:lang w:eastAsia="ar-SA"/>
              </w:rPr>
            </w:pPr>
          </w:p>
        </w:tc>
        <w:tc>
          <w:tcPr>
            <w:tcW w:w="567" w:type="dxa"/>
            <w:tcBorders>
              <w:top w:val="single" w:sz="4" w:space="0" w:color="000000"/>
              <w:left w:val="single" w:sz="4" w:space="0" w:color="000000"/>
              <w:bottom w:val="single" w:sz="4" w:space="0" w:color="auto"/>
            </w:tcBorders>
          </w:tcPr>
          <w:p w:rsidR="00441546" w:rsidRPr="00215151" w:rsidRDefault="00441546" w:rsidP="00441546">
            <w:pPr>
              <w:suppressAutoHyphens/>
              <w:snapToGrid w:val="0"/>
              <w:rPr>
                <w:rFonts w:eastAsia="Arial Unicode MS"/>
                <w:color w:val="000000"/>
                <w:sz w:val="18"/>
                <w:szCs w:val="18"/>
                <w:lang w:eastAsia="ar-SA"/>
              </w:rPr>
            </w:pPr>
          </w:p>
        </w:tc>
        <w:tc>
          <w:tcPr>
            <w:tcW w:w="1276" w:type="dxa"/>
            <w:vMerge w:val="restart"/>
            <w:tcBorders>
              <w:top w:val="single" w:sz="4" w:space="0" w:color="000000"/>
              <w:left w:val="single" w:sz="4" w:space="0" w:color="000000"/>
              <w:right w:val="single" w:sz="4" w:space="0" w:color="000000"/>
            </w:tcBorders>
            <w:shd w:val="clear" w:color="auto" w:fill="auto"/>
          </w:tcPr>
          <w:p w:rsidR="00441546" w:rsidRPr="00215151" w:rsidRDefault="00441546" w:rsidP="00441546">
            <w:pPr>
              <w:suppressAutoHyphens/>
              <w:snapToGrid w:val="0"/>
              <w:rPr>
                <w:rFonts w:eastAsia="Arial Unicode MS"/>
                <w:color w:val="000000"/>
                <w:sz w:val="18"/>
                <w:szCs w:val="18"/>
                <w:lang w:eastAsia="ar-SA"/>
              </w:rPr>
            </w:pPr>
            <w:r w:rsidRPr="00215151">
              <w:rPr>
                <w:rFonts w:eastAsia="Arial Unicode MS"/>
                <w:color w:val="000000"/>
                <w:sz w:val="18"/>
                <w:szCs w:val="18"/>
                <w:lang w:eastAsia="ar-SA"/>
              </w:rPr>
              <w:t>Управление образования Орловского района Кировской области</w:t>
            </w:r>
          </w:p>
        </w:tc>
      </w:tr>
      <w:tr w:rsidR="00441546" w:rsidRPr="00215151" w:rsidTr="00441546">
        <w:trPr>
          <w:trHeight w:val="440"/>
        </w:trPr>
        <w:tc>
          <w:tcPr>
            <w:tcW w:w="405" w:type="dxa"/>
            <w:vMerge/>
            <w:tcBorders>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2066" w:type="dxa"/>
            <w:vMerge/>
            <w:tcBorders>
              <w:left w:val="single" w:sz="4" w:space="0" w:color="000000"/>
              <w:bottom w:val="single" w:sz="4" w:space="0" w:color="000000"/>
            </w:tcBorders>
            <w:shd w:val="clear" w:color="auto" w:fill="auto"/>
            <w:vAlign w:val="center"/>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widowControl w:val="0"/>
              <w:suppressAutoHyphens/>
              <w:autoSpaceDE w:val="0"/>
              <w:snapToGrid w:val="0"/>
              <w:rPr>
                <w:rFonts w:eastAsia="Arial Unicode MS"/>
                <w:color w:val="000000"/>
                <w:sz w:val="18"/>
                <w:szCs w:val="18"/>
                <w:lang w:eastAsia="ar-SA"/>
              </w:rPr>
            </w:pPr>
            <w:r w:rsidRPr="00215151">
              <w:rPr>
                <w:rFonts w:eastAsia="Arial Unicode MS"/>
                <w:color w:val="000000"/>
                <w:sz w:val="18"/>
                <w:szCs w:val="18"/>
                <w:lang w:eastAsia="ar-SA"/>
              </w:rPr>
              <w:t>Местный бюджет</w:t>
            </w:r>
          </w:p>
        </w:tc>
        <w:tc>
          <w:tcPr>
            <w:tcW w:w="57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ascii="8" w:eastAsia="Arial Unicode MS" w:hAnsi="8" w:hint="eastAsia"/>
                <w:color w:val="000000"/>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ascii="8" w:eastAsia="Arial Unicode MS" w:hAnsi="8" w:hint="eastAsia"/>
                <w:color w:val="000000"/>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ascii="8" w:eastAsia="Arial Unicode MS" w:hAnsi="8" w:hint="eastAsia"/>
                <w:color w:val="000000"/>
                <w:sz w:val="18"/>
                <w:szCs w:val="18"/>
                <w:shd w:val="clear" w:color="auto" w:fill="FFFFFF"/>
                <w:lang w:eastAsia="ar-SA"/>
              </w:rPr>
            </w:pPr>
          </w:p>
        </w:tc>
        <w:tc>
          <w:tcPr>
            <w:tcW w:w="708"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widowControl w:val="0"/>
              <w:suppressAutoHyphens/>
              <w:autoSpaceDE w:val="0"/>
              <w:snapToGrid w:val="0"/>
              <w:rPr>
                <w:rFonts w:ascii="8" w:eastAsia="Arial Unicode MS" w:hAnsi="8" w:hint="eastAsia"/>
                <w:color w:val="000000"/>
                <w:sz w:val="18"/>
                <w:szCs w:val="18"/>
                <w:lang w:eastAsia="ar-SA"/>
              </w:rPr>
            </w:pPr>
            <w:r w:rsidRPr="00215151">
              <w:rPr>
                <w:rFonts w:ascii="8" w:eastAsia="Arial Unicode MS" w:hAnsi="8"/>
                <w:color w:val="000000"/>
                <w:sz w:val="18"/>
                <w:szCs w:val="18"/>
                <w:lang w:eastAsia="ar-SA"/>
              </w:rPr>
              <w:t>1370</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ascii="8" w:eastAsia="Arial Unicode MS" w:hAnsi="8" w:hint="eastAsia"/>
                <w:color w:val="000000"/>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ascii="8" w:eastAsia="Arial Unicode MS" w:hAnsi="8" w:hint="eastAsia"/>
                <w:color w:val="000000"/>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567" w:type="dxa"/>
            <w:tcBorders>
              <w:top w:val="single" w:sz="4" w:space="0" w:color="auto"/>
              <w:left w:val="single" w:sz="4" w:space="0" w:color="000000"/>
              <w:bottom w:val="single" w:sz="4" w:space="0" w:color="000000"/>
            </w:tcBorders>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276" w:type="dxa"/>
            <w:vMerge/>
            <w:tcBorders>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r>
      <w:tr w:rsidR="00441546" w:rsidRPr="00215151" w:rsidTr="00441546">
        <w:trPr>
          <w:trHeight w:val="440"/>
        </w:trPr>
        <w:tc>
          <w:tcPr>
            <w:tcW w:w="405" w:type="dxa"/>
            <w:vMerge w:val="restart"/>
            <w:tcBorders>
              <w:top w:val="single" w:sz="4" w:space="0" w:color="000000"/>
              <w:left w:val="single" w:sz="4" w:space="0" w:color="000000"/>
            </w:tcBorders>
            <w:shd w:val="clear" w:color="auto" w:fill="auto"/>
          </w:tcPr>
          <w:p w:rsidR="00441546" w:rsidRPr="00215151" w:rsidRDefault="00441546" w:rsidP="00441546">
            <w:pPr>
              <w:suppressAutoHyphens/>
              <w:snapToGrid w:val="0"/>
              <w:rPr>
                <w:rFonts w:ascii="8" w:eastAsia="Arial Unicode MS" w:hAnsi="8" w:cs="Arial Unicode MS" w:hint="eastAsia"/>
                <w:color w:val="000000"/>
                <w:sz w:val="18"/>
                <w:szCs w:val="18"/>
                <w:lang w:eastAsia="ar-SA"/>
              </w:rPr>
            </w:pPr>
            <w:r w:rsidRPr="00215151">
              <w:rPr>
                <w:rFonts w:ascii="8" w:eastAsia="Arial Unicode MS" w:hAnsi="8" w:cs="Arial Unicode MS"/>
                <w:color w:val="000000"/>
                <w:sz w:val="18"/>
                <w:szCs w:val="18"/>
                <w:lang w:eastAsia="ar-SA"/>
              </w:rPr>
              <w:t>6</w:t>
            </w:r>
          </w:p>
        </w:tc>
        <w:tc>
          <w:tcPr>
            <w:tcW w:w="2066" w:type="dxa"/>
            <w:vMerge w:val="restart"/>
            <w:tcBorders>
              <w:top w:val="single" w:sz="4" w:space="0" w:color="000000"/>
              <w:left w:val="single" w:sz="4" w:space="0" w:color="000000"/>
            </w:tcBorders>
            <w:shd w:val="clear" w:color="auto" w:fill="auto"/>
            <w:vAlign w:val="center"/>
          </w:tcPr>
          <w:p w:rsidR="00441546" w:rsidRPr="00215151" w:rsidRDefault="00441546" w:rsidP="00441546">
            <w:pPr>
              <w:suppressAutoHyphens/>
              <w:snapToGrid w:val="0"/>
              <w:rPr>
                <w:rFonts w:eastAsia="Arial Unicode MS"/>
                <w:color w:val="000000"/>
                <w:sz w:val="18"/>
                <w:szCs w:val="18"/>
                <w:lang w:eastAsia="ar-SA"/>
              </w:rPr>
            </w:pPr>
            <w:r w:rsidRPr="00215151">
              <w:rPr>
                <w:rFonts w:eastAsia="Arial Unicode MS"/>
                <w:color w:val="000000"/>
                <w:sz w:val="18"/>
                <w:szCs w:val="18"/>
                <w:lang w:eastAsia="ar-SA"/>
              </w:rPr>
              <w:t>Муниципальное казенное общеобразовательное учреждение  общая общеобразовательная школа  с. Русаново Орловского района  Кировской области</w:t>
            </w:r>
          </w:p>
        </w:tc>
        <w:tc>
          <w:tcPr>
            <w:tcW w:w="1134"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widowControl w:val="0"/>
              <w:suppressAutoHyphens/>
              <w:autoSpaceDE w:val="0"/>
              <w:snapToGrid w:val="0"/>
              <w:rPr>
                <w:rFonts w:eastAsia="Arial Unicode MS"/>
                <w:color w:val="000000"/>
                <w:sz w:val="18"/>
                <w:szCs w:val="18"/>
                <w:lang w:eastAsia="ar-SA"/>
              </w:rPr>
            </w:pPr>
            <w:r w:rsidRPr="00215151">
              <w:rPr>
                <w:rFonts w:eastAsia="Arial Unicode MS"/>
                <w:color w:val="000000"/>
                <w:sz w:val="18"/>
                <w:szCs w:val="18"/>
                <w:lang w:eastAsia="ar-SA"/>
              </w:rPr>
              <w:t>Областной бюджет</w:t>
            </w:r>
          </w:p>
        </w:tc>
        <w:tc>
          <w:tcPr>
            <w:tcW w:w="57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ascii="8" w:eastAsia="Arial Unicode MS" w:hAnsi="8" w:hint="eastAsia"/>
                <w:color w:val="000000"/>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ascii="8" w:eastAsia="Arial Unicode MS" w:hAnsi="8" w:hint="eastAsia"/>
                <w:color w:val="000000"/>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ascii="8" w:eastAsia="Arial Unicode MS" w:hAnsi="8" w:hint="eastAsia"/>
                <w:color w:val="000000"/>
                <w:sz w:val="18"/>
                <w:szCs w:val="18"/>
                <w:shd w:val="clear" w:color="auto" w:fill="FFFFFF"/>
                <w:lang w:eastAsia="ar-SA"/>
              </w:rPr>
            </w:pPr>
          </w:p>
        </w:tc>
        <w:tc>
          <w:tcPr>
            <w:tcW w:w="708"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widowControl w:val="0"/>
              <w:suppressAutoHyphens/>
              <w:autoSpaceDE w:val="0"/>
              <w:snapToGrid w:val="0"/>
              <w:rPr>
                <w:rFonts w:ascii="8" w:eastAsia="Arial Unicode MS" w:hAnsi="8" w:hint="eastAsia"/>
                <w:color w:val="000000"/>
                <w:sz w:val="18"/>
                <w:szCs w:val="18"/>
                <w:lang w:eastAsia="ar-SA"/>
              </w:rPr>
            </w:pPr>
            <w:r w:rsidRPr="00215151">
              <w:rPr>
                <w:rFonts w:ascii="8" w:eastAsia="Arial Unicode MS" w:hAnsi="8"/>
                <w:color w:val="000000"/>
                <w:sz w:val="18"/>
                <w:szCs w:val="18"/>
                <w:lang w:eastAsia="ar-SA"/>
              </w:rPr>
              <w:t>22990</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ascii="8" w:eastAsia="Arial Unicode MS" w:hAnsi="8" w:hint="eastAsia"/>
                <w:color w:val="000000"/>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ascii="8" w:eastAsia="Arial Unicode MS" w:hAnsi="8" w:hint="eastAsia"/>
                <w:color w:val="000000"/>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color w:val="000000"/>
                <w:sz w:val="18"/>
                <w:szCs w:val="18"/>
                <w:lang w:eastAsia="ar-SA"/>
              </w:rPr>
            </w:pP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color w:val="000000"/>
                <w:sz w:val="18"/>
                <w:szCs w:val="18"/>
                <w:lang w:eastAsia="ar-SA"/>
              </w:rPr>
            </w:pPr>
          </w:p>
        </w:tc>
        <w:tc>
          <w:tcPr>
            <w:tcW w:w="567" w:type="dxa"/>
            <w:tcBorders>
              <w:top w:val="single" w:sz="4" w:space="0" w:color="000000"/>
              <w:left w:val="single" w:sz="4" w:space="0" w:color="000000"/>
              <w:bottom w:val="single" w:sz="4" w:space="0" w:color="auto"/>
            </w:tcBorders>
          </w:tcPr>
          <w:p w:rsidR="00441546" w:rsidRPr="00215151" w:rsidRDefault="00441546" w:rsidP="00441546">
            <w:pPr>
              <w:suppressAutoHyphens/>
              <w:snapToGrid w:val="0"/>
              <w:rPr>
                <w:rFonts w:eastAsia="Arial Unicode MS"/>
                <w:color w:val="000000"/>
                <w:sz w:val="18"/>
                <w:szCs w:val="18"/>
                <w:lang w:eastAsia="ar-SA"/>
              </w:rPr>
            </w:pPr>
          </w:p>
        </w:tc>
        <w:tc>
          <w:tcPr>
            <w:tcW w:w="1276" w:type="dxa"/>
            <w:vMerge w:val="restart"/>
            <w:tcBorders>
              <w:top w:val="single" w:sz="4" w:space="0" w:color="000000"/>
              <w:left w:val="single" w:sz="4" w:space="0" w:color="000000"/>
              <w:right w:val="single" w:sz="4" w:space="0" w:color="000000"/>
            </w:tcBorders>
            <w:shd w:val="clear" w:color="auto" w:fill="auto"/>
          </w:tcPr>
          <w:p w:rsidR="00441546" w:rsidRPr="00215151" w:rsidRDefault="00441546" w:rsidP="00441546">
            <w:pPr>
              <w:suppressAutoHyphens/>
              <w:snapToGrid w:val="0"/>
              <w:rPr>
                <w:rFonts w:eastAsia="Arial Unicode MS"/>
                <w:color w:val="000000"/>
                <w:sz w:val="18"/>
                <w:szCs w:val="18"/>
                <w:lang w:eastAsia="ar-SA"/>
              </w:rPr>
            </w:pPr>
            <w:r w:rsidRPr="00215151">
              <w:rPr>
                <w:rFonts w:eastAsia="Arial Unicode MS"/>
                <w:color w:val="000000"/>
                <w:sz w:val="18"/>
                <w:szCs w:val="18"/>
                <w:lang w:eastAsia="ar-SA"/>
              </w:rPr>
              <w:t>Управление образования Орловского района Кировской области</w:t>
            </w:r>
          </w:p>
        </w:tc>
      </w:tr>
      <w:tr w:rsidR="00441546" w:rsidRPr="00215151" w:rsidTr="00441546">
        <w:trPr>
          <w:trHeight w:val="440"/>
        </w:trPr>
        <w:tc>
          <w:tcPr>
            <w:tcW w:w="405" w:type="dxa"/>
            <w:vMerge/>
            <w:tcBorders>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2066" w:type="dxa"/>
            <w:vMerge/>
            <w:tcBorders>
              <w:left w:val="single" w:sz="4" w:space="0" w:color="000000"/>
              <w:bottom w:val="single" w:sz="4" w:space="0" w:color="000000"/>
            </w:tcBorders>
            <w:shd w:val="clear" w:color="auto" w:fill="auto"/>
            <w:vAlign w:val="center"/>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widowControl w:val="0"/>
              <w:suppressAutoHyphens/>
              <w:autoSpaceDE w:val="0"/>
              <w:snapToGrid w:val="0"/>
              <w:rPr>
                <w:rFonts w:eastAsia="Arial Unicode MS"/>
                <w:color w:val="000000"/>
                <w:sz w:val="18"/>
                <w:szCs w:val="18"/>
                <w:lang w:eastAsia="ar-SA"/>
              </w:rPr>
            </w:pPr>
            <w:r w:rsidRPr="00215151">
              <w:rPr>
                <w:rFonts w:eastAsia="Arial Unicode MS"/>
                <w:color w:val="000000"/>
                <w:sz w:val="18"/>
                <w:szCs w:val="18"/>
                <w:lang w:eastAsia="ar-SA"/>
              </w:rPr>
              <w:t>Местный бюджет</w:t>
            </w:r>
          </w:p>
        </w:tc>
        <w:tc>
          <w:tcPr>
            <w:tcW w:w="57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ascii="8" w:eastAsia="Arial Unicode MS" w:hAnsi="8" w:hint="eastAsia"/>
                <w:color w:val="000000"/>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ascii="8" w:eastAsia="Arial Unicode MS" w:hAnsi="8" w:hint="eastAsia"/>
                <w:color w:val="000000"/>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ascii="8" w:eastAsia="Arial Unicode MS" w:hAnsi="8" w:hint="eastAsia"/>
                <w:color w:val="000000"/>
                <w:sz w:val="18"/>
                <w:szCs w:val="18"/>
                <w:shd w:val="clear" w:color="auto" w:fill="FFFFFF"/>
                <w:lang w:eastAsia="ar-SA"/>
              </w:rPr>
            </w:pPr>
          </w:p>
        </w:tc>
        <w:tc>
          <w:tcPr>
            <w:tcW w:w="708"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widowControl w:val="0"/>
              <w:suppressAutoHyphens/>
              <w:autoSpaceDE w:val="0"/>
              <w:snapToGrid w:val="0"/>
              <w:rPr>
                <w:rFonts w:ascii="8" w:eastAsia="Arial Unicode MS" w:hAnsi="8" w:hint="eastAsia"/>
                <w:color w:val="000000"/>
                <w:sz w:val="18"/>
                <w:szCs w:val="18"/>
                <w:lang w:eastAsia="ar-SA"/>
              </w:rPr>
            </w:pPr>
            <w:r w:rsidRPr="00215151">
              <w:rPr>
                <w:rFonts w:ascii="8" w:eastAsia="Arial Unicode MS" w:hAnsi="8"/>
                <w:color w:val="000000"/>
                <w:sz w:val="18"/>
                <w:szCs w:val="18"/>
                <w:lang w:eastAsia="ar-SA"/>
              </w:rPr>
              <w:t>1210</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ascii="8" w:eastAsia="Arial Unicode MS" w:hAnsi="8" w:hint="eastAsia"/>
                <w:color w:val="000000"/>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ascii="8" w:eastAsia="Arial Unicode MS" w:hAnsi="8" w:hint="eastAsia"/>
                <w:color w:val="000000"/>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567" w:type="dxa"/>
            <w:tcBorders>
              <w:top w:val="single" w:sz="4" w:space="0" w:color="auto"/>
              <w:left w:val="single" w:sz="4" w:space="0" w:color="000000"/>
              <w:bottom w:val="single" w:sz="4" w:space="0" w:color="000000"/>
            </w:tcBorders>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276" w:type="dxa"/>
            <w:vMerge/>
            <w:tcBorders>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r>
      <w:tr w:rsidR="00441546" w:rsidRPr="00215151" w:rsidTr="00441546">
        <w:tc>
          <w:tcPr>
            <w:tcW w:w="405" w:type="dxa"/>
            <w:vMerge w:val="restart"/>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r w:rsidRPr="00215151">
              <w:rPr>
                <w:rFonts w:eastAsia="Arial Unicode MS"/>
                <w:color w:val="000000"/>
                <w:sz w:val="18"/>
                <w:szCs w:val="18"/>
                <w:lang w:eastAsia="ar-SA"/>
              </w:rPr>
              <w:t>7</w:t>
            </w:r>
          </w:p>
        </w:tc>
        <w:tc>
          <w:tcPr>
            <w:tcW w:w="2066" w:type="dxa"/>
            <w:vMerge w:val="restart"/>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r w:rsidRPr="00215151">
              <w:rPr>
                <w:rFonts w:eastAsia="Arial Unicode MS"/>
                <w:color w:val="000000"/>
                <w:sz w:val="18"/>
                <w:szCs w:val="18"/>
                <w:lang w:eastAsia="ar-SA"/>
              </w:rPr>
              <w:t>Муниципальное казенное общеобразовательное учреждение  общая общеобразовательная школа  д. Цепели Орловского района  Кировской области</w:t>
            </w:r>
          </w:p>
        </w:tc>
        <w:tc>
          <w:tcPr>
            <w:tcW w:w="113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r w:rsidRPr="00215151">
              <w:rPr>
                <w:rFonts w:eastAsia="Arial Unicode MS"/>
                <w:color w:val="000000"/>
                <w:sz w:val="18"/>
                <w:szCs w:val="18"/>
                <w:lang w:eastAsia="ar-SA"/>
              </w:rPr>
              <w:t>Областной бюджет</w:t>
            </w:r>
          </w:p>
        </w:tc>
        <w:tc>
          <w:tcPr>
            <w:tcW w:w="577"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color w:val="000000"/>
                <w:sz w:val="18"/>
                <w:szCs w:val="18"/>
                <w:shd w:val="clear" w:color="auto" w:fill="FFFFFF"/>
                <w:lang w:eastAsia="ar-SA"/>
              </w:rPr>
            </w:pP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r w:rsidRPr="00215151">
              <w:rPr>
                <w:rFonts w:eastAsia="Arial Unicode MS"/>
                <w:color w:val="000000"/>
                <w:sz w:val="18"/>
                <w:szCs w:val="18"/>
                <w:lang w:eastAsia="ar-SA"/>
              </w:rPr>
              <w:t>199800</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p>
        </w:tc>
        <w:tc>
          <w:tcPr>
            <w:tcW w:w="567" w:type="dxa"/>
            <w:tcBorders>
              <w:top w:val="single" w:sz="4" w:space="0" w:color="000000"/>
              <w:left w:val="single" w:sz="4" w:space="0" w:color="000000"/>
              <w:bottom w:val="single" w:sz="4" w:space="0" w:color="000000"/>
            </w:tcBorders>
          </w:tcPr>
          <w:p w:rsidR="00441546" w:rsidRPr="00215151" w:rsidRDefault="00441546" w:rsidP="00441546">
            <w:pPr>
              <w:widowControl w:val="0"/>
              <w:suppressAutoHyphens/>
              <w:autoSpaceDE w:val="0"/>
              <w:snapToGrid w:val="0"/>
              <w:rPr>
                <w:rFonts w:eastAsia="Arial Unicode MS"/>
                <w:color w:val="000000"/>
                <w:sz w:val="18"/>
                <w:szCs w:val="18"/>
                <w:lang w:eastAsia="ar-SA"/>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r w:rsidRPr="00215151">
              <w:rPr>
                <w:rFonts w:eastAsia="Arial Unicode MS"/>
                <w:color w:val="000000"/>
                <w:sz w:val="18"/>
                <w:szCs w:val="18"/>
                <w:lang w:eastAsia="ar-SA"/>
              </w:rPr>
              <w:t>Управление образования Орловского района Кировской области</w:t>
            </w:r>
          </w:p>
        </w:tc>
      </w:tr>
      <w:tr w:rsidR="00441546" w:rsidRPr="00215151" w:rsidTr="00441546">
        <w:tc>
          <w:tcPr>
            <w:tcW w:w="405"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p>
        </w:tc>
        <w:tc>
          <w:tcPr>
            <w:tcW w:w="2066"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p>
        </w:tc>
        <w:tc>
          <w:tcPr>
            <w:tcW w:w="1134" w:type="dxa"/>
            <w:tcBorders>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p>
          <w:p w:rsidR="00441546" w:rsidRPr="00215151" w:rsidRDefault="00441546" w:rsidP="00441546">
            <w:pPr>
              <w:widowControl w:val="0"/>
              <w:suppressAutoHyphens/>
              <w:autoSpaceDE w:val="0"/>
              <w:snapToGrid w:val="0"/>
              <w:rPr>
                <w:rFonts w:eastAsia="Arial Unicode MS"/>
                <w:color w:val="000000"/>
                <w:sz w:val="18"/>
                <w:szCs w:val="18"/>
                <w:lang w:eastAsia="ar-SA"/>
              </w:rPr>
            </w:pPr>
            <w:r w:rsidRPr="00215151">
              <w:rPr>
                <w:rFonts w:eastAsia="Arial Unicode MS"/>
                <w:color w:val="000000"/>
                <w:sz w:val="18"/>
                <w:szCs w:val="18"/>
                <w:lang w:eastAsia="ar-SA"/>
              </w:rPr>
              <w:t>Местный бюджет</w:t>
            </w:r>
          </w:p>
        </w:tc>
        <w:tc>
          <w:tcPr>
            <w:tcW w:w="577" w:type="dxa"/>
            <w:tcBorders>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p>
        </w:tc>
        <w:tc>
          <w:tcPr>
            <w:tcW w:w="709" w:type="dxa"/>
            <w:tcBorders>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p>
        </w:tc>
        <w:tc>
          <w:tcPr>
            <w:tcW w:w="709" w:type="dxa"/>
            <w:tcBorders>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color w:val="000000"/>
                <w:sz w:val="18"/>
                <w:szCs w:val="18"/>
                <w:shd w:val="clear" w:color="auto" w:fill="FFFFFF"/>
                <w:lang w:eastAsia="ar-SA"/>
              </w:rPr>
            </w:pPr>
          </w:p>
        </w:tc>
        <w:tc>
          <w:tcPr>
            <w:tcW w:w="708" w:type="dxa"/>
            <w:tcBorders>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p>
        </w:tc>
        <w:tc>
          <w:tcPr>
            <w:tcW w:w="709" w:type="dxa"/>
            <w:tcBorders>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r w:rsidRPr="00215151">
              <w:rPr>
                <w:rFonts w:eastAsia="Arial Unicode MS"/>
                <w:color w:val="000000"/>
                <w:sz w:val="18"/>
                <w:szCs w:val="18"/>
                <w:lang w:eastAsia="ar-SA"/>
              </w:rPr>
              <w:t>10516</w:t>
            </w:r>
          </w:p>
        </w:tc>
        <w:tc>
          <w:tcPr>
            <w:tcW w:w="709" w:type="dxa"/>
            <w:tcBorders>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p>
        </w:tc>
        <w:tc>
          <w:tcPr>
            <w:tcW w:w="709" w:type="dxa"/>
            <w:tcBorders>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p>
        </w:tc>
        <w:tc>
          <w:tcPr>
            <w:tcW w:w="708" w:type="dxa"/>
            <w:tcBorders>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p>
        </w:tc>
        <w:tc>
          <w:tcPr>
            <w:tcW w:w="567" w:type="dxa"/>
            <w:tcBorders>
              <w:left w:val="single" w:sz="4" w:space="0" w:color="000000"/>
              <w:bottom w:val="single" w:sz="4" w:space="0" w:color="000000"/>
            </w:tcBorders>
          </w:tcPr>
          <w:p w:rsidR="00441546" w:rsidRPr="00215151" w:rsidRDefault="00441546" w:rsidP="00441546">
            <w:pPr>
              <w:widowControl w:val="0"/>
              <w:suppressAutoHyphens/>
              <w:autoSpaceDE w:val="0"/>
              <w:snapToGrid w:val="0"/>
              <w:rPr>
                <w:rFonts w:eastAsia="Arial Unicode MS"/>
                <w:color w:val="000000"/>
                <w:sz w:val="18"/>
                <w:szCs w:val="18"/>
                <w:lang w:eastAsia="ar-SA"/>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p>
        </w:tc>
      </w:tr>
      <w:tr w:rsidR="00441546" w:rsidRPr="00215151" w:rsidTr="00441546">
        <w:tc>
          <w:tcPr>
            <w:tcW w:w="2471" w:type="dxa"/>
            <w:gridSpan w:val="2"/>
            <w:tcBorders>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r w:rsidRPr="00215151">
              <w:rPr>
                <w:rFonts w:eastAsia="Arial Unicode MS"/>
                <w:color w:val="000000"/>
                <w:sz w:val="18"/>
                <w:szCs w:val="18"/>
                <w:lang w:eastAsia="ar-SA"/>
              </w:rPr>
              <w:t>Итого:</w:t>
            </w:r>
          </w:p>
        </w:tc>
        <w:tc>
          <w:tcPr>
            <w:tcW w:w="1134" w:type="dxa"/>
            <w:tcBorders>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r w:rsidRPr="00215151">
              <w:rPr>
                <w:rFonts w:eastAsia="Arial Unicode MS"/>
                <w:color w:val="000000"/>
                <w:sz w:val="18"/>
                <w:szCs w:val="18"/>
                <w:lang w:eastAsia="ar-SA"/>
              </w:rPr>
              <w:t>х</w:t>
            </w:r>
          </w:p>
        </w:tc>
        <w:tc>
          <w:tcPr>
            <w:tcW w:w="577" w:type="dxa"/>
            <w:tcBorders>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r w:rsidRPr="00215151">
              <w:rPr>
                <w:rFonts w:eastAsia="Arial Unicode MS"/>
                <w:color w:val="000000"/>
                <w:sz w:val="18"/>
                <w:szCs w:val="18"/>
                <w:lang w:eastAsia="ar-SA"/>
              </w:rPr>
              <w:t>х</w:t>
            </w:r>
          </w:p>
        </w:tc>
        <w:tc>
          <w:tcPr>
            <w:tcW w:w="709" w:type="dxa"/>
            <w:tcBorders>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r w:rsidRPr="00215151">
              <w:rPr>
                <w:rFonts w:eastAsia="Arial Unicode MS"/>
                <w:color w:val="000000"/>
                <w:sz w:val="18"/>
                <w:szCs w:val="18"/>
                <w:lang w:eastAsia="ar-SA"/>
              </w:rPr>
              <w:t>х</w:t>
            </w:r>
          </w:p>
        </w:tc>
        <w:tc>
          <w:tcPr>
            <w:tcW w:w="709" w:type="dxa"/>
            <w:tcBorders>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х</w:t>
            </w:r>
          </w:p>
        </w:tc>
        <w:tc>
          <w:tcPr>
            <w:tcW w:w="708" w:type="dxa"/>
            <w:tcBorders>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r w:rsidRPr="00215151">
              <w:rPr>
                <w:rFonts w:eastAsia="Arial Unicode MS"/>
                <w:color w:val="000000"/>
                <w:sz w:val="18"/>
                <w:szCs w:val="18"/>
                <w:lang w:eastAsia="ar-SA"/>
              </w:rPr>
              <w:t>820000</w:t>
            </w:r>
          </w:p>
        </w:tc>
        <w:tc>
          <w:tcPr>
            <w:tcW w:w="709" w:type="dxa"/>
            <w:tcBorders>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r w:rsidRPr="00215151">
              <w:rPr>
                <w:rFonts w:eastAsia="Arial Unicode MS"/>
                <w:color w:val="000000"/>
                <w:sz w:val="18"/>
                <w:szCs w:val="18"/>
                <w:lang w:eastAsia="ar-SA"/>
              </w:rPr>
              <w:t>210316</w:t>
            </w:r>
          </w:p>
        </w:tc>
        <w:tc>
          <w:tcPr>
            <w:tcW w:w="709" w:type="dxa"/>
            <w:tcBorders>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r w:rsidRPr="00215151">
              <w:rPr>
                <w:rFonts w:eastAsia="Arial Unicode MS"/>
                <w:color w:val="000000"/>
                <w:sz w:val="18"/>
                <w:szCs w:val="18"/>
                <w:lang w:eastAsia="ar-SA"/>
              </w:rPr>
              <w:t>х</w:t>
            </w:r>
          </w:p>
        </w:tc>
        <w:tc>
          <w:tcPr>
            <w:tcW w:w="709" w:type="dxa"/>
            <w:tcBorders>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r w:rsidRPr="00215151">
              <w:rPr>
                <w:rFonts w:eastAsia="Arial Unicode MS"/>
                <w:color w:val="000000"/>
                <w:sz w:val="18"/>
                <w:szCs w:val="18"/>
                <w:lang w:eastAsia="ar-SA"/>
              </w:rPr>
              <w:t>х</w:t>
            </w:r>
          </w:p>
        </w:tc>
        <w:tc>
          <w:tcPr>
            <w:tcW w:w="708" w:type="dxa"/>
            <w:tcBorders>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r w:rsidRPr="00215151">
              <w:rPr>
                <w:rFonts w:eastAsia="Arial Unicode MS"/>
                <w:color w:val="000000"/>
                <w:sz w:val="18"/>
                <w:szCs w:val="18"/>
                <w:lang w:eastAsia="ar-SA"/>
              </w:rPr>
              <w:t>х</w:t>
            </w:r>
          </w:p>
        </w:tc>
        <w:tc>
          <w:tcPr>
            <w:tcW w:w="567" w:type="dxa"/>
            <w:tcBorders>
              <w:left w:val="single" w:sz="4" w:space="0" w:color="000000"/>
              <w:bottom w:val="single" w:sz="4" w:space="0" w:color="000000"/>
            </w:tcBorders>
          </w:tcPr>
          <w:p w:rsidR="00441546" w:rsidRPr="00215151" w:rsidRDefault="00441546" w:rsidP="00441546">
            <w:pPr>
              <w:widowControl w:val="0"/>
              <w:suppressAutoHyphens/>
              <w:autoSpaceDE w:val="0"/>
              <w:snapToGrid w:val="0"/>
              <w:rPr>
                <w:rFonts w:eastAsia="Arial Unicode MS"/>
                <w:color w:val="000000"/>
                <w:sz w:val="18"/>
                <w:szCs w:val="18"/>
                <w:lang w:eastAsia="ar-SA"/>
              </w:rPr>
            </w:pPr>
          </w:p>
        </w:tc>
        <w:tc>
          <w:tcPr>
            <w:tcW w:w="1276" w:type="dxa"/>
            <w:tcBorders>
              <w:left w:val="single" w:sz="4" w:space="0" w:color="000000"/>
              <w:bottom w:val="single" w:sz="4" w:space="0" w:color="000000"/>
              <w:right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eastAsia="ar-SA"/>
              </w:rPr>
            </w:pPr>
          </w:p>
        </w:tc>
      </w:tr>
    </w:tbl>
    <w:p w:rsidR="00441546" w:rsidRPr="00215151" w:rsidRDefault="00441546" w:rsidP="00441546">
      <w:pPr>
        <w:widowControl w:val="0"/>
        <w:suppressAutoHyphens/>
        <w:overflowPunct w:val="0"/>
        <w:autoSpaceDE w:val="0"/>
        <w:spacing w:line="228" w:lineRule="auto"/>
        <w:ind w:firstLine="540"/>
        <w:jc w:val="both"/>
        <w:rPr>
          <w:rFonts w:eastAsia="Arial Unicode MS"/>
          <w:color w:val="000000"/>
          <w:sz w:val="18"/>
          <w:szCs w:val="18"/>
          <w:lang w:eastAsia="ar-SA"/>
        </w:rPr>
      </w:pPr>
    </w:p>
    <w:p w:rsidR="00441546" w:rsidRPr="00215151" w:rsidRDefault="00441546" w:rsidP="00441546">
      <w:pPr>
        <w:widowControl w:val="0"/>
        <w:suppressAutoHyphens/>
        <w:overflowPunct w:val="0"/>
        <w:autoSpaceDE w:val="0"/>
        <w:spacing w:line="228" w:lineRule="auto"/>
        <w:ind w:firstLine="540"/>
        <w:jc w:val="both"/>
        <w:rPr>
          <w:rFonts w:eastAsia="Arial Unicode MS"/>
          <w:color w:val="000000"/>
          <w:sz w:val="18"/>
          <w:szCs w:val="18"/>
          <w:lang w:eastAsia="ar-SA"/>
        </w:rPr>
      </w:pPr>
      <w:r w:rsidRPr="00215151">
        <w:rPr>
          <w:rFonts w:eastAsia="Arial Unicode MS"/>
          <w:color w:val="000000"/>
          <w:sz w:val="18"/>
          <w:szCs w:val="18"/>
          <w:lang w:eastAsia="ar-SA"/>
        </w:rPr>
        <w:t>Министерство образования Кировской области заключило соглашение с администрацией Орловского района о предоставлении субсидий из областного бюджета местным бюджетам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 в 2018 году.</w:t>
      </w:r>
    </w:p>
    <w:p w:rsidR="00441546" w:rsidRPr="00215151" w:rsidRDefault="00441546" w:rsidP="00441546">
      <w:pPr>
        <w:widowControl w:val="0"/>
        <w:suppressAutoHyphens/>
        <w:overflowPunct w:val="0"/>
        <w:autoSpaceDE w:val="0"/>
        <w:spacing w:line="228" w:lineRule="auto"/>
        <w:ind w:firstLine="540"/>
        <w:jc w:val="both"/>
        <w:rPr>
          <w:rFonts w:eastAsia="Arial Unicode MS"/>
          <w:color w:val="000000"/>
          <w:sz w:val="18"/>
          <w:szCs w:val="18"/>
          <w:lang w:eastAsia="ar-SA"/>
        </w:rPr>
      </w:pPr>
      <w:r w:rsidRPr="00215151">
        <w:rPr>
          <w:rFonts w:eastAsia="Arial Unicode MS"/>
          <w:color w:val="000000"/>
          <w:sz w:val="18"/>
          <w:szCs w:val="18"/>
          <w:lang w:eastAsia="ar-SA"/>
        </w:rPr>
        <w:t>Орловскому району выделено 210,316 тыс. рублей областных средств с условием софинансирования 5%, что составило 10,516 тыс. рублей местного бюджета.</w:t>
      </w:r>
    </w:p>
    <w:p w:rsidR="00441546" w:rsidRPr="00215151" w:rsidRDefault="00441546" w:rsidP="00441546">
      <w:pPr>
        <w:widowControl w:val="0"/>
        <w:suppressAutoHyphens/>
        <w:overflowPunct w:val="0"/>
        <w:autoSpaceDE w:val="0"/>
        <w:spacing w:line="228" w:lineRule="auto"/>
        <w:ind w:firstLine="540"/>
        <w:jc w:val="both"/>
        <w:rPr>
          <w:rFonts w:eastAsia="Arial Unicode MS"/>
          <w:color w:val="000000"/>
          <w:sz w:val="18"/>
          <w:szCs w:val="18"/>
          <w:lang w:eastAsia="ar-SA"/>
        </w:rPr>
      </w:pPr>
    </w:p>
    <w:p w:rsidR="00441546" w:rsidRPr="00215151" w:rsidRDefault="00441546" w:rsidP="00441546">
      <w:pPr>
        <w:widowControl w:val="0"/>
        <w:suppressAutoHyphens/>
        <w:overflowPunct w:val="0"/>
        <w:autoSpaceDE w:val="0"/>
        <w:spacing w:line="228" w:lineRule="auto"/>
        <w:ind w:firstLine="540"/>
        <w:jc w:val="center"/>
        <w:rPr>
          <w:rFonts w:eastAsia="Arial Unicode MS"/>
          <w:b/>
          <w:color w:val="000000"/>
          <w:sz w:val="18"/>
          <w:szCs w:val="18"/>
          <w:lang w:eastAsia="ar-SA"/>
        </w:rPr>
      </w:pPr>
      <w:r w:rsidRPr="00215151">
        <w:rPr>
          <w:rFonts w:eastAsia="Arial Unicode MS"/>
          <w:b/>
          <w:color w:val="000000"/>
          <w:sz w:val="18"/>
          <w:szCs w:val="18"/>
          <w:lang w:eastAsia="ar-SA"/>
        </w:rPr>
        <w:t>Прогнозная (справочная) оценка ресурсного обеспечения реализации муниципальной программы за счет всех источников финансирования.</w:t>
      </w:r>
    </w:p>
    <w:p w:rsidR="00441546" w:rsidRPr="00215151" w:rsidRDefault="00441546" w:rsidP="00441546">
      <w:pPr>
        <w:widowControl w:val="0"/>
        <w:suppressAutoHyphens/>
        <w:overflowPunct w:val="0"/>
        <w:autoSpaceDE w:val="0"/>
        <w:spacing w:line="228" w:lineRule="auto"/>
        <w:ind w:firstLine="540"/>
        <w:jc w:val="center"/>
        <w:rPr>
          <w:rFonts w:eastAsia="Arial Unicode MS"/>
          <w:b/>
          <w:color w:val="000000"/>
          <w:sz w:val="18"/>
          <w:szCs w:val="18"/>
          <w:lang w:eastAsia="ar-SA"/>
        </w:rPr>
      </w:pP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2"/>
        <w:gridCol w:w="2582"/>
        <w:gridCol w:w="1134"/>
        <w:gridCol w:w="567"/>
        <w:gridCol w:w="709"/>
        <w:gridCol w:w="567"/>
        <w:gridCol w:w="708"/>
        <w:gridCol w:w="709"/>
        <w:gridCol w:w="709"/>
        <w:gridCol w:w="567"/>
        <w:gridCol w:w="709"/>
        <w:gridCol w:w="709"/>
      </w:tblGrid>
      <w:tr w:rsidR="00441546" w:rsidRPr="00215151" w:rsidTr="00441546">
        <w:tc>
          <w:tcPr>
            <w:tcW w:w="1212" w:type="dxa"/>
            <w:vMerge w:val="restart"/>
            <w:shd w:val="clear" w:color="auto" w:fill="auto"/>
          </w:tcPr>
          <w:p w:rsidR="00441546" w:rsidRPr="00215151" w:rsidRDefault="00441546" w:rsidP="00441546">
            <w:pPr>
              <w:widowControl w:val="0"/>
              <w:suppressAutoHyphens/>
              <w:overflowPunct w:val="0"/>
              <w:autoSpaceDE w:val="0"/>
              <w:spacing w:line="228" w:lineRule="auto"/>
              <w:jc w:val="center"/>
              <w:rPr>
                <w:rFonts w:eastAsia="Arial Unicode MS"/>
                <w:b/>
                <w:color w:val="000000"/>
                <w:sz w:val="18"/>
                <w:szCs w:val="18"/>
                <w:lang w:eastAsia="ar-SA"/>
              </w:rPr>
            </w:pPr>
            <w:r w:rsidRPr="00215151">
              <w:rPr>
                <w:rFonts w:eastAsia="Arial Unicode MS"/>
                <w:b/>
                <w:color w:val="000000"/>
                <w:sz w:val="18"/>
                <w:szCs w:val="18"/>
                <w:lang w:eastAsia="ar-SA"/>
              </w:rPr>
              <w:t>Статус</w:t>
            </w:r>
          </w:p>
        </w:tc>
        <w:tc>
          <w:tcPr>
            <w:tcW w:w="2582" w:type="dxa"/>
            <w:vMerge w:val="restart"/>
            <w:shd w:val="clear" w:color="auto" w:fill="auto"/>
          </w:tcPr>
          <w:p w:rsidR="00441546" w:rsidRPr="00215151" w:rsidRDefault="00441546" w:rsidP="00441546">
            <w:pPr>
              <w:widowControl w:val="0"/>
              <w:suppressAutoHyphens/>
              <w:overflowPunct w:val="0"/>
              <w:autoSpaceDE w:val="0"/>
              <w:spacing w:line="228" w:lineRule="auto"/>
              <w:jc w:val="center"/>
              <w:rPr>
                <w:rFonts w:eastAsia="Arial Unicode MS"/>
                <w:b/>
                <w:color w:val="000000"/>
                <w:sz w:val="18"/>
                <w:szCs w:val="18"/>
                <w:lang w:eastAsia="ar-SA"/>
              </w:rPr>
            </w:pPr>
            <w:r w:rsidRPr="00215151">
              <w:rPr>
                <w:rFonts w:eastAsia="Arial Unicode MS"/>
                <w:b/>
                <w:color w:val="000000"/>
                <w:sz w:val="18"/>
                <w:szCs w:val="18"/>
                <w:lang w:eastAsia="ar-SA"/>
              </w:rPr>
              <w:t>Наименование муниципальной Программы, подпрограммы, районной целевой Программы, ведомственной целевой Программы, отдельного мероприятия</w:t>
            </w:r>
          </w:p>
        </w:tc>
        <w:tc>
          <w:tcPr>
            <w:tcW w:w="1134" w:type="dxa"/>
            <w:vMerge w:val="restart"/>
            <w:shd w:val="clear" w:color="auto" w:fill="auto"/>
          </w:tcPr>
          <w:p w:rsidR="00441546" w:rsidRPr="00215151" w:rsidRDefault="00441546" w:rsidP="00441546">
            <w:pPr>
              <w:widowControl w:val="0"/>
              <w:suppressAutoHyphens/>
              <w:overflowPunct w:val="0"/>
              <w:autoSpaceDE w:val="0"/>
              <w:spacing w:line="228" w:lineRule="auto"/>
              <w:jc w:val="center"/>
              <w:rPr>
                <w:rFonts w:eastAsia="Arial Unicode MS"/>
                <w:b/>
                <w:color w:val="000000"/>
                <w:sz w:val="18"/>
                <w:szCs w:val="18"/>
                <w:lang w:eastAsia="ar-SA"/>
              </w:rPr>
            </w:pPr>
            <w:r w:rsidRPr="00215151">
              <w:rPr>
                <w:rFonts w:eastAsia="Arial Unicode MS"/>
                <w:b/>
                <w:color w:val="000000"/>
                <w:sz w:val="18"/>
                <w:szCs w:val="18"/>
                <w:lang w:eastAsia="ar-SA"/>
              </w:rPr>
              <w:t xml:space="preserve">Источники </w:t>
            </w:r>
            <w:proofErr w:type="gramStart"/>
            <w:r w:rsidRPr="00215151">
              <w:rPr>
                <w:rFonts w:eastAsia="Arial Unicode MS"/>
                <w:b/>
                <w:color w:val="000000"/>
                <w:sz w:val="18"/>
                <w:szCs w:val="18"/>
                <w:lang w:eastAsia="ar-SA"/>
              </w:rPr>
              <w:t>финансиро-вания</w:t>
            </w:r>
            <w:proofErr w:type="gramEnd"/>
          </w:p>
        </w:tc>
        <w:tc>
          <w:tcPr>
            <w:tcW w:w="5954" w:type="dxa"/>
            <w:gridSpan w:val="9"/>
            <w:shd w:val="clear" w:color="auto" w:fill="auto"/>
          </w:tcPr>
          <w:p w:rsidR="00441546" w:rsidRPr="00215151" w:rsidRDefault="00441546" w:rsidP="00441546">
            <w:pPr>
              <w:widowControl w:val="0"/>
              <w:suppressAutoHyphens/>
              <w:overflowPunct w:val="0"/>
              <w:autoSpaceDE w:val="0"/>
              <w:spacing w:line="228" w:lineRule="auto"/>
              <w:jc w:val="center"/>
              <w:rPr>
                <w:rFonts w:eastAsia="Arial Unicode MS"/>
                <w:b/>
                <w:color w:val="000000"/>
                <w:sz w:val="18"/>
                <w:szCs w:val="18"/>
                <w:lang w:eastAsia="ar-SA"/>
              </w:rPr>
            </w:pPr>
            <w:r w:rsidRPr="00215151">
              <w:rPr>
                <w:rFonts w:eastAsia="Arial Unicode MS"/>
                <w:b/>
                <w:color w:val="000000"/>
                <w:sz w:val="18"/>
                <w:szCs w:val="18"/>
                <w:lang w:eastAsia="ar-SA"/>
              </w:rPr>
              <w:t>Оценка расходов (тыс. руб.)</w:t>
            </w:r>
          </w:p>
        </w:tc>
      </w:tr>
      <w:tr w:rsidR="00441546" w:rsidRPr="00215151" w:rsidTr="00441546">
        <w:tc>
          <w:tcPr>
            <w:tcW w:w="1212" w:type="dxa"/>
            <w:vMerge/>
            <w:shd w:val="clear" w:color="auto" w:fill="auto"/>
          </w:tcPr>
          <w:p w:rsidR="00441546" w:rsidRPr="00215151" w:rsidRDefault="00441546" w:rsidP="00441546">
            <w:pPr>
              <w:widowControl w:val="0"/>
              <w:suppressAutoHyphens/>
              <w:overflowPunct w:val="0"/>
              <w:autoSpaceDE w:val="0"/>
              <w:spacing w:line="228" w:lineRule="auto"/>
              <w:jc w:val="center"/>
              <w:rPr>
                <w:rFonts w:eastAsia="Arial Unicode MS"/>
                <w:b/>
                <w:color w:val="000000"/>
                <w:sz w:val="18"/>
                <w:szCs w:val="18"/>
                <w:lang w:eastAsia="ar-SA"/>
              </w:rPr>
            </w:pPr>
          </w:p>
        </w:tc>
        <w:tc>
          <w:tcPr>
            <w:tcW w:w="2582" w:type="dxa"/>
            <w:vMerge/>
            <w:shd w:val="clear" w:color="auto" w:fill="auto"/>
          </w:tcPr>
          <w:p w:rsidR="00441546" w:rsidRPr="00215151" w:rsidRDefault="00441546" w:rsidP="00441546">
            <w:pPr>
              <w:widowControl w:val="0"/>
              <w:suppressAutoHyphens/>
              <w:overflowPunct w:val="0"/>
              <w:autoSpaceDE w:val="0"/>
              <w:spacing w:line="228" w:lineRule="auto"/>
              <w:jc w:val="center"/>
              <w:rPr>
                <w:rFonts w:eastAsia="Arial Unicode MS"/>
                <w:b/>
                <w:color w:val="000000"/>
                <w:sz w:val="18"/>
                <w:szCs w:val="18"/>
                <w:lang w:eastAsia="ar-SA"/>
              </w:rPr>
            </w:pPr>
          </w:p>
        </w:tc>
        <w:tc>
          <w:tcPr>
            <w:tcW w:w="1134" w:type="dxa"/>
            <w:vMerge/>
            <w:shd w:val="clear" w:color="auto" w:fill="auto"/>
          </w:tcPr>
          <w:p w:rsidR="00441546" w:rsidRPr="00215151" w:rsidRDefault="00441546" w:rsidP="00441546">
            <w:pPr>
              <w:widowControl w:val="0"/>
              <w:suppressAutoHyphens/>
              <w:overflowPunct w:val="0"/>
              <w:autoSpaceDE w:val="0"/>
              <w:spacing w:line="228" w:lineRule="auto"/>
              <w:jc w:val="center"/>
              <w:rPr>
                <w:rFonts w:eastAsia="Arial Unicode MS"/>
                <w:b/>
                <w:color w:val="000000"/>
                <w:sz w:val="18"/>
                <w:szCs w:val="18"/>
                <w:lang w:eastAsia="ar-SA"/>
              </w:rPr>
            </w:pPr>
          </w:p>
        </w:tc>
        <w:tc>
          <w:tcPr>
            <w:tcW w:w="567" w:type="dxa"/>
            <w:shd w:val="clear" w:color="auto" w:fill="auto"/>
          </w:tcPr>
          <w:p w:rsidR="00441546" w:rsidRPr="00215151" w:rsidRDefault="00441546" w:rsidP="00441546">
            <w:pPr>
              <w:widowControl w:val="0"/>
              <w:suppressAutoHyphens/>
              <w:overflowPunct w:val="0"/>
              <w:autoSpaceDE w:val="0"/>
              <w:spacing w:line="228" w:lineRule="auto"/>
              <w:jc w:val="center"/>
              <w:rPr>
                <w:rFonts w:eastAsia="Arial Unicode MS"/>
                <w:b/>
                <w:color w:val="000000"/>
                <w:sz w:val="18"/>
                <w:szCs w:val="18"/>
                <w:lang w:eastAsia="ar-SA"/>
              </w:rPr>
            </w:pPr>
            <w:r w:rsidRPr="00215151">
              <w:rPr>
                <w:rFonts w:eastAsia="Arial Unicode MS"/>
                <w:b/>
                <w:color w:val="000000"/>
                <w:sz w:val="18"/>
                <w:szCs w:val="18"/>
                <w:lang w:eastAsia="ar-SA"/>
              </w:rPr>
              <w:t>2014</w:t>
            </w:r>
          </w:p>
        </w:tc>
        <w:tc>
          <w:tcPr>
            <w:tcW w:w="709" w:type="dxa"/>
            <w:shd w:val="clear" w:color="auto" w:fill="auto"/>
          </w:tcPr>
          <w:p w:rsidR="00441546" w:rsidRPr="00215151" w:rsidRDefault="00441546" w:rsidP="00441546">
            <w:pPr>
              <w:widowControl w:val="0"/>
              <w:suppressAutoHyphens/>
              <w:overflowPunct w:val="0"/>
              <w:autoSpaceDE w:val="0"/>
              <w:spacing w:line="228" w:lineRule="auto"/>
              <w:jc w:val="center"/>
              <w:rPr>
                <w:rFonts w:eastAsia="Arial Unicode MS"/>
                <w:b/>
                <w:color w:val="000000"/>
                <w:sz w:val="18"/>
                <w:szCs w:val="18"/>
                <w:lang w:eastAsia="ar-SA"/>
              </w:rPr>
            </w:pPr>
            <w:r w:rsidRPr="00215151">
              <w:rPr>
                <w:rFonts w:eastAsia="Arial Unicode MS"/>
                <w:b/>
                <w:color w:val="000000"/>
                <w:sz w:val="18"/>
                <w:szCs w:val="18"/>
                <w:lang w:eastAsia="ar-SA"/>
              </w:rPr>
              <w:t>2015</w:t>
            </w:r>
          </w:p>
        </w:tc>
        <w:tc>
          <w:tcPr>
            <w:tcW w:w="567" w:type="dxa"/>
            <w:shd w:val="clear" w:color="auto" w:fill="auto"/>
          </w:tcPr>
          <w:p w:rsidR="00441546" w:rsidRPr="00215151" w:rsidRDefault="00441546" w:rsidP="00441546">
            <w:pPr>
              <w:widowControl w:val="0"/>
              <w:suppressAutoHyphens/>
              <w:overflowPunct w:val="0"/>
              <w:autoSpaceDE w:val="0"/>
              <w:spacing w:line="228" w:lineRule="auto"/>
              <w:jc w:val="center"/>
              <w:rPr>
                <w:rFonts w:eastAsia="Arial Unicode MS"/>
                <w:b/>
                <w:color w:val="000000"/>
                <w:sz w:val="18"/>
                <w:szCs w:val="18"/>
                <w:lang w:eastAsia="ar-SA"/>
              </w:rPr>
            </w:pPr>
            <w:r w:rsidRPr="00215151">
              <w:rPr>
                <w:rFonts w:eastAsia="Arial Unicode MS"/>
                <w:b/>
                <w:color w:val="000000"/>
                <w:sz w:val="18"/>
                <w:szCs w:val="18"/>
                <w:lang w:eastAsia="ar-SA"/>
              </w:rPr>
              <w:t>2016</w:t>
            </w:r>
          </w:p>
        </w:tc>
        <w:tc>
          <w:tcPr>
            <w:tcW w:w="708" w:type="dxa"/>
            <w:shd w:val="clear" w:color="auto" w:fill="auto"/>
          </w:tcPr>
          <w:p w:rsidR="00441546" w:rsidRPr="00215151" w:rsidRDefault="00441546" w:rsidP="00441546">
            <w:pPr>
              <w:widowControl w:val="0"/>
              <w:suppressAutoHyphens/>
              <w:overflowPunct w:val="0"/>
              <w:autoSpaceDE w:val="0"/>
              <w:spacing w:line="228" w:lineRule="auto"/>
              <w:jc w:val="center"/>
              <w:rPr>
                <w:rFonts w:eastAsia="Arial Unicode MS"/>
                <w:b/>
                <w:color w:val="000000"/>
                <w:sz w:val="18"/>
                <w:szCs w:val="18"/>
                <w:lang w:eastAsia="ar-SA"/>
              </w:rPr>
            </w:pPr>
            <w:r w:rsidRPr="00215151">
              <w:rPr>
                <w:rFonts w:eastAsia="Arial Unicode MS"/>
                <w:b/>
                <w:color w:val="000000"/>
                <w:sz w:val="18"/>
                <w:szCs w:val="18"/>
                <w:lang w:eastAsia="ar-SA"/>
              </w:rPr>
              <w:t>2017</w:t>
            </w:r>
          </w:p>
        </w:tc>
        <w:tc>
          <w:tcPr>
            <w:tcW w:w="709" w:type="dxa"/>
            <w:shd w:val="clear" w:color="auto" w:fill="auto"/>
          </w:tcPr>
          <w:p w:rsidR="00441546" w:rsidRPr="00215151" w:rsidRDefault="00441546" w:rsidP="00441546">
            <w:pPr>
              <w:widowControl w:val="0"/>
              <w:suppressAutoHyphens/>
              <w:overflowPunct w:val="0"/>
              <w:autoSpaceDE w:val="0"/>
              <w:spacing w:line="228" w:lineRule="auto"/>
              <w:jc w:val="center"/>
              <w:rPr>
                <w:rFonts w:eastAsia="Arial Unicode MS"/>
                <w:b/>
                <w:color w:val="000000"/>
                <w:sz w:val="18"/>
                <w:szCs w:val="18"/>
                <w:lang w:eastAsia="ar-SA"/>
              </w:rPr>
            </w:pPr>
            <w:r w:rsidRPr="00215151">
              <w:rPr>
                <w:rFonts w:eastAsia="Arial Unicode MS"/>
                <w:b/>
                <w:color w:val="000000"/>
                <w:sz w:val="18"/>
                <w:szCs w:val="18"/>
                <w:lang w:eastAsia="ar-SA"/>
              </w:rPr>
              <w:t>2018</w:t>
            </w:r>
          </w:p>
        </w:tc>
        <w:tc>
          <w:tcPr>
            <w:tcW w:w="709" w:type="dxa"/>
            <w:shd w:val="clear" w:color="auto" w:fill="auto"/>
          </w:tcPr>
          <w:p w:rsidR="00441546" w:rsidRPr="00215151" w:rsidRDefault="00441546" w:rsidP="00441546">
            <w:pPr>
              <w:widowControl w:val="0"/>
              <w:suppressAutoHyphens/>
              <w:overflowPunct w:val="0"/>
              <w:autoSpaceDE w:val="0"/>
              <w:spacing w:line="228" w:lineRule="auto"/>
              <w:jc w:val="center"/>
              <w:rPr>
                <w:rFonts w:eastAsia="Arial Unicode MS"/>
                <w:b/>
                <w:color w:val="000000"/>
                <w:sz w:val="18"/>
                <w:szCs w:val="18"/>
                <w:lang w:eastAsia="ar-SA"/>
              </w:rPr>
            </w:pPr>
            <w:r w:rsidRPr="00215151">
              <w:rPr>
                <w:rFonts w:eastAsia="Arial Unicode MS"/>
                <w:b/>
                <w:color w:val="000000"/>
                <w:sz w:val="18"/>
                <w:szCs w:val="18"/>
                <w:lang w:eastAsia="ar-SA"/>
              </w:rPr>
              <w:t>2019</w:t>
            </w:r>
          </w:p>
        </w:tc>
        <w:tc>
          <w:tcPr>
            <w:tcW w:w="567" w:type="dxa"/>
            <w:shd w:val="clear" w:color="auto" w:fill="auto"/>
          </w:tcPr>
          <w:p w:rsidR="00441546" w:rsidRPr="00215151" w:rsidRDefault="00441546" w:rsidP="00441546">
            <w:pPr>
              <w:widowControl w:val="0"/>
              <w:suppressAutoHyphens/>
              <w:overflowPunct w:val="0"/>
              <w:autoSpaceDE w:val="0"/>
              <w:spacing w:line="228" w:lineRule="auto"/>
              <w:jc w:val="center"/>
              <w:rPr>
                <w:rFonts w:eastAsia="Arial Unicode MS"/>
                <w:b/>
                <w:color w:val="000000"/>
                <w:sz w:val="18"/>
                <w:szCs w:val="18"/>
                <w:lang w:eastAsia="ar-SA"/>
              </w:rPr>
            </w:pPr>
            <w:r w:rsidRPr="00215151">
              <w:rPr>
                <w:rFonts w:eastAsia="Arial Unicode MS"/>
                <w:b/>
                <w:color w:val="000000"/>
                <w:sz w:val="18"/>
                <w:szCs w:val="18"/>
                <w:lang w:eastAsia="ar-SA"/>
              </w:rPr>
              <w:t>2020</w:t>
            </w:r>
          </w:p>
        </w:tc>
        <w:tc>
          <w:tcPr>
            <w:tcW w:w="709" w:type="dxa"/>
            <w:shd w:val="clear" w:color="auto" w:fill="auto"/>
          </w:tcPr>
          <w:p w:rsidR="00441546" w:rsidRPr="00215151" w:rsidRDefault="00441546" w:rsidP="00441546">
            <w:pPr>
              <w:widowControl w:val="0"/>
              <w:suppressAutoHyphens/>
              <w:overflowPunct w:val="0"/>
              <w:autoSpaceDE w:val="0"/>
              <w:spacing w:line="228" w:lineRule="auto"/>
              <w:jc w:val="center"/>
              <w:rPr>
                <w:rFonts w:eastAsia="Arial Unicode MS"/>
                <w:b/>
                <w:color w:val="000000"/>
                <w:sz w:val="18"/>
                <w:szCs w:val="18"/>
                <w:lang w:eastAsia="ar-SA"/>
              </w:rPr>
            </w:pPr>
            <w:r w:rsidRPr="00215151">
              <w:rPr>
                <w:rFonts w:eastAsia="Arial Unicode MS"/>
                <w:b/>
                <w:color w:val="000000"/>
                <w:sz w:val="18"/>
                <w:szCs w:val="18"/>
                <w:lang w:eastAsia="ar-SA"/>
              </w:rPr>
              <w:t>2021</w:t>
            </w:r>
          </w:p>
        </w:tc>
        <w:tc>
          <w:tcPr>
            <w:tcW w:w="709" w:type="dxa"/>
          </w:tcPr>
          <w:p w:rsidR="00441546" w:rsidRPr="00215151" w:rsidRDefault="00441546" w:rsidP="00441546">
            <w:pPr>
              <w:widowControl w:val="0"/>
              <w:suppressAutoHyphens/>
              <w:overflowPunct w:val="0"/>
              <w:autoSpaceDE w:val="0"/>
              <w:spacing w:line="228" w:lineRule="auto"/>
              <w:jc w:val="center"/>
              <w:rPr>
                <w:rFonts w:eastAsia="Arial Unicode MS"/>
                <w:b/>
                <w:color w:val="000000"/>
                <w:sz w:val="18"/>
                <w:szCs w:val="18"/>
                <w:lang w:eastAsia="ar-SA"/>
              </w:rPr>
            </w:pPr>
            <w:r w:rsidRPr="00215151">
              <w:rPr>
                <w:rFonts w:eastAsia="Arial Unicode MS"/>
                <w:b/>
                <w:color w:val="000000"/>
                <w:sz w:val="18"/>
                <w:szCs w:val="18"/>
                <w:lang w:eastAsia="ar-SA"/>
              </w:rPr>
              <w:t>2022</w:t>
            </w:r>
          </w:p>
        </w:tc>
      </w:tr>
      <w:tr w:rsidR="00441546" w:rsidRPr="00215151" w:rsidTr="00441546">
        <w:trPr>
          <w:trHeight w:val="757"/>
        </w:trPr>
        <w:tc>
          <w:tcPr>
            <w:tcW w:w="1212" w:type="dxa"/>
            <w:vMerge w:val="restart"/>
            <w:shd w:val="clear" w:color="auto" w:fill="auto"/>
          </w:tcPr>
          <w:p w:rsidR="00441546" w:rsidRPr="00215151" w:rsidRDefault="00441546" w:rsidP="00441546">
            <w:pPr>
              <w:widowControl w:val="0"/>
              <w:suppressAutoHyphens/>
              <w:overflowPunct w:val="0"/>
              <w:autoSpaceDE w:val="0"/>
              <w:spacing w:line="228" w:lineRule="auto"/>
              <w:jc w:val="center"/>
              <w:rPr>
                <w:rFonts w:eastAsia="Arial Unicode MS"/>
                <w:color w:val="000000"/>
                <w:sz w:val="18"/>
                <w:szCs w:val="18"/>
                <w:lang w:eastAsia="ar-SA"/>
              </w:rPr>
            </w:pPr>
            <w:r w:rsidRPr="00215151">
              <w:rPr>
                <w:rFonts w:eastAsia="Arial Unicode MS"/>
                <w:color w:val="000000"/>
                <w:sz w:val="18"/>
                <w:szCs w:val="18"/>
                <w:lang w:eastAsia="ar-SA"/>
              </w:rPr>
              <w:t>Отдельное мероприятие</w:t>
            </w:r>
          </w:p>
        </w:tc>
        <w:tc>
          <w:tcPr>
            <w:tcW w:w="2582" w:type="dxa"/>
            <w:vMerge w:val="restart"/>
            <w:shd w:val="clear" w:color="auto" w:fill="auto"/>
          </w:tcPr>
          <w:p w:rsidR="00441546" w:rsidRPr="00215151" w:rsidRDefault="00441546" w:rsidP="00441546">
            <w:pPr>
              <w:widowControl w:val="0"/>
              <w:suppressAutoHyphens/>
              <w:overflowPunct w:val="0"/>
              <w:autoSpaceDE w:val="0"/>
              <w:spacing w:line="228" w:lineRule="auto"/>
              <w:jc w:val="center"/>
              <w:rPr>
                <w:rFonts w:eastAsia="Arial Unicode MS"/>
                <w:color w:val="000000"/>
                <w:sz w:val="18"/>
                <w:szCs w:val="18"/>
                <w:lang w:eastAsia="ar-SA"/>
              </w:rPr>
            </w:pPr>
            <w:r w:rsidRPr="00215151">
              <w:rPr>
                <w:rFonts w:eastAsia="Arial Unicode MS"/>
                <w:color w:val="000000"/>
                <w:sz w:val="18"/>
                <w:szCs w:val="18"/>
                <w:lang w:eastAsia="ar-SA"/>
              </w:rPr>
              <w:t xml:space="preserve">Мероприятия, направленные на выполнение предписаний надзорных органов и </w:t>
            </w:r>
            <w:r w:rsidRPr="00215151">
              <w:rPr>
                <w:rFonts w:eastAsia="Arial Unicode MS"/>
                <w:color w:val="000000"/>
                <w:sz w:val="18"/>
                <w:szCs w:val="18"/>
                <w:lang w:eastAsia="ar-SA"/>
              </w:rPr>
              <w:lastRenderedPageBreak/>
              <w:t>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1134" w:type="dxa"/>
            <w:shd w:val="clear" w:color="auto" w:fill="auto"/>
          </w:tcPr>
          <w:p w:rsidR="00441546" w:rsidRPr="00215151" w:rsidRDefault="00441546" w:rsidP="00441546">
            <w:pPr>
              <w:widowControl w:val="0"/>
              <w:suppressAutoHyphens/>
              <w:overflowPunct w:val="0"/>
              <w:autoSpaceDE w:val="0"/>
              <w:spacing w:line="228" w:lineRule="auto"/>
              <w:jc w:val="center"/>
              <w:rPr>
                <w:rFonts w:eastAsia="Arial Unicode MS"/>
                <w:color w:val="000000"/>
                <w:sz w:val="18"/>
                <w:szCs w:val="18"/>
                <w:lang w:eastAsia="ar-SA"/>
              </w:rPr>
            </w:pPr>
            <w:r w:rsidRPr="00215151">
              <w:rPr>
                <w:rFonts w:eastAsia="Arial Unicode MS"/>
                <w:color w:val="000000"/>
                <w:sz w:val="18"/>
                <w:szCs w:val="18"/>
                <w:lang w:eastAsia="ar-SA"/>
              </w:rPr>
              <w:lastRenderedPageBreak/>
              <w:t>Местный бюджет</w:t>
            </w:r>
          </w:p>
        </w:tc>
        <w:tc>
          <w:tcPr>
            <w:tcW w:w="567" w:type="dxa"/>
            <w:shd w:val="clear" w:color="auto" w:fill="auto"/>
          </w:tcPr>
          <w:p w:rsidR="00441546" w:rsidRPr="00215151" w:rsidRDefault="00441546" w:rsidP="00441546">
            <w:pPr>
              <w:widowControl w:val="0"/>
              <w:suppressAutoHyphens/>
              <w:overflowPunct w:val="0"/>
              <w:autoSpaceDE w:val="0"/>
              <w:spacing w:line="228" w:lineRule="auto"/>
              <w:jc w:val="center"/>
              <w:rPr>
                <w:rFonts w:eastAsia="Arial Unicode MS"/>
                <w:color w:val="000000"/>
                <w:sz w:val="18"/>
                <w:szCs w:val="18"/>
                <w:lang w:eastAsia="ar-SA"/>
              </w:rPr>
            </w:pPr>
          </w:p>
        </w:tc>
        <w:tc>
          <w:tcPr>
            <w:tcW w:w="709" w:type="dxa"/>
            <w:shd w:val="clear" w:color="auto" w:fill="auto"/>
          </w:tcPr>
          <w:p w:rsidR="00441546" w:rsidRPr="00215151" w:rsidRDefault="00441546" w:rsidP="00441546">
            <w:pPr>
              <w:widowControl w:val="0"/>
              <w:suppressAutoHyphens/>
              <w:overflowPunct w:val="0"/>
              <w:autoSpaceDE w:val="0"/>
              <w:spacing w:line="228" w:lineRule="auto"/>
              <w:jc w:val="center"/>
              <w:rPr>
                <w:rFonts w:eastAsia="Arial Unicode MS"/>
                <w:color w:val="000000"/>
                <w:sz w:val="18"/>
                <w:szCs w:val="18"/>
                <w:lang w:eastAsia="ar-SA"/>
              </w:rPr>
            </w:pPr>
          </w:p>
        </w:tc>
        <w:tc>
          <w:tcPr>
            <w:tcW w:w="567" w:type="dxa"/>
            <w:shd w:val="clear" w:color="auto" w:fill="auto"/>
          </w:tcPr>
          <w:p w:rsidR="00441546" w:rsidRPr="00215151" w:rsidRDefault="00441546" w:rsidP="00441546">
            <w:pPr>
              <w:widowControl w:val="0"/>
              <w:suppressAutoHyphens/>
              <w:overflowPunct w:val="0"/>
              <w:autoSpaceDE w:val="0"/>
              <w:spacing w:line="228" w:lineRule="auto"/>
              <w:jc w:val="center"/>
              <w:rPr>
                <w:rFonts w:eastAsia="Arial Unicode MS"/>
                <w:color w:val="000000"/>
                <w:sz w:val="18"/>
                <w:szCs w:val="18"/>
                <w:lang w:eastAsia="ar-SA"/>
              </w:rPr>
            </w:pPr>
          </w:p>
        </w:tc>
        <w:tc>
          <w:tcPr>
            <w:tcW w:w="708" w:type="dxa"/>
            <w:shd w:val="clear" w:color="auto" w:fill="auto"/>
          </w:tcPr>
          <w:p w:rsidR="00441546" w:rsidRPr="00215151" w:rsidRDefault="00441546" w:rsidP="00441546">
            <w:pPr>
              <w:widowControl w:val="0"/>
              <w:suppressAutoHyphens/>
              <w:overflowPunct w:val="0"/>
              <w:autoSpaceDE w:val="0"/>
              <w:spacing w:line="228" w:lineRule="auto"/>
              <w:jc w:val="center"/>
              <w:rPr>
                <w:rFonts w:eastAsia="Arial Unicode MS"/>
                <w:color w:val="000000"/>
                <w:sz w:val="18"/>
                <w:szCs w:val="18"/>
                <w:lang w:eastAsia="ar-SA"/>
              </w:rPr>
            </w:pPr>
          </w:p>
          <w:p w:rsidR="00441546" w:rsidRPr="00215151" w:rsidRDefault="00441546" w:rsidP="00441546">
            <w:pPr>
              <w:widowControl w:val="0"/>
              <w:suppressAutoHyphens/>
              <w:overflowPunct w:val="0"/>
              <w:autoSpaceDE w:val="0"/>
              <w:spacing w:line="228" w:lineRule="auto"/>
              <w:jc w:val="center"/>
              <w:rPr>
                <w:rFonts w:eastAsia="Arial Unicode MS"/>
                <w:color w:val="000000"/>
                <w:sz w:val="18"/>
                <w:szCs w:val="18"/>
                <w:lang w:eastAsia="ar-SA"/>
              </w:rPr>
            </w:pPr>
            <w:r w:rsidRPr="00215151">
              <w:rPr>
                <w:rFonts w:eastAsia="Arial Unicode MS"/>
                <w:color w:val="000000"/>
                <w:sz w:val="18"/>
                <w:szCs w:val="18"/>
                <w:lang w:eastAsia="ar-SA"/>
              </w:rPr>
              <w:t>41000</w:t>
            </w:r>
          </w:p>
        </w:tc>
        <w:tc>
          <w:tcPr>
            <w:tcW w:w="709" w:type="dxa"/>
            <w:shd w:val="clear" w:color="auto" w:fill="auto"/>
          </w:tcPr>
          <w:p w:rsidR="00441546" w:rsidRPr="00215151" w:rsidRDefault="00441546" w:rsidP="00441546">
            <w:pPr>
              <w:widowControl w:val="0"/>
              <w:suppressAutoHyphens/>
              <w:overflowPunct w:val="0"/>
              <w:autoSpaceDE w:val="0"/>
              <w:spacing w:line="228" w:lineRule="auto"/>
              <w:jc w:val="center"/>
              <w:rPr>
                <w:rFonts w:eastAsia="Arial Unicode MS"/>
                <w:color w:val="000000"/>
                <w:sz w:val="18"/>
                <w:szCs w:val="18"/>
                <w:lang w:eastAsia="ar-SA"/>
              </w:rPr>
            </w:pPr>
          </w:p>
          <w:p w:rsidR="00441546" w:rsidRPr="00215151" w:rsidRDefault="00441546" w:rsidP="00441546">
            <w:pPr>
              <w:widowControl w:val="0"/>
              <w:suppressAutoHyphens/>
              <w:overflowPunct w:val="0"/>
              <w:autoSpaceDE w:val="0"/>
              <w:spacing w:line="228" w:lineRule="auto"/>
              <w:jc w:val="center"/>
              <w:rPr>
                <w:rFonts w:eastAsia="Arial Unicode MS"/>
                <w:color w:val="000000"/>
                <w:sz w:val="18"/>
                <w:szCs w:val="18"/>
                <w:lang w:eastAsia="ar-SA"/>
              </w:rPr>
            </w:pPr>
            <w:r w:rsidRPr="00215151">
              <w:rPr>
                <w:rFonts w:eastAsia="Arial Unicode MS"/>
                <w:color w:val="000000"/>
                <w:sz w:val="18"/>
                <w:szCs w:val="18"/>
                <w:lang w:eastAsia="ar-SA"/>
              </w:rPr>
              <w:t>10516</w:t>
            </w:r>
          </w:p>
        </w:tc>
        <w:tc>
          <w:tcPr>
            <w:tcW w:w="709" w:type="dxa"/>
            <w:shd w:val="clear" w:color="auto" w:fill="auto"/>
          </w:tcPr>
          <w:p w:rsidR="00441546" w:rsidRPr="00215151" w:rsidRDefault="00441546" w:rsidP="00441546">
            <w:pPr>
              <w:widowControl w:val="0"/>
              <w:suppressAutoHyphens/>
              <w:overflowPunct w:val="0"/>
              <w:autoSpaceDE w:val="0"/>
              <w:spacing w:line="228" w:lineRule="auto"/>
              <w:jc w:val="center"/>
              <w:rPr>
                <w:rFonts w:eastAsia="Arial Unicode MS"/>
                <w:color w:val="000000"/>
                <w:sz w:val="18"/>
                <w:szCs w:val="18"/>
                <w:lang w:eastAsia="ar-SA"/>
              </w:rPr>
            </w:pPr>
          </w:p>
        </w:tc>
        <w:tc>
          <w:tcPr>
            <w:tcW w:w="567" w:type="dxa"/>
            <w:shd w:val="clear" w:color="auto" w:fill="auto"/>
          </w:tcPr>
          <w:p w:rsidR="00441546" w:rsidRPr="00215151" w:rsidRDefault="00441546" w:rsidP="00441546">
            <w:pPr>
              <w:widowControl w:val="0"/>
              <w:suppressAutoHyphens/>
              <w:overflowPunct w:val="0"/>
              <w:autoSpaceDE w:val="0"/>
              <w:spacing w:line="228" w:lineRule="auto"/>
              <w:jc w:val="center"/>
              <w:rPr>
                <w:rFonts w:eastAsia="Arial Unicode MS"/>
                <w:b/>
                <w:color w:val="000000"/>
                <w:sz w:val="18"/>
                <w:szCs w:val="18"/>
                <w:lang w:eastAsia="ar-SA"/>
              </w:rPr>
            </w:pPr>
          </w:p>
        </w:tc>
        <w:tc>
          <w:tcPr>
            <w:tcW w:w="709" w:type="dxa"/>
            <w:shd w:val="clear" w:color="auto" w:fill="auto"/>
          </w:tcPr>
          <w:p w:rsidR="00441546" w:rsidRPr="00215151" w:rsidRDefault="00441546" w:rsidP="00441546">
            <w:pPr>
              <w:widowControl w:val="0"/>
              <w:suppressAutoHyphens/>
              <w:overflowPunct w:val="0"/>
              <w:autoSpaceDE w:val="0"/>
              <w:spacing w:line="228" w:lineRule="auto"/>
              <w:jc w:val="center"/>
              <w:rPr>
                <w:rFonts w:eastAsia="Arial Unicode MS"/>
                <w:b/>
                <w:color w:val="000000"/>
                <w:sz w:val="18"/>
                <w:szCs w:val="18"/>
                <w:lang w:eastAsia="ar-SA"/>
              </w:rPr>
            </w:pPr>
          </w:p>
        </w:tc>
        <w:tc>
          <w:tcPr>
            <w:tcW w:w="709" w:type="dxa"/>
          </w:tcPr>
          <w:p w:rsidR="00441546" w:rsidRPr="00215151" w:rsidRDefault="00441546" w:rsidP="00441546">
            <w:pPr>
              <w:widowControl w:val="0"/>
              <w:suppressAutoHyphens/>
              <w:overflowPunct w:val="0"/>
              <w:autoSpaceDE w:val="0"/>
              <w:spacing w:line="228" w:lineRule="auto"/>
              <w:jc w:val="center"/>
              <w:rPr>
                <w:rFonts w:eastAsia="Arial Unicode MS"/>
                <w:b/>
                <w:color w:val="000000"/>
                <w:sz w:val="18"/>
                <w:szCs w:val="18"/>
                <w:lang w:eastAsia="ar-SA"/>
              </w:rPr>
            </w:pPr>
          </w:p>
        </w:tc>
      </w:tr>
      <w:tr w:rsidR="00441546" w:rsidRPr="00215151" w:rsidTr="00441546">
        <w:trPr>
          <w:trHeight w:val="757"/>
        </w:trPr>
        <w:tc>
          <w:tcPr>
            <w:tcW w:w="1212" w:type="dxa"/>
            <w:vMerge/>
            <w:shd w:val="clear" w:color="auto" w:fill="auto"/>
          </w:tcPr>
          <w:p w:rsidR="00441546" w:rsidRPr="00215151" w:rsidRDefault="00441546" w:rsidP="00441546">
            <w:pPr>
              <w:widowControl w:val="0"/>
              <w:suppressAutoHyphens/>
              <w:overflowPunct w:val="0"/>
              <w:autoSpaceDE w:val="0"/>
              <w:spacing w:line="228" w:lineRule="auto"/>
              <w:jc w:val="center"/>
              <w:rPr>
                <w:rFonts w:eastAsia="Arial Unicode MS"/>
                <w:b/>
                <w:color w:val="000000"/>
                <w:sz w:val="18"/>
                <w:szCs w:val="18"/>
                <w:lang w:eastAsia="ar-SA"/>
              </w:rPr>
            </w:pPr>
          </w:p>
        </w:tc>
        <w:tc>
          <w:tcPr>
            <w:tcW w:w="2582" w:type="dxa"/>
            <w:vMerge/>
            <w:shd w:val="clear" w:color="auto" w:fill="auto"/>
          </w:tcPr>
          <w:p w:rsidR="00441546" w:rsidRPr="00215151" w:rsidRDefault="00441546" w:rsidP="00441546">
            <w:pPr>
              <w:widowControl w:val="0"/>
              <w:suppressAutoHyphens/>
              <w:overflowPunct w:val="0"/>
              <w:autoSpaceDE w:val="0"/>
              <w:spacing w:line="228" w:lineRule="auto"/>
              <w:jc w:val="center"/>
              <w:rPr>
                <w:rFonts w:eastAsia="Arial Unicode MS"/>
                <w:b/>
                <w:color w:val="000000"/>
                <w:sz w:val="18"/>
                <w:szCs w:val="18"/>
                <w:lang w:eastAsia="ar-SA"/>
              </w:rPr>
            </w:pPr>
          </w:p>
        </w:tc>
        <w:tc>
          <w:tcPr>
            <w:tcW w:w="1134" w:type="dxa"/>
            <w:shd w:val="clear" w:color="auto" w:fill="auto"/>
          </w:tcPr>
          <w:p w:rsidR="00441546" w:rsidRPr="00215151" w:rsidRDefault="00441546" w:rsidP="00441546">
            <w:pPr>
              <w:widowControl w:val="0"/>
              <w:suppressAutoHyphens/>
              <w:overflowPunct w:val="0"/>
              <w:autoSpaceDE w:val="0"/>
              <w:spacing w:line="228" w:lineRule="auto"/>
              <w:jc w:val="center"/>
              <w:rPr>
                <w:rFonts w:eastAsia="Arial Unicode MS"/>
                <w:color w:val="000000"/>
                <w:sz w:val="18"/>
                <w:szCs w:val="18"/>
                <w:lang w:eastAsia="ar-SA"/>
              </w:rPr>
            </w:pPr>
            <w:r w:rsidRPr="00215151">
              <w:rPr>
                <w:rFonts w:eastAsia="Arial Unicode MS"/>
                <w:color w:val="000000"/>
                <w:sz w:val="18"/>
                <w:szCs w:val="18"/>
                <w:lang w:eastAsia="ar-SA"/>
              </w:rPr>
              <w:t>Областной бюджет</w:t>
            </w:r>
          </w:p>
        </w:tc>
        <w:tc>
          <w:tcPr>
            <w:tcW w:w="567" w:type="dxa"/>
            <w:shd w:val="clear" w:color="auto" w:fill="auto"/>
          </w:tcPr>
          <w:p w:rsidR="00441546" w:rsidRPr="00215151" w:rsidRDefault="00441546" w:rsidP="00441546">
            <w:pPr>
              <w:widowControl w:val="0"/>
              <w:suppressAutoHyphens/>
              <w:overflowPunct w:val="0"/>
              <w:autoSpaceDE w:val="0"/>
              <w:spacing w:line="228" w:lineRule="auto"/>
              <w:jc w:val="center"/>
              <w:rPr>
                <w:rFonts w:eastAsia="Arial Unicode MS"/>
                <w:color w:val="000000"/>
                <w:sz w:val="18"/>
                <w:szCs w:val="18"/>
                <w:lang w:eastAsia="ar-SA"/>
              </w:rPr>
            </w:pPr>
          </w:p>
        </w:tc>
        <w:tc>
          <w:tcPr>
            <w:tcW w:w="709" w:type="dxa"/>
            <w:shd w:val="clear" w:color="auto" w:fill="auto"/>
          </w:tcPr>
          <w:p w:rsidR="00441546" w:rsidRPr="00215151" w:rsidRDefault="00441546" w:rsidP="00441546">
            <w:pPr>
              <w:widowControl w:val="0"/>
              <w:suppressAutoHyphens/>
              <w:overflowPunct w:val="0"/>
              <w:autoSpaceDE w:val="0"/>
              <w:spacing w:line="228" w:lineRule="auto"/>
              <w:jc w:val="center"/>
              <w:rPr>
                <w:rFonts w:eastAsia="Arial Unicode MS"/>
                <w:color w:val="000000"/>
                <w:sz w:val="18"/>
                <w:szCs w:val="18"/>
                <w:lang w:eastAsia="ar-SA"/>
              </w:rPr>
            </w:pPr>
          </w:p>
        </w:tc>
        <w:tc>
          <w:tcPr>
            <w:tcW w:w="567" w:type="dxa"/>
            <w:shd w:val="clear" w:color="auto" w:fill="auto"/>
          </w:tcPr>
          <w:p w:rsidR="00441546" w:rsidRPr="00215151" w:rsidRDefault="00441546" w:rsidP="00441546">
            <w:pPr>
              <w:widowControl w:val="0"/>
              <w:suppressAutoHyphens/>
              <w:overflowPunct w:val="0"/>
              <w:autoSpaceDE w:val="0"/>
              <w:spacing w:line="228" w:lineRule="auto"/>
              <w:jc w:val="center"/>
              <w:rPr>
                <w:rFonts w:eastAsia="Arial Unicode MS"/>
                <w:color w:val="000000"/>
                <w:sz w:val="18"/>
                <w:szCs w:val="18"/>
                <w:lang w:eastAsia="ar-SA"/>
              </w:rPr>
            </w:pPr>
          </w:p>
        </w:tc>
        <w:tc>
          <w:tcPr>
            <w:tcW w:w="708" w:type="dxa"/>
            <w:shd w:val="clear" w:color="auto" w:fill="auto"/>
          </w:tcPr>
          <w:p w:rsidR="00441546" w:rsidRPr="00215151" w:rsidRDefault="00441546" w:rsidP="00441546">
            <w:pPr>
              <w:widowControl w:val="0"/>
              <w:suppressAutoHyphens/>
              <w:overflowPunct w:val="0"/>
              <w:autoSpaceDE w:val="0"/>
              <w:spacing w:line="228" w:lineRule="auto"/>
              <w:jc w:val="center"/>
              <w:rPr>
                <w:rFonts w:eastAsia="Arial Unicode MS"/>
                <w:color w:val="000000"/>
                <w:sz w:val="18"/>
                <w:szCs w:val="18"/>
                <w:lang w:eastAsia="ar-SA"/>
              </w:rPr>
            </w:pPr>
          </w:p>
          <w:p w:rsidR="00441546" w:rsidRPr="00215151" w:rsidRDefault="00441546" w:rsidP="00441546">
            <w:pPr>
              <w:widowControl w:val="0"/>
              <w:suppressAutoHyphens/>
              <w:overflowPunct w:val="0"/>
              <w:autoSpaceDE w:val="0"/>
              <w:spacing w:line="228" w:lineRule="auto"/>
              <w:jc w:val="center"/>
              <w:rPr>
                <w:rFonts w:eastAsia="Arial Unicode MS"/>
                <w:color w:val="000000"/>
                <w:sz w:val="18"/>
                <w:szCs w:val="18"/>
                <w:lang w:eastAsia="ar-SA"/>
              </w:rPr>
            </w:pPr>
            <w:r w:rsidRPr="00215151">
              <w:rPr>
                <w:rFonts w:eastAsia="Arial Unicode MS"/>
                <w:color w:val="000000"/>
                <w:sz w:val="18"/>
                <w:szCs w:val="18"/>
                <w:lang w:eastAsia="ar-SA"/>
              </w:rPr>
              <w:t>779000</w:t>
            </w:r>
          </w:p>
        </w:tc>
        <w:tc>
          <w:tcPr>
            <w:tcW w:w="709" w:type="dxa"/>
            <w:shd w:val="clear" w:color="auto" w:fill="auto"/>
          </w:tcPr>
          <w:p w:rsidR="00441546" w:rsidRPr="00215151" w:rsidRDefault="00441546" w:rsidP="00441546">
            <w:pPr>
              <w:widowControl w:val="0"/>
              <w:suppressAutoHyphens/>
              <w:overflowPunct w:val="0"/>
              <w:autoSpaceDE w:val="0"/>
              <w:spacing w:line="228" w:lineRule="auto"/>
              <w:jc w:val="center"/>
              <w:rPr>
                <w:rFonts w:eastAsia="Arial Unicode MS"/>
                <w:color w:val="000000"/>
                <w:sz w:val="18"/>
                <w:szCs w:val="18"/>
                <w:lang w:eastAsia="ar-SA"/>
              </w:rPr>
            </w:pPr>
          </w:p>
          <w:p w:rsidR="00441546" w:rsidRPr="00215151" w:rsidRDefault="00441546" w:rsidP="00441546">
            <w:pPr>
              <w:widowControl w:val="0"/>
              <w:suppressAutoHyphens/>
              <w:overflowPunct w:val="0"/>
              <w:autoSpaceDE w:val="0"/>
              <w:spacing w:line="228" w:lineRule="auto"/>
              <w:jc w:val="center"/>
              <w:rPr>
                <w:rFonts w:eastAsia="Arial Unicode MS"/>
                <w:color w:val="000000"/>
                <w:sz w:val="18"/>
                <w:szCs w:val="18"/>
                <w:lang w:eastAsia="ar-SA"/>
              </w:rPr>
            </w:pPr>
            <w:r w:rsidRPr="00215151">
              <w:rPr>
                <w:rFonts w:eastAsia="Arial Unicode MS"/>
                <w:color w:val="000000"/>
                <w:sz w:val="18"/>
                <w:szCs w:val="18"/>
                <w:lang w:eastAsia="ar-SA"/>
              </w:rPr>
              <w:t>199800</w:t>
            </w:r>
          </w:p>
        </w:tc>
        <w:tc>
          <w:tcPr>
            <w:tcW w:w="709" w:type="dxa"/>
            <w:shd w:val="clear" w:color="auto" w:fill="auto"/>
          </w:tcPr>
          <w:p w:rsidR="00441546" w:rsidRPr="00215151" w:rsidRDefault="00441546" w:rsidP="00441546">
            <w:pPr>
              <w:widowControl w:val="0"/>
              <w:suppressAutoHyphens/>
              <w:overflowPunct w:val="0"/>
              <w:autoSpaceDE w:val="0"/>
              <w:spacing w:line="228" w:lineRule="auto"/>
              <w:jc w:val="center"/>
              <w:rPr>
                <w:rFonts w:eastAsia="Arial Unicode MS"/>
                <w:color w:val="000000"/>
                <w:sz w:val="18"/>
                <w:szCs w:val="18"/>
                <w:lang w:eastAsia="ar-SA"/>
              </w:rPr>
            </w:pPr>
          </w:p>
        </w:tc>
        <w:tc>
          <w:tcPr>
            <w:tcW w:w="567" w:type="dxa"/>
            <w:shd w:val="clear" w:color="auto" w:fill="auto"/>
          </w:tcPr>
          <w:p w:rsidR="00441546" w:rsidRPr="00215151" w:rsidRDefault="00441546" w:rsidP="00441546">
            <w:pPr>
              <w:widowControl w:val="0"/>
              <w:suppressAutoHyphens/>
              <w:overflowPunct w:val="0"/>
              <w:autoSpaceDE w:val="0"/>
              <w:spacing w:line="228" w:lineRule="auto"/>
              <w:jc w:val="center"/>
              <w:rPr>
                <w:rFonts w:eastAsia="Arial Unicode MS"/>
                <w:b/>
                <w:color w:val="000000"/>
                <w:sz w:val="18"/>
                <w:szCs w:val="18"/>
                <w:lang w:eastAsia="ar-SA"/>
              </w:rPr>
            </w:pPr>
          </w:p>
        </w:tc>
        <w:tc>
          <w:tcPr>
            <w:tcW w:w="709" w:type="dxa"/>
            <w:shd w:val="clear" w:color="auto" w:fill="auto"/>
          </w:tcPr>
          <w:p w:rsidR="00441546" w:rsidRPr="00215151" w:rsidRDefault="00441546" w:rsidP="00441546">
            <w:pPr>
              <w:widowControl w:val="0"/>
              <w:suppressAutoHyphens/>
              <w:overflowPunct w:val="0"/>
              <w:autoSpaceDE w:val="0"/>
              <w:spacing w:line="228" w:lineRule="auto"/>
              <w:jc w:val="center"/>
              <w:rPr>
                <w:rFonts w:eastAsia="Arial Unicode MS"/>
                <w:b/>
                <w:color w:val="000000"/>
                <w:sz w:val="18"/>
                <w:szCs w:val="18"/>
                <w:lang w:eastAsia="ar-SA"/>
              </w:rPr>
            </w:pPr>
          </w:p>
        </w:tc>
        <w:tc>
          <w:tcPr>
            <w:tcW w:w="709" w:type="dxa"/>
          </w:tcPr>
          <w:p w:rsidR="00441546" w:rsidRPr="00215151" w:rsidRDefault="00441546" w:rsidP="00441546">
            <w:pPr>
              <w:widowControl w:val="0"/>
              <w:suppressAutoHyphens/>
              <w:overflowPunct w:val="0"/>
              <w:autoSpaceDE w:val="0"/>
              <w:spacing w:line="228" w:lineRule="auto"/>
              <w:jc w:val="center"/>
              <w:rPr>
                <w:rFonts w:eastAsia="Arial Unicode MS"/>
                <w:b/>
                <w:color w:val="000000"/>
                <w:sz w:val="18"/>
                <w:szCs w:val="18"/>
                <w:lang w:eastAsia="ar-SA"/>
              </w:rPr>
            </w:pPr>
          </w:p>
        </w:tc>
      </w:tr>
      <w:tr w:rsidR="00441546" w:rsidRPr="00215151" w:rsidTr="00441546">
        <w:tc>
          <w:tcPr>
            <w:tcW w:w="1212" w:type="dxa"/>
            <w:vMerge/>
            <w:shd w:val="clear" w:color="auto" w:fill="auto"/>
          </w:tcPr>
          <w:p w:rsidR="00441546" w:rsidRPr="00215151" w:rsidRDefault="00441546" w:rsidP="00441546">
            <w:pPr>
              <w:widowControl w:val="0"/>
              <w:suppressAutoHyphens/>
              <w:overflowPunct w:val="0"/>
              <w:autoSpaceDE w:val="0"/>
              <w:spacing w:line="228" w:lineRule="auto"/>
              <w:jc w:val="center"/>
              <w:rPr>
                <w:rFonts w:eastAsia="Arial Unicode MS"/>
                <w:b/>
                <w:color w:val="000000"/>
                <w:sz w:val="18"/>
                <w:szCs w:val="18"/>
                <w:lang w:eastAsia="ar-SA"/>
              </w:rPr>
            </w:pPr>
          </w:p>
        </w:tc>
        <w:tc>
          <w:tcPr>
            <w:tcW w:w="2582" w:type="dxa"/>
            <w:vMerge/>
            <w:shd w:val="clear" w:color="auto" w:fill="auto"/>
          </w:tcPr>
          <w:p w:rsidR="00441546" w:rsidRPr="00215151" w:rsidRDefault="00441546" w:rsidP="00441546">
            <w:pPr>
              <w:widowControl w:val="0"/>
              <w:suppressAutoHyphens/>
              <w:overflowPunct w:val="0"/>
              <w:autoSpaceDE w:val="0"/>
              <w:spacing w:line="228" w:lineRule="auto"/>
              <w:jc w:val="center"/>
              <w:rPr>
                <w:rFonts w:eastAsia="Arial Unicode MS"/>
                <w:b/>
                <w:color w:val="000000"/>
                <w:sz w:val="18"/>
                <w:szCs w:val="18"/>
                <w:lang w:eastAsia="ar-SA"/>
              </w:rPr>
            </w:pPr>
          </w:p>
        </w:tc>
        <w:tc>
          <w:tcPr>
            <w:tcW w:w="1134" w:type="dxa"/>
            <w:shd w:val="clear" w:color="auto" w:fill="auto"/>
          </w:tcPr>
          <w:p w:rsidR="00441546" w:rsidRPr="00215151" w:rsidRDefault="00441546" w:rsidP="00441546">
            <w:pPr>
              <w:widowControl w:val="0"/>
              <w:suppressAutoHyphens/>
              <w:overflowPunct w:val="0"/>
              <w:autoSpaceDE w:val="0"/>
              <w:spacing w:line="228" w:lineRule="auto"/>
              <w:jc w:val="center"/>
              <w:rPr>
                <w:rFonts w:eastAsia="Arial Unicode MS"/>
                <w:color w:val="000000"/>
                <w:sz w:val="18"/>
                <w:szCs w:val="18"/>
                <w:lang w:eastAsia="ar-SA"/>
              </w:rPr>
            </w:pPr>
            <w:r w:rsidRPr="00215151">
              <w:rPr>
                <w:rFonts w:eastAsia="Arial Unicode MS"/>
                <w:color w:val="000000"/>
                <w:sz w:val="18"/>
                <w:szCs w:val="18"/>
                <w:lang w:eastAsia="ar-SA"/>
              </w:rPr>
              <w:t>Всего</w:t>
            </w:r>
          </w:p>
        </w:tc>
        <w:tc>
          <w:tcPr>
            <w:tcW w:w="567" w:type="dxa"/>
            <w:shd w:val="clear" w:color="auto" w:fill="auto"/>
          </w:tcPr>
          <w:p w:rsidR="00441546" w:rsidRPr="00215151" w:rsidRDefault="00441546" w:rsidP="00441546">
            <w:pPr>
              <w:widowControl w:val="0"/>
              <w:suppressAutoHyphens/>
              <w:overflowPunct w:val="0"/>
              <w:autoSpaceDE w:val="0"/>
              <w:spacing w:line="228" w:lineRule="auto"/>
              <w:jc w:val="center"/>
              <w:rPr>
                <w:rFonts w:eastAsia="Arial Unicode MS"/>
                <w:color w:val="000000"/>
                <w:sz w:val="18"/>
                <w:szCs w:val="18"/>
                <w:lang w:eastAsia="ar-SA"/>
              </w:rPr>
            </w:pPr>
          </w:p>
        </w:tc>
        <w:tc>
          <w:tcPr>
            <w:tcW w:w="709" w:type="dxa"/>
            <w:shd w:val="clear" w:color="auto" w:fill="auto"/>
          </w:tcPr>
          <w:p w:rsidR="00441546" w:rsidRPr="00215151" w:rsidRDefault="00441546" w:rsidP="00441546">
            <w:pPr>
              <w:widowControl w:val="0"/>
              <w:suppressAutoHyphens/>
              <w:overflowPunct w:val="0"/>
              <w:autoSpaceDE w:val="0"/>
              <w:spacing w:line="228" w:lineRule="auto"/>
              <w:jc w:val="center"/>
              <w:rPr>
                <w:rFonts w:eastAsia="Arial Unicode MS"/>
                <w:color w:val="000000"/>
                <w:sz w:val="18"/>
                <w:szCs w:val="18"/>
                <w:lang w:eastAsia="ar-SA"/>
              </w:rPr>
            </w:pPr>
          </w:p>
        </w:tc>
        <w:tc>
          <w:tcPr>
            <w:tcW w:w="567" w:type="dxa"/>
            <w:shd w:val="clear" w:color="auto" w:fill="auto"/>
          </w:tcPr>
          <w:p w:rsidR="00441546" w:rsidRPr="00215151" w:rsidRDefault="00441546" w:rsidP="00441546">
            <w:pPr>
              <w:widowControl w:val="0"/>
              <w:suppressAutoHyphens/>
              <w:overflowPunct w:val="0"/>
              <w:autoSpaceDE w:val="0"/>
              <w:spacing w:line="228" w:lineRule="auto"/>
              <w:jc w:val="center"/>
              <w:rPr>
                <w:rFonts w:eastAsia="Arial Unicode MS"/>
                <w:color w:val="000000"/>
                <w:sz w:val="18"/>
                <w:szCs w:val="18"/>
                <w:lang w:eastAsia="ar-SA"/>
              </w:rPr>
            </w:pPr>
          </w:p>
        </w:tc>
        <w:tc>
          <w:tcPr>
            <w:tcW w:w="708" w:type="dxa"/>
            <w:shd w:val="clear" w:color="auto" w:fill="auto"/>
          </w:tcPr>
          <w:p w:rsidR="00441546" w:rsidRPr="00215151" w:rsidRDefault="00441546" w:rsidP="00441546">
            <w:pPr>
              <w:widowControl w:val="0"/>
              <w:suppressAutoHyphens/>
              <w:overflowPunct w:val="0"/>
              <w:autoSpaceDE w:val="0"/>
              <w:spacing w:line="228" w:lineRule="auto"/>
              <w:jc w:val="center"/>
              <w:rPr>
                <w:rFonts w:eastAsia="Arial Unicode MS"/>
                <w:color w:val="000000"/>
                <w:sz w:val="18"/>
                <w:szCs w:val="18"/>
                <w:lang w:eastAsia="ar-SA"/>
              </w:rPr>
            </w:pPr>
          </w:p>
          <w:p w:rsidR="00441546" w:rsidRPr="00215151" w:rsidRDefault="00441546" w:rsidP="00441546">
            <w:pPr>
              <w:widowControl w:val="0"/>
              <w:suppressAutoHyphens/>
              <w:overflowPunct w:val="0"/>
              <w:autoSpaceDE w:val="0"/>
              <w:spacing w:line="228" w:lineRule="auto"/>
              <w:jc w:val="center"/>
              <w:rPr>
                <w:rFonts w:eastAsia="Arial Unicode MS"/>
                <w:color w:val="000000"/>
                <w:sz w:val="18"/>
                <w:szCs w:val="18"/>
                <w:lang w:eastAsia="ar-SA"/>
              </w:rPr>
            </w:pPr>
            <w:r w:rsidRPr="00215151">
              <w:rPr>
                <w:rFonts w:eastAsia="Arial Unicode MS"/>
                <w:color w:val="000000"/>
                <w:sz w:val="18"/>
                <w:szCs w:val="18"/>
                <w:lang w:eastAsia="ar-SA"/>
              </w:rPr>
              <w:t>820000</w:t>
            </w:r>
          </w:p>
        </w:tc>
        <w:tc>
          <w:tcPr>
            <w:tcW w:w="709" w:type="dxa"/>
            <w:shd w:val="clear" w:color="auto" w:fill="auto"/>
          </w:tcPr>
          <w:p w:rsidR="00441546" w:rsidRPr="00215151" w:rsidRDefault="00441546" w:rsidP="00441546">
            <w:pPr>
              <w:widowControl w:val="0"/>
              <w:suppressAutoHyphens/>
              <w:overflowPunct w:val="0"/>
              <w:autoSpaceDE w:val="0"/>
              <w:spacing w:line="228" w:lineRule="auto"/>
              <w:jc w:val="center"/>
              <w:rPr>
                <w:rFonts w:eastAsia="Arial Unicode MS"/>
                <w:color w:val="000000"/>
                <w:sz w:val="18"/>
                <w:szCs w:val="18"/>
                <w:lang w:eastAsia="ar-SA"/>
              </w:rPr>
            </w:pPr>
          </w:p>
          <w:p w:rsidR="00441546" w:rsidRPr="00215151" w:rsidRDefault="00441546" w:rsidP="00441546">
            <w:pPr>
              <w:widowControl w:val="0"/>
              <w:suppressAutoHyphens/>
              <w:overflowPunct w:val="0"/>
              <w:autoSpaceDE w:val="0"/>
              <w:spacing w:line="228" w:lineRule="auto"/>
              <w:jc w:val="center"/>
              <w:rPr>
                <w:rFonts w:eastAsia="Arial Unicode MS"/>
                <w:color w:val="000000"/>
                <w:sz w:val="18"/>
                <w:szCs w:val="18"/>
                <w:lang w:eastAsia="ar-SA"/>
              </w:rPr>
            </w:pPr>
            <w:r w:rsidRPr="00215151">
              <w:rPr>
                <w:rFonts w:eastAsia="Arial Unicode MS"/>
                <w:color w:val="000000"/>
                <w:sz w:val="18"/>
                <w:szCs w:val="18"/>
                <w:lang w:eastAsia="ar-SA"/>
              </w:rPr>
              <w:t>210316</w:t>
            </w:r>
          </w:p>
        </w:tc>
        <w:tc>
          <w:tcPr>
            <w:tcW w:w="709" w:type="dxa"/>
            <w:shd w:val="clear" w:color="auto" w:fill="auto"/>
          </w:tcPr>
          <w:p w:rsidR="00441546" w:rsidRPr="00215151" w:rsidRDefault="00441546" w:rsidP="00441546">
            <w:pPr>
              <w:widowControl w:val="0"/>
              <w:suppressAutoHyphens/>
              <w:overflowPunct w:val="0"/>
              <w:autoSpaceDE w:val="0"/>
              <w:spacing w:line="228" w:lineRule="auto"/>
              <w:jc w:val="center"/>
              <w:rPr>
                <w:rFonts w:eastAsia="Arial Unicode MS"/>
                <w:color w:val="000000"/>
                <w:sz w:val="18"/>
                <w:szCs w:val="18"/>
                <w:lang w:eastAsia="ar-SA"/>
              </w:rPr>
            </w:pPr>
          </w:p>
        </w:tc>
        <w:tc>
          <w:tcPr>
            <w:tcW w:w="567" w:type="dxa"/>
            <w:shd w:val="clear" w:color="auto" w:fill="auto"/>
          </w:tcPr>
          <w:p w:rsidR="00441546" w:rsidRPr="00215151" w:rsidRDefault="00441546" w:rsidP="00441546">
            <w:pPr>
              <w:widowControl w:val="0"/>
              <w:suppressAutoHyphens/>
              <w:overflowPunct w:val="0"/>
              <w:autoSpaceDE w:val="0"/>
              <w:spacing w:line="228" w:lineRule="auto"/>
              <w:jc w:val="center"/>
              <w:rPr>
                <w:rFonts w:eastAsia="Arial Unicode MS"/>
                <w:b/>
                <w:color w:val="000000"/>
                <w:sz w:val="18"/>
                <w:szCs w:val="18"/>
                <w:lang w:eastAsia="ar-SA"/>
              </w:rPr>
            </w:pPr>
          </w:p>
        </w:tc>
        <w:tc>
          <w:tcPr>
            <w:tcW w:w="709" w:type="dxa"/>
            <w:shd w:val="clear" w:color="auto" w:fill="auto"/>
          </w:tcPr>
          <w:p w:rsidR="00441546" w:rsidRPr="00215151" w:rsidRDefault="00441546" w:rsidP="00441546">
            <w:pPr>
              <w:widowControl w:val="0"/>
              <w:suppressAutoHyphens/>
              <w:overflowPunct w:val="0"/>
              <w:autoSpaceDE w:val="0"/>
              <w:spacing w:line="228" w:lineRule="auto"/>
              <w:jc w:val="center"/>
              <w:rPr>
                <w:rFonts w:eastAsia="Arial Unicode MS"/>
                <w:b/>
                <w:color w:val="000000"/>
                <w:sz w:val="18"/>
                <w:szCs w:val="18"/>
                <w:lang w:eastAsia="ar-SA"/>
              </w:rPr>
            </w:pPr>
          </w:p>
        </w:tc>
        <w:tc>
          <w:tcPr>
            <w:tcW w:w="709" w:type="dxa"/>
          </w:tcPr>
          <w:p w:rsidR="00441546" w:rsidRPr="00215151" w:rsidRDefault="00441546" w:rsidP="00441546">
            <w:pPr>
              <w:widowControl w:val="0"/>
              <w:suppressAutoHyphens/>
              <w:overflowPunct w:val="0"/>
              <w:autoSpaceDE w:val="0"/>
              <w:spacing w:line="228" w:lineRule="auto"/>
              <w:jc w:val="center"/>
              <w:rPr>
                <w:rFonts w:eastAsia="Arial Unicode MS"/>
                <w:b/>
                <w:color w:val="000000"/>
                <w:sz w:val="18"/>
                <w:szCs w:val="18"/>
                <w:lang w:eastAsia="ar-SA"/>
              </w:rPr>
            </w:pPr>
          </w:p>
        </w:tc>
      </w:tr>
    </w:tbl>
    <w:p w:rsidR="00441546" w:rsidRPr="00215151" w:rsidRDefault="00441546" w:rsidP="00441546">
      <w:pPr>
        <w:widowControl w:val="0"/>
        <w:suppressAutoHyphens/>
        <w:overflowPunct w:val="0"/>
        <w:autoSpaceDE w:val="0"/>
        <w:spacing w:line="228" w:lineRule="auto"/>
        <w:ind w:firstLine="540"/>
        <w:jc w:val="center"/>
        <w:rPr>
          <w:rFonts w:eastAsia="Arial Unicode MS"/>
          <w:b/>
          <w:color w:val="000000"/>
          <w:sz w:val="18"/>
          <w:szCs w:val="18"/>
          <w:lang w:eastAsia="ar-SA"/>
        </w:rPr>
      </w:pPr>
    </w:p>
    <w:p w:rsidR="00441546" w:rsidRPr="00215151" w:rsidRDefault="00441546" w:rsidP="00441546">
      <w:pPr>
        <w:suppressAutoHyphens/>
        <w:autoSpaceDE w:val="0"/>
        <w:jc w:val="both"/>
        <w:rPr>
          <w:rFonts w:eastAsia="Arial Unicode MS" w:cs="Arial Unicode MS"/>
          <w:color w:val="000000"/>
          <w:sz w:val="18"/>
          <w:szCs w:val="18"/>
          <w:lang w:eastAsia="ar-SA"/>
        </w:rPr>
      </w:pPr>
      <w:r w:rsidRPr="00215151">
        <w:rPr>
          <w:rFonts w:ascii="Arial Unicode MS" w:eastAsia="Arial Unicode MS" w:hAnsi="Arial Unicode MS" w:cs="Arial Unicode MS"/>
          <w:color w:val="000000"/>
          <w:sz w:val="18"/>
          <w:szCs w:val="18"/>
          <w:lang w:eastAsia="ar-SA"/>
        </w:rPr>
        <w:t xml:space="preserve">   </w:t>
      </w:r>
      <w:r w:rsidRPr="00215151">
        <w:rPr>
          <w:rFonts w:eastAsia="Arial Unicode MS" w:cs="Arial Unicode MS"/>
          <w:color w:val="000000"/>
          <w:sz w:val="18"/>
          <w:szCs w:val="18"/>
          <w:lang w:eastAsia="ar-SA"/>
        </w:rPr>
        <w:t xml:space="preserve">В 2017 году Министерством образования Кировской области принято решение об организации работы по расширению сети областных государственных общеобразовательных организаций. В </w:t>
      </w:r>
      <w:proofErr w:type="gramStart"/>
      <w:r w:rsidRPr="00215151">
        <w:rPr>
          <w:rFonts w:eastAsia="Arial Unicode MS" w:cs="Arial Unicode MS"/>
          <w:color w:val="000000"/>
          <w:sz w:val="18"/>
          <w:szCs w:val="18"/>
          <w:lang w:eastAsia="ar-SA"/>
        </w:rPr>
        <w:t>Орловской</w:t>
      </w:r>
      <w:proofErr w:type="gramEnd"/>
      <w:r w:rsidRPr="00215151">
        <w:rPr>
          <w:rFonts w:eastAsia="Arial Unicode MS" w:cs="Arial Unicode MS"/>
          <w:color w:val="000000"/>
          <w:sz w:val="18"/>
          <w:szCs w:val="18"/>
          <w:lang w:eastAsia="ar-SA"/>
        </w:rPr>
        <w:t xml:space="preserve"> районе это МКОУ СОШ №2. В августе 2017 года ей был изменен тип с собственности с казенного на </w:t>
      </w:r>
      <w:proofErr w:type="gramStart"/>
      <w:r w:rsidRPr="00215151">
        <w:rPr>
          <w:rFonts w:eastAsia="Arial Unicode MS" w:cs="Arial Unicode MS"/>
          <w:color w:val="000000"/>
          <w:sz w:val="18"/>
          <w:szCs w:val="18"/>
          <w:lang w:eastAsia="ar-SA"/>
        </w:rPr>
        <w:t>бюджетное</w:t>
      </w:r>
      <w:proofErr w:type="gramEnd"/>
      <w:r w:rsidRPr="00215151">
        <w:rPr>
          <w:rFonts w:eastAsia="Arial Unicode MS" w:cs="Arial Unicode MS"/>
          <w:color w:val="000000"/>
          <w:sz w:val="18"/>
          <w:szCs w:val="18"/>
          <w:lang w:eastAsia="ar-SA"/>
        </w:rPr>
        <w:t>. С 01.01.2018 поменялся учредитель образовательной организации и соответственно наименование КГ БОУ СШ г</w:t>
      </w:r>
      <w:proofErr w:type="gramStart"/>
      <w:r w:rsidRPr="00215151">
        <w:rPr>
          <w:rFonts w:eastAsia="Arial Unicode MS" w:cs="Arial Unicode MS"/>
          <w:color w:val="000000"/>
          <w:sz w:val="18"/>
          <w:szCs w:val="18"/>
          <w:lang w:eastAsia="ar-SA"/>
        </w:rPr>
        <w:t>.О</w:t>
      </w:r>
      <w:proofErr w:type="gramEnd"/>
      <w:r w:rsidRPr="00215151">
        <w:rPr>
          <w:rFonts w:eastAsia="Arial Unicode MS" w:cs="Arial Unicode MS"/>
          <w:color w:val="000000"/>
          <w:sz w:val="18"/>
          <w:szCs w:val="18"/>
          <w:lang w:eastAsia="ar-SA"/>
        </w:rPr>
        <w:t>рлова.</w:t>
      </w:r>
    </w:p>
    <w:p w:rsidR="00441546" w:rsidRPr="00215151" w:rsidRDefault="00441546" w:rsidP="00441546">
      <w:pPr>
        <w:suppressAutoHyphens/>
        <w:jc w:val="both"/>
        <w:rPr>
          <w:rFonts w:eastAsia="Arial Unicode MS"/>
          <w:color w:val="000000"/>
          <w:sz w:val="18"/>
          <w:szCs w:val="18"/>
          <w:lang w:val="ru" w:eastAsia="ar-SA"/>
        </w:rPr>
      </w:pPr>
      <w:r w:rsidRPr="00215151">
        <w:rPr>
          <w:rFonts w:eastAsia="Arial Unicode MS" w:cs="Arial Unicode MS"/>
          <w:color w:val="000000"/>
          <w:sz w:val="18"/>
          <w:szCs w:val="18"/>
          <w:lang w:eastAsia="ar-SA"/>
        </w:rPr>
        <w:t xml:space="preserve">     </w:t>
      </w:r>
      <w:r w:rsidRPr="00215151">
        <w:rPr>
          <w:rFonts w:eastAsia="Arial Unicode MS"/>
          <w:color w:val="000000"/>
          <w:sz w:val="18"/>
          <w:szCs w:val="18"/>
          <w:lang w:val="ru" w:eastAsia="ar-SA"/>
        </w:rPr>
        <w:t>Администрация Орловского района Кировской области к 20-й годовщине боя у высоты 776 во время второй чеченской войны устанавливает бюст военнослужащему 6-й роты 2-го батальона 104-го гвардейского воздушно-десантного полка 76 гвардейской воздушно-десантной дивизии Василию Сокованову около школы, где он учился.</w:t>
      </w:r>
    </w:p>
    <w:p w:rsidR="00441546" w:rsidRPr="00215151" w:rsidRDefault="00441546" w:rsidP="00441546">
      <w:pPr>
        <w:suppressAutoHyphens/>
        <w:jc w:val="both"/>
        <w:rPr>
          <w:rFonts w:eastAsia="Arial Unicode MS"/>
          <w:color w:val="000000"/>
          <w:sz w:val="18"/>
          <w:szCs w:val="18"/>
          <w:lang w:val="ru" w:eastAsia="ar-SA"/>
        </w:rPr>
      </w:pPr>
      <w:r w:rsidRPr="00215151">
        <w:rPr>
          <w:rFonts w:eastAsia="Arial Unicode MS"/>
          <w:color w:val="000000"/>
          <w:sz w:val="18"/>
          <w:szCs w:val="18"/>
          <w:lang w:val="ru" w:eastAsia="ar-SA"/>
        </w:rPr>
        <w:t xml:space="preserve">         Комиссией было оценено состояние МКОУООШ №1 имени Н.Ф. Зонова, на территории которой установлен памятник, и определен перечень работ по благоустройству прилегающей к школе территории.</w:t>
      </w:r>
    </w:p>
    <w:p w:rsidR="00441546" w:rsidRPr="00215151" w:rsidRDefault="00441546" w:rsidP="00441546">
      <w:pPr>
        <w:suppressAutoHyphens/>
        <w:jc w:val="both"/>
        <w:rPr>
          <w:rFonts w:eastAsia="Arial Unicode MS"/>
          <w:color w:val="000000"/>
          <w:sz w:val="18"/>
          <w:szCs w:val="18"/>
          <w:lang w:val="ru" w:eastAsia="ar-SA"/>
        </w:rPr>
      </w:pPr>
      <w:r w:rsidRPr="00215151">
        <w:rPr>
          <w:rFonts w:eastAsia="Arial Unicode MS"/>
          <w:color w:val="000000"/>
          <w:sz w:val="18"/>
          <w:szCs w:val="18"/>
          <w:lang w:val="ru" w:eastAsia="ar-SA"/>
        </w:rPr>
        <w:t xml:space="preserve">        На выполнение работ по благоустройству территории и ремонту фасада выделены средства местного бюджета в сумме 1 008 512,00 рублей.</w:t>
      </w:r>
    </w:p>
    <w:p w:rsidR="00441546" w:rsidRPr="00215151" w:rsidRDefault="00441546" w:rsidP="00441546">
      <w:pPr>
        <w:suppressAutoHyphens/>
        <w:jc w:val="both"/>
        <w:rPr>
          <w:rFonts w:eastAsia="Arial Unicode MS"/>
          <w:color w:val="000000"/>
          <w:sz w:val="18"/>
          <w:szCs w:val="18"/>
          <w:lang w:val="ru" w:eastAsia="ar-SA"/>
        </w:rPr>
      </w:pPr>
    </w:p>
    <w:p w:rsidR="00441546" w:rsidRPr="00215151" w:rsidRDefault="00441546" w:rsidP="00441546">
      <w:pPr>
        <w:suppressAutoHyphens/>
        <w:overflowPunct w:val="0"/>
        <w:spacing w:line="228" w:lineRule="auto"/>
        <w:ind w:firstLine="540"/>
        <w:jc w:val="center"/>
        <w:rPr>
          <w:rFonts w:eastAsia="Arial Unicode MS"/>
          <w:b/>
          <w:color w:val="000000"/>
          <w:sz w:val="18"/>
          <w:szCs w:val="18"/>
          <w:lang w:val="ru" w:eastAsia="ar-SA"/>
        </w:rPr>
      </w:pPr>
      <w:r w:rsidRPr="00215151">
        <w:rPr>
          <w:rFonts w:eastAsia="Arial Unicode MS"/>
          <w:b/>
          <w:color w:val="000000"/>
          <w:sz w:val="18"/>
          <w:szCs w:val="18"/>
          <w:lang w:val="ru" w:eastAsia="ar-SA"/>
        </w:rPr>
        <w:t>Прогнозная (справочная) оценка ресурсного обеспечения реализации муниципальной программы за счет всех источников финансирования.</w:t>
      </w:r>
    </w:p>
    <w:p w:rsidR="00441546" w:rsidRPr="00215151" w:rsidRDefault="00441546" w:rsidP="00441546">
      <w:pPr>
        <w:suppressAutoHyphens/>
        <w:jc w:val="both"/>
        <w:rPr>
          <w:rFonts w:eastAsia="Arial Unicode MS"/>
          <w:color w:val="000000"/>
          <w:sz w:val="18"/>
          <w:szCs w:val="18"/>
          <w:lang w:val="ru" w:eastAsia="ar-SA"/>
        </w:rPr>
      </w:pPr>
    </w:p>
    <w:tbl>
      <w:tblPr>
        <w:tblW w:w="10525" w:type="dxa"/>
        <w:tblLayout w:type="fixed"/>
        <w:tblLook w:val="0000" w:firstRow="0" w:lastRow="0" w:firstColumn="0" w:lastColumn="0" w:noHBand="0" w:noVBand="0"/>
      </w:tblPr>
      <w:tblGrid>
        <w:gridCol w:w="405"/>
        <w:gridCol w:w="1898"/>
        <w:gridCol w:w="1134"/>
        <w:gridCol w:w="709"/>
        <w:gridCol w:w="709"/>
        <w:gridCol w:w="709"/>
        <w:gridCol w:w="708"/>
        <w:gridCol w:w="709"/>
        <w:gridCol w:w="851"/>
        <w:gridCol w:w="734"/>
        <w:gridCol w:w="709"/>
        <w:gridCol w:w="1250"/>
      </w:tblGrid>
      <w:tr w:rsidR="00441546" w:rsidRPr="00215151" w:rsidTr="00441546">
        <w:trPr>
          <w:trHeight w:val="396"/>
        </w:trPr>
        <w:tc>
          <w:tcPr>
            <w:tcW w:w="405" w:type="dxa"/>
            <w:vMerge w:val="restart"/>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b/>
                <w:color w:val="000000"/>
                <w:sz w:val="18"/>
                <w:szCs w:val="18"/>
                <w:lang w:val="ru" w:eastAsia="ar-SA"/>
              </w:rPr>
            </w:pPr>
            <w:r w:rsidRPr="00215151">
              <w:rPr>
                <w:rFonts w:eastAsia="Arial Unicode MS"/>
                <w:b/>
                <w:color w:val="000000"/>
                <w:sz w:val="18"/>
                <w:szCs w:val="18"/>
                <w:lang w:val="ru" w:eastAsia="ar-SA"/>
              </w:rPr>
              <w:t xml:space="preserve">№ </w:t>
            </w:r>
            <w:proofErr w:type="gramStart"/>
            <w:r w:rsidRPr="00215151">
              <w:rPr>
                <w:rFonts w:eastAsia="Arial Unicode MS"/>
                <w:b/>
                <w:color w:val="000000"/>
                <w:sz w:val="18"/>
                <w:szCs w:val="18"/>
                <w:lang w:val="ru" w:eastAsia="ar-SA"/>
              </w:rPr>
              <w:t>п</w:t>
            </w:r>
            <w:proofErr w:type="gramEnd"/>
            <w:r w:rsidRPr="00215151">
              <w:rPr>
                <w:rFonts w:eastAsia="Arial Unicode MS"/>
                <w:b/>
                <w:color w:val="000000"/>
                <w:sz w:val="18"/>
                <w:szCs w:val="18"/>
                <w:lang w:val="ru" w:eastAsia="ar-SA"/>
              </w:rPr>
              <w:t>/п</w:t>
            </w:r>
          </w:p>
        </w:tc>
        <w:tc>
          <w:tcPr>
            <w:tcW w:w="1898" w:type="dxa"/>
            <w:vMerge w:val="restart"/>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b/>
                <w:color w:val="000000"/>
                <w:sz w:val="18"/>
                <w:szCs w:val="18"/>
                <w:lang w:val="ru" w:eastAsia="ar-SA"/>
              </w:rPr>
            </w:pPr>
            <w:r w:rsidRPr="00215151">
              <w:rPr>
                <w:rFonts w:eastAsia="Arial Unicode MS"/>
                <w:b/>
                <w:color w:val="000000"/>
                <w:sz w:val="18"/>
                <w:szCs w:val="18"/>
                <w:lang w:val="ru" w:eastAsia="ar-SA"/>
              </w:rPr>
              <w:t>Наименование мероприятия</w:t>
            </w:r>
          </w:p>
        </w:tc>
        <w:tc>
          <w:tcPr>
            <w:tcW w:w="1134" w:type="dxa"/>
            <w:vMerge w:val="restart"/>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b/>
                <w:color w:val="000000"/>
                <w:sz w:val="18"/>
                <w:szCs w:val="18"/>
                <w:lang w:val="ru" w:eastAsia="ar-SA"/>
              </w:rPr>
            </w:pPr>
            <w:r w:rsidRPr="00215151">
              <w:rPr>
                <w:rFonts w:eastAsia="Arial Unicode MS"/>
                <w:b/>
                <w:color w:val="000000"/>
                <w:sz w:val="18"/>
                <w:szCs w:val="18"/>
                <w:lang w:val="ru" w:eastAsia="ar-SA"/>
              </w:rPr>
              <w:t>Источник финансирования</w:t>
            </w:r>
          </w:p>
        </w:tc>
        <w:tc>
          <w:tcPr>
            <w:tcW w:w="5838" w:type="dxa"/>
            <w:gridSpan w:val="8"/>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b/>
                <w:color w:val="000000"/>
                <w:sz w:val="18"/>
                <w:szCs w:val="18"/>
                <w:lang w:val="ru" w:eastAsia="ar-SA"/>
              </w:rPr>
            </w:pPr>
            <w:r w:rsidRPr="00215151">
              <w:rPr>
                <w:rFonts w:eastAsia="Arial Unicode MS"/>
                <w:b/>
                <w:color w:val="000000"/>
                <w:sz w:val="18"/>
                <w:szCs w:val="18"/>
                <w:lang w:val="ru" w:eastAsia="ar-SA"/>
              </w:rPr>
              <w:t>Объем финансирования подпрограммы в 2014-2021 годах (тыс. рублей)</w:t>
            </w:r>
          </w:p>
        </w:tc>
        <w:tc>
          <w:tcPr>
            <w:tcW w:w="1250" w:type="dxa"/>
            <w:tcBorders>
              <w:top w:val="single" w:sz="4" w:space="0" w:color="000000"/>
              <w:left w:val="single" w:sz="4" w:space="0" w:color="000000"/>
              <w:right w:val="single" w:sz="4" w:space="0" w:color="000000"/>
            </w:tcBorders>
            <w:shd w:val="clear" w:color="auto" w:fill="auto"/>
          </w:tcPr>
          <w:p w:rsidR="00441546" w:rsidRPr="00215151" w:rsidRDefault="00441546" w:rsidP="00441546">
            <w:pPr>
              <w:suppressAutoHyphens/>
              <w:snapToGrid w:val="0"/>
              <w:rPr>
                <w:rFonts w:eastAsia="Arial Unicode MS"/>
                <w:b/>
                <w:color w:val="000000"/>
                <w:sz w:val="18"/>
                <w:szCs w:val="18"/>
                <w:lang w:val="ru" w:eastAsia="ar-SA"/>
              </w:rPr>
            </w:pPr>
            <w:proofErr w:type="gramStart"/>
            <w:r w:rsidRPr="00215151">
              <w:rPr>
                <w:rFonts w:eastAsia="Arial Unicode MS"/>
                <w:b/>
                <w:color w:val="000000"/>
                <w:sz w:val="18"/>
                <w:szCs w:val="18"/>
                <w:lang w:val="ru" w:eastAsia="ar-SA"/>
              </w:rPr>
              <w:t>Ответствен-ный</w:t>
            </w:r>
            <w:proofErr w:type="gramEnd"/>
            <w:r w:rsidRPr="00215151">
              <w:rPr>
                <w:rFonts w:eastAsia="Arial Unicode MS"/>
                <w:b/>
                <w:color w:val="000000"/>
                <w:sz w:val="18"/>
                <w:szCs w:val="18"/>
                <w:lang w:val="ru" w:eastAsia="ar-SA"/>
              </w:rPr>
              <w:t xml:space="preserve"> исполни-тель</w:t>
            </w:r>
          </w:p>
        </w:tc>
      </w:tr>
      <w:tr w:rsidR="00441546" w:rsidRPr="00215151" w:rsidTr="00441546">
        <w:trPr>
          <w:trHeight w:val="396"/>
        </w:trPr>
        <w:tc>
          <w:tcPr>
            <w:tcW w:w="405"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color w:val="000000"/>
                <w:sz w:val="18"/>
                <w:szCs w:val="18"/>
                <w:lang w:val="ru" w:eastAsia="ar-SA"/>
              </w:rPr>
            </w:pPr>
          </w:p>
        </w:tc>
        <w:tc>
          <w:tcPr>
            <w:tcW w:w="1898"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color w:val="000000"/>
                <w:sz w:val="18"/>
                <w:szCs w:val="18"/>
                <w:lang w:val="ru" w:eastAsia="ar-SA"/>
              </w:rPr>
            </w:pPr>
          </w:p>
        </w:tc>
        <w:tc>
          <w:tcPr>
            <w:tcW w:w="1134"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color w:val="000000"/>
                <w:sz w:val="18"/>
                <w:szCs w:val="18"/>
                <w:lang w:val="ru"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b/>
                <w:color w:val="000000"/>
                <w:sz w:val="18"/>
                <w:szCs w:val="18"/>
                <w:lang w:val="ru" w:eastAsia="ar-SA"/>
              </w:rPr>
            </w:pPr>
            <w:r w:rsidRPr="00215151">
              <w:rPr>
                <w:rFonts w:eastAsia="Arial Unicode MS"/>
                <w:b/>
                <w:color w:val="000000"/>
                <w:sz w:val="18"/>
                <w:szCs w:val="18"/>
                <w:lang w:val="ru" w:eastAsia="ar-SA"/>
              </w:rPr>
              <w:t>2014</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b/>
                <w:color w:val="000000"/>
                <w:sz w:val="18"/>
                <w:szCs w:val="18"/>
                <w:lang w:val="ru" w:eastAsia="ar-SA"/>
              </w:rPr>
            </w:pPr>
            <w:r w:rsidRPr="00215151">
              <w:rPr>
                <w:rFonts w:eastAsia="Arial Unicode MS"/>
                <w:b/>
                <w:color w:val="000000"/>
                <w:sz w:val="18"/>
                <w:szCs w:val="18"/>
                <w:lang w:val="ru" w:eastAsia="ar-SA"/>
              </w:rPr>
              <w:t>2015</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b/>
                <w:color w:val="000000"/>
                <w:sz w:val="18"/>
                <w:szCs w:val="18"/>
                <w:lang w:val="ru" w:eastAsia="ar-SA"/>
              </w:rPr>
            </w:pPr>
            <w:r w:rsidRPr="00215151">
              <w:rPr>
                <w:rFonts w:eastAsia="Arial Unicode MS"/>
                <w:b/>
                <w:color w:val="000000"/>
                <w:sz w:val="18"/>
                <w:szCs w:val="18"/>
                <w:lang w:val="ru" w:eastAsia="ar-SA"/>
              </w:rPr>
              <w:t>2016</w:t>
            </w: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b/>
                <w:color w:val="000000"/>
                <w:sz w:val="18"/>
                <w:szCs w:val="18"/>
                <w:lang w:val="ru" w:eastAsia="ar-SA"/>
              </w:rPr>
            </w:pPr>
            <w:r w:rsidRPr="00215151">
              <w:rPr>
                <w:rFonts w:eastAsia="Arial Unicode MS"/>
                <w:b/>
                <w:color w:val="000000"/>
                <w:sz w:val="18"/>
                <w:szCs w:val="18"/>
                <w:lang w:val="ru" w:eastAsia="ar-SA"/>
              </w:rPr>
              <w:t>2017</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b/>
                <w:color w:val="000000"/>
                <w:sz w:val="18"/>
                <w:szCs w:val="18"/>
                <w:lang w:val="ru" w:eastAsia="ar-SA"/>
              </w:rPr>
            </w:pPr>
            <w:r w:rsidRPr="00215151">
              <w:rPr>
                <w:rFonts w:eastAsia="Arial Unicode MS"/>
                <w:b/>
                <w:color w:val="000000"/>
                <w:sz w:val="18"/>
                <w:szCs w:val="18"/>
                <w:lang w:val="ru" w:eastAsia="ar-SA"/>
              </w:rPr>
              <w:t>2018</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b/>
                <w:color w:val="000000"/>
                <w:sz w:val="18"/>
                <w:szCs w:val="18"/>
                <w:lang w:val="ru" w:eastAsia="ar-SA"/>
              </w:rPr>
            </w:pPr>
            <w:r w:rsidRPr="00215151">
              <w:rPr>
                <w:rFonts w:eastAsia="Arial Unicode MS"/>
                <w:b/>
                <w:color w:val="000000"/>
                <w:sz w:val="18"/>
                <w:szCs w:val="18"/>
                <w:lang w:val="ru" w:eastAsia="ar-SA"/>
              </w:rPr>
              <w:t>2019</w:t>
            </w:r>
          </w:p>
        </w:tc>
        <w:tc>
          <w:tcPr>
            <w:tcW w:w="734" w:type="dxa"/>
            <w:tcBorders>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b/>
                <w:color w:val="000000"/>
                <w:sz w:val="18"/>
                <w:szCs w:val="18"/>
                <w:lang w:val="ru" w:eastAsia="ar-SA"/>
              </w:rPr>
            </w:pPr>
            <w:r w:rsidRPr="00215151">
              <w:rPr>
                <w:rFonts w:eastAsia="Arial Unicode MS"/>
                <w:b/>
                <w:color w:val="000000"/>
                <w:sz w:val="18"/>
                <w:szCs w:val="18"/>
                <w:lang w:val="ru" w:eastAsia="ar-SA"/>
              </w:rPr>
              <w:t>2020</w:t>
            </w:r>
          </w:p>
        </w:tc>
        <w:tc>
          <w:tcPr>
            <w:tcW w:w="709" w:type="dxa"/>
            <w:tcBorders>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b/>
                <w:color w:val="000000"/>
                <w:sz w:val="18"/>
                <w:szCs w:val="18"/>
                <w:lang w:val="ru" w:eastAsia="ar-SA"/>
              </w:rPr>
            </w:pPr>
            <w:r w:rsidRPr="00215151">
              <w:rPr>
                <w:rFonts w:eastAsia="Arial Unicode MS"/>
                <w:b/>
                <w:color w:val="000000"/>
                <w:sz w:val="18"/>
                <w:szCs w:val="18"/>
                <w:lang w:val="ru" w:eastAsia="ar-SA"/>
              </w:rPr>
              <w:t>2021</w:t>
            </w:r>
          </w:p>
        </w:tc>
        <w:tc>
          <w:tcPr>
            <w:tcW w:w="1250" w:type="dxa"/>
            <w:tcBorders>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rPr>
                <w:rFonts w:eastAsia="Arial Unicode MS"/>
                <w:color w:val="000000"/>
                <w:sz w:val="18"/>
                <w:szCs w:val="18"/>
                <w:lang w:val="ru" w:eastAsia="ar-SA"/>
              </w:rPr>
            </w:pPr>
          </w:p>
        </w:tc>
      </w:tr>
      <w:tr w:rsidR="00441546" w:rsidRPr="00215151" w:rsidTr="00441546">
        <w:trPr>
          <w:trHeight w:val="730"/>
        </w:trPr>
        <w:tc>
          <w:tcPr>
            <w:tcW w:w="405" w:type="dxa"/>
            <w:vMerge w:val="restart"/>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color w:val="000000"/>
                <w:sz w:val="18"/>
                <w:szCs w:val="18"/>
                <w:lang w:val="ru" w:eastAsia="ar-SA"/>
              </w:rPr>
            </w:pPr>
            <w:r w:rsidRPr="00215151">
              <w:rPr>
                <w:rFonts w:eastAsia="Arial Unicode MS"/>
                <w:color w:val="000000"/>
                <w:sz w:val="18"/>
                <w:szCs w:val="18"/>
                <w:lang w:val="ru" w:eastAsia="ar-SA"/>
              </w:rPr>
              <w:t>1.</w:t>
            </w:r>
          </w:p>
        </w:tc>
        <w:tc>
          <w:tcPr>
            <w:tcW w:w="1898" w:type="dxa"/>
            <w:vMerge w:val="restart"/>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suppressAutoHyphens/>
              <w:snapToGrid w:val="0"/>
              <w:rPr>
                <w:rFonts w:eastAsia="Arial Unicode MS"/>
                <w:color w:val="000000"/>
                <w:sz w:val="18"/>
                <w:szCs w:val="18"/>
                <w:lang w:val="ru" w:eastAsia="ar-SA"/>
              </w:rPr>
            </w:pPr>
            <w:r w:rsidRPr="00215151">
              <w:rPr>
                <w:rFonts w:eastAsia="Arial Unicode MS"/>
                <w:color w:val="000000"/>
                <w:sz w:val="18"/>
                <w:szCs w:val="18"/>
                <w:lang w:val="ru" w:eastAsia="ar-SA"/>
              </w:rPr>
              <w:t>Работы по благоустройству территории и ремонту фасада МКОУ ООШ №1, расположенного по адресу ул. Ст</w:t>
            </w:r>
            <w:proofErr w:type="gramStart"/>
            <w:r w:rsidRPr="00215151">
              <w:rPr>
                <w:rFonts w:eastAsia="Arial Unicode MS"/>
                <w:color w:val="000000"/>
                <w:sz w:val="18"/>
                <w:szCs w:val="18"/>
                <w:lang w:val="ru" w:eastAsia="ar-SA"/>
              </w:rPr>
              <w:t>.Х</w:t>
            </w:r>
            <w:proofErr w:type="gramEnd"/>
            <w:r w:rsidRPr="00215151">
              <w:rPr>
                <w:rFonts w:eastAsia="Arial Unicode MS"/>
                <w:color w:val="000000"/>
                <w:sz w:val="18"/>
                <w:szCs w:val="18"/>
                <w:lang w:val="ru" w:eastAsia="ar-SA"/>
              </w:rPr>
              <w:t>алтурина, 2 г. Орлова Кировской области</w:t>
            </w:r>
          </w:p>
        </w:tc>
        <w:tc>
          <w:tcPr>
            <w:tcW w:w="1134"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suppressAutoHyphens/>
              <w:snapToGrid w:val="0"/>
              <w:rPr>
                <w:rFonts w:eastAsia="Arial Unicode MS"/>
                <w:color w:val="000000"/>
                <w:sz w:val="18"/>
                <w:szCs w:val="18"/>
                <w:lang w:val="ru" w:eastAsia="ar-SA"/>
              </w:rPr>
            </w:pPr>
            <w:r w:rsidRPr="00215151">
              <w:rPr>
                <w:rFonts w:eastAsia="Arial Unicode MS"/>
                <w:color w:val="000000"/>
                <w:sz w:val="18"/>
                <w:szCs w:val="18"/>
                <w:lang w:val="ru" w:eastAsia="ar-SA"/>
              </w:rPr>
              <w:t>Областной бюджет</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color w:val="000000"/>
                <w:sz w:val="18"/>
                <w:szCs w:val="18"/>
                <w:lang w:val="ru"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color w:val="000000"/>
                <w:sz w:val="18"/>
                <w:szCs w:val="18"/>
                <w:lang w:val="ru"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color w:val="000000"/>
                <w:sz w:val="18"/>
                <w:szCs w:val="18"/>
                <w:lang w:val="ru" w:eastAsia="ar-SA"/>
              </w:rPr>
            </w:pPr>
          </w:p>
        </w:tc>
        <w:tc>
          <w:tcPr>
            <w:tcW w:w="708"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suppressAutoHyphens/>
              <w:snapToGrid w:val="0"/>
              <w:rPr>
                <w:rFonts w:eastAsia="Arial Unicode MS"/>
                <w:color w:val="000000"/>
                <w:sz w:val="18"/>
                <w:szCs w:val="18"/>
                <w:lang w:val="ru"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color w:val="000000"/>
                <w:sz w:val="18"/>
                <w:szCs w:val="18"/>
                <w:lang w:val="ru" w:eastAsia="ar-SA"/>
              </w:rPr>
            </w:pP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color w:val="000000"/>
                <w:sz w:val="18"/>
                <w:szCs w:val="18"/>
                <w:lang w:val="ru" w:eastAsia="ar-SA"/>
              </w:rPr>
            </w:pPr>
          </w:p>
        </w:tc>
        <w:tc>
          <w:tcPr>
            <w:tcW w:w="73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color w:val="000000"/>
                <w:sz w:val="18"/>
                <w:szCs w:val="18"/>
                <w:lang w:val="ru"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color w:val="000000"/>
                <w:sz w:val="18"/>
                <w:szCs w:val="18"/>
                <w:lang w:val="ru" w:eastAsia="ar-SA"/>
              </w:rPr>
            </w:pPr>
          </w:p>
        </w:tc>
        <w:tc>
          <w:tcPr>
            <w:tcW w:w="12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rPr>
                <w:rFonts w:eastAsia="Arial Unicode MS"/>
                <w:color w:val="000000"/>
                <w:sz w:val="18"/>
                <w:szCs w:val="18"/>
                <w:lang w:val="ru" w:eastAsia="ar-SA"/>
              </w:rPr>
            </w:pPr>
            <w:r w:rsidRPr="00215151">
              <w:rPr>
                <w:rFonts w:eastAsia="Arial Unicode MS"/>
                <w:color w:val="000000"/>
                <w:sz w:val="18"/>
                <w:szCs w:val="18"/>
                <w:lang w:val="ru" w:eastAsia="ar-SA"/>
              </w:rPr>
              <w:t>Управление образования Орловского района Кировской области</w:t>
            </w:r>
          </w:p>
        </w:tc>
      </w:tr>
      <w:tr w:rsidR="00441546" w:rsidRPr="00215151" w:rsidTr="00441546">
        <w:trPr>
          <w:trHeight w:val="419"/>
        </w:trPr>
        <w:tc>
          <w:tcPr>
            <w:tcW w:w="405"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color w:val="000000"/>
                <w:sz w:val="18"/>
                <w:szCs w:val="18"/>
                <w:lang w:val="ru" w:eastAsia="ar-SA"/>
              </w:rPr>
            </w:pPr>
          </w:p>
        </w:tc>
        <w:tc>
          <w:tcPr>
            <w:tcW w:w="1898" w:type="dxa"/>
            <w:vMerge/>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suppressAutoHyphens/>
              <w:snapToGrid w:val="0"/>
              <w:rPr>
                <w:rFonts w:eastAsia="Arial Unicode MS"/>
                <w:color w:val="000000"/>
                <w:sz w:val="18"/>
                <w:szCs w:val="18"/>
                <w:lang w:val="ru"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suppressAutoHyphens/>
              <w:snapToGrid w:val="0"/>
              <w:rPr>
                <w:rFonts w:eastAsia="Arial Unicode MS"/>
                <w:color w:val="000000"/>
                <w:sz w:val="18"/>
                <w:szCs w:val="18"/>
                <w:lang w:val="ru" w:eastAsia="ar-SA"/>
              </w:rPr>
            </w:pPr>
            <w:r w:rsidRPr="00215151">
              <w:rPr>
                <w:rFonts w:eastAsia="Arial Unicode MS"/>
                <w:color w:val="000000"/>
                <w:sz w:val="18"/>
                <w:szCs w:val="18"/>
                <w:lang w:val="ru" w:eastAsia="ar-SA"/>
              </w:rPr>
              <w:t>Местный бюджет</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color w:val="000000"/>
                <w:sz w:val="18"/>
                <w:szCs w:val="18"/>
                <w:lang w:val="ru"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color w:val="000000"/>
                <w:sz w:val="18"/>
                <w:szCs w:val="18"/>
                <w:lang w:val="ru"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color w:val="000000"/>
                <w:sz w:val="18"/>
                <w:szCs w:val="18"/>
                <w:lang w:val="ru" w:eastAsia="ar-SA"/>
              </w:rPr>
            </w:pPr>
          </w:p>
        </w:tc>
        <w:tc>
          <w:tcPr>
            <w:tcW w:w="708" w:type="dxa"/>
            <w:tcBorders>
              <w:top w:val="single" w:sz="4" w:space="0" w:color="000000"/>
              <w:left w:val="single" w:sz="4" w:space="0" w:color="000000"/>
              <w:bottom w:val="single" w:sz="4" w:space="0" w:color="000000"/>
            </w:tcBorders>
            <w:shd w:val="clear" w:color="auto" w:fill="auto"/>
            <w:vAlign w:val="center"/>
          </w:tcPr>
          <w:p w:rsidR="00441546" w:rsidRPr="00215151" w:rsidRDefault="00441546" w:rsidP="00441546">
            <w:pPr>
              <w:suppressAutoHyphens/>
              <w:snapToGrid w:val="0"/>
              <w:rPr>
                <w:rFonts w:eastAsia="Arial Unicode MS"/>
                <w:color w:val="000000"/>
                <w:sz w:val="18"/>
                <w:szCs w:val="18"/>
                <w:lang w:val="ru"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color w:val="000000"/>
                <w:sz w:val="18"/>
                <w:szCs w:val="18"/>
                <w:lang w:val="ru" w:eastAsia="ar-SA"/>
              </w:rPr>
            </w:pP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color w:val="000000"/>
                <w:sz w:val="18"/>
                <w:szCs w:val="18"/>
                <w:lang w:val="ru" w:eastAsia="ar-SA"/>
              </w:rPr>
            </w:pPr>
            <w:r w:rsidRPr="00215151">
              <w:rPr>
                <w:rFonts w:eastAsia="Arial Unicode MS"/>
                <w:color w:val="000000"/>
                <w:sz w:val="18"/>
                <w:szCs w:val="18"/>
                <w:lang w:val="ru" w:eastAsia="ar-SA"/>
              </w:rPr>
              <w:t>1 008,5</w:t>
            </w:r>
          </w:p>
        </w:tc>
        <w:tc>
          <w:tcPr>
            <w:tcW w:w="73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color w:val="000000"/>
                <w:sz w:val="18"/>
                <w:szCs w:val="18"/>
                <w:lang w:val="ru"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color w:val="000000"/>
                <w:sz w:val="18"/>
                <w:szCs w:val="18"/>
                <w:lang w:val="ru" w:eastAsia="ar-SA"/>
              </w:rPr>
            </w:pPr>
          </w:p>
        </w:tc>
        <w:tc>
          <w:tcPr>
            <w:tcW w:w="1250" w:type="dxa"/>
            <w:vMerge/>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rPr>
                <w:rFonts w:eastAsia="Arial Unicode MS"/>
                <w:color w:val="000000"/>
                <w:sz w:val="18"/>
                <w:szCs w:val="18"/>
                <w:lang w:val="ru" w:eastAsia="ar-SA"/>
              </w:rPr>
            </w:pPr>
          </w:p>
        </w:tc>
      </w:tr>
    </w:tbl>
    <w:p w:rsidR="00441546" w:rsidRPr="00215151" w:rsidRDefault="00441546" w:rsidP="00441546">
      <w:pPr>
        <w:suppressAutoHyphens/>
        <w:jc w:val="both"/>
        <w:rPr>
          <w:rFonts w:eastAsia="Arial Unicode MS"/>
          <w:color w:val="000000"/>
          <w:sz w:val="18"/>
          <w:szCs w:val="18"/>
          <w:lang w:val="ru" w:eastAsia="ar-SA"/>
        </w:rPr>
      </w:pPr>
    </w:p>
    <w:p w:rsidR="00441546" w:rsidRPr="00215151" w:rsidRDefault="00441546" w:rsidP="00441546">
      <w:pPr>
        <w:suppressAutoHyphens/>
        <w:autoSpaceDE w:val="0"/>
        <w:jc w:val="both"/>
        <w:rPr>
          <w:rFonts w:eastAsia="Arial Unicode MS"/>
          <w:color w:val="000000"/>
          <w:sz w:val="18"/>
          <w:szCs w:val="18"/>
          <w:lang w:eastAsia="ar-SA"/>
        </w:rPr>
      </w:pPr>
    </w:p>
    <w:p w:rsidR="00441546" w:rsidRPr="00215151" w:rsidRDefault="00441546" w:rsidP="00441546">
      <w:pPr>
        <w:suppressAutoHyphens/>
        <w:autoSpaceDE w:val="0"/>
        <w:jc w:val="center"/>
        <w:rPr>
          <w:rFonts w:eastAsia="Arial Unicode MS"/>
          <w:b/>
          <w:bCs/>
          <w:color w:val="000000"/>
          <w:sz w:val="18"/>
          <w:szCs w:val="18"/>
          <w:lang w:val="ru" w:eastAsia="ar-SA"/>
        </w:rPr>
      </w:pPr>
      <w:r w:rsidRPr="00215151">
        <w:rPr>
          <w:rFonts w:eastAsia="Arial Unicode MS"/>
          <w:b/>
          <w:bCs/>
          <w:color w:val="000000"/>
          <w:sz w:val="18"/>
          <w:szCs w:val="18"/>
          <w:lang w:val="ru" w:eastAsia="ar-SA"/>
        </w:rPr>
        <w:t>4.Основные меры правового регулирования в сфере реализации</w:t>
      </w:r>
    </w:p>
    <w:p w:rsidR="00441546" w:rsidRPr="00215151" w:rsidRDefault="00441546" w:rsidP="00441546">
      <w:pPr>
        <w:widowControl w:val="0"/>
        <w:suppressAutoHyphens/>
        <w:autoSpaceDE w:val="0"/>
        <w:jc w:val="center"/>
        <w:rPr>
          <w:rFonts w:eastAsia="Arial Unicode MS"/>
          <w:b/>
          <w:bCs/>
          <w:color w:val="000000"/>
          <w:sz w:val="18"/>
          <w:szCs w:val="18"/>
          <w:lang w:eastAsia="ar-SA"/>
        </w:rPr>
      </w:pPr>
      <w:r w:rsidRPr="00215151">
        <w:rPr>
          <w:rFonts w:eastAsia="Arial Unicode MS"/>
          <w:b/>
          <w:bCs/>
          <w:color w:val="000000"/>
          <w:sz w:val="18"/>
          <w:szCs w:val="18"/>
          <w:lang w:val="ru" w:eastAsia="ar-SA"/>
        </w:rPr>
        <w:t>Подпрограммы</w:t>
      </w:r>
    </w:p>
    <w:p w:rsidR="00441546" w:rsidRPr="00215151" w:rsidRDefault="00441546" w:rsidP="00441546">
      <w:pPr>
        <w:widowControl w:val="0"/>
        <w:suppressAutoHyphens/>
        <w:autoSpaceDE w:val="0"/>
        <w:jc w:val="center"/>
        <w:rPr>
          <w:rFonts w:eastAsia="Arial Unicode MS"/>
          <w:b/>
          <w:bCs/>
          <w:color w:val="000000"/>
          <w:sz w:val="18"/>
          <w:szCs w:val="18"/>
          <w:lang w:eastAsia="ar-SA"/>
        </w:rPr>
      </w:pPr>
    </w:p>
    <w:p w:rsidR="00441546" w:rsidRPr="00215151" w:rsidRDefault="00441546" w:rsidP="00441546">
      <w:pPr>
        <w:suppressAutoHyphens/>
        <w:autoSpaceDE w:val="0"/>
        <w:ind w:firstLine="567"/>
        <w:jc w:val="both"/>
        <w:rPr>
          <w:rFonts w:eastAsia="Arial Unicode MS"/>
          <w:color w:val="000000"/>
          <w:sz w:val="18"/>
          <w:szCs w:val="18"/>
          <w:lang w:val="ru" w:eastAsia="ar-SA"/>
        </w:rPr>
      </w:pPr>
      <w:r w:rsidRPr="00215151">
        <w:rPr>
          <w:rFonts w:eastAsia="Arial Unicode MS"/>
          <w:color w:val="000000"/>
          <w:sz w:val="18"/>
          <w:szCs w:val="18"/>
          <w:lang w:val="ru" w:eastAsia="ar-SA"/>
        </w:rPr>
        <w:t>В связи с изменением законодательства Российской Федерации в сфере образования и в целях эффективного осуществления мероприятий подпрограммы в подпрограмму будут вноситься изменения с учетом изменений, вносимых в законодательство Российской Федерации и Кировской области в сфере образования.</w:t>
      </w:r>
    </w:p>
    <w:p w:rsidR="00441546" w:rsidRPr="00215151" w:rsidRDefault="00441546" w:rsidP="00441546">
      <w:pPr>
        <w:suppressAutoHyphens/>
        <w:autoSpaceDE w:val="0"/>
        <w:ind w:firstLine="567"/>
        <w:jc w:val="both"/>
        <w:rPr>
          <w:rFonts w:eastAsia="Arial Unicode MS"/>
          <w:color w:val="000000"/>
          <w:sz w:val="18"/>
          <w:szCs w:val="18"/>
          <w:lang w:val="ru" w:eastAsia="ar-SA"/>
        </w:rPr>
      </w:pPr>
      <w:r w:rsidRPr="00215151">
        <w:rPr>
          <w:rFonts w:eastAsia="Arial Unicode MS"/>
          <w:color w:val="000000"/>
          <w:sz w:val="18"/>
          <w:szCs w:val="18"/>
          <w:lang w:val="ru" w:eastAsia="ar-SA"/>
        </w:rPr>
        <w:t>Сведения об основных мерах правового регулирования в сфере реализации подпрограммы представлены в таблице № 3.</w:t>
      </w:r>
    </w:p>
    <w:p w:rsidR="00441546" w:rsidRPr="00215151" w:rsidRDefault="00441546" w:rsidP="00441546">
      <w:pPr>
        <w:widowControl w:val="0"/>
        <w:suppressAutoHyphens/>
        <w:autoSpaceDE w:val="0"/>
        <w:jc w:val="right"/>
        <w:rPr>
          <w:rFonts w:eastAsia="Arial Unicode MS"/>
          <w:color w:val="000000"/>
          <w:sz w:val="18"/>
          <w:szCs w:val="18"/>
          <w:lang w:val="ru" w:eastAsia="ar-SA"/>
        </w:rPr>
      </w:pPr>
      <w:r w:rsidRPr="00215151">
        <w:rPr>
          <w:rFonts w:eastAsia="Arial Unicode MS"/>
          <w:color w:val="000000"/>
          <w:sz w:val="18"/>
          <w:szCs w:val="18"/>
          <w:lang w:val="ru" w:eastAsia="ar-SA"/>
        </w:rPr>
        <w:t>Таблица 3.</w:t>
      </w:r>
    </w:p>
    <w:tbl>
      <w:tblPr>
        <w:tblW w:w="0" w:type="auto"/>
        <w:tblInd w:w="52" w:type="dxa"/>
        <w:tblLayout w:type="fixed"/>
        <w:tblLook w:val="0000" w:firstRow="0" w:lastRow="0" w:firstColumn="0" w:lastColumn="0" w:noHBand="0" w:noVBand="0"/>
      </w:tblPr>
      <w:tblGrid>
        <w:gridCol w:w="660"/>
        <w:gridCol w:w="2565"/>
        <w:gridCol w:w="2490"/>
        <w:gridCol w:w="2460"/>
        <w:gridCol w:w="2250"/>
      </w:tblGrid>
      <w:tr w:rsidR="00441546" w:rsidRPr="00215151" w:rsidTr="00441546">
        <w:tc>
          <w:tcPr>
            <w:tcW w:w="66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both"/>
              <w:rPr>
                <w:rFonts w:eastAsia="Arial Unicode MS"/>
                <w:b/>
                <w:color w:val="000000"/>
                <w:sz w:val="18"/>
                <w:szCs w:val="18"/>
                <w:lang w:val="ru" w:eastAsia="ar-SA"/>
              </w:rPr>
            </w:pPr>
            <w:r w:rsidRPr="00215151">
              <w:rPr>
                <w:rFonts w:eastAsia="Arial Unicode MS"/>
                <w:b/>
                <w:color w:val="000000"/>
                <w:sz w:val="18"/>
                <w:szCs w:val="18"/>
                <w:lang w:val="ru" w:eastAsia="ar-SA"/>
              </w:rPr>
              <w:t>№</w:t>
            </w:r>
          </w:p>
        </w:tc>
        <w:tc>
          <w:tcPr>
            <w:tcW w:w="256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both"/>
              <w:rPr>
                <w:rFonts w:eastAsia="Arial Unicode MS"/>
                <w:b/>
                <w:color w:val="000000"/>
                <w:sz w:val="18"/>
                <w:szCs w:val="18"/>
                <w:lang w:val="ru" w:eastAsia="ar-SA"/>
              </w:rPr>
            </w:pPr>
            <w:r w:rsidRPr="00215151">
              <w:rPr>
                <w:rFonts w:eastAsia="Arial Unicode MS"/>
                <w:b/>
                <w:color w:val="000000"/>
                <w:sz w:val="18"/>
                <w:szCs w:val="18"/>
                <w:lang w:val="ru" w:eastAsia="ar-SA"/>
              </w:rPr>
              <w:t>Вид правового акта</w:t>
            </w:r>
          </w:p>
        </w:tc>
        <w:tc>
          <w:tcPr>
            <w:tcW w:w="249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both"/>
              <w:rPr>
                <w:rFonts w:eastAsia="Arial Unicode MS"/>
                <w:b/>
                <w:color w:val="000000"/>
                <w:sz w:val="18"/>
                <w:szCs w:val="18"/>
                <w:lang w:val="ru" w:eastAsia="ar-SA"/>
              </w:rPr>
            </w:pPr>
            <w:r w:rsidRPr="00215151">
              <w:rPr>
                <w:rFonts w:eastAsia="Arial Unicode MS"/>
                <w:b/>
                <w:color w:val="000000"/>
                <w:sz w:val="18"/>
                <w:szCs w:val="18"/>
                <w:lang w:val="ru" w:eastAsia="ar-SA"/>
              </w:rPr>
              <w:t>Основные положения правового акта</w:t>
            </w:r>
          </w:p>
        </w:tc>
        <w:tc>
          <w:tcPr>
            <w:tcW w:w="246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both"/>
              <w:rPr>
                <w:rFonts w:eastAsia="Arial Unicode MS"/>
                <w:b/>
                <w:color w:val="000000"/>
                <w:sz w:val="18"/>
                <w:szCs w:val="18"/>
                <w:lang w:val="ru" w:eastAsia="ar-SA"/>
              </w:rPr>
            </w:pPr>
            <w:r w:rsidRPr="00215151">
              <w:rPr>
                <w:rFonts w:eastAsia="Arial Unicode MS"/>
                <w:b/>
                <w:color w:val="000000"/>
                <w:sz w:val="18"/>
                <w:szCs w:val="18"/>
                <w:lang w:val="ru" w:eastAsia="ar-SA"/>
              </w:rPr>
              <w:t>Ответственный исполнитель</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widowControl w:val="0"/>
              <w:suppressAutoHyphens/>
              <w:autoSpaceDE w:val="0"/>
              <w:snapToGrid w:val="0"/>
              <w:jc w:val="both"/>
              <w:rPr>
                <w:rFonts w:eastAsia="Arial Unicode MS"/>
                <w:b/>
                <w:color w:val="000000"/>
                <w:sz w:val="18"/>
                <w:szCs w:val="18"/>
                <w:lang w:val="ru" w:eastAsia="ar-SA"/>
              </w:rPr>
            </w:pPr>
            <w:r w:rsidRPr="00215151">
              <w:rPr>
                <w:rFonts w:eastAsia="Arial Unicode MS"/>
                <w:b/>
                <w:color w:val="000000"/>
                <w:sz w:val="18"/>
                <w:szCs w:val="18"/>
                <w:lang w:val="ru" w:eastAsia="ar-SA"/>
              </w:rPr>
              <w:t>Ожидаемые сроки принятия правового акта</w:t>
            </w:r>
          </w:p>
        </w:tc>
      </w:tr>
      <w:tr w:rsidR="00441546" w:rsidRPr="00215151" w:rsidTr="00441546">
        <w:trPr>
          <w:trHeight w:val="70"/>
        </w:trPr>
        <w:tc>
          <w:tcPr>
            <w:tcW w:w="66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both"/>
              <w:rPr>
                <w:rFonts w:eastAsia="Arial Unicode MS"/>
                <w:b/>
                <w:color w:val="000000"/>
                <w:sz w:val="18"/>
                <w:szCs w:val="18"/>
                <w:lang w:val="ru" w:eastAsia="ar-SA"/>
              </w:rPr>
            </w:pPr>
            <w:r w:rsidRPr="00215151">
              <w:rPr>
                <w:rFonts w:eastAsia="Arial Unicode MS"/>
                <w:b/>
                <w:color w:val="000000"/>
                <w:sz w:val="18"/>
                <w:szCs w:val="18"/>
                <w:lang w:val="ru" w:eastAsia="ar-SA"/>
              </w:rPr>
              <w:t>1</w:t>
            </w:r>
          </w:p>
        </w:tc>
        <w:tc>
          <w:tcPr>
            <w:tcW w:w="256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 xml:space="preserve">Решение </w:t>
            </w:r>
            <w:proofErr w:type="gramStart"/>
            <w:r w:rsidRPr="00215151">
              <w:rPr>
                <w:rFonts w:eastAsia="Arial Unicode MS"/>
                <w:color w:val="000000"/>
                <w:sz w:val="18"/>
                <w:szCs w:val="18"/>
                <w:lang w:val="ru" w:eastAsia="ar-SA"/>
              </w:rPr>
              <w:t>Орловской</w:t>
            </w:r>
            <w:proofErr w:type="gramEnd"/>
            <w:r w:rsidRPr="00215151">
              <w:rPr>
                <w:rFonts w:eastAsia="Arial Unicode MS"/>
                <w:color w:val="000000"/>
                <w:sz w:val="18"/>
                <w:szCs w:val="18"/>
                <w:lang w:val="ru" w:eastAsia="ar-SA"/>
              </w:rPr>
              <w:t xml:space="preserve"> городской</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Думы «О бюджете</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муниципального</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образования Орловского</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 xml:space="preserve">Кировской области </w:t>
            </w:r>
            <w:proofErr w:type="gramStart"/>
            <w:r w:rsidRPr="00215151">
              <w:rPr>
                <w:rFonts w:eastAsia="Arial Unicode MS"/>
                <w:color w:val="000000"/>
                <w:sz w:val="18"/>
                <w:szCs w:val="18"/>
                <w:lang w:val="ru" w:eastAsia="ar-SA"/>
              </w:rPr>
              <w:t>на</w:t>
            </w:r>
            <w:proofErr w:type="gramEnd"/>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20__ год и плановый</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период 20__ и 20__</w:t>
            </w:r>
          </w:p>
          <w:p w:rsidR="00441546" w:rsidRPr="00215151" w:rsidRDefault="00441546" w:rsidP="00441546">
            <w:pPr>
              <w:widowControl w:val="0"/>
              <w:suppressAutoHyphens/>
              <w:autoSpaceDE w:val="0"/>
              <w:jc w:val="both"/>
              <w:rPr>
                <w:rFonts w:eastAsia="Arial Unicode MS"/>
                <w:color w:val="000000"/>
                <w:sz w:val="18"/>
                <w:szCs w:val="18"/>
                <w:lang w:val="ru" w:eastAsia="ar-SA"/>
              </w:rPr>
            </w:pPr>
            <w:r w:rsidRPr="00215151">
              <w:rPr>
                <w:rFonts w:eastAsia="Arial Unicode MS"/>
                <w:color w:val="000000"/>
                <w:sz w:val="18"/>
                <w:szCs w:val="18"/>
                <w:lang w:val="ru" w:eastAsia="ar-SA"/>
              </w:rPr>
              <w:t>годов»</w:t>
            </w:r>
          </w:p>
        </w:tc>
        <w:tc>
          <w:tcPr>
            <w:tcW w:w="249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 xml:space="preserve">Выделение </w:t>
            </w:r>
            <w:proofErr w:type="gramStart"/>
            <w:r w:rsidRPr="00215151">
              <w:rPr>
                <w:rFonts w:eastAsia="Arial Unicode MS"/>
                <w:color w:val="000000"/>
                <w:sz w:val="18"/>
                <w:szCs w:val="18"/>
                <w:lang w:val="ru" w:eastAsia="ar-SA"/>
              </w:rPr>
              <w:t>денежных</w:t>
            </w:r>
            <w:proofErr w:type="gramEnd"/>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сре</w:t>
            </w:r>
            <w:proofErr w:type="gramStart"/>
            <w:r w:rsidRPr="00215151">
              <w:rPr>
                <w:rFonts w:eastAsia="Arial Unicode MS"/>
                <w:color w:val="000000"/>
                <w:sz w:val="18"/>
                <w:szCs w:val="18"/>
                <w:lang w:val="ru" w:eastAsia="ar-SA"/>
              </w:rPr>
              <w:t>дств дл</w:t>
            </w:r>
            <w:proofErr w:type="gramEnd"/>
            <w:r w:rsidRPr="00215151">
              <w:rPr>
                <w:rFonts w:eastAsia="Arial Unicode MS"/>
                <w:color w:val="000000"/>
                <w:sz w:val="18"/>
                <w:szCs w:val="18"/>
                <w:lang w:val="ru" w:eastAsia="ar-SA"/>
              </w:rPr>
              <w:t>я реализации</w:t>
            </w:r>
          </w:p>
          <w:p w:rsidR="00441546" w:rsidRPr="00215151" w:rsidRDefault="00441546" w:rsidP="00441546">
            <w:pPr>
              <w:widowControl w:val="0"/>
              <w:suppressAutoHyphens/>
              <w:autoSpaceDE w:val="0"/>
              <w:jc w:val="both"/>
              <w:rPr>
                <w:rFonts w:eastAsia="Arial Unicode MS"/>
                <w:color w:val="000000"/>
                <w:sz w:val="18"/>
                <w:szCs w:val="18"/>
                <w:lang w:val="ru" w:eastAsia="ar-SA"/>
              </w:rPr>
            </w:pPr>
            <w:r w:rsidRPr="00215151">
              <w:rPr>
                <w:rFonts w:eastAsia="Arial Unicode MS"/>
                <w:color w:val="000000"/>
                <w:sz w:val="18"/>
                <w:szCs w:val="18"/>
                <w:lang w:val="ru" w:eastAsia="ar-SA"/>
              </w:rPr>
              <w:t>мероприятий программы</w:t>
            </w:r>
          </w:p>
        </w:tc>
        <w:tc>
          <w:tcPr>
            <w:tcW w:w="246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both"/>
              <w:rPr>
                <w:rFonts w:eastAsia="Arial Unicode MS"/>
                <w:color w:val="000000"/>
                <w:sz w:val="18"/>
                <w:szCs w:val="18"/>
                <w:lang w:val="ru" w:eastAsia="ar-SA"/>
              </w:rPr>
            </w:pPr>
            <w:r w:rsidRPr="00215151">
              <w:rPr>
                <w:rFonts w:eastAsia="Arial Unicode MS"/>
                <w:color w:val="000000"/>
                <w:sz w:val="18"/>
                <w:szCs w:val="18"/>
                <w:lang w:val="ru" w:eastAsia="ar-SA"/>
              </w:rPr>
              <w:t>Администрация Орловского района Кировской области</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widowControl w:val="0"/>
              <w:suppressAutoHyphens/>
              <w:autoSpaceDE w:val="0"/>
              <w:snapToGrid w:val="0"/>
              <w:jc w:val="both"/>
              <w:rPr>
                <w:rFonts w:eastAsia="Arial Unicode MS"/>
                <w:color w:val="000000"/>
                <w:sz w:val="18"/>
                <w:szCs w:val="18"/>
                <w:lang w:val="ru" w:eastAsia="ar-SA"/>
              </w:rPr>
            </w:pPr>
            <w:r w:rsidRPr="00215151">
              <w:rPr>
                <w:rFonts w:eastAsia="Arial Unicode MS"/>
                <w:color w:val="000000"/>
                <w:sz w:val="18"/>
                <w:szCs w:val="18"/>
                <w:lang w:val="ru" w:eastAsia="ar-SA"/>
              </w:rPr>
              <w:t>Ежегодно</w:t>
            </w:r>
          </w:p>
        </w:tc>
      </w:tr>
      <w:tr w:rsidR="00441546" w:rsidRPr="00215151" w:rsidTr="00441546">
        <w:tc>
          <w:tcPr>
            <w:tcW w:w="66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both"/>
              <w:rPr>
                <w:rFonts w:eastAsia="Arial Unicode MS"/>
                <w:b/>
                <w:color w:val="000000"/>
                <w:sz w:val="18"/>
                <w:szCs w:val="18"/>
                <w:lang w:val="ru" w:eastAsia="ar-SA"/>
              </w:rPr>
            </w:pPr>
            <w:r w:rsidRPr="00215151">
              <w:rPr>
                <w:rFonts w:eastAsia="Arial Unicode MS"/>
                <w:b/>
                <w:color w:val="000000"/>
                <w:sz w:val="18"/>
                <w:szCs w:val="18"/>
                <w:lang w:val="ru" w:eastAsia="ar-SA"/>
              </w:rPr>
              <w:t>2</w:t>
            </w:r>
          </w:p>
        </w:tc>
        <w:tc>
          <w:tcPr>
            <w:tcW w:w="256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Приказ Управления</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образованием</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администрации</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Орловского района</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Кировской области о</w:t>
            </w:r>
          </w:p>
          <w:p w:rsidR="00441546" w:rsidRPr="00215151" w:rsidRDefault="00441546" w:rsidP="00441546">
            <w:pPr>
              <w:suppressAutoHyphens/>
              <w:autoSpaceDE w:val="0"/>
              <w:rPr>
                <w:rFonts w:eastAsia="Arial Unicode MS"/>
                <w:color w:val="000000"/>
                <w:sz w:val="18"/>
                <w:szCs w:val="18"/>
                <w:lang w:val="ru" w:eastAsia="ar-SA"/>
              </w:rPr>
            </w:pPr>
            <w:proofErr w:type="gramStart"/>
            <w:r w:rsidRPr="00215151">
              <w:rPr>
                <w:rFonts w:eastAsia="Arial Unicode MS"/>
                <w:color w:val="000000"/>
                <w:sz w:val="18"/>
                <w:szCs w:val="18"/>
                <w:lang w:val="ru" w:eastAsia="ar-SA"/>
              </w:rPr>
              <w:t>проведении</w:t>
            </w:r>
            <w:proofErr w:type="gramEnd"/>
            <w:r w:rsidRPr="00215151">
              <w:rPr>
                <w:rFonts w:eastAsia="Arial Unicode MS"/>
                <w:color w:val="000000"/>
                <w:sz w:val="18"/>
                <w:szCs w:val="18"/>
                <w:lang w:val="ru" w:eastAsia="ar-SA"/>
              </w:rPr>
              <w:t xml:space="preserve"> конкурса</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lastRenderedPageBreak/>
              <w:t>«Учитель года»</w:t>
            </w:r>
          </w:p>
          <w:p w:rsidR="00441546" w:rsidRPr="00215151" w:rsidRDefault="00441546" w:rsidP="00441546">
            <w:pPr>
              <w:widowControl w:val="0"/>
              <w:suppressAutoHyphens/>
              <w:autoSpaceDE w:val="0"/>
              <w:jc w:val="both"/>
              <w:rPr>
                <w:rFonts w:eastAsia="Arial Unicode MS"/>
                <w:b/>
                <w:color w:val="000000"/>
                <w:sz w:val="18"/>
                <w:szCs w:val="18"/>
                <w:lang w:val="ru" w:eastAsia="ar-SA"/>
              </w:rPr>
            </w:pPr>
          </w:p>
        </w:tc>
        <w:tc>
          <w:tcPr>
            <w:tcW w:w="249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lastRenderedPageBreak/>
              <w:t>Определение порядка</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проведения конкурса</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«Учитель года»</w:t>
            </w:r>
          </w:p>
        </w:tc>
        <w:tc>
          <w:tcPr>
            <w:tcW w:w="246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both"/>
              <w:rPr>
                <w:rFonts w:eastAsia="Arial Unicode MS"/>
                <w:color w:val="000000"/>
                <w:sz w:val="18"/>
                <w:szCs w:val="18"/>
                <w:lang w:val="ru" w:eastAsia="ar-SA"/>
              </w:rPr>
            </w:pPr>
            <w:r w:rsidRPr="00215151">
              <w:rPr>
                <w:rFonts w:eastAsia="Arial Unicode MS"/>
                <w:color w:val="000000"/>
                <w:sz w:val="18"/>
                <w:szCs w:val="18"/>
                <w:lang w:val="ru" w:eastAsia="ar-SA"/>
              </w:rPr>
              <w:t>Управление образования Орловского района</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widowControl w:val="0"/>
              <w:suppressAutoHyphens/>
              <w:autoSpaceDE w:val="0"/>
              <w:snapToGrid w:val="0"/>
              <w:jc w:val="both"/>
              <w:rPr>
                <w:rFonts w:eastAsia="Arial Unicode MS"/>
                <w:color w:val="000000"/>
                <w:sz w:val="18"/>
                <w:szCs w:val="18"/>
                <w:lang w:val="ru" w:eastAsia="ar-SA"/>
              </w:rPr>
            </w:pPr>
            <w:r w:rsidRPr="00215151">
              <w:rPr>
                <w:rFonts w:eastAsia="Arial Unicode MS"/>
                <w:color w:val="000000"/>
                <w:sz w:val="18"/>
                <w:szCs w:val="18"/>
                <w:lang w:val="ru" w:eastAsia="ar-SA"/>
              </w:rPr>
              <w:t>Ежегодно</w:t>
            </w:r>
          </w:p>
        </w:tc>
      </w:tr>
      <w:tr w:rsidR="00441546" w:rsidRPr="00215151" w:rsidTr="00441546">
        <w:tc>
          <w:tcPr>
            <w:tcW w:w="66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both"/>
              <w:rPr>
                <w:rFonts w:eastAsia="Arial Unicode MS"/>
                <w:b/>
                <w:color w:val="000000"/>
                <w:sz w:val="18"/>
                <w:szCs w:val="18"/>
                <w:lang w:val="ru" w:eastAsia="ar-SA"/>
              </w:rPr>
            </w:pPr>
            <w:r w:rsidRPr="00215151">
              <w:rPr>
                <w:rFonts w:eastAsia="Arial Unicode MS"/>
                <w:b/>
                <w:color w:val="000000"/>
                <w:sz w:val="18"/>
                <w:szCs w:val="18"/>
                <w:lang w:val="ru" w:eastAsia="ar-SA"/>
              </w:rPr>
              <w:lastRenderedPageBreak/>
              <w:t>3</w:t>
            </w:r>
          </w:p>
        </w:tc>
        <w:tc>
          <w:tcPr>
            <w:tcW w:w="256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Приказ Управления</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образованием</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администрации</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муниципального</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Орловского района</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 xml:space="preserve">Кировской области </w:t>
            </w:r>
            <w:proofErr w:type="gramStart"/>
            <w:r w:rsidRPr="00215151">
              <w:rPr>
                <w:rFonts w:eastAsia="Arial Unicode MS"/>
                <w:color w:val="000000"/>
                <w:sz w:val="18"/>
                <w:szCs w:val="18"/>
                <w:lang w:val="ru" w:eastAsia="ar-SA"/>
              </w:rPr>
              <w:t>об</w:t>
            </w:r>
            <w:proofErr w:type="gramEnd"/>
          </w:p>
          <w:p w:rsidR="00441546" w:rsidRPr="00215151" w:rsidRDefault="00441546" w:rsidP="00441546">
            <w:pPr>
              <w:suppressAutoHyphens/>
              <w:autoSpaceDE w:val="0"/>
              <w:rPr>
                <w:rFonts w:eastAsia="Arial Unicode MS"/>
                <w:color w:val="000000"/>
                <w:sz w:val="18"/>
                <w:szCs w:val="18"/>
                <w:lang w:val="ru" w:eastAsia="ar-SA"/>
              </w:rPr>
            </w:pPr>
            <w:proofErr w:type="gramStart"/>
            <w:r w:rsidRPr="00215151">
              <w:rPr>
                <w:rFonts w:eastAsia="Arial Unicode MS"/>
                <w:color w:val="000000"/>
                <w:sz w:val="18"/>
                <w:szCs w:val="18"/>
                <w:lang w:val="ru" w:eastAsia="ar-SA"/>
              </w:rPr>
              <w:t>итогах</w:t>
            </w:r>
            <w:proofErr w:type="gramEnd"/>
            <w:r w:rsidRPr="00215151">
              <w:rPr>
                <w:rFonts w:eastAsia="Arial Unicode MS"/>
                <w:color w:val="000000"/>
                <w:sz w:val="18"/>
                <w:szCs w:val="18"/>
                <w:lang w:val="ru" w:eastAsia="ar-SA"/>
              </w:rPr>
              <w:t xml:space="preserve"> конкурса</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«Учитель года »</w:t>
            </w:r>
          </w:p>
        </w:tc>
        <w:tc>
          <w:tcPr>
            <w:tcW w:w="249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Утверждение результатов</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конкурса, направление</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 xml:space="preserve">победителей на </w:t>
            </w:r>
            <w:proofErr w:type="gramStart"/>
            <w:r w:rsidRPr="00215151">
              <w:rPr>
                <w:rFonts w:eastAsia="Arial Unicode MS"/>
                <w:color w:val="000000"/>
                <w:sz w:val="18"/>
                <w:szCs w:val="18"/>
                <w:lang w:val="ru" w:eastAsia="ar-SA"/>
              </w:rPr>
              <w:t>окружной</w:t>
            </w:r>
            <w:proofErr w:type="gramEnd"/>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этап конкурса «Учитель</w:t>
            </w:r>
          </w:p>
          <w:p w:rsidR="00441546" w:rsidRPr="00215151" w:rsidRDefault="00441546" w:rsidP="00441546">
            <w:pPr>
              <w:widowControl w:val="0"/>
              <w:suppressAutoHyphens/>
              <w:autoSpaceDE w:val="0"/>
              <w:jc w:val="both"/>
              <w:rPr>
                <w:rFonts w:eastAsia="Arial Unicode MS"/>
                <w:color w:val="000000"/>
                <w:sz w:val="18"/>
                <w:szCs w:val="18"/>
                <w:lang w:val="ru" w:eastAsia="ar-SA"/>
              </w:rPr>
            </w:pPr>
            <w:r w:rsidRPr="00215151">
              <w:rPr>
                <w:rFonts w:eastAsia="Arial Unicode MS"/>
                <w:color w:val="000000"/>
                <w:sz w:val="18"/>
                <w:szCs w:val="18"/>
                <w:lang w:val="ru" w:eastAsia="ar-SA"/>
              </w:rPr>
              <w:t>года»</w:t>
            </w:r>
          </w:p>
        </w:tc>
        <w:tc>
          <w:tcPr>
            <w:tcW w:w="246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both"/>
              <w:rPr>
                <w:rFonts w:eastAsia="Arial Unicode MS"/>
                <w:color w:val="000000"/>
                <w:sz w:val="18"/>
                <w:szCs w:val="18"/>
                <w:lang w:val="ru" w:eastAsia="ar-SA"/>
              </w:rPr>
            </w:pPr>
            <w:r w:rsidRPr="00215151">
              <w:rPr>
                <w:rFonts w:eastAsia="Arial Unicode MS"/>
                <w:color w:val="000000"/>
                <w:sz w:val="18"/>
                <w:szCs w:val="18"/>
                <w:lang w:val="ru" w:eastAsia="ar-SA"/>
              </w:rPr>
              <w:t>Управление образования Орловского района</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widowControl w:val="0"/>
              <w:suppressAutoHyphens/>
              <w:autoSpaceDE w:val="0"/>
              <w:snapToGrid w:val="0"/>
              <w:jc w:val="both"/>
              <w:rPr>
                <w:rFonts w:eastAsia="Arial Unicode MS"/>
                <w:color w:val="000000"/>
                <w:sz w:val="18"/>
                <w:szCs w:val="18"/>
                <w:lang w:val="ru" w:eastAsia="ar-SA"/>
              </w:rPr>
            </w:pPr>
            <w:r w:rsidRPr="00215151">
              <w:rPr>
                <w:rFonts w:eastAsia="Arial Unicode MS"/>
                <w:color w:val="000000"/>
                <w:sz w:val="18"/>
                <w:szCs w:val="18"/>
                <w:lang w:val="ru" w:eastAsia="ar-SA"/>
              </w:rPr>
              <w:t>Ежегодно</w:t>
            </w:r>
          </w:p>
        </w:tc>
      </w:tr>
      <w:tr w:rsidR="00441546" w:rsidRPr="00215151" w:rsidTr="00441546">
        <w:tc>
          <w:tcPr>
            <w:tcW w:w="66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both"/>
              <w:rPr>
                <w:rFonts w:eastAsia="Arial Unicode MS"/>
                <w:b/>
                <w:color w:val="000000"/>
                <w:sz w:val="18"/>
                <w:szCs w:val="18"/>
                <w:lang w:val="ru" w:eastAsia="ar-SA"/>
              </w:rPr>
            </w:pPr>
            <w:r w:rsidRPr="00215151">
              <w:rPr>
                <w:rFonts w:eastAsia="Arial Unicode MS"/>
                <w:b/>
                <w:color w:val="000000"/>
                <w:sz w:val="18"/>
                <w:szCs w:val="18"/>
                <w:lang w:val="ru" w:eastAsia="ar-SA"/>
              </w:rPr>
              <w:t>4</w:t>
            </w:r>
          </w:p>
        </w:tc>
        <w:tc>
          <w:tcPr>
            <w:tcW w:w="256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Приказ Управления</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образованием</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администрации</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муниципального</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Орловского района</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Кировской области проведении Губернаторской елки Главы района и</w:t>
            </w:r>
          </w:p>
        </w:tc>
        <w:tc>
          <w:tcPr>
            <w:tcW w:w="249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Утверждение результатов олимпиад, направление победителей на региональный этап олимпиад</w:t>
            </w:r>
          </w:p>
        </w:tc>
        <w:tc>
          <w:tcPr>
            <w:tcW w:w="246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both"/>
              <w:rPr>
                <w:rFonts w:eastAsia="Arial Unicode MS"/>
                <w:color w:val="000000"/>
                <w:sz w:val="18"/>
                <w:szCs w:val="18"/>
                <w:lang w:val="ru" w:eastAsia="ar-SA"/>
              </w:rPr>
            </w:pPr>
            <w:r w:rsidRPr="00215151">
              <w:rPr>
                <w:rFonts w:eastAsia="Arial Unicode MS"/>
                <w:color w:val="000000"/>
                <w:sz w:val="18"/>
                <w:szCs w:val="18"/>
                <w:lang w:val="ru" w:eastAsia="ar-SA"/>
              </w:rPr>
              <w:t>Управление образования Орловского района</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widowControl w:val="0"/>
              <w:suppressAutoHyphens/>
              <w:autoSpaceDE w:val="0"/>
              <w:snapToGrid w:val="0"/>
              <w:jc w:val="both"/>
              <w:rPr>
                <w:rFonts w:eastAsia="Arial Unicode MS"/>
                <w:color w:val="000000"/>
                <w:sz w:val="18"/>
                <w:szCs w:val="18"/>
                <w:lang w:val="ru" w:eastAsia="ar-SA"/>
              </w:rPr>
            </w:pPr>
            <w:r w:rsidRPr="00215151">
              <w:rPr>
                <w:rFonts w:eastAsia="Arial Unicode MS"/>
                <w:color w:val="000000"/>
                <w:sz w:val="18"/>
                <w:szCs w:val="18"/>
                <w:lang w:val="ru" w:eastAsia="ar-SA"/>
              </w:rPr>
              <w:t>Ежегодно</w:t>
            </w:r>
          </w:p>
        </w:tc>
      </w:tr>
      <w:tr w:rsidR="00441546" w:rsidRPr="00215151" w:rsidTr="00441546">
        <w:tc>
          <w:tcPr>
            <w:tcW w:w="66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both"/>
              <w:rPr>
                <w:rFonts w:eastAsia="Arial Unicode MS"/>
                <w:b/>
                <w:color w:val="000000"/>
                <w:sz w:val="18"/>
                <w:szCs w:val="18"/>
                <w:lang w:eastAsia="ar-SA"/>
              </w:rPr>
            </w:pPr>
            <w:r w:rsidRPr="00215151">
              <w:rPr>
                <w:rFonts w:eastAsia="Arial Unicode MS"/>
                <w:b/>
                <w:color w:val="000000"/>
                <w:sz w:val="18"/>
                <w:szCs w:val="18"/>
                <w:lang w:eastAsia="ar-SA"/>
              </w:rPr>
              <w:t>5</w:t>
            </w:r>
          </w:p>
        </w:tc>
        <w:tc>
          <w:tcPr>
            <w:tcW w:w="256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eastAsia="ar-SA"/>
              </w:rPr>
            </w:pPr>
            <w:r w:rsidRPr="00215151">
              <w:rPr>
                <w:rFonts w:eastAsia="Arial Unicode MS"/>
                <w:color w:val="000000"/>
                <w:sz w:val="18"/>
                <w:szCs w:val="18"/>
                <w:lang w:eastAsia="ar-SA"/>
              </w:rPr>
              <w:t xml:space="preserve">Постановление администрации Орловского района Кировской области «Об утверждении комплекса мероприятий по созданию в муниципальных общеобразовательных организациях Орловского муниципального района, расположенных в сельской местности, условий для занятия физической культурой </w:t>
            </w:r>
            <w:proofErr w:type="gramStart"/>
            <w:r w:rsidRPr="00215151">
              <w:rPr>
                <w:rFonts w:eastAsia="Arial Unicode MS"/>
                <w:color w:val="000000"/>
                <w:sz w:val="18"/>
                <w:szCs w:val="18"/>
                <w:lang w:eastAsia="ar-SA"/>
              </w:rPr>
              <w:t>с</w:t>
            </w:r>
            <w:proofErr w:type="gramEnd"/>
            <w:r w:rsidRPr="00215151">
              <w:rPr>
                <w:rFonts w:eastAsia="Arial Unicode MS"/>
                <w:color w:val="000000"/>
                <w:sz w:val="18"/>
                <w:szCs w:val="18"/>
                <w:lang w:eastAsia="ar-SA"/>
              </w:rPr>
              <w:t xml:space="preserve"> спортом на 2015 год»</w:t>
            </w:r>
          </w:p>
        </w:tc>
        <w:tc>
          <w:tcPr>
            <w:tcW w:w="249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eastAsia="ar-SA"/>
              </w:rPr>
            </w:pPr>
            <w:r w:rsidRPr="00215151">
              <w:rPr>
                <w:rFonts w:eastAsia="Arial Unicode MS"/>
                <w:color w:val="000000"/>
                <w:sz w:val="18"/>
                <w:szCs w:val="18"/>
                <w:lang w:eastAsia="ar-SA"/>
              </w:rPr>
              <w:t xml:space="preserve">Утверждение комплекса мероприятий по созданию условий для занятия физической культурой </w:t>
            </w:r>
            <w:proofErr w:type="gramStart"/>
            <w:r w:rsidRPr="00215151">
              <w:rPr>
                <w:rFonts w:eastAsia="Arial Unicode MS"/>
                <w:color w:val="000000"/>
                <w:sz w:val="18"/>
                <w:szCs w:val="18"/>
                <w:lang w:eastAsia="ar-SA"/>
              </w:rPr>
              <w:t>с</w:t>
            </w:r>
            <w:proofErr w:type="gramEnd"/>
            <w:r w:rsidRPr="00215151">
              <w:rPr>
                <w:rFonts w:eastAsia="Arial Unicode MS"/>
                <w:color w:val="000000"/>
                <w:sz w:val="18"/>
                <w:szCs w:val="18"/>
                <w:lang w:eastAsia="ar-SA"/>
              </w:rPr>
              <w:t xml:space="preserve"> спортом</w:t>
            </w:r>
          </w:p>
        </w:tc>
        <w:tc>
          <w:tcPr>
            <w:tcW w:w="246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both"/>
              <w:rPr>
                <w:rFonts w:eastAsia="Arial Unicode MS"/>
                <w:color w:val="000000"/>
                <w:sz w:val="18"/>
                <w:szCs w:val="18"/>
                <w:lang w:val="ru" w:eastAsia="ar-SA"/>
              </w:rPr>
            </w:pPr>
            <w:r w:rsidRPr="00215151">
              <w:rPr>
                <w:rFonts w:eastAsia="Arial Unicode MS"/>
                <w:color w:val="000000"/>
                <w:sz w:val="18"/>
                <w:szCs w:val="18"/>
                <w:lang w:val="ru" w:eastAsia="ar-SA"/>
              </w:rPr>
              <w:t>Управление образования Орловского района</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widowControl w:val="0"/>
              <w:suppressAutoHyphens/>
              <w:autoSpaceDE w:val="0"/>
              <w:snapToGrid w:val="0"/>
              <w:jc w:val="both"/>
              <w:rPr>
                <w:rFonts w:eastAsia="Arial Unicode MS"/>
                <w:color w:val="000000"/>
                <w:sz w:val="18"/>
                <w:szCs w:val="18"/>
                <w:lang w:eastAsia="ar-SA"/>
              </w:rPr>
            </w:pPr>
            <w:r w:rsidRPr="00215151">
              <w:rPr>
                <w:rFonts w:eastAsia="Arial Unicode MS"/>
                <w:color w:val="000000"/>
                <w:sz w:val="18"/>
                <w:szCs w:val="18"/>
                <w:lang w:eastAsia="ar-SA"/>
              </w:rPr>
              <w:t>Ежегодно</w:t>
            </w:r>
          </w:p>
        </w:tc>
      </w:tr>
    </w:tbl>
    <w:p w:rsidR="00441546" w:rsidRPr="00215151" w:rsidRDefault="00441546" w:rsidP="00441546">
      <w:pPr>
        <w:widowControl w:val="0"/>
        <w:suppressAutoHyphens/>
        <w:autoSpaceDE w:val="0"/>
        <w:jc w:val="center"/>
        <w:rPr>
          <w:rFonts w:eastAsia="Arial Unicode MS"/>
          <w:b/>
          <w:bCs/>
          <w:color w:val="000000"/>
          <w:sz w:val="18"/>
          <w:szCs w:val="18"/>
          <w:lang w:val="ru" w:eastAsia="ar-SA"/>
        </w:rPr>
      </w:pPr>
      <w:r w:rsidRPr="00215151">
        <w:rPr>
          <w:rFonts w:eastAsia="Arial Unicode MS"/>
          <w:b/>
          <w:bCs/>
          <w:color w:val="000000"/>
          <w:sz w:val="18"/>
          <w:szCs w:val="18"/>
          <w:lang w:val="ru" w:eastAsia="ar-SA"/>
        </w:rPr>
        <w:t>5. Ресурсное обеспечение подпрограммы</w:t>
      </w:r>
    </w:p>
    <w:p w:rsidR="00441546" w:rsidRPr="00215151" w:rsidRDefault="00441546" w:rsidP="00441546">
      <w:pPr>
        <w:widowControl w:val="0"/>
        <w:suppressAutoHyphens/>
        <w:autoSpaceDE w:val="0"/>
        <w:jc w:val="both"/>
        <w:rPr>
          <w:rFonts w:eastAsia="Arial Unicode MS"/>
          <w:b/>
          <w:color w:val="000000"/>
          <w:sz w:val="18"/>
          <w:szCs w:val="18"/>
          <w:lang w:val="ru" w:eastAsia="ar-SA"/>
        </w:rPr>
      </w:pPr>
    </w:p>
    <w:p w:rsidR="00441546" w:rsidRPr="00215151" w:rsidRDefault="00441546" w:rsidP="00441546">
      <w:pPr>
        <w:suppressAutoHyphens/>
        <w:autoSpaceDE w:val="0"/>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 xml:space="preserve"> Финансовое обеспечение реализации подпрограммы осуществляется за счет средств бюджета Кировской области, бюджета муниципального образования Орловского района Кировской области и иных внебюджетных источников.</w:t>
      </w:r>
    </w:p>
    <w:p w:rsidR="00441546" w:rsidRPr="00215151" w:rsidRDefault="00441546" w:rsidP="00441546">
      <w:pPr>
        <w:suppressAutoHyphens/>
        <w:autoSpaceDE w:val="0"/>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Объемы бюджетных ассигнований уточняются ежегодно при формировании бюджета муниципального образования Орловского района Кировской области на очередной финансовый год и плановый период.</w:t>
      </w:r>
    </w:p>
    <w:p w:rsidR="00441546" w:rsidRPr="00215151" w:rsidRDefault="00441546" w:rsidP="00441546">
      <w:pPr>
        <w:suppressAutoHyphens/>
        <w:autoSpaceDE w:val="0"/>
        <w:jc w:val="both"/>
        <w:rPr>
          <w:rFonts w:eastAsia="Arial Unicode MS"/>
          <w:color w:val="000000"/>
          <w:sz w:val="18"/>
          <w:szCs w:val="18"/>
          <w:lang w:val="ru" w:eastAsia="ar-SA"/>
        </w:rPr>
      </w:pPr>
      <w:r w:rsidRPr="00215151">
        <w:rPr>
          <w:rFonts w:eastAsia="Arial Unicode MS"/>
          <w:color w:val="000000"/>
          <w:sz w:val="18"/>
          <w:szCs w:val="18"/>
          <w:lang w:val="ru" w:eastAsia="ar-SA"/>
        </w:rPr>
        <w:t xml:space="preserve">Объем финансирования подпрограммы по годам представлен в таблице 4.                                   </w:t>
      </w:r>
    </w:p>
    <w:p w:rsidR="00441546" w:rsidRPr="00215151" w:rsidRDefault="00441546" w:rsidP="00441546">
      <w:pPr>
        <w:widowControl w:val="0"/>
        <w:suppressAutoHyphens/>
        <w:autoSpaceDE w:val="0"/>
        <w:jc w:val="right"/>
        <w:rPr>
          <w:rFonts w:eastAsia="Arial"/>
          <w:sz w:val="18"/>
          <w:szCs w:val="18"/>
          <w:lang w:eastAsia="ar-SA"/>
        </w:rPr>
      </w:pPr>
      <w:r w:rsidRPr="00215151">
        <w:rPr>
          <w:rFonts w:eastAsia="Arial"/>
          <w:sz w:val="18"/>
          <w:szCs w:val="18"/>
          <w:lang w:eastAsia="ar-SA"/>
        </w:rPr>
        <w:t xml:space="preserve">                                                                                            Таблица 4.</w:t>
      </w:r>
    </w:p>
    <w:tbl>
      <w:tblPr>
        <w:tblW w:w="14214" w:type="dxa"/>
        <w:tblInd w:w="107" w:type="dxa"/>
        <w:tblLayout w:type="fixed"/>
        <w:tblLook w:val="0000" w:firstRow="0" w:lastRow="0" w:firstColumn="0" w:lastColumn="0" w:noHBand="0" w:noVBand="0"/>
      </w:tblPr>
      <w:tblGrid>
        <w:gridCol w:w="1740"/>
        <w:gridCol w:w="839"/>
        <w:gridCol w:w="990"/>
        <w:gridCol w:w="990"/>
        <w:gridCol w:w="990"/>
        <w:gridCol w:w="855"/>
        <w:gridCol w:w="990"/>
        <w:gridCol w:w="855"/>
        <w:gridCol w:w="865"/>
        <w:gridCol w:w="865"/>
        <w:gridCol w:w="4235"/>
      </w:tblGrid>
      <w:tr w:rsidR="00441546" w:rsidRPr="00215151" w:rsidTr="00441546">
        <w:trPr>
          <w:trHeight w:val="168"/>
        </w:trPr>
        <w:tc>
          <w:tcPr>
            <w:tcW w:w="1740" w:type="dxa"/>
            <w:vMerge w:val="restart"/>
            <w:tcBorders>
              <w:top w:val="single" w:sz="4" w:space="0" w:color="000000"/>
              <w:left w:val="single" w:sz="4" w:space="0" w:color="000000"/>
              <w:bottom w:val="single" w:sz="4" w:space="0" w:color="000000"/>
              <w:right w:val="single" w:sz="4" w:space="0" w:color="auto"/>
            </w:tcBorders>
            <w:shd w:val="clear" w:color="auto" w:fill="auto"/>
          </w:tcPr>
          <w:p w:rsidR="00441546" w:rsidRPr="00215151" w:rsidRDefault="00441546" w:rsidP="00441546">
            <w:pPr>
              <w:suppressAutoHyphens/>
              <w:autoSpaceDE w:val="0"/>
              <w:snapToGrid w:val="0"/>
              <w:jc w:val="center"/>
              <w:rPr>
                <w:rFonts w:eastAsia="Arial Unicode MS"/>
                <w:b/>
                <w:bCs/>
                <w:color w:val="000000"/>
                <w:sz w:val="18"/>
                <w:szCs w:val="18"/>
                <w:lang w:val="ru" w:eastAsia="ar-SA"/>
              </w:rPr>
            </w:pPr>
            <w:r w:rsidRPr="00215151">
              <w:rPr>
                <w:rFonts w:eastAsia="Arial Unicode MS"/>
                <w:b/>
                <w:bCs/>
                <w:color w:val="000000"/>
                <w:sz w:val="18"/>
                <w:szCs w:val="18"/>
                <w:lang w:val="ru" w:eastAsia="ar-SA"/>
              </w:rPr>
              <w:t>Источники</w:t>
            </w:r>
          </w:p>
          <w:p w:rsidR="00441546" w:rsidRPr="00215151" w:rsidRDefault="00441546" w:rsidP="00441546">
            <w:pPr>
              <w:suppressAutoHyphens/>
              <w:autoSpaceDE w:val="0"/>
              <w:jc w:val="center"/>
              <w:rPr>
                <w:rFonts w:eastAsia="Arial Unicode MS"/>
                <w:b/>
                <w:bCs/>
                <w:color w:val="000000"/>
                <w:sz w:val="18"/>
                <w:szCs w:val="18"/>
                <w:lang w:val="ru" w:eastAsia="ar-SA"/>
              </w:rPr>
            </w:pPr>
            <w:r w:rsidRPr="00215151">
              <w:rPr>
                <w:rFonts w:eastAsia="Arial Unicode MS"/>
                <w:b/>
                <w:bCs/>
                <w:color w:val="000000"/>
                <w:sz w:val="18"/>
                <w:szCs w:val="18"/>
                <w:lang w:val="ru" w:eastAsia="ar-SA"/>
              </w:rPr>
              <w:t>финансирования</w:t>
            </w:r>
          </w:p>
          <w:p w:rsidR="00441546" w:rsidRPr="00215151" w:rsidRDefault="00441546" w:rsidP="00441546">
            <w:pPr>
              <w:widowControl w:val="0"/>
              <w:suppressAutoHyphens/>
              <w:autoSpaceDE w:val="0"/>
              <w:jc w:val="center"/>
              <w:rPr>
                <w:rFonts w:eastAsia="Arial"/>
                <w:b/>
                <w:bCs/>
                <w:sz w:val="18"/>
                <w:szCs w:val="18"/>
                <w:lang w:eastAsia="ar-SA"/>
              </w:rPr>
            </w:pPr>
            <w:r w:rsidRPr="00215151">
              <w:rPr>
                <w:rFonts w:eastAsia="Arial"/>
                <w:b/>
                <w:bCs/>
                <w:sz w:val="18"/>
                <w:szCs w:val="18"/>
                <w:lang w:eastAsia="ar-SA"/>
              </w:rPr>
              <w:t>подпрограммы</w:t>
            </w:r>
          </w:p>
        </w:tc>
        <w:tc>
          <w:tcPr>
            <w:tcW w:w="8239" w:type="dxa"/>
            <w:gridSpan w:val="9"/>
            <w:tcBorders>
              <w:top w:val="single" w:sz="4" w:space="0" w:color="auto"/>
              <w:left w:val="single" w:sz="4" w:space="0" w:color="auto"/>
              <w:bottom w:val="single" w:sz="4" w:space="0" w:color="auto"/>
              <w:right w:val="single" w:sz="4" w:space="0" w:color="auto"/>
            </w:tcBorders>
            <w:shd w:val="clear" w:color="auto" w:fill="auto"/>
          </w:tcPr>
          <w:p w:rsidR="00441546" w:rsidRPr="00215151" w:rsidRDefault="00441546" w:rsidP="00441546">
            <w:pPr>
              <w:suppressAutoHyphens/>
              <w:autoSpaceDE w:val="0"/>
              <w:snapToGrid w:val="0"/>
              <w:jc w:val="center"/>
              <w:rPr>
                <w:rFonts w:eastAsia="Arial Unicode MS"/>
                <w:b/>
                <w:bCs/>
                <w:color w:val="000000"/>
                <w:sz w:val="18"/>
                <w:szCs w:val="18"/>
                <w:lang w:val="ru" w:eastAsia="ar-SA"/>
              </w:rPr>
            </w:pPr>
            <w:r w:rsidRPr="00215151">
              <w:rPr>
                <w:rFonts w:eastAsia="Arial Unicode MS"/>
                <w:b/>
                <w:bCs/>
                <w:color w:val="000000"/>
                <w:sz w:val="18"/>
                <w:szCs w:val="18"/>
                <w:lang w:val="ru" w:eastAsia="ar-SA"/>
              </w:rPr>
              <w:t>Объем финансирования подпрограммы  в 2014 – 20</w:t>
            </w:r>
            <w:r w:rsidRPr="00215151">
              <w:rPr>
                <w:rFonts w:eastAsia="Arial Unicode MS"/>
                <w:b/>
                <w:bCs/>
                <w:color w:val="000000"/>
                <w:sz w:val="18"/>
                <w:szCs w:val="18"/>
                <w:lang w:eastAsia="ar-SA"/>
              </w:rPr>
              <w:t>21</w:t>
            </w:r>
            <w:r w:rsidRPr="00215151">
              <w:rPr>
                <w:rFonts w:eastAsia="Arial Unicode MS"/>
                <w:b/>
                <w:bCs/>
                <w:color w:val="000000"/>
                <w:sz w:val="18"/>
                <w:szCs w:val="18"/>
                <w:lang w:val="ru" w:eastAsia="ar-SA"/>
              </w:rPr>
              <w:t xml:space="preserve"> годах (тыс. рублей)</w:t>
            </w:r>
          </w:p>
        </w:tc>
        <w:tc>
          <w:tcPr>
            <w:tcW w:w="4235" w:type="dxa"/>
            <w:tcBorders>
              <w:left w:val="single" w:sz="4" w:space="0" w:color="auto"/>
            </w:tcBorders>
          </w:tcPr>
          <w:p w:rsidR="00441546" w:rsidRPr="00215151" w:rsidRDefault="00441546" w:rsidP="00441546">
            <w:pPr>
              <w:suppressAutoHyphens/>
              <w:autoSpaceDE w:val="0"/>
              <w:snapToGrid w:val="0"/>
              <w:jc w:val="center"/>
              <w:rPr>
                <w:rFonts w:eastAsia="Arial Unicode MS"/>
                <w:b/>
                <w:bCs/>
                <w:color w:val="000000"/>
                <w:sz w:val="18"/>
                <w:szCs w:val="18"/>
                <w:lang w:val="ru" w:eastAsia="ar-SA"/>
              </w:rPr>
            </w:pPr>
          </w:p>
        </w:tc>
      </w:tr>
      <w:tr w:rsidR="00441546" w:rsidRPr="00215151" w:rsidTr="00441546">
        <w:trPr>
          <w:gridAfter w:val="1"/>
          <w:wAfter w:w="4235" w:type="dxa"/>
          <w:trHeight w:val="147"/>
        </w:trPr>
        <w:tc>
          <w:tcPr>
            <w:tcW w:w="1740"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8239" w:type="dxa"/>
            <w:gridSpan w:val="9"/>
            <w:tcBorders>
              <w:top w:val="single" w:sz="4" w:space="0" w:color="auto"/>
              <w:left w:val="single" w:sz="4" w:space="0" w:color="000000"/>
              <w:bottom w:val="single" w:sz="4" w:space="0" w:color="000000"/>
              <w:right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w:b/>
                <w:bCs/>
                <w:sz w:val="18"/>
                <w:szCs w:val="18"/>
                <w:lang w:eastAsia="ar-SA"/>
              </w:rPr>
            </w:pPr>
            <w:r w:rsidRPr="00215151">
              <w:rPr>
                <w:rFonts w:eastAsia="Arial"/>
                <w:b/>
                <w:bCs/>
                <w:sz w:val="18"/>
                <w:szCs w:val="18"/>
                <w:lang w:eastAsia="ar-SA"/>
              </w:rPr>
              <w:t>В том числе</w:t>
            </w:r>
          </w:p>
        </w:tc>
      </w:tr>
      <w:tr w:rsidR="00441546" w:rsidRPr="00215151" w:rsidTr="00441546">
        <w:trPr>
          <w:gridAfter w:val="1"/>
          <w:wAfter w:w="4235" w:type="dxa"/>
          <w:trHeight w:val="147"/>
        </w:trPr>
        <w:tc>
          <w:tcPr>
            <w:tcW w:w="1740"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Courier New" w:eastAsia="Arial" w:hAnsi="Courier New" w:cs="Courier New"/>
                <w:sz w:val="18"/>
                <w:szCs w:val="18"/>
                <w:lang w:eastAsia="ar-SA"/>
              </w:rPr>
            </w:pPr>
          </w:p>
        </w:tc>
        <w:tc>
          <w:tcPr>
            <w:tcW w:w="83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w:b/>
                <w:bCs/>
                <w:sz w:val="18"/>
                <w:szCs w:val="18"/>
                <w:lang w:eastAsia="ar-SA"/>
              </w:rPr>
            </w:pPr>
            <w:r w:rsidRPr="00215151">
              <w:rPr>
                <w:rFonts w:eastAsia="Arial"/>
                <w:b/>
                <w:bCs/>
                <w:sz w:val="18"/>
                <w:szCs w:val="18"/>
                <w:lang w:eastAsia="ar-SA"/>
              </w:rPr>
              <w:t>2014</w:t>
            </w:r>
          </w:p>
        </w:tc>
        <w:tc>
          <w:tcPr>
            <w:tcW w:w="99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w:b/>
                <w:bCs/>
                <w:sz w:val="18"/>
                <w:szCs w:val="18"/>
                <w:lang w:eastAsia="ar-SA"/>
              </w:rPr>
            </w:pPr>
            <w:r w:rsidRPr="00215151">
              <w:rPr>
                <w:rFonts w:eastAsia="Arial"/>
                <w:b/>
                <w:bCs/>
                <w:sz w:val="18"/>
                <w:szCs w:val="18"/>
                <w:lang w:eastAsia="ar-SA"/>
              </w:rPr>
              <w:t>2015</w:t>
            </w:r>
          </w:p>
        </w:tc>
        <w:tc>
          <w:tcPr>
            <w:tcW w:w="99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w:b/>
                <w:bCs/>
                <w:sz w:val="18"/>
                <w:szCs w:val="18"/>
                <w:lang w:eastAsia="ar-SA"/>
              </w:rPr>
            </w:pPr>
            <w:r w:rsidRPr="00215151">
              <w:rPr>
                <w:rFonts w:eastAsia="Arial"/>
                <w:b/>
                <w:bCs/>
                <w:sz w:val="18"/>
                <w:szCs w:val="18"/>
                <w:lang w:eastAsia="ar-SA"/>
              </w:rPr>
              <w:t>2016</w:t>
            </w:r>
          </w:p>
        </w:tc>
        <w:tc>
          <w:tcPr>
            <w:tcW w:w="99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ind w:left="45" w:hanging="45"/>
              <w:jc w:val="center"/>
              <w:rPr>
                <w:rFonts w:eastAsia="Arial"/>
                <w:b/>
                <w:bCs/>
                <w:sz w:val="18"/>
                <w:szCs w:val="18"/>
                <w:lang w:eastAsia="ar-SA"/>
              </w:rPr>
            </w:pPr>
            <w:r w:rsidRPr="00215151">
              <w:rPr>
                <w:rFonts w:eastAsia="Arial"/>
                <w:b/>
                <w:bCs/>
                <w:sz w:val="18"/>
                <w:szCs w:val="18"/>
                <w:lang w:eastAsia="ar-SA"/>
              </w:rPr>
              <w:t>2017</w:t>
            </w:r>
          </w:p>
        </w:tc>
        <w:tc>
          <w:tcPr>
            <w:tcW w:w="8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w:b/>
                <w:bCs/>
                <w:sz w:val="18"/>
                <w:szCs w:val="18"/>
                <w:lang w:eastAsia="ar-SA"/>
              </w:rPr>
            </w:pPr>
            <w:r w:rsidRPr="00215151">
              <w:rPr>
                <w:rFonts w:eastAsia="Arial"/>
                <w:b/>
                <w:bCs/>
                <w:sz w:val="18"/>
                <w:szCs w:val="18"/>
                <w:lang w:eastAsia="ar-SA"/>
              </w:rPr>
              <w:t>2018</w:t>
            </w:r>
          </w:p>
        </w:tc>
        <w:tc>
          <w:tcPr>
            <w:tcW w:w="99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w:b/>
                <w:bCs/>
                <w:sz w:val="18"/>
                <w:szCs w:val="18"/>
                <w:lang w:eastAsia="ar-SA"/>
              </w:rPr>
            </w:pPr>
            <w:r w:rsidRPr="00215151">
              <w:rPr>
                <w:rFonts w:eastAsia="Arial"/>
                <w:b/>
                <w:bCs/>
                <w:sz w:val="18"/>
                <w:szCs w:val="18"/>
                <w:lang w:eastAsia="ar-SA"/>
              </w:rPr>
              <w:t>2019</w:t>
            </w:r>
          </w:p>
        </w:tc>
        <w:tc>
          <w:tcPr>
            <w:tcW w:w="8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w:b/>
                <w:bCs/>
                <w:sz w:val="18"/>
                <w:szCs w:val="18"/>
                <w:lang w:eastAsia="ar-SA"/>
              </w:rPr>
            </w:pPr>
            <w:r w:rsidRPr="00215151">
              <w:rPr>
                <w:rFonts w:eastAsia="Arial"/>
                <w:b/>
                <w:bCs/>
                <w:sz w:val="18"/>
                <w:szCs w:val="18"/>
                <w:lang w:eastAsia="ar-SA"/>
              </w:rPr>
              <w:t>2020</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w:b/>
                <w:bCs/>
                <w:sz w:val="18"/>
                <w:szCs w:val="18"/>
                <w:lang w:eastAsia="ar-SA"/>
              </w:rPr>
            </w:pPr>
            <w:r w:rsidRPr="00215151">
              <w:rPr>
                <w:rFonts w:eastAsia="Arial"/>
                <w:b/>
                <w:bCs/>
                <w:sz w:val="18"/>
                <w:szCs w:val="18"/>
                <w:lang w:eastAsia="ar-SA"/>
              </w:rPr>
              <w:t>2021</w:t>
            </w:r>
          </w:p>
        </w:tc>
        <w:tc>
          <w:tcPr>
            <w:tcW w:w="865"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widowControl w:val="0"/>
              <w:suppressAutoHyphens/>
              <w:autoSpaceDE w:val="0"/>
              <w:snapToGrid w:val="0"/>
              <w:jc w:val="center"/>
              <w:rPr>
                <w:rFonts w:eastAsia="Arial"/>
                <w:b/>
                <w:bCs/>
                <w:sz w:val="18"/>
                <w:szCs w:val="18"/>
                <w:lang w:eastAsia="ar-SA"/>
              </w:rPr>
            </w:pPr>
            <w:r w:rsidRPr="00215151">
              <w:rPr>
                <w:rFonts w:eastAsia="Arial"/>
                <w:b/>
                <w:bCs/>
                <w:sz w:val="18"/>
                <w:szCs w:val="18"/>
                <w:lang w:eastAsia="ar-SA"/>
              </w:rPr>
              <w:t>2022</w:t>
            </w:r>
          </w:p>
        </w:tc>
      </w:tr>
      <w:tr w:rsidR="00441546" w:rsidRPr="00215151" w:rsidTr="00441546">
        <w:trPr>
          <w:gridAfter w:val="1"/>
          <w:wAfter w:w="4235" w:type="dxa"/>
          <w:trHeight w:val="382"/>
        </w:trPr>
        <w:tc>
          <w:tcPr>
            <w:tcW w:w="174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Федеральный бюджет</w:t>
            </w:r>
          </w:p>
        </w:tc>
        <w:tc>
          <w:tcPr>
            <w:tcW w:w="83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shd w:val="clear" w:color="auto" w:fill="FFFFFF"/>
                <w:lang w:val="ru" w:eastAsia="ar-SA"/>
              </w:rPr>
            </w:pPr>
            <w:r w:rsidRPr="00215151">
              <w:rPr>
                <w:rFonts w:eastAsia="Arial Unicode MS"/>
                <w:color w:val="000000"/>
                <w:sz w:val="18"/>
                <w:szCs w:val="18"/>
                <w:shd w:val="clear" w:color="auto" w:fill="FFFFFF"/>
                <w:lang w:val="ru" w:eastAsia="ar-SA"/>
              </w:rPr>
              <w:t>0</w:t>
            </w:r>
          </w:p>
        </w:tc>
        <w:tc>
          <w:tcPr>
            <w:tcW w:w="99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shd w:val="clear" w:color="auto" w:fill="FFFFFF"/>
                <w:lang w:val="ru" w:eastAsia="ar-SA"/>
              </w:rPr>
            </w:pPr>
            <w:r w:rsidRPr="00215151">
              <w:rPr>
                <w:rFonts w:eastAsia="Arial Unicode MS"/>
                <w:color w:val="000000"/>
                <w:sz w:val="18"/>
                <w:szCs w:val="18"/>
                <w:shd w:val="clear" w:color="auto" w:fill="FFFFFF"/>
                <w:lang w:val="ru" w:eastAsia="ar-SA"/>
              </w:rPr>
              <w:t>1282,7</w:t>
            </w:r>
          </w:p>
        </w:tc>
        <w:tc>
          <w:tcPr>
            <w:tcW w:w="99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1079,8</w:t>
            </w:r>
          </w:p>
        </w:tc>
        <w:tc>
          <w:tcPr>
            <w:tcW w:w="99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0</w:t>
            </w:r>
          </w:p>
        </w:tc>
        <w:tc>
          <w:tcPr>
            <w:tcW w:w="8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0</w:t>
            </w:r>
          </w:p>
        </w:tc>
        <w:tc>
          <w:tcPr>
            <w:tcW w:w="99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0</w:t>
            </w:r>
          </w:p>
        </w:tc>
        <w:tc>
          <w:tcPr>
            <w:tcW w:w="8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0</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0</w:t>
            </w:r>
          </w:p>
        </w:tc>
        <w:tc>
          <w:tcPr>
            <w:tcW w:w="865"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0</w:t>
            </w:r>
          </w:p>
        </w:tc>
      </w:tr>
      <w:tr w:rsidR="00441546" w:rsidRPr="00215151" w:rsidTr="00441546">
        <w:trPr>
          <w:gridAfter w:val="1"/>
          <w:wAfter w:w="4235" w:type="dxa"/>
          <w:trHeight w:val="168"/>
        </w:trPr>
        <w:tc>
          <w:tcPr>
            <w:tcW w:w="174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Областной бюджет</w:t>
            </w:r>
          </w:p>
        </w:tc>
        <w:tc>
          <w:tcPr>
            <w:tcW w:w="83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55640,06</w:t>
            </w:r>
          </w:p>
        </w:tc>
        <w:tc>
          <w:tcPr>
            <w:tcW w:w="99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54420,79</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59419,5</w:t>
            </w:r>
          </w:p>
        </w:tc>
        <w:tc>
          <w:tcPr>
            <w:tcW w:w="99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66679,07</w:t>
            </w:r>
          </w:p>
        </w:tc>
        <w:tc>
          <w:tcPr>
            <w:tcW w:w="8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54664,96</w:t>
            </w:r>
          </w:p>
        </w:tc>
        <w:tc>
          <w:tcPr>
            <w:tcW w:w="99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57362,33</w:t>
            </w:r>
          </w:p>
        </w:tc>
        <w:tc>
          <w:tcPr>
            <w:tcW w:w="8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48839,42</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48839,42</w:t>
            </w:r>
          </w:p>
        </w:tc>
        <w:tc>
          <w:tcPr>
            <w:tcW w:w="865"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48839,42</w:t>
            </w:r>
          </w:p>
        </w:tc>
      </w:tr>
      <w:tr w:rsidR="00441546" w:rsidRPr="00215151" w:rsidTr="00441546">
        <w:trPr>
          <w:gridAfter w:val="1"/>
          <w:wAfter w:w="4235" w:type="dxa"/>
          <w:trHeight w:val="565"/>
        </w:trPr>
        <w:tc>
          <w:tcPr>
            <w:tcW w:w="174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 xml:space="preserve">Бюджет </w:t>
            </w:r>
            <w:proofErr w:type="gramStart"/>
            <w:r w:rsidRPr="00215151">
              <w:rPr>
                <w:rFonts w:eastAsia="Arial Unicode MS"/>
                <w:color w:val="000000"/>
                <w:sz w:val="18"/>
                <w:szCs w:val="18"/>
                <w:lang w:val="ru" w:eastAsia="ar-SA"/>
              </w:rPr>
              <w:t>муниципального</w:t>
            </w:r>
            <w:proofErr w:type="gramEnd"/>
          </w:p>
          <w:p w:rsidR="00441546" w:rsidRPr="00215151" w:rsidRDefault="00441546" w:rsidP="00441546">
            <w:pPr>
              <w:widowControl w:val="0"/>
              <w:suppressAutoHyphens/>
              <w:autoSpaceDE w:val="0"/>
              <w:rPr>
                <w:rFonts w:eastAsia="Arial"/>
                <w:sz w:val="18"/>
                <w:szCs w:val="18"/>
                <w:lang w:eastAsia="ar-SA"/>
              </w:rPr>
            </w:pPr>
            <w:r w:rsidRPr="00215151">
              <w:rPr>
                <w:rFonts w:eastAsia="Arial"/>
                <w:sz w:val="18"/>
                <w:szCs w:val="18"/>
                <w:lang w:eastAsia="ar-SA"/>
              </w:rPr>
              <w:t>образования</w:t>
            </w:r>
          </w:p>
        </w:tc>
        <w:tc>
          <w:tcPr>
            <w:tcW w:w="83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19078,3</w:t>
            </w:r>
          </w:p>
        </w:tc>
        <w:tc>
          <w:tcPr>
            <w:tcW w:w="99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19786,2</w:t>
            </w:r>
          </w:p>
        </w:tc>
        <w:tc>
          <w:tcPr>
            <w:tcW w:w="99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21225,51</w:t>
            </w:r>
          </w:p>
        </w:tc>
        <w:tc>
          <w:tcPr>
            <w:tcW w:w="99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tabs>
                <w:tab w:val="right" w:pos="774"/>
              </w:tabs>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20284,74</w:t>
            </w:r>
          </w:p>
        </w:tc>
        <w:tc>
          <w:tcPr>
            <w:tcW w:w="8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16409,85</w:t>
            </w:r>
          </w:p>
        </w:tc>
        <w:tc>
          <w:tcPr>
            <w:tcW w:w="99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19214,17</w:t>
            </w:r>
          </w:p>
        </w:tc>
        <w:tc>
          <w:tcPr>
            <w:tcW w:w="8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14016,88</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14016,88</w:t>
            </w:r>
          </w:p>
        </w:tc>
        <w:tc>
          <w:tcPr>
            <w:tcW w:w="865"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14016,88</w:t>
            </w:r>
          </w:p>
        </w:tc>
      </w:tr>
      <w:tr w:rsidR="00441546" w:rsidRPr="00215151" w:rsidTr="00441546">
        <w:trPr>
          <w:gridAfter w:val="1"/>
          <w:wAfter w:w="4235" w:type="dxa"/>
          <w:trHeight w:val="304"/>
        </w:trPr>
        <w:tc>
          <w:tcPr>
            <w:tcW w:w="174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Итого:</w:t>
            </w:r>
          </w:p>
          <w:p w:rsidR="00441546" w:rsidRPr="00215151" w:rsidRDefault="00441546" w:rsidP="00441546">
            <w:pPr>
              <w:widowControl w:val="0"/>
              <w:suppressAutoHyphens/>
              <w:autoSpaceDE w:val="0"/>
              <w:snapToGrid w:val="0"/>
              <w:rPr>
                <w:rFonts w:eastAsia="Arial"/>
                <w:sz w:val="18"/>
                <w:szCs w:val="18"/>
                <w:lang w:eastAsia="ar-SA"/>
              </w:rPr>
            </w:pPr>
          </w:p>
        </w:tc>
        <w:tc>
          <w:tcPr>
            <w:tcW w:w="83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74718,36</w:t>
            </w:r>
          </w:p>
        </w:tc>
        <w:tc>
          <w:tcPr>
            <w:tcW w:w="99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75489,69</w:t>
            </w:r>
          </w:p>
        </w:tc>
        <w:tc>
          <w:tcPr>
            <w:tcW w:w="99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81724,81</w:t>
            </w:r>
          </w:p>
        </w:tc>
        <w:tc>
          <w:tcPr>
            <w:tcW w:w="99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86963,81</w:t>
            </w:r>
          </w:p>
        </w:tc>
        <w:tc>
          <w:tcPr>
            <w:tcW w:w="8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71074,81</w:t>
            </w:r>
          </w:p>
        </w:tc>
        <w:tc>
          <w:tcPr>
            <w:tcW w:w="99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76576,50</w:t>
            </w:r>
          </w:p>
        </w:tc>
        <w:tc>
          <w:tcPr>
            <w:tcW w:w="8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62856,30</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62856,30</w:t>
            </w:r>
          </w:p>
        </w:tc>
        <w:tc>
          <w:tcPr>
            <w:tcW w:w="865"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62856,30</w:t>
            </w:r>
          </w:p>
        </w:tc>
      </w:tr>
    </w:tbl>
    <w:p w:rsidR="00441546" w:rsidRPr="00215151" w:rsidRDefault="00441546" w:rsidP="00441546">
      <w:pPr>
        <w:widowControl w:val="0"/>
        <w:suppressAutoHyphens/>
        <w:autoSpaceDE w:val="0"/>
        <w:rPr>
          <w:rFonts w:ascii="Courier New" w:eastAsia="Arial" w:hAnsi="Courier New" w:cs="Courier New"/>
          <w:sz w:val="18"/>
          <w:szCs w:val="18"/>
          <w:lang w:eastAsia="ar-SA"/>
        </w:rPr>
      </w:pPr>
    </w:p>
    <w:p w:rsidR="00441546" w:rsidRPr="00215151" w:rsidRDefault="00441546" w:rsidP="00441546">
      <w:pPr>
        <w:widowControl w:val="0"/>
        <w:suppressAutoHyphens/>
        <w:autoSpaceDE w:val="0"/>
        <w:rPr>
          <w:rFonts w:ascii="Courier New" w:eastAsia="Arial" w:hAnsi="Courier New" w:cs="Courier New"/>
          <w:sz w:val="18"/>
          <w:szCs w:val="18"/>
          <w:lang w:eastAsia="ar-SA"/>
        </w:rPr>
      </w:pPr>
    </w:p>
    <w:p w:rsidR="00441546" w:rsidRPr="00215151" w:rsidRDefault="00441546" w:rsidP="00441546">
      <w:pPr>
        <w:widowControl w:val="0"/>
        <w:suppressAutoHyphens/>
        <w:autoSpaceDE w:val="0"/>
        <w:rPr>
          <w:rFonts w:ascii="Courier New" w:eastAsia="Arial" w:hAnsi="Courier New" w:cs="Courier New"/>
          <w:sz w:val="18"/>
          <w:szCs w:val="18"/>
          <w:lang w:eastAsia="ar-SA"/>
        </w:rPr>
      </w:pP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Объем финансирования программы по мероприятиям представлен в таблице 5.</w:t>
      </w:r>
    </w:p>
    <w:p w:rsidR="00441546" w:rsidRPr="00215151" w:rsidRDefault="00441546" w:rsidP="00441546">
      <w:pPr>
        <w:widowControl w:val="0"/>
        <w:suppressAutoHyphens/>
        <w:autoSpaceDE w:val="0"/>
        <w:jc w:val="right"/>
        <w:rPr>
          <w:rFonts w:eastAsia="Arial"/>
          <w:sz w:val="18"/>
          <w:szCs w:val="18"/>
          <w:lang w:eastAsia="ar-SA"/>
        </w:rPr>
      </w:pPr>
      <w:r w:rsidRPr="00215151">
        <w:rPr>
          <w:rFonts w:eastAsia="Arial"/>
          <w:sz w:val="18"/>
          <w:szCs w:val="18"/>
          <w:lang w:eastAsia="ar-SA"/>
        </w:rPr>
        <w:t>Таблица 5.</w:t>
      </w:r>
    </w:p>
    <w:p w:rsidR="00441546" w:rsidRPr="00215151" w:rsidRDefault="00441546" w:rsidP="00441546">
      <w:pPr>
        <w:widowControl w:val="0"/>
        <w:suppressAutoHyphens/>
        <w:autoSpaceDE w:val="0"/>
        <w:jc w:val="right"/>
        <w:rPr>
          <w:rFonts w:eastAsia="Arial"/>
          <w:sz w:val="18"/>
          <w:szCs w:val="18"/>
          <w:lang w:eastAsia="ar-SA"/>
        </w:rPr>
      </w:pPr>
    </w:p>
    <w:tbl>
      <w:tblPr>
        <w:tblW w:w="10773" w:type="dxa"/>
        <w:tblInd w:w="108" w:type="dxa"/>
        <w:tblLayout w:type="fixed"/>
        <w:tblLook w:val="0000" w:firstRow="0" w:lastRow="0" w:firstColumn="0" w:lastColumn="0" w:noHBand="0" w:noVBand="0"/>
      </w:tblPr>
      <w:tblGrid>
        <w:gridCol w:w="465"/>
        <w:gridCol w:w="2796"/>
        <w:gridCol w:w="850"/>
        <w:gridCol w:w="851"/>
        <w:gridCol w:w="850"/>
        <w:gridCol w:w="851"/>
        <w:gridCol w:w="850"/>
        <w:gridCol w:w="851"/>
        <w:gridCol w:w="850"/>
        <w:gridCol w:w="709"/>
        <w:gridCol w:w="850"/>
      </w:tblGrid>
      <w:tr w:rsidR="00441546" w:rsidRPr="00215151" w:rsidTr="00441546">
        <w:tc>
          <w:tcPr>
            <w:tcW w:w="465" w:type="dxa"/>
            <w:vMerge w:val="restart"/>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w:b/>
                <w:bCs/>
                <w:sz w:val="18"/>
                <w:szCs w:val="18"/>
                <w:lang w:eastAsia="ar-SA"/>
              </w:rPr>
            </w:pPr>
            <w:r w:rsidRPr="00215151">
              <w:rPr>
                <w:rFonts w:eastAsia="Arial"/>
                <w:b/>
                <w:bCs/>
                <w:sz w:val="18"/>
                <w:szCs w:val="18"/>
                <w:lang w:eastAsia="ar-SA"/>
              </w:rPr>
              <w:t>№</w:t>
            </w:r>
          </w:p>
        </w:tc>
        <w:tc>
          <w:tcPr>
            <w:tcW w:w="2796" w:type="dxa"/>
            <w:vMerge w:val="restart"/>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w:b/>
                <w:bCs/>
                <w:sz w:val="18"/>
                <w:szCs w:val="18"/>
                <w:lang w:eastAsia="ar-SA"/>
              </w:rPr>
            </w:pPr>
            <w:r w:rsidRPr="00215151">
              <w:rPr>
                <w:rFonts w:eastAsia="Arial"/>
                <w:b/>
                <w:bCs/>
                <w:sz w:val="18"/>
                <w:szCs w:val="18"/>
                <w:lang w:eastAsia="ar-SA"/>
              </w:rPr>
              <w:t>Мероприятие</w:t>
            </w:r>
          </w:p>
        </w:tc>
        <w:tc>
          <w:tcPr>
            <w:tcW w:w="7512" w:type="dxa"/>
            <w:gridSpan w:val="9"/>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widowControl w:val="0"/>
              <w:tabs>
                <w:tab w:val="left" w:pos="5409"/>
              </w:tabs>
              <w:suppressAutoHyphens/>
              <w:autoSpaceDE w:val="0"/>
              <w:snapToGrid w:val="0"/>
              <w:jc w:val="center"/>
              <w:rPr>
                <w:rFonts w:eastAsia="Arial"/>
                <w:b/>
                <w:bCs/>
                <w:sz w:val="18"/>
                <w:szCs w:val="18"/>
                <w:lang w:eastAsia="ar-SA"/>
              </w:rPr>
            </w:pPr>
            <w:r w:rsidRPr="00215151">
              <w:rPr>
                <w:rFonts w:eastAsia="Arial"/>
                <w:b/>
                <w:bCs/>
                <w:sz w:val="18"/>
                <w:szCs w:val="18"/>
                <w:lang w:eastAsia="ar-SA"/>
              </w:rPr>
              <w:t>Расходы (тыс. руб.)</w:t>
            </w:r>
          </w:p>
        </w:tc>
      </w:tr>
      <w:tr w:rsidR="00441546" w:rsidRPr="00215151" w:rsidTr="00441546">
        <w:tc>
          <w:tcPr>
            <w:tcW w:w="465"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2796"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w:b/>
                <w:bCs/>
                <w:sz w:val="18"/>
                <w:szCs w:val="18"/>
                <w:lang w:eastAsia="ar-SA"/>
              </w:rPr>
            </w:pPr>
            <w:r w:rsidRPr="00215151">
              <w:rPr>
                <w:rFonts w:eastAsia="Arial"/>
                <w:b/>
                <w:bCs/>
                <w:sz w:val="18"/>
                <w:szCs w:val="18"/>
                <w:lang w:eastAsia="ar-SA"/>
              </w:rPr>
              <w:t>2014</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w:b/>
                <w:bCs/>
                <w:sz w:val="18"/>
                <w:szCs w:val="18"/>
                <w:lang w:eastAsia="ar-SA"/>
              </w:rPr>
            </w:pPr>
            <w:r w:rsidRPr="00215151">
              <w:rPr>
                <w:rFonts w:eastAsia="Arial"/>
                <w:b/>
                <w:bCs/>
                <w:sz w:val="18"/>
                <w:szCs w:val="18"/>
                <w:lang w:eastAsia="ar-SA"/>
              </w:rPr>
              <w:t>2015</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w:b/>
                <w:bCs/>
                <w:sz w:val="18"/>
                <w:szCs w:val="18"/>
                <w:lang w:eastAsia="ar-SA"/>
              </w:rPr>
            </w:pPr>
            <w:r w:rsidRPr="00215151">
              <w:rPr>
                <w:rFonts w:eastAsia="Arial"/>
                <w:b/>
                <w:bCs/>
                <w:sz w:val="18"/>
                <w:szCs w:val="18"/>
                <w:lang w:eastAsia="ar-SA"/>
              </w:rPr>
              <w:t>2016</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w:b/>
                <w:bCs/>
                <w:sz w:val="18"/>
                <w:szCs w:val="18"/>
                <w:lang w:eastAsia="ar-SA"/>
              </w:rPr>
            </w:pPr>
            <w:r w:rsidRPr="00215151">
              <w:rPr>
                <w:rFonts w:eastAsia="Arial"/>
                <w:b/>
                <w:bCs/>
                <w:sz w:val="18"/>
                <w:szCs w:val="18"/>
                <w:lang w:eastAsia="ar-SA"/>
              </w:rPr>
              <w:t>2017</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w:b/>
                <w:bCs/>
                <w:sz w:val="18"/>
                <w:szCs w:val="18"/>
                <w:lang w:eastAsia="ar-SA"/>
              </w:rPr>
            </w:pPr>
            <w:r w:rsidRPr="00215151">
              <w:rPr>
                <w:rFonts w:eastAsia="Arial"/>
                <w:b/>
                <w:bCs/>
                <w:sz w:val="18"/>
                <w:szCs w:val="18"/>
                <w:lang w:eastAsia="ar-SA"/>
              </w:rPr>
              <w:t>2018</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w:b/>
                <w:bCs/>
                <w:sz w:val="18"/>
                <w:szCs w:val="18"/>
                <w:lang w:eastAsia="ar-SA"/>
              </w:rPr>
            </w:pPr>
            <w:r w:rsidRPr="00215151">
              <w:rPr>
                <w:rFonts w:eastAsia="Arial"/>
                <w:b/>
                <w:bCs/>
                <w:sz w:val="18"/>
                <w:szCs w:val="18"/>
                <w:lang w:eastAsia="ar-SA"/>
              </w:rPr>
              <w:t>2019</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w:b/>
                <w:bCs/>
                <w:sz w:val="18"/>
                <w:szCs w:val="18"/>
                <w:lang w:eastAsia="ar-SA"/>
              </w:rPr>
            </w:pPr>
            <w:r w:rsidRPr="00215151">
              <w:rPr>
                <w:rFonts w:eastAsia="Arial"/>
                <w:b/>
                <w:bCs/>
                <w:sz w:val="18"/>
                <w:szCs w:val="18"/>
                <w:lang w:eastAsia="ar-SA"/>
              </w:rPr>
              <w:t>2020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w:b/>
                <w:bCs/>
                <w:sz w:val="18"/>
                <w:szCs w:val="18"/>
                <w:lang w:eastAsia="ar-SA"/>
              </w:rPr>
            </w:pPr>
            <w:r w:rsidRPr="00215151">
              <w:rPr>
                <w:rFonts w:eastAsia="Arial"/>
                <w:b/>
                <w:bCs/>
                <w:sz w:val="18"/>
                <w:szCs w:val="18"/>
                <w:lang w:eastAsia="ar-SA"/>
              </w:rPr>
              <w:t>2021</w:t>
            </w:r>
          </w:p>
        </w:tc>
        <w:tc>
          <w:tcPr>
            <w:tcW w:w="850"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widowControl w:val="0"/>
              <w:suppressAutoHyphens/>
              <w:autoSpaceDE w:val="0"/>
              <w:snapToGrid w:val="0"/>
              <w:jc w:val="center"/>
              <w:rPr>
                <w:rFonts w:eastAsia="Arial"/>
                <w:b/>
                <w:bCs/>
                <w:sz w:val="18"/>
                <w:szCs w:val="18"/>
                <w:lang w:eastAsia="ar-SA"/>
              </w:rPr>
            </w:pPr>
            <w:r w:rsidRPr="00215151">
              <w:rPr>
                <w:rFonts w:eastAsia="Arial"/>
                <w:b/>
                <w:bCs/>
                <w:sz w:val="18"/>
                <w:szCs w:val="18"/>
                <w:lang w:eastAsia="ar-SA"/>
              </w:rPr>
              <w:t>2022</w:t>
            </w:r>
          </w:p>
        </w:tc>
      </w:tr>
      <w:tr w:rsidR="00441546" w:rsidRPr="00215151" w:rsidTr="00441546">
        <w:tc>
          <w:tcPr>
            <w:tcW w:w="46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1</w:t>
            </w:r>
          </w:p>
        </w:tc>
        <w:tc>
          <w:tcPr>
            <w:tcW w:w="2796"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Обеспечение деятельности учреждений общего образования</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color w:val="000000"/>
                <w:sz w:val="18"/>
                <w:szCs w:val="18"/>
                <w:lang w:eastAsia="ar-SA"/>
              </w:rPr>
            </w:pPr>
            <w:r w:rsidRPr="00215151">
              <w:rPr>
                <w:rFonts w:eastAsia="Arial"/>
                <w:color w:val="000000"/>
                <w:sz w:val="18"/>
                <w:szCs w:val="18"/>
                <w:lang w:eastAsia="ar-SA"/>
              </w:rPr>
              <w:t>58507,66</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color w:val="000000"/>
                <w:sz w:val="18"/>
                <w:szCs w:val="18"/>
                <w:lang w:eastAsia="ar-SA"/>
              </w:rPr>
            </w:pPr>
            <w:r w:rsidRPr="00215151">
              <w:rPr>
                <w:rFonts w:eastAsia="Arial"/>
                <w:color w:val="000000"/>
                <w:sz w:val="18"/>
                <w:szCs w:val="18"/>
                <w:lang w:eastAsia="ar-SA"/>
              </w:rPr>
              <w:t>65958,8</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color w:val="000000"/>
                <w:sz w:val="18"/>
                <w:szCs w:val="18"/>
                <w:shd w:val="clear" w:color="auto" w:fill="FFFFFF"/>
                <w:lang w:eastAsia="ar-SA"/>
              </w:rPr>
            </w:pPr>
            <w:r w:rsidRPr="00215151">
              <w:rPr>
                <w:rFonts w:eastAsia="Arial"/>
                <w:color w:val="000000"/>
                <w:sz w:val="18"/>
                <w:szCs w:val="18"/>
                <w:shd w:val="clear" w:color="auto" w:fill="FFFFFF"/>
                <w:lang w:eastAsia="ar-SA"/>
              </w:rPr>
              <w:t>67792,77</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color w:val="000000"/>
                <w:sz w:val="18"/>
                <w:szCs w:val="18"/>
                <w:shd w:val="clear" w:color="auto" w:fill="FFFFFF"/>
                <w:lang w:eastAsia="ar-SA"/>
              </w:rPr>
            </w:pPr>
            <w:r w:rsidRPr="00215151">
              <w:rPr>
                <w:rFonts w:eastAsia="Arial"/>
                <w:color w:val="000000"/>
                <w:sz w:val="18"/>
                <w:szCs w:val="18"/>
                <w:shd w:val="clear" w:color="auto" w:fill="FFFFFF"/>
                <w:lang w:eastAsia="ar-SA"/>
              </w:rPr>
              <w:t>55695,58</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shd w:val="clear" w:color="auto" w:fill="FFFFFF"/>
                <w:lang w:eastAsia="ar-SA"/>
              </w:rPr>
            </w:pPr>
            <w:r w:rsidRPr="00215151">
              <w:rPr>
                <w:rFonts w:eastAsia="Arial"/>
                <w:sz w:val="18"/>
                <w:szCs w:val="18"/>
                <w:shd w:val="clear" w:color="auto" w:fill="FFFFFF"/>
                <w:lang w:eastAsia="ar-SA"/>
              </w:rPr>
              <w:t>58853,10</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color w:val="000000"/>
                <w:sz w:val="18"/>
                <w:szCs w:val="18"/>
                <w:shd w:val="clear" w:color="auto" w:fill="FFFFFF"/>
                <w:lang w:eastAsia="ar-SA"/>
              </w:rPr>
            </w:pPr>
            <w:r w:rsidRPr="00215151">
              <w:rPr>
                <w:rFonts w:eastAsia="Arial"/>
                <w:color w:val="000000"/>
                <w:sz w:val="18"/>
                <w:szCs w:val="18"/>
                <w:shd w:val="clear" w:color="auto" w:fill="FFFFFF"/>
                <w:lang w:eastAsia="ar-SA"/>
              </w:rPr>
              <w:t>56667,24</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color w:val="000000"/>
                <w:sz w:val="18"/>
                <w:szCs w:val="18"/>
                <w:shd w:val="clear" w:color="auto" w:fill="FFFFFF"/>
                <w:lang w:eastAsia="ar-SA"/>
              </w:rPr>
            </w:pPr>
            <w:r w:rsidRPr="00215151">
              <w:rPr>
                <w:rFonts w:eastAsia="Arial"/>
                <w:color w:val="000000"/>
                <w:sz w:val="18"/>
                <w:szCs w:val="18"/>
                <w:shd w:val="clear" w:color="auto" w:fill="FFFFFF"/>
                <w:lang w:eastAsia="ar-SA"/>
              </w:rPr>
              <w:t>45499,2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widowControl w:val="0"/>
              <w:suppressAutoHyphens/>
              <w:autoSpaceDE w:val="0"/>
              <w:snapToGrid w:val="0"/>
              <w:rPr>
                <w:rFonts w:eastAsia="Arial"/>
                <w:color w:val="000000"/>
                <w:sz w:val="18"/>
                <w:szCs w:val="18"/>
                <w:shd w:val="clear" w:color="auto" w:fill="FFFFFF"/>
                <w:lang w:eastAsia="ar-SA"/>
              </w:rPr>
            </w:pPr>
            <w:r w:rsidRPr="00215151">
              <w:rPr>
                <w:rFonts w:eastAsia="Arial"/>
                <w:color w:val="000000"/>
                <w:sz w:val="18"/>
                <w:szCs w:val="18"/>
                <w:shd w:val="clear" w:color="auto" w:fill="FFFFFF"/>
                <w:lang w:eastAsia="ar-SA"/>
              </w:rPr>
              <w:t>45499,2</w:t>
            </w:r>
          </w:p>
        </w:tc>
        <w:tc>
          <w:tcPr>
            <w:tcW w:w="850"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widowControl w:val="0"/>
              <w:suppressAutoHyphens/>
              <w:autoSpaceDE w:val="0"/>
              <w:snapToGrid w:val="0"/>
              <w:rPr>
                <w:rFonts w:eastAsia="Arial"/>
                <w:color w:val="000000"/>
                <w:sz w:val="18"/>
                <w:szCs w:val="18"/>
                <w:shd w:val="clear" w:color="auto" w:fill="FFFFFF"/>
                <w:lang w:eastAsia="ar-SA"/>
              </w:rPr>
            </w:pPr>
            <w:r w:rsidRPr="00215151">
              <w:rPr>
                <w:rFonts w:eastAsia="Arial"/>
                <w:color w:val="000000"/>
                <w:sz w:val="18"/>
                <w:szCs w:val="18"/>
                <w:shd w:val="clear" w:color="auto" w:fill="FFFFFF"/>
                <w:lang w:eastAsia="ar-SA"/>
              </w:rPr>
              <w:t>45499,2</w:t>
            </w:r>
          </w:p>
        </w:tc>
      </w:tr>
      <w:tr w:rsidR="00441546" w:rsidRPr="00215151" w:rsidTr="00441546">
        <w:tc>
          <w:tcPr>
            <w:tcW w:w="46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2</w:t>
            </w:r>
          </w:p>
        </w:tc>
        <w:tc>
          <w:tcPr>
            <w:tcW w:w="2796"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Создание в общеобразовательных учреждениях условий обучения и воспитания</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color w:val="000000"/>
                <w:sz w:val="18"/>
                <w:szCs w:val="18"/>
                <w:lang w:eastAsia="ar-SA"/>
              </w:rPr>
            </w:pPr>
            <w:r w:rsidRPr="00215151">
              <w:rPr>
                <w:rFonts w:eastAsia="Arial"/>
                <w:color w:val="000000"/>
                <w:sz w:val="18"/>
                <w:szCs w:val="18"/>
                <w:lang w:eastAsia="ar-SA"/>
              </w:rPr>
              <w:t>9571,9</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color w:val="000000"/>
                <w:sz w:val="18"/>
                <w:szCs w:val="18"/>
                <w:lang w:eastAsia="ar-SA"/>
              </w:rPr>
            </w:pPr>
            <w:r w:rsidRPr="00215151">
              <w:rPr>
                <w:rFonts w:eastAsia="Arial"/>
                <w:color w:val="000000"/>
                <w:sz w:val="18"/>
                <w:szCs w:val="18"/>
                <w:lang w:eastAsia="ar-SA"/>
              </w:rPr>
              <w:t>6912,16</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color w:val="000000"/>
                <w:sz w:val="18"/>
                <w:szCs w:val="18"/>
                <w:shd w:val="clear" w:color="auto" w:fill="FFFFFF"/>
                <w:lang w:eastAsia="ar-SA"/>
              </w:rPr>
            </w:pPr>
            <w:r w:rsidRPr="00215151">
              <w:rPr>
                <w:rFonts w:eastAsia="Arial"/>
                <w:color w:val="000000"/>
                <w:sz w:val="18"/>
                <w:szCs w:val="18"/>
                <w:shd w:val="clear" w:color="auto" w:fill="FFFFFF"/>
                <w:lang w:eastAsia="ar-SA"/>
              </w:rPr>
              <w:t>11181,5</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color w:val="000000"/>
                <w:sz w:val="18"/>
                <w:szCs w:val="18"/>
                <w:shd w:val="clear" w:color="auto" w:fill="FFFFFF"/>
                <w:lang w:eastAsia="ar-SA"/>
              </w:rPr>
            </w:pPr>
            <w:r w:rsidRPr="00215151">
              <w:rPr>
                <w:rFonts w:eastAsia="Arial"/>
                <w:color w:val="000000"/>
                <w:sz w:val="18"/>
                <w:szCs w:val="18"/>
                <w:shd w:val="clear" w:color="auto" w:fill="FFFFFF"/>
                <w:lang w:eastAsia="ar-SA"/>
              </w:rPr>
              <w:t>27959,74</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shd w:val="clear" w:color="auto" w:fill="FFFFFF"/>
                <w:lang w:eastAsia="ar-SA"/>
              </w:rPr>
            </w:pPr>
            <w:r w:rsidRPr="00215151">
              <w:rPr>
                <w:rFonts w:eastAsia="Arial"/>
                <w:sz w:val="18"/>
                <w:szCs w:val="18"/>
                <w:shd w:val="clear" w:color="auto" w:fill="FFFFFF"/>
                <w:lang w:eastAsia="ar-SA"/>
              </w:rPr>
              <w:t>9724,0</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color w:val="000000"/>
                <w:sz w:val="18"/>
                <w:szCs w:val="18"/>
                <w:shd w:val="clear" w:color="auto" w:fill="FFFFFF"/>
                <w:lang w:eastAsia="ar-SA"/>
              </w:rPr>
            </w:pPr>
            <w:r w:rsidRPr="00215151">
              <w:rPr>
                <w:rFonts w:eastAsia="Arial"/>
                <w:color w:val="000000"/>
                <w:sz w:val="18"/>
                <w:szCs w:val="18"/>
                <w:shd w:val="clear" w:color="auto" w:fill="FFFFFF"/>
                <w:lang w:eastAsia="ar-SA"/>
              </w:rPr>
              <w:t>15584,91</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color w:val="000000"/>
                <w:sz w:val="18"/>
                <w:szCs w:val="18"/>
                <w:shd w:val="clear" w:color="auto" w:fill="FFFFFF"/>
                <w:lang w:eastAsia="ar-SA"/>
              </w:rPr>
            </w:pPr>
            <w:r w:rsidRPr="00215151">
              <w:rPr>
                <w:rFonts w:eastAsia="Arial"/>
                <w:color w:val="000000"/>
                <w:sz w:val="18"/>
                <w:szCs w:val="18"/>
                <w:shd w:val="clear" w:color="auto" w:fill="FFFFFF"/>
                <w:lang w:eastAsia="ar-SA"/>
              </w:rPr>
              <w:t>14155,50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widowControl w:val="0"/>
              <w:suppressAutoHyphens/>
              <w:autoSpaceDE w:val="0"/>
              <w:snapToGrid w:val="0"/>
              <w:rPr>
                <w:rFonts w:eastAsia="Arial"/>
                <w:color w:val="000000"/>
                <w:sz w:val="18"/>
                <w:szCs w:val="18"/>
                <w:shd w:val="clear" w:color="auto" w:fill="FFFFFF"/>
                <w:lang w:eastAsia="ar-SA"/>
              </w:rPr>
            </w:pPr>
            <w:r w:rsidRPr="00215151">
              <w:rPr>
                <w:rFonts w:eastAsia="Arial"/>
                <w:color w:val="000000"/>
                <w:sz w:val="18"/>
                <w:szCs w:val="18"/>
                <w:shd w:val="clear" w:color="auto" w:fill="FFFFFF"/>
                <w:lang w:eastAsia="ar-SA"/>
              </w:rPr>
              <w:t>14155,5</w:t>
            </w:r>
          </w:p>
        </w:tc>
        <w:tc>
          <w:tcPr>
            <w:tcW w:w="850"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widowControl w:val="0"/>
              <w:suppressAutoHyphens/>
              <w:autoSpaceDE w:val="0"/>
              <w:snapToGrid w:val="0"/>
              <w:rPr>
                <w:rFonts w:eastAsia="Arial"/>
                <w:color w:val="000000"/>
                <w:sz w:val="18"/>
                <w:szCs w:val="18"/>
                <w:shd w:val="clear" w:color="auto" w:fill="FFFFFF"/>
                <w:lang w:eastAsia="ar-SA"/>
              </w:rPr>
            </w:pPr>
            <w:r w:rsidRPr="00215151">
              <w:rPr>
                <w:rFonts w:eastAsia="Arial"/>
                <w:color w:val="000000"/>
                <w:sz w:val="18"/>
                <w:szCs w:val="18"/>
                <w:shd w:val="clear" w:color="auto" w:fill="FFFFFF"/>
                <w:lang w:eastAsia="ar-SA"/>
              </w:rPr>
              <w:t>14155,50</w:t>
            </w:r>
          </w:p>
        </w:tc>
      </w:tr>
      <w:tr w:rsidR="00441546" w:rsidRPr="00215151" w:rsidTr="00441546">
        <w:tblPrEx>
          <w:tblCellMar>
            <w:top w:w="108" w:type="dxa"/>
            <w:bottom w:w="108" w:type="dxa"/>
          </w:tblCellMar>
        </w:tblPrEx>
        <w:tc>
          <w:tcPr>
            <w:tcW w:w="46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3</w:t>
            </w:r>
          </w:p>
        </w:tc>
        <w:tc>
          <w:tcPr>
            <w:tcW w:w="2796"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Предоставление льгот на селе</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color w:val="000000"/>
                <w:sz w:val="18"/>
                <w:szCs w:val="18"/>
                <w:lang w:eastAsia="ar-SA"/>
              </w:rPr>
            </w:pPr>
            <w:r w:rsidRPr="00215151">
              <w:rPr>
                <w:rFonts w:eastAsia="Arial"/>
                <w:color w:val="000000"/>
                <w:sz w:val="18"/>
                <w:szCs w:val="18"/>
                <w:lang w:eastAsia="ar-SA"/>
              </w:rPr>
              <w:t>1401,8</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color w:val="000000"/>
                <w:sz w:val="18"/>
                <w:szCs w:val="18"/>
                <w:lang w:eastAsia="ar-SA"/>
              </w:rPr>
            </w:pPr>
            <w:r w:rsidRPr="00215151">
              <w:rPr>
                <w:rFonts w:eastAsia="Arial"/>
                <w:color w:val="000000"/>
                <w:sz w:val="18"/>
                <w:szCs w:val="18"/>
                <w:lang w:eastAsia="ar-SA"/>
              </w:rPr>
              <w:t>1491,9</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color w:val="000000"/>
                <w:sz w:val="18"/>
                <w:szCs w:val="18"/>
                <w:shd w:val="clear" w:color="auto" w:fill="FFFFFF"/>
                <w:lang w:eastAsia="ar-SA"/>
              </w:rPr>
            </w:pPr>
            <w:r w:rsidRPr="00215151">
              <w:rPr>
                <w:rFonts w:eastAsia="Arial"/>
                <w:color w:val="000000"/>
                <w:sz w:val="18"/>
                <w:szCs w:val="18"/>
                <w:shd w:val="clear" w:color="auto" w:fill="FFFFFF"/>
                <w:lang w:eastAsia="ar-SA"/>
              </w:rPr>
              <w:t>1651,5</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color w:val="000000"/>
                <w:sz w:val="18"/>
                <w:szCs w:val="18"/>
                <w:shd w:val="clear" w:color="auto" w:fill="FFFFFF"/>
                <w:lang w:eastAsia="ar-SA"/>
              </w:rPr>
            </w:pPr>
            <w:r w:rsidRPr="00215151">
              <w:rPr>
                <w:rFonts w:eastAsia="Arial"/>
                <w:color w:val="000000"/>
                <w:sz w:val="18"/>
                <w:szCs w:val="18"/>
                <w:shd w:val="clear" w:color="auto" w:fill="FFFFFF"/>
                <w:lang w:eastAsia="ar-SA"/>
              </w:rPr>
              <w:t>1881,22</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color w:val="000000"/>
                <w:sz w:val="18"/>
                <w:szCs w:val="18"/>
                <w:shd w:val="clear" w:color="auto" w:fill="FFFFFF"/>
                <w:lang w:eastAsia="ar-SA"/>
              </w:rPr>
            </w:pPr>
            <w:r w:rsidRPr="00215151">
              <w:rPr>
                <w:rFonts w:eastAsia="Arial"/>
                <w:color w:val="000000"/>
                <w:sz w:val="18"/>
                <w:szCs w:val="18"/>
                <w:shd w:val="clear" w:color="auto" w:fill="FFFFFF"/>
                <w:lang w:eastAsia="ar-SA"/>
              </w:rPr>
              <w:t>1529,6</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color w:val="000000"/>
                <w:sz w:val="18"/>
                <w:szCs w:val="18"/>
                <w:shd w:val="clear" w:color="auto" w:fill="FFFFFF"/>
                <w:lang w:eastAsia="ar-SA"/>
              </w:rPr>
            </w:pPr>
            <w:r w:rsidRPr="00215151">
              <w:rPr>
                <w:rFonts w:eastAsia="Arial"/>
                <w:color w:val="000000"/>
                <w:sz w:val="18"/>
                <w:szCs w:val="18"/>
                <w:shd w:val="clear" w:color="auto" w:fill="FFFFFF"/>
                <w:lang w:eastAsia="ar-SA"/>
              </w:rPr>
              <w:t>1962,1</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color w:val="000000"/>
                <w:sz w:val="18"/>
                <w:szCs w:val="18"/>
                <w:shd w:val="clear" w:color="auto" w:fill="FFFFFF"/>
                <w:lang w:eastAsia="ar-SA"/>
              </w:rPr>
            </w:pPr>
            <w:r w:rsidRPr="00215151">
              <w:rPr>
                <w:rFonts w:eastAsia="Arial"/>
                <w:color w:val="000000"/>
                <w:sz w:val="18"/>
                <w:szCs w:val="18"/>
                <w:shd w:val="clear" w:color="auto" w:fill="FFFFFF"/>
                <w:lang w:eastAsia="ar-SA"/>
              </w:rPr>
              <w:t>2093,7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widowControl w:val="0"/>
              <w:suppressAutoHyphens/>
              <w:autoSpaceDE w:val="0"/>
              <w:snapToGrid w:val="0"/>
              <w:rPr>
                <w:rFonts w:eastAsia="Arial"/>
                <w:color w:val="000000"/>
                <w:sz w:val="18"/>
                <w:szCs w:val="18"/>
                <w:shd w:val="clear" w:color="auto" w:fill="FFFFFF"/>
                <w:lang w:eastAsia="ar-SA"/>
              </w:rPr>
            </w:pPr>
            <w:r w:rsidRPr="00215151">
              <w:rPr>
                <w:rFonts w:eastAsia="Arial"/>
                <w:color w:val="000000"/>
                <w:sz w:val="18"/>
                <w:szCs w:val="18"/>
                <w:shd w:val="clear" w:color="auto" w:fill="FFFFFF"/>
                <w:lang w:eastAsia="ar-SA"/>
              </w:rPr>
              <w:t>2093,</w:t>
            </w:r>
            <w:r w:rsidRPr="00215151">
              <w:rPr>
                <w:rFonts w:eastAsia="Arial"/>
                <w:color w:val="000000"/>
                <w:sz w:val="18"/>
                <w:szCs w:val="18"/>
                <w:shd w:val="clear" w:color="auto" w:fill="FFFFFF"/>
                <w:lang w:eastAsia="ar-SA"/>
              </w:rPr>
              <w:lastRenderedPageBreak/>
              <w:t>7</w:t>
            </w:r>
          </w:p>
        </w:tc>
        <w:tc>
          <w:tcPr>
            <w:tcW w:w="850"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widowControl w:val="0"/>
              <w:suppressAutoHyphens/>
              <w:autoSpaceDE w:val="0"/>
              <w:snapToGrid w:val="0"/>
              <w:rPr>
                <w:rFonts w:eastAsia="Arial"/>
                <w:color w:val="000000"/>
                <w:sz w:val="18"/>
                <w:szCs w:val="18"/>
                <w:shd w:val="clear" w:color="auto" w:fill="FFFFFF"/>
                <w:lang w:eastAsia="ar-SA"/>
              </w:rPr>
            </w:pPr>
            <w:r w:rsidRPr="00215151">
              <w:rPr>
                <w:rFonts w:eastAsia="Arial"/>
                <w:color w:val="000000"/>
                <w:sz w:val="18"/>
                <w:szCs w:val="18"/>
                <w:shd w:val="clear" w:color="auto" w:fill="FFFFFF"/>
                <w:lang w:eastAsia="ar-SA"/>
              </w:rPr>
              <w:lastRenderedPageBreak/>
              <w:t>2093,7</w:t>
            </w:r>
          </w:p>
        </w:tc>
      </w:tr>
      <w:tr w:rsidR="00441546" w:rsidRPr="00215151" w:rsidTr="00441546">
        <w:tc>
          <w:tcPr>
            <w:tcW w:w="46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lastRenderedPageBreak/>
              <w:t>4</w:t>
            </w:r>
          </w:p>
        </w:tc>
        <w:tc>
          <w:tcPr>
            <w:tcW w:w="2796"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Развитие материально-технической базы в общеобразовательных учреждениях</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color w:val="000000"/>
                <w:sz w:val="18"/>
                <w:szCs w:val="18"/>
                <w:lang w:eastAsia="ar-SA"/>
              </w:rPr>
            </w:pPr>
            <w:r w:rsidRPr="00215151">
              <w:rPr>
                <w:rFonts w:eastAsia="Arial"/>
                <w:color w:val="000000"/>
                <w:sz w:val="18"/>
                <w:szCs w:val="18"/>
                <w:lang w:eastAsia="ar-SA"/>
              </w:rPr>
              <w:t>3939,0</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color w:val="000000"/>
                <w:sz w:val="18"/>
                <w:szCs w:val="18"/>
                <w:lang w:eastAsia="ar-SA"/>
              </w:rPr>
            </w:pPr>
            <w:r w:rsidRPr="00215151">
              <w:rPr>
                <w:rFonts w:eastAsia="Arial"/>
                <w:color w:val="000000"/>
                <w:sz w:val="18"/>
                <w:szCs w:val="18"/>
                <w:lang w:eastAsia="ar-SA"/>
              </w:rPr>
              <w:t>405,5</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color w:val="000000"/>
                <w:sz w:val="18"/>
                <w:szCs w:val="18"/>
                <w:shd w:val="clear" w:color="auto" w:fill="FFFFFF"/>
                <w:lang w:eastAsia="ar-SA"/>
              </w:rPr>
            </w:pPr>
            <w:r w:rsidRPr="00215151">
              <w:rPr>
                <w:rFonts w:eastAsia="Arial"/>
                <w:color w:val="000000"/>
                <w:sz w:val="18"/>
                <w:szCs w:val="18"/>
                <w:shd w:val="clear" w:color="auto" w:fill="FFFFFF"/>
                <w:lang w:eastAsia="ar-SA"/>
              </w:rPr>
              <w:t>562,6</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color w:val="000000"/>
                <w:sz w:val="18"/>
                <w:szCs w:val="18"/>
                <w:shd w:val="clear" w:color="auto" w:fill="FFFFFF"/>
                <w:lang w:eastAsia="ar-SA"/>
              </w:rPr>
            </w:pPr>
            <w:r w:rsidRPr="00215151">
              <w:rPr>
                <w:rFonts w:eastAsia="Arial"/>
                <w:color w:val="000000"/>
                <w:sz w:val="18"/>
                <w:szCs w:val="18"/>
                <w:shd w:val="clear" w:color="auto" w:fill="FFFFFF"/>
                <w:lang w:eastAsia="ar-SA"/>
              </w:rPr>
              <w:t>664,99</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color w:val="000000"/>
                <w:sz w:val="18"/>
                <w:szCs w:val="18"/>
                <w:shd w:val="clear" w:color="auto" w:fill="FFFFFF"/>
                <w:lang w:eastAsia="ar-SA"/>
              </w:rPr>
            </w:pPr>
            <w:r w:rsidRPr="00215151">
              <w:rPr>
                <w:rFonts w:eastAsia="Arial"/>
                <w:color w:val="000000"/>
                <w:sz w:val="18"/>
                <w:szCs w:val="18"/>
                <w:shd w:val="clear" w:color="auto" w:fill="FFFFFF"/>
                <w:lang w:eastAsia="ar-SA"/>
              </w:rPr>
              <w:t>469,6</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ind w:right="-261"/>
              <w:rPr>
                <w:rFonts w:eastAsia="Arial"/>
                <w:color w:val="000000"/>
                <w:sz w:val="18"/>
                <w:szCs w:val="18"/>
                <w:shd w:val="clear" w:color="auto" w:fill="FFFFFF"/>
                <w:lang w:eastAsia="ar-SA"/>
              </w:rPr>
            </w:pPr>
            <w:r w:rsidRPr="00215151">
              <w:rPr>
                <w:rFonts w:eastAsia="Arial"/>
                <w:color w:val="000000"/>
                <w:sz w:val="18"/>
                <w:szCs w:val="18"/>
                <w:shd w:val="clear" w:color="auto" w:fill="FFFFFF"/>
                <w:lang w:eastAsia="ar-SA"/>
              </w:rPr>
              <w:t>1997,9</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ind w:right="-261"/>
              <w:rPr>
                <w:rFonts w:eastAsia="Arial"/>
                <w:color w:val="000000"/>
                <w:sz w:val="18"/>
                <w:szCs w:val="18"/>
                <w:shd w:val="clear" w:color="auto" w:fill="FFFFFF"/>
                <w:lang w:eastAsia="ar-SA"/>
              </w:rPr>
            </w:pPr>
            <w:r w:rsidRPr="00215151">
              <w:rPr>
                <w:rFonts w:eastAsia="Arial"/>
                <w:color w:val="000000"/>
                <w:sz w:val="18"/>
                <w:szCs w:val="18"/>
                <w:shd w:val="clear" w:color="auto" w:fill="FFFFFF"/>
                <w:lang w:eastAsia="ar-SA"/>
              </w:rPr>
              <w:t>528,2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widowControl w:val="0"/>
              <w:suppressAutoHyphens/>
              <w:autoSpaceDE w:val="0"/>
              <w:snapToGrid w:val="0"/>
              <w:ind w:right="-261"/>
              <w:rPr>
                <w:rFonts w:eastAsia="Arial"/>
                <w:color w:val="000000"/>
                <w:sz w:val="18"/>
                <w:szCs w:val="18"/>
                <w:shd w:val="clear" w:color="auto" w:fill="FFFFFF"/>
                <w:lang w:eastAsia="ar-SA"/>
              </w:rPr>
            </w:pPr>
            <w:r w:rsidRPr="00215151">
              <w:rPr>
                <w:rFonts w:eastAsia="Arial"/>
                <w:color w:val="000000"/>
                <w:sz w:val="18"/>
                <w:szCs w:val="18"/>
                <w:shd w:val="clear" w:color="auto" w:fill="FFFFFF"/>
                <w:lang w:eastAsia="ar-SA"/>
              </w:rPr>
              <w:t>528,20</w:t>
            </w:r>
          </w:p>
        </w:tc>
        <w:tc>
          <w:tcPr>
            <w:tcW w:w="850"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widowControl w:val="0"/>
              <w:suppressAutoHyphens/>
              <w:autoSpaceDE w:val="0"/>
              <w:snapToGrid w:val="0"/>
              <w:ind w:right="-261"/>
              <w:rPr>
                <w:rFonts w:eastAsia="Arial"/>
                <w:color w:val="000000"/>
                <w:sz w:val="18"/>
                <w:szCs w:val="18"/>
                <w:shd w:val="clear" w:color="auto" w:fill="FFFFFF"/>
                <w:lang w:eastAsia="ar-SA"/>
              </w:rPr>
            </w:pPr>
            <w:r w:rsidRPr="00215151">
              <w:rPr>
                <w:rFonts w:eastAsia="Arial"/>
                <w:color w:val="000000"/>
                <w:sz w:val="18"/>
                <w:szCs w:val="18"/>
                <w:shd w:val="clear" w:color="auto" w:fill="FFFFFF"/>
                <w:lang w:eastAsia="ar-SA"/>
              </w:rPr>
              <w:t>528,20</w:t>
            </w:r>
          </w:p>
        </w:tc>
      </w:tr>
      <w:tr w:rsidR="00441546" w:rsidRPr="00215151" w:rsidTr="00441546">
        <w:tc>
          <w:tcPr>
            <w:tcW w:w="46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5</w:t>
            </w:r>
          </w:p>
        </w:tc>
        <w:tc>
          <w:tcPr>
            <w:tcW w:w="2796"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Строительство, капитальный ремонт,</w:t>
            </w:r>
          </w:p>
          <w:p w:rsidR="00441546" w:rsidRPr="00215151" w:rsidRDefault="00441546" w:rsidP="00441546">
            <w:pPr>
              <w:widowControl w:val="0"/>
              <w:suppressAutoHyphens/>
              <w:autoSpaceDE w:val="0"/>
              <w:rPr>
                <w:rFonts w:eastAsia="Arial"/>
                <w:sz w:val="18"/>
                <w:szCs w:val="18"/>
                <w:lang w:eastAsia="ar-SA"/>
              </w:rPr>
            </w:pPr>
            <w:r w:rsidRPr="00215151">
              <w:rPr>
                <w:rFonts w:eastAsia="Arial"/>
                <w:sz w:val="18"/>
                <w:szCs w:val="18"/>
                <w:lang w:eastAsia="ar-SA"/>
              </w:rPr>
              <w:t>переоборудование и (или) оснащение общеобразовательных учреждений.</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color w:val="000000"/>
                <w:sz w:val="18"/>
                <w:szCs w:val="18"/>
                <w:lang w:eastAsia="ar-SA"/>
              </w:rPr>
            </w:pP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color w:val="000000"/>
                <w:sz w:val="18"/>
                <w:szCs w:val="18"/>
                <w:lang w:eastAsia="ar-SA"/>
              </w:rPr>
            </w:pP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color w:val="000000"/>
                <w:sz w:val="18"/>
                <w:szCs w:val="18"/>
                <w:lang w:eastAsia="ar-SA"/>
              </w:rPr>
            </w:pP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color w:val="000000"/>
                <w:sz w:val="18"/>
                <w:szCs w:val="18"/>
                <w:lang w:eastAsia="ar-SA"/>
              </w:rPr>
            </w:pP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color w:val="000000"/>
                <w:sz w:val="18"/>
                <w:szCs w:val="18"/>
                <w:lang w:eastAsia="ar-SA"/>
              </w:rPr>
            </w:pP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color w:val="000000"/>
                <w:sz w:val="18"/>
                <w:szCs w:val="18"/>
                <w:lang w:eastAsia="ar-SA"/>
              </w:rPr>
            </w:pP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color w:val="000000"/>
                <w:sz w:val="18"/>
                <w:szCs w:val="18"/>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widowControl w:val="0"/>
              <w:suppressAutoHyphens/>
              <w:autoSpaceDE w:val="0"/>
              <w:snapToGrid w:val="0"/>
              <w:rPr>
                <w:rFonts w:eastAsia="Arial"/>
                <w:color w:val="000000"/>
                <w:sz w:val="18"/>
                <w:szCs w:val="18"/>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widowControl w:val="0"/>
              <w:suppressAutoHyphens/>
              <w:autoSpaceDE w:val="0"/>
              <w:snapToGrid w:val="0"/>
              <w:rPr>
                <w:rFonts w:eastAsia="Arial"/>
                <w:color w:val="000000"/>
                <w:sz w:val="18"/>
                <w:szCs w:val="18"/>
                <w:lang w:eastAsia="ar-SA"/>
              </w:rPr>
            </w:pPr>
          </w:p>
        </w:tc>
      </w:tr>
      <w:tr w:rsidR="00441546" w:rsidRPr="00215151" w:rsidTr="00441546">
        <w:tc>
          <w:tcPr>
            <w:tcW w:w="46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6</w:t>
            </w:r>
          </w:p>
        </w:tc>
        <w:tc>
          <w:tcPr>
            <w:tcW w:w="2796"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Создание муниципальной экзаменационной комиссии по комплектованию профильных классов</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widowControl w:val="0"/>
              <w:suppressAutoHyphens/>
              <w:autoSpaceDE w:val="0"/>
              <w:snapToGrid w:val="0"/>
              <w:rPr>
                <w:rFonts w:eastAsia="Arial"/>
                <w:sz w:val="18"/>
                <w:szCs w:val="18"/>
                <w:lang w:eastAsia="ar-SA"/>
              </w:rPr>
            </w:pPr>
          </w:p>
        </w:tc>
      </w:tr>
      <w:tr w:rsidR="00441546" w:rsidRPr="00215151" w:rsidTr="00441546">
        <w:tc>
          <w:tcPr>
            <w:tcW w:w="46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7</w:t>
            </w:r>
          </w:p>
        </w:tc>
        <w:tc>
          <w:tcPr>
            <w:tcW w:w="2796"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 xml:space="preserve">Внедрение новых государственных образовательных стандартов общего образования </w:t>
            </w:r>
            <w:r w:rsidRPr="00215151">
              <w:rPr>
                <w:rFonts w:eastAsia="Arial Unicode MS"/>
                <w:color w:val="000000"/>
                <w:sz w:val="18"/>
                <w:szCs w:val="18"/>
                <w:lang w:val="en-US" w:eastAsia="ar-SA"/>
              </w:rPr>
              <w:t>II</w:t>
            </w:r>
            <w:r w:rsidRPr="00215151">
              <w:rPr>
                <w:rFonts w:eastAsia="Arial Unicode MS"/>
                <w:color w:val="000000"/>
                <w:sz w:val="18"/>
                <w:szCs w:val="18"/>
                <w:lang w:val="ru" w:eastAsia="ar-SA"/>
              </w:rPr>
              <w:t xml:space="preserve"> поколения на основе компетентного подхода</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widowControl w:val="0"/>
              <w:suppressAutoHyphens/>
              <w:autoSpaceDE w:val="0"/>
              <w:snapToGrid w:val="0"/>
              <w:rPr>
                <w:rFonts w:eastAsia="Arial"/>
                <w:sz w:val="18"/>
                <w:szCs w:val="18"/>
                <w:lang w:eastAsia="ar-SA"/>
              </w:rPr>
            </w:pPr>
          </w:p>
        </w:tc>
      </w:tr>
      <w:tr w:rsidR="00441546" w:rsidRPr="00215151" w:rsidTr="00441546">
        <w:tc>
          <w:tcPr>
            <w:tcW w:w="46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8</w:t>
            </w:r>
          </w:p>
        </w:tc>
        <w:tc>
          <w:tcPr>
            <w:tcW w:w="2796"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 разработка пакета рекомендаций по созданию и организации деятельности общественных форм управления общеобразовательными учреждениями;</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widowControl w:val="0"/>
              <w:suppressAutoHyphens/>
              <w:autoSpaceDE w:val="0"/>
              <w:snapToGrid w:val="0"/>
              <w:rPr>
                <w:rFonts w:eastAsia="Arial"/>
                <w:sz w:val="18"/>
                <w:szCs w:val="18"/>
                <w:lang w:eastAsia="ar-SA"/>
              </w:rPr>
            </w:pPr>
          </w:p>
        </w:tc>
      </w:tr>
      <w:tr w:rsidR="00441546" w:rsidRPr="00215151" w:rsidTr="00441546">
        <w:tc>
          <w:tcPr>
            <w:tcW w:w="46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9</w:t>
            </w:r>
          </w:p>
        </w:tc>
        <w:tc>
          <w:tcPr>
            <w:tcW w:w="2796"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Обобщение опыта работы Советов школ, попечительских советов ОУ. Распространение практики деятельности Управляющих советов</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widowControl w:val="0"/>
              <w:suppressAutoHyphens/>
              <w:autoSpaceDE w:val="0"/>
              <w:snapToGrid w:val="0"/>
              <w:rPr>
                <w:rFonts w:eastAsia="Arial"/>
                <w:sz w:val="18"/>
                <w:szCs w:val="18"/>
                <w:lang w:eastAsia="ar-SA"/>
              </w:rPr>
            </w:pPr>
          </w:p>
        </w:tc>
      </w:tr>
      <w:tr w:rsidR="00441546" w:rsidRPr="00215151" w:rsidTr="00441546">
        <w:tc>
          <w:tcPr>
            <w:tcW w:w="46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10</w:t>
            </w:r>
          </w:p>
        </w:tc>
        <w:tc>
          <w:tcPr>
            <w:tcW w:w="2796"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приобретение комплектов медицинского оборудования для медицинских кабинетов общеобразовательных учреждений;</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widowControl w:val="0"/>
              <w:suppressAutoHyphens/>
              <w:autoSpaceDE w:val="0"/>
              <w:snapToGrid w:val="0"/>
              <w:rPr>
                <w:rFonts w:eastAsia="Arial"/>
                <w:sz w:val="18"/>
                <w:szCs w:val="18"/>
                <w:lang w:eastAsia="ar-SA"/>
              </w:rPr>
            </w:pPr>
          </w:p>
        </w:tc>
      </w:tr>
      <w:tr w:rsidR="00441546" w:rsidRPr="00215151" w:rsidTr="00441546">
        <w:tc>
          <w:tcPr>
            <w:tcW w:w="46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11</w:t>
            </w:r>
          </w:p>
        </w:tc>
        <w:tc>
          <w:tcPr>
            <w:tcW w:w="2796"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установка системы видеонаблюдения в общеобразовательных учреждениях;</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widowControl w:val="0"/>
              <w:suppressAutoHyphens/>
              <w:autoSpaceDE w:val="0"/>
              <w:snapToGrid w:val="0"/>
              <w:rPr>
                <w:rFonts w:eastAsia="Arial"/>
                <w:sz w:val="18"/>
                <w:szCs w:val="18"/>
                <w:lang w:eastAsia="ar-SA"/>
              </w:rPr>
            </w:pPr>
          </w:p>
        </w:tc>
      </w:tr>
      <w:tr w:rsidR="00441546" w:rsidRPr="00215151" w:rsidTr="00441546">
        <w:tc>
          <w:tcPr>
            <w:tcW w:w="46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12</w:t>
            </w:r>
          </w:p>
        </w:tc>
        <w:tc>
          <w:tcPr>
            <w:tcW w:w="2796"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расширение процесса внедрения в практику работы общеобразовательных учреждений здоровьесберегающих технологий</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widowControl w:val="0"/>
              <w:suppressAutoHyphens/>
              <w:autoSpaceDE w:val="0"/>
              <w:snapToGrid w:val="0"/>
              <w:rPr>
                <w:rFonts w:eastAsia="Arial"/>
                <w:sz w:val="18"/>
                <w:szCs w:val="18"/>
                <w:lang w:eastAsia="ar-SA"/>
              </w:rPr>
            </w:pPr>
          </w:p>
        </w:tc>
      </w:tr>
      <w:tr w:rsidR="00441546" w:rsidRPr="00215151" w:rsidTr="00441546">
        <w:tc>
          <w:tcPr>
            <w:tcW w:w="46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13</w:t>
            </w:r>
          </w:p>
        </w:tc>
        <w:tc>
          <w:tcPr>
            <w:tcW w:w="2796"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организация дистанционных форм обучения, олимпиад по предметам;</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widowControl w:val="0"/>
              <w:suppressAutoHyphens/>
              <w:autoSpaceDE w:val="0"/>
              <w:snapToGrid w:val="0"/>
              <w:rPr>
                <w:rFonts w:eastAsia="Arial"/>
                <w:sz w:val="18"/>
                <w:szCs w:val="18"/>
                <w:lang w:eastAsia="ar-SA"/>
              </w:rPr>
            </w:pPr>
          </w:p>
        </w:tc>
      </w:tr>
      <w:tr w:rsidR="00441546" w:rsidRPr="00215151" w:rsidTr="00441546">
        <w:tc>
          <w:tcPr>
            <w:tcW w:w="46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14</w:t>
            </w:r>
          </w:p>
        </w:tc>
        <w:tc>
          <w:tcPr>
            <w:tcW w:w="2796"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обобщение опыта работы лучших учителей и общеобразовательных учреждений;</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widowControl w:val="0"/>
              <w:suppressAutoHyphens/>
              <w:autoSpaceDE w:val="0"/>
              <w:snapToGrid w:val="0"/>
              <w:rPr>
                <w:rFonts w:eastAsia="Arial"/>
                <w:sz w:val="18"/>
                <w:szCs w:val="18"/>
                <w:lang w:eastAsia="ar-SA"/>
              </w:rPr>
            </w:pPr>
          </w:p>
        </w:tc>
      </w:tr>
      <w:tr w:rsidR="00441546" w:rsidRPr="00215151" w:rsidTr="00441546">
        <w:tc>
          <w:tcPr>
            <w:tcW w:w="46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15</w:t>
            </w:r>
          </w:p>
        </w:tc>
        <w:tc>
          <w:tcPr>
            <w:tcW w:w="2796"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мониторинг уровня здоровья учащихся;</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widowControl w:val="0"/>
              <w:suppressAutoHyphens/>
              <w:autoSpaceDE w:val="0"/>
              <w:snapToGrid w:val="0"/>
              <w:rPr>
                <w:rFonts w:eastAsia="Arial"/>
                <w:sz w:val="18"/>
                <w:szCs w:val="18"/>
                <w:lang w:eastAsia="ar-SA"/>
              </w:rPr>
            </w:pPr>
          </w:p>
        </w:tc>
      </w:tr>
      <w:tr w:rsidR="00441546" w:rsidRPr="00215151" w:rsidTr="00441546">
        <w:tc>
          <w:tcPr>
            <w:tcW w:w="46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16</w:t>
            </w:r>
          </w:p>
        </w:tc>
        <w:tc>
          <w:tcPr>
            <w:tcW w:w="2796"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мониторинговые исследования движения учащихся</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widowControl w:val="0"/>
              <w:suppressAutoHyphens/>
              <w:autoSpaceDE w:val="0"/>
              <w:snapToGrid w:val="0"/>
              <w:rPr>
                <w:rFonts w:eastAsia="Arial"/>
                <w:sz w:val="18"/>
                <w:szCs w:val="18"/>
                <w:lang w:eastAsia="ar-SA"/>
              </w:rPr>
            </w:pPr>
          </w:p>
        </w:tc>
      </w:tr>
      <w:tr w:rsidR="00441546" w:rsidRPr="00215151" w:rsidTr="00441546">
        <w:tc>
          <w:tcPr>
            <w:tcW w:w="46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17</w:t>
            </w:r>
          </w:p>
        </w:tc>
        <w:tc>
          <w:tcPr>
            <w:tcW w:w="2796"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Выявление одаренных детей</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widowControl w:val="0"/>
              <w:suppressAutoHyphens/>
              <w:autoSpaceDE w:val="0"/>
              <w:snapToGrid w:val="0"/>
              <w:rPr>
                <w:rFonts w:eastAsia="Arial"/>
                <w:sz w:val="18"/>
                <w:szCs w:val="18"/>
                <w:lang w:eastAsia="ar-SA"/>
              </w:rPr>
            </w:pPr>
          </w:p>
        </w:tc>
      </w:tr>
      <w:tr w:rsidR="00441546" w:rsidRPr="00215151" w:rsidTr="00441546">
        <w:tc>
          <w:tcPr>
            <w:tcW w:w="46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18</w:t>
            </w:r>
          </w:p>
        </w:tc>
        <w:tc>
          <w:tcPr>
            <w:tcW w:w="2796"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Создание условий для оптимального развития учащихся</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widowControl w:val="0"/>
              <w:suppressAutoHyphens/>
              <w:autoSpaceDE w:val="0"/>
              <w:snapToGrid w:val="0"/>
              <w:rPr>
                <w:rFonts w:eastAsia="Arial"/>
                <w:sz w:val="18"/>
                <w:szCs w:val="18"/>
                <w:lang w:eastAsia="ar-SA"/>
              </w:rPr>
            </w:pPr>
          </w:p>
        </w:tc>
      </w:tr>
      <w:tr w:rsidR="00441546" w:rsidRPr="00215151" w:rsidTr="00441546">
        <w:tc>
          <w:tcPr>
            <w:tcW w:w="46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19</w:t>
            </w:r>
          </w:p>
        </w:tc>
        <w:tc>
          <w:tcPr>
            <w:tcW w:w="2796"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Создание банка педагогического опыта в работе с одаренными детьми</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widowControl w:val="0"/>
              <w:suppressAutoHyphens/>
              <w:autoSpaceDE w:val="0"/>
              <w:snapToGrid w:val="0"/>
              <w:rPr>
                <w:rFonts w:eastAsia="Arial"/>
                <w:sz w:val="18"/>
                <w:szCs w:val="18"/>
                <w:lang w:eastAsia="ar-SA"/>
              </w:rPr>
            </w:pPr>
          </w:p>
        </w:tc>
      </w:tr>
      <w:tr w:rsidR="00441546" w:rsidRPr="00215151" w:rsidTr="00441546">
        <w:tc>
          <w:tcPr>
            <w:tcW w:w="46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20</w:t>
            </w:r>
          </w:p>
        </w:tc>
        <w:tc>
          <w:tcPr>
            <w:tcW w:w="2796"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Организация отдыха детей в лагерях дневного пребывания</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w:sz w:val="18"/>
                <w:szCs w:val="18"/>
                <w:lang w:eastAsia="ar-SA"/>
              </w:rPr>
            </w:pPr>
            <w:r w:rsidRPr="00215151">
              <w:rPr>
                <w:rFonts w:eastAsia="Arial"/>
                <w:sz w:val="18"/>
                <w:szCs w:val="18"/>
                <w:lang w:eastAsia="ar-SA"/>
              </w:rPr>
              <w:t>763,8</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w:sz w:val="18"/>
                <w:szCs w:val="18"/>
                <w:lang w:eastAsia="ar-SA"/>
              </w:rPr>
            </w:pPr>
            <w:r w:rsidRPr="00215151">
              <w:rPr>
                <w:rFonts w:eastAsia="Arial"/>
                <w:sz w:val="18"/>
                <w:szCs w:val="18"/>
                <w:lang w:eastAsia="ar-SA"/>
              </w:rPr>
              <w:t>561,33</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w:sz w:val="18"/>
                <w:szCs w:val="18"/>
                <w:shd w:val="clear" w:color="auto" w:fill="FFFFFF"/>
                <w:lang w:eastAsia="ar-SA"/>
              </w:rPr>
            </w:pPr>
            <w:r w:rsidRPr="00215151">
              <w:rPr>
                <w:rFonts w:eastAsia="Arial"/>
                <w:sz w:val="18"/>
                <w:szCs w:val="18"/>
                <w:shd w:val="clear" w:color="auto" w:fill="FFFFFF"/>
                <w:lang w:eastAsia="ar-SA"/>
              </w:rPr>
              <w:t>526,44</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w:sz w:val="18"/>
                <w:szCs w:val="18"/>
                <w:shd w:val="clear" w:color="auto" w:fill="FFFFFF"/>
                <w:lang w:eastAsia="ar-SA"/>
              </w:rPr>
            </w:pPr>
            <w:r w:rsidRPr="00215151">
              <w:rPr>
                <w:rFonts w:eastAsia="Arial"/>
                <w:sz w:val="18"/>
                <w:szCs w:val="18"/>
                <w:shd w:val="clear" w:color="auto" w:fill="FFFFFF"/>
                <w:lang w:eastAsia="ar-SA"/>
              </w:rPr>
              <w:t>752,28</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w:sz w:val="18"/>
                <w:szCs w:val="18"/>
                <w:shd w:val="clear" w:color="auto" w:fill="FFFFFF"/>
                <w:lang w:eastAsia="ar-SA"/>
              </w:rPr>
            </w:pPr>
            <w:r w:rsidRPr="00215151">
              <w:rPr>
                <w:rFonts w:eastAsia="Arial"/>
                <w:sz w:val="18"/>
                <w:szCs w:val="18"/>
                <w:shd w:val="clear" w:color="auto" w:fill="FFFFFF"/>
                <w:lang w:eastAsia="ar-SA"/>
              </w:rPr>
              <w:t>498,5</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w:sz w:val="18"/>
                <w:szCs w:val="18"/>
                <w:shd w:val="clear" w:color="auto" w:fill="FFFFFF"/>
                <w:lang w:eastAsia="ar-SA"/>
              </w:rPr>
            </w:pPr>
            <w:r w:rsidRPr="00215151">
              <w:rPr>
                <w:rFonts w:eastAsia="Arial"/>
                <w:sz w:val="18"/>
                <w:szCs w:val="18"/>
                <w:shd w:val="clear" w:color="auto" w:fill="FFFFFF"/>
                <w:lang w:eastAsia="ar-SA"/>
              </w:rPr>
              <w:t>354,35</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w:sz w:val="18"/>
                <w:szCs w:val="18"/>
                <w:shd w:val="clear" w:color="auto" w:fill="FFFFFF"/>
                <w:lang w:eastAsia="ar-SA"/>
              </w:rPr>
            </w:pPr>
            <w:r w:rsidRPr="00215151">
              <w:rPr>
                <w:rFonts w:eastAsia="Arial"/>
                <w:sz w:val="18"/>
                <w:szCs w:val="18"/>
                <w:shd w:val="clear" w:color="auto" w:fill="FFFFFF"/>
                <w:lang w:eastAsia="ar-SA"/>
              </w:rPr>
              <w:t>569,7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w:sz w:val="18"/>
                <w:szCs w:val="18"/>
                <w:shd w:val="clear" w:color="auto" w:fill="FFFFFF"/>
                <w:lang w:eastAsia="ar-SA"/>
              </w:rPr>
            </w:pPr>
            <w:r w:rsidRPr="00215151">
              <w:rPr>
                <w:rFonts w:eastAsia="Arial"/>
                <w:sz w:val="18"/>
                <w:szCs w:val="18"/>
                <w:shd w:val="clear" w:color="auto" w:fill="FFFFFF"/>
                <w:lang w:eastAsia="ar-SA"/>
              </w:rPr>
              <w:t>569,7</w:t>
            </w:r>
          </w:p>
          <w:p w:rsidR="00441546" w:rsidRPr="00215151" w:rsidRDefault="00441546" w:rsidP="00441546">
            <w:pPr>
              <w:widowControl w:val="0"/>
              <w:suppressAutoHyphens/>
              <w:autoSpaceDE w:val="0"/>
              <w:jc w:val="center"/>
              <w:rPr>
                <w:rFonts w:eastAsia="Arial"/>
                <w:sz w:val="18"/>
                <w:szCs w:val="18"/>
                <w:shd w:val="clear" w:color="auto" w:fill="FFFFFF"/>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widowControl w:val="0"/>
              <w:suppressAutoHyphens/>
              <w:autoSpaceDE w:val="0"/>
              <w:snapToGrid w:val="0"/>
              <w:jc w:val="center"/>
              <w:rPr>
                <w:rFonts w:eastAsia="Arial"/>
                <w:sz w:val="18"/>
                <w:szCs w:val="18"/>
                <w:shd w:val="clear" w:color="auto" w:fill="FFFFFF"/>
                <w:lang w:eastAsia="ar-SA"/>
              </w:rPr>
            </w:pPr>
            <w:r w:rsidRPr="00215151">
              <w:rPr>
                <w:rFonts w:eastAsia="Arial"/>
                <w:sz w:val="18"/>
                <w:szCs w:val="18"/>
                <w:shd w:val="clear" w:color="auto" w:fill="FFFFFF"/>
                <w:lang w:eastAsia="ar-SA"/>
              </w:rPr>
              <w:t>569,7</w:t>
            </w:r>
          </w:p>
          <w:p w:rsidR="00441546" w:rsidRPr="00215151" w:rsidRDefault="00441546" w:rsidP="00441546">
            <w:pPr>
              <w:widowControl w:val="0"/>
              <w:suppressAutoHyphens/>
              <w:autoSpaceDE w:val="0"/>
              <w:jc w:val="center"/>
              <w:rPr>
                <w:rFonts w:eastAsia="Arial"/>
                <w:sz w:val="18"/>
                <w:szCs w:val="18"/>
                <w:shd w:val="clear" w:color="auto" w:fill="FFFFFF"/>
                <w:lang w:eastAsia="ar-SA"/>
              </w:rPr>
            </w:pPr>
          </w:p>
        </w:tc>
      </w:tr>
      <w:tr w:rsidR="00441546" w:rsidRPr="00215151" w:rsidTr="00441546">
        <w:tblPrEx>
          <w:tblCellMar>
            <w:top w:w="108" w:type="dxa"/>
            <w:bottom w:w="108" w:type="dxa"/>
          </w:tblCellMar>
        </w:tblPrEx>
        <w:tc>
          <w:tcPr>
            <w:tcW w:w="46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lastRenderedPageBreak/>
              <w:t>21</w:t>
            </w:r>
          </w:p>
        </w:tc>
        <w:tc>
          <w:tcPr>
            <w:tcW w:w="2796"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Занятость подростков</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w:sz w:val="18"/>
                <w:szCs w:val="18"/>
                <w:lang w:eastAsia="ar-SA"/>
              </w:rPr>
            </w:pPr>
            <w:r w:rsidRPr="00215151">
              <w:rPr>
                <w:rFonts w:eastAsia="Arial"/>
                <w:sz w:val="18"/>
                <w:szCs w:val="18"/>
                <w:lang w:eastAsia="ar-SA"/>
              </w:rPr>
              <w:t>30,0</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w:sz w:val="18"/>
                <w:szCs w:val="18"/>
                <w:lang w:eastAsia="ar-SA"/>
              </w:rPr>
            </w:pPr>
            <w:r w:rsidRPr="00215151">
              <w:rPr>
                <w:rFonts w:eastAsia="Arial"/>
                <w:sz w:val="18"/>
                <w:szCs w:val="18"/>
                <w:lang w:eastAsia="ar-SA"/>
              </w:rPr>
              <w:t>10,0</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w:sz w:val="18"/>
                <w:szCs w:val="18"/>
                <w:shd w:val="clear" w:color="auto" w:fill="FFFFFF"/>
                <w:lang w:eastAsia="ar-SA"/>
              </w:rPr>
            </w:pPr>
            <w:r w:rsidRPr="00215151">
              <w:rPr>
                <w:rFonts w:eastAsia="Arial"/>
                <w:sz w:val="18"/>
                <w:szCs w:val="18"/>
                <w:shd w:val="clear" w:color="auto" w:fill="FFFFFF"/>
                <w:lang w:eastAsia="ar-SA"/>
              </w:rPr>
              <w:t>10,0</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w:sz w:val="18"/>
                <w:szCs w:val="18"/>
                <w:shd w:val="clear" w:color="auto" w:fill="FFFFFF"/>
                <w:lang w:eastAsia="ar-SA"/>
              </w:rPr>
            </w:pPr>
            <w:r w:rsidRPr="00215151">
              <w:rPr>
                <w:rFonts w:eastAsia="Arial"/>
                <w:sz w:val="18"/>
                <w:szCs w:val="18"/>
                <w:shd w:val="clear" w:color="auto" w:fill="FFFFFF"/>
                <w:lang w:eastAsia="ar-SA"/>
              </w:rPr>
              <w:t>10,0</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w:sz w:val="18"/>
                <w:szCs w:val="18"/>
                <w:shd w:val="clear" w:color="auto" w:fill="FFFFFF"/>
                <w:lang w:eastAsia="ar-SA"/>
              </w:rPr>
            </w:pPr>
            <w:r w:rsidRPr="00215151">
              <w:rPr>
                <w:rFonts w:eastAsia="Arial"/>
                <w:sz w:val="18"/>
                <w:szCs w:val="18"/>
                <w:shd w:val="clear" w:color="auto" w:fill="FFFFFF"/>
                <w:lang w:eastAsia="ar-SA"/>
              </w:rPr>
              <w:t>7</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w:sz w:val="18"/>
                <w:szCs w:val="18"/>
                <w:shd w:val="clear" w:color="auto" w:fill="FFFFFF"/>
                <w:lang w:eastAsia="ar-SA"/>
              </w:rPr>
            </w:pPr>
            <w:r w:rsidRPr="00215151">
              <w:rPr>
                <w:rFonts w:eastAsia="Arial"/>
                <w:sz w:val="18"/>
                <w:szCs w:val="18"/>
                <w:shd w:val="clear" w:color="auto" w:fill="FFFFFF"/>
                <w:lang w:eastAsia="ar-SA"/>
              </w:rPr>
              <w:t>10,0</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w:sz w:val="18"/>
                <w:szCs w:val="18"/>
                <w:shd w:val="clear" w:color="auto" w:fill="FFFFFF"/>
                <w:lang w:eastAsia="ar-SA"/>
              </w:rPr>
            </w:pPr>
            <w:r w:rsidRPr="00215151">
              <w:rPr>
                <w:rFonts w:eastAsia="Arial"/>
                <w:sz w:val="18"/>
                <w:szCs w:val="18"/>
                <w:shd w:val="clear" w:color="auto" w:fill="FFFFFF"/>
                <w:lang w:eastAsia="ar-SA"/>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w:sz w:val="18"/>
                <w:szCs w:val="18"/>
                <w:shd w:val="clear" w:color="auto" w:fill="FFFFFF"/>
                <w:lang w:eastAsia="ar-SA"/>
              </w:rPr>
            </w:pPr>
            <w:r w:rsidRPr="00215151">
              <w:rPr>
                <w:rFonts w:eastAsia="Arial"/>
                <w:sz w:val="18"/>
                <w:szCs w:val="18"/>
                <w:shd w:val="clear" w:color="auto" w:fill="FFFFFF"/>
                <w:lang w:eastAsia="ar-SA"/>
              </w:rPr>
              <w:t>10,0</w:t>
            </w:r>
          </w:p>
        </w:tc>
        <w:tc>
          <w:tcPr>
            <w:tcW w:w="850"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widowControl w:val="0"/>
              <w:suppressAutoHyphens/>
              <w:autoSpaceDE w:val="0"/>
              <w:snapToGrid w:val="0"/>
              <w:jc w:val="center"/>
              <w:rPr>
                <w:rFonts w:eastAsia="Arial"/>
                <w:sz w:val="18"/>
                <w:szCs w:val="18"/>
                <w:shd w:val="clear" w:color="auto" w:fill="FFFFFF"/>
                <w:lang w:eastAsia="ar-SA"/>
              </w:rPr>
            </w:pPr>
            <w:r w:rsidRPr="00215151">
              <w:rPr>
                <w:rFonts w:eastAsia="Arial"/>
                <w:sz w:val="18"/>
                <w:szCs w:val="18"/>
                <w:shd w:val="clear" w:color="auto" w:fill="FFFFFF"/>
                <w:lang w:eastAsia="ar-SA"/>
              </w:rPr>
              <w:t>10,0</w:t>
            </w:r>
          </w:p>
        </w:tc>
      </w:tr>
      <w:tr w:rsidR="00441546" w:rsidRPr="00215151" w:rsidTr="00441546">
        <w:tc>
          <w:tcPr>
            <w:tcW w:w="46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22</w:t>
            </w:r>
          </w:p>
        </w:tc>
        <w:tc>
          <w:tcPr>
            <w:tcW w:w="2796"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000000"/>
                <w:sz w:val="18"/>
                <w:szCs w:val="18"/>
                <w:lang w:val="ru" w:eastAsia="ar-SA"/>
              </w:rPr>
            </w:pPr>
            <w:r w:rsidRPr="00215151">
              <w:rPr>
                <w:rFonts w:eastAsia="Arial Unicode MS"/>
                <w:color w:val="000000"/>
                <w:sz w:val="18"/>
                <w:szCs w:val="18"/>
                <w:lang w:val="ru" w:eastAsia="ar-SA"/>
              </w:rPr>
              <w:t>Организация бесплатного горячего питания для учащихся первых и вторых классов общеобразовательных школ района</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w:sz w:val="18"/>
                <w:szCs w:val="18"/>
                <w:lang w:eastAsia="ar-SA"/>
              </w:rPr>
            </w:pPr>
            <w:r w:rsidRPr="00215151">
              <w:rPr>
                <w:rFonts w:eastAsia="Arial"/>
                <w:sz w:val="18"/>
                <w:szCs w:val="18"/>
                <w:lang w:eastAsia="ar-SA"/>
              </w:rPr>
              <w:t>504,2</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w:sz w:val="18"/>
                <w:szCs w:val="18"/>
                <w:lang w:eastAsia="ar-SA"/>
              </w:rPr>
            </w:pPr>
            <w:r w:rsidRPr="00215151">
              <w:rPr>
                <w:rFonts w:eastAsia="Arial"/>
                <w:sz w:val="18"/>
                <w:szCs w:val="18"/>
                <w:lang w:eastAsia="ar-SA"/>
              </w:rPr>
              <w:t>150,0</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w:sz w:val="18"/>
                <w:szCs w:val="18"/>
                <w:shd w:val="clear" w:color="auto" w:fill="FFFFFF"/>
                <w:lang w:eastAsia="ar-SA"/>
              </w:rPr>
            </w:pPr>
            <w:r w:rsidRPr="00215151">
              <w:rPr>
                <w:rFonts w:eastAsia="Arial"/>
                <w:sz w:val="18"/>
                <w:szCs w:val="18"/>
                <w:shd w:val="clear" w:color="auto" w:fill="FFFFFF"/>
                <w:lang w:eastAsia="ar-SA"/>
              </w:rPr>
              <w:t>0</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w:sz w:val="18"/>
                <w:szCs w:val="18"/>
                <w:shd w:val="clear" w:color="auto" w:fill="FFFFFF"/>
                <w:lang w:eastAsia="ar-SA"/>
              </w:rPr>
            </w:pPr>
            <w:r w:rsidRPr="00215151">
              <w:rPr>
                <w:rFonts w:eastAsia="Arial"/>
                <w:sz w:val="18"/>
                <w:szCs w:val="18"/>
                <w:shd w:val="clear" w:color="auto" w:fill="FFFFFF"/>
                <w:lang w:eastAsia="ar-SA"/>
              </w:rPr>
              <w:t>0</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w:sz w:val="18"/>
                <w:szCs w:val="18"/>
                <w:shd w:val="clear" w:color="auto" w:fill="FFFFFF"/>
                <w:lang w:eastAsia="ar-SA"/>
              </w:rPr>
            </w:pPr>
            <w:r w:rsidRPr="00215151">
              <w:rPr>
                <w:rFonts w:eastAsia="Arial"/>
                <w:sz w:val="18"/>
                <w:szCs w:val="18"/>
                <w:shd w:val="clear" w:color="auto" w:fill="FFFFFF"/>
                <w:lang w:eastAsia="ar-SA"/>
              </w:rPr>
              <w:t>0</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w:sz w:val="18"/>
                <w:szCs w:val="18"/>
                <w:shd w:val="clear" w:color="auto" w:fill="FFFFFF"/>
                <w:lang w:eastAsia="ar-SA"/>
              </w:rPr>
            </w:pPr>
            <w:r w:rsidRPr="00215151">
              <w:rPr>
                <w:rFonts w:eastAsia="Arial"/>
                <w:sz w:val="18"/>
                <w:szCs w:val="18"/>
                <w:shd w:val="clear" w:color="auto" w:fill="FFFFFF"/>
                <w:lang w:eastAsia="ar-SA"/>
              </w:rPr>
              <w:t>0</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w:sz w:val="18"/>
                <w:szCs w:val="18"/>
                <w:shd w:val="clear" w:color="auto" w:fill="FFFFFF"/>
                <w:lang w:eastAsia="ar-SA"/>
              </w:rPr>
            </w:pPr>
            <w:r w:rsidRPr="00215151">
              <w:rPr>
                <w:rFonts w:eastAsia="Arial"/>
                <w:sz w:val="18"/>
                <w:szCs w:val="18"/>
                <w:shd w:val="clear" w:color="auto" w:fill="FFFFFF"/>
                <w:lang w:eastAsia="ar-SA"/>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w:sz w:val="18"/>
                <w:szCs w:val="18"/>
                <w:shd w:val="clear" w:color="auto" w:fill="FFFFFF"/>
                <w:lang w:eastAsia="ar-SA"/>
              </w:rPr>
            </w:pPr>
            <w:r w:rsidRPr="00215151">
              <w:rPr>
                <w:rFonts w:eastAsia="Arial"/>
                <w:sz w:val="18"/>
                <w:szCs w:val="18"/>
                <w:shd w:val="clear" w:color="auto" w:fill="FFFFFF"/>
                <w:lang w:eastAsia="ar-SA"/>
              </w:rPr>
              <w:t>0</w:t>
            </w:r>
          </w:p>
        </w:tc>
        <w:tc>
          <w:tcPr>
            <w:tcW w:w="850"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widowControl w:val="0"/>
              <w:suppressAutoHyphens/>
              <w:autoSpaceDE w:val="0"/>
              <w:snapToGrid w:val="0"/>
              <w:jc w:val="center"/>
              <w:rPr>
                <w:rFonts w:eastAsia="Arial"/>
                <w:sz w:val="18"/>
                <w:szCs w:val="18"/>
                <w:shd w:val="clear" w:color="auto" w:fill="FFFFFF"/>
                <w:lang w:eastAsia="ar-SA"/>
              </w:rPr>
            </w:pPr>
            <w:r w:rsidRPr="00215151">
              <w:rPr>
                <w:rFonts w:eastAsia="Arial"/>
                <w:sz w:val="18"/>
                <w:szCs w:val="18"/>
                <w:shd w:val="clear" w:color="auto" w:fill="FFFFFF"/>
                <w:lang w:eastAsia="ar-SA"/>
              </w:rPr>
              <w:t>0</w:t>
            </w:r>
          </w:p>
        </w:tc>
      </w:tr>
    </w:tbl>
    <w:p w:rsidR="00441546" w:rsidRPr="00215151" w:rsidRDefault="00441546" w:rsidP="00441546">
      <w:pPr>
        <w:widowControl w:val="0"/>
        <w:suppressAutoHyphens/>
        <w:autoSpaceDE w:val="0"/>
        <w:rPr>
          <w:rFonts w:eastAsia="Arial"/>
          <w:sz w:val="18"/>
          <w:szCs w:val="18"/>
          <w:lang w:eastAsia="ar-SA"/>
        </w:rPr>
      </w:pPr>
    </w:p>
    <w:p w:rsidR="00441546" w:rsidRPr="00215151" w:rsidRDefault="00441546" w:rsidP="00441546">
      <w:pPr>
        <w:widowControl w:val="0"/>
        <w:suppressAutoHyphens/>
        <w:autoSpaceDE w:val="0"/>
        <w:rPr>
          <w:rFonts w:eastAsia="Arial"/>
          <w:sz w:val="18"/>
          <w:szCs w:val="18"/>
          <w:lang w:eastAsia="ar-SA"/>
        </w:rPr>
      </w:pPr>
    </w:p>
    <w:p w:rsidR="00441546" w:rsidRPr="00215151" w:rsidRDefault="00441546" w:rsidP="00441546">
      <w:pPr>
        <w:suppressAutoHyphens/>
        <w:autoSpaceDE w:val="0"/>
        <w:jc w:val="center"/>
        <w:rPr>
          <w:rFonts w:eastAsia="Arial Unicode MS"/>
          <w:b/>
          <w:bCs/>
          <w:color w:val="000000"/>
          <w:sz w:val="18"/>
          <w:szCs w:val="18"/>
          <w:lang w:val="ru" w:eastAsia="ar-SA"/>
        </w:rPr>
      </w:pPr>
      <w:r w:rsidRPr="00215151">
        <w:rPr>
          <w:rFonts w:eastAsia="Arial Unicode MS"/>
          <w:b/>
          <w:bCs/>
          <w:color w:val="000000"/>
          <w:sz w:val="18"/>
          <w:szCs w:val="18"/>
          <w:lang w:val="ru" w:eastAsia="ar-SA"/>
        </w:rPr>
        <w:t>6. Анализ рисков реализации подпрограммы и описание мер управления рисками.</w:t>
      </w:r>
    </w:p>
    <w:p w:rsidR="00441546" w:rsidRPr="00215151" w:rsidRDefault="00441546" w:rsidP="00441546">
      <w:pPr>
        <w:suppressAutoHyphens/>
        <w:autoSpaceDE w:val="0"/>
        <w:jc w:val="center"/>
        <w:rPr>
          <w:rFonts w:eastAsia="Arial Unicode MS"/>
          <w:b/>
          <w:bCs/>
          <w:color w:val="000000"/>
          <w:sz w:val="18"/>
          <w:szCs w:val="18"/>
          <w:lang w:eastAsia="ar-SA"/>
        </w:rPr>
      </w:pPr>
    </w:p>
    <w:p w:rsidR="00441546" w:rsidRPr="00215151" w:rsidRDefault="00441546" w:rsidP="00441546">
      <w:pPr>
        <w:suppressAutoHyphens/>
        <w:autoSpaceDE w:val="0"/>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К основным рискам реализации подпрограммы относятся финансово-экономические риски, в том числе непредвиденные, нормативно-правовые риски, организационные и управленческие риски, социальные риски.</w:t>
      </w:r>
    </w:p>
    <w:p w:rsidR="00441546" w:rsidRPr="00215151" w:rsidRDefault="00441546" w:rsidP="00441546">
      <w:pPr>
        <w:suppressAutoHyphens/>
        <w:autoSpaceDE w:val="0"/>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Финансово-экономические риски связаны с возможным недофинансированием мероприятий подпрограммы со стороны бюджета муниципального образования Орловского района, областного и федерального бюджетов. Причинами непредвиденных рисков могут стать кризисные явления в экономике, природные и техногенные катастрофы и катаклизмы, которые могут привести к ухудшению динамики основных макроэкономических показателей, снижению доходов, поступающих в бюджеты всех уровней и к необходимости концентрации средств бюджетов</w:t>
      </w:r>
      <w:r w:rsidRPr="00215151">
        <w:rPr>
          <w:rFonts w:eastAsia="Arial Unicode MS"/>
          <w:color w:val="000000"/>
          <w:sz w:val="18"/>
          <w:szCs w:val="18"/>
          <w:lang w:eastAsia="ar-SA"/>
        </w:rPr>
        <w:t xml:space="preserve"> </w:t>
      </w:r>
      <w:r w:rsidRPr="00215151">
        <w:rPr>
          <w:rFonts w:eastAsia="Arial Unicode MS"/>
          <w:color w:val="000000"/>
          <w:sz w:val="18"/>
          <w:szCs w:val="18"/>
          <w:lang w:val="ru" w:eastAsia="ar-SA"/>
        </w:rPr>
        <w:t>на преодоление последствий данных процессов.</w:t>
      </w:r>
    </w:p>
    <w:p w:rsidR="00441546" w:rsidRPr="00215151" w:rsidRDefault="00441546" w:rsidP="00441546">
      <w:pPr>
        <w:suppressAutoHyphens/>
        <w:autoSpaceDE w:val="0"/>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Нормативно-правовые риски могут быть определены непринятием или несвоевременным принятием необходимых нормативных правовых актов, внесением существенных изменений в федеральный закон «Об образовании»,</w:t>
      </w:r>
      <w:r w:rsidRPr="00215151">
        <w:rPr>
          <w:rFonts w:eastAsia="Arial Unicode MS"/>
          <w:color w:val="000000"/>
          <w:sz w:val="18"/>
          <w:szCs w:val="18"/>
          <w:lang w:eastAsia="ar-SA"/>
        </w:rPr>
        <w:t xml:space="preserve"> </w:t>
      </w:r>
      <w:r w:rsidRPr="00215151">
        <w:rPr>
          <w:rFonts w:eastAsia="Arial Unicode MS"/>
          <w:color w:val="000000"/>
          <w:sz w:val="18"/>
          <w:szCs w:val="18"/>
          <w:lang w:val="ru" w:eastAsia="ar-SA"/>
        </w:rPr>
        <w:t>влияющих на мероприятия подпрограммы, появлением новых нормативно-правовых актов, изменяющих требования к условиям обучения, пребывания и оснащению образовательных учреждений.</w:t>
      </w:r>
    </w:p>
    <w:p w:rsidR="00441546" w:rsidRPr="00215151" w:rsidRDefault="00441546" w:rsidP="00441546">
      <w:pPr>
        <w:suppressAutoHyphens/>
        <w:autoSpaceDE w:val="0"/>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Организационные и управленческие риски могут возникнуть по причине недостаточной проработки вопросов, решаемых в рамках подпрограммы, неадекватности системы мониторинга реализации подпрограммы, отставания от сроков реализации мероприятий.</w:t>
      </w:r>
    </w:p>
    <w:p w:rsidR="00441546" w:rsidRPr="00215151" w:rsidRDefault="00441546" w:rsidP="00441546">
      <w:pPr>
        <w:suppressAutoHyphens/>
        <w:autoSpaceDE w:val="0"/>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Социальные риски связаны с сопротивлением населения, профессиональной общественности целям реализации подпрограммы.</w:t>
      </w:r>
    </w:p>
    <w:p w:rsidR="00441546" w:rsidRPr="00215151" w:rsidRDefault="00441546" w:rsidP="00441546">
      <w:pPr>
        <w:suppressAutoHyphens/>
        <w:autoSpaceDE w:val="0"/>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Для предотвращения и минимизации финансово-экономических и нормативно-правовых рисков предполагается организовать мониторинг хода</w:t>
      </w:r>
      <w:r w:rsidRPr="00215151">
        <w:rPr>
          <w:rFonts w:eastAsia="Arial Unicode MS"/>
          <w:color w:val="000000"/>
          <w:sz w:val="18"/>
          <w:szCs w:val="18"/>
          <w:lang w:eastAsia="ar-SA"/>
        </w:rPr>
        <w:t xml:space="preserve"> </w:t>
      </w:r>
      <w:r w:rsidRPr="00215151">
        <w:rPr>
          <w:rFonts w:eastAsia="Arial Unicode MS"/>
          <w:color w:val="000000"/>
          <w:sz w:val="18"/>
          <w:szCs w:val="18"/>
          <w:lang w:val="ru" w:eastAsia="ar-SA"/>
        </w:rPr>
        <w:t>реализации мероприятий подпрограммы, что позволит своевременно принимать управленческие решения в отношении повышения эффективности использования средств и ресурсов подпрограммы, своевременной и качественной подготовки нормативных правовых документов.</w:t>
      </w:r>
    </w:p>
    <w:p w:rsidR="00441546" w:rsidRPr="00215151" w:rsidRDefault="00441546" w:rsidP="00441546">
      <w:pPr>
        <w:suppressAutoHyphens/>
        <w:autoSpaceDE w:val="0"/>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Устранению организационных и управленческих рисков будет способствовать организация работы Коллегии при Управлении образованием администрации муниципального образования Орловского района Кировской области как единого координационного органа по реализации подпрограммы.</w:t>
      </w:r>
    </w:p>
    <w:p w:rsidR="00441546" w:rsidRPr="00215151" w:rsidRDefault="00441546" w:rsidP="00441546">
      <w:pPr>
        <w:suppressAutoHyphens/>
        <w:autoSpaceDE w:val="0"/>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Социальные риски планируется минимизировать за счет привлечения общественности и образовательного сообщества к обсуждению целей, задач</w:t>
      </w:r>
      <w:r w:rsidRPr="00215151">
        <w:rPr>
          <w:rFonts w:eastAsia="Arial Unicode MS"/>
          <w:color w:val="000000"/>
          <w:sz w:val="18"/>
          <w:szCs w:val="18"/>
          <w:lang w:eastAsia="ar-SA"/>
        </w:rPr>
        <w:t xml:space="preserve"> </w:t>
      </w:r>
      <w:r w:rsidRPr="00215151">
        <w:rPr>
          <w:rFonts w:eastAsia="Arial Unicode MS"/>
          <w:color w:val="000000"/>
          <w:sz w:val="18"/>
          <w:szCs w:val="18"/>
          <w:lang w:val="ru" w:eastAsia="ar-SA"/>
        </w:rPr>
        <w:t>и механизмов развития образования, а также публичного освещения хода и</w:t>
      </w:r>
      <w:r w:rsidRPr="00215151">
        <w:rPr>
          <w:rFonts w:eastAsia="Arial Unicode MS"/>
          <w:color w:val="000000"/>
          <w:sz w:val="18"/>
          <w:szCs w:val="18"/>
          <w:lang w:eastAsia="ar-SA"/>
        </w:rPr>
        <w:t xml:space="preserve"> </w:t>
      </w:r>
      <w:r w:rsidRPr="00215151">
        <w:rPr>
          <w:rFonts w:eastAsia="Arial Unicode MS"/>
          <w:color w:val="000000"/>
          <w:sz w:val="18"/>
          <w:szCs w:val="18"/>
          <w:lang w:val="ru" w:eastAsia="ar-SA"/>
        </w:rPr>
        <w:t>результатов реализации подпрограммы.</w:t>
      </w:r>
    </w:p>
    <w:p w:rsidR="00441546" w:rsidRPr="00215151" w:rsidRDefault="00441546" w:rsidP="00441546">
      <w:pPr>
        <w:suppressAutoHyphens/>
        <w:autoSpaceDE w:val="0"/>
        <w:ind w:firstLine="851"/>
        <w:jc w:val="both"/>
        <w:rPr>
          <w:rFonts w:ascii="Arial Unicode MS" w:eastAsia="Arial Unicode MS" w:hAnsi="Arial Unicode MS" w:cs="Arial Unicode MS"/>
          <w:color w:val="000000"/>
          <w:sz w:val="18"/>
          <w:szCs w:val="18"/>
          <w:lang w:val="ru" w:eastAsia="ar-SA"/>
        </w:rPr>
      </w:pPr>
    </w:p>
    <w:p w:rsidR="00441546" w:rsidRPr="00215151" w:rsidRDefault="00441546" w:rsidP="00441546">
      <w:pPr>
        <w:suppressAutoHyphens/>
        <w:autoSpaceDE w:val="0"/>
        <w:rPr>
          <w:rFonts w:eastAsia="Arial Unicode MS"/>
          <w:b/>
          <w:bCs/>
          <w:color w:val="000000"/>
          <w:sz w:val="18"/>
          <w:szCs w:val="18"/>
          <w:lang w:eastAsia="ar-SA"/>
        </w:rPr>
      </w:pPr>
    </w:p>
    <w:p w:rsidR="00441546" w:rsidRPr="00215151" w:rsidRDefault="00441546" w:rsidP="00441546">
      <w:pPr>
        <w:numPr>
          <w:ilvl w:val="0"/>
          <w:numId w:val="33"/>
        </w:numPr>
        <w:suppressAutoHyphens/>
        <w:autoSpaceDE w:val="0"/>
        <w:jc w:val="center"/>
        <w:rPr>
          <w:rFonts w:eastAsia="Arial Unicode MS"/>
          <w:b/>
          <w:bCs/>
          <w:color w:val="000000"/>
          <w:sz w:val="18"/>
          <w:szCs w:val="18"/>
          <w:lang w:val="ru" w:eastAsia="ar-SA"/>
        </w:rPr>
      </w:pPr>
      <w:r w:rsidRPr="00215151">
        <w:rPr>
          <w:rFonts w:eastAsia="Arial Unicode MS"/>
          <w:b/>
          <w:bCs/>
          <w:color w:val="000000"/>
          <w:sz w:val="18"/>
          <w:szCs w:val="18"/>
          <w:lang w:val="ru" w:eastAsia="ar-SA"/>
        </w:rPr>
        <w:t>Методика оценки эффективности реализации подпрограммы.</w:t>
      </w:r>
    </w:p>
    <w:p w:rsidR="00441546" w:rsidRPr="00215151" w:rsidRDefault="00441546" w:rsidP="00441546">
      <w:pPr>
        <w:suppressAutoHyphens/>
        <w:autoSpaceDE w:val="0"/>
        <w:ind w:left="720"/>
        <w:rPr>
          <w:rFonts w:eastAsia="Arial Unicode MS"/>
          <w:b/>
          <w:bCs/>
          <w:color w:val="000000"/>
          <w:sz w:val="18"/>
          <w:szCs w:val="18"/>
          <w:lang w:eastAsia="ar-SA"/>
        </w:rPr>
      </w:pPr>
    </w:p>
    <w:p w:rsidR="00441546" w:rsidRPr="00215151" w:rsidRDefault="00441546" w:rsidP="00441546">
      <w:pPr>
        <w:widowControl w:val="0"/>
        <w:suppressAutoHyphens/>
        <w:overflowPunct w:val="0"/>
        <w:autoSpaceDE w:val="0"/>
        <w:spacing w:line="228" w:lineRule="auto"/>
        <w:ind w:firstLine="540"/>
        <w:jc w:val="both"/>
        <w:rPr>
          <w:rFonts w:eastAsia="Arial Unicode MS"/>
          <w:color w:val="000000"/>
          <w:sz w:val="18"/>
          <w:szCs w:val="18"/>
          <w:lang w:val="ru" w:eastAsia="ar-SA"/>
        </w:rPr>
      </w:pPr>
      <w:r w:rsidRPr="00215151">
        <w:rPr>
          <w:rFonts w:eastAsia="Arial Unicode MS"/>
          <w:color w:val="000000"/>
          <w:sz w:val="18"/>
          <w:szCs w:val="18"/>
          <w:lang w:val="ru" w:eastAsia="ar-SA"/>
        </w:rPr>
        <w:t xml:space="preserve">Оценка эффективности реализации подпрограммы проводится ежегодно на основе </w:t>
      </w:r>
      <w:proofErr w:type="gramStart"/>
      <w:r w:rsidRPr="00215151">
        <w:rPr>
          <w:rFonts w:eastAsia="Arial Unicode MS"/>
          <w:color w:val="000000"/>
          <w:sz w:val="18"/>
          <w:szCs w:val="18"/>
          <w:lang w:val="ru" w:eastAsia="ar-SA"/>
        </w:rPr>
        <w:t>оценки достижения показателей эффективности реализации подпрограммы</w:t>
      </w:r>
      <w:proofErr w:type="gramEnd"/>
      <w:r w:rsidRPr="00215151">
        <w:rPr>
          <w:rFonts w:eastAsia="Arial Unicode MS"/>
          <w:color w:val="000000"/>
          <w:sz w:val="18"/>
          <w:szCs w:val="18"/>
          <w:lang w:val="ru" w:eastAsia="ar-SA"/>
        </w:rPr>
        <w:t xml:space="preserve"> с учетом объема ресурсов, направленных на реализацию подпрограммы.</w:t>
      </w:r>
    </w:p>
    <w:p w:rsidR="00441546" w:rsidRPr="00215151" w:rsidRDefault="00441546" w:rsidP="00441546">
      <w:pPr>
        <w:widowControl w:val="0"/>
        <w:suppressAutoHyphens/>
        <w:autoSpaceDE w:val="0"/>
        <w:spacing w:line="65" w:lineRule="exact"/>
        <w:rPr>
          <w:rFonts w:eastAsia="Arial Unicode MS"/>
          <w:color w:val="000000"/>
          <w:sz w:val="18"/>
          <w:szCs w:val="18"/>
          <w:lang w:val="ru" w:eastAsia="ar-SA"/>
        </w:rPr>
      </w:pPr>
    </w:p>
    <w:p w:rsidR="00441546" w:rsidRPr="00215151" w:rsidRDefault="00441546" w:rsidP="00441546">
      <w:pPr>
        <w:widowControl w:val="0"/>
        <w:suppressAutoHyphens/>
        <w:overflowPunct w:val="0"/>
        <w:autoSpaceDE w:val="0"/>
        <w:spacing w:line="204" w:lineRule="auto"/>
        <w:ind w:firstLine="540"/>
        <w:jc w:val="both"/>
        <w:rPr>
          <w:rFonts w:eastAsia="Arial Unicode MS"/>
          <w:color w:val="000000"/>
          <w:sz w:val="18"/>
          <w:szCs w:val="18"/>
          <w:lang w:val="ru" w:eastAsia="ar-SA"/>
        </w:rPr>
      </w:pPr>
      <w:r w:rsidRPr="00215151">
        <w:rPr>
          <w:rFonts w:eastAsia="Arial Unicode MS"/>
          <w:color w:val="000000"/>
          <w:sz w:val="18"/>
          <w:szCs w:val="18"/>
          <w:lang w:val="ru" w:eastAsia="ar-SA"/>
        </w:rPr>
        <w:t xml:space="preserve">Оценка </w:t>
      </w:r>
      <w:proofErr w:type="gramStart"/>
      <w:r w:rsidRPr="00215151">
        <w:rPr>
          <w:rFonts w:eastAsia="Arial Unicode MS"/>
          <w:color w:val="000000"/>
          <w:sz w:val="18"/>
          <w:szCs w:val="18"/>
          <w:lang w:val="ru" w:eastAsia="ar-SA"/>
        </w:rPr>
        <w:t>достижения показателей эффективности реализации подпрограммы</w:t>
      </w:r>
      <w:proofErr w:type="gramEnd"/>
      <w:r w:rsidRPr="00215151">
        <w:rPr>
          <w:rFonts w:eastAsia="Arial Unicode MS"/>
          <w:color w:val="000000"/>
          <w:sz w:val="18"/>
          <w:szCs w:val="18"/>
          <w:lang w:val="ru" w:eastAsia="ar-SA"/>
        </w:rPr>
        <w:t xml:space="preserve"> осуществляется по формуле:</w:t>
      </w:r>
    </w:p>
    <w:p w:rsidR="00441546" w:rsidRPr="00215151" w:rsidRDefault="00441546" w:rsidP="00441546">
      <w:pPr>
        <w:widowControl w:val="0"/>
        <w:suppressAutoHyphens/>
        <w:overflowPunct w:val="0"/>
        <w:autoSpaceDE w:val="0"/>
        <w:spacing w:line="204" w:lineRule="auto"/>
        <w:ind w:firstLine="540"/>
        <w:jc w:val="both"/>
        <w:rPr>
          <w:rFonts w:eastAsia="Arial Unicode MS"/>
          <w:color w:val="000000"/>
          <w:sz w:val="18"/>
          <w:szCs w:val="18"/>
          <w:lang w:val="ru" w:eastAsia="ar-SA"/>
        </w:rPr>
      </w:pPr>
    </w:p>
    <w:p w:rsidR="00441546" w:rsidRPr="00215151" w:rsidRDefault="00441546" w:rsidP="00441546">
      <w:pPr>
        <w:widowControl w:val="0"/>
        <w:suppressAutoHyphens/>
        <w:overflowPunct w:val="0"/>
        <w:autoSpaceDE w:val="0"/>
        <w:spacing w:line="204" w:lineRule="auto"/>
        <w:ind w:firstLine="540"/>
        <w:jc w:val="both"/>
        <w:rPr>
          <w:rFonts w:eastAsia="Arial Unicode MS"/>
          <w:i/>
          <w:iCs/>
          <w:color w:val="000000"/>
          <w:sz w:val="18"/>
          <w:szCs w:val="18"/>
          <w:lang w:val="ru" w:eastAsia="ar-SA"/>
        </w:rPr>
      </w:pPr>
      <w:r w:rsidRPr="00215151">
        <w:rPr>
          <w:rFonts w:eastAsia="Arial Unicode MS"/>
          <w:i/>
          <w:iCs/>
          <w:color w:val="000000"/>
          <w:sz w:val="18"/>
          <w:szCs w:val="18"/>
          <w:lang w:val="ru" w:eastAsia="ar-SA"/>
        </w:rPr>
        <w:t>П</w:t>
      </w:r>
      <w:r w:rsidRPr="00215151">
        <w:rPr>
          <w:rFonts w:eastAsia="Arial Unicode MS"/>
          <w:i/>
          <w:iCs/>
          <w:color w:val="000000"/>
          <w:sz w:val="18"/>
          <w:szCs w:val="18"/>
          <w:vertAlign w:val="subscript"/>
          <w:lang w:val="ru" w:eastAsia="ar-SA"/>
        </w:rPr>
        <w:t>эф</w:t>
      </w:r>
      <w:r w:rsidRPr="00215151">
        <w:rPr>
          <w:rFonts w:eastAsia="Arial Unicode MS"/>
          <w:i/>
          <w:iCs/>
          <w:color w:val="000000"/>
          <w:sz w:val="18"/>
          <w:szCs w:val="18"/>
          <w:vertAlign w:val="superscript"/>
          <w:lang w:val="ru" w:eastAsia="ar-SA"/>
        </w:rPr>
        <w:t>МП=сумма</w:t>
      </w:r>
      <w:r w:rsidRPr="00215151">
        <w:rPr>
          <w:rFonts w:eastAsia="Arial Unicode MS"/>
          <w:i/>
          <w:iCs/>
          <w:color w:val="000000"/>
          <w:sz w:val="18"/>
          <w:szCs w:val="18"/>
          <w:lang w:val="ru" w:eastAsia="ar-SA"/>
        </w:rPr>
        <w:t xml:space="preserve"> П</w:t>
      </w:r>
      <w:proofErr w:type="gramStart"/>
      <w:r w:rsidRPr="00215151">
        <w:rPr>
          <w:rFonts w:eastAsia="Arial Unicode MS"/>
          <w:i/>
          <w:iCs/>
          <w:color w:val="000000"/>
          <w:sz w:val="18"/>
          <w:szCs w:val="18"/>
          <w:vertAlign w:val="subscript"/>
          <w:lang w:val="ru" w:eastAsia="ar-SA"/>
        </w:rPr>
        <w:t>i</w:t>
      </w:r>
      <w:proofErr w:type="gramEnd"/>
      <w:r w:rsidRPr="00215151">
        <w:rPr>
          <w:rFonts w:eastAsia="Arial Unicode MS"/>
          <w:i/>
          <w:iCs/>
          <w:color w:val="000000"/>
          <w:sz w:val="18"/>
          <w:szCs w:val="18"/>
          <w:vertAlign w:val="superscript"/>
          <w:lang w:val="ru" w:eastAsia="ar-SA"/>
        </w:rPr>
        <w:t>МП</w:t>
      </w:r>
      <w:r w:rsidRPr="00215151">
        <w:rPr>
          <w:rFonts w:eastAsia="Arial Unicode MS"/>
          <w:i/>
          <w:iCs/>
          <w:color w:val="000000"/>
          <w:sz w:val="18"/>
          <w:szCs w:val="18"/>
          <w:lang w:val="ru" w:eastAsia="ar-SA"/>
        </w:rPr>
        <w:t xml:space="preserve">   / n, где</w:t>
      </w:r>
    </w:p>
    <w:p w:rsidR="00441546" w:rsidRPr="00215151" w:rsidRDefault="00441546" w:rsidP="00441546">
      <w:pPr>
        <w:widowControl w:val="0"/>
        <w:suppressAutoHyphens/>
        <w:overflowPunct w:val="0"/>
        <w:autoSpaceDE w:val="0"/>
        <w:spacing w:line="204" w:lineRule="auto"/>
        <w:ind w:firstLine="540"/>
        <w:jc w:val="both"/>
        <w:rPr>
          <w:rFonts w:eastAsia="Arial Unicode MS"/>
          <w:color w:val="000000"/>
          <w:sz w:val="18"/>
          <w:szCs w:val="18"/>
          <w:lang w:val="ru" w:eastAsia="ar-SA"/>
        </w:rPr>
      </w:pPr>
    </w:p>
    <w:p w:rsidR="00441546" w:rsidRPr="00215151" w:rsidRDefault="00441546" w:rsidP="00441546">
      <w:pPr>
        <w:widowControl w:val="0"/>
        <w:suppressAutoHyphens/>
        <w:overflowPunct w:val="0"/>
        <w:autoSpaceDE w:val="0"/>
        <w:spacing w:line="204" w:lineRule="auto"/>
        <w:ind w:firstLine="540"/>
        <w:jc w:val="both"/>
        <w:rPr>
          <w:rFonts w:eastAsia="Arial Unicode MS"/>
          <w:color w:val="000000"/>
          <w:sz w:val="18"/>
          <w:szCs w:val="18"/>
          <w:lang w:val="ru" w:eastAsia="ar-SA"/>
        </w:rPr>
      </w:pPr>
      <w:r w:rsidRPr="00215151">
        <w:rPr>
          <w:rFonts w:ascii="Arial Unicode MS" w:eastAsia="Arial Unicode MS" w:hAnsi="Arial Unicode MS" w:cs="Arial Unicode MS"/>
          <w:noProof/>
          <w:color w:val="000000"/>
          <w:sz w:val="18"/>
          <w:szCs w:val="18"/>
        </w:rPr>
        <mc:AlternateContent>
          <mc:Choice Requires="wps">
            <w:drawing>
              <wp:anchor distT="0" distB="0" distL="114935" distR="0" simplePos="0" relativeHeight="251699200" behindDoc="0" locked="0" layoutInCell="1" allowOverlap="1" wp14:anchorId="50ABB485" wp14:editId="66393046">
                <wp:simplePos x="0" y="0"/>
                <wp:positionH relativeFrom="column">
                  <wp:posOffset>272415</wp:posOffset>
                </wp:positionH>
                <wp:positionV relativeFrom="paragraph">
                  <wp:posOffset>38100</wp:posOffset>
                </wp:positionV>
                <wp:extent cx="6271895" cy="429260"/>
                <wp:effectExtent l="3175" t="1905" r="1905" b="6985"/>
                <wp:wrapSquare wrapText="largest"/>
                <wp:docPr id="56" name="Поле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895" cy="4292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4032"/>
                              <w:gridCol w:w="5820"/>
                              <w:gridCol w:w="27"/>
                            </w:tblGrid>
                            <w:tr w:rsidR="00CF37B3">
                              <w:trPr>
                                <w:trHeight w:val="678"/>
                              </w:trPr>
                              <w:tc>
                                <w:tcPr>
                                  <w:tcW w:w="4032" w:type="dxa"/>
                                  <w:shd w:val="clear" w:color="auto" w:fill="auto"/>
                                  <w:vAlign w:val="bottom"/>
                                </w:tcPr>
                                <w:p w:rsidR="00CF37B3" w:rsidRDefault="00CF37B3">
                                  <w:pPr>
                                    <w:widowControl w:val="0"/>
                                    <w:autoSpaceDE w:val="0"/>
                                    <w:snapToGrid w:val="0"/>
                                    <w:spacing w:line="321" w:lineRule="exact"/>
                                    <w:rPr>
                                      <w:w w:val="95"/>
                                      <w:sz w:val="23"/>
                                      <w:szCs w:val="23"/>
                                    </w:rPr>
                                  </w:pPr>
                                  <w:r>
                                    <w:rPr>
                                      <w:i/>
                                      <w:iCs/>
                                      <w:w w:val="95"/>
                                      <w:sz w:val="23"/>
                                      <w:szCs w:val="23"/>
                                    </w:rPr>
                                    <w:t>П</w:t>
                                  </w:r>
                                  <w:r>
                                    <w:rPr>
                                      <w:i/>
                                      <w:iCs/>
                                      <w:w w:val="95"/>
                                      <w:sz w:val="23"/>
                                      <w:szCs w:val="23"/>
                                      <w:vertAlign w:val="subscript"/>
                                    </w:rPr>
                                    <w:t>эф</w:t>
                                  </w:r>
                                  <w:r>
                                    <w:rPr>
                                      <w:i/>
                                      <w:iCs/>
                                      <w:w w:val="95"/>
                                      <w:sz w:val="23"/>
                                      <w:szCs w:val="23"/>
                                      <w:vertAlign w:val="superscript"/>
                                    </w:rPr>
                                    <w:t>МП</w:t>
                                  </w:r>
                                  <w:r>
                                    <w:rPr>
                                      <w:i/>
                                      <w:iCs/>
                                      <w:w w:val="95"/>
                                      <w:sz w:val="23"/>
                                      <w:szCs w:val="23"/>
                                    </w:rPr>
                                    <w:t xml:space="preserve">    </w:t>
                                  </w:r>
                                  <w:r>
                                    <w:rPr>
                                      <w:w w:val="95"/>
                                      <w:sz w:val="23"/>
                                      <w:szCs w:val="23"/>
                                    </w:rPr>
                                    <w:t>–</w:t>
                                  </w:r>
                                  <w:r>
                                    <w:rPr>
                                      <w:i/>
                                      <w:iCs/>
                                      <w:w w:val="95"/>
                                      <w:sz w:val="23"/>
                                      <w:szCs w:val="23"/>
                                    </w:rPr>
                                    <w:t xml:space="preserve">  </w:t>
                                  </w:r>
                                  <w:r>
                                    <w:rPr>
                                      <w:w w:val="95"/>
                                      <w:sz w:val="23"/>
                                      <w:szCs w:val="23"/>
                                    </w:rPr>
                                    <w:t>степень  достижения</w:t>
                                  </w:r>
                                </w:p>
                              </w:tc>
                              <w:tc>
                                <w:tcPr>
                                  <w:tcW w:w="5820" w:type="dxa"/>
                                  <w:shd w:val="clear" w:color="auto" w:fill="auto"/>
                                  <w:vAlign w:val="bottom"/>
                                </w:tcPr>
                                <w:p w:rsidR="00CF37B3" w:rsidRDefault="00CF37B3">
                                  <w:pPr>
                                    <w:widowControl w:val="0"/>
                                    <w:autoSpaceDE w:val="0"/>
                                    <w:snapToGrid w:val="0"/>
                                    <w:spacing w:line="321" w:lineRule="exact"/>
                                    <w:ind w:left="80"/>
                                    <w:rPr>
                                      <w:sz w:val="23"/>
                                      <w:szCs w:val="23"/>
                                    </w:rPr>
                                  </w:pPr>
                                  <w:r>
                                    <w:rPr>
                                      <w:sz w:val="23"/>
                                      <w:szCs w:val="23"/>
                                    </w:rPr>
                                    <w:t>показателей  эффективности  реализации</w:t>
                                  </w:r>
                                </w:p>
                              </w:tc>
                              <w:tc>
                                <w:tcPr>
                                  <w:tcW w:w="27" w:type="dxa"/>
                                  <w:shd w:val="clear" w:color="auto" w:fill="auto"/>
                                  <w:vAlign w:val="bottom"/>
                                </w:tcPr>
                                <w:p w:rsidR="00CF37B3" w:rsidRDefault="00CF37B3">
                                  <w:pPr>
                                    <w:widowControl w:val="0"/>
                                    <w:autoSpaceDE w:val="0"/>
                                    <w:snapToGrid w:val="0"/>
                                    <w:rPr>
                                      <w:sz w:val="23"/>
                                      <w:szCs w:val="23"/>
                                    </w:rPr>
                                  </w:pPr>
                                </w:p>
                              </w:tc>
                            </w:tr>
                          </w:tbl>
                          <w:p w:rsidR="00CF37B3" w:rsidRDefault="00CF37B3" w:rsidP="00441546">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6" o:spid="_x0000_s1029" type="#_x0000_t202" style="position:absolute;left:0;text-align:left;margin-left:21.45pt;margin-top:3pt;width:493.85pt;height:33.8pt;z-index:251699200;visibility:visible;mso-wrap-style:square;mso-width-percent:0;mso-height-percent:0;mso-wrap-distance-left:9.05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hcLnQIAACUFAAAOAAAAZHJzL2Uyb0RvYy54bWysVEtu2zAQ3RfoHQjuHX0qO5YQOYiduiiQ&#10;foC0B6AlyiJKkSxJW0qDnqWn6KpAz+AjdUhabpJuiqJaUENy+Dhv5g0vLoeOoz3VhklR4uQsxoiK&#10;StZMbEv88cN6MsfIWCJqwqWgJb6jBl8unj+76FVBU9lKXlONAESYolclbq1VRRSZqqUdMWdSUQGb&#10;jdQdsTDV26jWpAf0jkdpHM+iXupaaVlRY2D1OmzihcdvGlrZd01jqEW8xBCb9aP248aN0eKCFFtN&#10;VMuqYxjkH6LoCBNw6QnqmliCdpr9AdWxSksjG3tWyS6STcMq6jkAmyR+wua2JYp6LpAco05pMv8P&#10;tnq7f68Rq0s8nWEkSAc1Onw7/Dz8OHxHsAT56ZUpwO1WgaMdlnKAOnuuRt3I6pNBQq5aIrb0SmvZ&#10;t5TUEF/iTkYPjgYc40A2/RtZwz1kZ6UHGhrdueRBOhCgQ53uTrWhg0UVLM7S82SeTzGqYC9L83Tm&#10;ixeRYjyttLGvqOyQM0qsofYenexvjHXRkGJ0cZcZyVm9Zpz7id5uVlyjPQGdrP0XznLVkrA6XmeC&#10;q8d7hMGFQxLSYYbrwgowgADcnuPiRXGfJ2kWL9N8sp7NzyfZOptO8vN4PomTfJnP4izPrtdfXQRJ&#10;VrSsrqm4YYKOAk2yvxPAsVWCtLxEUV/ifJpOPblH0R9pHbnG7vMlfJKojlnoV866Es9PTqRwVX8p&#10;aqBNCksYD3b0OHyfMsjB+PdZ8RpxsggCscNm8HJ8MUpvI+s7EI2WUFNQBrw1YLRSf8Goh74tsfm8&#10;I5pixF8LEJ5r8tHQo7EZDSIqOFpii1EwVzY8Bjul2bYF5CBtIa9AnA3zunEqDlFA5G4Cveg5HN8N&#10;1+wP597r9+u2+AUAAP//AwBQSwMEFAAGAAgAAAAhALOA2lncAAAACAEAAA8AAABkcnMvZG93bnJl&#10;di54bWxMj8FOwzAQRO9I/IO1SNyoQ4LSNmRTQRFcEQGpVzfexlHidRS7bfh73BM9jmY086bczHYQ&#10;J5p85xjhcZGAIG6c7rhF+Pl+f1iB8EGxVoNjQvglD5vq9qZUhXZn/qJTHVoRS9gXCsGEMBZS+saQ&#10;VX7hRuLoHdxkVYhyaqWe1DmW20GmSZJLqzqOC0aNtDXU9PXRImSf6XLnP+q37bijdb/yr/2BDeL9&#10;3fzyDCLQHP7DcMGP6FBFpr07svZiQHhK1zGJkMdHFzvJkhzEHmGZ5SCrUl4fqP4AAAD//wMAUEsB&#10;Ai0AFAAGAAgAAAAhALaDOJL+AAAA4QEAABMAAAAAAAAAAAAAAAAAAAAAAFtDb250ZW50X1R5cGVz&#10;XS54bWxQSwECLQAUAAYACAAAACEAOP0h/9YAAACUAQAACwAAAAAAAAAAAAAAAAAvAQAAX3JlbHMv&#10;LnJlbHNQSwECLQAUAAYACAAAACEABsYXC50CAAAlBQAADgAAAAAAAAAAAAAAAAAuAgAAZHJzL2Uy&#10;b0RvYy54bWxQSwECLQAUAAYACAAAACEAs4DaWdwAAAAIAQAADwAAAAAAAAAAAAAAAAD3BAAAZHJz&#10;L2Rvd25yZXYueG1sUEsFBgAAAAAEAAQA8wAAAAAGAAAAAA==&#10;" stroked="f">
                <v:fill opacity="0"/>
                <v:textbox inset="0,0,0,0">
                  <w:txbxContent>
                    <w:tbl>
                      <w:tblPr>
                        <w:tblW w:w="0" w:type="auto"/>
                        <w:tblLayout w:type="fixed"/>
                        <w:tblCellMar>
                          <w:left w:w="0" w:type="dxa"/>
                          <w:right w:w="0" w:type="dxa"/>
                        </w:tblCellMar>
                        <w:tblLook w:val="0000" w:firstRow="0" w:lastRow="0" w:firstColumn="0" w:lastColumn="0" w:noHBand="0" w:noVBand="0"/>
                      </w:tblPr>
                      <w:tblGrid>
                        <w:gridCol w:w="4032"/>
                        <w:gridCol w:w="5820"/>
                        <w:gridCol w:w="27"/>
                      </w:tblGrid>
                      <w:tr w:rsidR="00CF37B3">
                        <w:trPr>
                          <w:trHeight w:val="678"/>
                        </w:trPr>
                        <w:tc>
                          <w:tcPr>
                            <w:tcW w:w="4032" w:type="dxa"/>
                            <w:shd w:val="clear" w:color="auto" w:fill="auto"/>
                            <w:vAlign w:val="bottom"/>
                          </w:tcPr>
                          <w:p w:rsidR="00CF37B3" w:rsidRDefault="00CF37B3">
                            <w:pPr>
                              <w:widowControl w:val="0"/>
                              <w:autoSpaceDE w:val="0"/>
                              <w:snapToGrid w:val="0"/>
                              <w:spacing w:line="321" w:lineRule="exact"/>
                              <w:rPr>
                                <w:w w:val="95"/>
                                <w:sz w:val="23"/>
                                <w:szCs w:val="23"/>
                              </w:rPr>
                            </w:pPr>
                            <w:r>
                              <w:rPr>
                                <w:i/>
                                <w:iCs/>
                                <w:w w:val="95"/>
                                <w:sz w:val="23"/>
                                <w:szCs w:val="23"/>
                              </w:rPr>
                              <w:t>П</w:t>
                            </w:r>
                            <w:r>
                              <w:rPr>
                                <w:i/>
                                <w:iCs/>
                                <w:w w:val="95"/>
                                <w:sz w:val="23"/>
                                <w:szCs w:val="23"/>
                                <w:vertAlign w:val="subscript"/>
                              </w:rPr>
                              <w:t>эф</w:t>
                            </w:r>
                            <w:r>
                              <w:rPr>
                                <w:i/>
                                <w:iCs/>
                                <w:w w:val="95"/>
                                <w:sz w:val="23"/>
                                <w:szCs w:val="23"/>
                                <w:vertAlign w:val="superscript"/>
                              </w:rPr>
                              <w:t>МП</w:t>
                            </w:r>
                            <w:r>
                              <w:rPr>
                                <w:i/>
                                <w:iCs/>
                                <w:w w:val="95"/>
                                <w:sz w:val="23"/>
                                <w:szCs w:val="23"/>
                              </w:rPr>
                              <w:t xml:space="preserve">    </w:t>
                            </w:r>
                            <w:r>
                              <w:rPr>
                                <w:w w:val="95"/>
                                <w:sz w:val="23"/>
                                <w:szCs w:val="23"/>
                              </w:rPr>
                              <w:t>–</w:t>
                            </w:r>
                            <w:r>
                              <w:rPr>
                                <w:i/>
                                <w:iCs/>
                                <w:w w:val="95"/>
                                <w:sz w:val="23"/>
                                <w:szCs w:val="23"/>
                              </w:rPr>
                              <w:t xml:space="preserve">  </w:t>
                            </w:r>
                            <w:r>
                              <w:rPr>
                                <w:w w:val="95"/>
                                <w:sz w:val="23"/>
                                <w:szCs w:val="23"/>
                              </w:rPr>
                              <w:t>степень  достижения</w:t>
                            </w:r>
                          </w:p>
                        </w:tc>
                        <w:tc>
                          <w:tcPr>
                            <w:tcW w:w="5820" w:type="dxa"/>
                            <w:shd w:val="clear" w:color="auto" w:fill="auto"/>
                            <w:vAlign w:val="bottom"/>
                          </w:tcPr>
                          <w:p w:rsidR="00CF37B3" w:rsidRDefault="00CF37B3">
                            <w:pPr>
                              <w:widowControl w:val="0"/>
                              <w:autoSpaceDE w:val="0"/>
                              <w:snapToGrid w:val="0"/>
                              <w:spacing w:line="321" w:lineRule="exact"/>
                              <w:ind w:left="80"/>
                              <w:rPr>
                                <w:sz w:val="23"/>
                                <w:szCs w:val="23"/>
                              </w:rPr>
                            </w:pPr>
                            <w:r>
                              <w:rPr>
                                <w:sz w:val="23"/>
                                <w:szCs w:val="23"/>
                              </w:rPr>
                              <w:t>показателей  эффективности  реализации</w:t>
                            </w:r>
                          </w:p>
                        </w:tc>
                        <w:tc>
                          <w:tcPr>
                            <w:tcW w:w="27" w:type="dxa"/>
                            <w:shd w:val="clear" w:color="auto" w:fill="auto"/>
                            <w:vAlign w:val="bottom"/>
                          </w:tcPr>
                          <w:p w:rsidR="00CF37B3" w:rsidRDefault="00CF37B3">
                            <w:pPr>
                              <w:widowControl w:val="0"/>
                              <w:autoSpaceDE w:val="0"/>
                              <w:snapToGrid w:val="0"/>
                              <w:rPr>
                                <w:sz w:val="23"/>
                                <w:szCs w:val="23"/>
                              </w:rPr>
                            </w:pPr>
                          </w:p>
                        </w:tc>
                      </w:tr>
                    </w:tbl>
                    <w:p w:rsidR="00CF37B3" w:rsidRDefault="00CF37B3" w:rsidP="00441546">
                      <w:r>
                        <w:t xml:space="preserve"> </w:t>
                      </w:r>
                    </w:p>
                  </w:txbxContent>
                </v:textbox>
                <w10:wrap type="square" side="largest"/>
              </v:shape>
            </w:pict>
          </mc:Fallback>
        </mc:AlternateContent>
      </w:r>
    </w:p>
    <w:p w:rsidR="00441546" w:rsidRPr="00215151" w:rsidRDefault="00441546" w:rsidP="00441546">
      <w:pPr>
        <w:widowControl w:val="0"/>
        <w:suppressAutoHyphens/>
        <w:autoSpaceDE w:val="0"/>
        <w:rPr>
          <w:rFonts w:eastAsia="Arial Unicode MS"/>
          <w:color w:val="000000"/>
          <w:sz w:val="18"/>
          <w:szCs w:val="18"/>
          <w:lang w:val="ru" w:eastAsia="ar-SA"/>
        </w:rPr>
      </w:pPr>
      <w:bookmarkStart w:id="9" w:name="page59"/>
      <w:bookmarkEnd w:id="9"/>
      <w:r w:rsidRPr="00215151">
        <w:rPr>
          <w:rFonts w:eastAsia="Arial Unicode MS"/>
          <w:color w:val="000000"/>
          <w:sz w:val="18"/>
          <w:szCs w:val="18"/>
          <w:lang w:val="ru" w:eastAsia="ar-SA"/>
        </w:rPr>
        <w:t>подпрограммы в целом</w:t>
      </w:r>
      <w:proofErr w:type="gramStart"/>
      <w:r w:rsidRPr="00215151">
        <w:rPr>
          <w:rFonts w:eastAsia="Arial Unicode MS"/>
          <w:color w:val="000000"/>
          <w:sz w:val="18"/>
          <w:szCs w:val="18"/>
          <w:lang w:val="ru" w:eastAsia="ar-SA"/>
        </w:rPr>
        <w:t xml:space="preserve"> (%);</w:t>
      </w:r>
      <w:proofErr w:type="gramEnd"/>
    </w:p>
    <w:p w:rsidR="00441546" w:rsidRPr="00215151" w:rsidRDefault="00441546" w:rsidP="00441546">
      <w:pPr>
        <w:widowControl w:val="0"/>
        <w:suppressAutoHyphens/>
        <w:autoSpaceDE w:val="0"/>
        <w:spacing w:line="46" w:lineRule="exact"/>
        <w:rPr>
          <w:rFonts w:eastAsia="Arial Unicode MS"/>
          <w:color w:val="000000"/>
          <w:sz w:val="18"/>
          <w:szCs w:val="18"/>
          <w:lang w:val="ru" w:eastAsia="ar-SA"/>
        </w:rPr>
      </w:pPr>
    </w:p>
    <w:p w:rsidR="00441546" w:rsidRPr="00215151" w:rsidRDefault="00441546" w:rsidP="00441546">
      <w:pPr>
        <w:widowControl w:val="0"/>
        <w:suppressAutoHyphens/>
        <w:autoSpaceDE w:val="0"/>
        <w:ind w:left="760"/>
        <w:rPr>
          <w:rFonts w:eastAsia="Arial Unicode MS"/>
          <w:color w:val="000000"/>
          <w:sz w:val="18"/>
          <w:szCs w:val="18"/>
          <w:lang w:val="ru" w:eastAsia="ar-SA"/>
        </w:rPr>
      </w:pPr>
      <w:r w:rsidRPr="00215151">
        <w:rPr>
          <w:rFonts w:eastAsia="Arial Unicode MS"/>
          <w:i/>
          <w:iCs/>
          <w:color w:val="000000"/>
          <w:sz w:val="18"/>
          <w:szCs w:val="18"/>
          <w:lang w:val="ru" w:eastAsia="ar-SA"/>
        </w:rPr>
        <w:t>П</w:t>
      </w:r>
      <w:proofErr w:type="gramStart"/>
      <w:r w:rsidRPr="00215151">
        <w:rPr>
          <w:rFonts w:eastAsia="Arial Unicode MS"/>
          <w:i/>
          <w:iCs/>
          <w:color w:val="000000"/>
          <w:sz w:val="18"/>
          <w:szCs w:val="18"/>
          <w:vertAlign w:val="subscript"/>
          <w:lang w:val="ru" w:eastAsia="ar-SA"/>
        </w:rPr>
        <w:t>i</w:t>
      </w:r>
      <w:proofErr w:type="gramEnd"/>
      <w:r w:rsidRPr="00215151">
        <w:rPr>
          <w:rFonts w:eastAsia="Arial Unicode MS"/>
          <w:i/>
          <w:iCs/>
          <w:color w:val="000000"/>
          <w:sz w:val="18"/>
          <w:szCs w:val="18"/>
          <w:vertAlign w:val="superscript"/>
          <w:lang w:val="ru" w:eastAsia="ar-SA"/>
        </w:rPr>
        <w:t>МП</w:t>
      </w:r>
      <w:r w:rsidRPr="00215151">
        <w:rPr>
          <w:rFonts w:eastAsia="Arial Unicode MS"/>
          <w:i/>
          <w:iCs/>
          <w:color w:val="000000"/>
          <w:sz w:val="18"/>
          <w:szCs w:val="18"/>
          <w:lang w:val="ru" w:eastAsia="ar-SA"/>
        </w:rPr>
        <w:t xml:space="preserve">      </w:t>
      </w:r>
      <w:r w:rsidRPr="00215151">
        <w:rPr>
          <w:rFonts w:eastAsia="Arial Unicode MS"/>
          <w:color w:val="000000"/>
          <w:sz w:val="18"/>
          <w:szCs w:val="18"/>
          <w:lang w:val="ru" w:eastAsia="ar-SA"/>
        </w:rPr>
        <w:t>–</w:t>
      </w:r>
      <w:r w:rsidRPr="00215151">
        <w:rPr>
          <w:rFonts w:eastAsia="Arial Unicode MS"/>
          <w:i/>
          <w:iCs/>
          <w:color w:val="000000"/>
          <w:sz w:val="18"/>
          <w:szCs w:val="18"/>
          <w:lang w:val="ru" w:eastAsia="ar-SA"/>
        </w:rPr>
        <w:t xml:space="preserve">   </w:t>
      </w:r>
      <w:r w:rsidRPr="00215151">
        <w:rPr>
          <w:rFonts w:eastAsia="Arial Unicode MS"/>
          <w:color w:val="000000"/>
          <w:sz w:val="18"/>
          <w:szCs w:val="18"/>
          <w:lang w:val="ru" w:eastAsia="ar-SA"/>
        </w:rPr>
        <w:t>степень   достижения</w:t>
      </w:r>
      <w:r w:rsidRPr="00215151">
        <w:rPr>
          <w:rFonts w:eastAsia="Arial Unicode MS"/>
          <w:i/>
          <w:iCs/>
          <w:color w:val="000000"/>
          <w:sz w:val="18"/>
          <w:szCs w:val="18"/>
          <w:lang w:val="ru" w:eastAsia="ar-SA"/>
        </w:rPr>
        <w:t xml:space="preserve">   </w:t>
      </w:r>
      <w:r w:rsidRPr="00215151">
        <w:rPr>
          <w:rFonts w:eastAsia="Arial Unicode MS"/>
          <w:color w:val="000000"/>
          <w:sz w:val="18"/>
          <w:szCs w:val="18"/>
          <w:lang w:val="ru" w:eastAsia="ar-SA"/>
        </w:rPr>
        <w:t>i-того   показателя   эффективности</w:t>
      </w:r>
    </w:p>
    <w:p w:rsidR="00441546" w:rsidRPr="00215151" w:rsidRDefault="00441546" w:rsidP="00441546">
      <w:pPr>
        <w:widowControl w:val="0"/>
        <w:suppressAutoHyphens/>
        <w:autoSpaceDE w:val="0"/>
        <w:spacing w:line="16" w:lineRule="exact"/>
        <w:rPr>
          <w:rFonts w:eastAsia="Arial Unicode MS"/>
          <w:color w:val="000000"/>
          <w:sz w:val="18"/>
          <w:szCs w:val="18"/>
          <w:lang w:val="ru" w:eastAsia="ar-SA"/>
        </w:rPr>
      </w:pPr>
    </w:p>
    <w:p w:rsidR="00441546" w:rsidRPr="00215151" w:rsidRDefault="00441546" w:rsidP="00441546">
      <w:pPr>
        <w:widowControl w:val="0"/>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реализации подпрограммы в целом</w:t>
      </w:r>
      <w:proofErr w:type="gramStart"/>
      <w:r w:rsidRPr="00215151">
        <w:rPr>
          <w:rFonts w:eastAsia="Arial Unicode MS"/>
          <w:color w:val="000000"/>
          <w:sz w:val="18"/>
          <w:szCs w:val="18"/>
          <w:lang w:val="ru" w:eastAsia="ar-SA"/>
        </w:rPr>
        <w:t xml:space="preserve"> (%);</w:t>
      </w:r>
      <w:proofErr w:type="gramEnd"/>
    </w:p>
    <w:p w:rsidR="00441546" w:rsidRPr="00215151" w:rsidRDefault="00441546" w:rsidP="00441546">
      <w:pPr>
        <w:widowControl w:val="0"/>
        <w:suppressAutoHyphens/>
        <w:autoSpaceDE w:val="0"/>
        <w:spacing w:line="65" w:lineRule="exact"/>
        <w:rPr>
          <w:rFonts w:eastAsia="Arial Unicode MS"/>
          <w:color w:val="000000"/>
          <w:sz w:val="18"/>
          <w:szCs w:val="18"/>
          <w:lang w:val="ru" w:eastAsia="ar-SA"/>
        </w:rPr>
      </w:pPr>
    </w:p>
    <w:p w:rsidR="00441546" w:rsidRPr="00215151" w:rsidRDefault="00441546" w:rsidP="00441546">
      <w:pPr>
        <w:widowControl w:val="0"/>
        <w:suppressAutoHyphens/>
        <w:overflowPunct w:val="0"/>
        <w:autoSpaceDE w:val="0"/>
        <w:spacing w:line="204" w:lineRule="auto"/>
        <w:ind w:firstLine="708"/>
        <w:jc w:val="both"/>
        <w:rPr>
          <w:rFonts w:eastAsia="Arial Unicode MS"/>
          <w:color w:val="000000"/>
          <w:sz w:val="18"/>
          <w:szCs w:val="18"/>
          <w:lang w:val="ru" w:eastAsia="ar-SA"/>
        </w:rPr>
      </w:pPr>
      <w:r w:rsidRPr="00215151">
        <w:rPr>
          <w:rFonts w:eastAsia="Arial Unicode MS"/>
          <w:i/>
          <w:iCs/>
          <w:color w:val="000000"/>
          <w:sz w:val="18"/>
          <w:szCs w:val="18"/>
          <w:lang w:val="ru" w:eastAsia="ar-SA"/>
        </w:rPr>
        <w:t>n</w:t>
      </w:r>
      <w:r w:rsidRPr="00215151">
        <w:rPr>
          <w:rFonts w:eastAsia="Arial Unicode MS"/>
          <w:color w:val="000000"/>
          <w:sz w:val="18"/>
          <w:szCs w:val="18"/>
          <w:lang w:val="ru" w:eastAsia="ar-SA"/>
        </w:rPr>
        <w:t>–</w:t>
      </w:r>
      <w:r w:rsidRPr="00215151">
        <w:rPr>
          <w:rFonts w:eastAsia="Arial Unicode MS"/>
          <w:i/>
          <w:iCs/>
          <w:color w:val="000000"/>
          <w:sz w:val="18"/>
          <w:szCs w:val="18"/>
          <w:lang w:val="ru" w:eastAsia="ar-SA"/>
        </w:rPr>
        <w:t xml:space="preserve"> </w:t>
      </w:r>
      <w:r w:rsidRPr="00215151">
        <w:rPr>
          <w:rFonts w:eastAsia="Arial Unicode MS"/>
          <w:color w:val="000000"/>
          <w:sz w:val="18"/>
          <w:szCs w:val="18"/>
          <w:lang w:val="ru" w:eastAsia="ar-SA"/>
        </w:rPr>
        <w:t>количество показателей эффективности реализации под</w:t>
      </w:r>
      <w:r w:rsidRPr="00215151">
        <w:rPr>
          <w:rFonts w:eastAsia="Arial Unicode MS"/>
          <w:i/>
          <w:iCs/>
          <w:color w:val="000000"/>
          <w:sz w:val="18"/>
          <w:szCs w:val="18"/>
          <w:lang w:val="ru" w:eastAsia="ar-SA"/>
        </w:rPr>
        <w:t xml:space="preserve"> </w:t>
      </w:r>
      <w:r w:rsidRPr="00215151">
        <w:rPr>
          <w:rFonts w:eastAsia="Arial Unicode MS"/>
          <w:color w:val="000000"/>
          <w:sz w:val="18"/>
          <w:szCs w:val="18"/>
          <w:lang w:val="ru" w:eastAsia="ar-SA"/>
        </w:rPr>
        <w:t>программы.</w:t>
      </w:r>
    </w:p>
    <w:p w:rsidR="00441546" w:rsidRPr="00215151" w:rsidRDefault="00441546" w:rsidP="00441546">
      <w:pPr>
        <w:widowControl w:val="0"/>
        <w:suppressAutoHyphens/>
        <w:autoSpaceDE w:val="0"/>
        <w:spacing w:line="266" w:lineRule="exact"/>
        <w:rPr>
          <w:rFonts w:eastAsia="Arial Unicode MS"/>
          <w:color w:val="000000"/>
          <w:sz w:val="18"/>
          <w:szCs w:val="18"/>
          <w:lang w:val="ru" w:eastAsia="ar-SA"/>
        </w:rPr>
      </w:pPr>
    </w:p>
    <w:p w:rsidR="00441546" w:rsidRPr="00215151" w:rsidRDefault="00441546" w:rsidP="00441546">
      <w:pPr>
        <w:widowControl w:val="0"/>
        <w:suppressAutoHyphens/>
        <w:overflowPunct w:val="0"/>
        <w:autoSpaceDE w:val="0"/>
        <w:spacing w:line="228" w:lineRule="auto"/>
        <w:ind w:firstLine="540"/>
        <w:jc w:val="both"/>
        <w:rPr>
          <w:rFonts w:eastAsia="Arial Unicode MS"/>
          <w:color w:val="000000"/>
          <w:sz w:val="18"/>
          <w:szCs w:val="18"/>
          <w:lang w:val="ru" w:eastAsia="ar-SA"/>
        </w:rPr>
      </w:pPr>
      <w:r w:rsidRPr="00215151">
        <w:rPr>
          <w:rFonts w:eastAsia="Arial Unicode MS"/>
          <w:color w:val="000000"/>
          <w:sz w:val="18"/>
          <w:szCs w:val="18"/>
          <w:lang w:val="ru" w:eastAsia="ar-SA"/>
        </w:rPr>
        <w:t>Степень достижения i-го показателя эффективности реализации подпрограммы рассчитывается путем сопоставления фактически достигнутого и планового значения показателя эффективности реализации подпрограммы за отчетный период по следующей формуле:</w:t>
      </w:r>
    </w:p>
    <w:p w:rsidR="00441546" w:rsidRPr="00215151" w:rsidRDefault="00441546" w:rsidP="00441546">
      <w:pPr>
        <w:widowControl w:val="0"/>
        <w:suppressAutoHyphens/>
        <w:autoSpaceDE w:val="0"/>
        <w:spacing w:line="65" w:lineRule="exact"/>
        <w:rPr>
          <w:rFonts w:eastAsia="Arial Unicode MS"/>
          <w:color w:val="000000"/>
          <w:sz w:val="18"/>
          <w:szCs w:val="18"/>
          <w:lang w:val="ru" w:eastAsia="ar-SA"/>
        </w:rPr>
      </w:pPr>
    </w:p>
    <w:p w:rsidR="00441546" w:rsidRPr="00215151" w:rsidRDefault="00441546" w:rsidP="00441546">
      <w:pPr>
        <w:widowControl w:val="0"/>
        <w:suppressAutoHyphens/>
        <w:overflowPunct w:val="0"/>
        <w:autoSpaceDE w:val="0"/>
        <w:spacing w:line="204" w:lineRule="auto"/>
        <w:ind w:firstLine="540"/>
        <w:jc w:val="both"/>
        <w:rPr>
          <w:rFonts w:eastAsia="Arial Unicode MS"/>
          <w:color w:val="000000"/>
          <w:sz w:val="18"/>
          <w:szCs w:val="18"/>
          <w:lang w:val="ru" w:eastAsia="ar-SA"/>
        </w:rPr>
      </w:pPr>
      <w:r w:rsidRPr="00215151">
        <w:rPr>
          <w:rFonts w:eastAsia="Arial Unicode MS"/>
          <w:color w:val="000000"/>
          <w:sz w:val="18"/>
          <w:szCs w:val="18"/>
          <w:lang w:val="ru" w:eastAsia="ar-SA"/>
        </w:rPr>
        <w:t>для показателей, желаемой тенденцией развития которых является рост значений:</w:t>
      </w:r>
    </w:p>
    <w:p w:rsidR="00441546" w:rsidRPr="00215151" w:rsidRDefault="00441546" w:rsidP="00441546">
      <w:pPr>
        <w:widowControl w:val="0"/>
        <w:suppressAutoHyphens/>
        <w:overflowPunct w:val="0"/>
        <w:autoSpaceDE w:val="0"/>
        <w:spacing w:line="204" w:lineRule="auto"/>
        <w:ind w:firstLine="540"/>
        <w:jc w:val="both"/>
        <w:rPr>
          <w:rFonts w:eastAsia="Arial Unicode MS"/>
          <w:color w:val="000000"/>
          <w:sz w:val="18"/>
          <w:szCs w:val="18"/>
          <w:lang w:val="ru" w:eastAsia="ar-SA"/>
        </w:rPr>
      </w:pPr>
    </w:p>
    <w:p w:rsidR="00441546" w:rsidRPr="00215151" w:rsidRDefault="00441546" w:rsidP="00441546">
      <w:pPr>
        <w:widowControl w:val="0"/>
        <w:suppressAutoHyphens/>
        <w:overflowPunct w:val="0"/>
        <w:autoSpaceDE w:val="0"/>
        <w:spacing w:line="228" w:lineRule="auto"/>
        <w:ind w:left="360"/>
        <w:jc w:val="center"/>
        <w:rPr>
          <w:rFonts w:eastAsia="Arial Unicode MS"/>
          <w:i/>
          <w:iCs/>
          <w:color w:val="000000"/>
          <w:sz w:val="18"/>
          <w:szCs w:val="18"/>
          <w:vertAlign w:val="subscript"/>
          <w:lang w:val="ru" w:eastAsia="ar-SA"/>
        </w:rPr>
      </w:pPr>
      <w:r w:rsidRPr="00215151">
        <w:rPr>
          <w:rFonts w:eastAsia="Arial Unicode MS"/>
          <w:i/>
          <w:iCs/>
          <w:color w:val="000000"/>
          <w:sz w:val="18"/>
          <w:szCs w:val="18"/>
          <w:vertAlign w:val="subscript"/>
          <w:lang w:val="ru" w:eastAsia="ar-SA"/>
        </w:rPr>
        <w:t>П</w:t>
      </w:r>
      <w:proofErr w:type="gramStart"/>
      <w:r w:rsidRPr="00215151">
        <w:rPr>
          <w:rFonts w:eastAsia="Arial Unicode MS"/>
          <w:i/>
          <w:iCs/>
          <w:color w:val="000000"/>
          <w:sz w:val="18"/>
          <w:szCs w:val="18"/>
          <w:vertAlign w:val="subscript"/>
          <w:lang w:val="ru" w:eastAsia="ar-SA"/>
        </w:rPr>
        <w:t>i</w:t>
      </w:r>
      <w:proofErr w:type="gramEnd"/>
      <w:r w:rsidRPr="00215151">
        <w:rPr>
          <w:rFonts w:eastAsia="Arial Unicode MS"/>
          <w:i/>
          <w:iCs/>
          <w:color w:val="000000"/>
          <w:sz w:val="18"/>
          <w:szCs w:val="18"/>
          <w:vertAlign w:val="subscript"/>
          <w:lang w:val="ru" w:eastAsia="ar-SA"/>
        </w:rPr>
        <w:t xml:space="preserve"> = </w:t>
      </w:r>
      <w:r w:rsidRPr="00215151">
        <w:rPr>
          <w:rFonts w:eastAsia="Arial Unicode MS"/>
          <w:color w:val="000000"/>
          <w:sz w:val="18"/>
          <w:szCs w:val="18"/>
          <w:lang w:val="ru" w:eastAsia="ar-SA"/>
        </w:rPr>
        <w:t xml:space="preserve"> </w:t>
      </w:r>
      <w:r w:rsidRPr="00215151">
        <w:rPr>
          <w:rFonts w:eastAsia="Arial Unicode MS"/>
          <w:i/>
          <w:iCs/>
          <w:color w:val="000000"/>
          <w:sz w:val="18"/>
          <w:szCs w:val="18"/>
          <w:lang w:val="ru" w:eastAsia="ar-SA"/>
        </w:rPr>
        <w:t>П</w:t>
      </w:r>
      <w:r w:rsidRPr="00215151">
        <w:rPr>
          <w:rFonts w:eastAsia="Arial Unicode MS"/>
          <w:i/>
          <w:iCs/>
          <w:color w:val="000000"/>
          <w:sz w:val="18"/>
          <w:szCs w:val="18"/>
          <w:vertAlign w:val="subscript"/>
          <w:lang w:val="ru" w:eastAsia="ar-SA"/>
        </w:rPr>
        <w:t>фi/</w:t>
      </w:r>
      <w:r w:rsidRPr="00215151">
        <w:rPr>
          <w:rFonts w:eastAsia="Arial Unicode MS"/>
          <w:i/>
          <w:iCs/>
          <w:color w:val="000000"/>
          <w:sz w:val="18"/>
          <w:szCs w:val="18"/>
          <w:lang w:val="ru" w:eastAsia="ar-SA"/>
        </w:rPr>
        <w:t xml:space="preserve"> П</w:t>
      </w:r>
      <w:r w:rsidRPr="00215151">
        <w:rPr>
          <w:rFonts w:eastAsia="Arial Unicode MS"/>
          <w:i/>
          <w:iCs/>
          <w:color w:val="000000"/>
          <w:sz w:val="18"/>
          <w:szCs w:val="18"/>
          <w:vertAlign w:val="subscript"/>
          <w:lang w:val="ru" w:eastAsia="ar-SA"/>
        </w:rPr>
        <w:t>плi*100%</w:t>
      </w:r>
    </w:p>
    <w:p w:rsidR="00441546" w:rsidRPr="00215151" w:rsidRDefault="00441546" w:rsidP="00441546">
      <w:pPr>
        <w:widowControl w:val="0"/>
        <w:suppressAutoHyphens/>
        <w:autoSpaceDE w:val="0"/>
        <w:spacing w:line="206" w:lineRule="exact"/>
        <w:jc w:val="center"/>
        <w:rPr>
          <w:rFonts w:eastAsia="Arial Unicode MS"/>
          <w:color w:val="000000"/>
          <w:sz w:val="18"/>
          <w:szCs w:val="18"/>
          <w:lang w:val="ru" w:eastAsia="ar-SA"/>
        </w:rPr>
      </w:pPr>
    </w:p>
    <w:p w:rsidR="00441546" w:rsidRPr="00215151" w:rsidRDefault="00441546" w:rsidP="00441546">
      <w:pPr>
        <w:widowControl w:val="0"/>
        <w:suppressAutoHyphens/>
        <w:overflowPunct w:val="0"/>
        <w:autoSpaceDE w:val="0"/>
        <w:spacing w:line="204" w:lineRule="auto"/>
        <w:ind w:firstLine="540"/>
        <w:jc w:val="both"/>
        <w:rPr>
          <w:rFonts w:eastAsia="Arial Unicode MS"/>
          <w:color w:val="000000"/>
          <w:sz w:val="18"/>
          <w:szCs w:val="18"/>
          <w:lang w:val="ru" w:eastAsia="ar-SA"/>
        </w:rPr>
      </w:pPr>
      <w:r w:rsidRPr="00215151">
        <w:rPr>
          <w:rFonts w:eastAsia="Arial Unicode MS"/>
          <w:color w:val="000000"/>
          <w:sz w:val="18"/>
          <w:szCs w:val="18"/>
          <w:lang w:val="ru" w:eastAsia="ar-SA"/>
        </w:rPr>
        <w:t>для показателей, желаемой тенденцией развития которых является снижение значений:</w:t>
      </w:r>
    </w:p>
    <w:p w:rsidR="00441546" w:rsidRPr="00215151" w:rsidRDefault="00441546" w:rsidP="00441546">
      <w:pPr>
        <w:widowControl w:val="0"/>
        <w:suppressAutoHyphens/>
        <w:overflowPunct w:val="0"/>
        <w:autoSpaceDE w:val="0"/>
        <w:spacing w:line="204" w:lineRule="auto"/>
        <w:ind w:firstLine="540"/>
        <w:jc w:val="center"/>
        <w:rPr>
          <w:rFonts w:eastAsia="Arial Unicode MS"/>
          <w:color w:val="000000"/>
          <w:sz w:val="18"/>
          <w:szCs w:val="18"/>
          <w:lang w:val="ru" w:eastAsia="ar-SA"/>
        </w:rPr>
      </w:pPr>
    </w:p>
    <w:p w:rsidR="00441546" w:rsidRPr="00215151" w:rsidRDefault="00441546" w:rsidP="00441546">
      <w:pPr>
        <w:widowControl w:val="0"/>
        <w:suppressAutoHyphens/>
        <w:overflowPunct w:val="0"/>
        <w:autoSpaceDE w:val="0"/>
        <w:spacing w:line="228" w:lineRule="auto"/>
        <w:ind w:left="360"/>
        <w:jc w:val="center"/>
        <w:rPr>
          <w:rFonts w:eastAsia="Arial Unicode MS"/>
          <w:i/>
          <w:iCs/>
          <w:color w:val="000000"/>
          <w:sz w:val="18"/>
          <w:szCs w:val="18"/>
          <w:vertAlign w:val="subscript"/>
          <w:lang w:val="ru" w:eastAsia="ar-SA"/>
        </w:rPr>
      </w:pPr>
      <w:r w:rsidRPr="00215151">
        <w:rPr>
          <w:rFonts w:eastAsia="Arial Unicode MS"/>
          <w:i/>
          <w:iCs/>
          <w:color w:val="000000"/>
          <w:sz w:val="18"/>
          <w:szCs w:val="18"/>
          <w:vertAlign w:val="subscript"/>
          <w:lang w:val="ru" w:eastAsia="ar-SA"/>
        </w:rPr>
        <w:t>П</w:t>
      </w:r>
      <w:proofErr w:type="gramStart"/>
      <w:r w:rsidRPr="00215151">
        <w:rPr>
          <w:rFonts w:eastAsia="Arial Unicode MS"/>
          <w:i/>
          <w:iCs/>
          <w:color w:val="000000"/>
          <w:sz w:val="18"/>
          <w:szCs w:val="18"/>
          <w:vertAlign w:val="subscript"/>
          <w:lang w:val="ru" w:eastAsia="ar-SA"/>
        </w:rPr>
        <w:t>i</w:t>
      </w:r>
      <w:proofErr w:type="gramEnd"/>
      <w:r w:rsidRPr="00215151">
        <w:rPr>
          <w:rFonts w:eastAsia="Arial Unicode MS"/>
          <w:i/>
          <w:iCs/>
          <w:color w:val="000000"/>
          <w:sz w:val="18"/>
          <w:szCs w:val="18"/>
          <w:vertAlign w:val="subscript"/>
          <w:lang w:val="ru" w:eastAsia="ar-SA"/>
        </w:rPr>
        <w:t xml:space="preserve"> = </w:t>
      </w:r>
      <w:r w:rsidRPr="00215151">
        <w:rPr>
          <w:rFonts w:eastAsia="Arial Unicode MS"/>
          <w:color w:val="000000"/>
          <w:sz w:val="18"/>
          <w:szCs w:val="18"/>
          <w:lang w:val="ru" w:eastAsia="ar-SA"/>
        </w:rPr>
        <w:t xml:space="preserve"> </w:t>
      </w:r>
      <w:r w:rsidRPr="00215151">
        <w:rPr>
          <w:rFonts w:eastAsia="Arial Unicode MS"/>
          <w:i/>
          <w:iCs/>
          <w:color w:val="000000"/>
          <w:sz w:val="18"/>
          <w:szCs w:val="18"/>
          <w:lang w:val="ru" w:eastAsia="ar-SA"/>
        </w:rPr>
        <w:t>П</w:t>
      </w:r>
      <w:r w:rsidRPr="00215151">
        <w:rPr>
          <w:rFonts w:eastAsia="Arial Unicode MS"/>
          <w:i/>
          <w:iCs/>
          <w:color w:val="000000"/>
          <w:sz w:val="18"/>
          <w:szCs w:val="18"/>
          <w:vertAlign w:val="subscript"/>
          <w:lang w:val="ru" w:eastAsia="ar-SA"/>
        </w:rPr>
        <w:t>плi</w:t>
      </w:r>
      <w:r w:rsidRPr="00215151">
        <w:rPr>
          <w:rFonts w:eastAsia="Arial Unicode MS"/>
          <w:i/>
          <w:iCs/>
          <w:color w:val="000000"/>
          <w:sz w:val="18"/>
          <w:szCs w:val="18"/>
          <w:lang w:val="ru" w:eastAsia="ar-SA"/>
        </w:rPr>
        <w:t xml:space="preserve"> </w:t>
      </w:r>
      <w:r w:rsidRPr="00215151">
        <w:rPr>
          <w:rFonts w:eastAsia="Arial Unicode MS"/>
          <w:i/>
          <w:iCs/>
          <w:color w:val="000000"/>
          <w:sz w:val="18"/>
          <w:szCs w:val="18"/>
          <w:vertAlign w:val="subscript"/>
          <w:lang w:val="ru" w:eastAsia="ar-SA"/>
        </w:rPr>
        <w:t>/</w:t>
      </w:r>
      <w:r w:rsidRPr="00215151">
        <w:rPr>
          <w:rFonts w:eastAsia="Arial Unicode MS"/>
          <w:i/>
          <w:iCs/>
          <w:color w:val="000000"/>
          <w:sz w:val="18"/>
          <w:szCs w:val="18"/>
          <w:lang w:val="ru" w:eastAsia="ar-SA"/>
        </w:rPr>
        <w:t xml:space="preserve"> П</w:t>
      </w:r>
      <w:r w:rsidRPr="00215151">
        <w:rPr>
          <w:rFonts w:eastAsia="Arial Unicode MS"/>
          <w:i/>
          <w:iCs/>
          <w:color w:val="000000"/>
          <w:sz w:val="18"/>
          <w:szCs w:val="18"/>
          <w:vertAlign w:val="subscript"/>
          <w:lang w:val="ru" w:eastAsia="ar-SA"/>
        </w:rPr>
        <w:t>фi *100%, где:</w:t>
      </w:r>
    </w:p>
    <w:p w:rsidR="00441546" w:rsidRPr="00215151" w:rsidRDefault="00441546" w:rsidP="00441546">
      <w:pPr>
        <w:widowControl w:val="0"/>
        <w:suppressAutoHyphens/>
        <w:autoSpaceDE w:val="0"/>
        <w:spacing w:line="69" w:lineRule="exact"/>
        <w:rPr>
          <w:rFonts w:eastAsia="Arial Unicode MS"/>
          <w:color w:val="000000"/>
          <w:sz w:val="18"/>
          <w:szCs w:val="18"/>
          <w:lang w:val="ru" w:eastAsia="ar-SA"/>
        </w:rPr>
      </w:pPr>
    </w:p>
    <w:p w:rsidR="00441546" w:rsidRPr="00215151" w:rsidRDefault="00441546" w:rsidP="00441546">
      <w:pPr>
        <w:widowControl w:val="0"/>
        <w:suppressAutoHyphens/>
        <w:autoSpaceDE w:val="0"/>
        <w:spacing w:line="14" w:lineRule="exact"/>
        <w:rPr>
          <w:rFonts w:eastAsia="Arial Unicode MS"/>
          <w:color w:val="000000"/>
          <w:sz w:val="18"/>
          <w:szCs w:val="18"/>
          <w:lang w:val="ru" w:eastAsia="ar-SA"/>
        </w:rPr>
      </w:pPr>
    </w:p>
    <w:p w:rsidR="00441546" w:rsidRPr="00215151" w:rsidRDefault="00441546" w:rsidP="00441546">
      <w:pPr>
        <w:widowControl w:val="0"/>
        <w:suppressAutoHyphens/>
        <w:overflowPunct w:val="0"/>
        <w:autoSpaceDE w:val="0"/>
        <w:spacing w:line="228" w:lineRule="auto"/>
        <w:ind w:firstLine="708"/>
        <w:jc w:val="both"/>
        <w:rPr>
          <w:rFonts w:eastAsia="Arial Unicode MS"/>
          <w:color w:val="000000"/>
          <w:sz w:val="18"/>
          <w:szCs w:val="18"/>
          <w:lang w:val="ru" w:eastAsia="ar-SA"/>
        </w:rPr>
      </w:pPr>
      <w:r w:rsidRPr="00215151">
        <w:rPr>
          <w:rFonts w:eastAsia="Arial Unicode MS"/>
          <w:i/>
          <w:iCs/>
          <w:color w:val="000000"/>
          <w:sz w:val="18"/>
          <w:szCs w:val="18"/>
          <w:lang w:val="ru" w:eastAsia="ar-SA"/>
        </w:rPr>
        <w:lastRenderedPageBreak/>
        <w:t>П</w:t>
      </w:r>
      <w:r w:rsidRPr="00215151">
        <w:rPr>
          <w:rFonts w:eastAsia="Arial Unicode MS"/>
          <w:i/>
          <w:iCs/>
          <w:color w:val="000000"/>
          <w:sz w:val="18"/>
          <w:szCs w:val="18"/>
          <w:vertAlign w:val="subscript"/>
          <w:lang w:val="ru" w:eastAsia="ar-SA"/>
        </w:rPr>
        <w:t>ф</w:t>
      </w:r>
      <w:proofErr w:type="gramStart"/>
      <w:r w:rsidRPr="00215151">
        <w:rPr>
          <w:rFonts w:eastAsia="Arial Unicode MS"/>
          <w:i/>
          <w:iCs/>
          <w:color w:val="000000"/>
          <w:sz w:val="18"/>
          <w:szCs w:val="18"/>
          <w:vertAlign w:val="subscript"/>
          <w:lang w:val="ru" w:eastAsia="ar-SA"/>
        </w:rPr>
        <w:t>i</w:t>
      </w:r>
      <w:proofErr w:type="gramEnd"/>
      <w:r w:rsidRPr="00215151">
        <w:rPr>
          <w:rFonts w:eastAsia="Arial Unicode MS"/>
          <w:i/>
          <w:iCs/>
          <w:color w:val="000000"/>
          <w:sz w:val="18"/>
          <w:szCs w:val="18"/>
          <w:lang w:val="ru" w:eastAsia="ar-SA"/>
        </w:rPr>
        <w:t xml:space="preserve"> </w:t>
      </w:r>
      <w:r w:rsidRPr="00215151">
        <w:rPr>
          <w:rFonts w:eastAsia="Arial Unicode MS"/>
          <w:color w:val="000000"/>
          <w:sz w:val="18"/>
          <w:szCs w:val="18"/>
          <w:lang w:val="ru" w:eastAsia="ar-SA"/>
        </w:rPr>
        <w:t>–</w:t>
      </w:r>
      <w:r w:rsidRPr="00215151">
        <w:rPr>
          <w:rFonts w:eastAsia="Arial Unicode MS"/>
          <w:i/>
          <w:iCs/>
          <w:color w:val="000000"/>
          <w:sz w:val="18"/>
          <w:szCs w:val="18"/>
          <w:lang w:val="ru" w:eastAsia="ar-SA"/>
        </w:rPr>
        <w:t xml:space="preserve"> </w:t>
      </w:r>
      <w:r w:rsidRPr="00215151">
        <w:rPr>
          <w:rFonts w:eastAsia="Arial Unicode MS"/>
          <w:color w:val="000000"/>
          <w:sz w:val="18"/>
          <w:szCs w:val="18"/>
          <w:lang w:val="ru" w:eastAsia="ar-SA"/>
        </w:rPr>
        <w:t>фактическое значение</w:t>
      </w:r>
      <w:r w:rsidRPr="00215151">
        <w:rPr>
          <w:rFonts w:eastAsia="Arial Unicode MS"/>
          <w:i/>
          <w:iCs/>
          <w:color w:val="000000"/>
          <w:sz w:val="18"/>
          <w:szCs w:val="18"/>
          <w:lang w:val="ru" w:eastAsia="ar-SA"/>
        </w:rPr>
        <w:t xml:space="preserve"> </w:t>
      </w:r>
      <w:r w:rsidRPr="00215151">
        <w:rPr>
          <w:rFonts w:eastAsia="Arial Unicode MS"/>
          <w:color w:val="000000"/>
          <w:sz w:val="18"/>
          <w:szCs w:val="18"/>
          <w:lang w:val="ru" w:eastAsia="ar-SA"/>
        </w:rPr>
        <w:t>i-того показателя эффективности</w:t>
      </w:r>
      <w:r w:rsidRPr="00215151">
        <w:rPr>
          <w:rFonts w:eastAsia="Arial Unicode MS"/>
          <w:i/>
          <w:iCs/>
          <w:color w:val="000000"/>
          <w:sz w:val="18"/>
          <w:szCs w:val="18"/>
          <w:lang w:val="ru" w:eastAsia="ar-SA"/>
        </w:rPr>
        <w:t xml:space="preserve"> </w:t>
      </w:r>
      <w:r w:rsidRPr="00215151">
        <w:rPr>
          <w:rFonts w:eastAsia="Arial Unicode MS"/>
          <w:color w:val="000000"/>
          <w:sz w:val="18"/>
          <w:szCs w:val="18"/>
          <w:lang w:val="ru" w:eastAsia="ar-SA"/>
        </w:rPr>
        <w:t>реализации подпрограммы (в соответствующих единицах измерения);</w:t>
      </w:r>
    </w:p>
    <w:p w:rsidR="00441546" w:rsidRPr="00215151" w:rsidRDefault="00441546" w:rsidP="00441546">
      <w:pPr>
        <w:widowControl w:val="0"/>
        <w:suppressAutoHyphens/>
        <w:overflowPunct w:val="0"/>
        <w:autoSpaceDE w:val="0"/>
        <w:spacing w:line="204" w:lineRule="auto"/>
        <w:ind w:firstLine="708"/>
        <w:jc w:val="both"/>
        <w:rPr>
          <w:rFonts w:eastAsia="Arial Unicode MS"/>
          <w:color w:val="000000"/>
          <w:sz w:val="18"/>
          <w:szCs w:val="18"/>
          <w:lang w:val="ru" w:eastAsia="ar-SA"/>
        </w:rPr>
      </w:pPr>
      <w:r w:rsidRPr="00215151">
        <w:rPr>
          <w:rFonts w:eastAsia="Arial Unicode MS"/>
          <w:i/>
          <w:iCs/>
          <w:color w:val="000000"/>
          <w:sz w:val="18"/>
          <w:szCs w:val="18"/>
          <w:lang w:val="ru" w:eastAsia="ar-SA"/>
        </w:rPr>
        <w:t>П</w:t>
      </w:r>
      <w:r w:rsidRPr="00215151">
        <w:rPr>
          <w:rFonts w:eastAsia="Arial Unicode MS"/>
          <w:i/>
          <w:iCs/>
          <w:color w:val="000000"/>
          <w:sz w:val="18"/>
          <w:szCs w:val="18"/>
          <w:vertAlign w:val="subscript"/>
          <w:lang w:val="ru" w:eastAsia="ar-SA"/>
        </w:rPr>
        <w:t>пл</w:t>
      </w:r>
      <w:proofErr w:type="gramStart"/>
      <w:r w:rsidRPr="00215151">
        <w:rPr>
          <w:rFonts w:eastAsia="Arial Unicode MS"/>
          <w:i/>
          <w:iCs/>
          <w:color w:val="000000"/>
          <w:sz w:val="18"/>
          <w:szCs w:val="18"/>
          <w:vertAlign w:val="subscript"/>
          <w:lang w:val="ru" w:eastAsia="ar-SA"/>
        </w:rPr>
        <w:t>i</w:t>
      </w:r>
      <w:proofErr w:type="gramEnd"/>
      <w:r w:rsidRPr="00215151">
        <w:rPr>
          <w:rFonts w:eastAsia="Arial Unicode MS"/>
          <w:i/>
          <w:iCs/>
          <w:color w:val="000000"/>
          <w:sz w:val="18"/>
          <w:szCs w:val="18"/>
          <w:lang w:val="ru" w:eastAsia="ar-SA"/>
        </w:rPr>
        <w:t xml:space="preserve"> </w:t>
      </w:r>
      <w:r w:rsidRPr="00215151">
        <w:rPr>
          <w:rFonts w:eastAsia="Arial Unicode MS"/>
          <w:color w:val="000000"/>
          <w:sz w:val="18"/>
          <w:szCs w:val="18"/>
          <w:lang w:val="ru" w:eastAsia="ar-SA"/>
        </w:rPr>
        <w:t>–</w:t>
      </w:r>
      <w:r w:rsidRPr="00215151">
        <w:rPr>
          <w:rFonts w:eastAsia="Arial Unicode MS"/>
          <w:i/>
          <w:iCs/>
          <w:color w:val="000000"/>
          <w:sz w:val="18"/>
          <w:szCs w:val="18"/>
          <w:lang w:val="ru" w:eastAsia="ar-SA"/>
        </w:rPr>
        <w:t xml:space="preserve"> </w:t>
      </w:r>
      <w:r w:rsidRPr="00215151">
        <w:rPr>
          <w:rFonts w:eastAsia="Arial Unicode MS"/>
          <w:color w:val="000000"/>
          <w:sz w:val="18"/>
          <w:szCs w:val="18"/>
          <w:lang w:val="ru" w:eastAsia="ar-SA"/>
        </w:rPr>
        <w:t>плановое значение</w:t>
      </w:r>
      <w:r w:rsidRPr="00215151">
        <w:rPr>
          <w:rFonts w:eastAsia="Arial Unicode MS"/>
          <w:i/>
          <w:iCs/>
          <w:color w:val="000000"/>
          <w:sz w:val="18"/>
          <w:szCs w:val="18"/>
          <w:lang w:val="ru" w:eastAsia="ar-SA"/>
        </w:rPr>
        <w:t xml:space="preserve"> </w:t>
      </w:r>
      <w:r w:rsidRPr="00215151">
        <w:rPr>
          <w:rFonts w:eastAsia="Arial Unicode MS"/>
          <w:color w:val="000000"/>
          <w:sz w:val="18"/>
          <w:szCs w:val="18"/>
          <w:lang w:val="ru" w:eastAsia="ar-SA"/>
        </w:rPr>
        <w:t>i-того показателя эффективности реализации</w:t>
      </w:r>
      <w:r w:rsidRPr="00215151">
        <w:rPr>
          <w:rFonts w:eastAsia="Arial Unicode MS"/>
          <w:i/>
          <w:iCs/>
          <w:color w:val="000000"/>
          <w:sz w:val="18"/>
          <w:szCs w:val="18"/>
          <w:lang w:val="ru" w:eastAsia="ar-SA"/>
        </w:rPr>
        <w:t xml:space="preserve"> </w:t>
      </w:r>
      <w:r w:rsidRPr="00215151">
        <w:rPr>
          <w:rFonts w:eastAsia="Arial Unicode MS"/>
          <w:color w:val="000000"/>
          <w:sz w:val="18"/>
          <w:szCs w:val="18"/>
          <w:lang w:val="ru" w:eastAsia="ar-SA"/>
        </w:rPr>
        <w:t>подпрограммы (в соответствующих единицах измерения).</w:t>
      </w:r>
    </w:p>
    <w:p w:rsidR="00441546" w:rsidRPr="00215151" w:rsidRDefault="00441546" w:rsidP="00441546">
      <w:pPr>
        <w:widowControl w:val="0"/>
        <w:suppressAutoHyphens/>
        <w:autoSpaceDE w:val="0"/>
        <w:spacing w:line="389" w:lineRule="exact"/>
        <w:rPr>
          <w:rFonts w:eastAsia="Arial Unicode MS"/>
          <w:color w:val="000000"/>
          <w:sz w:val="18"/>
          <w:szCs w:val="18"/>
          <w:lang w:val="ru" w:eastAsia="ar-SA"/>
        </w:rPr>
      </w:pPr>
    </w:p>
    <w:p w:rsidR="00441546" w:rsidRPr="00215151" w:rsidRDefault="00441546" w:rsidP="00441546">
      <w:pPr>
        <w:widowControl w:val="0"/>
        <w:suppressAutoHyphens/>
        <w:overflowPunct w:val="0"/>
        <w:autoSpaceDE w:val="0"/>
        <w:spacing w:line="216" w:lineRule="auto"/>
        <w:ind w:firstLine="540"/>
        <w:jc w:val="both"/>
        <w:rPr>
          <w:rFonts w:eastAsia="Arial Unicode MS"/>
          <w:color w:val="000000"/>
          <w:sz w:val="18"/>
          <w:szCs w:val="18"/>
          <w:lang w:val="ru" w:eastAsia="ar-SA"/>
        </w:rPr>
      </w:pPr>
      <w:r w:rsidRPr="00215151">
        <w:rPr>
          <w:rFonts w:eastAsia="Arial Unicode MS"/>
          <w:color w:val="000000"/>
          <w:sz w:val="18"/>
          <w:szCs w:val="18"/>
          <w:lang w:val="ru" w:eastAsia="ar-SA"/>
        </w:rPr>
        <w:t>При условии выполнения значений показателей «не более», «не менее» степень достижения i-го показателя эффективности реализации подпрограммы считать равным 1.</w:t>
      </w:r>
    </w:p>
    <w:p w:rsidR="00441546" w:rsidRPr="00215151" w:rsidRDefault="00441546" w:rsidP="00441546">
      <w:pPr>
        <w:widowControl w:val="0"/>
        <w:suppressAutoHyphens/>
        <w:autoSpaceDE w:val="0"/>
        <w:spacing w:line="70" w:lineRule="exact"/>
        <w:rPr>
          <w:rFonts w:eastAsia="Arial Unicode MS"/>
          <w:color w:val="000000"/>
          <w:sz w:val="18"/>
          <w:szCs w:val="18"/>
          <w:lang w:val="ru" w:eastAsia="ar-SA"/>
        </w:rPr>
      </w:pPr>
    </w:p>
    <w:p w:rsidR="00441546" w:rsidRPr="00215151" w:rsidRDefault="00441546" w:rsidP="00441546">
      <w:pPr>
        <w:widowControl w:val="0"/>
        <w:suppressAutoHyphens/>
        <w:overflowPunct w:val="0"/>
        <w:autoSpaceDE w:val="0"/>
        <w:spacing w:line="216" w:lineRule="auto"/>
        <w:ind w:firstLine="540"/>
        <w:jc w:val="both"/>
        <w:rPr>
          <w:rFonts w:eastAsia="Arial Unicode MS"/>
          <w:color w:val="000000"/>
          <w:sz w:val="18"/>
          <w:szCs w:val="18"/>
          <w:lang w:val="ru" w:eastAsia="ar-SA"/>
        </w:rPr>
      </w:pPr>
      <w:r w:rsidRPr="00215151">
        <w:rPr>
          <w:rFonts w:eastAsia="Arial Unicode MS"/>
          <w:color w:val="000000"/>
          <w:sz w:val="18"/>
          <w:szCs w:val="18"/>
          <w:lang w:val="ru" w:eastAsia="ar-SA"/>
        </w:rPr>
        <w:t>В случае если значения показателей эффективности реализации подпрограммы являются относительными (выражаются в процентах), то при расчете эти показатели отражаются в долях единицы.</w:t>
      </w:r>
    </w:p>
    <w:p w:rsidR="00441546" w:rsidRPr="00215151" w:rsidRDefault="00441546" w:rsidP="00441546">
      <w:pPr>
        <w:widowControl w:val="0"/>
        <w:suppressAutoHyphens/>
        <w:autoSpaceDE w:val="0"/>
        <w:spacing w:line="67" w:lineRule="exact"/>
        <w:rPr>
          <w:rFonts w:eastAsia="Arial Unicode MS"/>
          <w:color w:val="000000"/>
          <w:sz w:val="18"/>
          <w:szCs w:val="18"/>
          <w:lang w:val="ru" w:eastAsia="ar-SA"/>
        </w:rPr>
      </w:pPr>
    </w:p>
    <w:p w:rsidR="00441546" w:rsidRPr="00215151" w:rsidRDefault="00441546" w:rsidP="00441546">
      <w:pPr>
        <w:widowControl w:val="0"/>
        <w:suppressAutoHyphens/>
        <w:overflowPunct w:val="0"/>
        <w:autoSpaceDE w:val="0"/>
        <w:spacing w:line="216" w:lineRule="auto"/>
        <w:ind w:firstLine="540"/>
        <w:jc w:val="both"/>
        <w:rPr>
          <w:rFonts w:eastAsia="Arial Unicode MS"/>
          <w:color w:val="000000"/>
          <w:sz w:val="18"/>
          <w:szCs w:val="18"/>
          <w:lang w:val="ru" w:eastAsia="ar-SA"/>
        </w:rPr>
      </w:pPr>
      <w:r w:rsidRPr="00215151">
        <w:rPr>
          <w:rFonts w:eastAsia="Arial Unicode MS"/>
          <w:color w:val="000000"/>
          <w:sz w:val="18"/>
          <w:szCs w:val="18"/>
          <w:lang w:val="ru" w:eastAsia="ar-SA"/>
        </w:rPr>
        <w:t>Оценка объема ресурсов, направленных на реализацию под программы, осуществляется путем сопоставления фактических и плановых объемов финансирования подпрограммы в целом за счет всех источников финансирования за отчетный период по формуле:</w:t>
      </w:r>
    </w:p>
    <w:p w:rsidR="00441546" w:rsidRPr="00215151" w:rsidRDefault="00441546" w:rsidP="00441546">
      <w:pPr>
        <w:widowControl w:val="0"/>
        <w:suppressAutoHyphens/>
        <w:overflowPunct w:val="0"/>
        <w:autoSpaceDE w:val="0"/>
        <w:spacing w:line="216" w:lineRule="auto"/>
        <w:ind w:firstLine="540"/>
        <w:jc w:val="both"/>
        <w:rPr>
          <w:rFonts w:eastAsia="Arial Unicode MS"/>
          <w:color w:val="000000"/>
          <w:sz w:val="18"/>
          <w:szCs w:val="18"/>
          <w:lang w:val="ru" w:eastAsia="ar-SA"/>
        </w:rPr>
      </w:pPr>
    </w:p>
    <w:p w:rsidR="00441546" w:rsidRPr="00215151" w:rsidRDefault="00441546" w:rsidP="00441546">
      <w:pPr>
        <w:widowControl w:val="0"/>
        <w:suppressAutoHyphens/>
        <w:overflowPunct w:val="0"/>
        <w:autoSpaceDE w:val="0"/>
        <w:spacing w:line="216" w:lineRule="auto"/>
        <w:ind w:firstLine="540"/>
        <w:jc w:val="both"/>
        <w:rPr>
          <w:rFonts w:eastAsia="Arial Unicode MS"/>
          <w:i/>
          <w:iCs/>
          <w:color w:val="000000"/>
          <w:sz w:val="18"/>
          <w:szCs w:val="18"/>
          <w:vertAlign w:val="subscript"/>
          <w:lang w:val="ru" w:eastAsia="ar-SA"/>
        </w:rPr>
      </w:pPr>
      <w:r w:rsidRPr="00215151">
        <w:rPr>
          <w:rFonts w:eastAsia="Arial Unicode MS"/>
          <w:i/>
          <w:iCs/>
          <w:color w:val="000000"/>
          <w:sz w:val="18"/>
          <w:szCs w:val="18"/>
          <w:lang w:val="ru" w:eastAsia="ar-SA"/>
        </w:rPr>
        <w:t>У</w:t>
      </w:r>
      <w:r w:rsidRPr="00215151">
        <w:rPr>
          <w:rFonts w:eastAsia="Arial Unicode MS"/>
          <w:i/>
          <w:iCs/>
          <w:color w:val="000000"/>
          <w:sz w:val="18"/>
          <w:szCs w:val="18"/>
          <w:vertAlign w:val="subscript"/>
          <w:lang w:val="ru" w:eastAsia="ar-SA"/>
        </w:rPr>
        <w:t>ф=</w:t>
      </w:r>
      <w:r w:rsidRPr="00215151">
        <w:rPr>
          <w:rFonts w:eastAsia="Arial Unicode MS"/>
          <w:i/>
          <w:iCs/>
          <w:color w:val="000000"/>
          <w:sz w:val="18"/>
          <w:szCs w:val="18"/>
          <w:lang w:val="ru" w:eastAsia="ar-SA"/>
        </w:rPr>
        <w:t xml:space="preserve"> Ф</w:t>
      </w:r>
      <w:r w:rsidRPr="00215151">
        <w:rPr>
          <w:rFonts w:eastAsia="Arial Unicode MS"/>
          <w:i/>
          <w:iCs/>
          <w:color w:val="000000"/>
          <w:sz w:val="18"/>
          <w:szCs w:val="18"/>
          <w:vertAlign w:val="subscript"/>
          <w:lang w:val="ru" w:eastAsia="ar-SA"/>
        </w:rPr>
        <w:t>ф/</w:t>
      </w:r>
      <w:r w:rsidRPr="00215151">
        <w:rPr>
          <w:rFonts w:eastAsia="Arial Unicode MS"/>
          <w:i/>
          <w:iCs/>
          <w:color w:val="000000"/>
          <w:sz w:val="18"/>
          <w:szCs w:val="18"/>
          <w:lang w:val="ru" w:eastAsia="ar-SA"/>
        </w:rPr>
        <w:t xml:space="preserve"> Ф</w:t>
      </w:r>
      <w:r w:rsidRPr="00215151">
        <w:rPr>
          <w:rFonts w:eastAsia="Arial Unicode MS"/>
          <w:i/>
          <w:iCs/>
          <w:color w:val="000000"/>
          <w:sz w:val="18"/>
          <w:szCs w:val="18"/>
          <w:vertAlign w:val="subscript"/>
          <w:lang w:val="ru" w:eastAsia="ar-SA"/>
        </w:rPr>
        <w:t>пл*100%, где</w:t>
      </w:r>
    </w:p>
    <w:p w:rsidR="00441546" w:rsidRPr="00215151" w:rsidRDefault="00441546" w:rsidP="00441546">
      <w:pPr>
        <w:widowControl w:val="0"/>
        <w:suppressAutoHyphens/>
        <w:autoSpaceDE w:val="0"/>
        <w:spacing w:line="106" w:lineRule="exact"/>
        <w:rPr>
          <w:rFonts w:eastAsia="Arial Unicode MS"/>
          <w:color w:val="000000"/>
          <w:sz w:val="18"/>
          <w:szCs w:val="18"/>
          <w:lang w:val="ru" w:eastAsia="ar-SA"/>
        </w:rPr>
      </w:pPr>
    </w:p>
    <w:p w:rsidR="00441546" w:rsidRPr="00215151" w:rsidRDefault="00441546" w:rsidP="00441546">
      <w:pPr>
        <w:widowControl w:val="0"/>
        <w:suppressAutoHyphens/>
        <w:autoSpaceDE w:val="0"/>
        <w:spacing w:line="106" w:lineRule="exact"/>
        <w:rPr>
          <w:rFonts w:eastAsia="Arial Unicode MS"/>
          <w:color w:val="000000"/>
          <w:sz w:val="18"/>
          <w:szCs w:val="18"/>
          <w:lang w:val="ru" w:eastAsia="ar-SA"/>
        </w:rPr>
      </w:pPr>
    </w:p>
    <w:p w:rsidR="00441546" w:rsidRPr="00215151" w:rsidRDefault="00441546" w:rsidP="00441546">
      <w:pPr>
        <w:widowControl w:val="0"/>
        <w:suppressAutoHyphens/>
        <w:autoSpaceDE w:val="0"/>
        <w:spacing w:line="106" w:lineRule="exact"/>
        <w:rPr>
          <w:rFonts w:eastAsia="Arial Unicode MS"/>
          <w:color w:val="000000"/>
          <w:sz w:val="18"/>
          <w:szCs w:val="18"/>
          <w:lang w:val="ru" w:eastAsia="ar-SA"/>
        </w:rPr>
      </w:pPr>
    </w:p>
    <w:p w:rsidR="00441546" w:rsidRPr="00215151" w:rsidRDefault="00441546" w:rsidP="00441546">
      <w:pPr>
        <w:widowControl w:val="0"/>
        <w:suppressAutoHyphens/>
        <w:overflowPunct w:val="0"/>
        <w:autoSpaceDE w:val="0"/>
        <w:spacing w:line="180" w:lineRule="auto"/>
        <w:ind w:left="720"/>
        <w:rPr>
          <w:rFonts w:eastAsia="Arial Unicode MS"/>
          <w:color w:val="000000"/>
          <w:sz w:val="18"/>
          <w:szCs w:val="18"/>
          <w:lang w:val="ru" w:eastAsia="ar-SA"/>
        </w:rPr>
      </w:pPr>
      <w:r w:rsidRPr="00215151">
        <w:rPr>
          <w:rFonts w:eastAsia="Arial Unicode MS"/>
          <w:i/>
          <w:iCs/>
          <w:color w:val="000000"/>
          <w:sz w:val="18"/>
          <w:szCs w:val="18"/>
          <w:lang w:val="ru" w:eastAsia="ar-SA"/>
        </w:rPr>
        <w:t>У</w:t>
      </w:r>
      <w:proofErr w:type="gramStart"/>
      <w:r w:rsidRPr="00215151">
        <w:rPr>
          <w:rFonts w:eastAsia="Arial Unicode MS"/>
          <w:i/>
          <w:iCs/>
          <w:color w:val="000000"/>
          <w:sz w:val="18"/>
          <w:szCs w:val="18"/>
          <w:vertAlign w:val="subscript"/>
          <w:lang w:val="ru" w:eastAsia="ar-SA"/>
        </w:rPr>
        <w:t>ф</w:t>
      </w:r>
      <w:r w:rsidRPr="00215151">
        <w:rPr>
          <w:rFonts w:eastAsia="Arial Unicode MS"/>
          <w:color w:val="000000"/>
          <w:sz w:val="18"/>
          <w:szCs w:val="18"/>
          <w:lang w:val="ru" w:eastAsia="ar-SA"/>
        </w:rPr>
        <w:t>–</w:t>
      </w:r>
      <w:proofErr w:type="gramEnd"/>
      <w:r w:rsidRPr="00215151">
        <w:rPr>
          <w:rFonts w:eastAsia="Arial Unicode MS"/>
          <w:i/>
          <w:iCs/>
          <w:color w:val="000000"/>
          <w:sz w:val="18"/>
          <w:szCs w:val="18"/>
          <w:lang w:val="ru" w:eastAsia="ar-SA"/>
        </w:rPr>
        <w:t xml:space="preserve"> </w:t>
      </w:r>
      <w:r w:rsidRPr="00215151">
        <w:rPr>
          <w:rFonts w:eastAsia="Arial Unicode MS"/>
          <w:color w:val="000000"/>
          <w:sz w:val="18"/>
          <w:szCs w:val="18"/>
          <w:lang w:val="ru" w:eastAsia="ar-SA"/>
        </w:rPr>
        <w:t>уровень финансирования подпрограммы в целом;</w:t>
      </w:r>
    </w:p>
    <w:p w:rsidR="00441546" w:rsidRPr="00215151" w:rsidRDefault="00441546" w:rsidP="00441546">
      <w:pPr>
        <w:widowControl w:val="0"/>
        <w:suppressAutoHyphens/>
        <w:overflowPunct w:val="0"/>
        <w:autoSpaceDE w:val="0"/>
        <w:spacing w:line="180" w:lineRule="auto"/>
        <w:ind w:left="720"/>
        <w:rPr>
          <w:rFonts w:eastAsia="Arial Unicode MS"/>
          <w:color w:val="000000"/>
          <w:sz w:val="18"/>
          <w:szCs w:val="18"/>
          <w:lang w:val="ru" w:eastAsia="ar-SA"/>
        </w:rPr>
      </w:pPr>
      <w:r w:rsidRPr="00215151">
        <w:rPr>
          <w:rFonts w:eastAsia="Arial Unicode MS"/>
          <w:i/>
          <w:iCs/>
          <w:color w:val="000000"/>
          <w:sz w:val="18"/>
          <w:szCs w:val="18"/>
          <w:lang w:val="ru" w:eastAsia="ar-SA"/>
        </w:rPr>
        <w:t xml:space="preserve"> Ф</w:t>
      </w:r>
      <w:proofErr w:type="gramStart"/>
      <w:r w:rsidRPr="00215151">
        <w:rPr>
          <w:rFonts w:eastAsia="Arial Unicode MS"/>
          <w:i/>
          <w:iCs/>
          <w:color w:val="000000"/>
          <w:sz w:val="18"/>
          <w:szCs w:val="18"/>
          <w:vertAlign w:val="subscript"/>
          <w:lang w:val="ru" w:eastAsia="ar-SA"/>
        </w:rPr>
        <w:t>ф</w:t>
      </w:r>
      <w:r w:rsidRPr="00215151">
        <w:rPr>
          <w:rFonts w:eastAsia="Arial Unicode MS"/>
          <w:color w:val="000000"/>
          <w:sz w:val="18"/>
          <w:szCs w:val="18"/>
          <w:lang w:val="ru" w:eastAsia="ar-SA"/>
        </w:rPr>
        <w:t>–</w:t>
      </w:r>
      <w:proofErr w:type="gramEnd"/>
      <w:r w:rsidRPr="00215151">
        <w:rPr>
          <w:rFonts w:eastAsia="Arial Unicode MS"/>
          <w:i/>
          <w:iCs/>
          <w:color w:val="000000"/>
          <w:sz w:val="18"/>
          <w:szCs w:val="18"/>
          <w:lang w:val="ru" w:eastAsia="ar-SA"/>
        </w:rPr>
        <w:t xml:space="preserve"> </w:t>
      </w:r>
      <w:r w:rsidRPr="00215151">
        <w:rPr>
          <w:rFonts w:eastAsia="Arial Unicode MS"/>
          <w:color w:val="000000"/>
          <w:sz w:val="18"/>
          <w:szCs w:val="18"/>
          <w:lang w:val="ru" w:eastAsia="ar-SA"/>
        </w:rPr>
        <w:t>фактический объем финансовых ресурсов за счет всех источников</w:t>
      </w:r>
    </w:p>
    <w:p w:rsidR="00441546" w:rsidRPr="00215151" w:rsidRDefault="00441546" w:rsidP="00441546">
      <w:pPr>
        <w:widowControl w:val="0"/>
        <w:suppressAutoHyphens/>
        <w:overflowPunct w:val="0"/>
        <w:autoSpaceDE w:val="0"/>
        <w:spacing w:line="216" w:lineRule="auto"/>
        <w:jc w:val="both"/>
        <w:rPr>
          <w:rFonts w:eastAsia="Arial Unicode MS"/>
          <w:color w:val="000000"/>
          <w:sz w:val="18"/>
          <w:szCs w:val="18"/>
          <w:lang w:val="ru" w:eastAsia="ar-SA"/>
        </w:rPr>
      </w:pPr>
      <w:r w:rsidRPr="00215151">
        <w:rPr>
          <w:rFonts w:eastAsia="Arial Unicode MS"/>
          <w:color w:val="000000"/>
          <w:sz w:val="18"/>
          <w:szCs w:val="18"/>
          <w:lang w:val="ru" w:eastAsia="ar-SA"/>
        </w:rPr>
        <w:t xml:space="preserve">финансирования, </w:t>
      </w:r>
      <w:proofErr w:type="gramStart"/>
      <w:r w:rsidRPr="00215151">
        <w:rPr>
          <w:rFonts w:eastAsia="Arial Unicode MS"/>
          <w:color w:val="000000"/>
          <w:sz w:val="18"/>
          <w:szCs w:val="18"/>
          <w:lang w:val="ru" w:eastAsia="ar-SA"/>
        </w:rPr>
        <w:t>направленный</w:t>
      </w:r>
      <w:proofErr w:type="gramEnd"/>
      <w:r w:rsidRPr="00215151">
        <w:rPr>
          <w:rFonts w:eastAsia="Arial Unicode MS"/>
          <w:color w:val="000000"/>
          <w:sz w:val="18"/>
          <w:szCs w:val="18"/>
          <w:lang w:val="ru" w:eastAsia="ar-SA"/>
        </w:rPr>
        <w:t xml:space="preserve"> в отчетном периоде на реализацию мероприятий подпрограммы (тыс. рублей);</w:t>
      </w:r>
    </w:p>
    <w:p w:rsidR="00441546" w:rsidRPr="00215151" w:rsidRDefault="00441546" w:rsidP="00441546">
      <w:pPr>
        <w:widowControl w:val="0"/>
        <w:suppressAutoHyphens/>
        <w:autoSpaceDE w:val="0"/>
        <w:spacing w:line="1" w:lineRule="exact"/>
        <w:rPr>
          <w:rFonts w:eastAsia="Arial Unicode MS"/>
          <w:color w:val="000000"/>
          <w:sz w:val="18"/>
          <w:szCs w:val="18"/>
          <w:lang w:val="ru" w:eastAsia="ar-SA"/>
        </w:rPr>
      </w:pPr>
    </w:p>
    <w:p w:rsidR="00441546" w:rsidRPr="00215151" w:rsidRDefault="00441546" w:rsidP="00441546">
      <w:pPr>
        <w:widowControl w:val="0"/>
        <w:suppressAutoHyphens/>
        <w:overflowPunct w:val="0"/>
        <w:autoSpaceDE w:val="0"/>
        <w:spacing w:line="216" w:lineRule="auto"/>
        <w:ind w:firstLine="708"/>
        <w:jc w:val="both"/>
        <w:rPr>
          <w:rFonts w:eastAsia="Arial Unicode MS"/>
          <w:color w:val="000000"/>
          <w:sz w:val="18"/>
          <w:szCs w:val="18"/>
          <w:lang w:val="ru" w:eastAsia="ar-SA"/>
        </w:rPr>
      </w:pPr>
      <w:r w:rsidRPr="00215151">
        <w:rPr>
          <w:rFonts w:eastAsia="Arial Unicode MS"/>
          <w:i/>
          <w:iCs/>
          <w:color w:val="000000"/>
          <w:sz w:val="18"/>
          <w:szCs w:val="18"/>
          <w:lang w:val="ru" w:eastAsia="ar-SA"/>
        </w:rPr>
        <w:t>Ф</w:t>
      </w:r>
      <w:r w:rsidRPr="00215151">
        <w:rPr>
          <w:rFonts w:eastAsia="Arial Unicode MS"/>
          <w:i/>
          <w:iCs/>
          <w:color w:val="000000"/>
          <w:sz w:val="18"/>
          <w:szCs w:val="18"/>
          <w:vertAlign w:val="subscript"/>
          <w:lang w:val="ru" w:eastAsia="ar-SA"/>
        </w:rPr>
        <w:t>пл</w:t>
      </w:r>
      <w:r w:rsidRPr="00215151">
        <w:rPr>
          <w:rFonts w:eastAsia="Arial Unicode MS"/>
          <w:color w:val="000000"/>
          <w:sz w:val="18"/>
          <w:szCs w:val="18"/>
          <w:lang w:val="ru" w:eastAsia="ar-SA"/>
        </w:rPr>
        <w:t xml:space="preserve"> –</w:t>
      </w:r>
      <w:r w:rsidRPr="00215151">
        <w:rPr>
          <w:rFonts w:eastAsia="Arial Unicode MS"/>
          <w:i/>
          <w:iCs/>
          <w:color w:val="000000"/>
          <w:sz w:val="18"/>
          <w:szCs w:val="18"/>
          <w:lang w:val="ru" w:eastAsia="ar-SA"/>
        </w:rPr>
        <w:t xml:space="preserve"> </w:t>
      </w:r>
      <w:r w:rsidRPr="00215151">
        <w:rPr>
          <w:rFonts w:eastAsia="Arial Unicode MS"/>
          <w:color w:val="000000"/>
          <w:sz w:val="18"/>
          <w:szCs w:val="18"/>
          <w:lang w:val="ru" w:eastAsia="ar-SA"/>
        </w:rPr>
        <w:t>плановый объем финансовых ресурсов за счет всех источников</w:t>
      </w:r>
      <w:r w:rsidRPr="00215151">
        <w:rPr>
          <w:rFonts w:eastAsia="Arial Unicode MS"/>
          <w:i/>
          <w:iCs/>
          <w:color w:val="000000"/>
          <w:sz w:val="18"/>
          <w:szCs w:val="18"/>
          <w:lang w:val="ru" w:eastAsia="ar-SA"/>
        </w:rPr>
        <w:t xml:space="preserve"> </w:t>
      </w:r>
      <w:r w:rsidRPr="00215151">
        <w:rPr>
          <w:rFonts w:eastAsia="Arial Unicode MS"/>
          <w:color w:val="000000"/>
          <w:sz w:val="18"/>
          <w:szCs w:val="18"/>
          <w:lang w:val="ru" w:eastAsia="ar-SA"/>
        </w:rPr>
        <w:t>финансирования на реализацию мероприятий подпрограммы на соответствующий отчетный период, установленный под программой (тыс. рублей).</w:t>
      </w:r>
    </w:p>
    <w:p w:rsidR="00441546" w:rsidRPr="00215151" w:rsidRDefault="00441546" w:rsidP="00441546">
      <w:pPr>
        <w:widowControl w:val="0"/>
        <w:suppressAutoHyphens/>
        <w:autoSpaceDE w:val="0"/>
        <w:spacing w:line="70" w:lineRule="exact"/>
        <w:rPr>
          <w:rFonts w:eastAsia="Arial Unicode MS"/>
          <w:color w:val="000000"/>
          <w:sz w:val="18"/>
          <w:szCs w:val="18"/>
          <w:lang w:val="ru" w:eastAsia="ar-SA"/>
        </w:rPr>
      </w:pPr>
    </w:p>
    <w:p w:rsidR="00441546" w:rsidRPr="00215151" w:rsidRDefault="00441546" w:rsidP="00441546">
      <w:pPr>
        <w:widowControl w:val="0"/>
        <w:suppressAutoHyphens/>
        <w:overflowPunct w:val="0"/>
        <w:autoSpaceDE w:val="0"/>
        <w:spacing w:line="216" w:lineRule="auto"/>
        <w:ind w:firstLine="540"/>
        <w:jc w:val="both"/>
        <w:rPr>
          <w:rFonts w:eastAsia="Arial Unicode MS"/>
          <w:color w:val="000000"/>
          <w:sz w:val="18"/>
          <w:szCs w:val="18"/>
          <w:lang w:val="ru" w:eastAsia="ar-SA"/>
        </w:rPr>
      </w:pPr>
      <w:r w:rsidRPr="00215151">
        <w:rPr>
          <w:rFonts w:eastAsia="Arial Unicode MS"/>
          <w:color w:val="000000"/>
          <w:sz w:val="18"/>
          <w:szCs w:val="18"/>
          <w:lang w:val="ru" w:eastAsia="ar-SA"/>
        </w:rPr>
        <w:t>Оценка эффективности реализации подпрограммы производится по формуле:</w:t>
      </w:r>
    </w:p>
    <w:p w:rsidR="00441546" w:rsidRPr="00215151" w:rsidRDefault="00441546" w:rsidP="00441546">
      <w:pPr>
        <w:widowControl w:val="0"/>
        <w:suppressAutoHyphens/>
        <w:overflowPunct w:val="0"/>
        <w:autoSpaceDE w:val="0"/>
        <w:spacing w:line="216" w:lineRule="auto"/>
        <w:ind w:firstLine="540"/>
        <w:jc w:val="both"/>
        <w:rPr>
          <w:rFonts w:eastAsia="Arial Unicode MS"/>
          <w:color w:val="000000"/>
          <w:sz w:val="18"/>
          <w:szCs w:val="18"/>
          <w:lang w:val="ru" w:eastAsia="ar-SA"/>
        </w:rPr>
      </w:pPr>
    </w:p>
    <w:p w:rsidR="00441546" w:rsidRPr="00215151" w:rsidRDefault="00441546" w:rsidP="00441546">
      <w:pPr>
        <w:widowControl w:val="0"/>
        <w:suppressAutoHyphens/>
        <w:overflowPunct w:val="0"/>
        <w:autoSpaceDE w:val="0"/>
        <w:spacing w:line="216" w:lineRule="auto"/>
        <w:ind w:firstLine="540"/>
        <w:jc w:val="both"/>
        <w:rPr>
          <w:rFonts w:eastAsia="Arial Unicode MS"/>
          <w:i/>
          <w:iCs/>
          <w:color w:val="000000"/>
          <w:sz w:val="18"/>
          <w:szCs w:val="18"/>
          <w:vertAlign w:val="subscript"/>
          <w:lang w:val="ru" w:eastAsia="ar-SA"/>
        </w:rPr>
      </w:pPr>
      <w:r w:rsidRPr="00215151">
        <w:rPr>
          <w:rFonts w:eastAsia="Arial Unicode MS"/>
          <w:i/>
          <w:iCs/>
          <w:color w:val="000000"/>
          <w:w w:val="95"/>
          <w:sz w:val="18"/>
          <w:szCs w:val="18"/>
          <w:lang w:val="ru" w:eastAsia="ar-SA"/>
        </w:rPr>
        <w:t>Э</w:t>
      </w:r>
      <w:r w:rsidRPr="00215151">
        <w:rPr>
          <w:rFonts w:eastAsia="Arial Unicode MS"/>
          <w:i/>
          <w:iCs/>
          <w:color w:val="000000"/>
          <w:w w:val="95"/>
          <w:sz w:val="18"/>
          <w:szCs w:val="18"/>
          <w:vertAlign w:val="subscript"/>
          <w:lang w:val="ru" w:eastAsia="ar-SA"/>
        </w:rPr>
        <w:t>МП=</w:t>
      </w:r>
      <w:r w:rsidRPr="00215151">
        <w:rPr>
          <w:rFonts w:eastAsia="Arial Unicode MS"/>
          <w:i/>
          <w:iCs/>
          <w:color w:val="000000"/>
          <w:w w:val="85"/>
          <w:sz w:val="18"/>
          <w:szCs w:val="18"/>
          <w:lang w:val="ru" w:eastAsia="ar-SA"/>
        </w:rPr>
        <w:t xml:space="preserve"> (П</w:t>
      </w:r>
      <w:r w:rsidRPr="00215151">
        <w:rPr>
          <w:rFonts w:eastAsia="Arial Unicode MS"/>
          <w:i/>
          <w:iCs/>
          <w:color w:val="000000"/>
          <w:w w:val="85"/>
          <w:sz w:val="18"/>
          <w:szCs w:val="18"/>
          <w:vertAlign w:val="subscript"/>
          <w:lang w:val="ru" w:eastAsia="ar-SA"/>
        </w:rPr>
        <w:t>эф</w:t>
      </w:r>
      <w:r w:rsidRPr="00215151">
        <w:rPr>
          <w:rFonts w:eastAsia="Arial Unicode MS"/>
          <w:i/>
          <w:iCs/>
          <w:color w:val="000000"/>
          <w:w w:val="85"/>
          <w:sz w:val="18"/>
          <w:szCs w:val="18"/>
          <w:vertAlign w:val="superscript"/>
          <w:lang w:val="ru" w:eastAsia="ar-SA"/>
        </w:rPr>
        <w:t>МП</w:t>
      </w:r>
      <w:proofErr w:type="gramStart"/>
      <w:r w:rsidRPr="00215151">
        <w:rPr>
          <w:rFonts w:eastAsia="Arial Unicode MS"/>
          <w:i/>
          <w:iCs/>
          <w:color w:val="000000"/>
          <w:w w:val="85"/>
          <w:sz w:val="18"/>
          <w:szCs w:val="18"/>
          <w:vertAlign w:val="superscript"/>
          <w:lang w:val="ru" w:eastAsia="ar-SA"/>
        </w:rPr>
        <w:t>+</w:t>
      </w:r>
      <w:r w:rsidRPr="00215151">
        <w:rPr>
          <w:rFonts w:eastAsia="Arial Unicode MS"/>
          <w:i/>
          <w:iCs/>
          <w:color w:val="000000"/>
          <w:sz w:val="18"/>
          <w:szCs w:val="18"/>
          <w:lang w:val="ru" w:eastAsia="ar-SA"/>
        </w:rPr>
        <w:t xml:space="preserve"> У</w:t>
      </w:r>
      <w:proofErr w:type="gramEnd"/>
      <w:r w:rsidRPr="00215151">
        <w:rPr>
          <w:rFonts w:eastAsia="Arial Unicode MS"/>
          <w:i/>
          <w:iCs/>
          <w:color w:val="000000"/>
          <w:sz w:val="18"/>
          <w:szCs w:val="18"/>
          <w:vertAlign w:val="subscript"/>
          <w:lang w:val="ru" w:eastAsia="ar-SA"/>
        </w:rPr>
        <w:t>ф)/2, где</w:t>
      </w:r>
    </w:p>
    <w:p w:rsidR="00441546" w:rsidRPr="00215151" w:rsidRDefault="00441546" w:rsidP="00441546">
      <w:pPr>
        <w:widowControl w:val="0"/>
        <w:suppressAutoHyphens/>
        <w:autoSpaceDE w:val="0"/>
        <w:spacing w:line="59" w:lineRule="exact"/>
        <w:rPr>
          <w:rFonts w:eastAsia="Arial Unicode MS"/>
          <w:color w:val="000000"/>
          <w:sz w:val="18"/>
          <w:szCs w:val="18"/>
          <w:lang w:val="ru" w:eastAsia="ar-SA"/>
        </w:rPr>
      </w:pPr>
    </w:p>
    <w:tbl>
      <w:tblPr>
        <w:tblW w:w="0" w:type="auto"/>
        <w:tblInd w:w="40" w:type="dxa"/>
        <w:tblLayout w:type="fixed"/>
        <w:tblCellMar>
          <w:left w:w="0" w:type="dxa"/>
          <w:right w:w="0" w:type="dxa"/>
        </w:tblCellMar>
        <w:tblLook w:val="0000" w:firstRow="0" w:lastRow="0" w:firstColumn="0" w:lastColumn="0" w:noHBand="0" w:noVBand="0"/>
      </w:tblPr>
      <w:tblGrid>
        <w:gridCol w:w="580"/>
        <w:gridCol w:w="1020"/>
        <w:gridCol w:w="8330"/>
        <w:gridCol w:w="105"/>
      </w:tblGrid>
      <w:tr w:rsidR="00441546" w:rsidRPr="00215151" w:rsidTr="00441546">
        <w:trPr>
          <w:trHeight w:val="871"/>
        </w:trPr>
        <w:tc>
          <w:tcPr>
            <w:tcW w:w="580" w:type="dxa"/>
            <w:shd w:val="clear" w:color="auto" w:fill="auto"/>
            <w:vAlign w:val="bottom"/>
          </w:tcPr>
          <w:p w:rsidR="00441546" w:rsidRPr="00215151" w:rsidRDefault="00441546" w:rsidP="00441546">
            <w:pPr>
              <w:widowControl w:val="0"/>
              <w:suppressAutoHyphens/>
              <w:autoSpaceDE w:val="0"/>
              <w:snapToGrid w:val="0"/>
              <w:rPr>
                <w:rFonts w:ascii="Arial Unicode MS" w:eastAsia="Arial Unicode MS" w:hAnsi="Arial Unicode MS" w:cs="Arial Unicode MS"/>
                <w:color w:val="000000"/>
                <w:sz w:val="18"/>
                <w:szCs w:val="18"/>
                <w:lang w:val="ru" w:eastAsia="ar-SA"/>
              </w:rPr>
            </w:pPr>
          </w:p>
        </w:tc>
        <w:tc>
          <w:tcPr>
            <w:tcW w:w="9350" w:type="dxa"/>
            <w:gridSpan w:val="2"/>
            <w:shd w:val="clear" w:color="auto" w:fill="auto"/>
            <w:vAlign w:val="bottom"/>
          </w:tcPr>
          <w:p w:rsidR="00441546" w:rsidRPr="00215151" w:rsidRDefault="00441546" w:rsidP="00441546">
            <w:pPr>
              <w:widowControl w:val="0"/>
              <w:suppressAutoHyphens/>
              <w:autoSpaceDE w:val="0"/>
              <w:snapToGrid w:val="0"/>
              <w:ind w:left="120"/>
              <w:rPr>
                <w:rFonts w:eastAsia="Arial Unicode MS"/>
                <w:color w:val="000000"/>
                <w:w w:val="95"/>
                <w:sz w:val="18"/>
                <w:szCs w:val="18"/>
                <w:lang w:val="ru" w:eastAsia="ar-SA"/>
              </w:rPr>
            </w:pPr>
            <w:r w:rsidRPr="00215151">
              <w:rPr>
                <w:rFonts w:eastAsia="Arial Unicode MS"/>
                <w:i/>
                <w:iCs/>
                <w:color w:val="000000"/>
                <w:w w:val="95"/>
                <w:sz w:val="18"/>
                <w:szCs w:val="18"/>
                <w:lang w:val="ru" w:eastAsia="ar-SA"/>
              </w:rPr>
              <w:t>Э</w:t>
            </w:r>
            <w:r w:rsidRPr="00215151">
              <w:rPr>
                <w:rFonts w:eastAsia="Arial Unicode MS"/>
                <w:i/>
                <w:iCs/>
                <w:color w:val="000000"/>
                <w:w w:val="95"/>
                <w:sz w:val="18"/>
                <w:szCs w:val="18"/>
                <w:vertAlign w:val="subscript"/>
                <w:lang w:val="ru" w:eastAsia="ar-SA"/>
              </w:rPr>
              <w:t>МП</w:t>
            </w:r>
            <w:r w:rsidRPr="00215151">
              <w:rPr>
                <w:rFonts w:eastAsia="Arial Unicode MS"/>
                <w:i/>
                <w:iCs/>
                <w:color w:val="000000"/>
                <w:w w:val="95"/>
                <w:sz w:val="18"/>
                <w:szCs w:val="18"/>
                <w:lang w:val="ru" w:eastAsia="ar-SA"/>
              </w:rPr>
              <w:t xml:space="preserve">  </w:t>
            </w:r>
            <w:r w:rsidRPr="00215151">
              <w:rPr>
                <w:rFonts w:eastAsia="Arial Unicode MS"/>
                <w:color w:val="000000"/>
                <w:w w:val="95"/>
                <w:sz w:val="18"/>
                <w:szCs w:val="18"/>
                <w:lang w:val="ru" w:eastAsia="ar-SA"/>
              </w:rPr>
              <w:t>–</w:t>
            </w:r>
            <w:r w:rsidRPr="00215151">
              <w:rPr>
                <w:rFonts w:eastAsia="Arial Unicode MS"/>
                <w:i/>
                <w:iCs/>
                <w:color w:val="000000"/>
                <w:w w:val="95"/>
                <w:sz w:val="18"/>
                <w:szCs w:val="18"/>
                <w:lang w:val="ru" w:eastAsia="ar-SA"/>
              </w:rPr>
              <w:t xml:space="preserve"> </w:t>
            </w:r>
            <w:r w:rsidRPr="00215151">
              <w:rPr>
                <w:rFonts w:eastAsia="Arial Unicode MS"/>
                <w:color w:val="000000"/>
                <w:w w:val="95"/>
                <w:sz w:val="18"/>
                <w:szCs w:val="18"/>
                <w:lang w:val="ru" w:eastAsia="ar-SA"/>
              </w:rPr>
              <w:t>оценка эффективности реализации подпрограммы</w:t>
            </w:r>
            <w:proofErr w:type="gramStart"/>
            <w:r w:rsidRPr="00215151">
              <w:rPr>
                <w:rFonts w:eastAsia="Arial Unicode MS"/>
                <w:i/>
                <w:iCs/>
                <w:color w:val="000000"/>
                <w:w w:val="95"/>
                <w:sz w:val="18"/>
                <w:szCs w:val="18"/>
                <w:lang w:val="ru" w:eastAsia="ar-SA"/>
              </w:rPr>
              <w:t xml:space="preserve"> </w:t>
            </w:r>
            <w:r w:rsidRPr="00215151">
              <w:rPr>
                <w:rFonts w:eastAsia="Arial Unicode MS"/>
                <w:color w:val="000000"/>
                <w:w w:val="95"/>
                <w:sz w:val="18"/>
                <w:szCs w:val="18"/>
                <w:lang w:val="ru" w:eastAsia="ar-SA"/>
              </w:rPr>
              <w:t>(%);</w:t>
            </w:r>
            <w:proofErr w:type="gramEnd"/>
          </w:p>
        </w:tc>
        <w:tc>
          <w:tcPr>
            <w:tcW w:w="105" w:type="dxa"/>
            <w:shd w:val="clear" w:color="auto" w:fill="auto"/>
            <w:vAlign w:val="bottom"/>
          </w:tcPr>
          <w:p w:rsidR="00441546" w:rsidRPr="00215151" w:rsidRDefault="00441546" w:rsidP="00441546">
            <w:pPr>
              <w:widowControl w:val="0"/>
              <w:suppressAutoHyphens/>
              <w:autoSpaceDE w:val="0"/>
              <w:snapToGrid w:val="0"/>
              <w:rPr>
                <w:rFonts w:eastAsia="Arial Unicode MS"/>
                <w:color w:val="000000"/>
                <w:sz w:val="18"/>
                <w:szCs w:val="18"/>
                <w:lang w:val="ru" w:eastAsia="ar-SA"/>
              </w:rPr>
            </w:pPr>
          </w:p>
        </w:tc>
      </w:tr>
      <w:tr w:rsidR="00441546" w:rsidRPr="00215151" w:rsidTr="00441546">
        <w:trPr>
          <w:trHeight w:val="376"/>
        </w:trPr>
        <w:tc>
          <w:tcPr>
            <w:tcW w:w="580" w:type="dxa"/>
            <w:shd w:val="clear" w:color="auto" w:fill="auto"/>
            <w:vAlign w:val="bottom"/>
          </w:tcPr>
          <w:p w:rsidR="00441546" w:rsidRPr="00215151" w:rsidRDefault="00441546" w:rsidP="00441546">
            <w:pPr>
              <w:widowControl w:val="0"/>
              <w:suppressAutoHyphens/>
              <w:autoSpaceDE w:val="0"/>
              <w:snapToGrid w:val="0"/>
              <w:rPr>
                <w:rFonts w:eastAsia="Arial Unicode MS"/>
                <w:color w:val="000000"/>
                <w:sz w:val="18"/>
                <w:szCs w:val="18"/>
                <w:lang w:val="ru" w:eastAsia="ar-SA"/>
              </w:rPr>
            </w:pPr>
          </w:p>
        </w:tc>
        <w:tc>
          <w:tcPr>
            <w:tcW w:w="1020" w:type="dxa"/>
            <w:shd w:val="clear" w:color="auto" w:fill="auto"/>
            <w:vAlign w:val="bottom"/>
          </w:tcPr>
          <w:p w:rsidR="00441546" w:rsidRPr="00215151" w:rsidRDefault="00441546" w:rsidP="00441546">
            <w:pPr>
              <w:widowControl w:val="0"/>
              <w:suppressAutoHyphens/>
              <w:autoSpaceDE w:val="0"/>
              <w:snapToGrid w:val="0"/>
              <w:ind w:right="3"/>
              <w:jc w:val="right"/>
              <w:rPr>
                <w:rFonts w:eastAsia="Arial Unicode MS"/>
                <w:color w:val="000000"/>
                <w:w w:val="85"/>
                <w:sz w:val="18"/>
                <w:szCs w:val="18"/>
                <w:lang w:val="ru" w:eastAsia="ar-SA"/>
              </w:rPr>
            </w:pPr>
            <w:r w:rsidRPr="00215151">
              <w:rPr>
                <w:rFonts w:eastAsia="Arial Unicode MS"/>
                <w:i/>
                <w:iCs/>
                <w:color w:val="000000"/>
                <w:w w:val="85"/>
                <w:sz w:val="18"/>
                <w:szCs w:val="18"/>
                <w:lang w:val="ru" w:eastAsia="ar-SA"/>
              </w:rPr>
              <w:t>П</w:t>
            </w:r>
            <w:r w:rsidRPr="00215151">
              <w:rPr>
                <w:rFonts w:eastAsia="Arial Unicode MS"/>
                <w:i/>
                <w:iCs/>
                <w:color w:val="000000"/>
                <w:w w:val="85"/>
                <w:sz w:val="18"/>
                <w:szCs w:val="18"/>
                <w:vertAlign w:val="subscript"/>
                <w:lang w:val="ru" w:eastAsia="ar-SA"/>
              </w:rPr>
              <w:t>эф</w:t>
            </w:r>
            <w:r w:rsidRPr="00215151">
              <w:rPr>
                <w:rFonts w:eastAsia="Arial Unicode MS"/>
                <w:i/>
                <w:iCs/>
                <w:color w:val="000000"/>
                <w:w w:val="85"/>
                <w:sz w:val="18"/>
                <w:szCs w:val="18"/>
                <w:vertAlign w:val="superscript"/>
                <w:lang w:val="ru" w:eastAsia="ar-SA"/>
              </w:rPr>
              <w:t>МП</w:t>
            </w:r>
            <w:r w:rsidRPr="00215151">
              <w:rPr>
                <w:rFonts w:eastAsia="Arial Unicode MS"/>
                <w:i/>
                <w:iCs/>
                <w:color w:val="000000"/>
                <w:w w:val="85"/>
                <w:sz w:val="18"/>
                <w:szCs w:val="18"/>
                <w:lang w:val="ru" w:eastAsia="ar-SA"/>
              </w:rPr>
              <w:t xml:space="preserve">    </w:t>
            </w:r>
            <w:r w:rsidRPr="00215151">
              <w:rPr>
                <w:rFonts w:eastAsia="Arial Unicode MS"/>
                <w:color w:val="000000"/>
                <w:w w:val="85"/>
                <w:sz w:val="18"/>
                <w:szCs w:val="18"/>
                <w:lang w:val="ru" w:eastAsia="ar-SA"/>
              </w:rPr>
              <w:t>–</w:t>
            </w:r>
          </w:p>
        </w:tc>
        <w:tc>
          <w:tcPr>
            <w:tcW w:w="8330" w:type="dxa"/>
            <w:shd w:val="clear" w:color="auto" w:fill="auto"/>
            <w:vAlign w:val="bottom"/>
          </w:tcPr>
          <w:p w:rsidR="00441546" w:rsidRPr="00215151" w:rsidRDefault="00441546" w:rsidP="00441546">
            <w:pPr>
              <w:widowControl w:val="0"/>
              <w:suppressAutoHyphens/>
              <w:autoSpaceDE w:val="0"/>
              <w:snapToGrid w:val="0"/>
              <w:ind w:left="140"/>
              <w:rPr>
                <w:rFonts w:eastAsia="Arial Unicode MS"/>
                <w:color w:val="000000"/>
                <w:sz w:val="18"/>
                <w:szCs w:val="18"/>
                <w:lang w:val="ru" w:eastAsia="ar-SA"/>
              </w:rPr>
            </w:pPr>
            <w:r w:rsidRPr="00215151">
              <w:rPr>
                <w:rFonts w:eastAsia="Arial Unicode MS"/>
                <w:color w:val="000000"/>
                <w:sz w:val="18"/>
                <w:szCs w:val="18"/>
                <w:lang w:val="ru" w:eastAsia="ar-SA"/>
              </w:rPr>
              <w:t>степень  достижения  показателей  эффективности  реализации</w:t>
            </w:r>
          </w:p>
        </w:tc>
        <w:tc>
          <w:tcPr>
            <w:tcW w:w="105" w:type="dxa"/>
            <w:shd w:val="clear" w:color="auto" w:fill="auto"/>
            <w:vAlign w:val="bottom"/>
          </w:tcPr>
          <w:p w:rsidR="00441546" w:rsidRPr="00215151" w:rsidRDefault="00441546" w:rsidP="00441546">
            <w:pPr>
              <w:widowControl w:val="0"/>
              <w:suppressAutoHyphens/>
              <w:autoSpaceDE w:val="0"/>
              <w:snapToGrid w:val="0"/>
              <w:rPr>
                <w:rFonts w:eastAsia="Arial Unicode MS"/>
                <w:color w:val="000000"/>
                <w:sz w:val="18"/>
                <w:szCs w:val="18"/>
                <w:lang w:val="ru" w:eastAsia="ar-SA"/>
              </w:rPr>
            </w:pPr>
          </w:p>
        </w:tc>
      </w:tr>
    </w:tbl>
    <w:p w:rsidR="00441546" w:rsidRPr="00215151" w:rsidRDefault="00441546" w:rsidP="00441546">
      <w:pPr>
        <w:widowControl w:val="0"/>
        <w:suppressAutoHyphens/>
        <w:autoSpaceDE w:val="0"/>
        <w:spacing w:line="106" w:lineRule="exact"/>
        <w:rPr>
          <w:rFonts w:ascii="Arial Unicode MS" w:eastAsia="Arial Unicode MS" w:hAnsi="Arial Unicode MS" w:cs="Arial Unicode MS"/>
          <w:color w:val="000000"/>
          <w:sz w:val="18"/>
          <w:szCs w:val="18"/>
          <w:lang w:val="ru" w:eastAsia="ar-SA"/>
        </w:rPr>
      </w:pPr>
    </w:p>
    <w:p w:rsidR="00441546" w:rsidRPr="00215151" w:rsidRDefault="00441546" w:rsidP="00441546">
      <w:pPr>
        <w:widowControl w:val="0"/>
        <w:suppressAutoHyphens/>
        <w:overflowPunct w:val="0"/>
        <w:autoSpaceDE w:val="0"/>
        <w:spacing w:line="192" w:lineRule="auto"/>
        <w:ind w:left="720" w:right="400" w:hanging="708"/>
        <w:rPr>
          <w:rFonts w:eastAsia="Arial Unicode MS"/>
          <w:color w:val="000000"/>
          <w:sz w:val="18"/>
          <w:szCs w:val="18"/>
          <w:lang w:val="ru" w:eastAsia="ar-SA"/>
        </w:rPr>
      </w:pPr>
      <w:r w:rsidRPr="00215151">
        <w:rPr>
          <w:rFonts w:eastAsia="Arial Unicode MS"/>
          <w:color w:val="000000"/>
          <w:sz w:val="18"/>
          <w:szCs w:val="18"/>
          <w:lang w:val="ru" w:eastAsia="ar-SA"/>
        </w:rPr>
        <w:t>подпрограммы</w:t>
      </w:r>
      <w:proofErr w:type="gramStart"/>
      <w:r w:rsidRPr="00215151">
        <w:rPr>
          <w:rFonts w:eastAsia="Arial Unicode MS"/>
          <w:color w:val="000000"/>
          <w:sz w:val="18"/>
          <w:szCs w:val="18"/>
          <w:lang w:val="ru" w:eastAsia="ar-SA"/>
        </w:rPr>
        <w:t xml:space="preserve"> (%); </w:t>
      </w:r>
      <w:proofErr w:type="gramEnd"/>
    </w:p>
    <w:p w:rsidR="00441546" w:rsidRPr="00215151" w:rsidRDefault="00441546" w:rsidP="00441546">
      <w:pPr>
        <w:widowControl w:val="0"/>
        <w:suppressAutoHyphens/>
        <w:overflowPunct w:val="0"/>
        <w:autoSpaceDE w:val="0"/>
        <w:spacing w:line="192" w:lineRule="auto"/>
        <w:ind w:left="720" w:right="400" w:hanging="708"/>
        <w:rPr>
          <w:rFonts w:eastAsia="Arial Unicode MS"/>
          <w:color w:val="000000"/>
          <w:sz w:val="18"/>
          <w:szCs w:val="18"/>
          <w:lang w:val="ru" w:eastAsia="ar-SA"/>
        </w:rPr>
      </w:pPr>
      <w:r w:rsidRPr="00215151">
        <w:rPr>
          <w:rFonts w:eastAsia="Arial Unicode MS"/>
          <w:color w:val="000000"/>
          <w:sz w:val="18"/>
          <w:szCs w:val="18"/>
          <w:lang w:val="ru" w:eastAsia="ar-SA"/>
        </w:rPr>
        <w:t xml:space="preserve">          </w:t>
      </w:r>
      <w:r w:rsidRPr="00215151">
        <w:rPr>
          <w:rFonts w:eastAsia="Arial Unicode MS"/>
          <w:i/>
          <w:iCs/>
          <w:color w:val="000000"/>
          <w:sz w:val="18"/>
          <w:szCs w:val="18"/>
          <w:lang w:val="ru" w:eastAsia="ar-SA"/>
        </w:rPr>
        <w:t>У</w:t>
      </w:r>
      <w:r w:rsidRPr="00215151">
        <w:rPr>
          <w:rFonts w:eastAsia="Arial Unicode MS"/>
          <w:i/>
          <w:iCs/>
          <w:color w:val="000000"/>
          <w:sz w:val="18"/>
          <w:szCs w:val="18"/>
          <w:vertAlign w:val="subscript"/>
          <w:lang w:val="ru" w:eastAsia="ar-SA"/>
        </w:rPr>
        <w:t>ф</w:t>
      </w:r>
      <w:r w:rsidRPr="00215151">
        <w:rPr>
          <w:rFonts w:eastAsia="Arial Unicode MS"/>
          <w:i/>
          <w:iCs/>
          <w:color w:val="000000"/>
          <w:sz w:val="18"/>
          <w:szCs w:val="18"/>
          <w:lang w:val="ru" w:eastAsia="ar-SA"/>
        </w:rPr>
        <w:t xml:space="preserve"> </w:t>
      </w:r>
      <w:r w:rsidRPr="00215151">
        <w:rPr>
          <w:rFonts w:eastAsia="Arial Unicode MS"/>
          <w:color w:val="000000"/>
          <w:sz w:val="18"/>
          <w:szCs w:val="18"/>
          <w:lang w:val="ru" w:eastAsia="ar-SA"/>
        </w:rPr>
        <w:t>–</w:t>
      </w:r>
      <w:r w:rsidRPr="00215151">
        <w:rPr>
          <w:rFonts w:eastAsia="Arial Unicode MS"/>
          <w:i/>
          <w:iCs/>
          <w:color w:val="000000"/>
          <w:sz w:val="18"/>
          <w:szCs w:val="18"/>
          <w:lang w:val="ru" w:eastAsia="ar-SA"/>
        </w:rPr>
        <w:t xml:space="preserve"> </w:t>
      </w:r>
      <w:r w:rsidRPr="00215151">
        <w:rPr>
          <w:rFonts w:eastAsia="Arial Unicode MS"/>
          <w:color w:val="000000"/>
          <w:sz w:val="18"/>
          <w:szCs w:val="18"/>
          <w:lang w:val="ru" w:eastAsia="ar-SA"/>
        </w:rPr>
        <w:t>уровень финансирования муниципальной подпрограммы в целом</w:t>
      </w:r>
      <w:proofErr w:type="gramStart"/>
      <w:r w:rsidRPr="00215151">
        <w:rPr>
          <w:rFonts w:eastAsia="Arial Unicode MS"/>
          <w:i/>
          <w:iCs/>
          <w:color w:val="000000"/>
          <w:sz w:val="18"/>
          <w:szCs w:val="18"/>
          <w:lang w:val="ru" w:eastAsia="ar-SA"/>
        </w:rPr>
        <w:t xml:space="preserve"> </w:t>
      </w:r>
      <w:r w:rsidRPr="00215151">
        <w:rPr>
          <w:rFonts w:eastAsia="Arial Unicode MS"/>
          <w:color w:val="000000"/>
          <w:sz w:val="18"/>
          <w:szCs w:val="18"/>
          <w:lang w:val="ru" w:eastAsia="ar-SA"/>
        </w:rPr>
        <w:t>(%);</w:t>
      </w:r>
      <w:proofErr w:type="gramEnd"/>
    </w:p>
    <w:p w:rsidR="00441546" w:rsidRPr="00215151" w:rsidRDefault="00441546" w:rsidP="00441546">
      <w:pPr>
        <w:widowControl w:val="0"/>
        <w:suppressAutoHyphens/>
        <w:autoSpaceDE w:val="0"/>
        <w:spacing w:line="370" w:lineRule="exact"/>
        <w:rPr>
          <w:rFonts w:eastAsia="Arial Unicode MS"/>
          <w:color w:val="000000"/>
          <w:sz w:val="18"/>
          <w:szCs w:val="18"/>
          <w:lang w:val="ru" w:eastAsia="ar-SA"/>
        </w:rPr>
      </w:pPr>
    </w:p>
    <w:p w:rsidR="00441546" w:rsidRPr="00215151" w:rsidRDefault="00441546" w:rsidP="00441546">
      <w:pPr>
        <w:widowControl w:val="0"/>
        <w:suppressAutoHyphens/>
        <w:overflowPunct w:val="0"/>
        <w:autoSpaceDE w:val="0"/>
        <w:spacing w:line="204" w:lineRule="auto"/>
        <w:ind w:firstLine="708"/>
        <w:jc w:val="both"/>
        <w:rPr>
          <w:rFonts w:eastAsia="Arial Unicode MS"/>
          <w:color w:val="000000"/>
          <w:sz w:val="18"/>
          <w:szCs w:val="18"/>
          <w:lang w:val="ru" w:eastAsia="ar-SA"/>
        </w:rPr>
      </w:pPr>
      <w:r w:rsidRPr="00215151">
        <w:rPr>
          <w:rFonts w:eastAsia="Arial Unicode MS"/>
          <w:color w:val="000000"/>
          <w:sz w:val="18"/>
          <w:szCs w:val="18"/>
          <w:lang w:val="ru" w:eastAsia="ar-SA"/>
        </w:rPr>
        <w:t>Для оценки эффективности реализации подпрограммы устанавливаются следующие критерии:</w:t>
      </w:r>
    </w:p>
    <w:p w:rsidR="00441546" w:rsidRPr="00215151" w:rsidRDefault="00441546" w:rsidP="00441546">
      <w:pPr>
        <w:widowControl w:val="0"/>
        <w:suppressAutoHyphens/>
        <w:autoSpaceDE w:val="0"/>
        <w:spacing w:line="39" w:lineRule="exact"/>
        <w:rPr>
          <w:rFonts w:eastAsia="Arial Unicode MS"/>
          <w:color w:val="000000"/>
          <w:sz w:val="18"/>
          <w:szCs w:val="18"/>
          <w:lang w:val="ru" w:eastAsia="ar-SA"/>
        </w:rPr>
      </w:pPr>
    </w:p>
    <w:p w:rsidR="00441546" w:rsidRPr="00215151" w:rsidRDefault="00441546" w:rsidP="00441546">
      <w:pPr>
        <w:widowControl w:val="0"/>
        <w:suppressAutoHyphens/>
        <w:overflowPunct w:val="0"/>
        <w:autoSpaceDE w:val="0"/>
        <w:spacing w:line="228" w:lineRule="auto"/>
        <w:ind w:firstLine="708"/>
        <w:jc w:val="both"/>
        <w:rPr>
          <w:rFonts w:eastAsia="Arial Unicode MS"/>
          <w:color w:val="000000"/>
          <w:sz w:val="18"/>
          <w:szCs w:val="18"/>
          <w:lang w:val="ru" w:eastAsia="ar-SA"/>
        </w:rPr>
      </w:pPr>
      <w:r w:rsidRPr="00215151">
        <w:rPr>
          <w:rFonts w:eastAsia="Arial Unicode MS"/>
          <w:color w:val="000000"/>
          <w:sz w:val="18"/>
          <w:szCs w:val="18"/>
          <w:lang w:val="ru" w:eastAsia="ar-SA"/>
        </w:rPr>
        <w:t xml:space="preserve">если значение </w:t>
      </w:r>
      <w:r w:rsidRPr="00215151">
        <w:rPr>
          <w:rFonts w:eastAsia="Arial Unicode MS"/>
          <w:i/>
          <w:iCs/>
          <w:color w:val="000000"/>
          <w:sz w:val="18"/>
          <w:szCs w:val="18"/>
          <w:lang w:val="ru" w:eastAsia="ar-SA"/>
        </w:rPr>
        <w:t>Э</w:t>
      </w:r>
      <w:r w:rsidRPr="00215151">
        <w:rPr>
          <w:rFonts w:eastAsia="Arial Unicode MS"/>
          <w:i/>
          <w:iCs/>
          <w:color w:val="000000"/>
          <w:sz w:val="18"/>
          <w:szCs w:val="18"/>
          <w:vertAlign w:val="subscript"/>
          <w:lang w:val="ru" w:eastAsia="ar-SA"/>
        </w:rPr>
        <w:t>МП</w:t>
      </w:r>
      <w:r w:rsidRPr="00215151">
        <w:rPr>
          <w:rFonts w:eastAsia="Arial Unicode MS"/>
          <w:color w:val="000000"/>
          <w:sz w:val="18"/>
          <w:szCs w:val="18"/>
          <w:lang w:val="ru" w:eastAsia="ar-SA"/>
        </w:rPr>
        <w:t xml:space="preserve"> равно 80% и выше, то уровень эффективности реализации подпрограммы оценивается как высокий;</w:t>
      </w:r>
    </w:p>
    <w:p w:rsidR="00441546" w:rsidRPr="00215151" w:rsidRDefault="00441546" w:rsidP="00441546">
      <w:pPr>
        <w:widowControl w:val="0"/>
        <w:suppressAutoHyphens/>
        <w:autoSpaceDE w:val="0"/>
        <w:spacing w:line="35" w:lineRule="exact"/>
        <w:rPr>
          <w:rFonts w:eastAsia="Arial Unicode MS"/>
          <w:color w:val="000000"/>
          <w:sz w:val="18"/>
          <w:szCs w:val="18"/>
          <w:lang w:val="ru" w:eastAsia="ar-SA"/>
        </w:rPr>
      </w:pPr>
    </w:p>
    <w:p w:rsidR="00441546" w:rsidRPr="00215151" w:rsidRDefault="00441546" w:rsidP="00441546">
      <w:pPr>
        <w:widowControl w:val="0"/>
        <w:suppressAutoHyphens/>
        <w:overflowPunct w:val="0"/>
        <w:autoSpaceDE w:val="0"/>
        <w:spacing w:line="228" w:lineRule="auto"/>
        <w:ind w:firstLine="708"/>
        <w:jc w:val="both"/>
        <w:rPr>
          <w:rFonts w:eastAsia="Arial Unicode MS"/>
          <w:color w:val="000000"/>
          <w:sz w:val="18"/>
          <w:szCs w:val="18"/>
          <w:lang w:val="ru" w:eastAsia="ar-SA"/>
        </w:rPr>
      </w:pPr>
      <w:r w:rsidRPr="00215151">
        <w:rPr>
          <w:rFonts w:eastAsia="Arial Unicode MS"/>
          <w:color w:val="000000"/>
          <w:sz w:val="18"/>
          <w:szCs w:val="18"/>
          <w:lang w:val="ru" w:eastAsia="ar-SA"/>
        </w:rPr>
        <w:t xml:space="preserve">если значение </w:t>
      </w:r>
      <w:r w:rsidRPr="00215151">
        <w:rPr>
          <w:rFonts w:eastAsia="Arial Unicode MS"/>
          <w:i/>
          <w:iCs/>
          <w:color w:val="000000"/>
          <w:sz w:val="18"/>
          <w:szCs w:val="18"/>
          <w:lang w:val="ru" w:eastAsia="ar-SA"/>
        </w:rPr>
        <w:t>Э</w:t>
      </w:r>
      <w:r w:rsidRPr="00215151">
        <w:rPr>
          <w:rFonts w:eastAsia="Arial Unicode MS"/>
          <w:i/>
          <w:iCs/>
          <w:color w:val="000000"/>
          <w:sz w:val="18"/>
          <w:szCs w:val="18"/>
          <w:vertAlign w:val="subscript"/>
          <w:lang w:val="ru" w:eastAsia="ar-SA"/>
        </w:rPr>
        <w:t>МП</w:t>
      </w:r>
      <w:r w:rsidRPr="00215151">
        <w:rPr>
          <w:rFonts w:eastAsia="Arial Unicode MS"/>
          <w:color w:val="000000"/>
          <w:sz w:val="18"/>
          <w:szCs w:val="18"/>
          <w:lang w:val="ru" w:eastAsia="ar-SA"/>
        </w:rPr>
        <w:t xml:space="preserve"> от 60 до 80%, то уровень эффективности реализации подпрограммы оценивается как удовлетворительный;</w:t>
      </w:r>
    </w:p>
    <w:p w:rsidR="00441546" w:rsidRPr="00215151" w:rsidRDefault="00441546" w:rsidP="00441546">
      <w:pPr>
        <w:widowControl w:val="0"/>
        <w:suppressAutoHyphens/>
        <w:autoSpaceDE w:val="0"/>
        <w:spacing w:line="35" w:lineRule="exact"/>
        <w:rPr>
          <w:rFonts w:eastAsia="Arial Unicode MS"/>
          <w:color w:val="000000"/>
          <w:sz w:val="18"/>
          <w:szCs w:val="18"/>
          <w:lang w:val="ru" w:eastAsia="ar-SA"/>
        </w:rPr>
      </w:pPr>
    </w:p>
    <w:p w:rsidR="00441546" w:rsidRPr="00215151" w:rsidRDefault="00441546" w:rsidP="00441546">
      <w:pPr>
        <w:widowControl w:val="0"/>
        <w:suppressAutoHyphens/>
        <w:overflowPunct w:val="0"/>
        <w:autoSpaceDE w:val="0"/>
        <w:spacing w:line="228" w:lineRule="auto"/>
        <w:ind w:firstLine="708"/>
        <w:jc w:val="both"/>
        <w:rPr>
          <w:rFonts w:eastAsia="Arial Unicode MS"/>
          <w:color w:val="000000"/>
          <w:sz w:val="18"/>
          <w:szCs w:val="18"/>
          <w:lang w:val="ru" w:eastAsia="ar-SA"/>
        </w:rPr>
      </w:pPr>
      <w:r w:rsidRPr="00215151">
        <w:rPr>
          <w:rFonts w:eastAsia="Arial Unicode MS"/>
          <w:color w:val="000000"/>
          <w:sz w:val="18"/>
          <w:szCs w:val="18"/>
          <w:lang w:val="ru" w:eastAsia="ar-SA"/>
        </w:rPr>
        <w:t xml:space="preserve">если значение </w:t>
      </w:r>
      <w:r w:rsidRPr="00215151">
        <w:rPr>
          <w:rFonts w:eastAsia="Arial Unicode MS"/>
          <w:i/>
          <w:iCs/>
          <w:color w:val="000000"/>
          <w:sz w:val="18"/>
          <w:szCs w:val="18"/>
          <w:lang w:val="ru" w:eastAsia="ar-SA"/>
        </w:rPr>
        <w:t>Э</w:t>
      </w:r>
      <w:r w:rsidRPr="00215151">
        <w:rPr>
          <w:rFonts w:eastAsia="Arial Unicode MS"/>
          <w:i/>
          <w:iCs/>
          <w:color w:val="000000"/>
          <w:sz w:val="18"/>
          <w:szCs w:val="18"/>
          <w:vertAlign w:val="subscript"/>
          <w:lang w:val="ru" w:eastAsia="ar-SA"/>
        </w:rPr>
        <w:t>МП</w:t>
      </w:r>
      <w:r w:rsidRPr="00215151">
        <w:rPr>
          <w:rFonts w:eastAsia="Arial Unicode MS"/>
          <w:color w:val="000000"/>
          <w:sz w:val="18"/>
          <w:szCs w:val="18"/>
          <w:lang w:val="ru" w:eastAsia="ar-SA"/>
        </w:rPr>
        <w:t xml:space="preserve"> ниже 60%, то уровень эффективности реализации подпрограммы оценивается как неудовлетворительный;</w:t>
      </w:r>
    </w:p>
    <w:p w:rsidR="00441546" w:rsidRPr="00215151" w:rsidRDefault="00441546" w:rsidP="00441546">
      <w:pPr>
        <w:widowControl w:val="0"/>
        <w:suppressAutoHyphens/>
        <w:autoSpaceDE w:val="0"/>
        <w:spacing w:line="65" w:lineRule="exact"/>
        <w:rPr>
          <w:rFonts w:eastAsia="Arial Unicode MS"/>
          <w:color w:val="000000"/>
          <w:sz w:val="18"/>
          <w:szCs w:val="18"/>
          <w:lang w:val="ru" w:eastAsia="ar-SA"/>
        </w:rPr>
      </w:pPr>
    </w:p>
    <w:p w:rsidR="00441546" w:rsidRPr="00215151" w:rsidRDefault="00441546" w:rsidP="00441546">
      <w:pPr>
        <w:widowControl w:val="0"/>
        <w:suppressAutoHyphens/>
        <w:overflowPunct w:val="0"/>
        <w:autoSpaceDE w:val="0"/>
        <w:spacing w:line="216" w:lineRule="auto"/>
        <w:ind w:firstLine="540"/>
        <w:jc w:val="both"/>
        <w:rPr>
          <w:rFonts w:eastAsia="Arial Unicode MS"/>
          <w:color w:val="000000"/>
          <w:sz w:val="18"/>
          <w:szCs w:val="18"/>
          <w:lang w:val="ru" w:eastAsia="ar-SA"/>
        </w:rPr>
      </w:pPr>
      <w:r w:rsidRPr="00215151">
        <w:rPr>
          <w:rFonts w:eastAsia="Arial Unicode MS"/>
          <w:color w:val="000000"/>
          <w:sz w:val="18"/>
          <w:szCs w:val="18"/>
          <w:lang w:val="ru" w:eastAsia="ar-SA"/>
        </w:rPr>
        <w:t>Достижение показателей эффективности реализации подпрограммы в полном объеме (100% и выше) по итогам ее реализации свидетельствует, что качественные показатели эффективности реализации подпрограммы достигнуты.</w:t>
      </w:r>
    </w:p>
    <w:p w:rsidR="00441546" w:rsidRPr="00215151" w:rsidRDefault="00441546" w:rsidP="00441546">
      <w:pPr>
        <w:widowControl w:val="0"/>
        <w:suppressAutoHyphens/>
        <w:autoSpaceDE w:val="0"/>
        <w:spacing w:line="68" w:lineRule="exact"/>
        <w:rPr>
          <w:rFonts w:eastAsia="Arial Unicode MS"/>
          <w:color w:val="000000"/>
          <w:sz w:val="18"/>
          <w:szCs w:val="18"/>
          <w:lang w:val="ru" w:eastAsia="ar-SA"/>
        </w:rPr>
      </w:pPr>
    </w:p>
    <w:p w:rsidR="00441546" w:rsidRPr="00215151" w:rsidRDefault="00441546" w:rsidP="00441546">
      <w:pPr>
        <w:widowControl w:val="0"/>
        <w:suppressAutoHyphens/>
        <w:autoSpaceDE w:val="0"/>
        <w:spacing w:line="65" w:lineRule="exact"/>
        <w:rPr>
          <w:rFonts w:eastAsia="Arial Unicode MS"/>
          <w:color w:val="000000"/>
          <w:sz w:val="18"/>
          <w:szCs w:val="18"/>
          <w:lang w:val="ru" w:eastAsia="ar-SA"/>
        </w:rPr>
      </w:pPr>
    </w:p>
    <w:p w:rsidR="00441546" w:rsidRPr="00215151" w:rsidRDefault="00441546" w:rsidP="00441546">
      <w:pPr>
        <w:widowControl w:val="0"/>
        <w:suppressAutoHyphens/>
        <w:overflowPunct w:val="0"/>
        <w:autoSpaceDE w:val="0"/>
        <w:spacing w:line="228" w:lineRule="auto"/>
        <w:ind w:firstLine="540"/>
        <w:jc w:val="both"/>
        <w:rPr>
          <w:rFonts w:eastAsia="Arial Unicode MS"/>
          <w:color w:val="000000"/>
          <w:sz w:val="18"/>
          <w:szCs w:val="18"/>
          <w:lang w:val="ru" w:eastAsia="ar-SA"/>
        </w:rPr>
      </w:pPr>
      <w:proofErr w:type="gramStart"/>
      <w:r w:rsidRPr="00215151">
        <w:rPr>
          <w:rFonts w:eastAsia="Arial Unicode MS"/>
          <w:color w:val="000000"/>
          <w:sz w:val="18"/>
          <w:szCs w:val="18"/>
          <w:lang w:val="ru" w:eastAsia="ar-SA"/>
        </w:rPr>
        <w:t>Ежегодно, в срок до 1 марта года, следующего за отчетным, годовой отчет о ходе реализации и оценке эффективности реализации подпрограммы, согласованный с заместителем главы администрации муниципального образования, курирующим работу ответственного исполнителя подпрограммы, представляется в отдел социально-экономического развития администрации муниципального образования.</w:t>
      </w:r>
      <w:proofErr w:type="gramEnd"/>
    </w:p>
    <w:p w:rsidR="00441546" w:rsidRPr="00215151" w:rsidRDefault="00441546" w:rsidP="00441546">
      <w:pPr>
        <w:widowControl w:val="0"/>
        <w:suppressAutoHyphens/>
        <w:overflowPunct w:val="0"/>
        <w:autoSpaceDE w:val="0"/>
        <w:spacing w:line="228" w:lineRule="auto"/>
        <w:ind w:firstLine="540"/>
        <w:jc w:val="both"/>
        <w:rPr>
          <w:rFonts w:eastAsia="Arial Unicode MS"/>
          <w:color w:val="000000"/>
          <w:sz w:val="18"/>
          <w:szCs w:val="18"/>
          <w:lang w:val="ru" w:eastAsia="ar-SA"/>
        </w:rPr>
      </w:pPr>
    </w:p>
    <w:p w:rsidR="00441546" w:rsidRPr="00215151" w:rsidRDefault="00441546" w:rsidP="00441546">
      <w:pPr>
        <w:widowControl w:val="0"/>
        <w:suppressAutoHyphens/>
        <w:overflowPunct w:val="0"/>
        <w:autoSpaceDE w:val="0"/>
        <w:spacing w:line="228" w:lineRule="auto"/>
        <w:jc w:val="both"/>
        <w:rPr>
          <w:rFonts w:eastAsia="Arial Unicode MS"/>
          <w:color w:val="000000"/>
          <w:sz w:val="18"/>
          <w:szCs w:val="18"/>
          <w:lang w:eastAsia="ar-SA"/>
        </w:rPr>
      </w:pPr>
      <w:r w:rsidRPr="00215151">
        <w:rPr>
          <w:rFonts w:eastAsia="Arial Unicode MS"/>
          <w:color w:val="000000"/>
          <w:sz w:val="18"/>
          <w:szCs w:val="18"/>
          <w:lang w:eastAsia="ar-SA"/>
        </w:rPr>
        <w:t xml:space="preserve">                                                ______________________________________       </w:t>
      </w:r>
    </w:p>
    <w:p w:rsidR="00441546" w:rsidRPr="00215151" w:rsidRDefault="00441546" w:rsidP="00441546">
      <w:pPr>
        <w:widowControl w:val="0"/>
        <w:suppressAutoHyphens/>
        <w:overflowPunct w:val="0"/>
        <w:autoSpaceDE w:val="0"/>
        <w:spacing w:line="228" w:lineRule="auto"/>
        <w:ind w:firstLine="540"/>
        <w:jc w:val="both"/>
        <w:rPr>
          <w:rFonts w:eastAsia="Arial Unicode MS"/>
          <w:color w:val="000000"/>
          <w:sz w:val="18"/>
          <w:szCs w:val="18"/>
          <w:lang w:eastAsia="ar-SA"/>
        </w:rPr>
      </w:pPr>
      <w:r w:rsidRPr="00215151">
        <w:rPr>
          <w:rFonts w:eastAsia="Arial Unicode MS"/>
          <w:color w:val="000000"/>
          <w:sz w:val="18"/>
          <w:szCs w:val="18"/>
          <w:lang w:eastAsia="ar-SA"/>
        </w:rPr>
        <w:t xml:space="preserve">        </w:t>
      </w:r>
    </w:p>
    <w:p w:rsidR="00441546" w:rsidRPr="00215151" w:rsidRDefault="00441546" w:rsidP="00441546">
      <w:pPr>
        <w:widowControl w:val="0"/>
        <w:suppressAutoHyphens/>
        <w:autoSpaceDE w:val="0"/>
        <w:jc w:val="center"/>
        <w:rPr>
          <w:rFonts w:eastAsia="Arial"/>
          <w:b/>
          <w:sz w:val="18"/>
          <w:szCs w:val="18"/>
          <w:lang w:eastAsia="ar-SA"/>
        </w:rPr>
      </w:pPr>
    </w:p>
    <w:p w:rsidR="00441546" w:rsidRPr="00215151" w:rsidRDefault="00441546" w:rsidP="00441546">
      <w:pPr>
        <w:widowControl w:val="0"/>
        <w:suppressAutoHyphens/>
        <w:autoSpaceDE w:val="0"/>
        <w:jc w:val="center"/>
        <w:rPr>
          <w:rFonts w:eastAsia="Arial"/>
          <w:b/>
          <w:sz w:val="18"/>
          <w:szCs w:val="18"/>
          <w:lang w:eastAsia="ar-SA"/>
        </w:rPr>
      </w:pPr>
    </w:p>
    <w:p w:rsidR="00441546" w:rsidRPr="00215151" w:rsidRDefault="00441546" w:rsidP="00441546">
      <w:pPr>
        <w:widowControl w:val="0"/>
        <w:suppressAutoHyphens/>
        <w:autoSpaceDE w:val="0"/>
        <w:jc w:val="center"/>
        <w:rPr>
          <w:rFonts w:eastAsia="Arial"/>
          <w:b/>
          <w:sz w:val="18"/>
          <w:szCs w:val="18"/>
          <w:lang w:eastAsia="ar-SA"/>
        </w:rPr>
      </w:pPr>
    </w:p>
    <w:p w:rsidR="00441546" w:rsidRPr="00215151" w:rsidRDefault="00441546" w:rsidP="00441546">
      <w:pPr>
        <w:widowControl w:val="0"/>
        <w:suppressAutoHyphens/>
        <w:autoSpaceDE w:val="0"/>
        <w:jc w:val="center"/>
        <w:rPr>
          <w:rFonts w:eastAsia="Arial"/>
          <w:b/>
          <w:sz w:val="18"/>
          <w:szCs w:val="18"/>
          <w:lang w:eastAsia="ar-SA"/>
        </w:rPr>
      </w:pPr>
    </w:p>
    <w:p w:rsidR="00441546" w:rsidRPr="00215151" w:rsidRDefault="00441546" w:rsidP="00441546">
      <w:pPr>
        <w:widowControl w:val="0"/>
        <w:suppressAutoHyphens/>
        <w:autoSpaceDE w:val="0"/>
        <w:jc w:val="center"/>
        <w:rPr>
          <w:rFonts w:eastAsia="Arial"/>
          <w:b/>
          <w:sz w:val="18"/>
          <w:szCs w:val="18"/>
          <w:lang w:eastAsia="ar-SA"/>
        </w:rPr>
      </w:pPr>
    </w:p>
    <w:p w:rsidR="00441546" w:rsidRPr="00215151" w:rsidRDefault="00441546" w:rsidP="00441546">
      <w:pPr>
        <w:widowControl w:val="0"/>
        <w:suppressAutoHyphens/>
        <w:autoSpaceDE w:val="0"/>
        <w:jc w:val="center"/>
        <w:rPr>
          <w:rFonts w:eastAsia="Arial"/>
          <w:b/>
          <w:sz w:val="18"/>
          <w:szCs w:val="18"/>
          <w:lang w:eastAsia="ar-SA"/>
        </w:rPr>
      </w:pPr>
    </w:p>
    <w:p w:rsidR="00441546" w:rsidRPr="00215151" w:rsidRDefault="00441546" w:rsidP="00441546">
      <w:pPr>
        <w:widowControl w:val="0"/>
        <w:suppressAutoHyphens/>
        <w:autoSpaceDE w:val="0"/>
        <w:jc w:val="center"/>
        <w:rPr>
          <w:rFonts w:eastAsia="Arial"/>
          <w:b/>
          <w:sz w:val="18"/>
          <w:szCs w:val="18"/>
          <w:lang w:eastAsia="ar-SA"/>
        </w:rPr>
      </w:pPr>
    </w:p>
    <w:p w:rsidR="00441546" w:rsidRPr="00215151" w:rsidRDefault="00441546" w:rsidP="00441546">
      <w:pPr>
        <w:widowControl w:val="0"/>
        <w:suppressAutoHyphens/>
        <w:autoSpaceDE w:val="0"/>
        <w:jc w:val="center"/>
        <w:rPr>
          <w:rFonts w:eastAsia="Arial"/>
          <w:b/>
          <w:sz w:val="18"/>
          <w:szCs w:val="18"/>
          <w:lang w:eastAsia="ar-SA"/>
        </w:rPr>
      </w:pPr>
    </w:p>
    <w:p w:rsidR="00441546" w:rsidRPr="00215151" w:rsidRDefault="00441546" w:rsidP="00441546">
      <w:pPr>
        <w:widowControl w:val="0"/>
        <w:suppressAutoHyphens/>
        <w:autoSpaceDE w:val="0"/>
        <w:jc w:val="center"/>
        <w:rPr>
          <w:rFonts w:eastAsia="Arial"/>
          <w:b/>
          <w:sz w:val="18"/>
          <w:szCs w:val="18"/>
          <w:lang w:eastAsia="ar-SA"/>
        </w:rPr>
      </w:pPr>
    </w:p>
    <w:p w:rsidR="00441546" w:rsidRPr="00215151" w:rsidRDefault="00441546" w:rsidP="00441546">
      <w:pPr>
        <w:widowControl w:val="0"/>
        <w:suppressAutoHyphens/>
        <w:autoSpaceDE w:val="0"/>
        <w:jc w:val="center"/>
        <w:rPr>
          <w:rFonts w:eastAsia="Arial"/>
          <w:b/>
          <w:sz w:val="18"/>
          <w:szCs w:val="18"/>
          <w:lang w:eastAsia="ar-SA"/>
        </w:rPr>
      </w:pPr>
    </w:p>
    <w:p w:rsidR="00441546" w:rsidRPr="00215151" w:rsidRDefault="00441546" w:rsidP="00441546">
      <w:pPr>
        <w:widowControl w:val="0"/>
        <w:suppressAutoHyphens/>
        <w:autoSpaceDE w:val="0"/>
        <w:jc w:val="center"/>
        <w:rPr>
          <w:rFonts w:eastAsia="Arial"/>
          <w:b/>
          <w:sz w:val="18"/>
          <w:szCs w:val="18"/>
          <w:lang w:eastAsia="ar-SA"/>
        </w:rPr>
      </w:pPr>
      <w:r w:rsidRPr="00215151">
        <w:rPr>
          <w:rFonts w:eastAsia="Arial"/>
          <w:b/>
          <w:sz w:val="18"/>
          <w:szCs w:val="18"/>
          <w:lang w:eastAsia="ar-SA"/>
        </w:rPr>
        <w:t>Подпрограмма 3 «Развитие системы дополнительного образования детей Орловского района на 2014-2022 годы»</w:t>
      </w:r>
    </w:p>
    <w:p w:rsidR="00441546" w:rsidRPr="00215151" w:rsidRDefault="00441546" w:rsidP="00441546">
      <w:pPr>
        <w:widowControl w:val="0"/>
        <w:suppressAutoHyphens/>
        <w:autoSpaceDE w:val="0"/>
        <w:jc w:val="center"/>
        <w:rPr>
          <w:rFonts w:eastAsia="Arial"/>
          <w:b/>
          <w:sz w:val="18"/>
          <w:szCs w:val="18"/>
          <w:lang w:eastAsia="ar-SA"/>
        </w:rPr>
      </w:pPr>
    </w:p>
    <w:p w:rsidR="00441546" w:rsidRPr="00215151" w:rsidRDefault="00441546" w:rsidP="00441546">
      <w:pPr>
        <w:widowControl w:val="0"/>
        <w:suppressAutoHyphens/>
        <w:autoSpaceDE w:val="0"/>
        <w:jc w:val="center"/>
        <w:rPr>
          <w:rFonts w:eastAsia="Arial"/>
          <w:b/>
          <w:sz w:val="18"/>
          <w:szCs w:val="18"/>
          <w:lang w:eastAsia="ar-SA"/>
        </w:rPr>
      </w:pPr>
      <w:r w:rsidRPr="00215151">
        <w:rPr>
          <w:rFonts w:eastAsia="Arial"/>
          <w:b/>
          <w:sz w:val="18"/>
          <w:szCs w:val="18"/>
          <w:lang w:eastAsia="ar-SA"/>
        </w:rPr>
        <w:t>ПАСПОРТ</w:t>
      </w:r>
    </w:p>
    <w:p w:rsidR="00441546" w:rsidRPr="00215151" w:rsidRDefault="00441546" w:rsidP="00441546">
      <w:pPr>
        <w:widowControl w:val="0"/>
        <w:suppressAutoHyphens/>
        <w:autoSpaceDE w:val="0"/>
        <w:jc w:val="center"/>
        <w:rPr>
          <w:rFonts w:eastAsia="Arial"/>
          <w:b/>
          <w:sz w:val="18"/>
          <w:szCs w:val="18"/>
          <w:lang w:eastAsia="ar-SA"/>
        </w:rPr>
      </w:pPr>
      <w:r w:rsidRPr="00215151">
        <w:rPr>
          <w:rFonts w:eastAsia="Arial"/>
          <w:b/>
          <w:sz w:val="18"/>
          <w:szCs w:val="18"/>
          <w:lang w:eastAsia="ar-SA"/>
        </w:rPr>
        <w:t>Подпрограммы 3 «Развитие дополнительного образования детей Орловского района на 2014-2022 годы»</w:t>
      </w:r>
    </w:p>
    <w:p w:rsidR="00441546" w:rsidRPr="00215151" w:rsidRDefault="00441546" w:rsidP="00441546">
      <w:pPr>
        <w:widowControl w:val="0"/>
        <w:suppressAutoHyphens/>
        <w:autoSpaceDE w:val="0"/>
        <w:jc w:val="both"/>
        <w:rPr>
          <w:rFonts w:ascii="Arial Unicode MS" w:eastAsia="Arial Unicode MS" w:hAnsi="Arial Unicode MS" w:cs="Arial Unicode MS"/>
          <w:color w:val="000000"/>
          <w:sz w:val="18"/>
          <w:szCs w:val="18"/>
          <w:lang w:val="ru" w:eastAsia="ar-SA"/>
        </w:rPr>
      </w:pPr>
    </w:p>
    <w:tbl>
      <w:tblPr>
        <w:tblW w:w="0" w:type="auto"/>
        <w:tblInd w:w="19" w:type="dxa"/>
        <w:tblLayout w:type="fixed"/>
        <w:tblCellMar>
          <w:top w:w="75" w:type="dxa"/>
          <w:left w:w="75" w:type="dxa"/>
          <w:bottom w:w="75" w:type="dxa"/>
          <w:right w:w="75" w:type="dxa"/>
        </w:tblCellMar>
        <w:tblLook w:val="0000" w:firstRow="0" w:lastRow="0" w:firstColumn="0" w:lastColumn="0" w:noHBand="0" w:noVBand="0"/>
      </w:tblPr>
      <w:tblGrid>
        <w:gridCol w:w="4470"/>
        <w:gridCol w:w="5940"/>
      </w:tblGrid>
      <w:tr w:rsidR="00441546" w:rsidRPr="00215151" w:rsidTr="00441546">
        <w:trPr>
          <w:trHeight w:val="400"/>
        </w:trPr>
        <w:tc>
          <w:tcPr>
            <w:tcW w:w="447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 xml:space="preserve">Ответственный исполнитель муниципальной программы                                </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both"/>
              <w:rPr>
                <w:rFonts w:eastAsia="Arial Unicode MS"/>
                <w:iCs/>
                <w:color w:val="000000"/>
                <w:sz w:val="18"/>
                <w:szCs w:val="18"/>
                <w:lang w:val="ru" w:eastAsia="ar-SA"/>
              </w:rPr>
            </w:pPr>
            <w:r w:rsidRPr="00215151">
              <w:rPr>
                <w:rFonts w:eastAsia="Arial Unicode MS"/>
                <w:iCs/>
                <w:color w:val="000000"/>
                <w:sz w:val="18"/>
                <w:szCs w:val="18"/>
                <w:lang w:val="ru" w:eastAsia="ar-SA"/>
              </w:rPr>
              <w:t>МКУ «Ресурсный центр образования»</w:t>
            </w:r>
          </w:p>
        </w:tc>
      </w:tr>
      <w:tr w:rsidR="00441546" w:rsidRPr="00215151" w:rsidTr="00441546">
        <w:tc>
          <w:tcPr>
            <w:tcW w:w="4470"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lastRenderedPageBreak/>
              <w:t xml:space="preserve">Соисполнители муниципальной программы  </w:t>
            </w:r>
          </w:p>
        </w:tc>
        <w:tc>
          <w:tcPr>
            <w:tcW w:w="5940" w:type="dxa"/>
            <w:tcBorders>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МКОУ ДОД ДЮСШ г</w:t>
            </w:r>
            <w:proofErr w:type="gramStart"/>
            <w:r w:rsidRPr="00215151">
              <w:rPr>
                <w:rFonts w:eastAsia="Arial"/>
                <w:sz w:val="18"/>
                <w:szCs w:val="18"/>
                <w:lang w:eastAsia="ar-SA"/>
              </w:rPr>
              <w:t>.О</w:t>
            </w:r>
            <w:proofErr w:type="gramEnd"/>
            <w:r w:rsidRPr="00215151">
              <w:rPr>
                <w:rFonts w:eastAsia="Arial"/>
                <w:sz w:val="18"/>
                <w:szCs w:val="18"/>
                <w:lang w:eastAsia="ar-SA"/>
              </w:rPr>
              <w:t>рлова</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eastAsia="ar-SA"/>
              </w:rPr>
              <w:t>МКОУ ДОД ДДТ «Мозаика»</w:t>
            </w:r>
          </w:p>
        </w:tc>
      </w:tr>
      <w:tr w:rsidR="00441546" w:rsidRPr="00215151" w:rsidTr="00441546">
        <w:tc>
          <w:tcPr>
            <w:tcW w:w="4470"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Наименование подпрограммы 3</w:t>
            </w:r>
          </w:p>
        </w:tc>
        <w:tc>
          <w:tcPr>
            <w:tcW w:w="5940" w:type="dxa"/>
            <w:tcBorders>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Развитие дополнительного образования детей Орловского района на 2014-2021 годы»</w:t>
            </w:r>
          </w:p>
        </w:tc>
      </w:tr>
      <w:tr w:rsidR="00441546" w:rsidRPr="00215151" w:rsidTr="00441546">
        <w:trPr>
          <w:trHeight w:val="400"/>
        </w:trPr>
        <w:tc>
          <w:tcPr>
            <w:tcW w:w="4470"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 xml:space="preserve">Программно-целевые            инструменты подпрограммы 3                </w:t>
            </w:r>
          </w:p>
        </w:tc>
        <w:tc>
          <w:tcPr>
            <w:tcW w:w="5940" w:type="dxa"/>
            <w:tcBorders>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Не предусмотрены</w:t>
            </w:r>
          </w:p>
        </w:tc>
      </w:tr>
      <w:tr w:rsidR="00441546" w:rsidRPr="00215151" w:rsidTr="00441546">
        <w:tc>
          <w:tcPr>
            <w:tcW w:w="4470"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 xml:space="preserve">Цель подпрограммы 3            </w:t>
            </w:r>
          </w:p>
        </w:tc>
        <w:tc>
          <w:tcPr>
            <w:tcW w:w="5940" w:type="dxa"/>
            <w:tcBorders>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both"/>
              <w:rPr>
                <w:rFonts w:eastAsia="Arial Unicode MS"/>
                <w:iCs/>
                <w:color w:val="000000"/>
                <w:sz w:val="18"/>
                <w:szCs w:val="18"/>
                <w:lang w:val="ru" w:eastAsia="ar-SA"/>
              </w:rPr>
            </w:pPr>
            <w:r w:rsidRPr="00215151">
              <w:rPr>
                <w:rFonts w:eastAsia="Arial Unicode MS"/>
                <w:iCs/>
                <w:color w:val="000000"/>
                <w:sz w:val="18"/>
                <w:szCs w:val="18"/>
                <w:lang w:val="ru" w:eastAsia="ar-SA"/>
              </w:rPr>
              <w:t xml:space="preserve">Создание условий для стабильного функционирования и устойчивого развития системы дополнительного образования детей в Орловском районе. </w:t>
            </w:r>
          </w:p>
          <w:p w:rsidR="00441546" w:rsidRPr="00215151" w:rsidRDefault="00441546" w:rsidP="00441546">
            <w:pPr>
              <w:suppressAutoHyphens/>
              <w:jc w:val="both"/>
              <w:rPr>
                <w:rFonts w:eastAsia="Arial Unicode MS"/>
                <w:iCs/>
                <w:color w:val="000000"/>
                <w:sz w:val="18"/>
                <w:szCs w:val="18"/>
                <w:lang w:val="ru" w:eastAsia="ar-SA"/>
              </w:rPr>
            </w:pPr>
            <w:r w:rsidRPr="00215151">
              <w:rPr>
                <w:rFonts w:eastAsia="Arial Unicode MS"/>
                <w:iCs/>
                <w:color w:val="000000"/>
                <w:sz w:val="18"/>
                <w:szCs w:val="18"/>
                <w:lang w:val="ru" w:eastAsia="ar-SA"/>
              </w:rPr>
              <w:t>Повышение доступности дополнительного образования детей в образовательных учреждениях района.</w:t>
            </w:r>
          </w:p>
        </w:tc>
      </w:tr>
      <w:tr w:rsidR="00441546" w:rsidRPr="00215151" w:rsidTr="00441546">
        <w:tc>
          <w:tcPr>
            <w:tcW w:w="4470"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Задачи подпрограммы  3</w:t>
            </w:r>
          </w:p>
        </w:tc>
        <w:tc>
          <w:tcPr>
            <w:tcW w:w="5940" w:type="dxa"/>
            <w:tcBorders>
              <w:left w:val="single" w:sz="4" w:space="0" w:color="000000"/>
              <w:bottom w:val="single" w:sz="4" w:space="0" w:color="000000"/>
              <w:right w:val="single" w:sz="4" w:space="0" w:color="000000"/>
            </w:tcBorders>
            <w:shd w:val="clear" w:color="auto" w:fill="auto"/>
          </w:tcPr>
          <w:p w:rsidR="00441546" w:rsidRPr="00215151" w:rsidRDefault="00441546" w:rsidP="00441546">
            <w:pPr>
              <w:numPr>
                <w:ilvl w:val="0"/>
                <w:numId w:val="35"/>
              </w:numPr>
              <w:suppressAutoHyphens/>
              <w:snapToGrid w:val="0"/>
              <w:jc w:val="both"/>
              <w:rPr>
                <w:rFonts w:eastAsia="Arial Unicode MS"/>
                <w:iCs/>
                <w:color w:val="000000"/>
                <w:sz w:val="18"/>
                <w:szCs w:val="18"/>
                <w:lang w:val="ru" w:eastAsia="ar-SA"/>
              </w:rPr>
            </w:pPr>
            <w:r w:rsidRPr="00215151">
              <w:rPr>
                <w:rFonts w:eastAsia="Arial Unicode MS"/>
                <w:iCs/>
                <w:color w:val="000000"/>
                <w:sz w:val="18"/>
                <w:szCs w:val="18"/>
                <w:lang w:val="ru" w:eastAsia="ar-SA"/>
              </w:rPr>
              <w:t>Сохранение и развитие сети учреждений дополнительного образования детей, укрепление их материально-технической базы кадрового потенциала.</w:t>
            </w:r>
          </w:p>
          <w:p w:rsidR="00441546" w:rsidRPr="00215151" w:rsidRDefault="00441546" w:rsidP="00441546">
            <w:pPr>
              <w:numPr>
                <w:ilvl w:val="0"/>
                <w:numId w:val="35"/>
              </w:numPr>
              <w:suppressAutoHyphens/>
              <w:jc w:val="both"/>
              <w:rPr>
                <w:rFonts w:eastAsia="Arial Unicode MS"/>
                <w:iCs/>
                <w:color w:val="000000"/>
                <w:sz w:val="18"/>
                <w:szCs w:val="18"/>
                <w:lang w:val="ru" w:eastAsia="ar-SA"/>
              </w:rPr>
            </w:pPr>
            <w:r w:rsidRPr="00215151">
              <w:rPr>
                <w:rFonts w:eastAsia="Arial Unicode MS"/>
                <w:iCs/>
                <w:color w:val="000000"/>
                <w:sz w:val="18"/>
                <w:szCs w:val="18"/>
                <w:lang w:val="ru" w:eastAsia="ar-SA"/>
              </w:rPr>
              <w:t xml:space="preserve">Обеспечение государственных гарантий доступности и равных возможностей получения </w:t>
            </w:r>
            <w:proofErr w:type="gramStart"/>
            <w:r w:rsidRPr="00215151">
              <w:rPr>
                <w:rFonts w:eastAsia="Arial Unicode MS"/>
                <w:iCs/>
                <w:color w:val="000000"/>
                <w:sz w:val="18"/>
                <w:szCs w:val="18"/>
                <w:lang w:val="ru" w:eastAsia="ar-SA"/>
              </w:rPr>
              <w:t>обучающимися</w:t>
            </w:r>
            <w:proofErr w:type="gramEnd"/>
            <w:r w:rsidRPr="00215151">
              <w:rPr>
                <w:rFonts w:eastAsia="Arial Unicode MS"/>
                <w:iCs/>
                <w:color w:val="000000"/>
                <w:sz w:val="18"/>
                <w:szCs w:val="18"/>
                <w:lang w:val="ru" w:eastAsia="ar-SA"/>
              </w:rPr>
              <w:t xml:space="preserve"> дополнительного образования, его эффективности  и качества;</w:t>
            </w:r>
          </w:p>
          <w:p w:rsidR="00441546" w:rsidRPr="00215151" w:rsidRDefault="00441546" w:rsidP="00441546">
            <w:pPr>
              <w:numPr>
                <w:ilvl w:val="0"/>
                <w:numId w:val="35"/>
              </w:numPr>
              <w:suppressAutoHyphens/>
              <w:jc w:val="both"/>
              <w:rPr>
                <w:rFonts w:eastAsia="Arial Unicode MS"/>
                <w:iCs/>
                <w:color w:val="000000"/>
                <w:sz w:val="18"/>
                <w:szCs w:val="18"/>
                <w:lang w:val="ru" w:eastAsia="ar-SA"/>
              </w:rPr>
            </w:pPr>
            <w:r w:rsidRPr="00215151">
              <w:rPr>
                <w:rFonts w:eastAsia="Arial Unicode MS"/>
                <w:iCs/>
                <w:color w:val="000000"/>
                <w:sz w:val="18"/>
                <w:szCs w:val="18"/>
                <w:lang w:val="ru" w:eastAsia="ar-SA"/>
              </w:rPr>
              <w:t>Совершенствование содержания, организационных форм, методов и технологий дополнительного образования детей.</w:t>
            </w:r>
          </w:p>
        </w:tc>
      </w:tr>
      <w:tr w:rsidR="00441546" w:rsidRPr="00215151" w:rsidTr="00441546">
        <w:trPr>
          <w:trHeight w:val="400"/>
        </w:trPr>
        <w:tc>
          <w:tcPr>
            <w:tcW w:w="4470"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Целевые     индикаторы и показатели      эффективности подпрограммы 3</w:t>
            </w:r>
          </w:p>
        </w:tc>
        <w:tc>
          <w:tcPr>
            <w:tcW w:w="5940" w:type="dxa"/>
            <w:tcBorders>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 увеличение удельного веса детей, обучающихся по программам дополнительного образования;</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eastAsia="ar-SA"/>
              </w:rPr>
              <w:t>- укрепление материально-технической базы учреждений дополнительного образования детей;</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eastAsia="ar-SA"/>
              </w:rPr>
              <w:t>- расширение спектра бесплатных услуг в сфере дополнительного образования детей;</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eastAsia="ar-SA"/>
              </w:rPr>
              <w:t>- увеличение количества детей, занимающихся по программам дополнительного образования на базе общеобразовательных учреждений</w:t>
            </w:r>
          </w:p>
        </w:tc>
      </w:tr>
      <w:tr w:rsidR="00441546" w:rsidRPr="00215151" w:rsidTr="00441546">
        <w:trPr>
          <w:trHeight w:val="400"/>
        </w:trPr>
        <w:tc>
          <w:tcPr>
            <w:tcW w:w="4470"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 xml:space="preserve">Сроки и этапы реализации подпрограммы 3                               </w:t>
            </w:r>
          </w:p>
        </w:tc>
        <w:tc>
          <w:tcPr>
            <w:tcW w:w="5940" w:type="dxa"/>
            <w:tcBorders>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 xml:space="preserve"> Срок реализации подпрограммы 3 - 2014-2022 годы:</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val="en-US" w:eastAsia="ar-SA"/>
              </w:rPr>
              <w:t>I</w:t>
            </w:r>
            <w:r w:rsidRPr="00215151">
              <w:rPr>
                <w:rFonts w:eastAsia="Arial"/>
                <w:sz w:val="18"/>
                <w:szCs w:val="18"/>
                <w:lang w:eastAsia="ar-SA"/>
              </w:rPr>
              <w:t xml:space="preserve"> этап – 2014-2015 г.          </w:t>
            </w:r>
            <w:r w:rsidRPr="00215151">
              <w:rPr>
                <w:rFonts w:eastAsia="Arial"/>
                <w:sz w:val="18"/>
                <w:szCs w:val="18"/>
                <w:lang w:val="en-US" w:eastAsia="ar-SA"/>
              </w:rPr>
              <w:t>VIII</w:t>
            </w:r>
            <w:r w:rsidRPr="00215151">
              <w:rPr>
                <w:rFonts w:eastAsia="Arial"/>
                <w:sz w:val="18"/>
                <w:szCs w:val="18"/>
                <w:lang w:eastAsia="ar-SA"/>
              </w:rPr>
              <w:t xml:space="preserve"> этап – 2021-2022 годы</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val="en-US" w:eastAsia="ar-SA"/>
              </w:rPr>
              <w:t>II</w:t>
            </w:r>
            <w:r w:rsidRPr="00215151">
              <w:rPr>
                <w:rFonts w:eastAsia="Arial"/>
                <w:sz w:val="18"/>
                <w:szCs w:val="18"/>
                <w:lang w:eastAsia="ar-SA"/>
              </w:rPr>
              <w:t xml:space="preserve"> этап – 2015-2016 г.</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val="en-US" w:eastAsia="ar-SA"/>
              </w:rPr>
              <w:t>III</w:t>
            </w:r>
            <w:r w:rsidRPr="00215151">
              <w:rPr>
                <w:rFonts w:eastAsia="Arial"/>
                <w:sz w:val="18"/>
                <w:szCs w:val="18"/>
                <w:lang w:eastAsia="ar-SA"/>
              </w:rPr>
              <w:t xml:space="preserve"> этап – 2016-2017 г.</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val="en-US" w:eastAsia="ar-SA"/>
              </w:rPr>
              <w:t>IV</w:t>
            </w:r>
            <w:r w:rsidRPr="00215151">
              <w:rPr>
                <w:rFonts w:eastAsia="Arial"/>
                <w:sz w:val="18"/>
                <w:szCs w:val="18"/>
                <w:lang w:eastAsia="ar-SA"/>
              </w:rPr>
              <w:t xml:space="preserve"> этап – 2017-2018 г.</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val="en-US" w:eastAsia="ar-SA"/>
              </w:rPr>
              <w:t>V</w:t>
            </w:r>
            <w:r w:rsidRPr="00215151">
              <w:rPr>
                <w:rFonts w:eastAsia="Arial"/>
                <w:sz w:val="18"/>
                <w:szCs w:val="18"/>
                <w:lang w:eastAsia="ar-SA"/>
              </w:rPr>
              <w:t xml:space="preserve"> этап – 2018-2019 г.</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val="en-US" w:eastAsia="ar-SA"/>
              </w:rPr>
              <w:t>VI</w:t>
            </w:r>
            <w:r w:rsidRPr="00215151">
              <w:rPr>
                <w:rFonts w:eastAsia="Arial"/>
                <w:sz w:val="18"/>
                <w:szCs w:val="18"/>
                <w:lang w:eastAsia="ar-SA"/>
              </w:rPr>
              <w:t xml:space="preserve"> этап — 2019-2020 г.</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val="en-US" w:eastAsia="ar-SA"/>
              </w:rPr>
              <w:t>VII</w:t>
            </w:r>
            <w:r w:rsidRPr="00215151">
              <w:rPr>
                <w:rFonts w:eastAsia="Arial"/>
                <w:sz w:val="18"/>
                <w:szCs w:val="18"/>
                <w:lang w:eastAsia="ar-SA"/>
              </w:rPr>
              <w:t xml:space="preserve"> этап – 2020-2021 г.</w:t>
            </w:r>
          </w:p>
        </w:tc>
      </w:tr>
      <w:tr w:rsidR="00441546" w:rsidRPr="00215151" w:rsidTr="00441546">
        <w:trPr>
          <w:trHeight w:val="400"/>
        </w:trPr>
        <w:tc>
          <w:tcPr>
            <w:tcW w:w="4470"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 xml:space="preserve">Объемы  бюджетных  ассигнований   </w:t>
            </w:r>
            <w:r w:rsidRPr="00215151">
              <w:rPr>
                <w:rFonts w:eastAsia="Arial"/>
                <w:sz w:val="18"/>
                <w:szCs w:val="18"/>
                <w:lang w:eastAsia="ar-SA"/>
              </w:rPr>
              <w:br/>
              <w:t xml:space="preserve">подпрограммы  3                               </w:t>
            </w:r>
          </w:p>
        </w:tc>
        <w:tc>
          <w:tcPr>
            <w:tcW w:w="5940" w:type="dxa"/>
            <w:tcBorders>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Источники финансирования, тыс</w:t>
            </w:r>
            <w:proofErr w:type="gramStart"/>
            <w:r w:rsidRPr="00215151">
              <w:rPr>
                <w:rFonts w:eastAsia="Arial"/>
                <w:sz w:val="18"/>
                <w:szCs w:val="18"/>
                <w:lang w:eastAsia="ar-SA"/>
              </w:rPr>
              <w:t>.р</w:t>
            </w:r>
            <w:proofErr w:type="gramEnd"/>
            <w:r w:rsidRPr="00215151">
              <w:rPr>
                <w:rFonts w:eastAsia="Arial"/>
                <w:sz w:val="18"/>
                <w:szCs w:val="18"/>
                <w:lang w:eastAsia="ar-SA"/>
              </w:rPr>
              <w:t>уб.</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eastAsia="ar-SA"/>
              </w:rPr>
              <w:t>Местный бюджет</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eastAsia="ar-SA"/>
              </w:rPr>
              <w:t>2014 г. – 6235,62</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eastAsia="ar-SA"/>
              </w:rPr>
              <w:t>2015 г. – 6355,10</w:t>
            </w:r>
          </w:p>
          <w:p w:rsidR="00441546" w:rsidRPr="00215151" w:rsidRDefault="00441546" w:rsidP="00441546">
            <w:pPr>
              <w:suppressAutoHyphens/>
              <w:autoSpaceDE w:val="0"/>
              <w:rPr>
                <w:rFonts w:eastAsia="Arial"/>
                <w:sz w:val="18"/>
                <w:szCs w:val="18"/>
                <w:shd w:val="clear" w:color="auto" w:fill="FFFFFF"/>
                <w:lang w:eastAsia="ar-SA"/>
              </w:rPr>
            </w:pPr>
            <w:r w:rsidRPr="00215151">
              <w:rPr>
                <w:rFonts w:eastAsia="Arial"/>
                <w:sz w:val="18"/>
                <w:szCs w:val="18"/>
                <w:shd w:val="clear" w:color="auto" w:fill="FFFFFF"/>
                <w:lang w:eastAsia="ar-SA"/>
              </w:rPr>
              <w:t>2016 г. – 5891,09</w:t>
            </w:r>
          </w:p>
          <w:p w:rsidR="00441546" w:rsidRPr="00215151" w:rsidRDefault="00441546" w:rsidP="00441546">
            <w:pPr>
              <w:suppressAutoHyphens/>
              <w:autoSpaceDE w:val="0"/>
              <w:rPr>
                <w:rFonts w:eastAsia="Arial"/>
                <w:sz w:val="18"/>
                <w:szCs w:val="18"/>
                <w:shd w:val="clear" w:color="auto" w:fill="FFFFFF"/>
                <w:lang w:eastAsia="ar-SA"/>
              </w:rPr>
            </w:pPr>
            <w:r w:rsidRPr="00215151">
              <w:rPr>
                <w:rFonts w:eastAsia="Arial"/>
                <w:sz w:val="18"/>
                <w:szCs w:val="18"/>
                <w:shd w:val="clear" w:color="auto" w:fill="FFFFFF"/>
                <w:lang w:eastAsia="ar-SA"/>
              </w:rPr>
              <w:t>2017 г. – 6842,79</w:t>
            </w:r>
          </w:p>
          <w:p w:rsidR="00441546" w:rsidRPr="00215151" w:rsidRDefault="00441546" w:rsidP="00441546">
            <w:pPr>
              <w:suppressAutoHyphens/>
              <w:autoSpaceDE w:val="0"/>
              <w:rPr>
                <w:rFonts w:eastAsia="Arial"/>
                <w:sz w:val="18"/>
                <w:szCs w:val="18"/>
                <w:shd w:val="clear" w:color="auto" w:fill="FFFFFF"/>
                <w:lang w:eastAsia="ar-SA"/>
              </w:rPr>
            </w:pPr>
            <w:r w:rsidRPr="00215151">
              <w:rPr>
                <w:rFonts w:eastAsia="Arial"/>
                <w:sz w:val="18"/>
                <w:szCs w:val="18"/>
                <w:shd w:val="clear" w:color="auto" w:fill="FFFFFF"/>
                <w:lang w:eastAsia="ar-SA"/>
              </w:rPr>
              <w:t>2018 г. – 2675,98</w:t>
            </w:r>
          </w:p>
          <w:p w:rsidR="00441546" w:rsidRPr="00215151" w:rsidRDefault="00441546" w:rsidP="00441546">
            <w:pPr>
              <w:suppressAutoHyphens/>
              <w:autoSpaceDE w:val="0"/>
              <w:rPr>
                <w:rFonts w:eastAsia="Arial"/>
                <w:sz w:val="18"/>
                <w:szCs w:val="18"/>
                <w:shd w:val="clear" w:color="auto" w:fill="FFFFFF"/>
                <w:lang w:eastAsia="ar-SA"/>
              </w:rPr>
            </w:pPr>
            <w:r w:rsidRPr="00215151">
              <w:rPr>
                <w:rFonts w:eastAsia="Arial"/>
                <w:sz w:val="18"/>
                <w:szCs w:val="18"/>
                <w:shd w:val="clear" w:color="auto" w:fill="FFFFFF"/>
                <w:lang w:eastAsia="ar-SA"/>
              </w:rPr>
              <w:t>2019 г. – 3012,91</w:t>
            </w:r>
          </w:p>
          <w:p w:rsidR="00441546" w:rsidRPr="00215151" w:rsidRDefault="00441546" w:rsidP="00441546">
            <w:pPr>
              <w:suppressAutoHyphens/>
              <w:autoSpaceDE w:val="0"/>
              <w:rPr>
                <w:rFonts w:eastAsia="Arial"/>
                <w:sz w:val="18"/>
                <w:szCs w:val="18"/>
                <w:shd w:val="clear" w:color="auto" w:fill="FFFFFF"/>
                <w:lang w:eastAsia="ar-SA"/>
              </w:rPr>
            </w:pPr>
            <w:r w:rsidRPr="00215151">
              <w:rPr>
                <w:rFonts w:eastAsia="Arial"/>
                <w:sz w:val="18"/>
                <w:szCs w:val="18"/>
                <w:shd w:val="clear" w:color="auto" w:fill="FFFFFF"/>
                <w:lang w:eastAsia="ar-SA"/>
              </w:rPr>
              <w:t>2020 г. – 6465,25</w:t>
            </w:r>
          </w:p>
          <w:p w:rsidR="00441546" w:rsidRPr="00215151" w:rsidRDefault="00441546" w:rsidP="00441546">
            <w:pPr>
              <w:suppressAutoHyphens/>
              <w:autoSpaceDE w:val="0"/>
              <w:rPr>
                <w:rFonts w:eastAsia="Arial"/>
                <w:sz w:val="18"/>
                <w:szCs w:val="18"/>
                <w:shd w:val="clear" w:color="auto" w:fill="FFFFFF"/>
                <w:lang w:eastAsia="ar-SA"/>
              </w:rPr>
            </w:pPr>
            <w:r w:rsidRPr="00215151">
              <w:rPr>
                <w:rFonts w:eastAsia="Arial"/>
                <w:sz w:val="18"/>
                <w:szCs w:val="18"/>
                <w:shd w:val="clear" w:color="auto" w:fill="FFFFFF"/>
                <w:lang w:eastAsia="ar-SA"/>
              </w:rPr>
              <w:t>2021 г. – 6465,25</w:t>
            </w:r>
          </w:p>
          <w:p w:rsidR="00441546" w:rsidRPr="00215151" w:rsidRDefault="00441546" w:rsidP="00441546">
            <w:pPr>
              <w:suppressAutoHyphens/>
              <w:autoSpaceDE w:val="0"/>
              <w:rPr>
                <w:rFonts w:eastAsia="Arial"/>
                <w:sz w:val="18"/>
                <w:szCs w:val="18"/>
                <w:shd w:val="clear" w:color="auto" w:fill="FFFFFF"/>
                <w:lang w:eastAsia="ar-SA"/>
              </w:rPr>
            </w:pPr>
            <w:r w:rsidRPr="00215151">
              <w:rPr>
                <w:rFonts w:eastAsia="Arial"/>
                <w:sz w:val="18"/>
                <w:szCs w:val="18"/>
                <w:shd w:val="clear" w:color="auto" w:fill="FFFFFF"/>
                <w:lang w:eastAsia="ar-SA"/>
              </w:rPr>
              <w:t>2022 г. – 6465,25</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eastAsia="ar-SA"/>
              </w:rPr>
              <w:t>Областной бюджет</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eastAsia="ar-SA"/>
              </w:rPr>
              <w:t>2014 г. – 3745,23</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eastAsia="ar-SA"/>
              </w:rPr>
              <w:t>2015 г. – 3568,87</w:t>
            </w:r>
          </w:p>
          <w:p w:rsidR="00441546" w:rsidRPr="00215151" w:rsidRDefault="00441546" w:rsidP="00441546">
            <w:pPr>
              <w:suppressAutoHyphens/>
              <w:autoSpaceDE w:val="0"/>
              <w:rPr>
                <w:rFonts w:eastAsia="Arial"/>
                <w:sz w:val="18"/>
                <w:szCs w:val="18"/>
                <w:shd w:val="clear" w:color="auto" w:fill="FFFFFF"/>
                <w:lang w:eastAsia="ar-SA"/>
              </w:rPr>
            </w:pPr>
            <w:r w:rsidRPr="00215151">
              <w:rPr>
                <w:rFonts w:eastAsia="Arial"/>
                <w:sz w:val="18"/>
                <w:szCs w:val="18"/>
                <w:lang w:eastAsia="ar-SA"/>
              </w:rPr>
              <w:t xml:space="preserve">2016 г. – </w:t>
            </w:r>
            <w:r w:rsidRPr="00215151">
              <w:rPr>
                <w:rFonts w:eastAsia="Arial"/>
                <w:sz w:val="18"/>
                <w:szCs w:val="18"/>
                <w:shd w:val="clear" w:color="auto" w:fill="FFFFFF"/>
                <w:lang w:eastAsia="ar-SA"/>
              </w:rPr>
              <w:t>4807,98</w:t>
            </w:r>
          </w:p>
          <w:p w:rsidR="00441546" w:rsidRPr="00215151" w:rsidRDefault="00441546" w:rsidP="00441546">
            <w:pPr>
              <w:suppressAutoHyphens/>
              <w:autoSpaceDE w:val="0"/>
              <w:rPr>
                <w:rFonts w:eastAsia="Arial"/>
                <w:sz w:val="18"/>
                <w:szCs w:val="18"/>
                <w:shd w:val="clear" w:color="auto" w:fill="FFFFFF"/>
                <w:lang w:eastAsia="ar-SA"/>
              </w:rPr>
            </w:pPr>
            <w:r w:rsidRPr="00215151">
              <w:rPr>
                <w:rFonts w:eastAsia="Arial"/>
                <w:sz w:val="18"/>
                <w:szCs w:val="18"/>
                <w:shd w:val="clear" w:color="auto" w:fill="FFFFFF"/>
                <w:lang w:eastAsia="ar-SA"/>
              </w:rPr>
              <w:t>2017 г. – 6478,49</w:t>
            </w:r>
          </w:p>
          <w:p w:rsidR="00441546" w:rsidRPr="00215151" w:rsidRDefault="00441546" w:rsidP="00441546">
            <w:pPr>
              <w:suppressAutoHyphens/>
              <w:autoSpaceDE w:val="0"/>
              <w:rPr>
                <w:rFonts w:eastAsia="Arial"/>
                <w:sz w:val="18"/>
                <w:szCs w:val="18"/>
                <w:shd w:val="clear" w:color="auto" w:fill="FFFFFF"/>
                <w:lang w:eastAsia="ar-SA"/>
              </w:rPr>
            </w:pPr>
            <w:r w:rsidRPr="00215151">
              <w:rPr>
                <w:rFonts w:eastAsia="Arial"/>
                <w:sz w:val="18"/>
                <w:szCs w:val="18"/>
                <w:shd w:val="clear" w:color="auto" w:fill="FFFFFF"/>
                <w:lang w:eastAsia="ar-SA"/>
              </w:rPr>
              <w:t>2018 г. – 3469,38</w:t>
            </w:r>
          </w:p>
          <w:p w:rsidR="00441546" w:rsidRPr="00215151" w:rsidRDefault="00441546" w:rsidP="00441546">
            <w:pPr>
              <w:suppressAutoHyphens/>
              <w:autoSpaceDE w:val="0"/>
              <w:rPr>
                <w:rFonts w:eastAsia="Arial"/>
                <w:sz w:val="18"/>
                <w:szCs w:val="18"/>
                <w:shd w:val="clear" w:color="auto" w:fill="FFFFFF"/>
                <w:lang w:eastAsia="ar-SA"/>
              </w:rPr>
            </w:pPr>
            <w:r w:rsidRPr="00215151">
              <w:rPr>
                <w:rFonts w:eastAsia="Arial"/>
                <w:sz w:val="18"/>
                <w:szCs w:val="18"/>
                <w:shd w:val="clear" w:color="auto" w:fill="FFFFFF"/>
                <w:lang w:eastAsia="ar-SA"/>
              </w:rPr>
              <w:t>2019 г. – 4427,88</w:t>
            </w:r>
          </w:p>
          <w:p w:rsidR="00441546" w:rsidRPr="00215151" w:rsidRDefault="00441546" w:rsidP="00441546">
            <w:pPr>
              <w:suppressAutoHyphens/>
              <w:autoSpaceDE w:val="0"/>
              <w:rPr>
                <w:rFonts w:eastAsia="Arial"/>
                <w:sz w:val="18"/>
                <w:szCs w:val="18"/>
                <w:shd w:val="clear" w:color="auto" w:fill="FFFFFF"/>
                <w:lang w:eastAsia="ar-SA"/>
              </w:rPr>
            </w:pPr>
            <w:r w:rsidRPr="00215151">
              <w:rPr>
                <w:rFonts w:eastAsia="Arial"/>
                <w:sz w:val="18"/>
                <w:szCs w:val="18"/>
                <w:shd w:val="clear" w:color="auto" w:fill="FFFFFF"/>
                <w:lang w:eastAsia="ar-SA"/>
              </w:rPr>
              <w:t>2020 г. – 6580,17</w:t>
            </w:r>
          </w:p>
          <w:p w:rsidR="00441546" w:rsidRPr="00215151" w:rsidRDefault="00441546" w:rsidP="00441546">
            <w:pPr>
              <w:suppressAutoHyphens/>
              <w:autoSpaceDE w:val="0"/>
              <w:rPr>
                <w:rFonts w:eastAsia="Arial"/>
                <w:sz w:val="18"/>
                <w:szCs w:val="18"/>
                <w:shd w:val="clear" w:color="auto" w:fill="FFFFFF"/>
                <w:lang w:eastAsia="ar-SA"/>
              </w:rPr>
            </w:pPr>
            <w:r w:rsidRPr="00215151">
              <w:rPr>
                <w:rFonts w:eastAsia="Arial"/>
                <w:sz w:val="18"/>
                <w:szCs w:val="18"/>
                <w:shd w:val="clear" w:color="auto" w:fill="FFFFFF"/>
                <w:lang w:eastAsia="ar-SA"/>
              </w:rPr>
              <w:t>2021 г – 6580,17</w:t>
            </w:r>
          </w:p>
          <w:p w:rsidR="00441546" w:rsidRPr="00215151" w:rsidRDefault="00441546" w:rsidP="00441546">
            <w:pPr>
              <w:suppressAutoHyphens/>
              <w:autoSpaceDE w:val="0"/>
              <w:rPr>
                <w:rFonts w:eastAsia="Arial"/>
                <w:sz w:val="18"/>
                <w:szCs w:val="18"/>
                <w:shd w:val="clear" w:color="auto" w:fill="FFFFFF"/>
                <w:lang w:eastAsia="ar-SA"/>
              </w:rPr>
            </w:pPr>
            <w:r w:rsidRPr="00215151">
              <w:rPr>
                <w:rFonts w:eastAsia="Arial"/>
                <w:sz w:val="18"/>
                <w:szCs w:val="18"/>
                <w:shd w:val="clear" w:color="auto" w:fill="FFFFFF"/>
                <w:lang w:eastAsia="ar-SA"/>
              </w:rPr>
              <w:t>2022 г – 6580,17</w:t>
            </w:r>
          </w:p>
          <w:p w:rsidR="00441546" w:rsidRPr="00215151" w:rsidRDefault="00441546" w:rsidP="00441546">
            <w:pPr>
              <w:suppressAutoHyphens/>
              <w:autoSpaceDE w:val="0"/>
              <w:rPr>
                <w:rFonts w:eastAsia="Arial"/>
                <w:sz w:val="18"/>
                <w:szCs w:val="18"/>
                <w:shd w:val="clear" w:color="auto" w:fill="FFFFFF"/>
                <w:lang w:eastAsia="ar-SA"/>
              </w:rPr>
            </w:pPr>
            <w:r w:rsidRPr="00215151">
              <w:rPr>
                <w:rFonts w:eastAsia="Arial"/>
                <w:sz w:val="18"/>
                <w:szCs w:val="18"/>
                <w:shd w:val="clear" w:color="auto" w:fill="FFFFFF"/>
                <w:lang w:eastAsia="ar-SA"/>
              </w:rPr>
              <w:t>Всего:</w:t>
            </w:r>
          </w:p>
          <w:p w:rsidR="00441546" w:rsidRPr="00215151" w:rsidRDefault="00441546" w:rsidP="00441546">
            <w:pPr>
              <w:suppressAutoHyphens/>
              <w:autoSpaceDE w:val="0"/>
              <w:rPr>
                <w:rFonts w:eastAsia="Arial"/>
                <w:sz w:val="18"/>
                <w:szCs w:val="18"/>
                <w:shd w:val="clear" w:color="auto" w:fill="FFFFFF"/>
                <w:lang w:eastAsia="ar-SA"/>
              </w:rPr>
            </w:pPr>
            <w:r w:rsidRPr="00215151">
              <w:rPr>
                <w:rFonts w:eastAsia="Arial"/>
                <w:sz w:val="18"/>
                <w:szCs w:val="18"/>
                <w:shd w:val="clear" w:color="auto" w:fill="FFFFFF"/>
                <w:lang w:eastAsia="ar-SA"/>
              </w:rPr>
              <w:t>2014 г. – 9980,85</w:t>
            </w:r>
          </w:p>
          <w:p w:rsidR="00441546" w:rsidRPr="00215151" w:rsidRDefault="00441546" w:rsidP="00441546">
            <w:pPr>
              <w:suppressAutoHyphens/>
              <w:autoSpaceDE w:val="0"/>
              <w:rPr>
                <w:rFonts w:eastAsia="Arial"/>
                <w:sz w:val="18"/>
                <w:szCs w:val="18"/>
                <w:shd w:val="clear" w:color="auto" w:fill="FFFFFF"/>
                <w:lang w:eastAsia="ar-SA"/>
              </w:rPr>
            </w:pPr>
            <w:r w:rsidRPr="00215151">
              <w:rPr>
                <w:rFonts w:eastAsia="Arial"/>
                <w:sz w:val="18"/>
                <w:szCs w:val="18"/>
                <w:shd w:val="clear" w:color="auto" w:fill="FFFFFF"/>
                <w:lang w:eastAsia="ar-SA"/>
              </w:rPr>
              <w:t>2015 г. – 9923,97</w:t>
            </w:r>
          </w:p>
          <w:p w:rsidR="00441546" w:rsidRPr="00215151" w:rsidRDefault="00441546" w:rsidP="00441546">
            <w:pPr>
              <w:suppressAutoHyphens/>
              <w:autoSpaceDE w:val="0"/>
              <w:rPr>
                <w:rFonts w:eastAsia="Arial"/>
                <w:sz w:val="18"/>
                <w:szCs w:val="18"/>
                <w:shd w:val="clear" w:color="auto" w:fill="FFFFFF"/>
                <w:lang w:eastAsia="ar-SA"/>
              </w:rPr>
            </w:pPr>
            <w:r w:rsidRPr="00215151">
              <w:rPr>
                <w:rFonts w:eastAsia="Arial"/>
                <w:sz w:val="18"/>
                <w:szCs w:val="18"/>
                <w:shd w:val="clear" w:color="auto" w:fill="FFFFFF"/>
                <w:lang w:eastAsia="ar-SA"/>
              </w:rPr>
              <w:t>2016 г. – 10699,08</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eastAsia="ar-SA"/>
              </w:rPr>
              <w:t>2017 г. – 13321,28</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eastAsia="ar-SA"/>
              </w:rPr>
              <w:t>2018 г. – 6145,36</w:t>
            </w:r>
          </w:p>
          <w:p w:rsidR="00441546" w:rsidRPr="00215151" w:rsidRDefault="00441546" w:rsidP="00441546">
            <w:pPr>
              <w:suppressAutoHyphens/>
              <w:autoSpaceDE w:val="0"/>
              <w:rPr>
                <w:rFonts w:eastAsia="Arial"/>
                <w:color w:val="000000"/>
                <w:sz w:val="18"/>
                <w:szCs w:val="18"/>
                <w:lang w:eastAsia="ar-SA"/>
              </w:rPr>
            </w:pPr>
            <w:r w:rsidRPr="00215151">
              <w:rPr>
                <w:rFonts w:eastAsia="Arial"/>
                <w:sz w:val="18"/>
                <w:szCs w:val="18"/>
                <w:lang w:eastAsia="ar-SA"/>
              </w:rPr>
              <w:t xml:space="preserve">2019 г. – </w:t>
            </w:r>
            <w:r w:rsidRPr="00215151">
              <w:rPr>
                <w:rFonts w:eastAsia="Arial"/>
                <w:color w:val="000000"/>
                <w:sz w:val="18"/>
                <w:szCs w:val="18"/>
                <w:lang w:eastAsia="ar-SA"/>
              </w:rPr>
              <w:t>7440,79</w:t>
            </w:r>
          </w:p>
          <w:p w:rsidR="00441546" w:rsidRPr="00215151" w:rsidRDefault="00441546" w:rsidP="00441546">
            <w:pPr>
              <w:suppressAutoHyphens/>
              <w:autoSpaceDE w:val="0"/>
              <w:rPr>
                <w:rFonts w:eastAsia="Arial"/>
                <w:color w:val="000000"/>
                <w:sz w:val="18"/>
                <w:szCs w:val="18"/>
                <w:lang w:eastAsia="ar-SA"/>
              </w:rPr>
            </w:pPr>
            <w:r w:rsidRPr="00215151">
              <w:rPr>
                <w:rFonts w:eastAsia="Arial"/>
                <w:color w:val="000000"/>
                <w:sz w:val="18"/>
                <w:szCs w:val="18"/>
                <w:lang w:eastAsia="ar-SA"/>
              </w:rPr>
              <w:lastRenderedPageBreak/>
              <w:t>2020 г. – 13045,42</w:t>
            </w:r>
          </w:p>
          <w:p w:rsidR="00441546" w:rsidRPr="00215151" w:rsidRDefault="00441546" w:rsidP="00441546">
            <w:pPr>
              <w:suppressAutoHyphens/>
              <w:autoSpaceDE w:val="0"/>
              <w:rPr>
                <w:rFonts w:eastAsia="Arial"/>
                <w:color w:val="000000"/>
                <w:sz w:val="18"/>
                <w:szCs w:val="18"/>
                <w:lang w:eastAsia="ar-SA"/>
              </w:rPr>
            </w:pPr>
            <w:r w:rsidRPr="00215151">
              <w:rPr>
                <w:rFonts w:eastAsia="Arial"/>
                <w:color w:val="000000"/>
                <w:sz w:val="18"/>
                <w:szCs w:val="18"/>
                <w:lang w:eastAsia="ar-SA"/>
              </w:rPr>
              <w:t>2021 г. – 13045,42</w:t>
            </w:r>
          </w:p>
          <w:p w:rsidR="00441546" w:rsidRPr="00215151" w:rsidRDefault="00441546" w:rsidP="00441546">
            <w:pPr>
              <w:suppressAutoHyphens/>
              <w:autoSpaceDE w:val="0"/>
              <w:rPr>
                <w:rFonts w:eastAsia="Arial"/>
                <w:color w:val="000000"/>
                <w:sz w:val="18"/>
                <w:szCs w:val="18"/>
                <w:lang w:eastAsia="ar-SA"/>
              </w:rPr>
            </w:pPr>
            <w:r w:rsidRPr="00215151">
              <w:rPr>
                <w:rFonts w:eastAsia="Arial"/>
                <w:color w:val="000000"/>
                <w:sz w:val="18"/>
                <w:szCs w:val="18"/>
                <w:lang w:eastAsia="ar-SA"/>
              </w:rPr>
              <w:t>2022 г. – 13045,42</w:t>
            </w:r>
          </w:p>
        </w:tc>
      </w:tr>
      <w:tr w:rsidR="00441546" w:rsidRPr="00215151" w:rsidTr="00441546">
        <w:trPr>
          <w:trHeight w:val="400"/>
        </w:trPr>
        <w:tc>
          <w:tcPr>
            <w:tcW w:w="4470"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lastRenderedPageBreak/>
              <w:t>Ожидаемые результаты  реализации</w:t>
            </w:r>
            <w:r w:rsidRPr="00215151">
              <w:rPr>
                <w:rFonts w:eastAsia="Arial"/>
                <w:sz w:val="18"/>
                <w:szCs w:val="18"/>
                <w:lang w:eastAsia="ar-SA"/>
              </w:rPr>
              <w:br/>
              <w:t>программы 3</w:t>
            </w:r>
          </w:p>
        </w:tc>
        <w:tc>
          <w:tcPr>
            <w:tcW w:w="5940" w:type="dxa"/>
            <w:tcBorders>
              <w:left w:val="single" w:sz="4" w:space="0" w:color="000000"/>
              <w:bottom w:val="single" w:sz="4" w:space="0" w:color="000000"/>
              <w:right w:val="single" w:sz="4" w:space="0" w:color="000000"/>
            </w:tcBorders>
            <w:shd w:val="clear" w:color="auto" w:fill="auto"/>
          </w:tcPr>
          <w:p w:rsidR="00441546" w:rsidRPr="00215151" w:rsidRDefault="00441546" w:rsidP="00441546">
            <w:pPr>
              <w:tabs>
                <w:tab w:val="left" w:pos="372"/>
              </w:tabs>
              <w:suppressAutoHyphens/>
              <w:snapToGrid w:val="0"/>
              <w:jc w:val="both"/>
              <w:rPr>
                <w:rFonts w:eastAsia="Arial Unicode MS"/>
                <w:iCs/>
                <w:color w:val="000000"/>
                <w:sz w:val="18"/>
                <w:szCs w:val="18"/>
                <w:lang w:val="ru" w:eastAsia="ar-SA"/>
              </w:rPr>
            </w:pPr>
            <w:r w:rsidRPr="00215151">
              <w:rPr>
                <w:rFonts w:eastAsia="Arial Unicode MS"/>
                <w:iCs/>
                <w:color w:val="000000"/>
                <w:sz w:val="18"/>
                <w:szCs w:val="18"/>
                <w:lang w:val="ru" w:eastAsia="ar-SA"/>
              </w:rPr>
              <w:t>К 201</w:t>
            </w:r>
            <w:r w:rsidRPr="00215151">
              <w:rPr>
                <w:rFonts w:eastAsia="Arial Unicode MS"/>
                <w:iCs/>
                <w:color w:val="000000"/>
                <w:sz w:val="18"/>
                <w:szCs w:val="18"/>
                <w:lang w:eastAsia="ar-SA"/>
              </w:rPr>
              <w:t>9</w:t>
            </w:r>
            <w:r w:rsidRPr="00215151">
              <w:rPr>
                <w:rFonts w:eastAsia="Arial Unicode MS"/>
                <w:iCs/>
                <w:color w:val="000000"/>
                <w:sz w:val="18"/>
                <w:szCs w:val="18"/>
                <w:lang w:val="ru" w:eastAsia="ar-SA"/>
              </w:rPr>
              <w:t xml:space="preserve"> году:</w:t>
            </w:r>
          </w:p>
          <w:p w:rsidR="00441546" w:rsidRPr="00215151" w:rsidRDefault="00441546" w:rsidP="00441546">
            <w:pPr>
              <w:tabs>
                <w:tab w:val="left" w:pos="372"/>
              </w:tabs>
              <w:suppressAutoHyphens/>
              <w:jc w:val="both"/>
              <w:rPr>
                <w:rFonts w:eastAsia="Arial Unicode MS"/>
                <w:iCs/>
                <w:color w:val="000000"/>
                <w:sz w:val="18"/>
                <w:szCs w:val="18"/>
                <w:lang w:val="ru" w:eastAsia="ar-SA"/>
              </w:rPr>
            </w:pPr>
            <w:r w:rsidRPr="00215151">
              <w:rPr>
                <w:rFonts w:eastAsia="Arial Unicode MS"/>
                <w:iCs/>
                <w:color w:val="000000"/>
                <w:sz w:val="18"/>
                <w:szCs w:val="18"/>
                <w:lang w:val="ru" w:eastAsia="ar-SA"/>
              </w:rPr>
              <w:t>- увеличение количества детей, занимающихся дополнительным образованием на базе общеобразовательных учреждений,</w:t>
            </w:r>
          </w:p>
          <w:p w:rsidR="00441546" w:rsidRPr="00215151" w:rsidRDefault="00441546" w:rsidP="00441546">
            <w:pPr>
              <w:tabs>
                <w:tab w:val="left" w:pos="372"/>
              </w:tabs>
              <w:suppressAutoHyphens/>
              <w:jc w:val="both"/>
              <w:rPr>
                <w:rFonts w:eastAsia="Arial Unicode MS"/>
                <w:iCs/>
                <w:sz w:val="18"/>
                <w:szCs w:val="18"/>
                <w:lang w:val="ru" w:eastAsia="ar-SA"/>
              </w:rPr>
            </w:pPr>
            <w:r w:rsidRPr="00215151">
              <w:rPr>
                <w:rFonts w:eastAsia="Arial Unicode MS"/>
                <w:iCs/>
                <w:sz w:val="18"/>
                <w:szCs w:val="18"/>
                <w:lang w:val="ru" w:eastAsia="ar-SA"/>
              </w:rPr>
              <w:t>- увеличение количества детей, занимающихся в учреждениях дополнительного образования, не менее 7</w:t>
            </w:r>
            <w:r w:rsidRPr="00215151">
              <w:rPr>
                <w:rFonts w:eastAsia="Arial Unicode MS"/>
                <w:iCs/>
                <w:sz w:val="18"/>
                <w:szCs w:val="18"/>
                <w:lang w:eastAsia="ar-SA"/>
              </w:rPr>
              <w:t>6</w:t>
            </w:r>
            <w:r w:rsidRPr="00215151">
              <w:rPr>
                <w:rFonts w:eastAsia="Arial Unicode MS"/>
                <w:iCs/>
                <w:sz w:val="18"/>
                <w:szCs w:val="18"/>
                <w:lang w:val="ru" w:eastAsia="ar-SA"/>
              </w:rPr>
              <w:t xml:space="preserve"> % детей 5-18 лет</w:t>
            </w:r>
          </w:p>
          <w:p w:rsidR="00441546" w:rsidRPr="00215151" w:rsidRDefault="00441546" w:rsidP="00441546">
            <w:pPr>
              <w:tabs>
                <w:tab w:val="left" w:pos="372"/>
              </w:tabs>
              <w:suppressAutoHyphens/>
              <w:jc w:val="both"/>
              <w:rPr>
                <w:rFonts w:eastAsia="Arial Unicode MS"/>
                <w:iCs/>
                <w:color w:val="000000"/>
                <w:sz w:val="18"/>
                <w:szCs w:val="18"/>
                <w:lang w:val="ru" w:eastAsia="ar-SA"/>
              </w:rPr>
            </w:pPr>
            <w:r w:rsidRPr="00215151">
              <w:rPr>
                <w:rFonts w:eastAsia="Arial Unicode MS"/>
                <w:iCs/>
                <w:color w:val="000000"/>
                <w:sz w:val="18"/>
                <w:szCs w:val="18"/>
                <w:lang w:val="ru" w:eastAsia="ar-SA"/>
              </w:rPr>
              <w:t>- создание условий для организации занятости детей в свободное время,</w:t>
            </w:r>
          </w:p>
          <w:p w:rsidR="00441546" w:rsidRPr="00215151" w:rsidRDefault="00441546" w:rsidP="00441546">
            <w:pPr>
              <w:tabs>
                <w:tab w:val="left" w:pos="372"/>
              </w:tabs>
              <w:suppressAutoHyphens/>
              <w:jc w:val="both"/>
              <w:rPr>
                <w:rFonts w:eastAsia="Arial Unicode MS"/>
                <w:iCs/>
                <w:color w:val="000000"/>
                <w:sz w:val="18"/>
                <w:szCs w:val="18"/>
                <w:lang w:val="ru" w:eastAsia="ar-SA"/>
              </w:rPr>
            </w:pPr>
            <w:r w:rsidRPr="00215151">
              <w:rPr>
                <w:rFonts w:eastAsia="Arial Unicode MS"/>
                <w:iCs/>
                <w:color w:val="000000"/>
                <w:sz w:val="18"/>
                <w:szCs w:val="18"/>
                <w:lang w:val="ru" w:eastAsia="ar-SA"/>
              </w:rPr>
              <w:t>-создание условий для профессионального самоопределения детей через систему дополнительного образования</w:t>
            </w:r>
          </w:p>
        </w:tc>
      </w:tr>
    </w:tbl>
    <w:p w:rsidR="00441546" w:rsidRPr="00215151" w:rsidRDefault="00441546" w:rsidP="00441546">
      <w:pPr>
        <w:widowControl w:val="0"/>
        <w:suppressAutoHyphens/>
        <w:autoSpaceDE w:val="0"/>
        <w:jc w:val="center"/>
        <w:rPr>
          <w:rFonts w:ascii="Arial Unicode MS" w:eastAsia="Arial Unicode MS" w:hAnsi="Arial Unicode MS" w:cs="Arial Unicode MS"/>
          <w:color w:val="000000"/>
          <w:sz w:val="18"/>
          <w:szCs w:val="18"/>
          <w:lang w:val="ru" w:eastAsia="ar-SA"/>
        </w:rPr>
      </w:pPr>
      <w:bookmarkStart w:id="10" w:name="Par1039"/>
      <w:bookmarkEnd w:id="10"/>
    </w:p>
    <w:p w:rsidR="00441546" w:rsidRPr="00215151" w:rsidRDefault="00441546" w:rsidP="00441546">
      <w:pPr>
        <w:suppressAutoHyphens/>
        <w:ind w:firstLine="567"/>
        <w:jc w:val="both"/>
        <w:rPr>
          <w:rFonts w:eastAsia="Arial Unicode MS"/>
          <w:color w:val="000000"/>
          <w:sz w:val="18"/>
          <w:szCs w:val="18"/>
          <w:lang w:val="ru" w:eastAsia="ar-SA"/>
        </w:rPr>
      </w:pPr>
      <w:r w:rsidRPr="00215151">
        <w:rPr>
          <w:rFonts w:eastAsia="Arial Unicode MS"/>
          <w:color w:val="000000"/>
          <w:sz w:val="18"/>
          <w:szCs w:val="18"/>
          <w:lang w:val="ru" w:eastAsia="ar-SA"/>
        </w:rPr>
        <w:t>Модернизация образования в Российской Федерации предусматривает решение широкого спектра проблем, связанных с изменившейся конъюнктурой рынка труда, повышением качества образования, разнообразием личностных интересов выпускников школ, приоритетом развития творческих способностей учащихся, созданием условий для социальной адаптации школьников.</w:t>
      </w:r>
    </w:p>
    <w:p w:rsidR="00441546" w:rsidRPr="00215151" w:rsidRDefault="00441546" w:rsidP="00441546">
      <w:pPr>
        <w:suppressAutoHyphens/>
        <w:ind w:firstLine="567"/>
        <w:jc w:val="both"/>
        <w:rPr>
          <w:rFonts w:eastAsia="Arial Unicode MS"/>
          <w:color w:val="000000"/>
          <w:sz w:val="18"/>
          <w:szCs w:val="18"/>
          <w:lang w:val="ru" w:eastAsia="ar-SA"/>
        </w:rPr>
      </w:pPr>
      <w:r w:rsidRPr="00215151">
        <w:rPr>
          <w:rFonts w:eastAsia="Arial Unicode MS"/>
          <w:color w:val="000000"/>
          <w:sz w:val="18"/>
          <w:szCs w:val="18"/>
          <w:lang w:val="ru" w:eastAsia="ar-SA"/>
        </w:rPr>
        <w:t>Сельская школа должна обеспечивать необходимые условия для подготовки жизнеспособного и конкурентоспособного выпускника за счет эффективной реализации своих функций.</w:t>
      </w:r>
    </w:p>
    <w:p w:rsidR="00441546" w:rsidRPr="00215151" w:rsidRDefault="00441546" w:rsidP="00441546">
      <w:pPr>
        <w:suppressAutoHyphens/>
        <w:ind w:firstLine="567"/>
        <w:jc w:val="both"/>
        <w:rPr>
          <w:rFonts w:eastAsia="Arial Unicode MS"/>
          <w:color w:val="000000"/>
          <w:sz w:val="18"/>
          <w:szCs w:val="18"/>
          <w:lang w:val="ru" w:eastAsia="ar-SA"/>
        </w:rPr>
      </w:pPr>
      <w:r w:rsidRPr="00215151">
        <w:rPr>
          <w:rFonts w:eastAsia="Arial Unicode MS"/>
          <w:color w:val="000000"/>
          <w:sz w:val="18"/>
          <w:szCs w:val="18"/>
          <w:lang w:val="ru" w:eastAsia="ar-SA"/>
        </w:rPr>
        <w:t xml:space="preserve">Образовательные учреждения ориентированы на обучение и воспитание учащихся, а также развитие их физиологических, психологических, интеллектуальных способностей, образовательных потребностей, и учетом их возможностей, личностных склонностей, способностей. Это достигается путем создания адаптивной педагогической системы, благоприятных условий для общеобразовательного, умственного, нравственного и физического развития каждого учащегося. </w:t>
      </w:r>
    </w:p>
    <w:p w:rsidR="00441546" w:rsidRPr="00215151" w:rsidRDefault="00441546" w:rsidP="00441546">
      <w:pPr>
        <w:widowControl w:val="0"/>
        <w:suppressAutoHyphens/>
        <w:autoSpaceDE w:val="0"/>
        <w:rPr>
          <w:rFonts w:ascii="Arial Unicode MS" w:eastAsia="Arial Unicode MS" w:hAnsi="Arial Unicode MS" w:cs="Arial Unicode MS"/>
          <w:b/>
          <w:color w:val="000000"/>
          <w:sz w:val="18"/>
          <w:szCs w:val="18"/>
          <w:lang w:eastAsia="ar-SA"/>
        </w:rPr>
      </w:pPr>
    </w:p>
    <w:p w:rsidR="00441546" w:rsidRPr="00215151" w:rsidRDefault="00441546" w:rsidP="00441546">
      <w:pPr>
        <w:widowControl w:val="0"/>
        <w:suppressAutoHyphens/>
        <w:autoSpaceDE w:val="0"/>
        <w:jc w:val="both"/>
        <w:rPr>
          <w:rFonts w:eastAsia="Arial Unicode MS"/>
          <w:b/>
          <w:color w:val="000000"/>
          <w:sz w:val="18"/>
          <w:szCs w:val="18"/>
          <w:lang w:val="ru" w:eastAsia="ar-SA"/>
        </w:rPr>
      </w:pPr>
      <w:r w:rsidRPr="00215151">
        <w:rPr>
          <w:rFonts w:eastAsia="Arial Unicode MS"/>
          <w:b/>
          <w:color w:val="000000"/>
          <w:sz w:val="18"/>
          <w:szCs w:val="18"/>
          <w:lang w:val="ru" w:eastAsia="ar-SA"/>
        </w:rPr>
        <w:t>2.1. Характеристика сферы реализации подпрограммы 3 «Развитие системы дополнительного образования детей Орловского района на 2014-20</w:t>
      </w:r>
      <w:r w:rsidRPr="00215151">
        <w:rPr>
          <w:rFonts w:eastAsia="Arial Unicode MS"/>
          <w:b/>
          <w:color w:val="000000"/>
          <w:sz w:val="18"/>
          <w:szCs w:val="18"/>
          <w:lang w:eastAsia="ar-SA"/>
        </w:rPr>
        <w:t>22</w:t>
      </w:r>
      <w:r w:rsidRPr="00215151">
        <w:rPr>
          <w:rFonts w:eastAsia="Arial Unicode MS"/>
          <w:b/>
          <w:color w:val="000000"/>
          <w:sz w:val="18"/>
          <w:szCs w:val="18"/>
          <w:lang w:val="ru" w:eastAsia="ar-SA"/>
        </w:rPr>
        <w:t xml:space="preserve"> годы», описание основных проблем  в системе дополнительного образования и прогноз ее развития</w:t>
      </w:r>
    </w:p>
    <w:p w:rsidR="00441546" w:rsidRPr="00215151" w:rsidRDefault="00441546" w:rsidP="00441546">
      <w:pPr>
        <w:widowControl w:val="0"/>
        <w:suppressAutoHyphens/>
        <w:autoSpaceDE w:val="0"/>
        <w:jc w:val="both"/>
        <w:rPr>
          <w:rFonts w:eastAsia="Arial Unicode MS"/>
          <w:color w:val="000000"/>
          <w:sz w:val="18"/>
          <w:szCs w:val="18"/>
          <w:lang w:val="ru" w:eastAsia="ar-SA"/>
        </w:rPr>
      </w:pPr>
    </w:p>
    <w:p w:rsidR="00441546" w:rsidRPr="00215151" w:rsidRDefault="00441546" w:rsidP="00441546">
      <w:pPr>
        <w:widowControl w:val="0"/>
        <w:suppressAutoHyphens/>
        <w:autoSpaceDE w:val="0"/>
        <w:ind w:firstLine="900"/>
        <w:jc w:val="both"/>
        <w:rPr>
          <w:rFonts w:eastAsia="Arial Unicode MS"/>
          <w:sz w:val="18"/>
          <w:szCs w:val="18"/>
          <w:lang w:val="ru" w:eastAsia="ar-SA"/>
        </w:rPr>
      </w:pPr>
      <w:r w:rsidRPr="00215151">
        <w:rPr>
          <w:rFonts w:eastAsia="Arial Unicode MS"/>
          <w:sz w:val="18"/>
          <w:szCs w:val="18"/>
          <w:lang w:val="ru" w:eastAsia="ar-SA"/>
        </w:rPr>
        <w:t>Дополнительное образование Орловского района представлено двумя учреждениями: МКОУ ДОД ДДТ «Мозаика» и МКОУ ДОД ДЮСШ г</w:t>
      </w:r>
      <w:proofErr w:type="gramStart"/>
      <w:r w:rsidRPr="00215151">
        <w:rPr>
          <w:rFonts w:eastAsia="Arial Unicode MS"/>
          <w:sz w:val="18"/>
          <w:szCs w:val="18"/>
          <w:lang w:val="ru" w:eastAsia="ar-SA"/>
        </w:rPr>
        <w:t>.О</w:t>
      </w:r>
      <w:proofErr w:type="gramEnd"/>
      <w:r w:rsidRPr="00215151">
        <w:rPr>
          <w:rFonts w:eastAsia="Arial Unicode MS"/>
          <w:sz w:val="18"/>
          <w:szCs w:val="18"/>
          <w:lang w:val="ru" w:eastAsia="ar-SA"/>
        </w:rPr>
        <w:t>рлова.</w:t>
      </w:r>
    </w:p>
    <w:p w:rsidR="00441546" w:rsidRPr="00215151" w:rsidRDefault="00441546" w:rsidP="00441546">
      <w:pPr>
        <w:widowControl w:val="0"/>
        <w:suppressAutoHyphens/>
        <w:autoSpaceDE w:val="0"/>
        <w:ind w:firstLine="900"/>
        <w:jc w:val="both"/>
        <w:rPr>
          <w:rFonts w:eastAsia="Arial Unicode MS"/>
          <w:sz w:val="18"/>
          <w:szCs w:val="18"/>
          <w:lang w:val="ru" w:eastAsia="ar-SA"/>
        </w:rPr>
      </w:pPr>
      <w:r w:rsidRPr="00215151">
        <w:rPr>
          <w:rFonts w:eastAsia="Arial Unicode MS"/>
          <w:sz w:val="18"/>
          <w:szCs w:val="18"/>
          <w:lang w:val="ru" w:eastAsia="ar-SA"/>
        </w:rPr>
        <w:t xml:space="preserve">Охват услугами учреждений дополнительного  образования составляет </w:t>
      </w:r>
      <w:r w:rsidRPr="00215151">
        <w:rPr>
          <w:rFonts w:eastAsia="Arial Unicode MS"/>
          <w:sz w:val="18"/>
          <w:szCs w:val="18"/>
          <w:lang w:eastAsia="ar-SA"/>
        </w:rPr>
        <w:t>76</w:t>
      </w:r>
      <w:r w:rsidRPr="00215151">
        <w:rPr>
          <w:rFonts w:eastAsia="Arial Unicode MS"/>
          <w:sz w:val="18"/>
          <w:szCs w:val="18"/>
          <w:lang w:val="ru" w:eastAsia="ar-SA"/>
        </w:rPr>
        <w:t xml:space="preserve"> %. </w:t>
      </w:r>
    </w:p>
    <w:p w:rsidR="00441546" w:rsidRPr="00215151" w:rsidRDefault="00441546" w:rsidP="00441546">
      <w:pPr>
        <w:widowControl w:val="0"/>
        <w:suppressAutoHyphens/>
        <w:autoSpaceDE w:val="0"/>
        <w:ind w:firstLine="900"/>
        <w:jc w:val="both"/>
        <w:rPr>
          <w:rFonts w:eastAsia="Arial Unicode MS"/>
          <w:sz w:val="18"/>
          <w:szCs w:val="18"/>
          <w:lang w:val="ru" w:eastAsia="ar-SA"/>
        </w:rPr>
      </w:pPr>
      <w:r w:rsidRPr="00215151">
        <w:rPr>
          <w:rFonts w:eastAsia="Arial Unicode MS"/>
          <w:sz w:val="18"/>
          <w:szCs w:val="18"/>
          <w:lang w:val="ru" w:eastAsia="ar-SA"/>
        </w:rPr>
        <w:t>Из 1</w:t>
      </w:r>
      <w:r w:rsidRPr="00215151">
        <w:rPr>
          <w:rFonts w:eastAsia="Arial Unicode MS"/>
          <w:sz w:val="18"/>
          <w:szCs w:val="18"/>
          <w:lang w:eastAsia="ar-SA"/>
        </w:rPr>
        <w:t>195</w:t>
      </w:r>
      <w:r w:rsidRPr="00215151">
        <w:rPr>
          <w:rFonts w:eastAsia="Arial Unicode MS"/>
          <w:sz w:val="18"/>
          <w:szCs w:val="18"/>
          <w:lang w:val="ru" w:eastAsia="ar-SA"/>
        </w:rPr>
        <w:t xml:space="preserve"> учащихся занимающихся в учреждениях дополнительного образования: в детско-юношеской спортивной школе – 5</w:t>
      </w:r>
      <w:r w:rsidRPr="00215151">
        <w:rPr>
          <w:rFonts w:eastAsia="Arial Unicode MS"/>
          <w:sz w:val="18"/>
          <w:szCs w:val="18"/>
          <w:lang w:eastAsia="ar-SA"/>
        </w:rPr>
        <w:t>03</w:t>
      </w:r>
      <w:r w:rsidRPr="00215151">
        <w:rPr>
          <w:rFonts w:eastAsia="Arial Unicode MS"/>
          <w:sz w:val="18"/>
          <w:szCs w:val="18"/>
          <w:lang w:val="ru" w:eastAsia="ar-SA"/>
        </w:rPr>
        <w:t xml:space="preserve"> человека, в Доме детского творчества «Мозаика» - </w:t>
      </w:r>
      <w:r w:rsidRPr="00215151">
        <w:rPr>
          <w:rFonts w:eastAsia="Arial Unicode MS"/>
          <w:sz w:val="18"/>
          <w:szCs w:val="18"/>
          <w:lang w:eastAsia="ar-SA"/>
        </w:rPr>
        <w:t>594</w:t>
      </w:r>
      <w:r w:rsidRPr="00215151">
        <w:rPr>
          <w:rFonts w:eastAsia="Arial Unicode MS"/>
          <w:sz w:val="18"/>
          <w:szCs w:val="18"/>
          <w:lang w:val="ru" w:eastAsia="ar-SA"/>
        </w:rPr>
        <w:t xml:space="preserve"> человека. </w:t>
      </w:r>
    </w:p>
    <w:p w:rsidR="00441546" w:rsidRPr="00215151" w:rsidRDefault="00441546" w:rsidP="00441546">
      <w:pPr>
        <w:widowControl w:val="0"/>
        <w:suppressAutoHyphens/>
        <w:autoSpaceDE w:val="0"/>
        <w:ind w:firstLine="900"/>
        <w:jc w:val="both"/>
        <w:rPr>
          <w:rFonts w:eastAsia="Arial Unicode MS"/>
          <w:sz w:val="18"/>
          <w:szCs w:val="18"/>
          <w:lang w:val="ru" w:eastAsia="ar-SA"/>
        </w:rPr>
      </w:pPr>
      <w:r w:rsidRPr="00215151">
        <w:rPr>
          <w:rFonts w:eastAsia="Arial Unicode MS"/>
          <w:sz w:val="18"/>
          <w:szCs w:val="18"/>
          <w:lang w:val="ru" w:eastAsia="ar-SA"/>
        </w:rPr>
        <w:t xml:space="preserve">На базе УДО создано </w:t>
      </w:r>
      <w:r w:rsidRPr="00215151">
        <w:rPr>
          <w:rFonts w:eastAsia="Arial Unicode MS"/>
          <w:sz w:val="18"/>
          <w:szCs w:val="18"/>
          <w:lang w:eastAsia="ar-SA"/>
        </w:rPr>
        <w:t>87</w:t>
      </w:r>
      <w:r w:rsidRPr="00215151">
        <w:rPr>
          <w:rFonts w:eastAsia="Arial Unicode MS"/>
          <w:sz w:val="18"/>
          <w:szCs w:val="18"/>
          <w:lang w:val="ru" w:eastAsia="ar-SA"/>
        </w:rPr>
        <w:t xml:space="preserve"> объединений (</w:t>
      </w:r>
      <w:r w:rsidRPr="00215151">
        <w:rPr>
          <w:rFonts w:eastAsia="Arial Unicode MS"/>
          <w:sz w:val="18"/>
          <w:szCs w:val="18"/>
          <w:lang w:eastAsia="ar-SA"/>
        </w:rPr>
        <w:t>47</w:t>
      </w:r>
      <w:r w:rsidRPr="00215151">
        <w:rPr>
          <w:rFonts w:eastAsia="Arial Unicode MS"/>
          <w:sz w:val="18"/>
          <w:szCs w:val="18"/>
          <w:lang w:val="ru" w:eastAsia="ar-SA"/>
        </w:rPr>
        <w:t xml:space="preserve"> объединений – в ДДТ «Мозаика», 40 объединений – в ДЮСШ) по различным направлениям:</w:t>
      </w:r>
    </w:p>
    <w:p w:rsidR="00441546" w:rsidRPr="00215151" w:rsidRDefault="00441546" w:rsidP="00441546">
      <w:pPr>
        <w:widowControl w:val="0"/>
        <w:suppressAutoHyphens/>
        <w:autoSpaceDE w:val="0"/>
        <w:ind w:firstLine="900"/>
        <w:jc w:val="both"/>
        <w:rPr>
          <w:rFonts w:eastAsia="Arial Unicode MS"/>
          <w:sz w:val="18"/>
          <w:szCs w:val="18"/>
          <w:lang w:val="ru" w:eastAsia="ar-SA"/>
        </w:rPr>
      </w:pPr>
      <w:r w:rsidRPr="00215151">
        <w:rPr>
          <w:rFonts w:eastAsia="Arial Unicode MS"/>
          <w:sz w:val="18"/>
          <w:szCs w:val="18"/>
          <w:lang w:val="ru" w:eastAsia="ar-SA"/>
        </w:rPr>
        <w:t>- техническое творчество</w:t>
      </w:r>
    </w:p>
    <w:p w:rsidR="00441546" w:rsidRPr="00215151" w:rsidRDefault="00441546" w:rsidP="00441546">
      <w:pPr>
        <w:widowControl w:val="0"/>
        <w:suppressAutoHyphens/>
        <w:autoSpaceDE w:val="0"/>
        <w:ind w:firstLine="900"/>
        <w:jc w:val="both"/>
        <w:rPr>
          <w:rFonts w:eastAsia="Arial Unicode MS"/>
          <w:sz w:val="18"/>
          <w:szCs w:val="18"/>
          <w:lang w:val="ru" w:eastAsia="ar-SA"/>
        </w:rPr>
      </w:pPr>
      <w:r w:rsidRPr="00215151">
        <w:rPr>
          <w:rFonts w:eastAsia="Arial Unicode MS"/>
          <w:sz w:val="18"/>
          <w:szCs w:val="18"/>
          <w:lang w:val="ru" w:eastAsia="ar-SA"/>
        </w:rPr>
        <w:t>- спортивно-техническое</w:t>
      </w:r>
    </w:p>
    <w:p w:rsidR="00441546" w:rsidRPr="00215151" w:rsidRDefault="00441546" w:rsidP="00441546">
      <w:pPr>
        <w:widowControl w:val="0"/>
        <w:suppressAutoHyphens/>
        <w:autoSpaceDE w:val="0"/>
        <w:ind w:firstLine="900"/>
        <w:jc w:val="both"/>
        <w:rPr>
          <w:rFonts w:eastAsia="Arial Unicode MS"/>
          <w:sz w:val="18"/>
          <w:szCs w:val="18"/>
          <w:lang w:val="ru" w:eastAsia="ar-SA"/>
        </w:rPr>
      </w:pPr>
      <w:r w:rsidRPr="00215151">
        <w:rPr>
          <w:rFonts w:eastAsia="Arial Unicode MS"/>
          <w:sz w:val="18"/>
          <w:szCs w:val="18"/>
          <w:lang w:val="ru" w:eastAsia="ar-SA"/>
        </w:rPr>
        <w:t>- эколого-биологическое</w:t>
      </w:r>
    </w:p>
    <w:p w:rsidR="00441546" w:rsidRPr="00215151" w:rsidRDefault="00441546" w:rsidP="00441546">
      <w:pPr>
        <w:widowControl w:val="0"/>
        <w:suppressAutoHyphens/>
        <w:autoSpaceDE w:val="0"/>
        <w:ind w:firstLine="900"/>
        <w:jc w:val="both"/>
        <w:rPr>
          <w:rFonts w:eastAsia="Arial Unicode MS"/>
          <w:sz w:val="18"/>
          <w:szCs w:val="18"/>
          <w:lang w:val="ru" w:eastAsia="ar-SA"/>
        </w:rPr>
      </w:pPr>
      <w:r w:rsidRPr="00215151">
        <w:rPr>
          <w:rFonts w:eastAsia="Arial Unicode MS"/>
          <w:sz w:val="18"/>
          <w:szCs w:val="18"/>
          <w:lang w:val="ru" w:eastAsia="ar-SA"/>
        </w:rPr>
        <w:t>- туристко-краеведческое</w:t>
      </w:r>
    </w:p>
    <w:p w:rsidR="00441546" w:rsidRPr="00215151" w:rsidRDefault="00441546" w:rsidP="00441546">
      <w:pPr>
        <w:widowControl w:val="0"/>
        <w:suppressAutoHyphens/>
        <w:autoSpaceDE w:val="0"/>
        <w:ind w:firstLine="900"/>
        <w:jc w:val="both"/>
        <w:rPr>
          <w:rFonts w:eastAsia="Arial Unicode MS"/>
          <w:sz w:val="18"/>
          <w:szCs w:val="18"/>
          <w:lang w:val="ru" w:eastAsia="ar-SA"/>
        </w:rPr>
      </w:pPr>
      <w:r w:rsidRPr="00215151">
        <w:rPr>
          <w:rFonts w:eastAsia="Arial Unicode MS"/>
          <w:sz w:val="18"/>
          <w:szCs w:val="18"/>
          <w:lang w:val="ru" w:eastAsia="ar-SA"/>
        </w:rPr>
        <w:t xml:space="preserve">- </w:t>
      </w:r>
      <w:r w:rsidRPr="00215151">
        <w:rPr>
          <w:rFonts w:eastAsia="Arial Unicode MS"/>
          <w:sz w:val="18"/>
          <w:szCs w:val="18"/>
          <w:lang w:eastAsia="ar-SA"/>
        </w:rPr>
        <w:t xml:space="preserve">физкультурно – </w:t>
      </w:r>
      <w:r w:rsidRPr="00215151">
        <w:rPr>
          <w:rFonts w:eastAsia="Arial Unicode MS"/>
          <w:sz w:val="18"/>
          <w:szCs w:val="18"/>
          <w:lang w:val="ru" w:eastAsia="ar-SA"/>
        </w:rPr>
        <w:t>спортивное</w:t>
      </w:r>
    </w:p>
    <w:p w:rsidR="00441546" w:rsidRPr="00215151" w:rsidRDefault="00441546" w:rsidP="00441546">
      <w:pPr>
        <w:widowControl w:val="0"/>
        <w:suppressAutoHyphens/>
        <w:autoSpaceDE w:val="0"/>
        <w:ind w:firstLine="900"/>
        <w:jc w:val="both"/>
        <w:rPr>
          <w:rFonts w:eastAsia="Arial Unicode MS"/>
          <w:sz w:val="18"/>
          <w:szCs w:val="18"/>
          <w:lang w:eastAsia="ar-SA"/>
        </w:rPr>
      </w:pPr>
      <w:r w:rsidRPr="00215151">
        <w:rPr>
          <w:rFonts w:eastAsia="Arial Unicode MS"/>
          <w:sz w:val="18"/>
          <w:szCs w:val="18"/>
          <w:lang w:eastAsia="ar-SA"/>
        </w:rPr>
        <w:t>- спортивное</w:t>
      </w:r>
    </w:p>
    <w:p w:rsidR="00441546" w:rsidRPr="00215151" w:rsidRDefault="00441546" w:rsidP="00441546">
      <w:pPr>
        <w:widowControl w:val="0"/>
        <w:suppressAutoHyphens/>
        <w:autoSpaceDE w:val="0"/>
        <w:ind w:firstLine="900"/>
        <w:jc w:val="both"/>
        <w:rPr>
          <w:rFonts w:eastAsia="Arial Unicode MS"/>
          <w:sz w:val="18"/>
          <w:szCs w:val="18"/>
          <w:lang w:val="ru" w:eastAsia="ar-SA"/>
        </w:rPr>
      </w:pPr>
      <w:r w:rsidRPr="00215151">
        <w:rPr>
          <w:rFonts w:eastAsia="Arial Unicode MS"/>
          <w:sz w:val="18"/>
          <w:szCs w:val="18"/>
          <w:lang w:val="ru" w:eastAsia="ar-SA"/>
        </w:rPr>
        <w:t>- художественн</w:t>
      </w:r>
      <w:proofErr w:type="gramStart"/>
      <w:r w:rsidRPr="00215151">
        <w:rPr>
          <w:rFonts w:eastAsia="Arial Unicode MS"/>
          <w:sz w:val="18"/>
          <w:szCs w:val="18"/>
          <w:lang w:val="ru" w:eastAsia="ar-SA"/>
        </w:rPr>
        <w:t>о</w:t>
      </w:r>
      <w:r w:rsidRPr="00215151">
        <w:rPr>
          <w:rFonts w:eastAsia="Arial Unicode MS"/>
          <w:sz w:val="18"/>
          <w:szCs w:val="18"/>
          <w:lang w:eastAsia="ar-SA"/>
        </w:rPr>
        <w:t>-</w:t>
      </w:r>
      <w:proofErr w:type="gramEnd"/>
      <w:r w:rsidRPr="00215151">
        <w:rPr>
          <w:rFonts w:eastAsia="Arial Unicode MS"/>
          <w:sz w:val="18"/>
          <w:szCs w:val="18"/>
          <w:lang w:eastAsia="ar-SA"/>
        </w:rPr>
        <w:t xml:space="preserve"> эстетическое</w:t>
      </w:r>
      <w:r w:rsidRPr="00215151">
        <w:rPr>
          <w:rFonts w:eastAsia="Arial Unicode MS"/>
          <w:sz w:val="18"/>
          <w:szCs w:val="18"/>
          <w:lang w:val="ru" w:eastAsia="ar-SA"/>
        </w:rPr>
        <w:t xml:space="preserve"> творчество</w:t>
      </w:r>
    </w:p>
    <w:p w:rsidR="00441546" w:rsidRPr="00215151" w:rsidRDefault="00441546" w:rsidP="00441546">
      <w:pPr>
        <w:widowControl w:val="0"/>
        <w:suppressAutoHyphens/>
        <w:autoSpaceDE w:val="0"/>
        <w:ind w:firstLine="900"/>
        <w:jc w:val="both"/>
        <w:rPr>
          <w:rFonts w:eastAsia="Arial Unicode MS"/>
          <w:sz w:val="18"/>
          <w:szCs w:val="18"/>
          <w:lang w:val="ru" w:eastAsia="ar-SA"/>
        </w:rPr>
      </w:pPr>
      <w:r w:rsidRPr="00215151">
        <w:rPr>
          <w:rFonts w:eastAsia="Arial Unicode MS"/>
          <w:sz w:val="18"/>
          <w:szCs w:val="18"/>
          <w:lang w:val="ru" w:eastAsia="ar-SA"/>
        </w:rPr>
        <w:t>- культурологическое.</w:t>
      </w:r>
    </w:p>
    <w:p w:rsidR="00441546" w:rsidRPr="00215151" w:rsidRDefault="00441546" w:rsidP="00441546">
      <w:pPr>
        <w:widowControl w:val="0"/>
        <w:suppressAutoHyphens/>
        <w:autoSpaceDE w:val="0"/>
        <w:ind w:firstLine="900"/>
        <w:jc w:val="both"/>
        <w:rPr>
          <w:rFonts w:eastAsia="Arial Unicode MS"/>
          <w:sz w:val="18"/>
          <w:szCs w:val="18"/>
          <w:lang w:val="ru" w:eastAsia="ar-SA"/>
        </w:rPr>
      </w:pPr>
      <w:r w:rsidRPr="00215151">
        <w:rPr>
          <w:rFonts w:eastAsia="Arial Unicode MS"/>
          <w:sz w:val="18"/>
          <w:szCs w:val="18"/>
          <w:lang w:val="ru" w:eastAsia="ar-SA"/>
        </w:rPr>
        <w:t>Система дополнительного образования, наряду с учреждениями, реализующими дополнительные образовательные программы, включает сеть творческих объединений, кружков, созданных в образовательных учреждениях.</w:t>
      </w:r>
    </w:p>
    <w:p w:rsidR="00441546" w:rsidRPr="00215151" w:rsidRDefault="00441546" w:rsidP="00441546">
      <w:pPr>
        <w:widowControl w:val="0"/>
        <w:suppressAutoHyphens/>
        <w:autoSpaceDE w:val="0"/>
        <w:ind w:firstLine="900"/>
        <w:jc w:val="both"/>
        <w:rPr>
          <w:rFonts w:eastAsia="Arial Unicode MS"/>
          <w:sz w:val="18"/>
          <w:szCs w:val="18"/>
          <w:lang w:val="ru" w:eastAsia="ar-SA"/>
        </w:rPr>
      </w:pPr>
      <w:r w:rsidRPr="00215151">
        <w:rPr>
          <w:rFonts w:eastAsia="Arial Unicode MS"/>
          <w:sz w:val="18"/>
          <w:szCs w:val="18"/>
          <w:lang w:val="ru" w:eastAsia="ar-SA"/>
        </w:rPr>
        <w:t xml:space="preserve">На базе школ учреждениями дополнительного образования организовано </w:t>
      </w:r>
      <w:r w:rsidRPr="00215151">
        <w:rPr>
          <w:rFonts w:eastAsia="Arial Unicode MS"/>
          <w:sz w:val="18"/>
          <w:szCs w:val="18"/>
          <w:lang w:eastAsia="ar-SA"/>
        </w:rPr>
        <w:t>29</w:t>
      </w:r>
      <w:r w:rsidRPr="00215151">
        <w:rPr>
          <w:rFonts w:eastAsia="Arial Unicode MS"/>
          <w:sz w:val="18"/>
          <w:szCs w:val="18"/>
          <w:lang w:val="ru" w:eastAsia="ar-SA"/>
        </w:rPr>
        <w:t xml:space="preserve"> объединени</w:t>
      </w:r>
      <w:r w:rsidRPr="00215151">
        <w:rPr>
          <w:rFonts w:eastAsia="Arial Unicode MS"/>
          <w:sz w:val="18"/>
          <w:szCs w:val="18"/>
          <w:lang w:eastAsia="ar-SA"/>
        </w:rPr>
        <w:t>й</w:t>
      </w:r>
      <w:r w:rsidRPr="00215151">
        <w:rPr>
          <w:rFonts w:eastAsia="Arial Unicode MS"/>
          <w:sz w:val="18"/>
          <w:szCs w:val="18"/>
          <w:lang w:val="ru" w:eastAsia="ar-SA"/>
        </w:rPr>
        <w:t xml:space="preserve"> (</w:t>
      </w:r>
      <w:r w:rsidRPr="00215151">
        <w:rPr>
          <w:rFonts w:eastAsia="Arial Unicode MS"/>
          <w:sz w:val="18"/>
          <w:szCs w:val="18"/>
          <w:lang w:eastAsia="ar-SA"/>
        </w:rPr>
        <w:t>15</w:t>
      </w:r>
      <w:r w:rsidRPr="00215151">
        <w:rPr>
          <w:rFonts w:eastAsia="Arial Unicode MS"/>
          <w:sz w:val="18"/>
          <w:szCs w:val="18"/>
          <w:lang w:val="ru" w:eastAsia="ar-SA"/>
        </w:rPr>
        <w:t xml:space="preserve"> объединени</w:t>
      </w:r>
      <w:r w:rsidRPr="00215151">
        <w:rPr>
          <w:rFonts w:eastAsia="Arial Unicode MS"/>
          <w:sz w:val="18"/>
          <w:szCs w:val="18"/>
          <w:lang w:eastAsia="ar-SA"/>
        </w:rPr>
        <w:t>й</w:t>
      </w:r>
      <w:r w:rsidRPr="00215151">
        <w:rPr>
          <w:rFonts w:eastAsia="Arial Unicode MS"/>
          <w:sz w:val="18"/>
          <w:szCs w:val="18"/>
          <w:lang w:val="ru" w:eastAsia="ar-SA"/>
        </w:rPr>
        <w:t xml:space="preserve"> – ДДТ «Мозаика», 14  объединений – ДЮСШ).</w:t>
      </w:r>
    </w:p>
    <w:p w:rsidR="00441546" w:rsidRPr="00215151" w:rsidRDefault="00441546" w:rsidP="00441546">
      <w:pPr>
        <w:widowControl w:val="0"/>
        <w:suppressAutoHyphens/>
        <w:autoSpaceDE w:val="0"/>
        <w:ind w:firstLine="900"/>
        <w:jc w:val="both"/>
        <w:rPr>
          <w:rFonts w:eastAsia="Arial Unicode MS"/>
          <w:sz w:val="18"/>
          <w:szCs w:val="18"/>
          <w:lang w:eastAsia="ar-SA"/>
        </w:rPr>
      </w:pPr>
      <w:r w:rsidRPr="00215151">
        <w:rPr>
          <w:rFonts w:eastAsia="Arial Unicode MS"/>
          <w:sz w:val="18"/>
          <w:szCs w:val="18"/>
          <w:lang w:eastAsia="ar-SA"/>
        </w:rPr>
        <w:t>В настоящее время Дому детского творчества передано другое здание (корпус бывшей хирургии), для ремонта первого этажа здания необходимо 2 млн</w:t>
      </w:r>
      <w:proofErr w:type="gramStart"/>
      <w:r w:rsidRPr="00215151">
        <w:rPr>
          <w:rFonts w:eastAsia="Arial Unicode MS"/>
          <w:sz w:val="18"/>
          <w:szCs w:val="18"/>
          <w:lang w:eastAsia="ar-SA"/>
        </w:rPr>
        <w:t>.р</w:t>
      </w:r>
      <w:proofErr w:type="gramEnd"/>
      <w:r w:rsidRPr="00215151">
        <w:rPr>
          <w:rFonts w:eastAsia="Arial Unicode MS"/>
          <w:sz w:val="18"/>
          <w:szCs w:val="18"/>
          <w:lang w:eastAsia="ar-SA"/>
        </w:rPr>
        <w:t>уб. дополнительно.</w:t>
      </w:r>
    </w:p>
    <w:p w:rsidR="00441546" w:rsidRPr="00215151" w:rsidRDefault="00441546" w:rsidP="00441546">
      <w:pPr>
        <w:widowControl w:val="0"/>
        <w:suppressAutoHyphens/>
        <w:autoSpaceDE w:val="0"/>
        <w:ind w:firstLine="900"/>
        <w:jc w:val="both"/>
        <w:rPr>
          <w:rFonts w:eastAsia="Arial Unicode MS"/>
          <w:sz w:val="18"/>
          <w:szCs w:val="18"/>
          <w:lang w:val="ru" w:eastAsia="ar-SA"/>
        </w:rPr>
      </w:pPr>
      <w:r w:rsidRPr="00215151">
        <w:rPr>
          <w:rFonts w:eastAsia="Arial Unicode MS"/>
          <w:sz w:val="18"/>
          <w:szCs w:val="18"/>
          <w:lang w:val="ru" w:eastAsia="ar-SA"/>
        </w:rPr>
        <w:t>Объединения по интересам на базе образовательных учреждений ведут педагоги, работающие в этих учреждениях, имеющие  высшую и первую квалификационные категории, а также педагогический стаж работы более 20 лет.</w:t>
      </w:r>
    </w:p>
    <w:p w:rsidR="00441546" w:rsidRPr="00215151" w:rsidRDefault="00441546" w:rsidP="00441546">
      <w:pPr>
        <w:widowControl w:val="0"/>
        <w:suppressAutoHyphens/>
        <w:autoSpaceDE w:val="0"/>
        <w:ind w:firstLine="900"/>
        <w:jc w:val="both"/>
        <w:rPr>
          <w:rFonts w:eastAsia="Arial Unicode MS"/>
          <w:sz w:val="18"/>
          <w:szCs w:val="18"/>
          <w:lang w:eastAsia="ar-SA"/>
        </w:rPr>
      </w:pPr>
      <w:r w:rsidRPr="00215151">
        <w:rPr>
          <w:rFonts w:eastAsia="Arial Unicode MS"/>
          <w:sz w:val="18"/>
          <w:szCs w:val="18"/>
          <w:lang w:eastAsia="ar-SA"/>
        </w:rPr>
        <w:t>За последние три года учреждениями образования проведено 110 районных, 5 городских, 4 областных мероприятий.</w:t>
      </w:r>
    </w:p>
    <w:p w:rsidR="00441546" w:rsidRPr="00215151" w:rsidRDefault="00441546" w:rsidP="00441546">
      <w:pPr>
        <w:suppressAutoHyphens/>
        <w:ind w:firstLine="851"/>
        <w:jc w:val="both"/>
        <w:rPr>
          <w:rFonts w:eastAsia="Arial Unicode MS"/>
          <w:sz w:val="18"/>
          <w:szCs w:val="18"/>
          <w:lang w:val="ru" w:eastAsia="ar-SA"/>
        </w:rPr>
      </w:pPr>
      <w:proofErr w:type="gramStart"/>
      <w:r w:rsidRPr="00215151">
        <w:rPr>
          <w:rFonts w:eastAsia="Arial Unicode MS"/>
          <w:sz w:val="18"/>
          <w:szCs w:val="18"/>
          <w:lang w:val="ru" w:eastAsia="ar-SA"/>
        </w:rPr>
        <w:t>Воспитанники ДДТ «Мозаика»</w:t>
      </w:r>
      <w:r w:rsidRPr="00215151">
        <w:rPr>
          <w:rFonts w:eastAsia="Arial Unicode MS"/>
          <w:sz w:val="18"/>
          <w:szCs w:val="18"/>
          <w:lang w:eastAsia="ar-SA"/>
        </w:rPr>
        <w:t xml:space="preserve"> за последние три года</w:t>
      </w:r>
      <w:r w:rsidRPr="00215151">
        <w:rPr>
          <w:rFonts w:eastAsia="Arial Unicode MS"/>
          <w:sz w:val="18"/>
          <w:szCs w:val="18"/>
          <w:lang w:val="ru" w:eastAsia="ar-SA"/>
        </w:rPr>
        <w:t xml:space="preserve">  стали победителями в </w:t>
      </w:r>
      <w:r w:rsidRPr="00215151">
        <w:rPr>
          <w:rFonts w:eastAsia="Arial Unicode MS"/>
          <w:sz w:val="18"/>
          <w:szCs w:val="18"/>
          <w:lang w:eastAsia="ar-SA"/>
        </w:rPr>
        <w:t>36</w:t>
      </w:r>
      <w:r w:rsidRPr="00215151">
        <w:rPr>
          <w:rFonts w:eastAsia="Arial Unicode MS"/>
          <w:sz w:val="18"/>
          <w:szCs w:val="18"/>
          <w:lang w:val="ru" w:eastAsia="ar-SA"/>
        </w:rPr>
        <w:t xml:space="preserve"> районных, </w:t>
      </w:r>
      <w:r w:rsidRPr="00215151">
        <w:rPr>
          <w:rFonts w:eastAsia="Arial Unicode MS"/>
          <w:sz w:val="18"/>
          <w:szCs w:val="18"/>
          <w:lang w:eastAsia="ar-SA"/>
        </w:rPr>
        <w:t>56</w:t>
      </w:r>
      <w:r w:rsidRPr="00215151">
        <w:rPr>
          <w:rFonts w:eastAsia="Arial Unicode MS"/>
          <w:sz w:val="18"/>
          <w:szCs w:val="18"/>
          <w:lang w:val="ru" w:eastAsia="ar-SA"/>
        </w:rPr>
        <w:t xml:space="preserve"> областных ,  </w:t>
      </w:r>
      <w:r w:rsidRPr="00215151">
        <w:rPr>
          <w:rFonts w:eastAsia="Arial Unicode MS"/>
          <w:sz w:val="18"/>
          <w:szCs w:val="18"/>
          <w:lang w:eastAsia="ar-SA"/>
        </w:rPr>
        <w:t>4</w:t>
      </w:r>
      <w:r w:rsidRPr="00215151">
        <w:rPr>
          <w:rFonts w:eastAsia="Arial Unicode MS"/>
          <w:sz w:val="18"/>
          <w:szCs w:val="18"/>
          <w:lang w:val="ru" w:eastAsia="ar-SA"/>
        </w:rPr>
        <w:t xml:space="preserve"> в Приволжского Федерального Округа, а также призерами в 1</w:t>
      </w:r>
      <w:r w:rsidRPr="00215151">
        <w:rPr>
          <w:rFonts w:eastAsia="Arial Unicode MS"/>
          <w:sz w:val="18"/>
          <w:szCs w:val="18"/>
          <w:lang w:eastAsia="ar-SA"/>
        </w:rPr>
        <w:t>7</w:t>
      </w:r>
      <w:r w:rsidRPr="00215151">
        <w:rPr>
          <w:rFonts w:eastAsia="Arial Unicode MS"/>
          <w:sz w:val="18"/>
          <w:szCs w:val="18"/>
          <w:lang w:val="ru" w:eastAsia="ar-SA"/>
        </w:rPr>
        <w:t xml:space="preserve"> районных, </w:t>
      </w:r>
      <w:r w:rsidRPr="00215151">
        <w:rPr>
          <w:rFonts w:eastAsia="Arial Unicode MS"/>
          <w:sz w:val="18"/>
          <w:szCs w:val="18"/>
          <w:lang w:eastAsia="ar-SA"/>
        </w:rPr>
        <w:t>59</w:t>
      </w:r>
      <w:r w:rsidRPr="00215151">
        <w:rPr>
          <w:rFonts w:eastAsia="Arial Unicode MS"/>
          <w:sz w:val="18"/>
          <w:szCs w:val="18"/>
          <w:lang w:val="ru" w:eastAsia="ar-SA"/>
        </w:rPr>
        <w:t xml:space="preserve"> областных и </w:t>
      </w:r>
      <w:r w:rsidRPr="00215151">
        <w:rPr>
          <w:rFonts w:eastAsia="Arial Unicode MS"/>
          <w:sz w:val="18"/>
          <w:szCs w:val="18"/>
          <w:lang w:eastAsia="ar-SA"/>
        </w:rPr>
        <w:t>2</w:t>
      </w:r>
      <w:r w:rsidRPr="00215151">
        <w:rPr>
          <w:rFonts w:eastAsia="Arial Unicode MS"/>
          <w:sz w:val="18"/>
          <w:szCs w:val="18"/>
          <w:lang w:val="ru" w:eastAsia="ar-SA"/>
        </w:rPr>
        <w:t xml:space="preserve"> всероссийском мероприятиях. </w:t>
      </w:r>
      <w:proofErr w:type="gramEnd"/>
    </w:p>
    <w:p w:rsidR="00441546" w:rsidRPr="00215151" w:rsidRDefault="00441546" w:rsidP="00441546">
      <w:pPr>
        <w:suppressAutoHyphens/>
        <w:ind w:firstLine="851"/>
        <w:jc w:val="both"/>
        <w:rPr>
          <w:rFonts w:eastAsia="Arial Unicode MS"/>
          <w:sz w:val="18"/>
          <w:szCs w:val="18"/>
          <w:lang w:val="ru" w:eastAsia="ar-SA"/>
        </w:rPr>
      </w:pPr>
      <w:r w:rsidRPr="00215151">
        <w:rPr>
          <w:rFonts w:eastAsia="Arial Unicode MS"/>
          <w:sz w:val="18"/>
          <w:szCs w:val="18"/>
          <w:lang w:val="ru" w:eastAsia="ar-SA"/>
        </w:rPr>
        <w:t>Высокий профессионализм педагогов дополнительного образования,  их ответственное отношение к делу, учет индивидуальных особенностей воспитанников позволяют достичь высоких результатов обучения.</w:t>
      </w:r>
    </w:p>
    <w:p w:rsidR="00441546" w:rsidRPr="00215151" w:rsidRDefault="00441546" w:rsidP="00441546">
      <w:pPr>
        <w:suppressAutoHyphens/>
        <w:jc w:val="both"/>
        <w:rPr>
          <w:rFonts w:eastAsia="Arial Unicode MS"/>
          <w:sz w:val="18"/>
          <w:szCs w:val="18"/>
          <w:lang w:val="ru" w:eastAsia="ar-SA"/>
        </w:rPr>
      </w:pPr>
      <w:r w:rsidRPr="00215151">
        <w:rPr>
          <w:rFonts w:eastAsia="Arial Unicode MS"/>
          <w:sz w:val="18"/>
          <w:szCs w:val="18"/>
          <w:lang w:val="ru" w:eastAsia="ar-SA"/>
        </w:rPr>
        <w:t xml:space="preserve"> В прошедшем учебном году педагогом Пленкиным Ва</w:t>
      </w:r>
      <w:r w:rsidRPr="00215151">
        <w:rPr>
          <w:rFonts w:eastAsia="Arial Unicode MS"/>
          <w:sz w:val="18"/>
          <w:szCs w:val="18"/>
          <w:lang w:eastAsia="ar-SA"/>
        </w:rPr>
        <w:t>с</w:t>
      </w:r>
      <w:r w:rsidRPr="00215151">
        <w:rPr>
          <w:rFonts w:eastAsia="Arial Unicode MS"/>
          <w:sz w:val="18"/>
          <w:szCs w:val="18"/>
          <w:lang w:val="ru" w:eastAsia="ar-SA"/>
        </w:rPr>
        <w:t>и</w:t>
      </w:r>
      <w:r w:rsidRPr="00215151">
        <w:rPr>
          <w:rFonts w:eastAsia="Arial Unicode MS"/>
          <w:sz w:val="18"/>
          <w:szCs w:val="18"/>
          <w:lang w:eastAsia="ar-SA"/>
        </w:rPr>
        <w:t>ли</w:t>
      </w:r>
      <w:r w:rsidRPr="00215151">
        <w:rPr>
          <w:rFonts w:eastAsia="Arial Unicode MS"/>
          <w:sz w:val="18"/>
          <w:szCs w:val="18"/>
          <w:lang w:val="ru" w:eastAsia="ar-SA"/>
        </w:rPr>
        <w:t xml:space="preserve">ем </w:t>
      </w:r>
      <w:r w:rsidRPr="00215151">
        <w:rPr>
          <w:rFonts w:eastAsia="Arial Unicode MS"/>
          <w:sz w:val="18"/>
          <w:szCs w:val="18"/>
          <w:lang w:eastAsia="ar-SA"/>
        </w:rPr>
        <w:t>В</w:t>
      </w:r>
      <w:r w:rsidRPr="00215151">
        <w:rPr>
          <w:rFonts w:eastAsia="Arial Unicode MS"/>
          <w:sz w:val="18"/>
          <w:szCs w:val="18"/>
          <w:lang w:val="ru" w:eastAsia="ar-SA"/>
        </w:rPr>
        <w:t xml:space="preserve">ладимировичем  подготовлен призер России по рукопашному бою (Фокин Владислав), победители Приволжского федерального округа (Фокин Владислав, Запольских Максим), </w:t>
      </w:r>
      <w:r w:rsidRPr="00215151">
        <w:rPr>
          <w:rFonts w:eastAsia="Arial Unicode MS"/>
          <w:sz w:val="18"/>
          <w:szCs w:val="18"/>
          <w:lang w:eastAsia="ar-SA"/>
        </w:rPr>
        <w:t>43</w:t>
      </w:r>
      <w:r w:rsidRPr="00215151">
        <w:rPr>
          <w:rFonts w:eastAsia="Arial Unicode MS"/>
          <w:sz w:val="18"/>
          <w:szCs w:val="18"/>
          <w:lang w:val="ru" w:eastAsia="ar-SA"/>
        </w:rPr>
        <w:t xml:space="preserve"> победител</w:t>
      </w:r>
      <w:r w:rsidRPr="00215151">
        <w:rPr>
          <w:rFonts w:eastAsia="Arial Unicode MS"/>
          <w:sz w:val="18"/>
          <w:szCs w:val="18"/>
          <w:lang w:eastAsia="ar-SA"/>
        </w:rPr>
        <w:t>я</w:t>
      </w:r>
      <w:r w:rsidRPr="00215151">
        <w:rPr>
          <w:rFonts w:eastAsia="Arial Unicode MS"/>
          <w:sz w:val="18"/>
          <w:szCs w:val="18"/>
          <w:lang w:val="ru" w:eastAsia="ar-SA"/>
        </w:rPr>
        <w:t xml:space="preserve"> и призер</w:t>
      </w:r>
      <w:r w:rsidRPr="00215151">
        <w:rPr>
          <w:rFonts w:eastAsia="Arial Unicode MS"/>
          <w:sz w:val="18"/>
          <w:szCs w:val="18"/>
          <w:lang w:eastAsia="ar-SA"/>
        </w:rPr>
        <w:t>а</w:t>
      </w:r>
      <w:r w:rsidRPr="00215151">
        <w:rPr>
          <w:rFonts w:eastAsia="Arial Unicode MS"/>
          <w:sz w:val="18"/>
          <w:szCs w:val="18"/>
          <w:lang w:val="ru" w:eastAsia="ar-SA"/>
        </w:rPr>
        <w:t xml:space="preserve"> регионального уровня по каратэ кекусинкай и </w:t>
      </w:r>
      <w:r w:rsidRPr="00215151">
        <w:rPr>
          <w:rFonts w:eastAsia="Arial Unicode MS"/>
          <w:sz w:val="18"/>
          <w:szCs w:val="18"/>
          <w:lang w:eastAsia="ar-SA"/>
        </w:rPr>
        <w:t>39</w:t>
      </w:r>
      <w:r w:rsidRPr="00215151">
        <w:rPr>
          <w:rFonts w:eastAsia="Arial Unicode MS"/>
          <w:sz w:val="18"/>
          <w:szCs w:val="18"/>
          <w:lang w:val="ru" w:eastAsia="ar-SA"/>
        </w:rPr>
        <w:t xml:space="preserve"> победителей и призеров по рукопашному бою. </w:t>
      </w:r>
    </w:p>
    <w:p w:rsidR="00441546" w:rsidRPr="00215151" w:rsidRDefault="00441546" w:rsidP="00441546">
      <w:pPr>
        <w:suppressAutoHyphens/>
        <w:jc w:val="both"/>
        <w:rPr>
          <w:rFonts w:eastAsia="Arial Unicode MS"/>
          <w:sz w:val="18"/>
          <w:szCs w:val="18"/>
          <w:lang w:val="ru" w:eastAsia="ar-SA"/>
        </w:rPr>
      </w:pPr>
      <w:r w:rsidRPr="00215151">
        <w:rPr>
          <w:rFonts w:eastAsia="Arial Unicode MS"/>
          <w:sz w:val="18"/>
          <w:szCs w:val="18"/>
          <w:lang w:val="ru" w:eastAsia="ar-SA"/>
        </w:rPr>
        <w:t>Призеры регионального уровня подготовлены педагогами Кырчановым Сергеем</w:t>
      </w:r>
      <w:r w:rsidRPr="00215151">
        <w:rPr>
          <w:rFonts w:eastAsia="Arial Unicode MS"/>
          <w:sz w:val="18"/>
          <w:szCs w:val="18"/>
          <w:lang w:eastAsia="ar-SA"/>
        </w:rPr>
        <w:t xml:space="preserve"> </w:t>
      </w:r>
      <w:r w:rsidRPr="00215151">
        <w:rPr>
          <w:rFonts w:eastAsia="Arial Unicode MS"/>
          <w:sz w:val="18"/>
          <w:szCs w:val="18"/>
          <w:lang w:val="ru" w:eastAsia="ar-SA"/>
        </w:rPr>
        <w:t>Алексеевичем</w:t>
      </w:r>
      <w:proofErr w:type="gramStart"/>
      <w:r w:rsidRPr="00215151">
        <w:rPr>
          <w:rFonts w:eastAsia="Arial Unicode MS"/>
          <w:sz w:val="18"/>
          <w:szCs w:val="18"/>
          <w:lang w:val="ru" w:eastAsia="ar-SA"/>
        </w:rPr>
        <w:t xml:space="preserve"> .</w:t>
      </w:r>
      <w:proofErr w:type="gramEnd"/>
      <w:r w:rsidRPr="00215151">
        <w:rPr>
          <w:rFonts w:eastAsia="Arial Unicode MS"/>
          <w:sz w:val="18"/>
          <w:szCs w:val="18"/>
          <w:lang w:val="ru" w:eastAsia="ar-SA"/>
        </w:rPr>
        <w:t xml:space="preserve"> (объединение «Шахматы») и Бояринцевой Светланой Геннадьевной (объединения «Юный флорист» и «Чудеса из глины»), победители и призеры </w:t>
      </w:r>
      <w:r w:rsidRPr="00215151">
        <w:rPr>
          <w:rFonts w:eastAsia="Arial Unicode MS"/>
          <w:sz w:val="18"/>
          <w:szCs w:val="18"/>
          <w:lang w:val="ru" w:eastAsia="ar-SA"/>
        </w:rPr>
        <w:lastRenderedPageBreak/>
        <w:t xml:space="preserve">окружного уровня подготовлены Бобровым Василием .Николаевичем. (объединение «Мото») и Ковязиной Еленой </w:t>
      </w:r>
      <w:r w:rsidRPr="00215151">
        <w:rPr>
          <w:rFonts w:eastAsia="Arial Unicode MS"/>
          <w:sz w:val="18"/>
          <w:szCs w:val="18"/>
          <w:lang w:eastAsia="ar-SA"/>
        </w:rPr>
        <w:t xml:space="preserve"> </w:t>
      </w:r>
      <w:r w:rsidRPr="00215151">
        <w:rPr>
          <w:rFonts w:eastAsia="Arial Unicode MS"/>
          <w:sz w:val="18"/>
          <w:szCs w:val="18"/>
          <w:lang w:val="ru" w:eastAsia="ar-SA"/>
        </w:rPr>
        <w:t xml:space="preserve">Валерьевной. (объединение «Бисероплетение»). </w:t>
      </w:r>
    </w:p>
    <w:p w:rsidR="00441546" w:rsidRPr="00215151" w:rsidRDefault="00441546" w:rsidP="00441546">
      <w:pPr>
        <w:suppressAutoHyphens/>
        <w:ind w:firstLine="851"/>
        <w:jc w:val="both"/>
        <w:rPr>
          <w:rFonts w:eastAsia="Arial Unicode MS"/>
          <w:sz w:val="18"/>
          <w:szCs w:val="18"/>
          <w:lang w:val="ru" w:eastAsia="ar-SA"/>
        </w:rPr>
      </w:pPr>
      <w:r w:rsidRPr="00215151">
        <w:rPr>
          <w:rFonts w:eastAsia="Arial Unicode MS"/>
          <w:sz w:val="18"/>
          <w:szCs w:val="18"/>
          <w:lang w:val="ru" w:eastAsia="ar-SA"/>
        </w:rPr>
        <w:t>Неоднократно учащиеся</w:t>
      </w:r>
      <w:r w:rsidRPr="00215151">
        <w:rPr>
          <w:rFonts w:eastAsia="Arial Unicode MS"/>
          <w:sz w:val="18"/>
          <w:szCs w:val="18"/>
          <w:lang w:eastAsia="ar-SA"/>
        </w:rPr>
        <w:t xml:space="preserve"> спортивной школы</w:t>
      </w:r>
      <w:r w:rsidRPr="00215151">
        <w:rPr>
          <w:rFonts w:eastAsia="Arial Unicode MS"/>
          <w:sz w:val="18"/>
          <w:szCs w:val="18"/>
          <w:lang w:val="ru" w:eastAsia="ar-SA"/>
        </w:rPr>
        <w:t xml:space="preserve">, подготовленные тренерами спортивной школы Норкиным Эдуардом Юрьевичем, Игнатовой Ириной Николаевной, Краевой </w:t>
      </w:r>
      <w:r w:rsidRPr="00215151">
        <w:rPr>
          <w:rFonts w:eastAsia="Arial Unicode MS"/>
          <w:sz w:val="18"/>
          <w:szCs w:val="18"/>
          <w:lang w:eastAsia="ar-SA"/>
        </w:rPr>
        <w:t>Н</w:t>
      </w:r>
      <w:r w:rsidRPr="00215151">
        <w:rPr>
          <w:rFonts w:eastAsia="Arial Unicode MS"/>
          <w:sz w:val="18"/>
          <w:szCs w:val="18"/>
          <w:lang w:val="ru" w:eastAsia="ar-SA"/>
        </w:rPr>
        <w:t xml:space="preserve">атальей Юрьевной, Рассомахиным Александром Яковлевичем становились победителями и призерами всероссийских и региональных соревнований. </w:t>
      </w:r>
    </w:p>
    <w:p w:rsidR="00441546" w:rsidRPr="00215151" w:rsidRDefault="00441546" w:rsidP="00441546">
      <w:pPr>
        <w:suppressAutoHyphens/>
        <w:ind w:firstLine="851"/>
        <w:jc w:val="both"/>
        <w:rPr>
          <w:rFonts w:eastAsia="Arial Unicode MS"/>
          <w:sz w:val="18"/>
          <w:szCs w:val="18"/>
          <w:lang w:val="ru" w:eastAsia="ar-SA"/>
        </w:rPr>
      </w:pPr>
      <w:r w:rsidRPr="00215151">
        <w:rPr>
          <w:rFonts w:eastAsia="Arial Unicode MS"/>
          <w:sz w:val="18"/>
          <w:szCs w:val="18"/>
          <w:lang w:val="ru" w:eastAsia="ar-SA"/>
        </w:rPr>
        <w:t xml:space="preserve">В последние годы отмечается рост заинтересованности жителей города в дополнительном образовании детей, в том числе на платной основе. </w:t>
      </w:r>
    </w:p>
    <w:p w:rsidR="00441546" w:rsidRPr="00215151" w:rsidRDefault="00441546" w:rsidP="00441546">
      <w:pPr>
        <w:widowControl w:val="0"/>
        <w:suppressAutoHyphens/>
        <w:autoSpaceDE w:val="0"/>
        <w:ind w:firstLine="900"/>
        <w:jc w:val="both"/>
        <w:rPr>
          <w:rFonts w:eastAsia="Arial Unicode MS"/>
          <w:sz w:val="18"/>
          <w:szCs w:val="18"/>
          <w:lang w:val="ru" w:eastAsia="ar-SA"/>
        </w:rPr>
      </w:pPr>
      <w:r w:rsidRPr="00215151">
        <w:rPr>
          <w:rFonts w:eastAsia="Arial Unicode MS"/>
          <w:sz w:val="18"/>
          <w:szCs w:val="18"/>
          <w:lang w:val="ru" w:eastAsia="ar-SA"/>
        </w:rPr>
        <w:t>Благодаря взаимодействию учреждений дополнительного образования  с образовательными учреждениями учащиеся школ показывают хорошие  результаты на районных олимпиадах по предметам, которые изучают углубленно во внеурочной работе.</w:t>
      </w:r>
    </w:p>
    <w:p w:rsidR="00441546" w:rsidRPr="00215151" w:rsidRDefault="00441546" w:rsidP="00441546">
      <w:pPr>
        <w:widowControl w:val="0"/>
        <w:suppressAutoHyphens/>
        <w:autoSpaceDE w:val="0"/>
        <w:ind w:firstLine="900"/>
        <w:jc w:val="both"/>
        <w:rPr>
          <w:rFonts w:eastAsia="Arial Unicode MS"/>
          <w:sz w:val="18"/>
          <w:szCs w:val="18"/>
          <w:lang w:val="ru" w:eastAsia="ar-SA"/>
        </w:rPr>
      </w:pPr>
      <w:r w:rsidRPr="00215151">
        <w:rPr>
          <w:rFonts w:eastAsia="Arial Unicode MS"/>
          <w:sz w:val="18"/>
          <w:szCs w:val="18"/>
          <w:lang w:val="ru" w:eastAsia="ar-SA"/>
        </w:rPr>
        <w:t>Учреждения дополнительного образования проводят множество районных мероприятий для учащихся образовательных учреждений.</w:t>
      </w:r>
    </w:p>
    <w:p w:rsidR="00441546" w:rsidRPr="00215151" w:rsidRDefault="00441546" w:rsidP="00441546">
      <w:pPr>
        <w:widowControl w:val="0"/>
        <w:suppressAutoHyphens/>
        <w:autoSpaceDE w:val="0"/>
        <w:ind w:firstLine="900"/>
        <w:jc w:val="both"/>
        <w:rPr>
          <w:rFonts w:eastAsia="Arial Unicode MS"/>
          <w:sz w:val="18"/>
          <w:szCs w:val="18"/>
          <w:lang w:val="ru" w:eastAsia="ar-SA"/>
        </w:rPr>
      </w:pPr>
      <w:r w:rsidRPr="00215151">
        <w:rPr>
          <w:rFonts w:eastAsia="Arial Unicode MS"/>
          <w:sz w:val="18"/>
          <w:szCs w:val="18"/>
          <w:lang w:val="ru" w:eastAsia="ar-SA"/>
        </w:rPr>
        <w:t>Учреждения дополнительного образования доступны всем учащимся. Профиль объединений ежегодно обновляется в соответствии с социальным заказом. Наличие объединений на базе школ района позволяет не только выполнять социальный заказ, но и сделать дополнительное образование доступным всем учащимся района в соответствии с их желаниями, интересами, независимо от уровня способностей.</w:t>
      </w:r>
    </w:p>
    <w:p w:rsidR="00441546" w:rsidRPr="00215151" w:rsidRDefault="00441546" w:rsidP="00441546">
      <w:pPr>
        <w:widowControl w:val="0"/>
        <w:suppressAutoHyphens/>
        <w:autoSpaceDE w:val="0"/>
        <w:ind w:firstLine="900"/>
        <w:jc w:val="both"/>
        <w:rPr>
          <w:rFonts w:eastAsia="Arial Unicode MS"/>
          <w:sz w:val="18"/>
          <w:szCs w:val="18"/>
          <w:lang w:val="ru" w:eastAsia="ar-SA"/>
        </w:rPr>
      </w:pPr>
      <w:r w:rsidRPr="00215151">
        <w:rPr>
          <w:rFonts w:eastAsia="Arial Unicode MS"/>
          <w:sz w:val="18"/>
          <w:szCs w:val="18"/>
          <w:lang w:val="ru" w:eastAsia="ar-SA"/>
        </w:rPr>
        <w:t>В районе действует приоритет бесплатного дополнительного образования, равного доступа к получению детьми дополнительного образования.</w:t>
      </w:r>
    </w:p>
    <w:p w:rsidR="00441546" w:rsidRPr="00215151" w:rsidRDefault="00441546" w:rsidP="00441546">
      <w:pPr>
        <w:widowControl w:val="0"/>
        <w:suppressAutoHyphens/>
        <w:autoSpaceDE w:val="0"/>
        <w:ind w:firstLine="900"/>
        <w:jc w:val="both"/>
        <w:rPr>
          <w:rFonts w:eastAsia="Arial Unicode MS"/>
          <w:sz w:val="18"/>
          <w:szCs w:val="18"/>
          <w:lang w:val="ru" w:eastAsia="ar-SA"/>
        </w:rPr>
      </w:pPr>
      <w:r w:rsidRPr="00215151">
        <w:rPr>
          <w:rFonts w:eastAsia="Arial Unicode MS"/>
          <w:sz w:val="18"/>
          <w:szCs w:val="18"/>
          <w:lang w:val="ru" w:eastAsia="ar-SA"/>
        </w:rPr>
        <w:t>В последние годы в городе достигнуты значительные позитивные результаты в развитии системы дополнительного образования детей. Вместе с тем, остается ряд проблем, требующих решения программными методами:</w:t>
      </w:r>
    </w:p>
    <w:p w:rsidR="00441546" w:rsidRPr="00215151" w:rsidRDefault="00441546" w:rsidP="00441546">
      <w:pPr>
        <w:widowControl w:val="0"/>
        <w:suppressAutoHyphens/>
        <w:autoSpaceDE w:val="0"/>
        <w:ind w:firstLine="900"/>
        <w:jc w:val="both"/>
        <w:rPr>
          <w:rFonts w:eastAsia="Arial Unicode MS"/>
          <w:sz w:val="18"/>
          <w:szCs w:val="18"/>
          <w:lang w:val="ru" w:eastAsia="ar-SA"/>
        </w:rPr>
      </w:pPr>
      <w:r w:rsidRPr="00215151">
        <w:rPr>
          <w:rFonts w:eastAsia="Arial Unicode MS"/>
          <w:sz w:val="18"/>
          <w:szCs w:val="18"/>
          <w:lang w:val="ru" w:eastAsia="ar-SA"/>
        </w:rPr>
        <w:t>- сохранение единого образовательного пространства путем обеспечения взаимодействия учреждений дополнительного образования детей с образовательными учреждениями  всех типов и видов;</w:t>
      </w:r>
    </w:p>
    <w:p w:rsidR="00441546" w:rsidRPr="00215151" w:rsidRDefault="00441546" w:rsidP="00441546">
      <w:pPr>
        <w:widowControl w:val="0"/>
        <w:suppressAutoHyphens/>
        <w:autoSpaceDE w:val="0"/>
        <w:ind w:firstLine="900"/>
        <w:jc w:val="both"/>
        <w:rPr>
          <w:rFonts w:eastAsia="Arial Unicode MS"/>
          <w:sz w:val="18"/>
          <w:szCs w:val="18"/>
          <w:lang w:val="ru" w:eastAsia="ar-SA"/>
        </w:rPr>
      </w:pPr>
      <w:r w:rsidRPr="00215151">
        <w:rPr>
          <w:rFonts w:eastAsia="Arial Unicode MS"/>
          <w:sz w:val="18"/>
          <w:szCs w:val="18"/>
          <w:lang w:val="ru" w:eastAsia="ar-SA"/>
        </w:rPr>
        <w:t>- разработка образовательных программ нового поколения, стимулирующих развитие инновационной деятельности, информационных технологий;</w:t>
      </w:r>
    </w:p>
    <w:p w:rsidR="00441546" w:rsidRPr="00215151" w:rsidRDefault="00441546" w:rsidP="00441546">
      <w:pPr>
        <w:widowControl w:val="0"/>
        <w:suppressAutoHyphens/>
        <w:autoSpaceDE w:val="0"/>
        <w:ind w:firstLine="900"/>
        <w:jc w:val="both"/>
        <w:rPr>
          <w:rFonts w:eastAsia="Arial Unicode MS"/>
          <w:sz w:val="18"/>
          <w:szCs w:val="18"/>
          <w:lang w:val="ru" w:eastAsia="ar-SA"/>
        </w:rPr>
      </w:pPr>
      <w:r w:rsidRPr="00215151">
        <w:rPr>
          <w:rFonts w:eastAsia="Arial Unicode MS"/>
          <w:sz w:val="18"/>
          <w:szCs w:val="18"/>
          <w:lang w:val="ru" w:eastAsia="ar-SA"/>
        </w:rPr>
        <w:t>- укрепление материально-технической базы, ресурсного обеспечения учреждений дополнительного образования детей.</w:t>
      </w:r>
    </w:p>
    <w:p w:rsidR="00441546" w:rsidRPr="00215151" w:rsidRDefault="00441546" w:rsidP="00441546">
      <w:pPr>
        <w:widowControl w:val="0"/>
        <w:suppressAutoHyphens/>
        <w:autoSpaceDE w:val="0"/>
        <w:ind w:firstLine="900"/>
        <w:jc w:val="both"/>
        <w:rPr>
          <w:rFonts w:eastAsia="Arial Unicode MS"/>
          <w:sz w:val="18"/>
          <w:szCs w:val="18"/>
          <w:lang w:val="ru" w:eastAsia="ar-SA"/>
        </w:rPr>
      </w:pPr>
      <w:r w:rsidRPr="00215151">
        <w:rPr>
          <w:rFonts w:eastAsia="Arial Unicode MS"/>
          <w:sz w:val="18"/>
          <w:szCs w:val="18"/>
          <w:lang w:val="ru" w:eastAsia="ar-SA"/>
        </w:rPr>
        <w:t>Не обеспечена в необходимом объеме доступность дополнительного образования для всех групп детей города. Происходит сокращение  спектра образовательных программ дополнительного образования, требующих непрерывного пополнения и обновления учебно-материальной базы, вымывание наиболее ресурсоемких программ в области технического, туристического, научно-исследовательского творчества учащихся. Недостаточно программ дополнительного образования для детей старшего возраста.</w:t>
      </w:r>
    </w:p>
    <w:p w:rsidR="00441546" w:rsidRPr="00215151" w:rsidRDefault="00441546" w:rsidP="00441546">
      <w:pPr>
        <w:widowControl w:val="0"/>
        <w:suppressAutoHyphens/>
        <w:autoSpaceDE w:val="0"/>
        <w:ind w:firstLine="900"/>
        <w:jc w:val="both"/>
        <w:rPr>
          <w:rFonts w:eastAsia="Arial Unicode MS"/>
          <w:sz w:val="18"/>
          <w:szCs w:val="18"/>
          <w:lang w:val="ru" w:eastAsia="ar-SA"/>
        </w:rPr>
      </w:pPr>
      <w:r w:rsidRPr="00215151">
        <w:rPr>
          <w:rFonts w:eastAsia="Arial Unicode MS"/>
          <w:sz w:val="18"/>
          <w:szCs w:val="18"/>
          <w:lang w:val="ru" w:eastAsia="ar-SA"/>
        </w:rPr>
        <w:t>Имеющаяся материально-техническая база системы дополнительного образования нуждается в серьезном обновлении. Необходимо оснащение учреждений дополнительного образования компьютерным оборудованием, оснащение световым, сценическим оборудованием.</w:t>
      </w:r>
    </w:p>
    <w:p w:rsidR="00441546" w:rsidRPr="00215151" w:rsidRDefault="00441546" w:rsidP="00441546">
      <w:pPr>
        <w:suppressAutoHyphens/>
        <w:ind w:firstLine="900"/>
        <w:jc w:val="both"/>
        <w:rPr>
          <w:rFonts w:eastAsia="Arial Unicode MS"/>
          <w:sz w:val="18"/>
          <w:szCs w:val="18"/>
          <w:lang w:val="ru" w:eastAsia="ar-SA"/>
        </w:rPr>
      </w:pPr>
      <w:r w:rsidRPr="00215151">
        <w:rPr>
          <w:rFonts w:eastAsia="Arial Unicode MS"/>
          <w:sz w:val="18"/>
          <w:szCs w:val="18"/>
          <w:lang w:val="ru" w:eastAsia="ar-SA"/>
        </w:rPr>
        <w:t>С целью поддержки  сельских педагогов предоставляется компенсация в размере 100 процентов расходов на оплату жилых помещений, отопления и электроснабжения в виде  ежемесячной выплаты руководителям, педагогическим работникам и иным специалистам областных государственных и муниципальных образовательных организаций (за исключением совместителей), работающих и проживающим в сельских населённых пунктах, посёлках городского типа.</w:t>
      </w:r>
    </w:p>
    <w:p w:rsidR="00441546" w:rsidRPr="00215151" w:rsidRDefault="00441546" w:rsidP="00441546">
      <w:pPr>
        <w:widowControl w:val="0"/>
        <w:suppressAutoHyphens/>
        <w:autoSpaceDE w:val="0"/>
        <w:ind w:firstLine="900"/>
        <w:rPr>
          <w:rFonts w:eastAsia="Arial Unicode MS"/>
          <w:sz w:val="18"/>
          <w:szCs w:val="18"/>
          <w:lang w:eastAsia="ar-SA"/>
        </w:rPr>
      </w:pPr>
      <w:r w:rsidRPr="00215151">
        <w:rPr>
          <w:rFonts w:eastAsia="Arial Unicode MS"/>
          <w:sz w:val="18"/>
          <w:szCs w:val="18"/>
          <w:lang w:val="ru" w:eastAsia="ar-SA"/>
        </w:rPr>
        <w:t>Кадры сферы дополнительного образования детей</w:t>
      </w:r>
      <w:r w:rsidRPr="00215151">
        <w:rPr>
          <w:rFonts w:eastAsia="Arial Unicode MS"/>
          <w:sz w:val="18"/>
          <w:szCs w:val="18"/>
          <w:lang w:eastAsia="ar-SA"/>
        </w:rPr>
        <w:t>:</w:t>
      </w:r>
    </w:p>
    <w:p w:rsidR="00441546" w:rsidRPr="00215151" w:rsidRDefault="00441546" w:rsidP="00441546">
      <w:pPr>
        <w:widowControl w:val="0"/>
        <w:suppressAutoHyphens/>
        <w:autoSpaceDE w:val="0"/>
        <w:ind w:firstLine="900"/>
        <w:jc w:val="both"/>
        <w:rPr>
          <w:rFonts w:eastAsia="Arial Unicode MS"/>
          <w:sz w:val="18"/>
          <w:szCs w:val="18"/>
          <w:lang w:val="ru" w:eastAsia="ar-SA"/>
        </w:rPr>
      </w:pPr>
      <w:r w:rsidRPr="00215151">
        <w:rPr>
          <w:rFonts w:eastAsia="Arial Unicode MS"/>
          <w:sz w:val="18"/>
          <w:szCs w:val="18"/>
          <w:lang w:val="ru" w:eastAsia="ar-SA"/>
        </w:rPr>
        <w:t>Численность педагогических работников дополнительного образования детей составляет:</w:t>
      </w:r>
    </w:p>
    <w:p w:rsidR="00441546" w:rsidRPr="00215151" w:rsidRDefault="00441546" w:rsidP="00441546">
      <w:pPr>
        <w:widowControl w:val="0"/>
        <w:suppressAutoHyphens/>
        <w:autoSpaceDE w:val="0"/>
        <w:ind w:firstLine="900"/>
        <w:jc w:val="both"/>
        <w:rPr>
          <w:rFonts w:eastAsia="Arial Unicode MS"/>
          <w:sz w:val="18"/>
          <w:szCs w:val="18"/>
          <w:lang w:val="ru" w:eastAsia="ar-SA"/>
        </w:rPr>
      </w:pPr>
      <w:r w:rsidRPr="00215151">
        <w:rPr>
          <w:rFonts w:eastAsia="Arial Unicode MS"/>
          <w:sz w:val="18"/>
          <w:szCs w:val="18"/>
          <w:lang w:val="ru" w:eastAsia="ar-SA"/>
        </w:rPr>
        <w:t>Педагогов в учреждениях дополнительного образования детей -  1</w:t>
      </w:r>
      <w:r w:rsidRPr="00215151">
        <w:rPr>
          <w:rFonts w:eastAsia="Arial Unicode MS"/>
          <w:sz w:val="18"/>
          <w:szCs w:val="18"/>
          <w:lang w:eastAsia="ar-SA"/>
        </w:rPr>
        <w:t>5</w:t>
      </w:r>
      <w:r w:rsidRPr="00215151">
        <w:rPr>
          <w:rFonts w:eastAsia="Arial Unicode MS"/>
          <w:sz w:val="18"/>
          <w:szCs w:val="18"/>
          <w:lang w:val="ru" w:eastAsia="ar-SA"/>
        </w:rPr>
        <w:t xml:space="preserve">  чел.</w:t>
      </w:r>
    </w:p>
    <w:p w:rsidR="00441546" w:rsidRPr="00215151" w:rsidRDefault="00441546" w:rsidP="00441546">
      <w:pPr>
        <w:suppressAutoHyphens/>
        <w:ind w:firstLine="900"/>
        <w:jc w:val="both"/>
        <w:rPr>
          <w:rFonts w:eastAsia="Calibri"/>
          <w:sz w:val="18"/>
          <w:szCs w:val="18"/>
          <w:lang w:eastAsia="ar-SA"/>
        </w:rPr>
      </w:pPr>
      <w:r w:rsidRPr="00215151">
        <w:rPr>
          <w:rFonts w:eastAsia="Calibri"/>
          <w:sz w:val="18"/>
          <w:szCs w:val="18"/>
          <w:lang w:eastAsia="ar-SA"/>
        </w:rPr>
        <w:t>В 2014 году заключен «эффективный  трудовой контракт» с руководителями и сотрудниками учреждений дополнительного образования детей (100%) (в соответствии с Программой поэтапного совершенствования системы оплаты труда в государственных (муниципальных) организациях на 2012 - 2019 годы, утвержденной распоряжением Правительства Российской Федерации от 26.11.2012  № 2190-р).</w:t>
      </w:r>
    </w:p>
    <w:p w:rsidR="00441546" w:rsidRPr="00215151" w:rsidRDefault="00441546" w:rsidP="00441546">
      <w:pPr>
        <w:suppressAutoHyphens/>
        <w:ind w:firstLine="900"/>
        <w:jc w:val="both"/>
        <w:rPr>
          <w:rFonts w:eastAsia="Calibri"/>
          <w:sz w:val="18"/>
          <w:szCs w:val="18"/>
          <w:lang w:eastAsia="ar-SA"/>
        </w:rPr>
      </w:pPr>
      <w:r w:rsidRPr="00215151">
        <w:rPr>
          <w:rFonts w:eastAsia="Calibri"/>
          <w:sz w:val="18"/>
          <w:szCs w:val="18"/>
          <w:lang w:eastAsia="ar-SA"/>
        </w:rPr>
        <w:t>- В 100% организаций дополнительного образования детей приведены в нормативное состояние (от общего количества организаций дополнительного образования, имеющих лицензию).</w:t>
      </w:r>
    </w:p>
    <w:p w:rsidR="00441546" w:rsidRPr="00215151" w:rsidRDefault="00441546" w:rsidP="00441546">
      <w:pPr>
        <w:suppressAutoHyphens/>
        <w:ind w:firstLine="900"/>
        <w:jc w:val="both"/>
        <w:rPr>
          <w:rFonts w:eastAsia="Calibri"/>
          <w:sz w:val="18"/>
          <w:szCs w:val="18"/>
          <w:lang w:eastAsia="ar-SA"/>
        </w:rPr>
      </w:pPr>
      <w:r w:rsidRPr="00215151">
        <w:rPr>
          <w:rFonts w:eastAsia="Calibri"/>
          <w:sz w:val="18"/>
          <w:szCs w:val="18"/>
          <w:lang w:eastAsia="ar-SA"/>
        </w:rPr>
        <w:t>- В 100% организаций дополнительного образования детей утверждены показатели  эффективности деятельности, их руководителей и основных категорий работников.</w:t>
      </w:r>
    </w:p>
    <w:p w:rsidR="00441546" w:rsidRPr="00215151" w:rsidRDefault="00441546" w:rsidP="00441546">
      <w:pPr>
        <w:suppressAutoHyphens/>
        <w:ind w:firstLine="900"/>
        <w:jc w:val="both"/>
        <w:rPr>
          <w:rFonts w:eastAsia="Calibri"/>
          <w:sz w:val="18"/>
          <w:szCs w:val="18"/>
          <w:lang w:eastAsia="ar-SA"/>
        </w:rPr>
      </w:pPr>
      <w:r w:rsidRPr="00215151">
        <w:rPr>
          <w:rFonts w:eastAsia="Calibri"/>
          <w:sz w:val="18"/>
          <w:szCs w:val="18"/>
          <w:lang w:eastAsia="ar-SA"/>
        </w:rPr>
        <w:t>- Для 100% организаций дополнительного образования детей внедрены и апробированы модели эффективного контракта.</w:t>
      </w:r>
    </w:p>
    <w:p w:rsidR="00441546" w:rsidRPr="00215151" w:rsidRDefault="00441546" w:rsidP="00441546">
      <w:pPr>
        <w:suppressAutoHyphens/>
        <w:ind w:firstLine="900"/>
        <w:jc w:val="both"/>
        <w:rPr>
          <w:rFonts w:eastAsia="Calibri"/>
          <w:sz w:val="18"/>
          <w:szCs w:val="18"/>
          <w:lang w:eastAsia="ar-SA"/>
        </w:rPr>
      </w:pPr>
      <w:r w:rsidRPr="00215151">
        <w:rPr>
          <w:rFonts w:eastAsia="Calibri" w:cs="Calibri"/>
          <w:sz w:val="18"/>
          <w:szCs w:val="18"/>
          <w:lang w:eastAsia="ar-SA"/>
        </w:rPr>
        <w:t xml:space="preserve">- </w:t>
      </w:r>
      <w:r w:rsidRPr="00215151">
        <w:rPr>
          <w:rFonts w:eastAsia="Calibri"/>
          <w:sz w:val="18"/>
          <w:szCs w:val="18"/>
          <w:lang w:eastAsia="ar-SA"/>
        </w:rPr>
        <w:t>В 100% организаций дополнительного образования детей района проведена  оценка деятельности организаций дополнительного образования детей, их руководителей и основных категорий работников.</w:t>
      </w:r>
    </w:p>
    <w:p w:rsidR="00441546" w:rsidRPr="00215151" w:rsidRDefault="00441546" w:rsidP="00441546">
      <w:pPr>
        <w:suppressAutoHyphens/>
        <w:ind w:firstLine="900"/>
        <w:jc w:val="both"/>
        <w:rPr>
          <w:rFonts w:eastAsia="Calibri"/>
          <w:sz w:val="18"/>
          <w:szCs w:val="18"/>
          <w:lang w:eastAsia="ar-SA"/>
        </w:rPr>
      </w:pPr>
      <w:r w:rsidRPr="00215151">
        <w:rPr>
          <w:rFonts w:eastAsia="Calibri"/>
          <w:sz w:val="18"/>
          <w:szCs w:val="18"/>
          <w:lang w:eastAsia="ar-SA"/>
        </w:rPr>
        <w:t>- Внедрен порядок формирования муниципального задания в  100% муниципальных образований.</w:t>
      </w:r>
    </w:p>
    <w:p w:rsidR="00441546" w:rsidRPr="00215151" w:rsidRDefault="00441546" w:rsidP="00441546">
      <w:pPr>
        <w:widowControl w:val="0"/>
        <w:suppressAutoHyphens/>
        <w:autoSpaceDE w:val="0"/>
        <w:ind w:firstLine="900"/>
        <w:rPr>
          <w:rFonts w:eastAsia="Arial Unicode MS"/>
          <w:sz w:val="18"/>
          <w:szCs w:val="18"/>
          <w:lang w:val="ru" w:eastAsia="ar-SA"/>
        </w:rPr>
      </w:pPr>
      <w:r w:rsidRPr="00215151">
        <w:rPr>
          <w:rFonts w:eastAsia="Arial Unicode MS"/>
          <w:sz w:val="18"/>
          <w:szCs w:val="18"/>
          <w:lang w:val="ru" w:eastAsia="ar-SA"/>
        </w:rPr>
        <w:t>Институциональные и структурные реформы в сфере дополнительного образования детей</w:t>
      </w:r>
    </w:p>
    <w:p w:rsidR="00441546" w:rsidRPr="00215151" w:rsidRDefault="00441546" w:rsidP="00441546">
      <w:pPr>
        <w:widowControl w:val="0"/>
        <w:suppressAutoHyphens/>
        <w:autoSpaceDE w:val="0"/>
        <w:ind w:firstLine="900"/>
        <w:jc w:val="both"/>
        <w:rPr>
          <w:rFonts w:eastAsia="Arial Unicode MS"/>
          <w:sz w:val="18"/>
          <w:szCs w:val="18"/>
          <w:lang w:val="ru" w:eastAsia="ar-SA"/>
        </w:rPr>
      </w:pPr>
      <w:r w:rsidRPr="00215151">
        <w:rPr>
          <w:rFonts w:eastAsia="Arial Unicode MS"/>
          <w:sz w:val="18"/>
          <w:szCs w:val="18"/>
          <w:lang w:val="ru" w:eastAsia="ar-SA"/>
        </w:rPr>
        <w:t>Отличительными особенностями государственной политики в сфере образования последних лет стало использование проектных и программно-целевых методов. Существенно изменилась законодательная база.</w:t>
      </w:r>
    </w:p>
    <w:p w:rsidR="00441546" w:rsidRPr="00215151" w:rsidRDefault="00441546" w:rsidP="00441546">
      <w:pPr>
        <w:widowControl w:val="0"/>
        <w:suppressAutoHyphens/>
        <w:autoSpaceDE w:val="0"/>
        <w:ind w:firstLine="900"/>
        <w:jc w:val="both"/>
        <w:rPr>
          <w:rFonts w:eastAsia="Arial Unicode MS"/>
          <w:sz w:val="18"/>
          <w:szCs w:val="18"/>
          <w:lang w:val="ru" w:eastAsia="ar-SA"/>
        </w:rPr>
      </w:pPr>
      <w:r w:rsidRPr="00215151">
        <w:rPr>
          <w:rFonts w:eastAsia="Arial Unicode MS"/>
          <w:sz w:val="18"/>
          <w:szCs w:val="18"/>
          <w:lang w:val="ru" w:eastAsia="ar-SA"/>
        </w:rPr>
        <w:t>Несмотря на значительный прогресс по показателям доступности и качества образования, развития образовательной инфраструктуры на текущий момент в сфере дополнительного образования детей остаются следующие проблемы, требующие решения:</w:t>
      </w:r>
    </w:p>
    <w:p w:rsidR="00441546" w:rsidRPr="00215151" w:rsidRDefault="00441546" w:rsidP="00441546">
      <w:pPr>
        <w:widowControl w:val="0"/>
        <w:suppressAutoHyphens/>
        <w:autoSpaceDE w:val="0"/>
        <w:ind w:firstLine="900"/>
        <w:jc w:val="both"/>
        <w:rPr>
          <w:rFonts w:eastAsia="Arial Unicode MS"/>
          <w:sz w:val="18"/>
          <w:szCs w:val="18"/>
          <w:lang w:val="ru" w:eastAsia="ar-SA"/>
        </w:rPr>
      </w:pPr>
      <w:r w:rsidRPr="00215151">
        <w:rPr>
          <w:rFonts w:eastAsia="Arial Unicode MS"/>
          <w:sz w:val="18"/>
          <w:szCs w:val="18"/>
          <w:lang w:val="ru" w:eastAsia="ar-SA"/>
        </w:rPr>
        <w:t>Не обеспечена в необходимом объеме доступность дополнительного образования для всех групп детей города.  Имеющаяся материально-техническая база системы дополнительного образования нуждается в серьезном обновлении. Необходимо оснащение учреждений дополнительного образования компьютерным оборудованием, оснащение световым, сценическим оборудованием.</w:t>
      </w:r>
    </w:p>
    <w:p w:rsidR="00441546" w:rsidRPr="00215151" w:rsidRDefault="00441546" w:rsidP="00441546">
      <w:pPr>
        <w:widowControl w:val="0"/>
        <w:suppressAutoHyphens/>
        <w:autoSpaceDE w:val="0"/>
        <w:jc w:val="both"/>
        <w:rPr>
          <w:rFonts w:eastAsia="Arial Unicode MS"/>
          <w:color w:val="000000"/>
          <w:sz w:val="18"/>
          <w:szCs w:val="18"/>
          <w:lang w:val="ru" w:eastAsia="ar-SA"/>
        </w:rPr>
      </w:pPr>
    </w:p>
    <w:p w:rsidR="00441546" w:rsidRPr="00215151" w:rsidRDefault="00441546" w:rsidP="00441546">
      <w:pPr>
        <w:widowControl w:val="0"/>
        <w:suppressAutoHyphens/>
        <w:autoSpaceDE w:val="0"/>
        <w:jc w:val="both"/>
        <w:rPr>
          <w:rFonts w:eastAsia="Arial Unicode MS"/>
          <w:b/>
          <w:color w:val="000000"/>
          <w:sz w:val="18"/>
          <w:szCs w:val="18"/>
          <w:lang w:val="ru" w:eastAsia="ar-SA"/>
        </w:rPr>
      </w:pPr>
      <w:r w:rsidRPr="00215151">
        <w:rPr>
          <w:rFonts w:eastAsia="Arial Unicode MS"/>
          <w:b/>
          <w:color w:val="000000"/>
          <w:sz w:val="18"/>
          <w:szCs w:val="18"/>
          <w:lang w:val="ru" w:eastAsia="ar-SA"/>
        </w:rPr>
        <w:t xml:space="preserve"> 2.2. «Приоритеты государственной политики в соответствующей сфере социально-экономического развития, цели, задачи, целевые показатели эффективности реализации муниципальной программы, описание ожидаемых конечных результатов подпрограммы 2 «Развитие системы дополнительного образования детей Орловского района  на 2014-20</w:t>
      </w:r>
      <w:r w:rsidRPr="00215151">
        <w:rPr>
          <w:rFonts w:eastAsia="Arial Unicode MS"/>
          <w:b/>
          <w:color w:val="000000"/>
          <w:sz w:val="18"/>
          <w:szCs w:val="18"/>
          <w:lang w:eastAsia="ar-SA"/>
        </w:rPr>
        <w:t>22</w:t>
      </w:r>
      <w:r w:rsidRPr="00215151">
        <w:rPr>
          <w:rFonts w:eastAsia="Arial Unicode MS"/>
          <w:b/>
          <w:color w:val="000000"/>
          <w:sz w:val="18"/>
          <w:szCs w:val="18"/>
          <w:lang w:val="ru" w:eastAsia="ar-SA"/>
        </w:rPr>
        <w:t xml:space="preserve"> годы».</w:t>
      </w:r>
    </w:p>
    <w:p w:rsidR="00441546" w:rsidRPr="00215151" w:rsidRDefault="00441546" w:rsidP="00441546">
      <w:pPr>
        <w:widowControl w:val="0"/>
        <w:suppressAutoHyphens/>
        <w:autoSpaceDE w:val="0"/>
        <w:jc w:val="both"/>
        <w:rPr>
          <w:rFonts w:eastAsia="Arial Unicode MS"/>
          <w:b/>
          <w:color w:val="000000"/>
          <w:sz w:val="18"/>
          <w:szCs w:val="18"/>
          <w:lang w:val="ru" w:eastAsia="ar-SA"/>
        </w:rPr>
      </w:pPr>
    </w:p>
    <w:p w:rsidR="00441546" w:rsidRPr="00215151" w:rsidRDefault="00441546" w:rsidP="00441546">
      <w:pPr>
        <w:widowControl w:val="0"/>
        <w:suppressAutoHyphens/>
        <w:autoSpaceDE w:val="0"/>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Основным направлением  в сфере дополнительного образования детей  на период реализации программы на 2014-20</w:t>
      </w:r>
      <w:r w:rsidRPr="00215151">
        <w:rPr>
          <w:rFonts w:eastAsia="Arial Unicode MS"/>
          <w:color w:val="000000"/>
          <w:sz w:val="18"/>
          <w:szCs w:val="18"/>
          <w:lang w:eastAsia="ar-SA"/>
        </w:rPr>
        <w:t>21</w:t>
      </w:r>
      <w:r w:rsidRPr="00215151">
        <w:rPr>
          <w:rFonts w:eastAsia="Arial Unicode MS"/>
          <w:color w:val="000000"/>
          <w:sz w:val="18"/>
          <w:szCs w:val="18"/>
          <w:lang w:val="ru" w:eastAsia="ar-SA"/>
        </w:rPr>
        <w:t xml:space="preserve"> годы является обеспечение равенства доступа к качественному образованию и обновление его содержания и технологий.</w:t>
      </w:r>
    </w:p>
    <w:p w:rsidR="00441546" w:rsidRPr="00215151" w:rsidRDefault="00441546" w:rsidP="00441546">
      <w:pPr>
        <w:widowControl w:val="0"/>
        <w:suppressAutoHyphens/>
        <w:autoSpaceDE w:val="0"/>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Основными приоритетами  государственной политики  в сфере реализации подпрограммы являются:</w:t>
      </w:r>
    </w:p>
    <w:p w:rsidR="00441546" w:rsidRPr="00215151" w:rsidRDefault="00441546" w:rsidP="00441546">
      <w:pPr>
        <w:widowControl w:val="0"/>
        <w:suppressAutoHyphens/>
        <w:autoSpaceDE w:val="0"/>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Вовлечение молодежи в социальную практику и ее информирование о потенциальных возможностях саморазвития, обеспечение поддержки талантливой, научной, творческой и предпринимательской активности молодежи;</w:t>
      </w:r>
    </w:p>
    <w:p w:rsidR="00441546" w:rsidRPr="00215151" w:rsidRDefault="00441546" w:rsidP="00441546">
      <w:pPr>
        <w:widowControl w:val="0"/>
        <w:suppressAutoHyphens/>
        <w:autoSpaceDE w:val="0"/>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Повышение эффективности реализации мер по поддержке молодежи, находящейся в трудной жизненной ситуации;</w:t>
      </w:r>
    </w:p>
    <w:p w:rsidR="00441546" w:rsidRPr="00215151" w:rsidRDefault="00441546" w:rsidP="00441546">
      <w:pPr>
        <w:widowControl w:val="0"/>
        <w:suppressAutoHyphens/>
        <w:autoSpaceDE w:val="0"/>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Формирование инструментов по гражданско-патриотическому воспитанию молодежи, содействие формированию правовых, культурных и нравственных ценностей среди молодежи.</w:t>
      </w:r>
    </w:p>
    <w:p w:rsidR="00441546" w:rsidRPr="00215151" w:rsidRDefault="00441546" w:rsidP="00441546">
      <w:pPr>
        <w:widowControl w:val="0"/>
        <w:suppressAutoHyphens/>
        <w:autoSpaceDE w:val="0"/>
        <w:ind w:firstLine="851"/>
        <w:jc w:val="both"/>
        <w:rPr>
          <w:rFonts w:eastAsia="Arial Unicode MS"/>
          <w:color w:val="000000"/>
          <w:sz w:val="18"/>
          <w:szCs w:val="18"/>
          <w:lang w:val="ru" w:eastAsia="ar-SA"/>
        </w:rPr>
      </w:pPr>
    </w:p>
    <w:p w:rsidR="00441546" w:rsidRPr="00215151" w:rsidRDefault="00441546" w:rsidP="00441546">
      <w:pPr>
        <w:widowControl w:val="0"/>
        <w:suppressAutoHyphens/>
        <w:autoSpaceDE w:val="0"/>
        <w:ind w:firstLine="851"/>
        <w:jc w:val="both"/>
        <w:rPr>
          <w:rFonts w:eastAsia="Arial Unicode MS"/>
          <w:color w:val="000000"/>
          <w:sz w:val="18"/>
          <w:szCs w:val="18"/>
          <w:lang w:val="ru" w:eastAsia="ar-SA"/>
        </w:rPr>
      </w:pPr>
    </w:p>
    <w:p w:rsidR="00441546" w:rsidRPr="00215151" w:rsidRDefault="00441546" w:rsidP="00441546">
      <w:pPr>
        <w:widowControl w:val="0"/>
        <w:suppressAutoHyphens/>
        <w:autoSpaceDE w:val="0"/>
        <w:ind w:firstLine="851"/>
        <w:jc w:val="both"/>
        <w:rPr>
          <w:rFonts w:eastAsia="Arial Unicode MS"/>
          <w:color w:val="000000"/>
          <w:sz w:val="18"/>
          <w:szCs w:val="18"/>
          <w:lang w:eastAsia="ar-SA"/>
        </w:rPr>
      </w:pPr>
    </w:p>
    <w:p w:rsidR="00441546" w:rsidRPr="00215151" w:rsidRDefault="00441546" w:rsidP="00441546">
      <w:pPr>
        <w:widowControl w:val="0"/>
        <w:suppressAutoHyphens/>
        <w:autoSpaceDE w:val="0"/>
        <w:ind w:firstLine="851"/>
        <w:jc w:val="both"/>
        <w:rPr>
          <w:rFonts w:eastAsia="Arial Unicode MS"/>
          <w:color w:val="000000"/>
          <w:sz w:val="18"/>
          <w:szCs w:val="18"/>
          <w:lang w:eastAsia="ar-SA"/>
        </w:rPr>
      </w:pPr>
    </w:p>
    <w:p w:rsidR="00441546" w:rsidRPr="00215151" w:rsidRDefault="00441546" w:rsidP="00441546">
      <w:pPr>
        <w:widowControl w:val="0"/>
        <w:suppressAutoHyphens/>
        <w:autoSpaceDE w:val="0"/>
        <w:ind w:firstLine="851"/>
        <w:jc w:val="both"/>
        <w:rPr>
          <w:rFonts w:eastAsia="Arial Unicode MS"/>
          <w:color w:val="000000"/>
          <w:sz w:val="18"/>
          <w:szCs w:val="18"/>
          <w:lang w:eastAsia="ar-SA"/>
        </w:rPr>
      </w:pPr>
    </w:p>
    <w:p w:rsidR="00441546" w:rsidRPr="00215151" w:rsidRDefault="00441546" w:rsidP="00441546">
      <w:pPr>
        <w:widowControl w:val="0"/>
        <w:suppressAutoHyphens/>
        <w:autoSpaceDE w:val="0"/>
        <w:ind w:firstLine="851"/>
        <w:jc w:val="both"/>
        <w:rPr>
          <w:rFonts w:eastAsia="Arial Unicode MS"/>
          <w:color w:val="000000"/>
          <w:sz w:val="18"/>
          <w:szCs w:val="18"/>
          <w:lang w:val="ru" w:eastAsia="ar-SA"/>
        </w:rPr>
      </w:pPr>
    </w:p>
    <w:p w:rsidR="00441546" w:rsidRPr="00215151" w:rsidRDefault="00441546" w:rsidP="00441546">
      <w:pPr>
        <w:widowControl w:val="0"/>
        <w:suppressAutoHyphens/>
        <w:autoSpaceDE w:val="0"/>
        <w:jc w:val="center"/>
        <w:rPr>
          <w:rFonts w:eastAsia="Arial Unicode MS"/>
          <w:b/>
          <w:color w:val="000000"/>
          <w:sz w:val="18"/>
          <w:szCs w:val="18"/>
          <w:lang w:val="ru" w:eastAsia="ar-SA"/>
        </w:rPr>
      </w:pPr>
      <w:r w:rsidRPr="00215151">
        <w:rPr>
          <w:rFonts w:eastAsia="Arial Unicode MS"/>
          <w:b/>
          <w:color w:val="000000"/>
          <w:sz w:val="18"/>
          <w:szCs w:val="18"/>
          <w:lang w:val="ru" w:eastAsia="ar-SA"/>
        </w:rPr>
        <w:t>Цели и задачи подпрограммы 3</w:t>
      </w:r>
    </w:p>
    <w:p w:rsidR="00441546" w:rsidRPr="00215151" w:rsidRDefault="00441546" w:rsidP="00441546">
      <w:pPr>
        <w:widowControl w:val="0"/>
        <w:tabs>
          <w:tab w:val="left" w:pos="1276"/>
        </w:tabs>
        <w:suppressAutoHyphens/>
        <w:autoSpaceDE w:val="0"/>
        <w:ind w:firstLine="851"/>
        <w:jc w:val="center"/>
        <w:rPr>
          <w:rFonts w:eastAsia="Arial Unicode MS"/>
          <w:b/>
          <w:color w:val="000000"/>
          <w:sz w:val="18"/>
          <w:szCs w:val="18"/>
          <w:lang w:val="ru" w:eastAsia="ar-SA"/>
        </w:rPr>
      </w:pPr>
      <w:r w:rsidRPr="00215151">
        <w:rPr>
          <w:rFonts w:eastAsia="Arial Unicode MS"/>
          <w:b/>
          <w:color w:val="000000"/>
          <w:sz w:val="18"/>
          <w:szCs w:val="18"/>
          <w:lang w:val="ru" w:eastAsia="ar-SA"/>
        </w:rPr>
        <w:t>«Развитие системы дополнительного образования детей Орловского района» на 2014-20</w:t>
      </w:r>
      <w:r w:rsidRPr="00215151">
        <w:rPr>
          <w:rFonts w:eastAsia="Arial Unicode MS"/>
          <w:b/>
          <w:color w:val="000000"/>
          <w:sz w:val="18"/>
          <w:szCs w:val="18"/>
          <w:lang w:eastAsia="ar-SA"/>
        </w:rPr>
        <w:t>22</w:t>
      </w:r>
      <w:r w:rsidRPr="00215151">
        <w:rPr>
          <w:rFonts w:eastAsia="Arial Unicode MS"/>
          <w:b/>
          <w:color w:val="000000"/>
          <w:sz w:val="18"/>
          <w:szCs w:val="18"/>
          <w:lang w:val="ru" w:eastAsia="ar-SA"/>
        </w:rPr>
        <w:t xml:space="preserve"> годы</w:t>
      </w:r>
    </w:p>
    <w:p w:rsidR="00441546" w:rsidRPr="00215151" w:rsidRDefault="00441546" w:rsidP="00441546">
      <w:pPr>
        <w:widowControl w:val="0"/>
        <w:tabs>
          <w:tab w:val="left" w:pos="1276"/>
        </w:tabs>
        <w:suppressAutoHyphens/>
        <w:autoSpaceDE w:val="0"/>
        <w:ind w:firstLine="851"/>
        <w:jc w:val="both"/>
        <w:rPr>
          <w:rFonts w:eastAsia="Arial Unicode MS"/>
          <w:b/>
          <w:color w:val="000000"/>
          <w:sz w:val="18"/>
          <w:szCs w:val="18"/>
          <w:lang w:val="ru" w:eastAsia="ar-SA"/>
        </w:rPr>
      </w:pPr>
    </w:p>
    <w:p w:rsidR="00441546" w:rsidRPr="00215151" w:rsidRDefault="00441546" w:rsidP="00441546">
      <w:pPr>
        <w:widowControl w:val="0"/>
        <w:tabs>
          <w:tab w:val="left" w:pos="1276"/>
        </w:tabs>
        <w:suppressAutoHyphens/>
        <w:autoSpaceDE w:val="0"/>
        <w:ind w:firstLine="851"/>
        <w:jc w:val="both"/>
        <w:rPr>
          <w:rFonts w:eastAsia="Arial Unicode MS"/>
          <w:b/>
          <w:color w:val="000000"/>
          <w:sz w:val="18"/>
          <w:szCs w:val="18"/>
          <w:lang w:val="ru" w:eastAsia="ar-SA"/>
        </w:rPr>
      </w:pPr>
      <w:r w:rsidRPr="00215151">
        <w:rPr>
          <w:rFonts w:eastAsia="Arial Unicode MS"/>
          <w:b/>
          <w:color w:val="000000"/>
          <w:sz w:val="18"/>
          <w:szCs w:val="18"/>
          <w:lang w:val="ru" w:eastAsia="ar-SA"/>
        </w:rPr>
        <w:t>Целью подпрограммы 3 является:</w:t>
      </w:r>
    </w:p>
    <w:p w:rsidR="00441546" w:rsidRPr="00215151" w:rsidRDefault="00441546" w:rsidP="00441546">
      <w:pPr>
        <w:tabs>
          <w:tab w:val="left" w:pos="1276"/>
        </w:tabs>
        <w:suppressAutoHyphens/>
        <w:ind w:firstLine="851"/>
        <w:jc w:val="both"/>
        <w:rPr>
          <w:rFonts w:eastAsia="Arial Unicode MS"/>
          <w:iCs/>
          <w:color w:val="000000"/>
          <w:sz w:val="18"/>
          <w:szCs w:val="18"/>
          <w:lang w:val="ru" w:eastAsia="ar-SA"/>
        </w:rPr>
      </w:pPr>
      <w:r w:rsidRPr="00215151">
        <w:rPr>
          <w:rFonts w:eastAsia="Arial Unicode MS"/>
          <w:iCs/>
          <w:color w:val="000000"/>
          <w:sz w:val="18"/>
          <w:szCs w:val="18"/>
          <w:lang w:val="ru" w:eastAsia="ar-SA"/>
        </w:rPr>
        <w:t>Создание условий для стабильного функционирования и устойчивого развития системы дополнительного образования детей в Орловском районе. Повышение доступности дополнительного образования детей в образовательных учреждениях района.</w:t>
      </w:r>
    </w:p>
    <w:p w:rsidR="00441546" w:rsidRPr="00215151" w:rsidRDefault="00441546" w:rsidP="00441546">
      <w:pPr>
        <w:widowControl w:val="0"/>
        <w:tabs>
          <w:tab w:val="left" w:pos="1276"/>
        </w:tabs>
        <w:suppressAutoHyphens/>
        <w:autoSpaceDE w:val="0"/>
        <w:ind w:firstLine="851"/>
        <w:jc w:val="both"/>
        <w:rPr>
          <w:rFonts w:eastAsia="Arial Unicode MS"/>
          <w:b/>
          <w:color w:val="000000"/>
          <w:sz w:val="18"/>
          <w:szCs w:val="18"/>
          <w:lang w:val="ru" w:eastAsia="ar-SA"/>
        </w:rPr>
      </w:pPr>
    </w:p>
    <w:p w:rsidR="00441546" w:rsidRPr="00215151" w:rsidRDefault="00441546" w:rsidP="00441546">
      <w:pPr>
        <w:widowControl w:val="0"/>
        <w:tabs>
          <w:tab w:val="left" w:pos="1276"/>
        </w:tabs>
        <w:suppressAutoHyphens/>
        <w:autoSpaceDE w:val="0"/>
        <w:ind w:firstLine="851"/>
        <w:jc w:val="both"/>
        <w:rPr>
          <w:rFonts w:eastAsia="Arial Unicode MS"/>
          <w:b/>
          <w:color w:val="000000"/>
          <w:sz w:val="18"/>
          <w:szCs w:val="18"/>
          <w:lang w:val="ru" w:eastAsia="ar-SA"/>
        </w:rPr>
      </w:pPr>
      <w:r w:rsidRPr="00215151">
        <w:rPr>
          <w:rFonts w:eastAsia="Arial Unicode MS"/>
          <w:b/>
          <w:color w:val="000000"/>
          <w:sz w:val="18"/>
          <w:szCs w:val="18"/>
          <w:lang w:val="ru" w:eastAsia="ar-SA"/>
        </w:rPr>
        <w:t>Задачи подпрограммы 3:</w:t>
      </w:r>
    </w:p>
    <w:p w:rsidR="00441546" w:rsidRPr="00215151" w:rsidRDefault="00441546" w:rsidP="00441546">
      <w:pPr>
        <w:numPr>
          <w:ilvl w:val="0"/>
          <w:numId w:val="30"/>
        </w:numPr>
        <w:tabs>
          <w:tab w:val="left" w:pos="1276"/>
        </w:tabs>
        <w:suppressAutoHyphens/>
        <w:ind w:left="0" w:firstLine="851"/>
        <w:jc w:val="both"/>
        <w:rPr>
          <w:rFonts w:eastAsia="Arial Unicode MS"/>
          <w:iCs/>
          <w:color w:val="000000"/>
          <w:sz w:val="18"/>
          <w:szCs w:val="18"/>
          <w:lang w:val="ru" w:eastAsia="ar-SA"/>
        </w:rPr>
      </w:pPr>
      <w:r w:rsidRPr="00215151">
        <w:rPr>
          <w:rFonts w:eastAsia="Arial Unicode MS"/>
          <w:iCs/>
          <w:color w:val="000000"/>
          <w:sz w:val="18"/>
          <w:szCs w:val="18"/>
          <w:lang w:val="ru" w:eastAsia="ar-SA"/>
        </w:rPr>
        <w:t>Сохранение и развитие сети учреждений дополнительного образования детей, укрепление их материально-технической базы кадрового потенциала.</w:t>
      </w:r>
    </w:p>
    <w:p w:rsidR="00441546" w:rsidRPr="00215151" w:rsidRDefault="00441546" w:rsidP="00441546">
      <w:pPr>
        <w:numPr>
          <w:ilvl w:val="0"/>
          <w:numId w:val="30"/>
        </w:numPr>
        <w:tabs>
          <w:tab w:val="left" w:pos="1276"/>
        </w:tabs>
        <w:suppressAutoHyphens/>
        <w:ind w:left="0" w:firstLine="851"/>
        <w:jc w:val="both"/>
        <w:rPr>
          <w:rFonts w:eastAsia="Arial Unicode MS"/>
          <w:iCs/>
          <w:color w:val="000000"/>
          <w:sz w:val="18"/>
          <w:szCs w:val="18"/>
          <w:lang w:val="ru" w:eastAsia="ar-SA"/>
        </w:rPr>
      </w:pPr>
      <w:r w:rsidRPr="00215151">
        <w:rPr>
          <w:rFonts w:eastAsia="Arial Unicode MS"/>
          <w:iCs/>
          <w:color w:val="000000"/>
          <w:sz w:val="18"/>
          <w:szCs w:val="18"/>
          <w:lang w:val="ru" w:eastAsia="ar-SA"/>
        </w:rPr>
        <w:t xml:space="preserve">Обеспечение государственных гарантий доступности и равных возможностей получения </w:t>
      </w:r>
      <w:proofErr w:type="gramStart"/>
      <w:r w:rsidRPr="00215151">
        <w:rPr>
          <w:rFonts w:eastAsia="Arial Unicode MS"/>
          <w:iCs/>
          <w:color w:val="000000"/>
          <w:sz w:val="18"/>
          <w:szCs w:val="18"/>
          <w:lang w:val="ru" w:eastAsia="ar-SA"/>
        </w:rPr>
        <w:t>обучающимися</w:t>
      </w:r>
      <w:proofErr w:type="gramEnd"/>
      <w:r w:rsidRPr="00215151">
        <w:rPr>
          <w:rFonts w:eastAsia="Arial Unicode MS"/>
          <w:iCs/>
          <w:color w:val="000000"/>
          <w:sz w:val="18"/>
          <w:szCs w:val="18"/>
          <w:lang w:val="ru" w:eastAsia="ar-SA"/>
        </w:rPr>
        <w:t xml:space="preserve"> дополнительного образования, его эффективности  и качества;</w:t>
      </w:r>
    </w:p>
    <w:p w:rsidR="00441546" w:rsidRPr="00215151" w:rsidRDefault="00441546" w:rsidP="00441546">
      <w:pPr>
        <w:widowControl w:val="0"/>
        <w:numPr>
          <w:ilvl w:val="0"/>
          <w:numId w:val="30"/>
        </w:numPr>
        <w:tabs>
          <w:tab w:val="left" w:pos="1276"/>
        </w:tabs>
        <w:suppressAutoHyphens/>
        <w:autoSpaceDE w:val="0"/>
        <w:ind w:left="0" w:firstLine="851"/>
        <w:jc w:val="both"/>
        <w:rPr>
          <w:rFonts w:eastAsia="Arial Unicode MS"/>
          <w:iCs/>
          <w:color w:val="000000"/>
          <w:sz w:val="18"/>
          <w:szCs w:val="18"/>
          <w:lang w:val="ru" w:eastAsia="ar-SA"/>
        </w:rPr>
      </w:pPr>
      <w:r w:rsidRPr="00215151">
        <w:rPr>
          <w:rFonts w:eastAsia="Arial Unicode MS"/>
          <w:iCs/>
          <w:color w:val="000000"/>
          <w:sz w:val="18"/>
          <w:szCs w:val="18"/>
          <w:lang w:val="ru" w:eastAsia="ar-SA"/>
        </w:rPr>
        <w:t>Совершенствование содержания, организационных форм, методов и технологий      дополнительного образования детей.</w:t>
      </w:r>
    </w:p>
    <w:p w:rsidR="00441546" w:rsidRPr="00215151" w:rsidRDefault="00441546" w:rsidP="00441546">
      <w:pPr>
        <w:widowControl w:val="0"/>
        <w:tabs>
          <w:tab w:val="left" w:pos="1276"/>
        </w:tabs>
        <w:suppressAutoHyphens/>
        <w:autoSpaceDE w:val="0"/>
        <w:ind w:firstLine="851"/>
        <w:jc w:val="both"/>
        <w:rPr>
          <w:rFonts w:eastAsia="Arial Unicode MS"/>
          <w:iCs/>
          <w:color w:val="000000"/>
          <w:sz w:val="18"/>
          <w:szCs w:val="18"/>
          <w:lang w:val="ru" w:eastAsia="ar-SA"/>
        </w:rPr>
      </w:pPr>
    </w:p>
    <w:p w:rsidR="00441546" w:rsidRPr="00215151" w:rsidRDefault="00441546" w:rsidP="00441546">
      <w:pPr>
        <w:widowControl w:val="0"/>
        <w:tabs>
          <w:tab w:val="left" w:pos="1276"/>
        </w:tabs>
        <w:suppressAutoHyphens/>
        <w:autoSpaceDE w:val="0"/>
        <w:ind w:firstLine="851"/>
        <w:rPr>
          <w:rFonts w:eastAsia="Arial Unicode MS"/>
          <w:b/>
          <w:iCs/>
          <w:color w:val="000000"/>
          <w:sz w:val="18"/>
          <w:szCs w:val="18"/>
          <w:lang w:val="ru" w:eastAsia="ar-SA"/>
        </w:rPr>
      </w:pPr>
      <w:r w:rsidRPr="00215151">
        <w:rPr>
          <w:rFonts w:eastAsia="Arial Unicode MS"/>
          <w:b/>
          <w:iCs/>
          <w:color w:val="000000"/>
          <w:sz w:val="18"/>
          <w:szCs w:val="18"/>
          <w:lang w:val="ru" w:eastAsia="ar-SA"/>
        </w:rPr>
        <w:t>Целевые показатели (индикаторы) подпрограммы 3:</w:t>
      </w:r>
    </w:p>
    <w:p w:rsidR="00441546" w:rsidRPr="00215151" w:rsidRDefault="00441546" w:rsidP="00441546">
      <w:pPr>
        <w:widowControl w:val="0"/>
        <w:tabs>
          <w:tab w:val="left" w:pos="1276"/>
        </w:tabs>
        <w:suppressAutoHyphens/>
        <w:autoSpaceDE w:val="0"/>
        <w:ind w:firstLine="851"/>
        <w:jc w:val="both"/>
        <w:rPr>
          <w:rFonts w:eastAsia="Arial Unicode MS"/>
          <w:iCs/>
          <w:color w:val="000000"/>
          <w:sz w:val="18"/>
          <w:szCs w:val="18"/>
          <w:lang w:val="ru" w:eastAsia="ar-SA"/>
        </w:rPr>
      </w:pPr>
      <w:r w:rsidRPr="00215151">
        <w:rPr>
          <w:rFonts w:eastAsia="Arial Unicode MS"/>
          <w:iCs/>
          <w:color w:val="000000"/>
          <w:sz w:val="18"/>
          <w:szCs w:val="18"/>
          <w:lang w:val="ru" w:eastAsia="ar-SA"/>
        </w:rPr>
        <w:t>- 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 характеризует доступность и востребованность услуг дополнительного образования детей.</w:t>
      </w:r>
    </w:p>
    <w:p w:rsidR="00441546" w:rsidRPr="00215151" w:rsidRDefault="00441546" w:rsidP="00441546">
      <w:pPr>
        <w:tabs>
          <w:tab w:val="left" w:pos="1276"/>
        </w:tabs>
        <w:suppressAutoHyphens/>
        <w:autoSpaceDE w:val="0"/>
        <w:ind w:firstLine="851"/>
        <w:jc w:val="both"/>
        <w:rPr>
          <w:rFonts w:eastAsia="Arial"/>
          <w:sz w:val="18"/>
          <w:szCs w:val="18"/>
          <w:lang w:eastAsia="ar-SA"/>
        </w:rPr>
      </w:pPr>
      <w:r w:rsidRPr="00215151">
        <w:rPr>
          <w:rFonts w:eastAsia="Arial"/>
          <w:sz w:val="18"/>
          <w:szCs w:val="18"/>
          <w:lang w:eastAsia="ar-SA"/>
        </w:rPr>
        <w:t>- увеличение удельного веса детей, обучающихся по программам дополнительного образования;</w:t>
      </w:r>
    </w:p>
    <w:p w:rsidR="00441546" w:rsidRPr="00215151" w:rsidRDefault="00441546" w:rsidP="00441546">
      <w:pPr>
        <w:tabs>
          <w:tab w:val="left" w:pos="1276"/>
        </w:tabs>
        <w:suppressAutoHyphens/>
        <w:autoSpaceDE w:val="0"/>
        <w:ind w:firstLine="851"/>
        <w:jc w:val="both"/>
        <w:rPr>
          <w:rFonts w:eastAsia="Arial"/>
          <w:sz w:val="18"/>
          <w:szCs w:val="18"/>
          <w:lang w:eastAsia="ar-SA"/>
        </w:rPr>
      </w:pPr>
      <w:r w:rsidRPr="00215151">
        <w:rPr>
          <w:rFonts w:eastAsia="Arial"/>
          <w:sz w:val="18"/>
          <w:szCs w:val="18"/>
          <w:lang w:eastAsia="ar-SA"/>
        </w:rPr>
        <w:t>- укрепление материально-технической базы учреждений дополнительного образования детей;</w:t>
      </w:r>
    </w:p>
    <w:p w:rsidR="00441546" w:rsidRPr="00215151" w:rsidRDefault="00441546" w:rsidP="00441546">
      <w:pPr>
        <w:tabs>
          <w:tab w:val="left" w:pos="1276"/>
        </w:tabs>
        <w:suppressAutoHyphens/>
        <w:autoSpaceDE w:val="0"/>
        <w:ind w:firstLine="851"/>
        <w:jc w:val="both"/>
        <w:rPr>
          <w:rFonts w:eastAsia="Arial"/>
          <w:sz w:val="18"/>
          <w:szCs w:val="18"/>
          <w:lang w:eastAsia="ar-SA"/>
        </w:rPr>
      </w:pPr>
      <w:r w:rsidRPr="00215151">
        <w:rPr>
          <w:rFonts w:eastAsia="Arial"/>
          <w:sz w:val="18"/>
          <w:szCs w:val="18"/>
          <w:lang w:eastAsia="ar-SA"/>
        </w:rPr>
        <w:t>- расширение спектра бесплатных услуг в сфере дополнительного образования детей;</w:t>
      </w:r>
    </w:p>
    <w:p w:rsidR="00441546" w:rsidRPr="00215151" w:rsidRDefault="00441546" w:rsidP="00441546">
      <w:pPr>
        <w:widowControl w:val="0"/>
        <w:tabs>
          <w:tab w:val="left" w:pos="1276"/>
        </w:tabs>
        <w:suppressAutoHyphens/>
        <w:autoSpaceDE w:val="0"/>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 увеличение количества детей, занимающихся по программам дополнительного образования на базе общеобразовательных учреждений</w:t>
      </w:r>
    </w:p>
    <w:p w:rsidR="00441546" w:rsidRPr="00215151" w:rsidRDefault="00441546" w:rsidP="00441546">
      <w:pPr>
        <w:widowControl w:val="0"/>
        <w:tabs>
          <w:tab w:val="left" w:pos="1276"/>
        </w:tabs>
        <w:suppressAutoHyphens/>
        <w:autoSpaceDE w:val="0"/>
        <w:ind w:firstLine="851"/>
        <w:jc w:val="both"/>
        <w:rPr>
          <w:rFonts w:eastAsia="Arial Unicode MS"/>
          <w:b/>
          <w:color w:val="000000"/>
          <w:sz w:val="18"/>
          <w:szCs w:val="18"/>
          <w:lang w:val="ru" w:eastAsia="ar-SA"/>
        </w:rPr>
      </w:pPr>
    </w:p>
    <w:p w:rsidR="00441546" w:rsidRPr="00215151" w:rsidRDefault="00441546" w:rsidP="00441546">
      <w:pPr>
        <w:widowControl w:val="0"/>
        <w:tabs>
          <w:tab w:val="left" w:pos="1276"/>
        </w:tabs>
        <w:suppressAutoHyphens/>
        <w:autoSpaceDE w:val="0"/>
        <w:ind w:firstLine="851"/>
        <w:jc w:val="both"/>
        <w:rPr>
          <w:rFonts w:eastAsia="Arial Unicode MS"/>
          <w:b/>
          <w:color w:val="000000"/>
          <w:sz w:val="18"/>
          <w:szCs w:val="18"/>
          <w:lang w:val="ru" w:eastAsia="ar-SA"/>
        </w:rPr>
      </w:pPr>
      <w:r w:rsidRPr="00215151">
        <w:rPr>
          <w:rFonts w:eastAsia="Arial Unicode MS"/>
          <w:b/>
          <w:color w:val="000000"/>
          <w:sz w:val="18"/>
          <w:szCs w:val="18"/>
          <w:lang w:val="ru" w:eastAsia="ar-SA"/>
        </w:rPr>
        <w:t>Конечные результаты подпрограммы 3:</w:t>
      </w:r>
    </w:p>
    <w:p w:rsidR="00441546" w:rsidRPr="00215151" w:rsidRDefault="00441546" w:rsidP="00441546">
      <w:pPr>
        <w:tabs>
          <w:tab w:val="left" w:pos="372"/>
          <w:tab w:val="left" w:pos="1276"/>
        </w:tabs>
        <w:suppressAutoHyphens/>
        <w:ind w:firstLine="851"/>
        <w:jc w:val="both"/>
        <w:rPr>
          <w:rFonts w:eastAsia="Arial Unicode MS"/>
          <w:iCs/>
          <w:color w:val="000000"/>
          <w:sz w:val="18"/>
          <w:szCs w:val="18"/>
          <w:lang w:val="ru" w:eastAsia="ar-SA"/>
        </w:rPr>
      </w:pPr>
      <w:r w:rsidRPr="00215151">
        <w:rPr>
          <w:rFonts w:eastAsia="Arial Unicode MS"/>
          <w:iCs/>
          <w:color w:val="000000"/>
          <w:sz w:val="18"/>
          <w:szCs w:val="18"/>
          <w:lang w:val="ru" w:eastAsia="ar-SA"/>
        </w:rPr>
        <w:t>К 2016 году:</w:t>
      </w:r>
    </w:p>
    <w:p w:rsidR="00441546" w:rsidRPr="00215151" w:rsidRDefault="00441546" w:rsidP="00441546">
      <w:pPr>
        <w:tabs>
          <w:tab w:val="left" w:pos="372"/>
          <w:tab w:val="left" w:pos="1276"/>
        </w:tabs>
        <w:suppressAutoHyphens/>
        <w:ind w:firstLine="851"/>
        <w:jc w:val="both"/>
        <w:rPr>
          <w:rFonts w:eastAsia="Arial Unicode MS"/>
          <w:iCs/>
          <w:color w:val="000000"/>
          <w:sz w:val="18"/>
          <w:szCs w:val="18"/>
          <w:lang w:val="ru" w:eastAsia="ar-SA"/>
        </w:rPr>
      </w:pPr>
      <w:r w:rsidRPr="00215151">
        <w:rPr>
          <w:rFonts w:eastAsia="Arial Unicode MS"/>
          <w:iCs/>
          <w:color w:val="000000"/>
          <w:sz w:val="18"/>
          <w:szCs w:val="18"/>
          <w:lang w:val="ru" w:eastAsia="ar-SA"/>
        </w:rPr>
        <w:t>- увеличение количества детей, занимающихся дополнительным образованием на базе общеобразовательных учреждений,</w:t>
      </w:r>
    </w:p>
    <w:p w:rsidR="00441546" w:rsidRPr="00215151" w:rsidRDefault="00441546" w:rsidP="00441546">
      <w:pPr>
        <w:tabs>
          <w:tab w:val="left" w:pos="372"/>
          <w:tab w:val="left" w:pos="1276"/>
        </w:tabs>
        <w:suppressAutoHyphens/>
        <w:ind w:firstLine="851"/>
        <w:jc w:val="both"/>
        <w:rPr>
          <w:rFonts w:eastAsia="Arial Unicode MS"/>
          <w:iCs/>
          <w:color w:val="000000"/>
          <w:sz w:val="18"/>
          <w:szCs w:val="18"/>
          <w:lang w:val="ru" w:eastAsia="ar-SA"/>
        </w:rPr>
      </w:pPr>
      <w:r w:rsidRPr="00215151">
        <w:rPr>
          <w:rFonts w:eastAsia="Arial Unicode MS"/>
          <w:iCs/>
          <w:color w:val="000000"/>
          <w:sz w:val="18"/>
          <w:szCs w:val="18"/>
          <w:lang w:val="ru" w:eastAsia="ar-SA"/>
        </w:rPr>
        <w:t>- увеличение количества детей, занимающихся в учреждениях дополнительного образования,</w:t>
      </w:r>
    </w:p>
    <w:p w:rsidR="00441546" w:rsidRPr="00215151" w:rsidRDefault="00441546" w:rsidP="00441546">
      <w:pPr>
        <w:tabs>
          <w:tab w:val="left" w:pos="372"/>
          <w:tab w:val="left" w:pos="1276"/>
        </w:tabs>
        <w:suppressAutoHyphens/>
        <w:ind w:firstLine="851"/>
        <w:jc w:val="both"/>
        <w:rPr>
          <w:rFonts w:eastAsia="Arial Unicode MS"/>
          <w:iCs/>
          <w:color w:val="000000"/>
          <w:sz w:val="18"/>
          <w:szCs w:val="18"/>
          <w:lang w:val="ru" w:eastAsia="ar-SA"/>
        </w:rPr>
      </w:pPr>
      <w:r w:rsidRPr="00215151">
        <w:rPr>
          <w:rFonts w:eastAsia="Arial Unicode MS"/>
          <w:iCs/>
          <w:color w:val="000000"/>
          <w:sz w:val="18"/>
          <w:szCs w:val="18"/>
          <w:lang w:val="ru" w:eastAsia="ar-SA"/>
        </w:rPr>
        <w:t>- создание условий для организации занятости детей в свободное время,</w:t>
      </w:r>
    </w:p>
    <w:p w:rsidR="00441546" w:rsidRPr="00215151" w:rsidRDefault="00441546" w:rsidP="00441546">
      <w:pPr>
        <w:widowControl w:val="0"/>
        <w:tabs>
          <w:tab w:val="left" w:pos="1276"/>
        </w:tabs>
        <w:suppressAutoHyphens/>
        <w:autoSpaceDE w:val="0"/>
        <w:ind w:firstLine="851"/>
        <w:jc w:val="both"/>
        <w:rPr>
          <w:rFonts w:eastAsia="Arial Unicode MS"/>
          <w:iCs/>
          <w:color w:val="000000"/>
          <w:sz w:val="18"/>
          <w:szCs w:val="18"/>
          <w:lang w:val="ru" w:eastAsia="ar-SA"/>
        </w:rPr>
      </w:pPr>
      <w:r w:rsidRPr="00215151">
        <w:rPr>
          <w:rFonts w:eastAsia="Arial Unicode MS"/>
          <w:iCs/>
          <w:color w:val="000000"/>
          <w:sz w:val="18"/>
          <w:szCs w:val="18"/>
          <w:lang w:val="ru" w:eastAsia="ar-SA"/>
        </w:rPr>
        <w:t>-создание условий для профессионального самоопределения детей через систему дополнительного образования</w:t>
      </w:r>
    </w:p>
    <w:p w:rsidR="00441546" w:rsidRPr="00215151" w:rsidRDefault="00441546" w:rsidP="00441546">
      <w:pPr>
        <w:widowControl w:val="0"/>
        <w:tabs>
          <w:tab w:val="left" w:pos="1276"/>
        </w:tabs>
        <w:suppressAutoHyphens/>
        <w:autoSpaceDE w:val="0"/>
        <w:ind w:firstLine="851"/>
        <w:jc w:val="both"/>
        <w:rPr>
          <w:rFonts w:eastAsia="Arial Unicode MS"/>
          <w:b/>
          <w:color w:val="000000"/>
          <w:sz w:val="18"/>
          <w:szCs w:val="18"/>
          <w:lang w:val="ru" w:eastAsia="ar-SA"/>
        </w:rPr>
      </w:pPr>
    </w:p>
    <w:p w:rsidR="00441546" w:rsidRPr="00215151" w:rsidRDefault="00441546" w:rsidP="00441546">
      <w:pPr>
        <w:widowControl w:val="0"/>
        <w:tabs>
          <w:tab w:val="left" w:pos="1276"/>
        </w:tabs>
        <w:suppressAutoHyphens/>
        <w:autoSpaceDE w:val="0"/>
        <w:ind w:firstLine="851"/>
        <w:jc w:val="center"/>
        <w:rPr>
          <w:rFonts w:eastAsia="Arial Unicode MS"/>
          <w:b/>
          <w:color w:val="000000"/>
          <w:sz w:val="18"/>
          <w:szCs w:val="18"/>
          <w:lang w:val="ru" w:eastAsia="ar-SA"/>
        </w:rPr>
      </w:pPr>
      <w:r w:rsidRPr="00215151">
        <w:rPr>
          <w:rFonts w:eastAsia="Arial Unicode MS"/>
          <w:b/>
          <w:color w:val="000000"/>
          <w:sz w:val="18"/>
          <w:szCs w:val="18"/>
          <w:lang w:val="ru" w:eastAsia="ar-SA"/>
        </w:rPr>
        <w:t>2.3. Сроки и этапы реализации подпрограммы 3 «Развитие системы дополнительного образования детей Орловского района» на 2014-20</w:t>
      </w:r>
      <w:r w:rsidRPr="00215151">
        <w:rPr>
          <w:rFonts w:eastAsia="Arial Unicode MS"/>
          <w:b/>
          <w:color w:val="000000"/>
          <w:sz w:val="18"/>
          <w:szCs w:val="18"/>
          <w:lang w:eastAsia="ar-SA"/>
        </w:rPr>
        <w:t>22</w:t>
      </w:r>
      <w:r w:rsidRPr="00215151">
        <w:rPr>
          <w:rFonts w:eastAsia="Arial Unicode MS"/>
          <w:b/>
          <w:color w:val="000000"/>
          <w:sz w:val="18"/>
          <w:szCs w:val="18"/>
          <w:lang w:val="ru" w:eastAsia="ar-SA"/>
        </w:rPr>
        <w:t xml:space="preserve"> г.</w:t>
      </w:r>
      <w:proofErr w:type="gramStart"/>
      <w:r w:rsidRPr="00215151">
        <w:rPr>
          <w:rFonts w:eastAsia="Arial Unicode MS"/>
          <w:b/>
          <w:color w:val="000000"/>
          <w:sz w:val="18"/>
          <w:szCs w:val="18"/>
          <w:lang w:val="ru" w:eastAsia="ar-SA"/>
        </w:rPr>
        <w:t>г</w:t>
      </w:r>
      <w:proofErr w:type="gramEnd"/>
      <w:r w:rsidRPr="00215151">
        <w:rPr>
          <w:rFonts w:eastAsia="Arial Unicode MS"/>
          <w:b/>
          <w:color w:val="000000"/>
          <w:sz w:val="18"/>
          <w:szCs w:val="18"/>
          <w:lang w:val="ru" w:eastAsia="ar-SA"/>
        </w:rPr>
        <w:t>.</w:t>
      </w:r>
    </w:p>
    <w:p w:rsidR="00441546" w:rsidRPr="00215151" w:rsidRDefault="00441546" w:rsidP="00441546">
      <w:pPr>
        <w:widowControl w:val="0"/>
        <w:tabs>
          <w:tab w:val="left" w:pos="1276"/>
        </w:tabs>
        <w:suppressAutoHyphens/>
        <w:autoSpaceDE w:val="0"/>
        <w:ind w:firstLine="851"/>
        <w:jc w:val="both"/>
        <w:rPr>
          <w:rFonts w:eastAsia="Arial Unicode MS"/>
          <w:b/>
          <w:color w:val="000000"/>
          <w:sz w:val="18"/>
          <w:szCs w:val="18"/>
          <w:lang w:val="ru" w:eastAsia="ar-SA"/>
        </w:rPr>
      </w:pPr>
    </w:p>
    <w:p w:rsidR="00441546" w:rsidRPr="00215151" w:rsidRDefault="00441546" w:rsidP="00441546">
      <w:pPr>
        <w:widowControl w:val="0"/>
        <w:tabs>
          <w:tab w:val="left" w:pos="1276"/>
        </w:tabs>
        <w:suppressAutoHyphens/>
        <w:autoSpaceDE w:val="0"/>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Реализация подпрограммы 3 будет осуществляться в 5 этапа:</w:t>
      </w:r>
    </w:p>
    <w:p w:rsidR="00441546" w:rsidRPr="00215151" w:rsidRDefault="00441546" w:rsidP="00441546">
      <w:pPr>
        <w:widowControl w:val="0"/>
        <w:tabs>
          <w:tab w:val="left" w:pos="1276"/>
        </w:tabs>
        <w:suppressAutoHyphens/>
        <w:autoSpaceDE w:val="0"/>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1 этап – 2014-2015 год;</w:t>
      </w:r>
    </w:p>
    <w:p w:rsidR="00441546" w:rsidRPr="00215151" w:rsidRDefault="00441546" w:rsidP="00441546">
      <w:pPr>
        <w:widowControl w:val="0"/>
        <w:tabs>
          <w:tab w:val="left" w:pos="1276"/>
        </w:tabs>
        <w:suppressAutoHyphens/>
        <w:autoSpaceDE w:val="0"/>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2 этап – 2015-2016 год;</w:t>
      </w:r>
    </w:p>
    <w:p w:rsidR="00441546" w:rsidRPr="00215151" w:rsidRDefault="00441546" w:rsidP="00441546">
      <w:pPr>
        <w:widowControl w:val="0"/>
        <w:tabs>
          <w:tab w:val="left" w:pos="1276"/>
        </w:tabs>
        <w:suppressAutoHyphens/>
        <w:autoSpaceDE w:val="0"/>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3 этап – 2016-2017 год.</w:t>
      </w:r>
    </w:p>
    <w:p w:rsidR="00441546" w:rsidRPr="00215151" w:rsidRDefault="00441546" w:rsidP="00441546">
      <w:pPr>
        <w:widowControl w:val="0"/>
        <w:tabs>
          <w:tab w:val="left" w:pos="1276"/>
        </w:tabs>
        <w:suppressAutoHyphens/>
        <w:autoSpaceDE w:val="0"/>
        <w:ind w:firstLine="851"/>
        <w:jc w:val="both"/>
        <w:rPr>
          <w:rFonts w:eastAsia="Arial Unicode MS"/>
          <w:color w:val="000000"/>
          <w:sz w:val="18"/>
          <w:szCs w:val="18"/>
          <w:lang w:val="ru" w:eastAsia="ar-SA"/>
        </w:rPr>
      </w:pPr>
      <w:r w:rsidRPr="00215151">
        <w:rPr>
          <w:rFonts w:eastAsia="Arial Unicode MS"/>
          <w:color w:val="000000"/>
          <w:sz w:val="18"/>
          <w:szCs w:val="18"/>
          <w:lang w:eastAsia="ar-SA"/>
        </w:rPr>
        <w:t>4</w:t>
      </w:r>
      <w:r w:rsidRPr="00215151">
        <w:rPr>
          <w:rFonts w:eastAsia="Arial Unicode MS"/>
          <w:color w:val="000000"/>
          <w:sz w:val="18"/>
          <w:szCs w:val="18"/>
          <w:lang w:val="ru" w:eastAsia="ar-SA"/>
        </w:rPr>
        <w:t xml:space="preserve"> этап – 201</w:t>
      </w:r>
      <w:r w:rsidRPr="00215151">
        <w:rPr>
          <w:rFonts w:eastAsia="Arial Unicode MS"/>
          <w:color w:val="000000"/>
          <w:sz w:val="18"/>
          <w:szCs w:val="18"/>
          <w:lang w:eastAsia="ar-SA"/>
        </w:rPr>
        <w:t>7</w:t>
      </w:r>
      <w:r w:rsidRPr="00215151">
        <w:rPr>
          <w:rFonts w:eastAsia="Arial Unicode MS"/>
          <w:color w:val="000000"/>
          <w:sz w:val="18"/>
          <w:szCs w:val="18"/>
          <w:lang w:val="ru" w:eastAsia="ar-SA"/>
        </w:rPr>
        <w:t>-201</w:t>
      </w:r>
      <w:r w:rsidRPr="00215151">
        <w:rPr>
          <w:rFonts w:eastAsia="Arial Unicode MS"/>
          <w:color w:val="000000"/>
          <w:sz w:val="18"/>
          <w:szCs w:val="18"/>
          <w:lang w:eastAsia="ar-SA"/>
        </w:rPr>
        <w:t>8</w:t>
      </w:r>
      <w:r w:rsidRPr="00215151">
        <w:rPr>
          <w:rFonts w:eastAsia="Arial Unicode MS"/>
          <w:color w:val="000000"/>
          <w:sz w:val="18"/>
          <w:szCs w:val="18"/>
          <w:lang w:val="ru" w:eastAsia="ar-SA"/>
        </w:rPr>
        <w:t xml:space="preserve"> год.</w:t>
      </w:r>
    </w:p>
    <w:p w:rsidR="00441546" w:rsidRPr="00215151" w:rsidRDefault="00441546" w:rsidP="00441546">
      <w:pPr>
        <w:widowControl w:val="0"/>
        <w:tabs>
          <w:tab w:val="left" w:pos="1276"/>
        </w:tabs>
        <w:suppressAutoHyphens/>
        <w:autoSpaceDE w:val="0"/>
        <w:ind w:firstLine="851"/>
        <w:jc w:val="both"/>
        <w:rPr>
          <w:rFonts w:eastAsia="Arial Unicode MS"/>
          <w:color w:val="000000"/>
          <w:sz w:val="18"/>
          <w:szCs w:val="18"/>
          <w:lang w:eastAsia="ar-SA"/>
        </w:rPr>
      </w:pPr>
      <w:r w:rsidRPr="00215151">
        <w:rPr>
          <w:rFonts w:eastAsia="Arial Unicode MS"/>
          <w:color w:val="000000"/>
          <w:sz w:val="18"/>
          <w:szCs w:val="18"/>
          <w:lang w:val="ru" w:eastAsia="ar-SA"/>
        </w:rPr>
        <w:t xml:space="preserve">5 </w:t>
      </w:r>
      <w:r w:rsidRPr="00215151">
        <w:rPr>
          <w:rFonts w:eastAsia="Arial Unicode MS"/>
          <w:color w:val="000000"/>
          <w:sz w:val="18"/>
          <w:szCs w:val="18"/>
          <w:lang w:eastAsia="ar-SA"/>
        </w:rPr>
        <w:t>этап — 2018-2019 год</w:t>
      </w:r>
    </w:p>
    <w:p w:rsidR="00441546" w:rsidRPr="00215151" w:rsidRDefault="00441546" w:rsidP="00441546">
      <w:pPr>
        <w:widowControl w:val="0"/>
        <w:tabs>
          <w:tab w:val="left" w:pos="1276"/>
        </w:tabs>
        <w:suppressAutoHyphens/>
        <w:autoSpaceDE w:val="0"/>
        <w:ind w:firstLine="851"/>
        <w:jc w:val="both"/>
        <w:rPr>
          <w:rFonts w:eastAsia="Arial Unicode MS"/>
          <w:color w:val="000000"/>
          <w:sz w:val="18"/>
          <w:szCs w:val="18"/>
          <w:lang w:eastAsia="ar-SA"/>
        </w:rPr>
      </w:pPr>
      <w:r w:rsidRPr="00215151">
        <w:rPr>
          <w:rFonts w:eastAsia="Arial Unicode MS"/>
          <w:color w:val="000000"/>
          <w:sz w:val="18"/>
          <w:szCs w:val="18"/>
          <w:lang w:eastAsia="ar-SA"/>
        </w:rPr>
        <w:t>6 этап — 2018-2020 год</w:t>
      </w:r>
    </w:p>
    <w:p w:rsidR="00441546" w:rsidRPr="00215151" w:rsidRDefault="00441546" w:rsidP="00441546">
      <w:pPr>
        <w:widowControl w:val="0"/>
        <w:tabs>
          <w:tab w:val="left" w:pos="1276"/>
        </w:tabs>
        <w:suppressAutoHyphens/>
        <w:autoSpaceDE w:val="0"/>
        <w:ind w:firstLine="851"/>
        <w:jc w:val="both"/>
        <w:rPr>
          <w:rFonts w:eastAsia="Arial Unicode MS"/>
          <w:color w:val="000000"/>
          <w:sz w:val="18"/>
          <w:szCs w:val="18"/>
          <w:lang w:eastAsia="ar-SA"/>
        </w:rPr>
      </w:pPr>
      <w:r w:rsidRPr="00215151">
        <w:rPr>
          <w:rFonts w:eastAsia="Arial Unicode MS"/>
          <w:color w:val="000000"/>
          <w:sz w:val="18"/>
          <w:szCs w:val="18"/>
          <w:lang w:eastAsia="ar-SA"/>
        </w:rPr>
        <w:t>7 этап – 2020 – 2021 год</w:t>
      </w:r>
    </w:p>
    <w:p w:rsidR="00441546" w:rsidRPr="00215151" w:rsidRDefault="00441546" w:rsidP="00441546">
      <w:pPr>
        <w:widowControl w:val="0"/>
        <w:tabs>
          <w:tab w:val="left" w:pos="1276"/>
        </w:tabs>
        <w:suppressAutoHyphens/>
        <w:autoSpaceDE w:val="0"/>
        <w:ind w:firstLine="851"/>
        <w:jc w:val="both"/>
        <w:rPr>
          <w:rFonts w:eastAsia="Arial Unicode MS"/>
          <w:color w:val="000000"/>
          <w:sz w:val="18"/>
          <w:szCs w:val="18"/>
          <w:lang w:eastAsia="ar-SA"/>
        </w:rPr>
      </w:pPr>
      <w:r w:rsidRPr="00215151">
        <w:rPr>
          <w:rFonts w:eastAsia="Arial Unicode MS"/>
          <w:color w:val="000000"/>
          <w:sz w:val="18"/>
          <w:szCs w:val="18"/>
          <w:lang w:eastAsia="ar-SA"/>
        </w:rPr>
        <w:t>8 этап – 2021-2022 год</w:t>
      </w:r>
    </w:p>
    <w:p w:rsidR="00441546" w:rsidRPr="00215151" w:rsidRDefault="00441546" w:rsidP="00441546">
      <w:pPr>
        <w:widowControl w:val="0"/>
        <w:tabs>
          <w:tab w:val="left" w:pos="1276"/>
        </w:tabs>
        <w:suppressAutoHyphens/>
        <w:autoSpaceDE w:val="0"/>
        <w:ind w:firstLine="851"/>
        <w:jc w:val="both"/>
        <w:rPr>
          <w:rFonts w:eastAsia="Arial Unicode MS"/>
          <w:color w:val="000000"/>
          <w:sz w:val="18"/>
          <w:szCs w:val="18"/>
          <w:lang w:val="ru" w:eastAsia="ar-SA"/>
        </w:rPr>
      </w:pPr>
    </w:p>
    <w:p w:rsidR="00441546" w:rsidRPr="00215151" w:rsidRDefault="00441546" w:rsidP="00441546">
      <w:pPr>
        <w:widowControl w:val="0"/>
        <w:tabs>
          <w:tab w:val="left" w:pos="1276"/>
        </w:tabs>
        <w:suppressAutoHyphens/>
        <w:autoSpaceDE w:val="0"/>
        <w:ind w:firstLine="851"/>
        <w:jc w:val="center"/>
        <w:rPr>
          <w:rFonts w:eastAsia="Arial Unicode MS"/>
          <w:b/>
          <w:color w:val="000000"/>
          <w:sz w:val="18"/>
          <w:szCs w:val="18"/>
          <w:lang w:val="ru" w:eastAsia="ar-SA"/>
        </w:rPr>
      </w:pPr>
      <w:r w:rsidRPr="00215151">
        <w:rPr>
          <w:rFonts w:eastAsia="Arial Unicode MS"/>
          <w:b/>
          <w:color w:val="000000"/>
          <w:sz w:val="18"/>
          <w:szCs w:val="18"/>
          <w:lang w:val="ru" w:eastAsia="ar-SA"/>
        </w:rPr>
        <w:t>2.4. Характеристика  мероприятий подпрограммы 3 «Развитие системы дополнительного образования детей Орловского района» на 2014-20</w:t>
      </w:r>
      <w:r w:rsidRPr="00215151">
        <w:rPr>
          <w:rFonts w:eastAsia="Arial Unicode MS"/>
          <w:b/>
          <w:color w:val="000000"/>
          <w:sz w:val="18"/>
          <w:szCs w:val="18"/>
          <w:lang w:eastAsia="ar-SA"/>
        </w:rPr>
        <w:t>22</w:t>
      </w:r>
      <w:r w:rsidRPr="00215151">
        <w:rPr>
          <w:rFonts w:eastAsia="Arial Unicode MS"/>
          <w:b/>
          <w:color w:val="000000"/>
          <w:sz w:val="18"/>
          <w:szCs w:val="18"/>
          <w:lang w:val="ru" w:eastAsia="ar-SA"/>
        </w:rPr>
        <w:t xml:space="preserve"> г.</w:t>
      </w:r>
      <w:proofErr w:type="gramStart"/>
      <w:r w:rsidRPr="00215151">
        <w:rPr>
          <w:rFonts w:eastAsia="Arial Unicode MS"/>
          <w:b/>
          <w:color w:val="000000"/>
          <w:sz w:val="18"/>
          <w:szCs w:val="18"/>
          <w:lang w:val="ru" w:eastAsia="ar-SA"/>
        </w:rPr>
        <w:t>г</w:t>
      </w:r>
      <w:proofErr w:type="gramEnd"/>
      <w:r w:rsidRPr="00215151">
        <w:rPr>
          <w:rFonts w:eastAsia="Arial Unicode MS"/>
          <w:b/>
          <w:color w:val="000000"/>
          <w:sz w:val="18"/>
          <w:szCs w:val="18"/>
          <w:lang w:val="ru" w:eastAsia="ar-SA"/>
        </w:rPr>
        <w:t>.</w:t>
      </w:r>
    </w:p>
    <w:p w:rsidR="00441546" w:rsidRPr="00215151" w:rsidRDefault="00441546" w:rsidP="00441546">
      <w:pPr>
        <w:widowControl w:val="0"/>
        <w:tabs>
          <w:tab w:val="left" w:pos="1276"/>
        </w:tabs>
        <w:suppressAutoHyphens/>
        <w:autoSpaceDE w:val="0"/>
        <w:ind w:firstLine="851"/>
        <w:jc w:val="both"/>
        <w:rPr>
          <w:rFonts w:eastAsia="Arial Unicode MS"/>
          <w:color w:val="000000"/>
          <w:sz w:val="18"/>
          <w:szCs w:val="18"/>
          <w:lang w:val="ru" w:eastAsia="ar-SA"/>
        </w:rPr>
      </w:pPr>
    </w:p>
    <w:p w:rsidR="00441546" w:rsidRPr="00215151" w:rsidRDefault="00441546" w:rsidP="00441546">
      <w:pPr>
        <w:widowControl w:val="0"/>
        <w:tabs>
          <w:tab w:val="left" w:pos="1276"/>
        </w:tabs>
        <w:suppressAutoHyphens/>
        <w:autoSpaceDE w:val="0"/>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Программные мероприятия разработаны по следующим направлениям:</w:t>
      </w:r>
    </w:p>
    <w:p w:rsidR="00441546" w:rsidRPr="00215151" w:rsidRDefault="00441546" w:rsidP="00441546">
      <w:pPr>
        <w:widowControl w:val="0"/>
        <w:numPr>
          <w:ilvl w:val="0"/>
          <w:numId w:val="32"/>
        </w:numPr>
        <w:tabs>
          <w:tab w:val="left" w:pos="1276"/>
        </w:tabs>
        <w:suppressAutoHyphens/>
        <w:autoSpaceDE w:val="0"/>
        <w:ind w:left="0"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 xml:space="preserve">Организация предоставления дополнительного образования детям через создание условий  для </w:t>
      </w:r>
      <w:r w:rsidRPr="00215151">
        <w:rPr>
          <w:rFonts w:eastAsia="Arial Unicode MS"/>
          <w:color w:val="000000"/>
          <w:sz w:val="18"/>
          <w:szCs w:val="18"/>
          <w:lang w:val="ru" w:eastAsia="ar-SA"/>
        </w:rPr>
        <w:lastRenderedPageBreak/>
        <w:t>обеспечения деятельности; развитие инфраструктуры учреждений дополнительного  образования детей.</w:t>
      </w:r>
    </w:p>
    <w:p w:rsidR="00441546" w:rsidRPr="00215151" w:rsidRDefault="00441546" w:rsidP="00441546">
      <w:pPr>
        <w:widowControl w:val="0"/>
        <w:numPr>
          <w:ilvl w:val="0"/>
          <w:numId w:val="32"/>
        </w:numPr>
        <w:tabs>
          <w:tab w:val="left" w:pos="1276"/>
        </w:tabs>
        <w:suppressAutoHyphens/>
        <w:autoSpaceDE w:val="0"/>
        <w:ind w:left="0"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Поддержка и развитие массовых мероприятий со школьниками, повышение доступности дополнительного образования детей.</w:t>
      </w:r>
    </w:p>
    <w:p w:rsidR="00441546" w:rsidRPr="00215151" w:rsidRDefault="00441546" w:rsidP="00441546">
      <w:pPr>
        <w:widowControl w:val="0"/>
        <w:numPr>
          <w:ilvl w:val="0"/>
          <w:numId w:val="32"/>
        </w:numPr>
        <w:tabs>
          <w:tab w:val="left" w:pos="1276"/>
        </w:tabs>
        <w:suppressAutoHyphens/>
        <w:autoSpaceDE w:val="0"/>
        <w:ind w:left="0"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Совершенствование организационных форм дополнительного образования детей; повышение качества предоставляемых услуг.</w:t>
      </w:r>
    </w:p>
    <w:p w:rsidR="00441546" w:rsidRPr="00215151" w:rsidRDefault="00441546" w:rsidP="00441546">
      <w:pPr>
        <w:widowControl w:val="0"/>
        <w:tabs>
          <w:tab w:val="left" w:pos="1276"/>
        </w:tabs>
        <w:suppressAutoHyphens/>
        <w:autoSpaceDE w:val="0"/>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По первому направлению планируется проведение ремонта зданий учреждений дополнительного образования детей, благоустройство территорий, оснащение учебно-наглядными пособиями, оснащение современным световым, лабораторным, спортивным оборудованием, оргтехникой, компьютерами, создание музеев национальной культуры, оборудование детских концертных залов, театрально-концертных площадок, создание авиамодельных, радиотехнических лабораторий и другие мероприятия.</w:t>
      </w:r>
    </w:p>
    <w:p w:rsidR="00441546" w:rsidRPr="00215151" w:rsidRDefault="00441546" w:rsidP="00441546">
      <w:pPr>
        <w:widowControl w:val="0"/>
        <w:tabs>
          <w:tab w:val="left" w:pos="1276"/>
        </w:tabs>
        <w:suppressAutoHyphens/>
        <w:autoSpaceDE w:val="0"/>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ab/>
        <w:t>По  второму направлению предусмотрено  проведение районных смотров, конкурсов, соревнований.</w:t>
      </w:r>
    </w:p>
    <w:p w:rsidR="00441546" w:rsidRPr="00215151" w:rsidRDefault="00441546" w:rsidP="00441546">
      <w:pPr>
        <w:widowControl w:val="0"/>
        <w:tabs>
          <w:tab w:val="left" w:pos="1276"/>
        </w:tabs>
        <w:suppressAutoHyphens/>
        <w:autoSpaceDE w:val="0"/>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ab/>
        <w:t>По третьему направлению планируется проведение конкурсов среди учреждений и педагогов дополнительного образования, внедрение новых моделей финансирования дополнительного образования детей.</w:t>
      </w:r>
    </w:p>
    <w:p w:rsidR="00441546" w:rsidRPr="00215151" w:rsidRDefault="00441546" w:rsidP="00441546">
      <w:pPr>
        <w:widowControl w:val="0"/>
        <w:tabs>
          <w:tab w:val="left" w:pos="1276"/>
        </w:tabs>
        <w:suppressAutoHyphens/>
        <w:autoSpaceDE w:val="0"/>
        <w:ind w:firstLine="851"/>
        <w:jc w:val="both"/>
        <w:rPr>
          <w:rFonts w:eastAsia="Arial Unicode MS"/>
          <w:color w:val="000000"/>
          <w:sz w:val="18"/>
          <w:szCs w:val="18"/>
          <w:lang w:val="ru" w:eastAsia="ar-SA"/>
        </w:rPr>
      </w:pPr>
    </w:p>
    <w:p w:rsidR="00441546" w:rsidRPr="00215151" w:rsidRDefault="00441546" w:rsidP="00441546">
      <w:pPr>
        <w:widowControl w:val="0"/>
        <w:suppressAutoHyphens/>
        <w:autoSpaceDE w:val="0"/>
        <w:jc w:val="center"/>
        <w:rPr>
          <w:rFonts w:eastAsia="Arial Unicode MS"/>
          <w:b/>
          <w:color w:val="000000"/>
          <w:sz w:val="18"/>
          <w:szCs w:val="18"/>
          <w:lang w:val="ru" w:eastAsia="ar-SA"/>
        </w:rPr>
      </w:pPr>
      <w:r w:rsidRPr="00215151">
        <w:rPr>
          <w:rFonts w:eastAsia="Arial Unicode MS"/>
          <w:b/>
          <w:color w:val="000000"/>
          <w:sz w:val="18"/>
          <w:szCs w:val="18"/>
          <w:lang w:val="ru" w:eastAsia="ar-SA"/>
        </w:rPr>
        <w:t xml:space="preserve">2.5. Характеристика  мер государственного регулирования в рамках подпрограммы 3 «Развитие системы дополнительного образования детей Орловского района» </w:t>
      </w:r>
    </w:p>
    <w:p w:rsidR="00441546" w:rsidRPr="00215151" w:rsidRDefault="00441546" w:rsidP="00441546">
      <w:pPr>
        <w:widowControl w:val="0"/>
        <w:suppressAutoHyphens/>
        <w:autoSpaceDE w:val="0"/>
        <w:jc w:val="center"/>
        <w:rPr>
          <w:rFonts w:eastAsia="Arial Unicode MS"/>
          <w:b/>
          <w:color w:val="000000"/>
          <w:sz w:val="18"/>
          <w:szCs w:val="18"/>
          <w:lang w:val="ru" w:eastAsia="ar-SA"/>
        </w:rPr>
      </w:pPr>
      <w:r w:rsidRPr="00215151">
        <w:rPr>
          <w:rFonts w:eastAsia="Arial Unicode MS"/>
          <w:b/>
          <w:color w:val="000000"/>
          <w:sz w:val="18"/>
          <w:szCs w:val="18"/>
          <w:lang w:val="ru" w:eastAsia="ar-SA"/>
        </w:rPr>
        <w:t>на 2014-20</w:t>
      </w:r>
      <w:r w:rsidRPr="00215151">
        <w:rPr>
          <w:rFonts w:eastAsia="Arial Unicode MS"/>
          <w:b/>
          <w:color w:val="000000"/>
          <w:sz w:val="18"/>
          <w:szCs w:val="18"/>
          <w:lang w:eastAsia="ar-SA"/>
        </w:rPr>
        <w:t>22</w:t>
      </w:r>
      <w:r w:rsidRPr="00215151">
        <w:rPr>
          <w:rFonts w:eastAsia="Arial Unicode MS"/>
          <w:b/>
          <w:color w:val="000000"/>
          <w:sz w:val="18"/>
          <w:szCs w:val="18"/>
          <w:lang w:val="ru" w:eastAsia="ar-SA"/>
        </w:rPr>
        <w:t xml:space="preserve"> г.</w:t>
      </w:r>
      <w:proofErr w:type="gramStart"/>
      <w:r w:rsidRPr="00215151">
        <w:rPr>
          <w:rFonts w:eastAsia="Arial Unicode MS"/>
          <w:b/>
          <w:color w:val="000000"/>
          <w:sz w:val="18"/>
          <w:szCs w:val="18"/>
          <w:lang w:val="ru" w:eastAsia="ar-SA"/>
        </w:rPr>
        <w:t>г</w:t>
      </w:r>
      <w:proofErr w:type="gramEnd"/>
      <w:r w:rsidRPr="00215151">
        <w:rPr>
          <w:rFonts w:eastAsia="Arial Unicode MS"/>
          <w:b/>
          <w:color w:val="000000"/>
          <w:sz w:val="18"/>
          <w:szCs w:val="18"/>
          <w:lang w:val="ru" w:eastAsia="ar-SA"/>
        </w:rPr>
        <w:t>.</w:t>
      </w:r>
    </w:p>
    <w:p w:rsidR="00441546" w:rsidRPr="00215151" w:rsidRDefault="00441546" w:rsidP="00441546">
      <w:pPr>
        <w:widowControl w:val="0"/>
        <w:suppressAutoHyphens/>
        <w:autoSpaceDE w:val="0"/>
        <w:jc w:val="both"/>
        <w:rPr>
          <w:rFonts w:eastAsia="Arial Unicode MS"/>
          <w:color w:val="000000"/>
          <w:sz w:val="18"/>
          <w:szCs w:val="18"/>
          <w:lang w:val="ru" w:eastAsia="ar-SA"/>
        </w:rPr>
      </w:pPr>
    </w:p>
    <w:p w:rsidR="00441546" w:rsidRPr="00215151" w:rsidRDefault="00441546" w:rsidP="00441546">
      <w:pPr>
        <w:suppressAutoHyphens/>
        <w:autoSpaceDE w:val="0"/>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Приоритеты муниципальной политики в сфере дополнительного образования на период до 2017 года сформированы с учетом целей и задач, представленных в следующих стратегических документах:</w:t>
      </w:r>
    </w:p>
    <w:p w:rsidR="00441546" w:rsidRPr="00215151" w:rsidRDefault="00441546" w:rsidP="00441546">
      <w:pPr>
        <w:suppressAutoHyphens/>
        <w:autoSpaceDE w:val="0"/>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Федеральная целевая программа развития образования на 2011 – 2015 годы (утверждена постановлением Правительства Российской Федерации от 7 февраля 2011 г. № 61);</w:t>
      </w:r>
    </w:p>
    <w:p w:rsidR="00441546" w:rsidRPr="00215151" w:rsidRDefault="00441546" w:rsidP="00441546">
      <w:pPr>
        <w:suppressAutoHyphens/>
        <w:autoSpaceDE w:val="0"/>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Государственная программа Российской Федерации «Развитие образования» на 2013-202</w:t>
      </w:r>
      <w:r w:rsidRPr="00215151">
        <w:rPr>
          <w:rFonts w:eastAsia="Arial Unicode MS"/>
          <w:color w:val="000000"/>
          <w:sz w:val="18"/>
          <w:szCs w:val="18"/>
          <w:lang w:eastAsia="ar-SA"/>
        </w:rPr>
        <w:t>1</w:t>
      </w:r>
      <w:r w:rsidRPr="00215151">
        <w:rPr>
          <w:rFonts w:eastAsia="Arial Unicode MS"/>
          <w:color w:val="000000"/>
          <w:sz w:val="18"/>
          <w:szCs w:val="18"/>
          <w:lang w:val="ru" w:eastAsia="ar-SA"/>
        </w:rPr>
        <w:t xml:space="preserve"> годы (утверждена Распоряжением Правительства РФ от 15.05.2013 № 792-р);</w:t>
      </w:r>
    </w:p>
    <w:p w:rsidR="00441546" w:rsidRPr="00215151" w:rsidRDefault="00441546" w:rsidP="00441546">
      <w:pPr>
        <w:suppressAutoHyphens/>
        <w:autoSpaceDE w:val="0"/>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Указ Президента Российской Федерации от 7 мая 2012 г. № 599 "О мерах по реализации государственной политики в области образования и науки";</w:t>
      </w:r>
    </w:p>
    <w:p w:rsidR="00441546" w:rsidRPr="00215151" w:rsidRDefault="00441546" w:rsidP="00441546">
      <w:pPr>
        <w:suppressAutoHyphens/>
        <w:autoSpaceDE w:val="0"/>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Государственная программа Кировской области «Развитие образования» на 2013-2015 годы (утверждена постановлением Правительства Кировской области от 28.12.2012 № 189/836);</w:t>
      </w:r>
    </w:p>
    <w:p w:rsidR="00441546" w:rsidRPr="00215151" w:rsidRDefault="00441546" w:rsidP="00441546">
      <w:pPr>
        <w:suppressAutoHyphens/>
        <w:autoSpaceDE w:val="0"/>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План мероприятий («дорожная карта») «Изменения в отрасли образования Кировской области, направленные на повышение её эффективности» (утвержден распоряжением Правительства Кировской области от 28.02.2013 № 41)План мероприятий («дорожная карта») «Изменения в отрасли образования муниципального образования Орловского района, направленные на повышение её эффективности».</w:t>
      </w:r>
    </w:p>
    <w:p w:rsidR="00441546" w:rsidRPr="00215151" w:rsidRDefault="00441546" w:rsidP="00441546">
      <w:pPr>
        <w:widowControl w:val="0"/>
        <w:suppressAutoHyphens/>
        <w:autoSpaceDE w:val="0"/>
        <w:ind w:firstLine="851"/>
        <w:jc w:val="center"/>
        <w:rPr>
          <w:rFonts w:eastAsia="Arial Unicode MS"/>
          <w:b/>
          <w:color w:val="000000"/>
          <w:sz w:val="18"/>
          <w:szCs w:val="18"/>
          <w:lang w:eastAsia="ar-SA"/>
        </w:rPr>
      </w:pPr>
    </w:p>
    <w:p w:rsidR="00441546" w:rsidRPr="00215151" w:rsidRDefault="00441546" w:rsidP="00441546">
      <w:pPr>
        <w:widowControl w:val="0"/>
        <w:suppressAutoHyphens/>
        <w:autoSpaceDE w:val="0"/>
        <w:ind w:firstLine="851"/>
        <w:jc w:val="center"/>
        <w:rPr>
          <w:rFonts w:eastAsia="Arial Unicode MS"/>
          <w:b/>
          <w:color w:val="000000"/>
          <w:sz w:val="18"/>
          <w:szCs w:val="18"/>
          <w:lang w:eastAsia="ar-SA"/>
        </w:rPr>
      </w:pPr>
    </w:p>
    <w:p w:rsidR="00441546" w:rsidRPr="00215151" w:rsidRDefault="00441546" w:rsidP="00441546">
      <w:pPr>
        <w:widowControl w:val="0"/>
        <w:suppressAutoHyphens/>
        <w:autoSpaceDE w:val="0"/>
        <w:ind w:firstLine="851"/>
        <w:jc w:val="center"/>
        <w:rPr>
          <w:rFonts w:eastAsia="Arial Unicode MS"/>
          <w:b/>
          <w:color w:val="000000"/>
          <w:sz w:val="18"/>
          <w:szCs w:val="18"/>
          <w:lang w:val="ru" w:eastAsia="ar-SA"/>
        </w:rPr>
      </w:pPr>
      <w:r w:rsidRPr="00215151">
        <w:rPr>
          <w:rFonts w:eastAsia="Arial Unicode MS"/>
          <w:b/>
          <w:color w:val="000000"/>
          <w:sz w:val="18"/>
          <w:szCs w:val="18"/>
          <w:lang w:val="ru" w:eastAsia="ar-SA"/>
        </w:rPr>
        <w:t>2.6. Характеристика мер правового регулирования в рамках подпрограммы 3 «Развитие системы дополнительного образования детей Орловского района» на 2014-20</w:t>
      </w:r>
      <w:r w:rsidRPr="00215151">
        <w:rPr>
          <w:rFonts w:eastAsia="Arial Unicode MS"/>
          <w:b/>
          <w:color w:val="000000"/>
          <w:sz w:val="18"/>
          <w:szCs w:val="18"/>
          <w:lang w:eastAsia="ar-SA"/>
        </w:rPr>
        <w:t>22</w:t>
      </w:r>
      <w:r w:rsidRPr="00215151">
        <w:rPr>
          <w:rFonts w:eastAsia="Arial Unicode MS"/>
          <w:b/>
          <w:color w:val="000000"/>
          <w:sz w:val="18"/>
          <w:szCs w:val="18"/>
          <w:lang w:val="ru" w:eastAsia="ar-SA"/>
        </w:rPr>
        <w:t xml:space="preserve"> г.</w:t>
      </w:r>
      <w:proofErr w:type="gramStart"/>
      <w:r w:rsidRPr="00215151">
        <w:rPr>
          <w:rFonts w:eastAsia="Arial Unicode MS"/>
          <w:b/>
          <w:color w:val="000000"/>
          <w:sz w:val="18"/>
          <w:szCs w:val="18"/>
          <w:lang w:val="ru" w:eastAsia="ar-SA"/>
        </w:rPr>
        <w:t>г</w:t>
      </w:r>
      <w:proofErr w:type="gramEnd"/>
      <w:r w:rsidRPr="00215151">
        <w:rPr>
          <w:rFonts w:eastAsia="Arial Unicode MS"/>
          <w:b/>
          <w:color w:val="000000"/>
          <w:sz w:val="18"/>
          <w:szCs w:val="18"/>
          <w:lang w:val="ru" w:eastAsia="ar-SA"/>
        </w:rPr>
        <w:t>.</w:t>
      </w:r>
    </w:p>
    <w:p w:rsidR="00441546" w:rsidRPr="00215151" w:rsidRDefault="00441546" w:rsidP="00441546">
      <w:pPr>
        <w:widowControl w:val="0"/>
        <w:suppressAutoHyphens/>
        <w:autoSpaceDE w:val="0"/>
        <w:ind w:firstLine="851"/>
        <w:jc w:val="both"/>
        <w:rPr>
          <w:rFonts w:eastAsia="Arial Unicode MS"/>
          <w:b/>
          <w:color w:val="000000"/>
          <w:sz w:val="18"/>
          <w:szCs w:val="18"/>
          <w:lang w:eastAsia="ar-SA"/>
        </w:rPr>
      </w:pPr>
    </w:p>
    <w:p w:rsidR="00441546" w:rsidRPr="00215151" w:rsidRDefault="00441546" w:rsidP="00441546">
      <w:pPr>
        <w:widowControl w:val="0"/>
        <w:suppressAutoHyphens/>
        <w:autoSpaceDE w:val="0"/>
        <w:ind w:firstLine="851"/>
        <w:jc w:val="both"/>
        <w:rPr>
          <w:rFonts w:eastAsia="Arial Unicode MS"/>
          <w:b/>
          <w:color w:val="000000"/>
          <w:sz w:val="18"/>
          <w:szCs w:val="18"/>
          <w:lang w:eastAsia="ar-SA"/>
        </w:rPr>
      </w:pPr>
    </w:p>
    <w:p w:rsidR="00441546" w:rsidRPr="00215151" w:rsidRDefault="00441546" w:rsidP="00441546">
      <w:pPr>
        <w:widowControl w:val="0"/>
        <w:suppressAutoHyphens/>
        <w:autoSpaceDE w:val="0"/>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С целью реализации основных мероприятий подпрограммы 3 «Развитие системы дополнительного образования детей Орловского района» на 2014-20</w:t>
      </w:r>
      <w:r w:rsidRPr="00215151">
        <w:rPr>
          <w:rFonts w:eastAsia="Arial Unicode MS"/>
          <w:color w:val="000000"/>
          <w:sz w:val="18"/>
          <w:szCs w:val="18"/>
          <w:lang w:eastAsia="ar-SA"/>
        </w:rPr>
        <w:t>22</w:t>
      </w:r>
      <w:r w:rsidRPr="00215151">
        <w:rPr>
          <w:rFonts w:eastAsia="Arial Unicode MS"/>
          <w:color w:val="000000"/>
          <w:sz w:val="18"/>
          <w:szCs w:val="18"/>
          <w:lang w:val="ru" w:eastAsia="ar-SA"/>
        </w:rPr>
        <w:t xml:space="preserve"> г.г., планируется разработка и утверждение нормативных правовых актов, связанных с порядком:</w:t>
      </w:r>
    </w:p>
    <w:p w:rsidR="00441546" w:rsidRPr="00215151" w:rsidRDefault="00441546" w:rsidP="00441546">
      <w:pPr>
        <w:widowControl w:val="0"/>
        <w:suppressAutoHyphens/>
        <w:autoSpaceDE w:val="0"/>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установления нормативов финансового обеспечения образовательной деятельности за счет средств  федерального бюджета, учитывающих качество предоставляемых образовательными организациями услуг;</w:t>
      </w:r>
    </w:p>
    <w:p w:rsidR="00441546" w:rsidRPr="00215151" w:rsidRDefault="00441546" w:rsidP="00441546">
      <w:pPr>
        <w:widowControl w:val="0"/>
        <w:suppressAutoHyphens/>
        <w:autoSpaceDE w:val="0"/>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организации и осуществления образовательной деятельности по образовательным программам различного уровня, вида и направленности, организации образовательного процесса при сетевых формах реализации образовательных программ;</w:t>
      </w:r>
    </w:p>
    <w:p w:rsidR="00441546" w:rsidRPr="00215151" w:rsidRDefault="00441546" w:rsidP="00441546">
      <w:pPr>
        <w:widowControl w:val="0"/>
        <w:suppressAutoHyphens/>
        <w:autoSpaceDE w:val="0"/>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реализация образовательных программ с использованием дистанционных образовательных технологий и электронного обучения;</w:t>
      </w:r>
    </w:p>
    <w:p w:rsidR="00441546" w:rsidRPr="00215151" w:rsidRDefault="00441546" w:rsidP="00441546">
      <w:pPr>
        <w:widowControl w:val="0"/>
        <w:suppressAutoHyphens/>
        <w:autoSpaceDE w:val="0"/>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предоставления государственной поддержки образовательного кредитования.</w:t>
      </w:r>
    </w:p>
    <w:p w:rsidR="00441546" w:rsidRPr="00215151" w:rsidRDefault="00441546" w:rsidP="00441546">
      <w:pPr>
        <w:widowControl w:val="0"/>
        <w:suppressAutoHyphens/>
        <w:autoSpaceDE w:val="0"/>
        <w:ind w:firstLine="851"/>
        <w:jc w:val="both"/>
        <w:rPr>
          <w:rFonts w:eastAsia="Arial Unicode MS"/>
          <w:b/>
          <w:color w:val="000000"/>
          <w:sz w:val="18"/>
          <w:szCs w:val="18"/>
          <w:lang w:val="ru" w:eastAsia="ar-SA"/>
        </w:rPr>
      </w:pPr>
    </w:p>
    <w:p w:rsidR="00441546" w:rsidRPr="00215151" w:rsidRDefault="00441546" w:rsidP="00441546">
      <w:pPr>
        <w:widowControl w:val="0"/>
        <w:suppressAutoHyphens/>
        <w:autoSpaceDE w:val="0"/>
        <w:ind w:firstLine="851"/>
        <w:jc w:val="both"/>
        <w:rPr>
          <w:rFonts w:eastAsia="Arial Unicode MS"/>
          <w:b/>
          <w:color w:val="000000"/>
          <w:sz w:val="18"/>
          <w:szCs w:val="18"/>
          <w:lang w:val="ru" w:eastAsia="ar-SA"/>
        </w:rPr>
      </w:pPr>
    </w:p>
    <w:p w:rsidR="00441546" w:rsidRPr="00215151" w:rsidRDefault="00441546" w:rsidP="00441546">
      <w:pPr>
        <w:widowControl w:val="0"/>
        <w:suppressAutoHyphens/>
        <w:autoSpaceDE w:val="0"/>
        <w:ind w:firstLine="851"/>
        <w:jc w:val="both"/>
        <w:rPr>
          <w:rFonts w:eastAsia="Arial Unicode MS"/>
          <w:b/>
          <w:color w:val="000000"/>
          <w:sz w:val="18"/>
          <w:szCs w:val="18"/>
          <w:lang w:val="ru" w:eastAsia="ar-SA"/>
        </w:rPr>
      </w:pPr>
    </w:p>
    <w:p w:rsidR="00441546" w:rsidRPr="00215151" w:rsidRDefault="00441546" w:rsidP="00441546">
      <w:pPr>
        <w:widowControl w:val="0"/>
        <w:suppressAutoHyphens/>
        <w:autoSpaceDE w:val="0"/>
        <w:ind w:firstLine="851"/>
        <w:jc w:val="both"/>
        <w:rPr>
          <w:rFonts w:eastAsia="Arial Unicode MS"/>
          <w:b/>
          <w:color w:val="000000"/>
          <w:sz w:val="18"/>
          <w:szCs w:val="18"/>
          <w:lang w:val="ru" w:eastAsia="ar-SA"/>
        </w:rPr>
      </w:pPr>
    </w:p>
    <w:p w:rsidR="00441546" w:rsidRPr="00215151" w:rsidRDefault="00441546" w:rsidP="00441546">
      <w:pPr>
        <w:widowControl w:val="0"/>
        <w:suppressAutoHyphens/>
        <w:autoSpaceDE w:val="0"/>
        <w:ind w:firstLine="851"/>
        <w:jc w:val="both"/>
        <w:rPr>
          <w:rFonts w:eastAsia="Arial Unicode MS"/>
          <w:b/>
          <w:color w:val="000000"/>
          <w:sz w:val="18"/>
          <w:szCs w:val="18"/>
          <w:lang w:val="ru" w:eastAsia="ar-SA"/>
        </w:rPr>
      </w:pPr>
      <w:r w:rsidRPr="00215151">
        <w:rPr>
          <w:rFonts w:eastAsia="Arial Unicode MS"/>
          <w:b/>
          <w:color w:val="000000"/>
          <w:sz w:val="18"/>
          <w:szCs w:val="18"/>
          <w:lang w:val="ru" w:eastAsia="ar-SA"/>
        </w:rPr>
        <w:t>2.7. Анализ рисков реализации муниципальной подпрограммы 3 и описание мер управления рисками</w:t>
      </w:r>
    </w:p>
    <w:p w:rsidR="00441546" w:rsidRPr="00215151" w:rsidRDefault="00441546" w:rsidP="00441546">
      <w:pPr>
        <w:suppressAutoHyphens/>
        <w:ind w:firstLine="851"/>
        <w:jc w:val="center"/>
        <w:rPr>
          <w:rFonts w:eastAsia="Arial Unicode MS"/>
          <w:color w:val="000000"/>
          <w:sz w:val="18"/>
          <w:szCs w:val="18"/>
          <w:lang w:val="ru" w:eastAsia="ar-SA"/>
        </w:rPr>
      </w:pPr>
      <w:r w:rsidRPr="00215151">
        <w:rPr>
          <w:rFonts w:eastAsia="Arial Unicode MS"/>
          <w:color w:val="000000"/>
          <w:sz w:val="18"/>
          <w:szCs w:val="18"/>
          <w:lang w:val="ru" w:eastAsia="ar-SA"/>
        </w:rPr>
        <w:t xml:space="preserve"> Невыполнение мероприятий подпрограммы возможно по технических и другим причинам к данным рискам относятся риски, связанные </w:t>
      </w:r>
      <w:proofErr w:type="gramStart"/>
      <w:r w:rsidRPr="00215151">
        <w:rPr>
          <w:rFonts w:eastAsia="Arial Unicode MS"/>
          <w:color w:val="000000"/>
          <w:sz w:val="18"/>
          <w:szCs w:val="18"/>
          <w:lang w:val="ru" w:eastAsia="ar-SA"/>
        </w:rPr>
        <w:t>с</w:t>
      </w:r>
      <w:proofErr w:type="gramEnd"/>
      <w:r w:rsidRPr="00215151">
        <w:rPr>
          <w:rFonts w:eastAsia="Arial Unicode MS"/>
          <w:color w:val="000000"/>
          <w:sz w:val="18"/>
          <w:szCs w:val="18"/>
          <w:lang w:val="ru" w:eastAsia="ar-SA"/>
        </w:rPr>
        <w:t xml:space="preserve"> </w:t>
      </w:r>
    </w:p>
    <w:p w:rsidR="00441546" w:rsidRPr="00215151" w:rsidRDefault="00441546" w:rsidP="00441546">
      <w:pPr>
        <w:numPr>
          <w:ilvl w:val="0"/>
          <w:numId w:val="24"/>
        </w:numPr>
        <w:suppressAutoHyphens/>
        <w:ind w:left="0" w:firstLine="851"/>
        <w:jc w:val="both"/>
        <w:rPr>
          <w:rFonts w:eastAsia="Calibri"/>
          <w:sz w:val="18"/>
          <w:szCs w:val="18"/>
          <w:lang w:eastAsia="ar-SA"/>
        </w:rPr>
      </w:pPr>
      <w:r w:rsidRPr="00215151">
        <w:rPr>
          <w:rFonts w:eastAsia="Calibri"/>
          <w:sz w:val="18"/>
          <w:szCs w:val="18"/>
          <w:lang w:eastAsia="ar-SA"/>
        </w:rPr>
        <w:t>Неудовлетворительным состоянием материально – технической базы;</w:t>
      </w:r>
    </w:p>
    <w:p w:rsidR="00441546" w:rsidRPr="00215151" w:rsidRDefault="00441546" w:rsidP="00441546">
      <w:pPr>
        <w:numPr>
          <w:ilvl w:val="0"/>
          <w:numId w:val="24"/>
        </w:numPr>
        <w:suppressAutoHyphens/>
        <w:ind w:left="0" w:firstLine="851"/>
        <w:jc w:val="both"/>
        <w:rPr>
          <w:rFonts w:eastAsia="Calibri"/>
          <w:sz w:val="18"/>
          <w:szCs w:val="18"/>
          <w:lang w:eastAsia="ar-SA"/>
        </w:rPr>
      </w:pPr>
      <w:r w:rsidRPr="00215151">
        <w:rPr>
          <w:rFonts w:eastAsia="Calibri"/>
          <w:sz w:val="18"/>
          <w:szCs w:val="18"/>
          <w:lang w:eastAsia="ar-SA"/>
        </w:rPr>
        <w:t xml:space="preserve"> Отсутствием необходимым финансовых средств;</w:t>
      </w:r>
    </w:p>
    <w:p w:rsidR="00441546" w:rsidRPr="00215151" w:rsidRDefault="00441546" w:rsidP="00441546">
      <w:pPr>
        <w:numPr>
          <w:ilvl w:val="0"/>
          <w:numId w:val="24"/>
        </w:numPr>
        <w:suppressAutoHyphens/>
        <w:ind w:left="0" w:firstLine="851"/>
        <w:jc w:val="both"/>
        <w:rPr>
          <w:rFonts w:eastAsia="Calibri"/>
          <w:sz w:val="18"/>
          <w:szCs w:val="18"/>
          <w:lang w:eastAsia="ar-SA"/>
        </w:rPr>
      </w:pPr>
      <w:r w:rsidRPr="00215151">
        <w:rPr>
          <w:rFonts w:eastAsia="Calibri"/>
          <w:sz w:val="18"/>
          <w:szCs w:val="18"/>
          <w:lang w:eastAsia="ar-SA"/>
        </w:rPr>
        <w:t>Отсутствием кадровых ресурсов требуемой квалификации</w:t>
      </w:r>
    </w:p>
    <w:p w:rsidR="00441546" w:rsidRPr="00215151" w:rsidRDefault="00441546" w:rsidP="00441546">
      <w:pPr>
        <w:numPr>
          <w:ilvl w:val="1"/>
          <w:numId w:val="33"/>
        </w:numPr>
        <w:suppressAutoHyphens/>
        <w:ind w:left="0" w:firstLine="851"/>
        <w:jc w:val="both"/>
        <w:rPr>
          <w:rFonts w:eastAsia="Calibri"/>
          <w:sz w:val="18"/>
          <w:szCs w:val="18"/>
          <w:lang w:eastAsia="ar-SA"/>
        </w:rPr>
      </w:pPr>
      <w:r w:rsidRPr="00215151">
        <w:rPr>
          <w:rFonts w:eastAsia="Calibri"/>
          <w:sz w:val="18"/>
          <w:szCs w:val="18"/>
          <w:lang w:eastAsia="ar-SA"/>
        </w:rPr>
        <w:t>Учёт рисков осуществляется как коэффициент, определяющий стабильность работы до и после процедуры избегания рисков. Коэффициент риска показывает вероятное выполнение мероприятия с учётом действующих рисков.</w:t>
      </w:r>
    </w:p>
    <w:p w:rsidR="00441546" w:rsidRPr="00215151" w:rsidRDefault="00441546" w:rsidP="00441546">
      <w:pPr>
        <w:numPr>
          <w:ilvl w:val="1"/>
          <w:numId w:val="33"/>
        </w:numPr>
        <w:suppressAutoHyphens/>
        <w:ind w:left="0" w:firstLine="851"/>
        <w:jc w:val="both"/>
        <w:rPr>
          <w:rFonts w:eastAsia="Calibri"/>
          <w:sz w:val="18"/>
          <w:szCs w:val="18"/>
          <w:lang w:eastAsia="ar-SA"/>
        </w:rPr>
      </w:pPr>
      <w:r w:rsidRPr="00215151">
        <w:rPr>
          <w:rFonts w:eastAsia="Calibri"/>
          <w:sz w:val="18"/>
          <w:szCs w:val="18"/>
          <w:lang w:eastAsia="ar-SA"/>
        </w:rPr>
        <w:t>Коэффициент риска устанавливается по таблице. Результат оценки рисков означает возможное невыполнение мероприятий муниципального задания на определённый процент из-за влияния факторов риска.</w:t>
      </w:r>
    </w:p>
    <w:p w:rsidR="00441546" w:rsidRPr="00215151" w:rsidRDefault="00441546" w:rsidP="00441546">
      <w:pPr>
        <w:numPr>
          <w:ilvl w:val="1"/>
          <w:numId w:val="33"/>
        </w:numPr>
        <w:suppressAutoHyphens/>
        <w:ind w:left="0" w:firstLine="851"/>
        <w:jc w:val="both"/>
        <w:rPr>
          <w:rFonts w:eastAsia="Calibri"/>
          <w:sz w:val="18"/>
          <w:szCs w:val="18"/>
          <w:lang w:eastAsia="ar-SA"/>
        </w:rPr>
      </w:pPr>
      <w:r w:rsidRPr="00215151">
        <w:rPr>
          <w:rFonts w:eastAsia="Calibri"/>
          <w:sz w:val="18"/>
          <w:szCs w:val="18"/>
          <w:lang w:eastAsia="ar-SA"/>
        </w:rPr>
        <w:t xml:space="preserve"> Устранение рисков поднимает коэффициент до 1, что означает создание условий для полного выполнения мероприятия.</w:t>
      </w:r>
    </w:p>
    <w:p w:rsidR="00441546" w:rsidRPr="00215151" w:rsidRDefault="00441546" w:rsidP="00441546">
      <w:pPr>
        <w:numPr>
          <w:ilvl w:val="1"/>
          <w:numId w:val="33"/>
        </w:numPr>
        <w:suppressAutoHyphens/>
        <w:ind w:left="0" w:firstLine="851"/>
        <w:jc w:val="both"/>
        <w:rPr>
          <w:rFonts w:eastAsia="Calibri"/>
          <w:sz w:val="18"/>
          <w:szCs w:val="18"/>
          <w:lang w:eastAsia="ar-SA"/>
        </w:rPr>
      </w:pPr>
      <w:r w:rsidRPr="00215151">
        <w:rPr>
          <w:rFonts w:eastAsia="Calibri"/>
          <w:sz w:val="18"/>
          <w:szCs w:val="18"/>
          <w:lang w:eastAsia="ar-SA"/>
        </w:rPr>
        <w:lastRenderedPageBreak/>
        <w:t xml:space="preserve"> Риском досрочного прекращения подпрограммы может явиться изменение социальной и экономической ситуации в стране, выявление новых приоритетов при решении общегосударственных задач. Достижение целей подпрограммы при таких условиях будет невозможно.</w:t>
      </w:r>
    </w:p>
    <w:p w:rsidR="00441546" w:rsidRPr="00215151" w:rsidRDefault="00441546" w:rsidP="00441546">
      <w:pPr>
        <w:suppressAutoHyphens/>
        <w:ind w:left="360"/>
        <w:jc w:val="both"/>
        <w:rPr>
          <w:rFonts w:eastAsia="Calibri"/>
          <w:sz w:val="18"/>
          <w:szCs w:val="18"/>
          <w:lang w:eastAsia="ar-SA"/>
        </w:rPr>
      </w:pPr>
    </w:p>
    <w:tbl>
      <w:tblPr>
        <w:tblW w:w="0" w:type="auto"/>
        <w:tblInd w:w="57" w:type="dxa"/>
        <w:tblLayout w:type="fixed"/>
        <w:tblLook w:val="0000" w:firstRow="0" w:lastRow="0" w:firstColumn="0" w:lastColumn="0" w:noHBand="0" w:noVBand="0"/>
      </w:tblPr>
      <w:tblGrid>
        <w:gridCol w:w="3390"/>
        <w:gridCol w:w="3750"/>
        <w:gridCol w:w="3260"/>
      </w:tblGrid>
      <w:tr w:rsidR="00441546" w:rsidRPr="00215151" w:rsidTr="00441546">
        <w:tc>
          <w:tcPr>
            <w:tcW w:w="339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color w:val="000000"/>
                <w:sz w:val="18"/>
                <w:szCs w:val="18"/>
                <w:lang w:val="ru" w:eastAsia="ar-SA"/>
              </w:rPr>
            </w:pPr>
            <w:r w:rsidRPr="00215151">
              <w:rPr>
                <w:rFonts w:eastAsia="Arial Unicode MS"/>
                <w:color w:val="000000"/>
                <w:sz w:val="18"/>
                <w:szCs w:val="18"/>
                <w:lang w:val="ru" w:eastAsia="ar-SA"/>
              </w:rPr>
              <w:t>Вид риска</w:t>
            </w:r>
          </w:p>
        </w:tc>
        <w:tc>
          <w:tcPr>
            <w:tcW w:w="37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color w:val="000000"/>
                <w:sz w:val="18"/>
                <w:szCs w:val="18"/>
                <w:lang w:val="ru" w:eastAsia="ar-SA"/>
              </w:rPr>
            </w:pPr>
            <w:r w:rsidRPr="00215151">
              <w:rPr>
                <w:rFonts w:eastAsia="Arial Unicode MS"/>
                <w:color w:val="000000"/>
                <w:sz w:val="18"/>
                <w:szCs w:val="18"/>
                <w:lang w:val="ru" w:eastAsia="ar-SA"/>
              </w:rPr>
              <w:t>Описание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rPr>
                <w:rFonts w:eastAsia="Arial Unicode MS"/>
                <w:color w:val="000000"/>
                <w:sz w:val="18"/>
                <w:szCs w:val="18"/>
                <w:lang w:val="ru" w:eastAsia="ar-SA"/>
              </w:rPr>
            </w:pPr>
            <w:r w:rsidRPr="00215151">
              <w:rPr>
                <w:rFonts w:eastAsia="Arial Unicode MS"/>
                <w:color w:val="000000"/>
                <w:sz w:val="18"/>
                <w:szCs w:val="18"/>
                <w:lang w:val="ru" w:eastAsia="ar-SA"/>
              </w:rPr>
              <w:t>Коэффициент</w:t>
            </w:r>
          </w:p>
        </w:tc>
      </w:tr>
      <w:tr w:rsidR="00441546" w:rsidRPr="00215151" w:rsidTr="00441546">
        <w:tc>
          <w:tcPr>
            <w:tcW w:w="339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color w:val="000000"/>
                <w:sz w:val="18"/>
                <w:szCs w:val="18"/>
                <w:lang w:val="ru" w:eastAsia="ar-SA"/>
              </w:rPr>
            </w:pPr>
            <w:r w:rsidRPr="00215151">
              <w:rPr>
                <w:rFonts w:eastAsia="Arial Unicode MS"/>
                <w:color w:val="000000"/>
                <w:sz w:val="18"/>
                <w:szCs w:val="18"/>
                <w:lang w:val="ru" w:eastAsia="ar-SA"/>
              </w:rPr>
              <w:t>Риски отсутствуют</w:t>
            </w:r>
          </w:p>
        </w:tc>
        <w:tc>
          <w:tcPr>
            <w:tcW w:w="37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color w:val="000000"/>
                <w:sz w:val="18"/>
                <w:szCs w:val="18"/>
                <w:lang w:val="ru" w:eastAsia="ar-SA"/>
              </w:rPr>
            </w:pPr>
            <w:r w:rsidRPr="00215151">
              <w:rPr>
                <w:rFonts w:eastAsia="Arial Unicode MS"/>
                <w:color w:val="000000"/>
                <w:sz w:val="18"/>
                <w:szCs w:val="18"/>
                <w:lang w:val="ru" w:eastAsia="ar-SA"/>
              </w:rPr>
              <w:t xml:space="preserve"> Созданы все условия для выполнения мероприятия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rPr>
                <w:rFonts w:eastAsia="Arial Unicode MS"/>
                <w:color w:val="000000"/>
                <w:sz w:val="18"/>
                <w:szCs w:val="18"/>
                <w:lang w:val="ru" w:eastAsia="ar-SA"/>
              </w:rPr>
            </w:pPr>
            <w:r w:rsidRPr="00215151">
              <w:rPr>
                <w:rFonts w:eastAsia="Arial Unicode MS"/>
                <w:color w:val="000000"/>
                <w:sz w:val="18"/>
                <w:szCs w:val="18"/>
                <w:lang w:val="ru" w:eastAsia="ar-SA"/>
              </w:rPr>
              <w:t>1</w:t>
            </w:r>
          </w:p>
        </w:tc>
      </w:tr>
      <w:tr w:rsidR="00441546" w:rsidRPr="00215151" w:rsidTr="00441546">
        <w:tc>
          <w:tcPr>
            <w:tcW w:w="339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color w:val="000000"/>
                <w:sz w:val="18"/>
                <w:szCs w:val="18"/>
                <w:lang w:val="ru" w:eastAsia="ar-SA"/>
              </w:rPr>
            </w:pPr>
            <w:r w:rsidRPr="00215151">
              <w:rPr>
                <w:rFonts w:eastAsia="Arial Unicode MS"/>
                <w:color w:val="000000"/>
                <w:sz w:val="18"/>
                <w:szCs w:val="18"/>
                <w:lang w:val="ru" w:eastAsia="ar-SA"/>
              </w:rPr>
              <w:t>Риск возникновения внеплановых расходов, не запланированных в бюджете на текущий финансовый год</w:t>
            </w:r>
          </w:p>
        </w:tc>
        <w:tc>
          <w:tcPr>
            <w:tcW w:w="37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color w:val="000000"/>
                <w:sz w:val="18"/>
                <w:szCs w:val="18"/>
                <w:lang w:val="ru" w:eastAsia="ar-SA"/>
              </w:rPr>
            </w:pPr>
            <w:r w:rsidRPr="00215151">
              <w:rPr>
                <w:rFonts w:eastAsia="Arial Unicode MS"/>
                <w:color w:val="000000"/>
                <w:sz w:val="18"/>
                <w:szCs w:val="18"/>
                <w:lang w:val="ru" w:eastAsia="ar-SA"/>
              </w:rPr>
              <w:t xml:space="preserve">Основание для риска – неудовлетворительное состояние материально – технической базы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rPr>
                <w:rFonts w:eastAsia="Arial Unicode MS"/>
                <w:color w:val="000000"/>
                <w:sz w:val="18"/>
                <w:szCs w:val="18"/>
                <w:lang w:val="ru" w:eastAsia="ar-SA"/>
              </w:rPr>
            </w:pPr>
            <w:r w:rsidRPr="00215151">
              <w:rPr>
                <w:rFonts w:eastAsia="Arial Unicode MS"/>
                <w:color w:val="000000"/>
                <w:sz w:val="18"/>
                <w:szCs w:val="18"/>
                <w:lang w:val="ru" w:eastAsia="ar-SA"/>
              </w:rPr>
              <w:t>0, 8</w:t>
            </w:r>
          </w:p>
        </w:tc>
      </w:tr>
      <w:tr w:rsidR="00441546" w:rsidRPr="00215151" w:rsidTr="00441546">
        <w:tc>
          <w:tcPr>
            <w:tcW w:w="339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color w:val="000000"/>
                <w:sz w:val="18"/>
                <w:szCs w:val="18"/>
                <w:lang w:val="ru" w:eastAsia="ar-SA"/>
              </w:rPr>
            </w:pPr>
            <w:r w:rsidRPr="00215151">
              <w:rPr>
                <w:rFonts w:eastAsia="Arial Unicode MS"/>
                <w:color w:val="000000"/>
                <w:sz w:val="18"/>
                <w:szCs w:val="18"/>
                <w:lang w:val="ru" w:eastAsia="ar-SA"/>
              </w:rPr>
              <w:t>Основные здания требуют капитального ремонта или  замены</w:t>
            </w:r>
          </w:p>
        </w:tc>
        <w:tc>
          <w:tcPr>
            <w:tcW w:w="37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color w:val="000000"/>
                <w:sz w:val="18"/>
                <w:szCs w:val="18"/>
                <w:lang w:val="ru" w:eastAsia="ar-SA"/>
              </w:rPr>
            </w:pPr>
            <w:proofErr w:type="gramStart"/>
            <w:r w:rsidRPr="00215151">
              <w:rPr>
                <w:rFonts w:eastAsia="Arial Unicode MS"/>
                <w:color w:val="000000"/>
                <w:sz w:val="18"/>
                <w:szCs w:val="18"/>
                <w:lang w:val="ru" w:eastAsia="ar-SA"/>
              </w:rPr>
              <w:t>Риск связан с невозможностью эксплуатации здания  или иных основных средств из – за неудовлетворительного технического состояния.</w:t>
            </w:r>
            <w:proofErr w:type="gramEnd"/>
            <w:r w:rsidRPr="00215151">
              <w:rPr>
                <w:rFonts w:eastAsia="Arial Unicode MS"/>
                <w:color w:val="000000"/>
                <w:sz w:val="18"/>
                <w:szCs w:val="18"/>
                <w:lang w:val="ru" w:eastAsia="ar-SA"/>
              </w:rPr>
              <w:t xml:space="preserve"> Также данный вид рисков применяются при несоответствии имеющихся средств выполняемой задаче.</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rPr>
                <w:rFonts w:eastAsia="Arial Unicode MS"/>
                <w:color w:val="000000"/>
                <w:sz w:val="18"/>
                <w:szCs w:val="18"/>
                <w:lang w:val="ru" w:eastAsia="ar-SA"/>
              </w:rPr>
            </w:pPr>
            <w:r w:rsidRPr="00215151">
              <w:rPr>
                <w:rFonts w:eastAsia="Arial Unicode MS"/>
                <w:color w:val="000000"/>
                <w:sz w:val="18"/>
                <w:szCs w:val="18"/>
                <w:lang w:val="ru" w:eastAsia="ar-SA"/>
              </w:rPr>
              <w:t>0,5</w:t>
            </w:r>
          </w:p>
        </w:tc>
      </w:tr>
      <w:tr w:rsidR="00441546" w:rsidRPr="00215151" w:rsidTr="00441546">
        <w:tc>
          <w:tcPr>
            <w:tcW w:w="339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color w:val="000000"/>
                <w:sz w:val="18"/>
                <w:szCs w:val="18"/>
                <w:lang w:val="ru" w:eastAsia="ar-SA"/>
              </w:rPr>
            </w:pPr>
            <w:r w:rsidRPr="00215151">
              <w:rPr>
                <w:rFonts w:eastAsia="Arial Unicode MS"/>
                <w:color w:val="000000"/>
                <w:sz w:val="18"/>
                <w:szCs w:val="18"/>
                <w:lang w:val="ru" w:eastAsia="ar-SA"/>
              </w:rPr>
              <w:t>Риск  административного запрета  на эксплуатацию здания</w:t>
            </w:r>
          </w:p>
        </w:tc>
        <w:tc>
          <w:tcPr>
            <w:tcW w:w="37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color w:val="000000"/>
                <w:sz w:val="18"/>
                <w:szCs w:val="18"/>
                <w:lang w:val="ru" w:eastAsia="ar-SA"/>
              </w:rPr>
            </w:pPr>
            <w:r w:rsidRPr="00215151">
              <w:rPr>
                <w:rFonts w:eastAsia="Arial Unicode MS"/>
                <w:color w:val="000000"/>
                <w:sz w:val="18"/>
                <w:szCs w:val="18"/>
                <w:lang w:val="ru" w:eastAsia="ar-SA"/>
              </w:rPr>
              <w:t>Возникает при несоответствии здания действующим нормам и требованиям</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rPr>
                <w:rFonts w:eastAsia="Arial Unicode MS"/>
                <w:color w:val="000000"/>
                <w:sz w:val="18"/>
                <w:szCs w:val="18"/>
                <w:lang w:val="ru" w:eastAsia="ar-SA"/>
              </w:rPr>
            </w:pPr>
            <w:r w:rsidRPr="00215151">
              <w:rPr>
                <w:rFonts w:eastAsia="Arial Unicode MS"/>
                <w:color w:val="000000"/>
                <w:sz w:val="18"/>
                <w:szCs w:val="18"/>
                <w:lang w:val="ru" w:eastAsia="ar-SA"/>
              </w:rPr>
              <w:t>0,2</w:t>
            </w:r>
          </w:p>
        </w:tc>
      </w:tr>
      <w:tr w:rsidR="00441546" w:rsidRPr="00215151" w:rsidTr="00441546">
        <w:tc>
          <w:tcPr>
            <w:tcW w:w="339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color w:val="000000"/>
                <w:sz w:val="18"/>
                <w:szCs w:val="18"/>
                <w:lang w:val="ru" w:eastAsia="ar-SA"/>
              </w:rPr>
            </w:pPr>
            <w:r w:rsidRPr="00215151">
              <w:rPr>
                <w:rFonts w:eastAsia="Arial Unicode MS"/>
                <w:color w:val="000000"/>
                <w:sz w:val="18"/>
                <w:szCs w:val="18"/>
                <w:lang w:val="ru" w:eastAsia="ar-SA"/>
              </w:rPr>
              <w:t>Отсутствие кадрового обеспечения</w:t>
            </w:r>
          </w:p>
        </w:tc>
        <w:tc>
          <w:tcPr>
            <w:tcW w:w="37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color w:val="000000"/>
                <w:sz w:val="18"/>
                <w:szCs w:val="18"/>
                <w:lang w:val="ru" w:eastAsia="ar-SA"/>
              </w:rPr>
            </w:pPr>
            <w:r w:rsidRPr="00215151">
              <w:rPr>
                <w:rFonts w:eastAsia="Arial Unicode MS"/>
                <w:color w:val="000000"/>
                <w:sz w:val="18"/>
                <w:szCs w:val="18"/>
                <w:lang w:val="ru" w:eastAsia="ar-SA"/>
              </w:rPr>
              <w:t>Возникает при несоответствии квалификации персонала требованиям поставленной задачи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rPr>
                <w:rFonts w:eastAsia="Arial Unicode MS"/>
                <w:color w:val="000000"/>
                <w:sz w:val="18"/>
                <w:szCs w:val="18"/>
                <w:lang w:val="ru" w:eastAsia="ar-SA"/>
              </w:rPr>
            </w:pPr>
            <w:r w:rsidRPr="00215151">
              <w:rPr>
                <w:rFonts w:eastAsia="Arial Unicode MS"/>
                <w:color w:val="000000"/>
                <w:sz w:val="18"/>
                <w:szCs w:val="18"/>
                <w:lang w:val="ru" w:eastAsia="ar-SA"/>
              </w:rPr>
              <w:t>0,9</w:t>
            </w:r>
          </w:p>
        </w:tc>
      </w:tr>
    </w:tbl>
    <w:p w:rsidR="00441546" w:rsidRPr="00215151" w:rsidRDefault="00441546" w:rsidP="00441546">
      <w:pPr>
        <w:widowControl w:val="0"/>
        <w:suppressAutoHyphens/>
        <w:autoSpaceDE w:val="0"/>
        <w:jc w:val="center"/>
        <w:rPr>
          <w:rFonts w:ascii="Arial Unicode MS" w:eastAsia="Arial Unicode MS" w:hAnsi="Arial Unicode MS" w:cs="Arial Unicode MS"/>
          <w:color w:val="000000"/>
          <w:sz w:val="18"/>
          <w:szCs w:val="18"/>
          <w:lang w:val="ru" w:eastAsia="ar-SA"/>
        </w:rPr>
      </w:pPr>
    </w:p>
    <w:p w:rsidR="00441546" w:rsidRPr="00215151" w:rsidRDefault="00441546" w:rsidP="00441546">
      <w:pPr>
        <w:widowControl w:val="0"/>
        <w:suppressAutoHyphens/>
        <w:autoSpaceDE w:val="0"/>
        <w:jc w:val="center"/>
        <w:rPr>
          <w:rFonts w:eastAsia="Arial Unicode MS"/>
          <w:b/>
          <w:color w:val="000000"/>
          <w:sz w:val="18"/>
          <w:szCs w:val="18"/>
          <w:lang w:eastAsia="ar-SA"/>
        </w:rPr>
      </w:pPr>
    </w:p>
    <w:p w:rsidR="00441546" w:rsidRPr="00215151" w:rsidRDefault="00441546" w:rsidP="00441546">
      <w:pPr>
        <w:widowControl w:val="0"/>
        <w:suppressAutoHyphens/>
        <w:autoSpaceDE w:val="0"/>
        <w:jc w:val="center"/>
        <w:rPr>
          <w:rFonts w:eastAsia="Arial Unicode MS"/>
          <w:b/>
          <w:color w:val="000000"/>
          <w:sz w:val="18"/>
          <w:szCs w:val="18"/>
          <w:lang w:val="ru" w:eastAsia="ar-SA"/>
        </w:rPr>
      </w:pPr>
      <w:r w:rsidRPr="00215151">
        <w:rPr>
          <w:rFonts w:eastAsia="Arial Unicode MS"/>
          <w:b/>
          <w:color w:val="000000"/>
          <w:sz w:val="18"/>
          <w:szCs w:val="18"/>
          <w:lang w:val="ru" w:eastAsia="ar-SA"/>
        </w:rPr>
        <w:t>2.8. Ресурсное обеспечение подпрограммы 3 «Развитие системы дополнительного образования детей Орловского района» на 2014-20</w:t>
      </w:r>
      <w:r w:rsidRPr="00215151">
        <w:rPr>
          <w:rFonts w:eastAsia="Arial Unicode MS"/>
          <w:b/>
          <w:color w:val="000000"/>
          <w:sz w:val="18"/>
          <w:szCs w:val="18"/>
          <w:lang w:eastAsia="ar-SA"/>
        </w:rPr>
        <w:t>22</w:t>
      </w:r>
      <w:r w:rsidRPr="00215151">
        <w:rPr>
          <w:rFonts w:eastAsia="Arial Unicode MS"/>
          <w:b/>
          <w:color w:val="000000"/>
          <w:sz w:val="18"/>
          <w:szCs w:val="18"/>
          <w:lang w:val="ru" w:eastAsia="ar-SA"/>
        </w:rPr>
        <w:t xml:space="preserve"> г.</w:t>
      </w:r>
      <w:proofErr w:type="gramStart"/>
      <w:r w:rsidRPr="00215151">
        <w:rPr>
          <w:rFonts w:eastAsia="Arial Unicode MS"/>
          <w:b/>
          <w:color w:val="000000"/>
          <w:sz w:val="18"/>
          <w:szCs w:val="18"/>
          <w:lang w:val="ru" w:eastAsia="ar-SA"/>
        </w:rPr>
        <w:t>г</w:t>
      </w:r>
      <w:proofErr w:type="gramEnd"/>
      <w:r w:rsidRPr="00215151">
        <w:rPr>
          <w:rFonts w:eastAsia="Arial Unicode MS"/>
          <w:b/>
          <w:color w:val="000000"/>
          <w:sz w:val="18"/>
          <w:szCs w:val="18"/>
          <w:lang w:val="ru" w:eastAsia="ar-SA"/>
        </w:rPr>
        <w:t>.</w:t>
      </w:r>
    </w:p>
    <w:p w:rsidR="00441546" w:rsidRPr="00215151" w:rsidRDefault="00441546" w:rsidP="00441546">
      <w:pPr>
        <w:widowControl w:val="0"/>
        <w:suppressAutoHyphens/>
        <w:autoSpaceDE w:val="0"/>
        <w:rPr>
          <w:rFonts w:eastAsia="Arial"/>
          <w:sz w:val="18"/>
          <w:szCs w:val="18"/>
          <w:lang w:eastAsia="ar-SA"/>
        </w:rPr>
      </w:pPr>
    </w:p>
    <w:p w:rsidR="00441546" w:rsidRPr="00215151" w:rsidRDefault="00441546" w:rsidP="00441546">
      <w:pPr>
        <w:widowControl w:val="0"/>
        <w:suppressAutoHyphens/>
        <w:autoSpaceDE w:val="0"/>
        <w:ind w:firstLine="851"/>
        <w:rPr>
          <w:rFonts w:eastAsia="Arial"/>
          <w:sz w:val="18"/>
          <w:szCs w:val="18"/>
          <w:lang w:eastAsia="ar-SA"/>
        </w:rPr>
      </w:pPr>
      <w:r w:rsidRPr="00215151">
        <w:rPr>
          <w:rFonts w:eastAsia="Arial"/>
          <w:sz w:val="18"/>
          <w:szCs w:val="18"/>
          <w:lang w:eastAsia="ar-SA"/>
        </w:rPr>
        <w:t>Система программных мероприятий ведомственной целевой программы «Развитие системы дополнительного образования детей Орловского района на 2014-2022 годы»</w:t>
      </w:r>
    </w:p>
    <w:p w:rsidR="00441546" w:rsidRPr="00215151" w:rsidRDefault="00441546" w:rsidP="00441546">
      <w:pPr>
        <w:widowControl w:val="0"/>
        <w:suppressAutoHyphens/>
        <w:autoSpaceDE w:val="0"/>
        <w:rPr>
          <w:rFonts w:eastAsia="Arial"/>
          <w:sz w:val="18"/>
          <w:szCs w:val="18"/>
          <w:lang w:eastAsia="ar-SA"/>
        </w:rPr>
      </w:pPr>
    </w:p>
    <w:tbl>
      <w:tblPr>
        <w:tblW w:w="11002" w:type="dxa"/>
        <w:tblInd w:w="22" w:type="dxa"/>
        <w:tblLayout w:type="fixed"/>
        <w:tblLook w:val="0000" w:firstRow="0" w:lastRow="0" w:firstColumn="0" w:lastColumn="0" w:noHBand="0" w:noVBand="0"/>
      </w:tblPr>
      <w:tblGrid>
        <w:gridCol w:w="265"/>
        <w:gridCol w:w="3790"/>
        <w:gridCol w:w="709"/>
        <w:gridCol w:w="851"/>
        <w:gridCol w:w="708"/>
        <w:gridCol w:w="709"/>
        <w:gridCol w:w="709"/>
        <w:gridCol w:w="709"/>
        <w:gridCol w:w="850"/>
        <w:gridCol w:w="851"/>
        <w:gridCol w:w="851"/>
      </w:tblGrid>
      <w:tr w:rsidR="00441546" w:rsidRPr="00215151" w:rsidTr="00441546">
        <w:trPr>
          <w:trHeight w:val="435"/>
        </w:trPr>
        <w:tc>
          <w:tcPr>
            <w:tcW w:w="26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 xml:space="preserve">№ </w:t>
            </w:r>
            <w:proofErr w:type="gramStart"/>
            <w:r w:rsidRPr="00215151">
              <w:rPr>
                <w:rFonts w:eastAsia="Arial"/>
                <w:sz w:val="18"/>
                <w:szCs w:val="18"/>
                <w:lang w:eastAsia="ar-SA"/>
              </w:rPr>
              <w:t>п</w:t>
            </w:r>
            <w:proofErr w:type="gramEnd"/>
            <w:r w:rsidRPr="00215151">
              <w:rPr>
                <w:rFonts w:eastAsia="Arial"/>
                <w:sz w:val="18"/>
                <w:szCs w:val="18"/>
                <w:lang w:eastAsia="ar-SA"/>
              </w:rPr>
              <w:t>/п</w:t>
            </w:r>
          </w:p>
        </w:tc>
        <w:tc>
          <w:tcPr>
            <w:tcW w:w="379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Наименование мероприятия</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2014 г.</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2015 г.</w:t>
            </w: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2016 г.</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2017 г.</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 xml:space="preserve">2018 г. </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2019 г</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2020 г</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2021 г</w:t>
            </w:r>
          </w:p>
        </w:tc>
        <w:tc>
          <w:tcPr>
            <w:tcW w:w="851"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2022 г</w:t>
            </w:r>
          </w:p>
        </w:tc>
      </w:tr>
      <w:tr w:rsidR="00441546" w:rsidRPr="00215151" w:rsidTr="00441546">
        <w:tc>
          <w:tcPr>
            <w:tcW w:w="26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1.</w:t>
            </w:r>
          </w:p>
        </w:tc>
        <w:tc>
          <w:tcPr>
            <w:tcW w:w="379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1.1. Предоставление дополнительного образования</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8224,3</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7718,21</w:t>
            </w: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shd w:val="clear" w:color="auto" w:fill="FFFFFF"/>
                <w:lang w:eastAsia="ar-SA"/>
              </w:rPr>
            </w:pPr>
            <w:r w:rsidRPr="00215151">
              <w:rPr>
                <w:rFonts w:eastAsia="Arial"/>
                <w:sz w:val="18"/>
                <w:szCs w:val="18"/>
                <w:shd w:val="clear" w:color="auto" w:fill="FFFFFF"/>
                <w:lang w:eastAsia="ar-SA"/>
              </w:rPr>
              <w:t>8392,94</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shd w:val="clear" w:color="auto" w:fill="FFFFFF"/>
                <w:lang w:eastAsia="ar-SA"/>
              </w:rPr>
            </w:pPr>
            <w:r w:rsidRPr="00215151">
              <w:rPr>
                <w:rFonts w:eastAsia="Arial"/>
                <w:sz w:val="18"/>
                <w:szCs w:val="18"/>
                <w:shd w:val="clear" w:color="auto" w:fill="FFFFFF"/>
                <w:lang w:eastAsia="ar-SA"/>
              </w:rPr>
              <w:t>9404,68</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shd w:val="clear" w:color="auto" w:fill="FFFFFF"/>
                <w:lang w:eastAsia="ar-SA"/>
              </w:rPr>
            </w:pPr>
            <w:r w:rsidRPr="00215151">
              <w:rPr>
                <w:rFonts w:eastAsia="Arial"/>
                <w:sz w:val="18"/>
                <w:szCs w:val="18"/>
                <w:shd w:val="clear" w:color="auto" w:fill="FFFFFF"/>
                <w:lang w:eastAsia="ar-SA"/>
              </w:rPr>
              <w:t>5301,8</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shd w:val="clear" w:color="auto" w:fill="FFFFFF"/>
                <w:lang w:eastAsia="ar-SA"/>
              </w:rPr>
            </w:pPr>
            <w:r w:rsidRPr="00215151">
              <w:rPr>
                <w:rFonts w:eastAsia="Arial"/>
                <w:sz w:val="18"/>
                <w:szCs w:val="18"/>
                <w:shd w:val="clear" w:color="auto" w:fill="FFFFFF"/>
                <w:lang w:eastAsia="ar-SA"/>
              </w:rPr>
              <w:t>6238,34</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shd w:val="clear" w:color="auto" w:fill="FFFFFF"/>
                <w:lang w:eastAsia="ar-SA"/>
              </w:rPr>
            </w:pPr>
            <w:r w:rsidRPr="00215151">
              <w:rPr>
                <w:rFonts w:eastAsia="Arial"/>
                <w:sz w:val="18"/>
                <w:szCs w:val="18"/>
                <w:shd w:val="clear" w:color="auto" w:fill="FFFFFF"/>
                <w:lang w:eastAsia="ar-SA"/>
              </w:rPr>
              <w:t>11126,12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shd w:val="clear" w:color="auto" w:fill="FFFFFF"/>
                <w:lang w:eastAsia="ar-SA"/>
              </w:rPr>
            </w:pPr>
            <w:r w:rsidRPr="00215151">
              <w:rPr>
                <w:rFonts w:eastAsia="Arial"/>
                <w:sz w:val="18"/>
                <w:szCs w:val="18"/>
                <w:shd w:val="clear" w:color="auto" w:fill="FFFFFF"/>
                <w:lang w:eastAsia="ar-SA"/>
              </w:rPr>
              <w:t>11126,12</w:t>
            </w:r>
          </w:p>
        </w:tc>
        <w:tc>
          <w:tcPr>
            <w:tcW w:w="851"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widowControl w:val="0"/>
              <w:suppressAutoHyphens/>
              <w:autoSpaceDE w:val="0"/>
              <w:snapToGrid w:val="0"/>
              <w:rPr>
                <w:rFonts w:eastAsia="Arial"/>
                <w:sz w:val="18"/>
                <w:szCs w:val="18"/>
                <w:shd w:val="clear" w:color="auto" w:fill="FFFFFF"/>
                <w:lang w:eastAsia="ar-SA"/>
              </w:rPr>
            </w:pPr>
            <w:r w:rsidRPr="00215151">
              <w:rPr>
                <w:rFonts w:eastAsia="Arial"/>
                <w:sz w:val="18"/>
                <w:szCs w:val="18"/>
                <w:shd w:val="clear" w:color="auto" w:fill="FFFFFF"/>
                <w:lang w:eastAsia="ar-SA"/>
              </w:rPr>
              <w:t>11126,12</w:t>
            </w:r>
          </w:p>
        </w:tc>
      </w:tr>
      <w:tr w:rsidR="00441546" w:rsidRPr="00215151" w:rsidTr="00441546">
        <w:tc>
          <w:tcPr>
            <w:tcW w:w="26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379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1.2. Создание в учреждении дополнительного образования условий</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1588,8</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3547,09</w:t>
            </w: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shd w:val="clear" w:color="auto" w:fill="FFFFFF"/>
                <w:lang w:eastAsia="ar-SA"/>
              </w:rPr>
            </w:pPr>
            <w:r w:rsidRPr="00215151">
              <w:rPr>
                <w:rFonts w:eastAsia="Arial"/>
                <w:sz w:val="18"/>
                <w:szCs w:val="18"/>
                <w:shd w:val="clear" w:color="auto" w:fill="FFFFFF"/>
                <w:lang w:eastAsia="ar-SA"/>
              </w:rPr>
              <w:t>1956,0</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shd w:val="clear" w:color="auto" w:fill="FFFFFF"/>
                <w:lang w:eastAsia="ar-SA"/>
              </w:rPr>
            </w:pPr>
            <w:r w:rsidRPr="00215151">
              <w:rPr>
                <w:rFonts w:eastAsia="Arial"/>
                <w:sz w:val="18"/>
                <w:szCs w:val="18"/>
                <w:shd w:val="clear" w:color="auto" w:fill="FFFFFF"/>
                <w:lang w:eastAsia="ar-SA"/>
              </w:rPr>
              <w:t>3154,57</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shd w:val="clear" w:color="auto" w:fill="FFFFFF"/>
                <w:lang w:eastAsia="ar-SA"/>
              </w:rPr>
            </w:pPr>
            <w:r w:rsidRPr="00215151">
              <w:rPr>
                <w:rFonts w:eastAsia="Arial"/>
                <w:sz w:val="18"/>
                <w:szCs w:val="18"/>
                <w:shd w:val="clear" w:color="auto" w:fill="FFFFFF"/>
                <w:lang w:eastAsia="ar-SA"/>
              </w:rPr>
              <w:t>706,06</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shd w:val="clear" w:color="auto" w:fill="FFFFFF"/>
                <w:lang w:eastAsia="ar-SA"/>
              </w:rPr>
            </w:pPr>
            <w:r w:rsidRPr="00215151">
              <w:rPr>
                <w:rFonts w:eastAsia="Arial"/>
                <w:sz w:val="18"/>
                <w:szCs w:val="18"/>
                <w:shd w:val="clear" w:color="auto" w:fill="FFFFFF"/>
                <w:lang w:eastAsia="ar-SA"/>
              </w:rPr>
              <w:t>1035,96</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shd w:val="clear" w:color="auto" w:fill="FFFFFF"/>
                <w:lang w:eastAsia="ar-SA"/>
              </w:rPr>
            </w:pPr>
            <w:r w:rsidRPr="00215151">
              <w:rPr>
                <w:rFonts w:eastAsia="Arial"/>
                <w:sz w:val="18"/>
                <w:szCs w:val="18"/>
                <w:shd w:val="clear" w:color="auto" w:fill="FFFFFF"/>
                <w:lang w:eastAsia="ar-SA"/>
              </w:rPr>
              <w:t>1773,7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shd w:val="clear" w:color="auto" w:fill="FFFFFF"/>
                <w:lang w:eastAsia="ar-SA"/>
              </w:rPr>
            </w:pPr>
            <w:r w:rsidRPr="00215151">
              <w:rPr>
                <w:rFonts w:eastAsia="Arial"/>
                <w:sz w:val="18"/>
                <w:szCs w:val="18"/>
                <w:shd w:val="clear" w:color="auto" w:fill="FFFFFF"/>
                <w:lang w:eastAsia="ar-SA"/>
              </w:rPr>
              <w:t>1773,7</w:t>
            </w:r>
          </w:p>
        </w:tc>
        <w:tc>
          <w:tcPr>
            <w:tcW w:w="851"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widowControl w:val="0"/>
              <w:suppressAutoHyphens/>
              <w:autoSpaceDE w:val="0"/>
              <w:snapToGrid w:val="0"/>
              <w:rPr>
                <w:rFonts w:eastAsia="Arial"/>
                <w:sz w:val="18"/>
                <w:szCs w:val="18"/>
                <w:shd w:val="clear" w:color="auto" w:fill="FFFFFF"/>
                <w:lang w:eastAsia="ar-SA"/>
              </w:rPr>
            </w:pPr>
            <w:r w:rsidRPr="00215151">
              <w:rPr>
                <w:rFonts w:eastAsia="Arial"/>
                <w:sz w:val="18"/>
                <w:szCs w:val="18"/>
                <w:shd w:val="clear" w:color="auto" w:fill="FFFFFF"/>
                <w:lang w:eastAsia="ar-SA"/>
              </w:rPr>
              <w:t>1773,7</w:t>
            </w:r>
          </w:p>
        </w:tc>
      </w:tr>
      <w:tr w:rsidR="00441546" w:rsidRPr="00215151" w:rsidTr="00441546">
        <w:tc>
          <w:tcPr>
            <w:tcW w:w="26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379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1.3. Благоустройство территорий учреждений</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shd w:val="clear" w:color="auto" w:fill="FFFFFF"/>
                <w:lang w:eastAsia="ar-SA"/>
              </w:rPr>
            </w:pPr>
            <w:r w:rsidRPr="00215151">
              <w:rPr>
                <w:rFonts w:eastAsia="Arial"/>
                <w:sz w:val="18"/>
                <w:szCs w:val="18"/>
                <w:shd w:val="clear" w:color="auto" w:fill="FFFFFF"/>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shd w:val="clear" w:color="auto" w:fill="FFFFFF"/>
                <w:lang w:eastAsia="ar-SA"/>
              </w:rPr>
            </w:pPr>
            <w:r w:rsidRPr="00215151">
              <w:rPr>
                <w:rFonts w:eastAsia="Arial"/>
                <w:sz w:val="18"/>
                <w:szCs w:val="18"/>
                <w:shd w:val="clear" w:color="auto" w:fill="FFFFFF"/>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shd w:val="clear" w:color="auto" w:fill="FFFFFF"/>
                <w:lang w:eastAsia="ar-SA"/>
              </w:rPr>
            </w:pPr>
            <w:r w:rsidRPr="00215151">
              <w:rPr>
                <w:rFonts w:eastAsia="Arial"/>
                <w:sz w:val="18"/>
                <w:szCs w:val="18"/>
                <w:shd w:val="clear" w:color="auto" w:fill="FFFFFF"/>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shd w:val="clear" w:color="auto" w:fill="FFFFFF"/>
                <w:lang w:eastAsia="ar-SA"/>
              </w:rPr>
            </w:pPr>
            <w:r w:rsidRPr="00215151">
              <w:rPr>
                <w:rFonts w:eastAsia="Arial"/>
                <w:sz w:val="18"/>
                <w:szCs w:val="18"/>
                <w:shd w:val="clear" w:color="auto" w:fill="FFFFFF"/>
                <w:lang w:eastAsia="ar-SA"/>
              </w:rPr>
              <w:t>-</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shd w:val="clear" w:color="auto" w:fill="FFFFFF"/>
                <w:lang w:eastAsia="ar-SA"/>
              </w:rPr>
            </w:pPr>
            <w:r w:rsidRPr="00215151">
              <w:rPr>
                <w:rFonts w:eastAsia="Arial"/>
                <w:sz w:val="18"/>
                <w:szCs w:val="18"/>
                <w:shd w:val="clear" w:color="auto" w:fill="FFFFFF"/>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shd w:val="clear" w:color="auto" w:fill="FFFFFF"/>
                <w:lang w:eastAsia="ar-SA"/>
              </w:rPr>
            </w:pPr>
            <w:r w:rsidRPr="00215151">
              <w:rPr>
                <w:rFonts w:eastAsia="Arial"/>
                <w:sz w:val="18"/>
                <w:szCs w:val="18"/>
                <w:shd w:val="clear" w:color="auto" w:fill="FFFFFF"/>
                <w:lang w:eastAsia="ar-SA"/>
              </w:rPr>
              <w:t>-</w:t>
            </w:r>
          </w:p>
        </w:tc>
        <w:tc>
          <w:tcPr>
            <w:tcW w:w="851"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widowControl w:val="0"/>
              <w:suppressAutoHyphens/>
              <w:autoSpaceDE w:val="0"/>
              <w:snapToGrid w:val="0"/>
              <w:rPr>
                <w:rFonts w:eastAsia="Arial"/>
                <w:sz w:val="18"/>
                <w:szCs w:val="18"/>
                <w:shd w:val="clear" w:color="auto" w:fill="FFFFFF"/>
                <w:lang w:eastAsia="ar-SA"/>
              </w:rPr>
            </w:pPr>
            <w:r w:rsidRPr="00215151">
              <w:rPr>
                <w:rFonts w:eastAsia="Arial"/>
                <w:sz w:val="18"/>
                <w:szCs w:val="18"/>
                <w:shd w:val="clear" w:color="auto" w:fill="FFFFFF"/>
                <w:lang w:eastAsia="ar-SA"/>
              </w:rPr>
              <w:t>-</w:t>
            </w:r>
          </w:p>
        </w:tc>
      </w:tr>
      <w:tr w:rsidR="00441546" w:rsidRPr="00215151" w:rsidTr="00441546">
        <w:tc>
          <w:tcPr>
            <w:tcW w:w="26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379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1.4. Оснащение учебно-наглядными пособиями</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shd w:val="clear" w:color="auto" w:fill="FFFFFF"/>
                <w:lang w:eastAsia="ar-SA"/>
              </w:rPr>
            </w:pPr>
            <w:r w:rsidRPr="00215151">
              <w:rPr>
                <w:rFonts w:eastAsia="Arial"/>
                <w:sz w:val="18"/>
                <w:szCs w:val="18"/>
                <w:shd w:val="clear" w:color="auto" w:fill="FFFFFF"/>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shd w:val="clear" w:color="auto" w:fill="FFFFFF"/>
                <w:lang w:eastAsia="ar-SA"/>
              </w:rPr>
            </w:pPr>
            <w:r w:rsidRPr="00215151">
              <w:rPr>
                <w:rFonts w:eastAsia="Arial"/>
                <w:sz w:val="18"/>
                <w:szCs w:val="18"/>
                <w:shd w:val="clear" w:color="auto" w:fill="FFFFFF"/>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shd w:val="clear" w:color="auto" w:fill="FFFFFF"/>
                <w:lang w:eastAsia="ar-SA"/>
              </w:rPr>
            </w:pPr>
            <w:r w:rsidRPr="00215151">
              <w:rPr>
                <w:rFonts w:eastAsia="Arial"/>
                <w:sz w:val="18"/>
                <w:szCs w:val="18"/>
                <w:shd w:val="clear" w:color="auto" w:fill="FFFFFF"/>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shd w:val="clear" w:color="auto" w:fill="FFFFFF"/>
                <w:lang w:eastAsia="ar-SA"/>
              </w:rPr>
            </w:pPr>
            <w:r w:rsidRPr="00215151">
              <w:rPr>
                <w:rFonts w:eastAsia="Arial"/>
                <w:sz w:val="18"/>
                <w:szCs w:val="18"/>
                <w:shd w:val="clear" w:color="auto" w:fill="FFFFFF"/>
                <w:lang w:eastAsia="ar-SA"/>
              </w:rPr>
              <w:t>-</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shd w:val="clear" w:color="auto" w:fill="FFFFFF"/>
                <w:lang w:eastAsia="ar-SA"/>
              </w:rPr>
            </w:pPr>
            <w:r w:rsidRPr="00215151">
              <w:rPr>
                <w:rFonts w:eastAsia="Arial"/>
                <w:sz w:val="18"/>
                <w:szCs w:val="18"/>
                <w:shd w:val="clear" w:color="auto" w:fill="FFFFFF"/>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shd w:val="clear" w:color="auto" w:fill="FFFFFF"/>
                <w:lang w:eastAsia="ar-SA"/>
              </w:rPr>
            </w:pPr>
            <w:r w:rsidRPr="00215151">
              <w:rPr>
                <w:rFonts w:eastAsia="Arial"/>
                <w:sz w:val="18"/>
                <w:szCs w:val="18"/>
                <w:shd w:val="clear" w:color="auto" w:fill="FFFFFF"/>
                <w:lang w:eastAsia="ar-SA"/>
              </w:rPr>
              <w:t>-</w:t>
            </w:r>
          </w:p>
        </w:tc>
        <w:tc>
          <w:tcPr>
            <w:tcW w:w="851"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widowControl w:val="0"/>
              <w:suppressAutoHyphens/>
              <w:autoSpaceDE w:val="0"/>
              <w:snapToGrid w:val="0"/>
              <w:rPr>
                <w:rFonts w:eastAsia="Arial"/>
                <w:sz w:val="18"/>
                <w:szCs w:val="18"/>
                <w:shd w:val="clear" w:color="auto" w:fill="FFFFFF"/>
                <w:lang w:eastAsia="ar-SA"/>
              </w:rPr>
            </w:pPr>
            <w:r w:rsidRPr="00215151">
              <w:rPr>
                <w:rFonts w:eastAsia="Arial"/>
                <w:sz w:val="18"/>
                <w:szCs w:val="18"/>
                <w:shd w:val="clear" w:color="auto" w:fill="FFFFFF"/>
                <w:lang w:eastAsia="ar-SA"/>
              </w:rPr>
              <w:t>-</w:t>
            </w:r>
          </w:p>
        </w:tc>
      </w:tr>
      <w:tr w:rsidR="00441546" w:rsidRPr="00215151" w:rsidTr="00441546">
        <w:tc>
          <w:tcPr>
            <w:tcW w:w="26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379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 xml:space="preserve">1.5. </w:t>
            </w:r>
            <w:proofErr w:type="gramStart"/>
            <w:r w:rsidRPr="00215151">
              <w:rPr>
                <w:rFonts w:eastAsia="Arial"/>
                <w:sz w:val="18"/>
                <w:szCs w:val="18"/>
                <w:lang w:eastAsia="ar-SA"/>
              </w:rPr>
              <w:t>Развитие материально-технической базы учреждений (оснащение современным лабораторным, световым, музыкальным, спортивным оборудованием, оргтехникой</w:t>
            </w:r>
            <w:proofErr w:type="gramEnd"/>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129,7</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18,7</w:t>
            </w: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shd w:val="clear" w:color="auto" w:fill="FFFFFF"/>
                <w:lang w:eastAsia="ar-SA"/>
              </w:rPr>
            </w:pPr>
            <w:r w:rsidRPr="00215151">
              <w:rPr>
                <w:rFonts w:eastAsia="Arial"/>
                <w:sz w:val="18"/>
                <w:szCs w:val="18"/>
                <w:shd w:val="clear" w:color="auto" w:fill="FFFFFF"/>
                <w:lang w:eastAsia="ar-SA"/>
              </w:rPr>
              <w:t>211,6</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shd w:val="clear" w:color="auto" w:fill="FFFFFF"/>
                <w:lang w:eastAsia="ar-SA"/>
              </w:rPr>
            </w:pPr>
            <w:r w:rsidRPr="00215151">
              <w:rPr>
                <w:rFonts w:eastAsia="Arial"/>
                <w:sz w:val="18"/>
                <w:szCs w:val="18"/>
                <w:shd w:val="clear" w:color="auto" w:fill="FFFFFF"/>
                <w:lang w:eastAsia="ar-SA"/>
              </w:rPr>
              <w:t>741,27</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shd w:val="clear" w:color="auto" w:fill="FFFFFF"/>
                <w:lang w:eastAsia="ar-SA"/>
              </w:rPr>
            </w:pPr>
            <w:r w:rsidRPr="00215151">
              <w:rPr>
                <w:rFonts w:eastAsia="Arial"/>
                <w:sz w:val="18"/>
                <w:szCs w:val="18"/>
                <w:shd w:val="clear" w:color="auto" w:fill="FFFFFF"/>
                <w:lang w:eastAsia="ar-SA"/>
              </w:rPr>
              <w:t>86,20</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shd w:val="clear" w:color="auto" w:fill="FFFFFF"/>
                <w:lang w:eastAsia="ar-SA"/>
              </w:rPr>
            </w:pPr>
            <w:r w:rsidRPr="00215151">
              <w:rPr>
                <w:rFonts w:eastAsia="Arial"/>
                <w:sz w:val="18"/>
                <w:szCs w:val="18"/>
                <w:shd w:val="clear" w:color="auto" w:fill="FFFFFF"/>
                <w:lang w:eastAsia="ar-SA"/>
              </w:rPr>
              <w:t>63,9</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shd w:val="clear" w:color="auto" w:fill="FFFFFF"/>
                <w:lang w:eastAsia="ar-SA"/>
              </w:rPr>
            </w:pPr>
            <w:r w:rsidRPr="00215151">
              <w:rPr>
                <w:rFonts w:eastAsia="Arial"/>
                <w:sz w:val="18"/>
                <w:szCs w:val="18"/>
                <w:shd w:val="clear" w:color="auto" w:fill="FFFFFF"/>
                <w:lang w:eastAsia="ar-SA"/>
              </w:rPr>
              <w:t>145,6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shd w:val="clear" w:color="auto" w:fill="FFFFFF"/>
                <w:lang w:eastAsia="ar-SA"/>
              </w:rPr>
            </w:pPr>
            <w:r w:rsidRPr="00215151">
              <w:rPr>
                <w:rFonts w:eastAsia="Arial"/>
                <w:sz w:val="18"/>
                <w:szCs w:val="18"/>
                <w:shd w:val="clear" w:color="auto" w:fill="FFFFFF"/>
                <w:lang w:eastAsia="ar-SA"/>
              </w:rPr>
              <w:t>145,6</w:t>
            </w:r>
          </w:p>
        </w:tc>
        <w:tc>
          <w:tcPr>
            <w:tcW w:w="851"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widowControl w:val="0"/>
              <w:suppressAutoHyphens/>
              <w:autoSpaceDE w:val="0"/>
              <w:snapToGrid w:val="0"/>
              <w:rPr>
                <w:rFonts w:eastAsia="Arial"/>
                <w:sz w:val="18"/>
                <w:szCs w:val="18"/>
                <w:shd w:val="clear" w:color="auto" w:fill="FFFFFF"/>
                <w:lang w:eastAsia="ar-SA"/>
              </w:rPr>
            </w:pPr>
            <w:r w:rsidRPr="00215151">
              <w:rPr>
                <w:rFonts w:eastAsia="Arial"/>
                <w:sz w:val="18"/>
                <w:szCs w:val="18"/>
                <w:shd w:val="clear" w:color="auto" w:fill="FFFFFF"/>
                <w:lang w:eastAsia="ar-SA"/>
              </w:rPr>
              <w:t>145,6</w:t>
            </w:r>
          </w:p>
        </w:tc>
      </w:tr>
      <w:tr w:rsidR="00441546" w:rsidRPr="00215151" w:rsidTr="00441546">
        <w:tc>
          <w:tcPr>
            <w:tcW w:w="26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379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1.6. Создание и поддержание сайтов УДОД</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r>
      <w:tr w:rsidR="00441546" w:rsidRPr="00215151" w:rsidTr="00441546">
        <w:tc>
          <w:tcPr>
            <w:tcW w:w="26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379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1.7. Оборудование летних театрально-концертных площадок (детский парк, стадион)</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r>
      <w:tr w:rsidR="00441546" w:rsidRPr="00215151" w:rsidTr="00441546">
        <w:tc>
          <w:tcPr>
            <w:tcW w:w="26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379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1.8. Создание и оснащение учреждения дополнительного образования детей, детско-юношеского центра туризма и краеведения</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r>
      <w:tr w:rsidR="00441546" w:rsidRPr="00215151" w:rsidTr="00441546">
        <w:tc>
          <w:tcPr>
            <w:tcW w:w="26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379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1.9. Оснащение авиамодельных, радиотехнических лабораторий,  учебных мастерских автодела</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r>
      <w:tr w:rsidR="00441546" w:rsidRPr="00215151" w:rsidTr="00441546">
        <w:tc>
          <w:tcPr>
            <w:tcW w:w="26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379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1.10 приобретение учебных автомобилей, картингов</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r>
      <w:tr w:rsidR="00441546" w:rsidRPr="00215151" w:rsidTr="00441546">
        <w:tc>
          <w:tcPr>
            <w:tcW w:w="26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379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1.11 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shd w:val="clear" w:color="auto" w:fill="FFFFFF"/>
                <w:lang w:eastAsia="ar-SA"/>
              </w:rPr>
            </w:pPr>
            <w:r w:rsidRPr="00215151">
              <w:rPr>
                <w:rFonts w:eastAsia="Arial"/>
                <w:sz w:val="18"/>
                <w:szCs w:val="18"/>
                <w:shd w:val="clear" w:color="auto" w:fill="FFFFFF"/>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shd w:val="clear" w:color="auto" w:fill="FFFFFF"/>
                <w:lang w:eastAsia="ar-SA"/>
              </w:rPr>
            </w:pPr>
            <w:r w:rsidRPr="00215151">
              <w:rPr>
                <w:rFonts w:eastAsia="Arial"/>
                <w:sz w:val="18"/>
                <w:szCs w:val="18"/>
                <w:shd w:val="clear" w:color="auto" w:fill="FFFFFF"/>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shd w:val="clear" w:color="auto" w:fill="FFFFFF"/>
                <w:lang w:eastAsia="ar-SA"/>
              </w:rPr>
            </w:pPr>
            <w:r w:rsidRPr="00215151">
              <w:rPr>
                <w:rFonts w:eastAsia="Arial"/>
                <w:sz w:val="18"/>
                <w:szCs w:val="18"/>
                <w:shd w:val="clear" w:color="auto" w:fill="FFFFFF"/>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shd w:val="clear" w:color="auto" w:fill="FFFFFF"/>
                <w:lang w:eastAsia="ar-SA"/>
              </w:rPr>
            </w:pPr>
            <w:r w:rsidRPr="00215151">
              <w:rPr>
                <w:rFonts w:eastAsia="Arial"/>
                <w:sz w:val="18"/>
                <w:szCs w:val="18"/>
                <w:shd w:val="clear" w:color="auto" w:fill="FFFFFF"/>
                <w:lang w:eastAsia="ar-SA"/>
              </w:rPr>
              <w:t>-</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shd w:val="clear" w:color="auto" w:fill="FFFFFF"/>
                <w:lang w:eastAsia="ar-SA"/>
              </w:rPr>
            </w:pPr>
            <w:r w:rsidRPr="00215151">
              <w:rPr>
                <w:rFonts w:eastAsia="Arial"/>
                <w:sz w:val="18"/>
                <w:szCs w:val="18"/>
                <w:shd w:val="clear" w:color="auto" w:fill="FFFFFF"/>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shd w:val="clear" w:color="auto" w:fill="FFFFFF"/>
                <w:lang w:eastAsia="ar-SA"/>
              </w:rPr>
            </w:pPr>
            <w:r w:rsidRPr="00215151">
              <w:rPr>
                <w:rFonts w:eastAsia="Arial"/>
                <w:sz w:val="18"/>
                <w:szCs w:val="18"/>
                <w:shd w:val="clear" w:color="auto" w:fill="FFFFFF"/>
                <w:lang w:eastAsia="ar-SA"/>
              </w:rPr>
              <w:t>-</w:t>
            </w:r>
          </w:p>
        </w:tc>
        <w:tc>
          <w:tcPr>
            <w:tcW w:w="851"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widowControl w:val="0"/>
              <w:suppressAutoHyphens/>
              <w:autoSpaceDE w:val="0"/>
              <w:snapToGrid w:val="0"/>
              <w:rPr>
                <w:rFonts w:eastAsia="Arial"/>
                <w:sz w:val="18"/>
                <w:szCs w:val="18"/>
                <w:shd w:val="clear" w:color="auto" w:fill="FFFFFF"/>
                <w:lang w:eastAsia="ar-SA"/>
              </w:rPr>
            </w:pPr>
            <w:r w:rsidRPr="00215151">
              <w:rPr>
                <w:rFonts w:eastAsia="Arial"/>
                <w:sz w:val="18"/>
                <w:szCs w:val="18"/>
                <w:shd w:val="clear" w:color="auto" w:fill="FFFFFF"/>
                <w:lang w:eastAsia="ar-SA"/>
              </w:rPr>
              <w:t>-</w:t>
            </w:r>
          </w:p>
        </w:tc>
      </w:tr>
      <w:tr w:rsidR="00441546" w:rsidRPr="00215151" w:rsidTr="00441546">
        <w:tc>
          <w:tcPr>
            <w:tcW w:w="26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379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1.12 Замена оконных блоков в здании ДДТ «Мозаика» по программе поддержки местных инициатив</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shd w:val="clear" w:color="auto" w:fill="FFFFFF"/>
                <w:lang w:eastAsia="ar-SA"/>
              </w:rPr>
            </w:pPr>
            <w:r w:rsidRPr="00215151">
              <w:rPr>
                <w:rFonts w:eastAsia="Arial"/>
                <w:sz w:val="18"/>
                <w:szCs w:val="18"/>
                <w:shd w:val="clear" w:color="auto" w:fill="FFFFFF"/>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shd w:val="clear" w:color="auto" w:fill="FFFFFF"/>
                <w:lang w:eastAsia="ar-SA"/>
              </w:rPr>
            </w:pPr>
            <w:r w:rsidRPr="00215151">
              <w:rPr>
                <w:rFonts w:eastAsia="Arial"/>
                <w:sz w:val="18"/>
                <w:szCs w:val="18"/>
                <w:shd w:val="clear" w:color="auto" w:fill="FFFFFF"/>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shd w:val="clear" w:color="auto" w:fill="FFFFFF"/>
                <w:lang w:eastAsia="ar-SA"/>
              </w:rPr>
            </w:pPr>
            <w:r w:rsidRPr="00215151">
              <w:rPr>
                <w:rFonts w:eastAsia="Arial"/>
                <w:sz w:val="18"/>
                <w:szCs w:val="18"/>
                <w:shd w:val="clear" w:color="auto" w:fill="FFFFFF"/>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shd w:val="clear" w:color="auto" w:fill="FFFFFF"/>
                <w:lang w:eastAsia="ar-SA"/>
              </w:rPr>
            </w:pPr>
            <w:r w:rsidRPr="00215151">
              <w:rPr>
                <w:rFonts w:eastAsia="Arial"/>
                <w:sz w:val="18"/>
                <w:szCs w:val="18"/>
                <w:shd w:val="clear" w:color="auto" w:fill="FFFFFF"/>
                <w:lang w:eastAsia="ar-SA"/>
              </w:rPr>
              <w:t>-</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shd w:val="clear" w:color="auto" w:fill="FFFFFF"/>
                <w:lang w:eastAsia="ar-SA"/>
              </w:rPr>
            </w:pPr>
            <w:r w:rsidRPr="00215151">
              <w:rPr>
                <w:rFonts w:eastAsia="Arial"/>
                <w:sz w:val="18"/>
                <w:szCs w:val="18"/>
                <w:shd w:val="clear" w:color="auto" w:fill="FFFFFF"/>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shd w:val="clear" w:color="auto" w:fill="FFFFFF"/>
                <w:lang w:eastAsia="ar-SA"/>
              </w:rPr>
            </w:pPr>
            <w:r w:rsidRPr="00215151">
              <w:rPr>
                <w:rFonts w:eastAsia="Arial"/>
                <w:sz w:val="18"/>
                <w:szCs w:val="18"/>
                <w:shd w:val="clear" w:color="auto" w:fill="FFFFFF"/>
                <w:lang w:eastAsia="ar-SA"/>
              </w:rPr>
              <w:t>-</w:t>
            </w:r>
          </w:p>
        </w:tc>
        <w:tc>
          <w:tcPr>
            <w:tcW w:w="851"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widowControl w:val="0"/>
              <w:suppressAutoHyphens/>
              <w:autoSpaceDE w:val="0"/>
              <w:snapToGrid w:val="0"/>
              <w:rPr>
                <w:rFonts w:eastAsia="Arial"/>
                <w:sz w:val="18"/>
                <w:szCs w:val="18"/>
                <w:shd w:val="clear" w:color="auto" w:fill="FFFFFF"/>
                <w:lang w:eastAsia="ar-SA"/>
              </w:rPr>
            </w:pPr>
            <w:r w:rsidRPr="00215151">
              <w:rPr>
                <w:rFonts w:eastAsia="Arial"/>
                <w:sz w:val="18"/>
                <w:szCs w:val="18"/>
                <w:shd w:val="clear" w:color="auto" w:fill="FFFFFF"/>
                <w:lang w:eastAsia="ar-SA"/>
              </w:rPr>
              <w:t>-</w:t>
            </w:r>
          </w:p>
        </w:tc>
      </w:tr>
      <w:tr w:rsidR="00441546" w:rsidRPr="00215151" w:rsidTr="00441546">
        <w:tc>
          <w:tcPr>
            <w:tcW w:w="26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lastRenderedPageBreak/>
              <w:t>2.</w:t>
            </w:r>
          </w:p>
        </w:tc>
        <w:tc>
          <w:tcPr>
            <w:tcW w:w="379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2.1. формирование единого календаря массовых мероприятий со школьниками</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r>
      <w:tr w:rsidR="00441546" w:rsidRPr="00215151" w:rsidTr="00441546">
        <w:tc>
          <w:tcPr>
            <w:tcW w:w="26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379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2.2. Информационная поддержка массовых мероприятий со школьниками; систематическое освещение в СМИ работы учреждений дополнительного образования детей</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r>
      <w:tr w:rsidR="00441546" w:rsidRPr="00215151" w:rsidTr="00441546">
        <w:tc>
          <w:tcPr>
            <w:tcW w:w="26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379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2.3. Увеличение количества педагогов и кружков учреждений дополнительного образования детей, работающих на базе общеобразовательных учреждений</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r>
      <w:tr w:rsidR="00441546" w:rsidRPr="00215151" w:rsidTr="00441546">
        <w:tc>
          <w:tcPr>
            <w:tcW w:w="26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379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2.4. Обеспечение приоритетности при коплектовании контингента учащихся учреждений дополнительного образования детям из семей, находящихся в трудной жизненной ситуации</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r>
      <w:tr w:rsidR="00441546" w:rsidRPr="00215151" w:rsidTr="00441546">
        <w:tc>
          <w:tcPr>
            <w:tcW w:w="26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379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2.5. Развитие востребованности несовершеннолетними направлений дополнительного образования детей с целью привлечения несовершеннолетних 12-15 лет, в т.ч. состоящих на профилактических учетах в КДН и ПДН</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r>
      <w:tr w:rsidR="00441546" w:rsidRPr="00215151" w:rsidTr="00441546">
        <w:tc>
          <w:tcPr>
            <w:tcW w:w="26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379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2.6. Районные конкурсы, смотры, выставки, фестивали художественного творчества детей</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r>
      <w:tr w:rsidR="00441546" w:rsidRPr="00215151" w:rsidTr="00441546">
        <w:tc>
          <w:tcPr>
            <w:tcW w:w="26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379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2.7. Организация городских профильных лагерей</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51,3</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102,6</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r>
      <w:tr w:rsidR="00441546" w:rsidRPr="00215151" w:rsidTr="00441546">
        <w:tc>
          <w:tcPr>
            <w:tcW w:w="26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379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2.8. Участие в региональных, Всероссийских смотрах, конкурсах, фестивалях, олимпиадах</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r>
      <w:tr w:rsidR="00441546" w:rsidRPr="00215151" w:rsidTr="00441546">
        <w:tc>
          <w:tcPr>
            <w:tcW w:w="26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3.</w:t>
            </w:r>
          </w:p>
        </w:tc>
        <w:tc>
          <w:tcPr>
            <w:tcW w:w="379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 xml:space="preserve">3.1. проведение </w:t>
            </w:r>
            <w:proofErr w:type="gramStart"/>
            <w:r w:rsidRPr="00215151">
              <w:rPr>
                <w:rFonts w:eastAsia="Arial"/>
                <w:sz w:val="18"/>
                <w:szCs w:val="18"/>
                <w:lang w:eastAsia="ar-SA"/>
              </w:rPr>
              <w:t>мониторинга качества организации дополнительного образования детей</w:t>
            </w:r>
            <w:proofErr w:type="gramEnd"/>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r>
      <w:tr w:rsidR="00441546" w:rsidRPr="00215151" w:rsidTr="00441546">
        <w:tc>
          <w:tcPr>
            <w:tcW w:w="26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379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 xml:space="preserve">3.2. Проведение проверок  состояния дополнительного образования школьников  общеобразовательных </w:t>
            </w:r>
            <w:proofErr w:type="gramStart"/>
            <w:r w:rsidRPr="00215151">
              <w:rPr>
                <w:rFonts w:eastAsia="Arial"/>
                <w:sz w:val="18"/>
                <w:szCs w:val="18"/>
                <w:lang w:eastAsia="ar-SA"/>
              </w:rPr>
              <w:t>учреждениях</w:t>
            </w:r>
            <w:proofErr w:type="gramEnd"/>
            <w:r w:rsidRPr="00215151">
              <w:rPr>
                <w:rFonts w:eastAsia="Arial"/>
                <w:sz w:val="18"/>
                <w:szCs w:val="18"/>
                <w:lang w:eastAsia="ar-SA"/>
              </w:rPr>
              <w:t>; учреждениях дополнительного образования детей</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r>
      <w:tr w:rsidR="00441546" w:rsidRPr="00215151" w:rsidTr="00441546">
        <w:tc>
          <w:tcPr>
            <w:tcW w:w="26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379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3.3. совершенствование профессиональной подготовки специалистов</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r>
      <w:tr w:rsidR="00441546" w:rsidRPr="00215151" w:rsidTr="00441546">
        <w:tc>
          <w:tcPr>
            <w:tcW w:w="26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379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3.4.Организация и проведение конкурса педагогов дополнительного образования</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c>
          <w:tcPr>
            <w:tcW w:w="851"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w:t>
            </w:r>
          </w:p>
        </w:tc>
      </w:tr>
      <w:tr w:rsidR="00441546" w:rsidRPr="00215151" w:rsidTr="00441546">
        <w:tc>
          <w:tcPr>
            <w:tcW w:w="26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379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3.5 Льготы на селе</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widowControl w:val="0"/>
              <w:suppressAutoHyphens/>
              <w:autoSpaceDE w:val="0"/>
              <w:snapToGrid w:val="0"/>
              <w:rPr>
                <w:rFonts w:eastAsia="Arial"/>
                <w:sz w:val="18"/>
                <w:szCs w:val="18"/>
                <w:lang w:eastAsia="ar-SA"/>
              </w:rPr>
            </w:pPr>
          </w:p>
        </w:tc>
      </w:tr>
      <w:tr w:rsidR="00441546" w:rsidRPr="00215151" w:rsidTr="00441546">
        <w:tc>
          <w:tcPr>
            <w:tcW w:w="26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379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ind w:left="720"/>
              <w:rPr>
                <w:rFonts w:eastAsia="Arial"/>
                <w:sz w:val="18"/>
                <w:szCs w:val="18"/>
                <w:lang w:eastAsia="ar-SA"/>
              </w:rPr>
            </w:pPr>
            <w:r w:rsidRPr="00215151">
              <w:rPr>
                <w:rFonts w:eastAsia="Arial"/>
                <w:sz w:val="18"/>
                <w:szCs w:val="18"/>
                <w:lang w:eastAsia="ar-SA"/>
              </w:rPr>
              <w:t>Местный бюджет</w:t>
            </w:r>
          </w:p>
          <w:p w:rsidR="00441546" w:rsidRPr="00215151" w:rsidRDefault="00441546" w:rsidP="00441546">
            <w:pPr>
              <w:widowControl w:val="0"/>
              <w:suppressAutoHyphens/>
              <w:autoSpaceDE w:val="0"/>
              <w:ind w:left="720"/>
              <w:rPr>
                <w:rFonts w:eastAsia="Arial"/>
                <w:sz w:val="18"/>
                <w:szCs w:val="18"/>
                <w:lang w:eastAsia="ar-SA"/>
              </w:rPr>
            </w:pPr>
            <w:r w:rsidRPr="00215151">
              <w:rPr>
                <w:rFonts w:eastAsia="Arial"/>
                <w:sz w:val="18"/>
                <w:szCs w:val="18"/>
                <w:lang w:eastAsia="ar-SA"/>
              </w:rPr>
              <w:t>Областной бюджет</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6235,62</w:t>
            </w:r>
          </w:p>
          <w:p w:rsidR="00441546" w:rsidRPr="00215151" w:rsidRDefault="00441546" w:rsidP="00441546">
            <w:pPr>
              <w:widowControl w:val="0"/>
              <w:suppressAutoHyphens/>
              <w:autoSpaceDE w:val="0"/>
              <w:rPr>
                <w:rFonts w:eastAsia="Arial"/>
                <w:sz w:val="18"/>
                <w:szCs w:val="18"/>
                <w:lang w:eastAsia="ar-SA"/>
              </w:rPr>
            </w:pPr>
            <w:r w:rsidRPr="00215151">
              <w:rPr>
                <w:rFonts w:eastAsia="Arial"/>
                <w:sz w:val="18"/>
                <w:szCs w:val="18"/>
                <w:lang w:eastAsia="ar-SA"/>
              </w:rPr>
              <w:t>3745,23</w:t>
            </w:r>
          </w:p>
          <w:p w:rsidR="00441546" w:rsidRPr="00215151" w:rsidRDefault="00441546" w:rsidP="00441546">
            <w:pPr>
              <w:widowControl w:val="0"/>
              <w:suppressAutoHyphens/>
              <w:autoSpaceDE w:val="0"/>
              <w:rPr>
                <w:rFonts w:eastAsia="Arial"/>
                <w:sz w:val="18"/>
                <w:szCs w:val="18"/>
                <w:lang w:eastAsia="ar-SA"/>
              </w:rPr>
            </w:pP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6355,10</w:t>
            </w:r>
          </w:p>
          <w:p w:rsidR="00441546" w:rsidRPr="00215151" w:rsidRDefault="00441546" w:rsidP="00441546">
            <w:pPr>
              <w:widowControl w:val="0"/>
              <w:suppressAutoHyphens/>
              <w:autoSpaceDE w:val="0"/>
              <w:rPr>
                <w:rFonts w:eastAsia="Arial"/>
                <w:sz w:val="18"/>
                <w:szCs w:val="18"/>
                <w:lang w:eastAsia="ar-SA"/>
              </w:rPr>
            </w:pPr>
            <w:r w:rsidRPr="00215151">
              <w:rPr>
                <w:rFonts w:eastAsia="Arial"/>
                <w:sz w:val="18"/>
                <w:szCs w:val="18"/>
                <w:lang w:eastAsia="ar-SA"/>
              </w:rPr>
              <w:t>3568,87</w:t>
            </w:r>
          </w:p>
          <w:p w:rsidR="00441546" w:rsidRPr="00215151" w:rsidRDefault="00441546" w:rsidP="00441546">
            <w:pPr>
              <w:widowControl w:val="0"/>
              <w:suppressAutoHyphens/>
              <w:autoSpaceDE w:val="0"/>
              <w:rPr>
                <w:rFonts w:eastAsia="Arial"/>
                <w:sz w:val="18"/>
                <w:szCs w:val="18"/>
                <w:lang w:eastAsia="ar-SA"/>
              </w:rPr>
            </w:pP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shd w:val="clear" w:color="auto" w:fill="FFFFFF"/>
                <w:lang w:eastAsia="ar-SA"/>
              </w:rPr>
            </w:pPr>
            <w:r w:rsidRPr="00215151">
              <w:rPr>
                <w:rFonts w:eastAsia="Arial"/>
                <w:sz w:val="18"/>
                <w:szCs w:val="18"/>
                <w:shd w:val="clear" w:color="auto" w:fill="FFFFFF"/>
                <w:lang w:eastAsia="ar-SA"/>
              </w:rPr>
              <w:t>5891,09</w:t>
            </w:r>
          </w:p>
          <w:p w:rsidR="00441546" w:rsidRPr="00215151" w:rsidRDefault="00441546" w:rsidP="00441546">
            <w:pPr>
              <w:widowControl w:val="0"/>
              <w:suppressAutoHyphens/>
              <w:autoSpaceDE w:val="0"/>
              <w:rPr>
                <w:rFonts w:eastAsia="Arial"/>
                <w:sz w:val="18"/>
                <w:szCs w:val="18"/>
                <w:shd w:val="clear" w:color="auto" w:fill="FFFFFF"/>
                <w:lang w:eastAsia="ar-SA"/>
              </w:rPr>
            </w:pPr>
            <w:r w:rsidRPr="00215151">
              <w:rPr>
                <w:rFonts w:eastAsia="Arial"/>
                <w:sz w:val="18"/>
                <w:szCs w:val="18"/>
                <w:shd w:val="clear" w:color="auto" w:fill="FFFFFF"/>
                <w:lang w:eastAsia="ar-SA"/>
              </w:rPr>
              <w:t>4807,98</w:t>
            </w:r>
          </w:p>
          <w:p w:rsidR="00441546" w:rsidRPr="00215151" w:rsidRDefault="00441546" w:rsidP="00441546">
            <w:pPr>
              <w:widowControl w:val="0"/>
              <w:suppressAutoHyphens/>
              <w:autoSpaceDE w:val="0"/>
              <w:rPr>
                <w:rFonts w:eastAsia="Arial"/>
                <w:sz w:val="18"/>
                <w:szCs w:val="18"/>
                <w:shd w:val="clear" w:color="auto" w:fill="FFFFFF"/>
                <w:lang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shd w:val="clear" w:color="auto" w:fill="FFFFFF"/>
                <w:lang w:eastAsia="ar-SA"/>
              </w:rPr>
            </w:pPr>
            <w:r w:rsidRPr="00215151">
              <w:rPr>
                <w:rFonts w:eastAsia="Arial"/>
                <w:sz w:val="18"/>
                <w:szCs w:val="18"/>
                <w:shd w:val="clear" w:color="auto" w:fill="FFFFFF"/>
                <w:lang w:eastAsia="ar-SA"/>
              </w:rPr>
              <w:t>6842,79</w:t>
            </w:r>
          </w:p>
          <w:p w:rsidR="00441546" w:rsidRPr="00215151" w:rsidRDefault="00441546" w:rsidP="00441546">
            <w:pPr>
              <w:widowControl w:val="0"/>
              <w:suppressAutoHyphens/>
              <w:autoSpaceDE w:val="0"/>
              <w:rPr>
                <w:rFonts w:eastAsia="Arial"/>
                <w:sz w:val="18"/>
                <w:szCs w:val="18"/>
                <w:shd w:val="clear" w:color="auto" w:fill="FFFFFF"/>
                <w:lang w:eastAsia="ar-SA"/>
              </w:rPr>
            </w:pPr>
            <w:r w:rsidRPr="00215151">
              <w:rPr>
                <w:rFonts w:eastAsia="Arial"/>
                <w:sz w:val="18"/>
                <w:szCs w:val="18"/>
                <w:shd w:val="clear" w:color="auto" w:fill="FFFFFF"/>
                <w:lang w:eastAsia="ar-SA"/>
              </w:rPr>
              <w:t>6478,49</w:t>
            </w:r>
          </w:p>
          <w:p w:rsidR="00441546" w:rsidRPr="00215151" w:rsidRDefault="00441546" w:rsidP="00441546">
            <w:pPr>
              <w:widowControl w:val="0"/>
              <w:suppressAutoHyphens/>
              <w:autoSpaceDE w:val="0"/>
              <w:rPr>
                <w:rFonts w:eastAsia="Arial"/>
                <w:sz w:val="18"/>
                <w:szCs w:val="18"/>
                <w:shd w:val="clear" w:color="auto" w:fill="FFFFFF"/>
                <w:lang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shd w:val="clear" w:color="auto" w:fill="FFFFFF"/>
                <w:lang w:eastAsia="ar-SA"/>
              </w:rPr>
            </w:pPr>
            <w:r w:rsidRPr="00215151">
              <w:rPr>
                <w:rFonts w:eastAsia="Arial"/>
                <w:sz w:val="18"/>
                <w:szCs w:val="18"/>
                <w:shd w:val="clear" w:color="auto" w:fill="FFFFFF"/>
                <w:lang w:eastAsia="ar-SA"/>
              </w:rPr>
              <w:t>2675,98</w:t>
            </w:r>
          </w:p>
          <w:p w:rsidR="00441546" w:rsidRPr="00215151" w:rsidRDefault="00441546" w:rsidP="00441546">
            <w:pPr>
              <w:widowControl w:val="0"/>
              <w:suppressAutoHyphens/>
              <w:autoSpaceDE w:val="0"/>
              <w:rPr>
                <w:rFonts w:eastAsia="Arial"/>
                <w:sz w:val="18"/>
                <w:szCs w:val="18"/>
                <w:shd w:val="clear" w:color="auto" w:fill="FFFFFF"/>
                <w:lang w:eastAsia="ar-SA"/>
              </w:rPr>
            </w:pPr>
            <w:r w:rsidRPr="00215151">
              <w:rPr>
                <w:rFonts w:eastAsia="Arial"/>
                <w:sz w:val="18"/>
                <w:szCs w:val="18"/>
                <w:shd w:val="clear" w:color="auto" w:fill="FFFFFF"/>
                <w:lang w:eastAsia="ar-SA"/>
              </w:rPr>
              <w:t>3469,38</w:t>
            </w:r>
          </w:p>
          <w:p w:rsidR="00441546" w:rsidRPr="00215151" w:rsidRDefault="00441546" w:rsidP="00441546">
            <w:pPr>
              <w:widowControl w:val="0"/>
              <w:suppressAutoHyphens/>
              <w:autoSpaceDE w:val="0"/>
              <w:rPr>
                <w:rFonts w:eastAsia="Arial"/>
                <w:sz w:val="18"/>
                <w:szCs w:val="18"/>
                <w:shd w:val="clear" w:color="auto" w:fill="FFFFFF"/>
                <w:lang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color w:val="000000"/>
                <w:sz w:val="18"/>
                <w:szCs w:val="18"/>
                <w:shd w:val="clear" w:color="auto" w:fill="FFFFFF"/>
                <w:lang w:eastAsia="ar-SA"/>
              </w:rPr>
            </w:pPr>
            <w:r w:rsidRPr="00215151">
              <w:rPr>
                <w:rFonts w:eastAsia="Arial"/>
                <w:color w:val="000000"/>
                <w:sz w:val="18"/>
                <w:szCs w:val="18"/>
                <w:shd w:val="clear" w:color="auto" w:fill="FFFFFF"/>
                <w:lang w:eastAsia="ar-SA"/>
              </w:rPr>
              <w:t>3012,91</w:t>
            </w:r>
          </w:p>
          <w:p w:rsidR="00441546" w:rsidRPr="00215151" w:rsidRDefault="00441546" w:rsidP="00441546">
            <w:pPr>
              <w:widowControl w:val="0"/>
              <w:suppressAutoHyphens/>
              <w:autoSpaceDE w:val="0"/>
              <w:snapToGrid w:val="0"/>
              <w:rPr>
                <w:rFonts w:eastAsia="Arial"/>
                <w:color w:val="000000"/>
                <w:sz w:val="18"/>
                <w:szCs w:val="18"/>
                <w:shd w:val="clear" w:color="auto" w:fill="FFFFFF"/>
                <w:lang w:eastAsia="ar-SA"/>
              </w:rPr>
            </w:pPr>
            <w:r w:rsidRPr="00215151">
              <w:rPr>
                <w:rFonts w:eastAsia="Arial"/>
                <w:color w:val="000000"/>
                <w:sz w:val="18"/>
                <w:szCs w:val="18"/>
                <w:shd w:val="clear" w:color="auto" w:fill="FFFFFF"/>
                <w:lang w:eastAsia="ar-SA"/>
              </w:rPr>
              <w:t>4427,88</w:t>
            </w:r>
          </w:p>
          <w:p w:rsidR="00441546" w:rsidRPr="00215151" w:rsidRDefault="00441546" w:rsidP="00441546">
            <w:pPr>
              <w:widowControl w:val="0"/>
              <w:suppressAutoHyphens/>
              <w:autoSpaceDE w:val="0"/>
              <w:snapToGrid w:val="0"/>
              <w:rPr>
                <w:rFonts w:eastAsia="Arial"/>
                <w:color w:val="000000"/>
                <w:sz w:val="18"/>
                <w:szCs w:val="18"/>
                <w:shd w:val="clear" w:color="auto" w:fill="FFFFFF"/>
                <w:lang w:eastAsia="ar-SA"/>
              </w:rPr>
            </w:pP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color w:val="000000"/>
                <w:sz w:val="18"/>
                <w:szCs w:val="18"/>
                <w:shd w:val="clear" w:color="auto" w:fill="FFFFFF"/>
                <w:lang w:eastAsia="ar-SA"/>
              </w:rPr>
            </w:pPr>
            <w:r w:rsidRPr="00215151">
              <w:rPr>
                <w:rFonts w:eastAsia="Arial"/>
                <w:color w:val="000000"/>
                <w:sz w:val="18"/>
                <w:szCs w:val="18"/>
                <w:shd w:val="clear" w:color="auto" w:fill="FFFFFF"/>
                <w:lang w:eastAsia="ar-SA"/>
              </w:rPr>
              <w:t>6465,25</w:t>
            </w:r>
          </w:p>
          <w:p w:rsidR="00441546" w:rsidRPr="00215151" w:rsidRDefault="00441546" w:rsidP="00441546">
            <w:pPr>
              <w:widowControl w:val="0"/>
              <w:suppressAutoHyphens/>
              <w:autoSpaceDE w:val="0"/>
              <w:snapToGrid w:val="0"/>
              <w:rPr>
                <w:rFonts w:eastAsia="Arial"/>
                <w:color w:val="000000"/>
                <w:sz w:val="18"/>
                <w:szCs w:val="18"/>
                <w:shd w:val="clear" w:color="auto" w:fill="FFFFFF"/>
                <w:lang w:eastAsia="ar-SA"/>
              </w:rPr>
            </w:pPr>
            <w:r w:rsidRPr="00215151">
              <w:rPr>
                <w:rFonts w:eastAsia="Arial"/>
                <w:color w:val="000000"/>
                <w:sz w:val="18"/>
                <w:szCs w:val="18"/>
                <w:shd w:val="clear" w:color="auto" w:fill="FFFFFF"/>
                <w:lang w:eastAsia="ar-SA"/>
              </w:rPr>
              <w:t>6580,17</w:t>
            </w:r>
          </w:p>
          <w:p w:rsidR="00441546" w:rsidRPr="00215151" w:rsidRDefault="00441546" w:rsidP="00441546">
            <w:pPr>
              <w:widowControl w:val="0"/>
              <w:suppressAutoHyphens/>
              <w:autoSpaceDE w:val="0"/>
              <w:snapToGrid w:val="0"/>
              <w:rPr>
                <w:rFonts w:eastAsia="Arial"/>
                <w:color w:val="000000"/>
                <w:sz w:val="18"/>
                <w:szCs w:val="18"/>
                <w:shd w:val="clear" w:color="auto" w:fill="FFFFFF"/>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widowControl w:val="0"/>
              <w:suppressAutoHyphens/>
              <w:autoSpaceDE w:val="0"/>
              <w:snapToGrid w:val="0"/>
              <w:rPr>
                <w:rFonts w:eastAsia="Arial"/>
                <w:color w:val="000000"/>
                <w:sz w:val="18"/>
                <w:szCs w:val="18"/>
                <w:shd w:val="clear" w:color="auto" w:fill="FFFFFF"/>
                <w:lang w:eastAsia="ar-SA"/>
              </w:rPr>
            </w:pPr>
            <w:r w:rsidRPr="00215151">
              <w:rPr>
                <w:rFonts w:eastAsia="Arial"/>
                <w:color w:val="000000"/>
                <w:sz w:val="18"/>
                <w:szCs w:val="18"/>
                <w:shd w:val="clear" w:color="auto" w:fill="FFFFFF"/>
                <w:lang w:eastAsia="ar-SA"/>
              </w:rPr>
              <w:t>6465,25</w:t>
            </w:r>
          </w:p>
          <w:p w:rsidR="00441546" w:rsidRPr="00215151" w:rsidRDefault="00441546" w:rsidP="00441546">
            <w:pPr>
              <w:widowControl w:val="0"/>
              <w:suppressAutoHyphens/>
              <w:autoSpaceDE w:val="0"/>
              <w:rPr>
                <w:rFonts w:eastAsia="Arial"/>
                <w:color w:val="000000"/>
                <w:sz w:val="18"/>
                <w:szCs w:val="18"/>
                <w:shd w:val="clear" w:color="auto" w:fill="FFFFFF"/>
                <w:lang w:eastAsia="ar-SA"/>
              </w:rPr>
            </w:pPr>
            <w:r w:rsidRPr="00215151">
              <w:rPr>
                <w:rFonts w:eastAsia="Arial"/>
                <w:color w:val="000000"/>
                <w:sz w:val="18"/>
                <w:szCs w:val="18"/>
                <w:shd w:val="clear" w:color="auto" w:fill="FFFFFF"/>
                <w:lang w:eastAsia="ar-SA"/>
              </w:rPr>
              <w:t>6580,17</w:t>
            </w:r>
          </w:p>
          <w:p w:rsidR="00441546" w:rsidRPr="00215151" w:rsidRDefault="00441546" w:rsidP="00441546">
            <w:pPr>
              <w:widowControl w:val="0"/>
              <w:suppressAutoHyphens/>
              <w:autoSpaceDE w:val="0"/>
              <w:rPr>
                <w:rFonts w:eastAsia="Arial"/>
                <w:color w:val="000000"/>
                <w:sz w:val="18"/>
                <w:szCs w:val="18"/>
                <w:shd w:val="clear" w:color="auto" w:fill="FFFFFF"/>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widowControl w:val="0"/>
              <w:suppressAutoHyphens/>
              <w:autoSpaceDE w:val="0"/>
              <w:snapToGrid w:val="0"/>
              <w:rPr>
                <w:rFonts w:eastAsia="Arial"/>
                <w:color w:val="000000"/>
                <w:sz w:val="18"/>
                <w:szCs w:val="18"/>
                <w:shd w:val="clear" w:color="auto" w:fill="FFFFFF"/>
                <w:lang w:eastAsia="ar-SA"/>
              </w:rPr>
            </w:pPr>
            <w:r w:rsidRPr="00215151">
              <w:rPr>
                <w:rFonts w:eastAsia="Arial"/>
                <w:color w:val="000000"/>
                <w:sz w:val="18"/>
                <w:szCs w:val="18"/>
                <w:shd w:val="clear" w:color="auto" w:fill="FFFFFF"/>
                <w:lang w:eastAsia="ar-SA"/>
              </w:rPr>
              <w:t>6465,25</w:t>
            </w:r>
          </w:p>
          <w:p w:rsidR="00441546" w:rsidRPr="00215151" w:rsidRDefault="00441546" w:rsidP="00441546">
            <w:pPr>
              <w:widowControl w:val="0"/>
              <w:suppressAutoHyphens/>
              <w:autoSpaceDE w:val="0"/>
              <w:rPr>
                <w:rFonts w:eastAsia="Arial"/>
                <w:color w:val="000000"/>
                <w:sz w:val="18"/>
                <w:szCs w:val="18"/>
                <w:shd w:val="clear" w:color="auto" w:fill="FFFFFF"/>
                <w:lang w:eastAsia="ar-SA"/>
              </w:rPr>
            </w:pPr>
            <w:r w:rsidRPr="00215151">
              <w:rPr>
                <w:rFonts w:eastAsia="Arial"/>
                <w:color w:val="000000"/>
                <w:sz w:val="18"/>
                <w:szCs w:val="18"/>
                <w:shd w:val="clear" w:color="auto" w:fill="FFFFFF"/>
                <w:lang w:eastAsia="ar-SA"/>
              </w:rPr>
              <w:t>6580,17</w:t>
            </w:r>
          </w:p>
          <w:p w:rsidR="00441546" w:rsidRPr="00215151" w:rsidRDefault="00441546" w:rsidP="00441546">
            <w:pPr>
              <w:widowControl w:val="0"/>
              <w:suppressAutoHyphens/>
              <w:autoSpaceDE w:val="0"/>
              <w:rPr>
                <w:rFonts w:eastAsia="Arial"/>
                <w:color w:val="000000"/>
                <w:sz w:val="18"/>
                <w:szCs w:val="18"/>
                <w:shd w:val="clear" w:color="auto" w:fill="FFFFFF"/>
                <w:lang w:eastAsia="ar-SA"/>
              </w:rPr>
            </w:pPr>
          </w:p>
        </w:tc>
      </w:tr>
      <w:tr w:rsidR="00441546" w:rsidRPr="00215151" w:rsidTr="00441546">
        <w:tc>
          <w:tcPr>
            <w:tcW w:w="26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p>
        </w:tc>
        <w:tc>
          <w:tcPr>
            <w:tcW w:w="379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Итого</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lang w:eastAsia="ar-SA"/>
              </w:rPr>
            </w:pPr>
            <w:r w:rsidRPr="00215151">
              <w:rPr>
                <w:rFonts w:eastAsia="Arial"/>
                <w:sz w:val="18"/>
                <w:szCs w:val="18"/>
                <w:lang w:eastAsia="ar-SA"/>
              </w:rPr>
              <w:t>9980,85</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9923,97</w:t>
            </w:r>
          </w:p>
          <w:p w:rsidR="00441546" w:rsidRPr="00215151" w:rsidRDefault="00441546" w:rsidP="00441546">
            <w:pPr>
              <w:widowControl w:val="0"/>
              <w:suppressAutoHyphens/>
              <w:autoSpaceDE w:val="0"/>
              <w:rPr>
                <w:rFonts w:eastAsia="Arial"/>
                <w:sz w:val="18"/>
                <w:szCs w:val="18"/>
                <w:lang w:eastAsia="ar-SA"/>
              </w:rPr>
            </w:pPr>
          </w:p>
        </w:tc>
        <w:tc>
          <w:tcPr>
            <w:tcW w:w="70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shd w:val="clear" w:color="auto" w:fill="FFFFFF"/>
                <w:lang w:eastAsia="ar-SA"/>
              </w:rPr>
            </w:pPr>
            <w:r w:rsidRPr="00215151">
              <w:rPr>
                <w:rFonts w:eastAsia="Arial"/>
                <w:sz w:val="18"/>
                <w:szCs w:val="18"/>
                <w:shd w:val="clear" w:color="auto" w:fill="FFFFFF"/>
                <w:lang w:eastAsia="ar-SA"/>
              </w:rPr>
              <w:t>10699,08</w:t>
            </w:r>
          </w:p>
          <w:p w:rsidR="00441546" w:rsidRPr="00215151" w:rsidRDefault="00441546" w:rsidP="00441546">
            <w:pPr>
              <w:widowControl w:val="0"/>
              <w:suppressAutoHyphens/>
              <w:autoSpaceDE w:val="0"/>
              <w:rPr>
                <w:rFonts w:eastAsia="Arial"/>
                <w:sz w:val="18"/>
                <w:szCs w:val="18"/>
                <w:shd w:val="clear" w:color="auto" w:fill="FFFFFF"/>
                <w:lang w:eastAsia="ar-SA"/>
              </w:rPr>
            </w:pP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shd w:val="clear" w:color="auto" w:fill="FFFFFF"/>
                <w:lang w:eastAsia="ar-SA"/>
              </w:rPr>
            </w:pPr>
            <w:r w:rsidRPr="00215151">
              <w:rPr>
                <w:rFonts w:eastAsia="Arial"/>
                <w:sz w:val="18"/>
                <w:szCs w:val="18"/>
                <w:shd w:val="clear" w:color="auto" w:fill="FFFFFF"/>
                <w:lang w:eastAsia="ar-SA"/>
              </w:rPr>
              <w:t>13321,28</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sz w:val="18"/>
                <w:szCs w:val="18"/>
                <w:shd w:val="clear" w:color="auto" w:fill="FFFFFF"/>
                <w:lang w:eastAsia="ar-SA"/>
              </w:rPr>
            </w:pPr>
            <w:r w:rsidRPr="00215151">
              <w:rPr>
                <w:rFonts w:eastAsia="Arial"/>
                <w:sz w:val="18"/>
                <w:szCs w:val="18"/>
                <w:shd w:val="clear" w:color="auto" w:fill="FFFFFF"/>
                <w:lang w:eastAsia="ar-SA"/>
              </w:rPr>
              <w:t>6145,36</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color w:val="000000"/>
                <w:sz w:val="18"/>
                <w:szCs w:val="18"/>
                <w:shd w:val="clear" w:color="auto" w:fill="FFFFFF"/>
                <w:lang w:eastAsia="ar-SA"/>
              </w:rPr>
            </w:pPr>
            <w:r w:rsidRPr="00215151">
              <w:rPr>
                <w:rFonts w:eastAsia="Arial"/>
                <w:color w:val="000000"/>
                <w:sz w:val="18"/>
                <w:szCs w:val="18"/>
                <w:shd w:val="clear" w:color="auto" w:fill="FFFFFF"/>
                <w:lang w:eastAsia="ar-SA"/>
              </w:rPr>
              <w:t>7440,79</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w:color w:val="000000"/>
                <w:sz w:val="18"/>
                <w:szCs w:val="18"/>
                <w:shd w:val="clear" w:color="auto" w:fill="FFFFFF"/>
                <w:lang w:eastAsia="ar-SA"/>
              </w:rPr>
            </w:pPr>
            <w:r w:rsidRPr="00215151">
              <w:rPr>
                <w:rFonts w:eastAsia="Arial"/>
                <w:color w:val="000000"/>
                <w:sz w:val="18"/>
                <w:szCs w:val="18"/>
                <w:shd w:val="clear" w:color="auto" w:fill="FFFFFF"/>
                <w:lang w:eastAsia="ar-SA"/>
              </w:rPr>
              <w:t>13045,42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widowControl w:val="0"/>
              <w:suppressAutoHyphens/>
              <w:autoSpaceDE w:val="0"/>
              <w:snapToGrid w:val="0"/>
              <w:rPr>
                <w:rFonts w:eastAsia="Arial"/>
                <w:color w:val="000000"/>
                <w:sz w:val="18"/>
                <w:szCs w:val="18"/>
                <w:shd w:val="clear" w:color="auto" w:fill="FFFFFF"/>
                <w:lang w:eastAsia="ar-SA"/>
              </w:rPr>
            </w:pPr>
            <w:r w:rsidRPr="00215151">
              <w:rPr>
                <w:rFonts w:eastAsia="Arial"/>
                <w:color w:val="000000"/>
                <w:sz w:val="18"/>
                <w:szCs w:val="18"/>
                <w:shd w:val="clear" w:color="auto" w:fill="FFFFFF"/>
                <w:lang w:eastAsia="ar-SA"/>
              </w:rPr>
              <w:t>13045,42</w:t>
            </w:r>
          </w:p>
        </w:tc>
        <w:tc>
          <w:tcPr>
            <w:tcW w:w="851"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widowControl w:val="0"/>
              <w:suppressAutoHyphens/>
              <w:autoSpaceDE w:val="0"/>
              <w:snapToGrid w:val="0"/>
              <w:rPr>
                <w:rFonts w:eastAsia="Arial"/>
                <w:color w:val="000000"/>
                <w:sz w:val="18"/>
                <w:szCs w:val="18"/>
                <w:shd w:val="clear" w:color="auto" w:fill="FFFFFF"/>
                <w:lang w:eastAsia="ar-SA"/>
              </w:rPr>
            </w:pPr>
            <w:r w:rsidRPr="00215151">
              <w:rPr>
                <w:rFonts w:eastAsia="Arial"/>
                <w:color w:val="000000"/>
                <w:sz w:val="18"/>
                <w:szCs w:val="18"/>
                <w:shd w:val="clear" w:color="auto" w:fill="FFFFFF"/>
                <w:lang w:eastAsia="ar-SA"/>
              </w:rPr>
              <w:t>13045,42</w:t>
            </w:r>
          </w:p>
        </w:tc>
      </w:tr>
    </w:tbl>
    <w:p w:rsidR="00441546" w:rsidRPr="00215151" w:rsidRDefault="00441546" w:rsidP="00441546">
      <w:pPr>
        <w:widowControl w:val="0"/>
        <w:suppressAutoHyphens/>
        <w:autoSpaceDE w:val="0"/>
        <w:rPr>
          <w:rFonts w:ascii="Courier New" w:eastAsia="Arial" w:hAnsi="Courier New" w:cs="Courier New"/>
          <w:sz w:val="18"/>
          <w:szCs w:val="18"/>
          <w:lang w:eastAsia="ar-SA"/>
        </w:rPr>
      </w:pPr>
    </w:p>
    <w:p w:rsidR="00441546" w:rsidRPr="00215151" w:rsidRDefault="00441546" w:rsidP="00441546">
      <w:pPr>
        <w:widowControl w:val="0"/>
        <w:suppressAutoHyphens/>
        <w:autoSpaceDE w:val="0"/>
        <w:jc w:val="both"/>
        <w:rPr>
          <w:rFonts w:eastAsia="Arial" w:cs="Courier New"/>
          <w:sz w:val="18"/>
          <w:szCs w:val="18"/>
          <w:lang w:eastAsia="ar-SA"/>
        </w:rPr>
      </w:pPr>
      <w:r w:rsidRPr="00215151">
        <w:rPr>
          <w:rFonts w:ascii="Courier New" w:eastAsia="Arial" w:hAnsi="Courier New" w:cs="Courier New"/>
          <w:sz w:val="18"/>
          <w:szCs w:val="18"/>
          <w:lang w:eastAsia="ar-SA"/>
        </w:rPr>
        <w:t xml:space="preserve">   </w:t>
      </w:r>
      <w:r w:rsidRPr="00215151">
        <w:rPr>
          <w:rFonts w:eastAsia="Arial" w:cs="Courier New"/>
          <w:sz w:val="18"/>
          <w:szCs w:val="18"/>
          <w:lang w:eastAsia="ar-SA"/>
        </w:rPr>
        <w:t xml:space="preserve">В 2017 году врио Губернатора Кировской области и директором филиала «КЧХК» АО «ОХК «УРАЛХИМ» подписано соглашение о сотрудничестве в области физической культуры и спорта. Цель соглашения — поддержка и развитие спортивной инфраструктуры, популяризация физической культуры и спорта в Кировской области. Соглашение предусматривает выделение безвозмездных пожертвований на ремонт и обновление существующей материально-технической базы физкультурно-спортивных организаций для каждого муниципального района — 400 тыс. рублей. </w:t>
      </w:r>
    </w:p>
    <w:p w:rsidR="00441546" w:rsidRPr="00215151" w:rsidRDefault="00441546" w:rsidP="00441546">
      <w:pPr>
        <w:widowControl w:val="0"/>
        <w:suppressAutoHyphens/>
        <w:autoSpaceDE w:val="0"/>
        <w:jc w:val="both"/>
        <w:rPr>
          <w:rFonts w:eastAsia="Arial" w:cs="Courier New"/>
          <w:sz w:val="18"/>
          <w:szCs w:val="18"/>
          <w:lang w:eastAsia="ar-SA"/>
        </w:rPr>
      </w:pPr>
      <w:r w:rsidRPr="00215151">
        <w:rPr>
          <w:rFonts w:eastAsia="Arial" w:cs="Courier New"/>
          <w:sz w:val="18"/>
          <w:szCs w:val="18"/>
          <w:lang w:eastAsia="ar-SA"/>
        </w:rPr>
        <w:t xml:space="preserve">     Постановлением №580 от 31.08.2017 года муниципальное казенное учреждение дополнительного образования детско-юношеская спортивная школа г</w:t>
      </w:r>
      <w:proofErr w:type="gramStart"/>
      <w:r w:rsidRPr="00215151">
        <w:rPr>
          <w:rFonts w:eastAsia="Arial" w:cs="Courier New"/>
          <w:sz w:val="18"/>
          <w:szCs w:val="18"/>
          <w:lang w:eastAsia="ar-SA"/>
        </w:rPr>
        <w:t>.О</w:t>
      </w:r>
      <w:proofErr w:type="gramEnd"/>
      <w:r w:rsidRPr="00215151">
        <w:rPr>
          <w:rFonts w:eastAsia="Arial" w:cs="Courier New"/>
          <w:sz w:val="18"/>
          <w:szCs w:val="18"/>
          <w:lang w:eastAsia="ar-SA"/>
        </w:rPr>
        <w:t>рлова Кировской области переведено из учреждения</w:t>
      </w:r>
    </w:p>
    <w:p w:rsidR="00441546" w:rsidRPr="00215151" w:rsidRDefault="00441546" w:rsidP="00441546">
      <w:pPr>
        <w:widowControl w:val="0"/>
        <w:suppressAutoHyphens/>
        <w:autoSpaceDE w:val="0"/>
        <w:jc w:val="both"/>
        <w:rPr>
          <w:rFonts w:eastAsia="Arial" w:cs="Courier New"/>
          <w:sz w:val="18"/>
          <w:szCs w:val="18"/>
          <w:lang w:eastAsia="ar-SA"/>
        </w:rPr>
      </w:pPr>
      <w:r w:rsidRPr="00215151">
        <w:rPr>
          <w:rFonts w:eastAsia="Arial" w:cs="Courier New"/>
          <w:sz w:val="18"/>
          <w:szCs w:val="18"/>
          <w:lang w:eastAsia="ar-SA"/>
        </w:rPr>
        <w:t xml:space="preserve">дополнительного образования в учреждение спортивной подготовки и решением Орловской районной Думы от 23.03.2018 г. перенесены ассигнования и кассовый расход на новую бюджетную классификацию. </w:t>
      </w:r>
    </w:p>
    <w:p w:rsidR="00441546" w:rsidRPr="00215151" w:rsidRDefault="00441546" w:rsidP="00441546">
      <w:pPr>
        <w:widowControl w:val="0"/>
        <w:suppressAutoHyphens/>
        <w:autoSpaceDE w:val="0"/>
        <w:jc w:val="center"/>
        <w:rPr>
          <w:rFonts w:eastAsia="Arial"/>
          <w:sz w:val="18"/>
          <w:szCs w:val="18"/>
          <w:lang w:eastAsia="ar-SA"/>
        </w:rPr>
      </w:pPr>
      <w:r w:rsidRPr="00215151">
        <w:rPr>
          <w:rFonts w:eastAsia="Arial"/>
          <w:sz w:val="18"/>
          <w:szCs w:val="18"/>
          <w:lang w:eastAsia="ar-SA"/>
        </w:rPr>
        <w:t>___________________</w:t>
      </w:r>
    </w:p>
    <w:p w:rsidR="00441546" w:rsidRPr="00215151" w:rsidRDefault="00441546" w:rsidP="00441546">
      <w:pPr>
        <w:suppressAutoHyphens/>
        <w:rPr>
          <w:rFonts w:eastAsia="Arial Unicode MS"/>
          <w:color w:val="000000"/>
          <w:sz w:val="18"/>
          <w:szCs w:val="18"/>
          <w:lang w:eastAsia="ar-SA"/>
        </w:rPr>
      </w:pPr>
    </w:p>
    <w:p w:rsidR="00441546" w:rsidRPr="00215151" w:rsidRDefault="00441546" w:rsidP="00441546">
      <w:pPr>
        <w:suppressAutoHyphens/>
        <w:rPr>
          <w:rFonts w:eastAsia="Arial Unicode MS"/>
          <w:color w:val="000000"/>
          <w:sz w:val="18"/>
          <w:szCs w:val="18"/>
          <w:lang w:eastAsia="ar-SA"/>
        </w:rPr>
      </w:pPr>
    </w:p>
    <w:p w:rsidR="00441546" w:rsidRPr="00215151" w:rsidRDefault="00441546" w:rsidP="00441546">
      <w:pPr>
        <w:suppressAutoHyphens/>
        <w:rPr>
          <w:rFonts w:eastAsia="Arial Unicode MS"/>
          <w:color w:val="000000"/>
          <w:sz w:val="18"/>
          <w:szCs w:val="18"/>
          <w:lang w:eastAsia="ar-SA"/>
        </w:rPr>
      </w:pPr>
    </w:p>
    <w:p w:rsidR="00441546" w:rsidRPr="00215151" w:rsidRDefault="00441546" w:rsidP="00441546">
      <w:pPr>
        <w:suppressAutoHyphens/>
        <w:rPr>
          <w:rFonts w:eastAsia="Arial Unicode MS"/>
          <w:color w:val="000000"/>
          <w:sz w:val="18"/>
          <w:szCs w:val="18"/>
          <w:lang w:eastAsia="ar-SA"/>
        </w:rPr>
      </w:pPr>
    </w:p>
    <w:p w:rsidR="00441546" w:rsidRPr="00215151" w:rsidRDefault="00441546" w:rsidP="00441546">
      <w:pPr>
        <w:suppressAutoHyphens/>
        <w:rPr>
          <w:rFonts w:eastAsia="Arial Unicode MS"/>
          <w:color w:val="000000"/>
          <w:sz w:val="18"/>
          <w:szCs w:val="18"/>
          <w:lang w:eastAsia="ar-SA"/>
        </w:rPr>
      </w:pPr>
    </w:p>
    <w:p w:rsidR="00441546" w:rsidRPr="00215151" w:rsidRDefault="00441546" w:rsidP="00441546">
      <w:pPr>
        <w:suppressAutoHyphens/>
        <w:rPr>
          <w:rFonts w:eastAsia="Arial Unicode MS"/>
          <w:color w:val="000000"/>
          <w:sz w:val="18"/>
          <w:szCs w:val="18"/>
          <w:lang w:eastAsia="ar-SA"/>
        </w:rPr>
      </w:pPr>
    </w:p>
    <w:p w:rsidR="00441546" w:rsidRPr="00215151" w:rsidRDefault="00441546" w:rsidP="00441546">
      <w:pPr>
        <w:suppressAutoHyphens/>
        <w:rPr>
          <w:rFonts w:eastAsia="Arial Unicode MS"/>
          <w:color w:val="000000"/>
          <w:sz w:val="18"/>
          <w:szCs w:val="18"/>
          <w:lang w:eastAsia="ar-SA"/>
        </w:rPr>
      </w:pPr>
    </w:p>
    <w:p w:rsidR="00441546" w:rsidRPr="00215151" w:rsidRDefault="00441546" w:rsidP="00441546">
      <w:pPr>
        <w:suppressAutoHyphens/>
        <w:rPr>
          <w:rFonts w:eastAsia="Arial Unicode MS"/>
          <w:color w:val="000000"/>
          <w:sz w:val="18"/>
          <w:szCs w:val="18"/>
          <w:lang w:eastAsia="ar-SA"/>
        </w:rPr>
      </w:pPr>
    </w:p>
    <w:p w:rsidR="00441546" w:rsidRPr="00215151" w:rsidRDefault="00441546" w:rsidP="00441546">
      <w:pPr>
        <w:suppressAutoHyphens/>
        <w:rPr>
          <w:rFonts w:eastAsia="Arial Unicode MS"/>
          <w:color w:val="000000"/>
          <w:sz w:val="18"/>
          <w:szCs w:val="18"/>
          <w:lang w:eastAsia="ar-SA"/>
        </w:rPr>
      </w:pPr>
    </w:p>
    <w:p w:rsidR="00441546" w:rsidRPr="00215151" w:rsidRDefault="00441546" w:rsidP="00441546">
      <w:pPr>
        <w:suppressAutoHyphens/>
        <w:rPr>
          <w:rFonts w:eastAsia="Arial Unicode MS"/>
          <w:color w:val="000000"/>
          <w:sz w:val="18"/>
          <w:szCs w:val="18"/>
          <w:lang w:eastAsia="ar-SA"/>
        </w:rPr>
      </w:pPr>
    </w:p>
    <w:p w:rsidR="00441546" w:rsidRPr="00215151" w:rsidRDefault="00441546" w:rsidP="00441546">
      <w:pPr>
        <w:suppressAutoHyphens/>
        <w:rPr>
          <w:rFonts w:eastAsia="Arial Unicode MS"/>
          <w:color w:val="000000"/>
          <w:sz w:val="18"/>
          <w:szCs w:val="18"/>
          <w:lang w:eastAsia="ar-SA"/>
        </w:rPr>
      </w:pPr>
    </w:p>
    <w:p w:rsidR="00441546" w:rsidRPr="00215151" w:rsidRDefault="00441546" w:rsidP="00441546">
      <w:pPr>
        <w:suppressAutoHyphens/>
        <w:rPr>
          <w:rFonts w:eastAsia="Arial Unicode MS"/>
          <w:color w:val="000000"/>
          <w:sz w:val="18"/>
          <w:szCs w:val="18"/>
          <w:lang w:eastAsia="ar-SA"/>
        </w:rPr>
      </w:pPr>
    </w:p>
    <w:p w:rsidR="00441546" w:rsidRPr="00215151" w:rsidRDefault="00441546" w:rsidP="00441546">
      <w:pPr>
        <w:suppressAutoHyphens/>
        <w:rPr>
          <w:rFonts w:eastAsia="Arial Unicode MS"/>
          <w:color w:val="000000"/>
          <w:sz w:val="18"/>
          <w:szCs w:val="18"/>
          <w:lang w:eastAsia="ar-SA"/>
        </w:rPr>
      </w:pPr>
    </w:p>
    <w:p w:rsidR="00441546" w:rsidRPr="00215151" w:rsidRDefault="00441546" w:rsidP="00441546">
      <w:pPr>
        <w:suppressAutoHyphens/>
        <w:rPr>
          <w:rFonts w:eastAsia="Arial Unicode MS"/>
          <w:color w:val="000000"/>
          <w:sz w:val="18"/>
          <w:szCs w:val="18"/>
          <w:lang w:eastAsia="ar-SA"/>
        </w:rPr>
      </w:pPr>
    </w:p>
    <w:p w:rsidR="00441546" w:rsidRPr="00215151" w:rsidRDefault="00441546" w:rsidP="00441546">
      <w:pPr>
        <w:suppressAutoHyphens/>
        <w:rPr>
          <w:rFonts w:eastAsia="Arial Unicode MS"/>
          <w:color w:val="000000"/>
          <w:sz w:val="18"/>
          <w:szCs w:val="18"/>
          <w:lang w:eastAsia="ar-SA"/>
        </w:rPr>
      </w:pPr>
    </w:p>
    <w:p w:rsidR="00441546" w:rsidRPr="00215151" w:rsidRDefault="00441546" w:rsidP="00441546">
      <w:pPr>
        <w:suppressAutoHyphens/>
        <w:rPr>
          <w:rFonts w:eastAsia="Arial Unicode MS"/>
          <w:color w:val="000000"/>
          <w:sz w:val="18"/>
          <w:szCs w:val="18"/>
          <w:lang w:eastAsia="ar-SA"/>
        </w:rPr>
      </w:pPr>
    </w:p>
    <w:p w:rsidR="00441546" w:rsidRPr="00215151" w:rsidRDefault="00441546" w:rsidP="00441546">
      <w:pPr>
        <w:suppressAutoHyphens/>
        <w:rPr>
          <w:rFonts w:eastAsia="Arial Unicode MS"/>
          <w:color w:val="000000"/>
          <w:sz w:val="18"/>
          <w:szCs w:val="18"/>
          <w:lang w:eastAsia="ar-SA"/>
        </w:rPr>
      </w:pPr>
    </w:p>
    <w:p w:rsidR="00441546" w:rsidRPr="00215151" w:rsidRDefault="00441546" w:rsidP="00441546">
      <w:pPr>
        <w:suppressAutoHyphens/>
        <w:rPr>
          <w:rFonts w:eastAsia="Arial Unicode MS"/>
          <w:color w:val="000000"/>
          <w:sz w:val="18"/>
          <w:szCs w:val="18"/>
          <w:lang w:eastAsia="ar-SA"/>
        </w:rPr>
      </w:pPr>
    </w:p>
    <w:p w:rsidR="00441546" w:rsidRPr="00215151" w:rsidRDefault="00441546" w:rsidP="00441546">
      <w:pPr>
        <w:suppressAutoHyphens/>
        <w:rPr>
          <w:rFonts w:eastAsia="Arial Unicode MS"/>
          <w:color w:val="000000"/>
          <w:sz w:val="18"/>
          <w:szCs w:val="18"/>
          <w:lang w:eastAsia="ar-SA"/>
        </w:rPr>
      </w:pPr>
    </w:p>
    <w:p w:rsidR="00441546" w:rsidRPr="00215151" w:rsidRDefault="00441546" w:rsidP="00441546">
      <w:pPr>
        <w:keepNext/>
        <w:numPr>
          <w:ilvl w:val="2"/>
          <w:numId w:val="0"/>
        </w:numPr>
        <w:tabs>
          <w:tab w:val="num" w:pos="0"/>
        </w:tabs>
        <w:suppressAutoHyphens/>
        <w:spacing w:before="240" w:after="60"/>
        <w:ind w:left="720" w:hanging="720"/>
        <w:jc w:val="center"/>
        <w:outlineLvl w:val="2"/>
        <w:rPr>
          <w:b/>
          <w:sz w:val="18"/>
          <w:szCs w:val="18"/>
          <w:lang w:eastAsia="ar-SA"/>
        </w:rPr>
      </w:pPr>
      <w:r w:rsidRPr="00215151">
        <w:rPr>
          <w:b/>
          <w:sz w:val="18"/>
          <w:szCs w:val="18"/>
          <w:lang w:eastAsia="ar-SA"/>
        </w:rPr>
        <w:t>ПОДПРОГРАММА 4</w:t>
      </w:r>
    </w:p>
    <w:p w:rsidR="00441546" w:rsidRPr="00215151" w:rsidRDefault="00441546" w:rsidP="00441546">
      <w:pPr>
        <w:keepNext/>
        <w:numPr>
          <w:ilvl w:val="2"/>
          <w:numId w:val="0"/>
        </w:numPr>
        <w:tabs>
          <w:tab w:val="num" w:pos="0"/>
        </w:tabs>
        <w:suppressAutoHyphens/>
        <w:spacing w:before="240" w:after="60"/>
        <w:ind w:left="720" w:hanging="720"/>
        <w:jc w:val="center"/>
        <w:outlineLvl w:val="2"/>
        <w:rPr>
          <w:b/>
          <w:sz w:val="18"/>
          <w:szCs w:val="18"/>
          <w:lang w:eastAsia="ar-SA"/>
        </w:rPr>
      </w:pPr>
      <w:r w:rsidRPr="00215151">
        <w:rPr>
          <w:b/>
          <w:sz w:val="18"/>
          <w:szCs w:val="18"/>
          <w:lang w:eastAsia="ar-SA"/>
        </w:rPr>
        <w:t>«ОРГАНИЗАЦИЯ ДЕЯТЕЛЬНОСТИ</w:t>
      </w:r>
    </w:p>
    <w:p w:rsidR="00441546" w:rsidRPr="00215151" w:rsidRDefault="00441546" w:rsidP="00441546">
      <w:pPr>
        <w:tabs>
          <w:tab w:val="left" w:pos="555"/>
        </w:tabs>
        <w:suppressAutoHyphens/>
        <w:jc w:val="center"/>
        <w:rPr>
          <w:rFonts w:eastAsia="Arial Unicode MS"/>
          <w:b/>
          <w:color w:val="000000"/>
          <w:sz w:val="18"/>
          <w:szCs w:val="18"/>
          <w:lang w:val="ru" w:eastAsia="ar-SA"/>
        </w:rPr>
      </w:pPr>
      <w:r w:rsidRPr="00215151">
        <w:rPr>
          <w:rFonts w:eastAsia="Arial Unicode MS"/>
          <w:b/>
          <w:color w:val="000000"/>
          <w:sz w:val="18"/>
          <w:szCs w:val="18"/>
          <w:lang w:val="ru" w:eastAsia="ar-SA"/>
        </w:rPr>
        <w:t>МУНИЦИПАЛЬНОГО КАЗЕННОГО УЧРЕЖДЕНИЯ</w:t>
      </w:r>
    </w:p>
    <w:p w:rsidR="00441546" w:rsidRPr="00215151" w:rsidRDefault="00441546" w:rsidP="00441546">
      <w:pPr>
        <w:tabs>
          <w:tab w:val="left" w:pos="1095"/>
        </w:tabs>
        <w:suppressAutoHyphens/>
        <w:jc w:val="center"/>
        <w:rPr>
          <w:rFonts w:eastAsia="Arial Unicode MS"/>
          <w:b/>
          <w:color w:val="000000"/>
          <w:sz w:val="18"/>
          <w:szCs w:val="18"/>
          <w:lang w:val="ru" w:eastAsia="ar-SA"/>
        </w:rPr>
      </w:pPr>
      <w:r w:rsidRPr="00215151">
        <w:rPr>
          <w:rFonts w:eastAsia="Arial Unicode MS"/>
          <w:b/>
          <w:color w:val="000000"/>
          <w:sz w:val="18"/>
          <w:szCs w:val="18"/>
          <w:lang w:val="ru" w:eastAsia="ar-SA"/>
        </w:rPr>
        <w:t xml:space="preserve">«ЦЕНТРАЛИЗОВАННАЯ БУХГАЛТЕРИЯ </w:t>
      </w:r>
    </w:p>
    <w:p w:rsidR="00441546" w:rsidRPr="00215151" w:rsidRDefault="00441546" w:rsidP="00441546">
      <w:pPr>
        <w:tabs>
          <w:tab w:val="left" w:pos="1095"/>
        </w:tabs>
        <w:suppressAutoHyphens/>
        <w:jc w:val="center"/>
        <w:rPr>
          <w:rFonts w:eastAsia="Arial Unicode MS"/>
          <w:b/>
          <w:color w:val="000000"/>
          <w:sz w:val="18"/>
          <w:szCs w:val="18"/>
          <w:lang w:val="ru" w:eastAsia="ar-SA"/>
        </w:rPr>
      </w:pPr>
      <w:r w:rsidRPr="00215151">
        <w:rPr>
          <w:rFonts w:eastAsia="Arial Unicode MS"/>
          <w:b/>
          <w:color w:val="000000"/>
          <w:sz w:val="18"/>
          <w:szCs w:val="18"/>
          <w:lang w:val="ru" w:eastAsia="ar-SA"/>
        </w:rPr>
        <w:t>МУНИЦИПАЛЬНЫХ УЧРЕЖДЕНИЙ ОБРАЗОВАНИЯ»</w:t>
      </w:r>
    </w:p>
    <w:p w:rsidR="00441546" w:rsidRPr="00215151" w:rsidRDefault="00441546" w:rsidP="00441546">
      <w:pPr>
        <w:suppressAutoHyphens/>
        <w:jc w:val="center"/>
        <w:rPr>
          <w:rFonts w:eastAsia="Arial Unicode MS"/>
          <w:b/>
          <w:color w:val="000000"/>
          <w:sz w:val="18"/>
          <w:szCs w:val="18"/>
          <w:lang w:val="ru" w:eastAsia="ar-SA"/>
        </w:rPr>
      </w:pPr>
    </w:p>
    <w:p w:rsidR="00441546" w:rsidRPr="00215151" w:rsidRDefault="00441546" w:rsidP="00441546">
      <w:pPr>
        <w:tabs>
          <w:tab w:val="left" w:pos="3315"/>
        </w:tabs>
        <w:suppressAutoHyphens/>
        <w:jc w:val="center"/>
        <w:rPr>
          <w:rFonts w:eastAsia="Arial Unicode MS"/>
          <w:b/>
          <w:color w:val="000000"/>
          <w:sz w:val="18"/>
          <w:szCs w:val="18"/>
          <w:lang w:val="ru" w:eastAsia="ar-SA"/>
        </w:rPr>
      </w:pPr>
      <w:r w:rsidRPr="00215151">
        <w:rPr>
          <w:rFonts w:eastAsia="Arial Unicode MS"/>
          <w:b/>
          <w:color w:val="000000"/>
          <w:sz w:val="18"/>
          <w:szCs w:val="18"/>
          <w:lang w:val="ru" w:eastAsia="ar-SA"/>
        </w:rPr>
        <w:t>2014-20</w:t>
      </w:r>
      <w:r w:rsidRPr="00215151">
        <w:rPr>
          <w:rFonts w:eastAsia="Arial Unicode MS"/>
          <w:b/>
          <w:color w:val="000000"/>
          <w:sz w:val="18"/>
          <w:szCs w:val="18"/>
          <w:lang w:eastAsia="ar-SA"/>
        </w:rPr>
        <w:t>22</w:t>
      </w:r>
      <w:r w:rsidRPr="00215151">
        <w:rPr>
          <w:rFonts w:eastAsia="Arial Unicode MS"/>
          <w:b/>
          <w:color w:val="000000"/>
          <w:sz w:val="18"/>
          <w:szCs w:val="18"/>
          <w:lang w:val="ru" w:eastAsia="ar-SA"/>
        </w:rPr>
        <w:t xml:space="preserve"> годы.</w:t>
      </w:r>
    </w:p>
    <w:p w:rsidR="00441546" w:rsidRPr="00215151" w:rsidRDefault="00441546" w:rsidP="00441546">
      <w:pPr>
        <w:suppressAutoHyphens/>
        <w:jc w:val="center"/>
        <w:rPr>
          <w:rFonts w:eastAsia="Arial Unicode MS"/>
          <w:b/>
          <w:color w:val="000000"/>
          <w:sz w:val="18"/>
          <w:szCs w:val="18"/>
          <w:lang w:val="ru" w:eastAsia="ar-SA"/>
        </w:rPr>
      </w:pPr>
    </w:p>
    <w:p w:rsidR="00441546" w:rsidRPr="00215151" w:rsidRDefault="00441546" w:rsidP="00441546">
      <w:pPr>
        <w:suppressAutoHyphens/>
        <w:jc w:val="center"/>
        <w:rPr>
          <w:rFonts w:eastAsia="Arial Unicode MS"/>
          <w:b/>
          <w:color w:val="000000"/>
          <w:sz w:val="18"/>
          <w:szCs w:val="18"/>
          <w:lang w:val="ru" w:eastAsia="ar-SA"/>
        </w:rPr>
      </w:pPr>
      <w:proofErr w:type="gramStart"/>
      <w:r w:rsidRPr="00215151">
        <w:rPr>
          <w:rFonts w:eastAsia="Arial Unicode MS"/>
          <w:b/>
          <w:color w:val="000000"/>
          <w:sz w:val="18"/>
          <w:szCs w:val="18"/>
          <w:lang w:val="ru" w:eastAsia="ar-SA"/>
        </w:rPr>
        <w:t>П</w:t>
      </w:r>
      <w:proofErr w:type="gramEnd"/>
      <w:r w:rsidRPr="00215151">
        <w:rPr>
          <w:rFonts w:eastAsia="Arial Unicode MS"/>
          <w:b/>
          <w:color w:val="000000"/>
          <w:sz w:val="18"/>
          <w:szCs w:val="18"/>
          <w:lang w:val="ru" w:eastAsia="ar-SA"/>
        </w:rPr>
        <w:t xml:space="preserve"> А С П О Р Т </w:t>
      </w:r>
    </w:p>
    <w:p w:rsidR="00441546" w:rsidRPr="00215151" w:rsidRDefault="00441546" w:rsidP="00441546">
      <w:pPr>
        <w:suppressAutoHyphens/>
        <w:jc w:val="center"/>
        <w:rPr>
          <w:rFonts w:eastAsia="Arial Unicode MS"/>
          <w:b/>
          <w:color w:val="000000"/>
          <w:sz w:val="18"/>
          <w:szCs w:val="18"/>
          <w:lang w:val="ru" w:eastAsia="ar-SA"/>
        </w:rPr>
      </w:pPr>
      <w:r w:rsidRPr="00215151">
        <w:rPr>
          <w:rFonts w:eastAsia="Arial Unicode MS"/>
          <w:b/>
          <w:color w:val="000000"/>
          <w:sz w:val="18"/>
          <w:szCs w:val="18"/>
          <w:lang w:val="ru" w:eastAsia="ar-SA"/>
        </w:rPr>
        <w:t>подпрограммы 4</w:t>
      </w:r>
    </w:p>
    <w:p w:rsidR="00441546" w:rsidRPr="00215151" w:rsidRDefault="00441546" w:rsidP="00441546">
      <w:pPr>
        <w:suppressAutoHyphens/>
        <w:ind w:firstLine="840"/>
        <w:jc w:val="center"/>
        <w:rPr>
          <w:rFonts w:eastAsia="Arial Unicode MS"/>
          <w:b/>
          <w:color w:val="000000"/>
          <w:sz w:val="18"/>
          <w:szCs w:val="18"/>
          <w:lang w:val="ru" w:eastAsia="ar-SA"/>
        </w:rPr>
      </w:pPr>
      <w:r w:rsidRPr="00215151">
        <w:rPr>
          <w:rFonts w:eastAsia="Arial Unicode MS"/>
          <w:b/>
          <w:color w:val="000000"/>
          <w:sz w:val="18"/>
          <w:szCs w:val="18"/>
          <w:lang w:val="ru" w:eastAsia="ar-SA"/>
        </w:rPr>
        <w:t>«Организация деятельности муниципального казенного учреждения «Централизованная бухгалтерия муниципальных учреждений образования»</w:t>
      </w:r>
    </w:p>
    <w:p w:rsidR="00441546" w:rsidRPr="00215151" w:rsidRDefault="00441546" w:rsidP="00441546">
      <w:pPr>
        <w:suppressAutoHyphens/>
        <w:ind w:firstLine="840"/>
        <w:jc w:val="center"/>
        <w:rPr>
          <w:rFonts w:eastAsia="Arial Unicode MS"/>
          <w:b/>
          <w:color w:val="000000"/>
          <w:sz w:val="18"/>
          <w:szCs w:val="18"/>
          <w:lang w:val="ru" w:eastAsia="ar-SA"/>
        </w:rPr>
      </w:pPr>
      <w:r w:rsidRPr="00215151">
        <w:rPr>
          <w:rFonts w:eastAsia="Arial Unicode MS"/>
          <w:b/>
          <w:color w:val="000000"/>
          <w:sz w:val="18"/>
          <w:szCs w:val="18"/>
          <w:lang w:val="ru" w:eastAsia="ar-SA"/>
        </w:rPr>
        <w:t>на 2014-20</w:t>
      </w:r>
      <w:r w:rsidRPr="00215151">
        <w:rPr>
          <w:rFonts w:eastAsia="Arial Unicode MS"/>
          <w:b/>
          <w:color w:val="000000"/>
          <w:sz w:val="18"/>
          <w:szCs w:val="18"/>
          <w:lang w:eastAsia="ar-SA"/>
        </w:rPr>
        <w:t>22</w:t>
      </w:r>
      <w:r w:rsidRPr="00215151">
        <w:rPr>
          <w:rFonts w:eastAsia="Arial Unicode MS"/>
          <w:b/>
          <w:color w:val="000000"/>
          <w:sz w:val="18"/>
          <w:szCs w:val="18"/>
          <w:lang w:val="ru" w:eastAsia="ar-SA"/>
        </w:rPr>
        <w:t xml:space="preserve"> годы»</w:t>
      </w:r>
    </w:p>
    <w:p w:rsidR="00441546" w:rsidRPr="00215151" w:rsidRDefault="00441546" w:rsidP="00441546">
      <w:pPr>
        <w:suppressAutoHyphens/>
        <w:jc w:val="center"/>
        <w:rPr>
          <w:rFonts w:eastAsia="Arial Unicode MS"/>
          <w:color w:val="000000"/>
          <w:sz w:val="18"/>
          <w:szCs w:val="18"/>
          <w:lang w:val="ru" w:eastAsia="ar-SA"/>
        </w:rPr>
      </w:pPr>
    </w:p>
    <w:tbl>
      <w:tblPr>
        <w:tblW w:w="0" w:type="auto"/>
        <w:tblInd w:w="67" w:type="dxa"/>
        <w:tblLayout w:type="fixed"/>
        <w:tblLook w:val="0000" w:firstRow="0" w:lastRow="0" w:firstColumn="0" w:lastColumn="0" w:noHBand="0" w:noVBand="0"/>
      </w:tblPr>
      <w:tblGrid>
        <w:gridCol w:w="2640"/>
        <w:gridCol w:w="7740"/>
      </w:tblGrid>
      <w:tr w:rsidR="00441546" w:rsidRPr="00215151" w:rsidTr="00441546">
        <w:trPr>
          <w:trHeight w:val="750"/>
        </w:trPr>
        <w:tc>
          <w:tcPr>
            <w:tcW w:w="264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000000"/>
                <w:sz w:val="18"/>
                <w:szCs w:val="18"/>
                <w:lang w:val="ru" w:eastAsia="ar-SA"/>
              </w:rPr>
            </w:pPr>
            <w:r w:rsidRPr="00215151">
              <w:rPr>
                <w:rFonts w:eastAsia="Arial Unicode MS"/>
                <w:color w:val="000000"/>
                <w:sz w:val="18"/>
                <w:szCs w:val="18"/>
                <w:lang w:val="ru" w:eastAsia="ar-SA"/>
              </w:rPr>
              <w:t>Ответственный исполнитель подпрограммы 4</w:t>
            </w:r>
          </w:p>
        </w:tc>
        <w:tc>
          <w:tcPr>
            <w:tcW w:w="7740"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both"/>
              <w:rPr>
                <w:rFonts w:eastAsia="Arial Unicode MS"/>
                <w:color w:val="000000"/>
                <w:sz w:val="18"/>
                <w:szCs w:val="18"/>
                <w:lang w:val="ru" w:eastAsia="ar-SA"/>
              </w:rPr>
            </w:pPr>
            <w:r w:rsidRPr="00215151">
              <w:rPr>
                <w:rFonts w:eastAsia="Arial Unicode MS"/>
                <w:color w:val="000000"/>
                <w:sz w:val="18"/>
                <w:szCs w:val="18"/>
                <w:lang w:val="ru" w:eastAsia="ar-SA"/>
              </w:rPr>
              <w:t>Муниципальное казенное учреждение «Централизованная бухгалтерия муниципальных учреждений образования»</w:t>
            </w:r>
          </w:p>
        </w:tc>
      </w:tr>
      <w:tr w:rsidR="00441546" w:rsidRPr="00215151" w:rsidTr="00441546">
        <w:trPr>
          <w:trHeight w:val="1140"/>
        </w:trPr>
        <w:tc>
          <w:tcPr>
            <w:tcW w:w="264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000000"/>
                <w:sz w:val="18"/>
                <w:szCs w:val="18"/>
                <w:lang w:val="ru" w:eastAsia="ar-SA"/>
              </w:rPr>
            </w:pPr>
            <w:r w:rsidRPr="00215151">
              <w:rPr>
                <w:rFonts w:eastAsia="Arial Unicode MS"/>
                <w:color w:val="000000"/>
                <w:sz w:val="18"/>
                <w:szCs w:val="18"/>
                <w:lang w:val="ru" w:eastAsia="ar-SA"/>
              </w:rPr>
              <w:t>Наименование подпрограммы 4</w:t>
            </w:r>
          </w:p>
        </w:tc>
        <w:tc>
          <w:tcPr>
            <w:tcW w:w="7740"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rPr>
                <w:rFonts w:eastAsia="Arial Unicode MS"/>
                <w:color w:val="000000"/>
                <w:sz w:val="18"/>
                <w:szCs w:val="18"/>
                <w:lang w:val="ru" w:eastAsia="ar-SA"/>
              </w:rPr>
            </w:pPr>
            <w:r w:rsidRPr="00215151">
              <w:rPr>
                <w:rFonts w:eastAsia="Arial Unicode MS"/>
                <w:color w:val="000000"/>
                <w:sz w:val="18"/>
                <w:szCs w:val="18"/>
                <w:lang w:val="ru" w:eastAsia="ar-SA"/>
              </w:rPr>
              <w:t>«Организация деятельности муниципального казенного учреждения «Централизованная бухгалтерия муниципальных учреждений образования»</w:t>
            </w:r>
          </w:p>
          <w:p w:rsidR="00441546" w:rsidRPr="00215151" w:rsidRDefault="00441546" w:rsidP="00441546">
            <w:pPr>
              <w:suppressAutoHyphens/>
              <w:rPr>
                <w:rFonts w:eastAsia="Arial Unicode MS"/>
                <w:color w:val="000000"/>
                <w:sz w:val="18"/>
                <w:szCs w:val="18"/>
                <w:lang w:val="ru" w:eastAsia="ar-SA"/>
              </w:rPr>
            </w:pPr>
            <w:r w:rsidRPr="00215151">
              <w:rPr>
                <w:rFonts w:eastAsia="Arial Unicode MS"/>
                <w:color w:val="000000"/>
                <w:sz w:val="18"/>
                <w:szCs w:val="18"/>
                <w:lang w:val="ru" w:eastAsia="ar-SA"/>
              </w:rPr>
              <w:t>на 2014-20</w:t>
            </w:r>
            <w:r w:rsidRPr="00215151">
              <w:rPr>
                <w:rFonts w:eastAsia="Arial Unicode MS"/>
                <w:color w:val="000000"/>
                <w:sz w:val="18"/>
                <w:szCs w:val="18"/>
                <w:lang w:eastAsia="ar-SA"/>
              </w:rPr>
              <w:t>22</w:t>
            </w:r>
            <w:r w:rsidRPr="00215151">
              <w:rPr>
                <w:rFonts w:eastAsia="Arial Unicode MS"/>
                <w:color w:val="000000"/>
                <w:sz w:val="18"/>
                <w:szCs w:val="18"/>
                <w:lang w:val="ru" w:eastAsia="ar-SA"/>
              </w:rPr>
              <w:t xml:space="preserve"> годы»</w:t>
            </w:r>
          </w:p>
          <w:p w:rsidR="00441546" w:rsidRPr="00215151" w:rsidRDefault="00441546" w:rsidP="00441546">
            <w:pPr>
              <w:suppressAutoHyphens/>
              <w:jc w:val="both"/>
              <w:rPr>
                <w:rFonts w:eastAsia="Arial Unicode MS"/>
                <w:color w:val="000000"/>
                <w:sz w:val="18"/>
                <w:szCs w:val="18"/>
                <w:lang w:val="ru" w:eastAsia="ar-SA"/>
              </w:rPr>
            </w:pPr>
          </w:p>
        </w:tc>
      </w:tr>
      <w:tr w:rsidR="00441546" w:rsidRPr="00215151" w:rsidTr="00441546">
        <w:trPr>
          <w:trHeight w:val="450"/>
        </w:trPr>
        <w:tc>
          <w:tcPr>
            <w:tcW w:w="264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000000"/>
                <w:sz w:val="18"/>
                <w:szCs w:val="18"/>
                <w:lang w:val="ru" w:eastAsia="ar-SA"/>
              </w:rPr>
            </w:pPr>
            <w:r w:rsidRPr="00215151">
              <w:rPr>
                <w:rFonts w:eastAsia="Arial Unicode MS"/>
                <w:color w:val="000000"/>
                <w:sz w:val="18"/>
                <w:szCs w:val="18"/>
                <w:lang w:val="ru" w:eastAsia="ar-SA"/>
              </w:rPr>
              <w:t>Целевые инструменты</w:t>
            </w:r>
          </w:p>
        </w:tc>
        <w:tc>
          <w:tcPr>
            <w:tcW w:w="7740"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rPr>
                <w:rFonts w:eastAsia="Arial Unicode MS"/>
                <w:color w:val="000000"/>
                <w:sz w:val="18"/>
                <w:szCs w:val="18"/>
                <w:lang w:val="ru" w:eastAsia="ar-SA"/>
              </w:rPr>
            </w:pPr>
            <w:r w:rsidRPr="00215151">
              <w:rPr>
                <w:rFonts w:eastAsia="Arial Unicode MS"/>
                <w:color w:val="000000"/>
                <w:sz w:val="18"/>
                <w:szCs w:val="18"/>
                <w:lang w:val="ru" w:eastAsia="ar-SA"/>
              </w:rPr>
              <w:t>Не предусмотрено</w:t>
            </w:r>
          </w:p>
        </w:tc>
      </w:tr>
      <w:tr w:rsidR="00441546" w:rsidRPr="00215151" w:rsidTr="00441546">
        <w:trPr>
          <w:trHeight w:val="750"/>
        </w:trPr>
        <w:tc>
          <w:tcPr>
            <w:tcW w:w="264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000000"/>
                <w:sz w:val="18"/>
                <w:szCs w:val="18"/>
                <w:lang w:val="ru" w:eastAsia="ar-SA"/>
              </w:rPr>
            </w:pPr>
            <w:r w:rsidRPr="00215151">
              <w:rPr>
                <w:rFonts w:eastAsia="Arial Unicode MS"/>
                <w:color w:val="000000"/>
                <w:sz w:val="18"/>
                <w:szCs w:val="18"/>
                <w:lang w:val="ru" w:eastAsia="ar-SA"/>
              </w:rPr>
              <w:t xml:space="preserve">Цель   подпрограммы 4               </w:t>
            </w:r>
          </w:p>
        </w:tc>
        <w:tc>
          <w:tcPr>
            <w:tcW w:w="7740"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both"/>
              <w:rPr>
                <w:rFonts w:eastAsia="Arial Unicode MS"/>
                <w:color w:val="000000"/>
                <w:sz w:val="18"/>
                <w:szCs w:val="18"/>
                <w:lang w:val="ru" w:eastAsia="ar-SA"/>
              </w:rPr>
            </w:pPr>
            <w:r w:rsidRPr="00215151">
              <w:rPr>
                <w:rFonts w:eastAsia="Arial Unicode MS"/>
                <w:color w:val="000000"/>
                <w:sz w:val="18"/>
                <w:szCs w:val="18"/>
                <w:lang w:val="ru" w:eastAsia="ar-SA"/>
              </w:rPr>
              <w:t>Оказание услуг по ведению бухгалтерского, налогового учета и отчетности муниципальных учреждений системы образования, управлению образования Орловского района и муниципальному казенному учреждению «Ресурсный центр образования» на основании заключенных договоров  на бухгалтерское обслуживание в соответствии с требованиями действующего законодательства</w:t>
            </w:r>
          </w:p>
        </w:tc>
      </w:tr>
      <w:tr w:rsidR="00441546" w:rsidRPr="00215151" w:rsidTr="00441546">
        <w:trPr>
          <w:trHeight w:val="350"/>
        </w:trPr>
        <w:tc>
          <w:tcPr>
            <w:tcW w:w="264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color w:val="000000"/>
                <w:sz w:val="18"/>
                <w:szCs w:val="18"/>
                <w:lang w:val="ru" w:eastAsia="ar-SA"/>
              </w:rPr>
            </w:pPr>
            <w:r w:rsidRPr="00215151">
              <w:rPr>
                <w:rFonts w:eastAsia="Arial Unicode MS"/>
                <w:color w:val="000000"/>
                <w:sz w:val="18"/>
                <w:szCs w:val="18"/>
                <w:lang w:val="ru" w:eastAsia="ar-SA"/>
              </w:rPr>
              <w:t>Задачи  подпрограммы 4</w:t>
            </w:r>
          </w:p>
        </w:tc>
        <w:tc>
          <w:tcPr>
            <w:tcW w:w="7740"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both"/>
              <w:rPr>
                <w:rFonts w:eastAsia="Arial Unicode MS"/>
                <w:bCs/>
                <w:color w:val="000000"/>
                <w:sz w:val="18"/>
                <w:szCs w:val="18"/>
                <w:lang w:val="ru" w:eastAsia="ar-SA"/>
              </w:rPr>
            </w:pPr>
            <w:r w:rsidRPr="00215151">
              <w:rPr>
                <w:rFonts w:eastAsia="Arial Unicode MS"/>
                <w:bCs/>
                <w:color w:val="000000"/>
                <w:sz w:val="18"/>
                <w:szCs w:val="18"/>
                <w:lang w:val="ru" w:eastAsia="ar-SA"/>
              </w:rPr>
              <w:t>Основными задачами являются</w:t>
            </w:r>
          </w:p>
          <w:p w:rsidR="00441546" w:rsidRPr="00215151" w:rsidRDefault="00441546" w:rsidP="00441546">
            <w:pPr>
              <w:suppressAutoHyphens/>
              <w:autoSpaceDE w:val="0"/>
              <w:jc w:val="both"/>
              <w:rPr>
                <w:sz w:val="18"/>
                <w:szCs w:val="18"/>
                <w:lang w:eastAsia="ar-SA"/>
              </w:rPr>
            </w:pPr>
            <w:r w:rsidRPr="00215151">
              <w:rPr>
                <w:bCs/>
                <w:sz w:val="18"/>
                <w:szCs w:val="18"/>
                <w:lang w:eastAsia="ar-SA"/>
              </w:rPr>
              <w:t xml:space="preserve"> -представление обслуживаемым муниципальным учреждением системы образования, управлению образования Орловского района и муниципальному  казенному учреждению «Ресурсный центр образования» полной и достоверной информации о результатах исполнения смет доходов и расходов, необходимой для оперативного руководства и управления в сроки и объеме, согласованные  с муниципальными учреждениями  системы образования,</w:t>
            </w:r>
            <w:r w:rsidRPr="00215151">
              <w:rPr>
                <w:sz w:val="18"/>
                <w:szCs w:val="18"/>
                <w:lang w:eastAsia="ar-SA"/>
              </w:rPr>
              <w:t xml:space="preserve"> </w:t>
            </w:r>
          </w:p>
          <w:p w:rsidR="00441546" w:rsidRPr="00215151" w:rsidRDefault="00441546" w:rsidP="00441546">
            <w:pPr>
              <w:suppressAutoHyphens/>
              <w:autoSpaceDE w:val="0"/>
              <w:jc w:val="both"/>
              <w:rPr>
                <w:sz w:val="18"/>
                <w:szCs w:val="18"/>
                <w:lang w:eastAsia="ar-SA"/>
              </w:rPr>
            </w:pPr>
            <w:r w:rsidRPr="00215151">
              <w:rPr>
                <w:sz w:val="18"/>
                <w:szCs w:val="18"/>
                <w:lang w:eastAsia="ar-SA"/>
              </w:rPr>
              <w:t xml:space="preserve"> -обеспечение качественной организации и ведения бухгалтерского и налогового учета и отчетности, документального и взаимосвязанного их отражения в бухгалтерских регистрах;</w:t>
            </w:r>
          </w:p>
          <w:p w:rsidR="00441546" w:rsidRPr="00215151" w:rsidRDefault="00441546" w:rsidP="00441546">
            <w:pPr>
              <w:suppressAutoHyphens/>
              <w:jc w:val="both"/>
              <w:rPr>
                <w:rFonts w:eastAsia="Arial Unicode MS"/>
                <w:bCs/>
                <w:color w:val="000000"/>
                <w:sz w:val="18"/>
                <w:szCs w:val="18"/>
                <w:lang w:val="ru" w:eastAsia="ar-SA"/>
              </w:rPr>
            </w:pPr>
            <w:r w:rsidRPr="00215151">
              <w:rPr>
                <w:rFonts w:eastAsia="Arial Unicode MS"/>
                <w:bCs/>
                <w:color w:val="000000"/>
                <w:sz w:val="18"/>
                <w:szCs w:val="18"/>
                <w:lang w:val="ru" w:eastAsia="ar-SA"/>
              </w:rPr>
              <w:t>-обеспечение качественного выполнения обязательств по своевременной выплате заработной платы работникам обслуживаемых учреждений и других обязательств;</w:t>
            </w:r>
          </w:p>
        </w:tc>
      </w:tr>
      <w:tr w:rsidR="00441546" w:rsidRPr="00215151" w:rsidTr="00441546">
        <w:trPr>
          <w:trHeight w:val="1162"/>
        </w:trPr>
        <w:tc>
          <w:tcPr>
            <w:tcW w:w="264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jc w:val="both"/>
              <w:rPr>
                <w:sz w:val="18"/>
                <w:szCs w:val="18"/>
                <w:lang w:eastAsia="ar-SA"/>
              </w:rPr>
            </w:pPr>
            <w:r w:rsidRPr="00215151">
              <w:rPr>
                <w:sz w:val="18"/>
                <w:szCs w:val="18"/>
                <w:lang w:eastAsia="ar-SA"/>
              </w:rPr>
              <w:t>Целевые показатели эффективности реализации  подпрограммы 4</w:t>
            </w:r>
          </w:p>
        </w:tc>
        <w:tc>
          <w:tcPr>
            <w:tcW w:w="7740"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both"/>
              <w:rPr>
                <w:rFonts w:eastAsia="Arial Unicode MS"/>
                <w:bCs/>
                <w:color w:val="000000"/>
                <w:sz w:val="18"/>
                <w:szCs w:val="18"/>
                <w:lang w:val="ru" w:eastAsia="ar-SA"/>
              </w:rPr>
            </w:pPr>
            <w:r w:rsidRPr="00215151">
              <w:rPr>
                <w:rFonts w:eastAsia="Arial Unicode MS"/>
                <w:bCs/>
                <w:color w:val="000000"/>
                <w:sz w:val="18"/>
                <w:szCs w:val="18"/>
                <w:lang w:val="ru" w:eastAsia="ar-SA"/>
              </w:rPr>
              <w:t xml:space="preserve">Своевременная сдача бухгалтерских, и экономических отчетов </w:t>
            </w:r>
          </w:p>
        </w:tc>
      </w:tr>
      <w:tr w:rsidR="00441546" w:rsidRPr="00215151" w:rsidTr="00441546">
        <w:tc>
          <w:tcPr>
            <w:tcW w:w="264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000000"/>
                <w:sz w:val="18"/>
                <w:szCs w:val="18"/>
                <w:lang w:val="ru" w:eastAsia="ar-SA"/>
              </w:rPr>
            </w:pPr>
            <w:r w:rsidRPr="00215151">
              <w:rPr>
                <w:rFonts w:eastAsia="Arial Unicode MS"/>
                <w:color w:val="000000"/>
                <w:sz w:val="18"/>
                <w:szCs w:val="18"/>
                <w:lang w:val="ru" w:eastAsia="ar-SA"/>
              </w:rPr>
              <w:t>Сроки и этапы реализации подпрограммы 4.</w:t>
            </w:r>
          </w:p>
        </w:tc>
        <w:tc>
          <w:tcPr>
            <w:tcW w:w="7740"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tabs>
                <w:tab w:val="left" w:pos="993"/>
              </w:tabs>
              <w:suppressAutoHyphens/>
              <w:snapToGrid w:val="0"/>
              <w:jc w:val="both"/>
              <w:rPr>
                <w:rFonts w:eastAsia="Arial Unicode MS"/>
                <w:color w:val="000000"/>
                <w:sz w:val="18"/>
                <w:szCs w:val="18"/>
                <w:lang w:val="ru" w:eastAsia="ar-SA"/>
              </w:rPr>
            </w:pPr>
            <w:r w:rsidRPr="00215151">
              <w:rPr>
                <w:rFonts w:eastAsia="Arial Unicode MS"/>
                <w:color w:val="000000"/>
                <w:sz w:val="18"/>
                <w:szCs w:val="18"/>
                <w:lang w:val="ru" w:eastAsia="ar-SA"/>
              </w:rPr>
              <w:t>2014 – 20</w:t>
            </w:r>
            <w:r w:rsidRPr="00215151">
              <w:rPr>
                <w:rFonts w:eastAsia="Arial Unicode MS"/>
                <w:color w:val="000000"/>
                <w:sz w:val="18"/>
                <w:szCs w:val="18"/>
                <w:lang w:eastAsia="ar-SA"/>
              </w:rPr>
              <w:t>22</w:t>
            </w:r>
            <w:r w:rsidRPr="00215151">
              <w:rPr>
                <w:rFonts w:eastAsia="Arial Unicode MS"/>
                <w:color w:val="000000"/>
                <w:sz w:val="18"/>
                <w:szCs w:val="18"/>
                <w:lang w:val="ru" w:eastAsia="ar-SA"/>
              </w:rPr>
              <w:t xml:space="preserve"> годы</w:t>
            </w:r>
          </w:p>
        </w:tc>
      </w:tr>
      <w:tr w:rsidR="00441546" w:rsidRPr="00215151" w:rsidTr="00441546">
        <w:tc>
          <w:tcPr>
            <w:tcW w:w="264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000000"/>
                <w:sz w:val="18"/>
                <w:szCs w:val="18"/>
                <w:lang w:val="ru" w:eastAsia="ar-SA"/>
              </w:rPr>
            </w:pPr>
            <w:r w:rsidRPr="00215151">
              <w:rPr>
                <w:rFonts w:eastAsia="Arial Unicode MS"/>
                <w:color w:val="000000"/>
                <w:sz w:val="18"/>
                <w:szCs w:val="18"/>
                <w:lang w:val="ru" w:eastAsia="ar-SA"/>
              </w:rPr>
              <w:t>Объем финансирования подпрограммы 4</w:t>
            </w:r>
          </w:p>
        </w:tc>
        <w:tc>
          <w:tcPr>
            <w:tcW w:w="7740"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Всего на реализацию Программы за счет средств бюджета потребуется  тыс. руб., в том числе по годам:</w:t>
            </w:r>
          </w:p>
          <w:p w:rsidR="00441546" w:rsidRPr="00215151" w:rsidRDefault="00441546" w:rsidP="00441546">
            <w:pPr>
              <w:suppressAutoHyphens/>
              <w:autoSpaceDE w:val="0"/>
              <w:rPr>
                <w:rFonts w:eastAsia="Arial Unicode MS"/>
                <w:b/>
                <w:color w:val="000000"/>
                <w:sz w:val="18"/>
                <w:szCs w:val="18"/>
                <w:lang w:val="ru" w:eastAsia="ar-SA"/>
              </w:rPr>
            </w:pPr>
            <w:r w:rsidRPr="00215151">
              <w:rPr>
                <w:rFonts w:eastAsia="Arial Unicode MS"/>
                <w:b/>
                <w:color w:val="000000"/>
                <w:sz w:val="18"/>
                <w:szCs w:val="18"/>
                <w:lang w:val="ru" w:eastAsia="ar-SA"/>
              </w:rPr>
              <w:t>2014 – 3779,</w:t>
            </w:r>
            <w:r w:rsidRPr="00215151">
              <w:rPr>
                <w:rFonts w:eastAsia="Arial Unicode MS"/>
                <w:b/>
                <w:color w:val="000000"/>
                <w:sz w:val="18"/>
                <w:szCs w:val="18"/>
                <w:lang w:eastAsia="ar-SA"/>
              </w:rPr>
              <w:t xml:space="preserve">78 </w:t>
            </w:r>
            <w:r w:rsidRPr="00215151">
              <w:rPr>
                <w:rFonts w:eastAsia="Arial Unicode MS"/>
                <w:b/>
                <w:color w:val="000000"/>
                <w:sz w:val="18"/>
                <w:szCs w:val="18"/>
                <w:lang w:val="ru" w:eastAsia="ar-SA"/>
              </w:rPr>
              <w:t>тыс. руб.</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Местный бюджет – 2602,</w:t>
            </w:r>
            <w:r w:rsidRPr="00215151">
              <w:rPr>
                <w:rFonts w:eastAsia="Arial Unicode MS"/>
                <w:color w:val="000000"/>
                <w:sz w:val="18"/>
                <w:szCs w:val="18"/>
                <w:lang w:eastAsia="ar-SA"/>
              </w:rPr>
              <w:t>68</w:t>
            </w:r>
            <w:r w:rsidRPr="00215151">
              <w:rPr>
                <w:rFonts w:eastAsia="Arial Unicode MS"/>
                <w:color w:val="000000"/>
                <w:sz w:val="18"/>
                <w:szCs w:val="18"/>
                <w:lang w:val="ru" w:eastAsia="ar-SA"/>
              </w:rPr>
              <w:t xml:space="preserve"> тыс. руб.</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Областной бюджет – 1177,1</w:t>
            </w:r>
            <w:r w:rsidRPr="00215151">
              <w:rPr>
                <w:rFonts w:eastAsia="Arial Unicode MS"/>
                <w:color w:val="000000"/>
                <w:sz w:val="18"/>
                <w:szCs w:val="18"/>
                <w:lang w:eastAsia="ar-SA"/>
              </w:rPr>
              <w:t>0</w:t>
            </w:r>
            <w:r w:rsidRPr="00215151">
              <w:rPr>
                <w:rFonts w:eastAsia="Arial Unicode MS"/>
                <w:color w:val="000000"/>
                <w:sz w:val="18"/>
                <w:szCs w:val="18"/>
                <w:lang w:val="ru" w:eastAsia="ar-SA"/>
              </w:rPr>
              <w:t xml:space="preserve"> тыс. руб.</w:t>
            </w:r>
          </w:p>
          <w:p w:rsidR="00441546" w:rsidRPr="00215151" w:rsidRDefault="00441546" w:rsidP="00441546">
            <w:pPr>
              <w:suppressAutoHyphens/>
              <w:autoSpaceDE w:val="0"/>
              <w:rPr>
                <w:rFonts w:eastAsia="Arial Unicode MS"/>
                <w:b/>
                <w:color w:val="000000"/>
                <w:sz w:val="18"/>
                <w:szCs w:val="18"/>
                <w:lang w:val="ru" w:eastAsia="ar-SA"/>
              </w:rPr>
            </w:pPr>
            <w:r w:rsidRPr="00215151">
              <w:rPr>
                <w:rFonts w:eastAsia="Arial Unicode MS"/>
                <w:b/>
                <w:color w:val="000000"/>
                <w:sz w:val="18"/>
                <w:szCs w:val="18"/>
                <w:lang w:val="ru" w:eastAsia="ar-SA"/>
              </w:rPr>
              <w:t xml:space="preserve">2015 – </w:t>
            </w:r>
            <w:r w:rsidRPr="00215151">
              <w:rPr>
                <w:rFonts w:eastAsia="Arial Unicode MS"/>
                <w:b/>
                <w:color w:val="000000"/>
                <w:sz w:val="18"/>
                <w:szCs w:val="18"/>
                <w:lang w:eastAsia="ar-SA"/>
              </w:rPr>
              <w:t>3591,04</w:t>
            </w:r>
            <w:r w:rsidRPr="00215151">
              <w:rPr>
                <w:rFonts w:eastAsia="Arial Unicode MS"/>
                <w:b/>
                <w:color w:val="000000"/>
                <w:sz w:val="18"/>
                <w:szCs w:val="18"/>
                <w:lang w:val="ru" w:eastAsia="ar-SA"/>
              </w:rPr>
              <w:t xml:space="preserve"> тыс. руб.</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 xml:space="preserve">Местный бюджет – </w:t>
            </w:r>
            <w:r w:rsidRPr="00215151">
              <w:rPr>
                <w:rFonts w:eastAsia="Arial Unicode MS"/>
                <w:color w:val="000000"/>
                <w:sz w:val="18"/>
                <w:szCs w:val="18"/>
                <w:lang w:eastAsia="ar-SA"/>
              </w:rPr>
              <w:t>2223,54</w:t>
            </w:r>
            <w:r w:rsidRPr="00215151">
              <w:rPr>
                <w:rFonts w:eastAsia="Arial Unicode MS"/>
                <w:color w:val="000000"/>
                <w:sz w:val="18"/>
                <w:szCs w:val="18"/>
                <w:lang w:val="ru" w:eastAsia="ar-SA"/>
              </w:rPr>
              <w:t xml:space="preserve"> тыс</w:t>
            </w:r>
            <w:proofErr w:type="gramStart"/>
            <w:r w:rsidRPr="00215151">
              <w:rPr>
                <w:rFonts w:eastAsia="Arial Unicode MS"/>
                <w:color w:val="000000"/>
                <w:sz w:val="18"/>
                <w:szCs w:val="18"/>
                <w:lang w:val="ru" w:eastAsia="ar-SA"/>
              </w:rPr>
              <w:t>.р</w:t>
            </w:r>
            <w:proofErr w:type="gramEnd"/>
            <w:r w:rsidRPr="00215151">
              <w:rPr>
                <w:rFonts w:eastAsia="Arial Unicode MS"/>
                <w:color w:val="000000"/>
                <w:sz w:val="18"/>
                <w:szCs w:val="18"/>
                <w:lang w:val="ru" w:eastAsia="ar-SA"/>
              </w:rPr>
              <w:t>уб.</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lastRenderedPageBreak/>
              <w:t xml:space="preserve">Областной бюджет – </w:t>
            </w:r>
            <w:r w:rsidRPr="00215151">
              <w:rPr>
                <w:rFonts w:eastAsia="Arial Unicode MS"/>
                <w:color w:val="000000"/>
                <w:sz w:val="18"/>
                <w:szCs w:val="18"/>
                <w:lang w:eastAsia="ar-SA"/>
              </w:rPr>
              <w:t>1367,50</w:t>
            </w:r>
            <w:r w:rsidRPr="00215151">
              <w:rPr>
                <w:rFonts w:eastAsia="Arial Unicode MS"/>
                <w:color w:val="000000"/>
                <w:sz w:val="18"/>
                <w:szCs w:val="18"/>
                <w:lang w:val="ru" w:eastAsia="ar-SA"/>
              </w:rPr>
              <w:t xml:space="preserve"> тыс</w:t>
            </w:r>
            <w:proofErr w:type="gramStart"/>
            <w:r w:rsidRPr="00215151">
              <w:rPr>
                <w:rFonts w:eastAsia="Arial Unicode MS"/>
                <w:color w:val="000000"/>
                <w:sz w:val="18"/>
                <w:szCs w:val="18"/>
                <w:lang w:val="ru" w:eastAsia="ar-SA"/>
              </w:rPr>
              <w:t>.р</w:t>
            </w:r>
            <w:proofErr w:type="gramEnd"/>
            <w:r w:rsidRPr="00215151">
              <w:rPr>
                <w:rFonts w:eastAsia="Arial Unicode MS"/>
                <w:color w:val="000000"/>
                <w:sz w:val="18"/>
                <w:szCs w:val="18"/>
                <w:lang w:val="ru" w:eastAsia="ar-SA"/>
              </w:rPr>
              <w:t>уб.</w:t>
            </w:r>
          </w:p>
          <w:p w:rsidR="00441546" w:rsidRPr="00215151" w:rsidRDefault="00441546" w:rsidP="00441546">
            <w:pPr>
              <w:suppressAutoHyphens/>
              <w:rPr>
                <w:rFonts w:eastAsia="Arial Unicode MS"/>
                <w:b/>
                <w:color w:val="000000"/>
                <w:sz w:val="18"/>
                <w:szCs w:val="18"/>
                <w:shd w:val="clear" w:color="auto" w:fill="FFFFFF"/>
                <w:lang w:val="ru" w:eastAsia="ar-SA"/>
              </w:rPr>
            </w:pPr>
            <w:r w:rsidRPr="00215151">
              <w:rPr>
                <w:rFonts w:eastAsia="Arial Unicode MS"/>
                <w:b/>
                <w:color w:val="000000"/>
                <w:sz w:val="18"/>
                <w:szCs w:val="18"/>
                <w:shd w:val="clear" w:color="auto" w:fill="FFFFFF"/>
                <w:lang w:val="ru" w:eastAsia="ar-SA"/>
              </w:rPr>
              <w:t xml:space="preserve">2016- </w:t>
            </w:r>
            <w:r w:rsidRPr="00215151">
              <w:rPr>
                <w:rFonts w:eastAsia="Arial Unicode MS"/>
                <w:b/>
                <w:color w:val="000000"/>
                <w:sz w:val="18"/>
                <w:szCs w:val="18"/>
                <w:shd w:val="clear" w:color="auto" w:fill="FFFFFF"/>
                <w:lang w:eastAsia="ar-SA"/>
              </w:rPr>
              <w:t>3091,5</w:t>
            </w:r>
            <w:r w:rsidRPr="00215151">
              <w:rPr>
                <w:rFonts w:eastAsia="Arial Unicode MS"/>
                <w:b/>
                <w:color w:val="000000"/>
                <w:sz w:val="18"/>
                <w:szCs w:val="18"/>
                <w:shd w:val="clear" w:color="auto" w:fill="FFFFFF"/>
                <w:lang w:val="ru" w:eastAsia="ar-SA"/>
              </w:rPr>
              <w:t xml:space="preserve"> тыс</w:t>
            </w:r>
            <w:proofErr w:type="gramStart"/>
            <w:r w:rsidRPr="00215151">
              <w:rPr>
                <w:rFonts w:eastAsia="Arial Unicode MS"/>
                <w:b/>
                <w:color w:val="000000"/>
                <w:sz w:val="18"/>
                <w:szCs w:val="18"/>
                <w:shd w:val="clear" w:color="auto" w:fill="FFFFFF"/>
                <w:lang w:val="ru" w:eastAsia="ar-SA"/>
              </w:rPr>
              <w:t>.р</w:t>
            </w:r>
            <w:proofErr w:type="gramEnd"/>
            <w:r w:rsidRPr="00215151">
              <w:rPr>
                <w:rFonts w:eastAsia="Arial Unicode MS"/>
                <w:b/>
                <w:color w:val="000000"/>
                <w:sz w:val="18"/>
                <w:szCs w:val="18"/>
                <w:shd w:val="clear" w:color="auto" w:fill="FFFFFF"/>
                <w:lang w:val="ru" w:eastAsia="ar-SA"/>
              </w:rPr>
              <w:t>уб.</w:t>
            </w:r>
          </w:p>
          <w:p w:rsidR="00441546" w:rsidRPr="00215151" w:rsidRDefault="00441546" w:rsidP="00441546">
            <w:pPr>
              <w:suppressAutoHyphens/>
              <w:autoSpaceDE w:val="0"/>
              <w:rPr>
                <w:rFonts w:eastAsia="Arial Unicode MS"/>
                <w:color w:val="000000"/>
                <w:sz w:val="18"/>
                <w:szCs w:val="18"/>
                <w:shd w:val="clear" w:color="auto" w:fill="FFFFFF"/>
                <w:lang w:val="ru" w:eastAsia="ar-SA"/>
              </w:rPr>
            </w:pPr>
            <w:r w:rsidRPr="00215151">
              <w:rPr>
                <w:rFonts w:eastAsia="Arial Unicode MS"/>
                <w:color w:val="000000"/>
                <w:sz w:val="18"/>
                <w:szCs w:val="18"/>
                <w:shd w:val="clear" w:color="auto" w:fill="FFFFFF"/>
                <w:lang w:val="ru" w:eastAsia="ar-SA"/>
              </w:rPr>
              <w:t>Местный бюджет – 1756,50</w:t>
            </w:r>
            <w:r w:rsidRPr="00215151">
              <w:rPr>
                <w:rFonts w:eastAsia="Arial Unicode MS"/>
                <w:color w:val="000000"/>
                <w:sz w:val="18"/>
                <w:szCs w:val="18"/>
                <w:shd w:val="clear" w:color="auto" w:fill="FFFFFF"/>
                <w:lang w:eastAsia="ar-SA"/>
              </w:rPr>
              <w:t xml:space="preserve"> </w:t>
            </w:r>
            <w:r w:rsidRPr="00215151">
              <w:rPr>
                <w:rFonts w:eastAsia="Arial Unicode MS"/>
                <w:color w:val="000000"/>
                <w:sz w:val="18"/>
                <w:szCs w:val="18"/>
                <w:shd w:val="clear" w:color="auto" w:fill="FFFFFF"/>
                <w:lang w:val="ru" w:eastAsia="ar-SA"/>
              </w:rPr>
              <w:t>тыс.</w:t>
            </w:r>
            <w:r w:rsidRPr="00215151">
              <w:rPr>
                <w:rFonts w:eastAsia="Arial Unicode MS"/>
                <w:color w:val="000000"/>
                <w:sz w:val="18"/>
                <w:szCs w:val="18"/>
                <w:shd w:val="clear" w:color="auto" w:fill="FFFFFF"/>
                <w:lang w:eastAsia="ar-SA"/>
              </w:rPr>
              <w:t xml:space="preserve"> </w:t>
            </w:r>
            <w:r w:rsidRPr="00215151">
              <w:rPr>
                <w:rFonts w:eastAsia="Arial Unicode MS"/>
                <w:color w:val="000000"/>
                <w:sz w:val="18"/>
                <w:szCs w:val="18"/>
                <w:shd w:val="clear" w:color="auto" w:fill="FFFFFF"/>
                <w:lang w:val="ru" w:eastAsia="ar-SA"/>
              </w:rPr>
              <w:t>руб.</w:t>
            </w:r>
          </w:p>
          <w:p w:rsidR="00441546" w:rsidRPr="00215151" w:rsidRDefault="00441546" w:rsidP="00441546">
            <w:pPr>
              <w:suppressAutoHyphens/>
              <w:autoSpaceDE w:val="0"/>
              <w:rPr>
                <w:rFonts w:eastAsia="Arial Unicode MS"/>
                <w:color w:val="000000"/>
                <w:sz w:val="18"/>
                <w:szCs w:val="18"/>
                <w:shd w:val="clear" w:color="auto" w:fill="FFFFFF"/>
                <w:lang w:val="ru" w:eastAsia="ar-SA"/>
              </w:rPr>
            </w:pPr>
            <w:r w:rsidRPr="00215151">
              <w:rPr>
                <w:rFonts w:eastAsia="Arial Unicode MS"/>
                <w:color w:val="000000"/>
                <w:sz w:val="18"/>
                <w:szCs w:val="18"/>
                <w:shd w:val="clear" w:color="auto" w:fill="FFFFFF"/>
                <w:lang w:val="ru" w:eastAsia="ar-SA"/>
              </w:rPr>
              <w:t xml:space="preserve">Областной бюджет – </w:t>
            </w:r>
            <w:r w:rsidRPr="00215151">
              <w:rPr>
                <w:rFonts w:eastAsia="Arial Unicode MS"/>
                <w:color w:val="000000"/>
                <w:sz w:val="18"/>
                <w:szCs w:val="18"/>
                <w:shd w:val="clear" w:color="auto" w:fill="FFFFFF"/>
                <w:lang w:eastAsia="ar-SA"/>
              </w:rPr>
              <w:t xml:space="preserve">1335,00 </w:t>
            </w:r>
            <w:r w:rsidRPr="00215151">
              <w:rPr>
                <w:rFonts w:eastAsia="Arial Unicode MS"/>
                <w:color w:val="000000"/>
                <w:sz w:val="18"/>
                <w:szCs w:val="18"/>
                <w:shd w:val="clear" w:color="auto" w:fill="FFFFFF"/>
                <w:lang w:val="ru" w:eastAsia="ar-SA"/>
              </w:rPr>
              <w:t>тыс.</w:t>
            </w:r>
            <w:r w:rsidRPr="00215151">
              <w:rPr>
                <w:rFonts w:eastAsia="Arial Unicode MS"/>
                <w:color w:val="000000"/>
                <w:sz w:val="18"/>
                <w:szCs w:val="18"/>
                <w:shd w:val="clear" w:color="auto" w:fill="FFFFFF"/>
                <w:lang w:eastAsia="ar-SA"/>
              </w:rPr>
              <w:t xml:space="preserve"> </w:t>
            </w:r>
            <w:r w:rsidRPr="00215151">
              <w:rPr>
                <w:rFonts w:eastAsia="Arial Unicode MS"/>
                <w:color w:val="000000"/>
                <w:sz w:val="18"/>
                <w:szCs w:val="18"/>
                <w:shd w:val="clear" w:color="auto" w:fill="FFFFFF"/>
                <w:lang w:val="ru" w:eastAsia="ar-SA"/>
              </w:rPr>
              <w:t>руб.</w:t>
            </w:r>
          </w:p>
          <w:p w:rsidR="00441546" w:rsidRPr="00215151" w:rsidRDefault="00441546" w:rsidP="00441546">
            <w:pPr>
              <w:suppressAutoHyphens/>
              <w:rPr>
                <w:rFonts w:eastAsia="Arial Unicode MS"/>
                <w:b/>
                <w:color w:val="000000"/>
                <w:sz w:val="18"/>
                <w:szCs w:val="18"/>
                <w:lang w:val="ru" w:eastAsia="ar-SA"/>
              </w:rPr>
            </w:pPr>
            <w:r w:rsidRPr="00215151">
              <w:rPr>
                <w:rFonts w:eastAsia="Arial Unicode MS"/>
                <w:b/>
                <w:color w:val="000000"/>
                <w:sz w:val="18"/>
                <w:szCs w:val="18"/>
                <w:lang w:val="ru" w:eastAsia="ar-SA"/>
              </w:rPr>
              <w:t xml:space="preserve">2017 – </w:t>
            </w:r>
            <w:r w:rsidRPr="00215151">
              <w:rPr>
                <w:rFonts w:eastAsia="Arial Unicode MS"/>
                <w:b/>
                <w:color w:val="000000"/>
                <w:sz w:val="18"/>
                <w:szCs w:val="18"/>
                <w:lang w:eastAsia="ar-SA"/>
              </w:rPr>
              <w:t>4039,40</w:t>
            </w:r>
            <w:r w:rsidRPr="00215151">
              <w:rPr>
                <w:rFonts w:eastAsia="Arial Unicode MS"/>
                <w:b/>
                <w:color w:val="000000"/>
                <w:sz w:val="18"/>
                <w:szCs w:val="18"/>
                <w:lang w:val="ru" w:eastAsia="ar-SA"/>
              </w:rPr>
              <w:t xml:space="preserve"> тыс</w:t>
            </w:r>
            <w:proofErr w:type="gramStart"/>
            <w:r w:rsidRPr="00215151">
              <w:rPr>
                <w:rFonts w:eastAsia="Arial Unicode MS"/>
                <w:b/>
                <w:color w:val="000000"/>
                <w:sz w:val="18"/>
                <w:szCs w:val="18"/>
                <w:lang w:val="ru" w:eastAsia="ar-SA"/>
              </w:rPr>
              <w:t>.р</w:t>
            </w:r>
            <w:proofErr w:type="gramEnd"/>
            <w:r w:rsidRPr="00215151">
              <w:rPr>
                <w:rFonts w:eastAsia="Arial Unicode MS"/>
                <w:b/>
                <w:color w:val="000000"/>
                <w:sz w:val="18"/>
                <w:szCs w:val="18"/>
                <w:lang w:val="ru" w:eastAsia="ar-SA"/>
              </w:rPr>
              <w:t>уб.</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 xml:space="preserve">Местный бюджет – </w:t>
            </w:r>
            <w:r w:rsidRPr="00215151">
              <w:rPr>
                <w:rFonts w:eastAsia="Arial Unicode MS"/>
                <w:color w:val="000000"/>
                <w:sz w:val="18"/>
                <w:szCs w:val="18"/>
                <w:lang w:eastAsia="ar-SA"/>
              </w:rPr>
              <w:t>2 108,21</w:t>
            </w:r>
            <w:r w:rsidRPr="00215151">
              <w:rPr>
                <w:rFonts w:eastAsia="Arial Unicode MS"/>
                <w:color w:val="000000"/>
                <w:sz w:val="18"/>
                <w:szCs w:val="18"/>
                <w:lang w:val="ru" w:eastAsia="ar-SA"/>
              </w:rPr>
              <w:t xml:space="preserve"> тыс</w:t>
            </w:r>
            <w:proofErr w:type="gramStart"/>
            <w:r w:rsidRPr="00215151">
              <w:rPr>
                <w:rFonts w:eastAsia="Arial Unicode MS"/>
                <w:color w:val="000000"/>
                <w:sz w:val="18"/>
                <w:szCs w:val="18"/>
                <w:lang w:val="ru" w:eastAsia="ar-SA"/>
              </w:rPr>
              <w:t>.р</w:t>
            </w:r>
            <w:proofErr w:type="gramEnd"/>
            <w:r w:rsidRPr="00215151">
              <w:rPr>
                <w:rFonts w:eastAsia="Arial Unicode MS"/>
                <w:color w:val="000000"/>
                <w:sz w:val="18"/>
                <w:szCs w:val="18"/>
                <w:lang w:val="ru" w:eastAsia="ar-SA"/>
              </w:rPr>
              <w:t>уб.</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Областной бюджет – 1 </w:t>
            </w:r>
            <w:r w:rsidRPr="00215151">
              <w:rPr>
                <w:rFonts w:eastAsia="Arial Unicode MS"/>
                <w:color w:val="000000"/>
                <w:sz w:val="18"/>
                <w:szCs w:val="18"/>
                <w:lang w:eastAsia="ar-SA"/>
              </w:rPr>
              <w:t>931,19</w:t>
            </w:r>
            <w:r w:rsidRPr="00215151">
              <w:rPr>
                <w:rFonts w:eastAsia="Arial Unicode MS"/>
                <w:color w:val="000000"/>
                <w:sz w:val="18"/>
                <w:szCs w:val="18"/>
                <w:lang w:val="ru" w:eastAsia="ar-SA"/>
              </w:rPr>
              <w:t xml:space="preserve"> тыс</w:t>
            </w:r>
            <w:proofErr w:type="gramStart"/>
            <w:r w:rsidRPr="00215151">
              <w:rPr>
                <w:rFonts w:eastAsia="Arial Unicode MS"/>
                <w:color w:val="000000"/>
                <w:sz w:val="18"/>
                <w:szCs w:val="18"/>
                <w:lang w:val="ru" w:eastAsia="ar-SA"/>
              </w:rPr>
              <w:t>.р</w:t>
            </w:r>
            <w:proofErr w:type="gramEnd"/>
            <w:r w:rsidRPr="00215151">
              <w:rPr>
                <w:rFonts w:eastAsia="Arial Unicode MS"/>
                <w:color w:val="000000"/>
                <w:sz w:val="18"/>
                <w:szCs w:val="18"/>
                <w:lang w:val="ru" w:eastAsia="ar-SA"/>
              </w:rPr>
              <w:t>уб.</w:t>
            </w:r>
          </w:p>
          <w:p w:rsidR="00441546" w:rsidRPr="00215151" w:rsidRDefault="00441546" w:rsidP="00441546">
            <w:pPr>
              <w:suppressAutoHyphens/>
              <w:rPr>
                <w:rFonts w:eastAsia="Arial Unicode MS"/>
                <w:b/>
                <w:color w:val="000000"/>
                <w:sz w:val="18"/>
                <w:szCs w:val="18"/>
                <w:lang w:val="ru" w:eastAsia="ar-SA"/>
              </w:rPr>
            </w:pPr>
            <w:r w:rsidRPr="00215151">
              <w:rPr>
                <w:rFonts w:eastAsia="Arial Unicode MS"/>
                <w:b/>
                <w:color w:val="000000"/>
                <w:sz w:val="18"/>
                <w:szCs w:val="18"/>
                <w:lang w:val="ru" w:eastAsia="ar-SA"/>
              </w:rPr>
              <w:t>201</w:t>
            </w:r>
            <w:r w:rsidRPr="00215151">
              <w:rPr>
                <w:rFonts w:eastAsia="Arial Unicode MS"/>
                <w:b/>
                <w:color w:val="000000"/>
                <w:sz w:val="18"/>
                <w:szCs w:val="18"/>
                <w:lang w:eastAsia="ar-SA"/>
              </w:rPr>
              <w:t>8</w:t>
            </w:r>
            <w:r w:rsidRPr="00215151">
              <w:rPr>
                <w:rFonts w:eastAsia="Arial Unicode MS"/>
                <w:b/>
                <w:color w:val="000000"/>
                <w:sz w:val="18"/>
                <w:szCs w:val="18"/>
                <w:lang w:val="ru" w:eastAsia="ar-SA"/>
              </w:rPr>
              <w:t xml:space="preserve"> – </w:t>
            </w:r>
            <w:r w:rsidRPr="00215151">
              <w:rPr>
                <w:rFonts w:eastAsia="Arial Unicode MS"/>
                <w:b/>
                <w:color w:val="000000"/>
                <w:sz w:val="18"/>
                <w:szCs w:val="18"/>
                <w:lang w:eastAsia="ar-SA"/>
              </w:rPr>
              <w:t>3 802,03</w:t>
            </w:r>
            <w:r w:rsidRPr="00215151">
              <w:rPr>
                <w:rFonts w:eastAsia="Arial Unicode MS"/>
                <w:b/>
                <w:color w:val="000000"/>
                <w:sz w:val="18"/>
                <w:szCs w:val="18"/>
                <w:lang w:val="ru" w:eastAsia="ar-SA"/>
              </w:rPr>
              <w:t xml:space="preserve"> тыс</w:t>
            </w:r>
            <w:proofErr w:type="gramStart"/>
            <w:r w:rsidRPr="00215151">
              <w:rPr>
                <w:rFonts w:eastAsia="Arial Unicode MS"/>
                <w:b/>
                <w:color w:val="000000"/>
                <w:sz w:val="18"/>
                <w:szCs w:val="18"/>
                <w:lang w:val="ru" w:eastAsia="ar-SA"/>
              </w:rPr>
              <w:t>.р</w:t>
            </w:r>
            <w:proofErr w:type="gramEnd"/>
            <w:r w:rsidRPr="00215151">
              <w:rPr>
                <w:rFonts w:eastAsia="Arial Unicode MS"/>
                <w:b/>
                <w:color w:val="000000"/>
                <w:sz w:val="18"/>
                <w:szCs w:val="18"/>
                <w:lang w:val="ru" w:eastAsia="ar-SA"/>
              </w:rPr>
              <w:t>уб.</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 xml:space="preserve">Местный бюджет </w:t>
            </w:r>
            <w:r w:rsidRPr="00215151">
              <w:rPr>
                <w:rFonts w:eastAsia="Arial Unicode MS"/>
                <w:color w:val="000000"/>
                <w:sz w:val="18"/>
                <w:szCs w:val="18"/>
                <w:lang w:eastAsia="ar-SA"/>
              </w:rPr>
              <w:t>1 828,68</w:t>
            </w:r>
            <w:r w:rsidRPr="00215151">
              <w:rPr>
                <w:rFonts w:eastAsia="Arial Unicode MS"/>
                <w:color w:val="000000"/>
                <w:sz w:val="18"/>
                <w:szCs w:val="18"/>
                <w:lang w:val="ru" w:eastAsia="ar-SA"/>
              </w:rPr>
              <w:t xml:space="preserve"> тыс</w:t>
            </w:r>
            <w:proofErr w:type="gramStart"/>
            <w:r w:rsidRPr="00215151">
              <w:rPr>
                <w:rFonts w:eastAsia="Arial Unicode MS"/>
                <w:color w:val="000000"/>
                <w:sz w:val="18"/>
                <w:szCs w:val="18"/>
                <w:lang w:val="ru" w:eastAsia="ar-SA"/>
              </w:rPr>
              <w:t>.р</w:t>
            </w:r>
            <w:proofErr w:type="gramEnd"/>
            <w:r w:rsidRPr="00215151">
              <w:rPr>
                <w:rFonts w:eastAsia="Arial Unicode MS"/>
                <w:color w:val="000000"/>
                <w:sz w:val="18"/>
                <w:szCs w:val="18"/>
                <w:lang w:val="ru" w:eastAsia="ar-SA"/>
              </w:rPr>
              <w:t>уб.</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 xml:space="preserve">Областной бюджет – </w:t>
            </w:r>
            <w:r w:rsidRPr="00215151">
              <w:rPr>
                <w:rFonts w:eastAsia="Arial Unicode MS"/>
                <w:color w:val="000000"/>
                <w:sz w:val="18"/>
                <w:szCs w:val="18"/>
                <w:lang w:eastAsia="ar-SA"/>
              </w:rPr>
              <w:t>1973,35</w:t>
            </w:r>
            <w:r w:rsidRPr="00215151">
              <w:rPr>
                <w:rFonts w:eastAsia="Arial Unicode MS"/>
                <w:color w:val="000000"/>
                <w:sz w:val="18"/>
                <w:szCs w:val="18"/>
                <w:lang w:val="ru" w:eastAsia="ar-SA"/>
              </w:rPr>
              <w:t xml:space="preserve"> тыс</w:t>
            </w:r>
            <w:proofErr w:type="gramStart"/>
            <w:r w:rsidRPr="00215151">
              <w:rPr>
                <w:rFonts w:eastAsia="Arial Unicode MS"/>
                <w:color w:val="000000"/>
                <w:sz w:val="18"/>
                <w:szCs w:val="18"/>
                <w:lang w:val="ru" w:eastAsia="ar-SA"/>
              </w:rPr>
              <w:t>.р</w:t>
            </w:r>
            <w:proofErr w:type="gramEnd"/>
            <w:r w:rsidRPr="00215151">
              <w:rPr>
                <w:rFonts w:eastAsia="Arial Unicode MS"/>
                <w:color w:val="000000"/>
                <w:sz w:val="18"/>
                <w:szCs w:val="18"/>
                <w:lang w:val="ru" w:eastAsia="ar-SA"/>
              </w:rPr>
              <w:t>уб.</w:t>
            </w:r>
          </w:p>
          <w:p w:rsidR="00441546" w:rsidRPr="00215151" w:rsidRDefault="00441546" w:rsidP="00441546">
            <w:pPr>
              <w:suppressAutoHyphens/>
              <w:rPr>
                <w:rFonts w:eastAsia="Arial Unicode MS"/>
                <w:b/>
                <w:color w:val="000000"/>
                <w:sz w:val="18"/>
                <w:szCs w:val="18"/>
                <w:lang w:val="ru" w:eastAsia="ar-SA"/>
              </w:rPr>
            </w:pPr>
            <w:r w:rsidRPr="00215151">
              <w:rPr>
                <w:rFonts w:eastAsia="Arial Unicode MS"/>
                <w:b/>
                <w:color w:val="000000"/>
                <w:sz w:val="18"/>
                <w:szCs w:val="18"/>
                <w:lang w:val="ru" w:eastAsia="ar-SA"/>
              </w:rPr>
              <w:t>201</w:t>
            </w:r>
            <w:r w:rsidRPr="00215151">
              <w:rPr>
                <w:rFonts w:eastAsia="Arial Unicode MS"/>
                <w:b/>
                <w:color w:val="000000"/>
                <w:sz w:val="18"/>
                <w:szCs w:val="18"/>
                <w:lang w:eastAsia="ar-SA"/>
              </w:rPr>
              <w:t>9</w:t>
            </w:r>
            <w:r w:rsidRPr="00215151">
              <w:rPr>
                <w:rFonts w:eastAsia="Arial Unicode MS"/>
                <w:b/>
                <w:color w:val="000000"/>
                <w:sz w:val="18"/>
                <w:szCs w:val="18"/>
                <w:lang w:val="ru" w:eastAsia="ar-SA"/>
              </w:rPr>
              <w:t xml:space="preserve"> – </w:t>
            </w:r>
            <w:r w:rsidRPr="00215151">
              <w:rPr>
                <w:rFonts w:eastAsia="Arial Unicode MS"/>
                <w:b/>
                <w:color w:val="000000"/>
                <w:sz w:val="18"/>
                <w:szCs w:val="18"/>
                <w:lang w:eastAsia="ar-SA"/>
              </w:rPr>
              <w:t>3854,50</w:t>
            </w:r>
            <w:r w:rsidRPr="00215151">
              <w:rPr>
                <w:rFonts w:eastAsia="Arial Unicode MS"/>
                <w:b/>
                <w:color w:val="000000"/>
                <w:sz w:val="18"/>
                <w:szCs w:val="18"/>
                <w:lang w:val="ru" w:eastAsia="ar-SA"/>
              </w:rPr>
              <w:t xml:space="preserve">  тыс</w:t>
            </w:r>
            <w:proofErr w:type="gramStart"/>
            <w:r w:rsidRPr="00215151">
              <w:rPr>
                <w:rFonts w:eastAsia="Arial Unicode MS"/>
                <w:b/>
                <w:color w:val="000000"/>
                <w:sz w:val="18"/>
                <w:szCs w:val="18"/>
                <w:lang w:val="ru" w:eastAsia="ar-SA"/>
              </w:rPr>
              <w:t>.р</w:t>
            </w:r>
            <w:proofErr w:type="gramEnd"/>
            <w:r w:rsidRPr="00215151">
              <w:rPr>
                <w:rFonts w:eastAsia="Arial Unicode MS"/>
                <w:b/>
                <w:color w:val="000000"/>
                <w:sz w:val="18"/>
                <w:szCs w:val="18"/>
                <w:lang w:val="ru" w:eastAsia="ar-SA"/>
              </w:rPr>
              <w:t>уб.</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 xml:space="preserve">Местный бюджет – </w:t>
            </w:r>
            <w:r w:rsidRPr="00215151">
              <w:rPr>
                <w:rFonts w:eastAsia="Arial Unicode MS"/>
                <w:color w:val="000000"/>
                <w:sz w:val="18"/>
                <w:szCs w:val="18"/>
                <w:lang w:eastAsia="ar-SA"/>
              </w:rPr>
              <w:t>1128,40</w:t>
            </w:r>
            <w:r w:rsidRPr="00215151">
              <w:rPr>
                <w:rFonts w:eastAsia="Arial Unicode MS"/>
                <w:color w:val="000000"/>
                <w:sz w:val="18"/>
                <w:szCs w:val="18"/>
                <w:lang w:val="ru" w:eastAsia="ar-SA"/>
              </w:rPr>
              <w:t xml:space="preserve"> тыс</w:t>
            </w:r>
            <w:proofErr w:type="gramStart"/>
            <w:r w:rsidRPr="00215151">
              <w:rPr>
                <w:rFonts w:eastAsia="Arial Unicode MS"/>
                <w:color w:val="000000"/>
                <w:sz w:val="18"/>
                <w:szCs w:val="18"/>
                <w:lang w:val="ru" w:eastAsia="ar-SA"/>
              </w:rPr>
              <w:t>.р</w:t>
            </w:r>
            <w:proofErr w:type="gramEnd"/>
            <w:r w:rsidRPr="00215151">
              <w:rPr>
                <w:rFonts w:eastAsia="Arial Unicode MS"/>
                <w:color w:val="000000"/>
                <w:sz w:val="18"/>
                <w:szCs w:val="18"/>
                <w:lang w:val="ru" w:eastAsia="ar-SA"/>
              </w:rPr>
              <w:t>уб.</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 xml:space="preserve">Областной бюджет – </w:t>
            </w:r>
            <w:r w:rsidRPr="00215151">
              <w:rPr>
                <w:rFonts w:eastAsia="Arial Unicode MS"/>
                <w:color w:val="000000"/>
                <w:sz w:val="18"/>
                <w:szCs w:val="18"/>
                <w:lang w:eastAsia="ar-SA"/>
              </w:rPr>
              <w:t>2726,10</w:t>
            </w:r>
            <w:r w:rsidRPr="00215151">
              <w:rPr>
                <w:rFonts w:eastAsia="Arial Unicode MS"/>
                <w:color w:val="000000"/>
                <w:sz w:val="18"/>
                <w:szCs w:val="18"/>
                <w:lang w:val="ru" w:eastAsia="ar-SA"/>
              </w:rPr>
              <w:t xml:space="preserve"> тыс</w:t>
            </w:r>
            <w:proofErr w:type="gramStart"/>
            <w:r w:rsidRPr="00215151">
              <w:rPr>
                <w:rFonts w:eastAsia="Arial Unicode MS"/>
                <w:color w:val="000000"/>
                <w:sz w:val="18"/>
                <w:szCs w:val="18"/>
                <w:lang w:val="ru" w:eastAsia="ar-SA"/>
              </w:rPr>
              <w:t>.р</w:t>
            </w:r>
            <w:proofErr w:type="gramEnd"/>
            <w:r w:rsidRPr="00215151">
              <w:rPr>
                <w:rFonts w:eastAsia="Arial Unicode MS"/>
                <w:color w:val="000000"/>
                <w:sz w:val="18"/>
                <w:szCs w:val="18"/>
                <w:lang w:val="ru" w:eastAsia="ar-SA"/>
              </w:rPr>
              <w:t>уб.</w:t>
            </w:r>
          </w:p>
          <w:p w:rsidR="00441546" w:rsidRPr="00215151" w:rsidRDefault="00441546" w:rsidP="00441546">
            <w:pPr>
              <w:suppressAutoHyphens/>
              <w:rPr>
                <w:rFonts w:eastAsia="Arial Unicode MS"/>
                <w:b/>
                <w:color w:val="000000"/>
                <w:sz w:val="18"/>
                <w:szCs w:val="18"/>
                <w:lang w:val="ru" w:eastAsia="ar-SA"/>
              </w:rPr>
            </w:pPr>
            <w:r w:rsidRPr="00215151">
              <w:rPr>
                <w:rFonts w:eastAsia="Arial Unicode MS"/>
                <w:b/>
                <w:color w:val="000000"/>
                <w:sz w:val="18"/>
                <w:szCs w:val="18"/>
                <w:lang w:val="ru" w:eastAsia="ar-SA"/>
              </w:rPr>
              <w:t>20</w:t>
            </w:r>
            <w:r w:rsidRPr="00215151">
              <w:rPr>
                <w:rFonts w:eastAsia="Arial Unicode MS"/>
                <w:b/>
                <w:color w:val="000000"/>
                <w:sz w:val="18"/>
                <w:szCs w:val="18"/>
                <w:lang w:eastAsia="ar-SA"/>
              </w:rPr>
              <w:t>20</w:t>
            </w:r>
            <w:r w:rsidRPr="00215151">
              <w:rPr>
                <w:rFonts w:eastAsia="Arial Unicode MS"/>
                <w:b/>
                <w:color w:val="000000"/>
                <w:sz w:val="18"/>
                <w:szCs w:val="18"/>
                <w:lang w:val="ru" w:eastAsia="ar-SA"/>
              </w:rPr>
              <w:t xml:space="preserve"> – </w:t>
            </w:r>
            <w:r w:rsidRPr="00215151">
              <w:rPr>
                <w:rFonts w:eastAsia="Arial Unicode MS"/>
                <w:b/>
                <w:color w:val="000000"/>
                <w:sz w:val="18"/>
                <w:szCs w:val="18"/>
                <w:lang w:eastAsia="ar-SA"/>
              </w:rPr>
              <w:t>3722,0</w:t>
            </w:r>
            <w:r w:rsidRPr="00215151">
              <w:rPr>
                <w:rFonts w:eastAsia="Arial Unicode MS"/>
                <w:b/>
                <w:color w:val="000000"/>
                <w:sz w:val="18"/>
                <w:szCs w:val="18"/>
                <w:lang w:val="ru" w:eastAsia="ar-SA"/>
              </w:rPr>
              <w:t xml:space="preserve">  тыс</w:t>
            </w:r>
            <w:proofErr w:type="gramStart"/>
            <w:r w:rsidRPr="00215151">
              <w:rPr>
                <w:rFonts w:eastAsia="Arial Unicode MS"/>
                <w:b/>
                <w:color w:val="000000"/>
                <w:sz w:val="18"/>
                <w:szCs w:val="18"/>
                <w:lang w:val="ru" w:eastAsia="ar-SA"/>
              </w:rPr>
              <w:t>.р</w:t>
            </w:r>
            <w:proofErr w:type="gramEnd"/>
            <w:r w:rsidRPr="00215151">
              <w:rPr>
                <w:rFonts w:eastAsia="Arial Unicode MS"/>
                <w:b/>
                <w:color w:val="000000"/>
                <w:sz w:val="18"/>
                <w:szCs w:val="18"/>
                <w:lang w:val="ru" w:eastAsia="ar-SA"/>
              </w:rPr>
              <w:t>уб.</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 xml:space="preserve">Местный бюджет – </w:t>
            </w:r>
            <w:r w:rsidRPr="00215151">
              <w:rPr>
                <w:rFonts w:eastAsia="Arial Unicode MS"/>
                <w:color w:val="000000"/>
                <w:sz w:val="18"/>
                <w:szCs w:val="18"/>
                <w:lang w:eastAsia="ar-SA"/>
              </w:rPr>
              <w:t>1674,0</w:t>
            </w:r>
            <w:r w:rsidRPr="00215151">
              <w:rPr>
                <w:rFonts w:eastAsia="Arial Unicode MS"/>
                <w:color w:val="000000"/>
                <w:sz w:val="18"/>
                <w:szCs w:val="18"/>
                <w:lang w:val="ru" w:eastAsia="ar-SA"/>
              </w:rPr>
              <w:t xml:space="preserve"> тыс</w:t>
            </w:r>
            <w:proofErr w:type="gramStart"/>
            <w:r w:rsidRPr="00215151">
              <w:rPr>
                <w:rFonts w:eastAsia="Arial Unicode MS"/>
                <w:color w:val="000000"/>
                <w:sz w:val="18"/>
                <w:szCs w:val="18"/>
                <w:lang w:val="ru" w:eastAsia="ar-SA"/>
              </w:rPr>
              <w:t>.р</w:t>
            </w:r>
            <w:proofErr w:type="gramEnd"/>
            <w:r w:rsidRPr="00215151">
              <w:rPr>
                <w:rFonts w:eastAsia="Arial Unicode MS"/>
                <w:color w:val="000000"/>
                <w:sz w:val="18"/>
                <w:szCs w:val="18"/>
                <w:lang w:val="ru" w:eastAsia="ar-SA"/>
              </w:rPr>
              <w:t>уб.</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 xml:space="preserve">Областной бюджет – </w:t>
            </w:r>
            <w:r w:rsidRPr="00215151">
              <w:rPr>
                <w:rFonts w:eastAsia="Arial Unicode MS"/>
                <w:color w:val="000000"/>
                <w:sz w:val="18"/>
                <w:szCs w:val="18"/>
                <w:lang w:eastAsia="ar-SA"/>
              </w:rPr>
              <w:t>2048,0</w:t>
            </w:r>
            <w:r w:rsidRPr="00215151">
              <w:rPr>
                <w:rFonts w:eastAsia="Arial Unicode MS"/>
                <w:color w:val="000000"/>
                <w:sz w:val="18"/>
                <w:szCs w:val="18"/>
                <w:lang w:val="ru" w:eastAsia="ar-SA"/>
              </w:rPr>
              <w:t xml:space="preserve"> тыс</w:t>
            </w:r>
            <w:proofErr w:type="gramStart"/>
            <w:r w:rsidRPr="00215151">
              <w:rPr>
                <w:rFonts w:eastAsia="Arial Unicode MS"/>
                <w:color w:val="000000"/>
                <w:sz w:val="18"/>
                <w:szCs w:val="18"/>
                <w:lang w:val="ru" w:eastAsia="ar-SA"/>
              </w:rPr>
              <w:t>.р</w:t>
            </w:r>
            <w:proofErr w:type="gramEnd"/>
            <w:r w:rsidRPr="00215151">
              <w:rPr>
                <w:rFonts w:eastAsia="Arial Unicode MS"/>
                <w:color w:val="000000"/>
                <w:sz w:val="18"/>
                <w:szCs w:val="18"/>
                <w:lang w:val="ru" w:eastAsia="ar-SA"/>
              </w:rPr>
              <w:t>уб.</w:t>
            </w:r>
          </w:p>
          <w:p w:rsidR="00441546" w:rsidRPr="00215151" w:rsidRDefault="00441546" w:rsidP="00441546">
            <w:pPr>
              <w:suppressAutoHyphens/>
              <w:rPr>
                <w:rFonts w:eastAsia="Arial Unicode MS"/>
                <w:b/>
                <w:color w:val="000000"/>
                <w:sz w:val="18"/>
                <w:szCs w:val="18"/>
                <w:lang w:val="ru" w:eastAsia="ar-SA"/>
              </w:rPr>
            </w:pPr>
            <w:r w:rsidRPr="00215151">
              <w:rPr>
                <w:rFonts w:eastAsia="Arial Unicode MS"/>
                <w:b/>
                <w:color w:val="000000"/>
                <w:sz w:val="18"/>
                <w:szCs w:val="18"/>
                <w:lang w:val="ru" w:eastAsia="ar-SA"/>
              </w:rPr>
              <w:t>20</w:t>
            </w:r>
            <w:r w:rsidRPr="00215151">
              <w:rPr>
                <w:rFonts w:eastAsia="Arial Unicode MS"/>
                <w:b/>
                <w:color w:val="000000"/>
                <w:sz w:val="18"/>
                <w:szCs w:val="18"/>
                <w:lang w:eastAsia="ar-SA"/>
              </w:rPr>
              <w:t>21</w:t>
            </w:r>
            <w:r w:rsidRPr="00215151">
              <w:rPr>
                <w:rFonts w:eastAsia="Arial Unicode MS"/>
                <w:b/>
                <w:color w:val="000000"/>
                <w:sz w:val="18"/>
                <w:szCs w:val="18"/>
                <w:lang w:val="ru" w:eastAsia="ar-SA"/>
              </w:rPr>
              <w:t xml:space="preserve"> – </w:t>
            </w:r>
            <w:r w:rsidRPr="00215151">
              <w:rPr>
                <w:rFonts w:eastAsia="Arial Unicode MS"/>
                <w:b/>
                <w:color w:val="000000"/>
                <w:sz w:val="18"/>
                <w:szCs w:val="18"/>
                <w:lang w:eastAsia="ar-SA"/>
              </w:rPr>
              <w:t>3722,0</w:t>
            </w:r>
            <w:r w:rsidRPr="00215151">
              <w:rPr>
                <w:rFonts w:eastAsia="Arial Unicode MS"/>
                <w:b/>
                <w:color w:val="000000"/>
                <w:sz w:val="18"/>
                <w:szCs w:val="18"/>
                <w:lang w:val="ru" w:eastAsia="ar-SA"/>
              </w:rPr>
              <w:t xml:space="preserve">  тыс</w:t>
            </w:r>
            <w:proofErr w:type="gramStart"/>
            <w:r w:rsidRPr="00215151">
              <w:rPr>
                <w:rFonts w:eastAsia="Arial Unicode MS"/>
                <w:b/>
                <w:color w:val="000000"/>
                <w:sz w:val="18"/>
                <w:szCs w:val="18"/>
                <w:lang w:val="ru" w:eastAsia="ar-SA"/>
              </w:rPr>
              <w:t>.р</w:t>
            </w:r>
            <w:proofErr w:type="gramEnd"/>
            <w:r w:rsidRPr="00215151">
              <w:rPr>
                <w:rFonts w:eastAsia="Arial Unicode MS"/>
                <w:b/>
                <w:color w:val="000000"/>
                <w:sz w:val="18"/>
                <w:szCs w:val="18"/>
                <w:lang w:val="ru" w:eastAsia="ar-SA"/>
              </w:rPr>
              <w:t>уб.</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 xml:space="preserve">Местный бюджет – </w:t>
            </w:r>
            <w:r w:rsidRPr="00215151">
              <w:rPr>
                <w:rFonts w:eastAsia="Arial Unicode MS"/>
                <w:color w:val="000000"/>
                <w:sz w:val="18"/>
                <w:szCs w:val="18"/>
                <w:lang w:eastAsia="ar-SA"/>
              </w:rPr>
              <w:t>1674,0</w:t>
            </w:r>
            <w:r w:rsidRPr="00215151">
              <w:rPr>
                <w:rFonts w:eastAsia="Arial Unicode MS"/>
                <w:color w:val="000000"/>
                <w:sz w:val="18"/>
                <w:szCs w:val="18"/>
                <w:lang w:val="ru" w:eastAsia="ar-SA"/>
              </w:rPr>
              <w:t xml:space="preserve"> тыс</w:t>
            </w:r>
            <w:proofErr w:type="gramStart"/>
            <w:r w:rsidRPr="00215151">
              <w:rPr>
                <w:rFonts w:eastAsia="Arial Unicode MS"/>
                <w:color w:val="000000"/>
                <w:sz w:val="18"/>
                <w:szCs w:val="18"/>
                <w:lang w:val="ru" w:eastAsia="ar-SA"/>
              </w:rPr>
              <w:t>.р</w:t>
            </w:r>
            <w:proofErr w:type="gramEnd"/>
            <w:r w:rsidRPr="00215151">
              <w:rPr>
                <w:rFonts w:eastAsia="Arial Unicode MS"/>
                <w:color w:val="000000"/>
                <w:sz w:val="18"/>
                <w:szCs w:val="18"/>
                <w:lang w:val="ru" w:eastAsia="ar-SA"/>
              </w:rPr>
              <w:t>уб.</w:t>
            </w:r>
          </w:p>
          <w:p w:rsidR="00441546" w:rsidRPr="00215151" w:rsidRDefault="00441546" w:rsidP="00441546">
            <w:pPr>
              <w:suppressAutoHyphens/>
              <w:autoSpaceDE w:val="0"/>
              <w:rPr>
                <w:rFonts w:eastAsia="Arial Unicode MS"/>
                <w:color w:val="000000"/>
                <w:sz w:val="18"/>
                <w:szCs w:val="18"/>
                <w:lang w:eastAsia="ar-SA"/>
              </w:rPr>
            </w:pPr>
            <w:r w:rsidRPr="00215151">
              <w:rPr>
                <w:rFonts w:eastAsia="Arial Unicode MS"/>
                <w:color w:val="000000"/>
                <w:sz w:val="18"/>
                <w:szCs w:val="18"/>
                <w:lang w:val="ru" w:eastAsia="ar-SA"/>
              </w:rPr>
              <w:t xml:space="preserve">Областной бюджет – </w:t>
            </w:r>
            <w:r w:rsidRPr="00215151">
              <w:rPr>
                <w:rFonts w:eastAsia="Arial Unicode MS"/>
                <w:color w:val="000000"/>
                <w:sz w:val="18"/>
                <w:szCs w:val="18"/>
                <w:lang w:eastAsia="ar-SA"/>
              </w:rPr>
              <w:t>2048,0</w:t>
            </w:r>
            <w:r w:rsidRPr="00215151">
              <w:rPr>
                <w:rFonts w:eastAsia="Arial Unicode MS"/>
                <w:color w:val="000000"/>
                <w:sz w:val="18"/>
                <w:szCs w:val="18"/>
                <w:lang w:val="ru" w:eastAsia="ar-SA"/>
              </w:rPr>
              <w:t xml:space="preserve"> тыс</w:t>
            </w:r>
            <w:proofErr w:type="gramStart"/>
            <w:r w:rsidRPr="00215151">
              <w:rPr>
                <w:rFonts w:eastAsia="Arial Unicode MS"/>
                <w:color w:val="000000"/>
                <w:sz w:val="18"/>
                <w:szCs w:val="18"/>
                <w:lang w:val="ru" w:eastAsia="ar-SA"/>
              </w:rPr>
              <w:t>.р</w:t>
            </w:r>
            <w:proofErr w:type="gramEnd"/>
            <w:r w:rsidRPr="00215151">
              <w:rPr>
                <w:rFonts w:eastAsia="Arial Unicode MS"/>
                <w:color w:val="000000"/>
                <w:sz w:val="18"/>
                <w:szCs w:val="18"/>
                <w:lang w:val="ru" w:eastAsia="ar-SA"/>
              </w:rPr>
              <w:t>уб.</w:t>
            </w:r>
          </w:p>
          <w:p w:rsidR="00441546" w:rsidRPr="00215151" w:rsidRDefault="00441546" w:rsidP="00441546">
            <w:pPr>
              <w:suppressAutoHyphens/>
              <w:rPr>
                <w:rFonts w:eastAsia="Arial Unicode MS"/>
                <w:b/>
                <w:color w:val="000000"/>
                <w:sz w:val="18"/>
                <w:szCs w:val="18"/>
                <w:lang w:val="ru" w:eastAsia="ar-SA"/>
              </w:rPr>
            </w:pPr>
            <w:r w:rsidRPr="00215151">
              <w:rPr>
                <w:rFonts w:eastAsia="Arial Unicode MS"/>
                <w:b/>
                <w:color w:val="000000"/>
                <w:sz w:val="18"/>
                <w:szCs w:val="18"/>
                <w:lang w:val="ru" w:eastAsia="ar-SA"/>
              </w:rPr>
              <w:t>20</w:t>
            </w:r>
            <w:r w:rsidRPr="00215151">
              <w:rPr>
                <w:rFonts w:eastAsia="Arial Unicode MS"/>
                <w:b/>
                <w:color w:val="000000"/>
                <w:sz w:val="18"/>
                <w:szCs w:val="18"/>
                <w:lang w:eastAsia="ar-SA"/>
              </w:rPr>
              <w:t>22</w:t>
            </w:r>
            <w:r w:rsidRPr="00215151">
              <w:rPr>
                <w:rFonts w:eastAsia="Arial Unicode MS"/>
                <w:b/>
                <w:color w:val="000000"/>
                <w:sz w:val="18"/>
                <w:szCs w:val="18"/>
                <w:lang w:val="ru" w:eastAsia="ar-SA"/>
              </w:rPr>
              <w:t xml:space="preserve"> – </w:t>
            </w:r>
            <w:r w:rsidRPr="00215151">
              <w:rPr>
                <w:rFonts w:eastAsia="Arial Unicode MS"/>
                <w:b/>
                <w:color w:val="000000"/>
                <w:sz w:val="18"/>
                <w:szCs w:val="18"/>
                <w:lang w:eastAsia="ar-SA"/>
              </w:rPr>
              <w:t>3722,0</w:t>
            </w:r>
            <w:r w:rsidRPr="00215151">
              <w:rPr>
                <w:rFonts w:eastAsia="Arial Unicode MS"/>
                <w:b/>
                <w:color w:val="000000"/>
                <w:sz w:val="18"/>
                <w:szCs w:val="18"/>
                <w:lang w:val="ru" w:eastAsia="ar-SA"/>
              </w:rPr>
              <w:t xml:space="preserve">  тыс</w:t>
            </w:r>
            <w:proofErr w:type="gramStart"/>
            <w:r w:rsidRPr="00215151">
              <w:rPr>
                <w:rFonts w:eastAsia="Arial Unicode MS"/>
                <w:b/>
                <w:color w:val="000000"/>
                <w:sz w:val="18"/>
                <w:szCs w:val="18"/>
                <w:lang w:val="ru" w:eastAsia="ar-SA"/>
              </w:rPr>
              <w:t>.р</w:t>
            </w:r>
            <w:proofErr w:type="gramEnd"/>
            <w:r w:rsidRPr="00215151">
              <w:rPr>
                <w:rFonts w:eastAsia="Arial Unicode MS"/>
                <w:b/>
                <w:color w:val="000000"/>
                <w:sz w:val="18"/>
                <w:szCs w:val="18"/>
                <w:lang w:val="ru" w:eastAsia="ar-SA"/>
              </w:rPr>
              <w:t>уб.</w:t>
            </w:r>
          </w:p>
          <w:p w:rsidR="00441546" w:rsidRPr="00215151" w:rsidRDefault="00441546" w:rsidP="00441546">
            <w:pPr>
              <w:suppressAutoHyphens/>
              <w:autoSpaceDE w:val="0"/>
              <w:rPr>
                <w:rFonts w:eastAsia="Arial Unicode MS"/>
                <w:color w:val="000000"/>
                <w:sz w:val="18"/>
                <w:szCs w:val="18"/>
                <w:lang w:val="ru" w:eastAsia="ar-SA"/>
              </w:rPr>
            </w:pPr>
            <w:r w:rsidRPr="00215151">
              <w:rPr>
                <w:rFonts w:eastAsia="Arial Unicode MS"/>
                <w:color w:val="000000"/>
                <w:sz w:val="18"/>
                <w:szCs w:val="18"/>
                <w:lang w:val="ru" w:eastAsia="ar-SA"/>
              </w:rPr>
              <w:t xml:space="preserve">Местный бюджет – </w:t>
            </w:r>
            <w:r w:rsidRPr="00215151">
              <w:rPr>
                <w:rFonts w:eastAsia="Arial Unicode MS"/>
                <w:color w:val="000000"/>
                <w:sz w:val="18"/>
                <w:szCs w:val="18"/>
                <w:lang w:eastAsia="ar-SA"/>
              </w:rPr>
              <w:t>1674,0</w:t>
            </w:r>
            <w:r w:rsidRPr="00215151">
              <w:rPr>
                <w:rFonts w:eastAsia="Arial Unicode MS"/>
                <w:color w:val="000000"/>
                <w:sz w:val="18"/>
                <w:szCs w:val="18"/>
                <w:lang w:val="ru" w:eastAsia="ar-SA"/>
              </w:rPr>
              <w:t xml:space="preserve"> тыс</w:t>
            </w:r>
            <w:proofErr w:type="gramStart"/>
            <w:r w:rsidRPr="00215151">
              <w:rPr>
                <w:rFonts w:eastAsia="Arial Unicode MS"/>
                <w:color w:val="000000"/>
                <w:sz w:val="18"/>
                <w:szCs w:val="18"/>
                <w:lang w:val="ru" w:eastAsia="ar-SA"/>
              </w:rPr>
              <w:t>.р</w:t>
            </w:r>
            <w:proofErr w:type="gramEnd"/>
            <w:r w:rsidRPr="00215151">
              <w:rPr>
                <w:rFonts w:eastAsia="Arial Unicode MS"/>
                <w:color w:val="000000"/>
                <w:sz w:val="18"/>
                <w:szCs w:val="18"/>
                <w:lang w:val="ru" w:eastAsia="ar-SA"/>
              </w:rPr>
              <w:t>уб.</w:t>
            </w:r>
          </w:p>
          <w:p w:rsidR="00441546" w:rsidRPr="00215151" w:rsidRDefault="00441546" w:rsidP="00441546">
            <w:pPr>
              <w:suppressAutoHyphens/>
              <w:autoSpaceDE w:val="0"/>
              <w:rPr>
                <w:rFonts w:eastAsia="Arial Unicode MS"/>
                <w:color w:val="000000"/>
                <w:sz w:val="18"/>
                <w:szCs w:val="18"/>
                <w:lang w:eastAsia="ar-SA"/>
              </w:rPr>
            </w:pPr>
            <w:r w:rsidRPr="00215151">
              <w:rPr>
                <w:rFonts w:eastAsia="Arial Unicode MS"/>
                <w:color w:val="000000"/>
                <w:sz w:val="18"/>
                <w:szCs w:val="18"/>
                <w:lang w:val="ru" w:eastAsia="ar-SA"/>
              </w:rPr>
              <w:t xml:space="preserve">Областной бюджет – </w:t>
            </w:r>
            <w:r w:rsidRPr="00215151">
              <w:rPr>
                <w:rFonts w:eastAsia="Arial Unicode MS"/>
                <w:color w:val="000000"/>
                <w:sz w:val="18"/>
                <w:szCs w:val="18"/>
                <w:lang w:eastAsia="ar-SA"/>
              </w:rPr>
              <w:t>2048,0</w:t>
            </w:r>
            <w:r w:rsidRPr="00215151">
              <w:rPr>
                <w:rFonts w:eastAsia="Arial Unicode MS"/>
                <w:color w:val="000000"/>
                <w:sz w:val="18"/>
                <w:szCs w:val="18"/>
                <w:lang w:val="ru" w:eastAsia="ar-SA"/>
              </w:rPr>
              <w:t xml:space="preserve"> тыс</w:t>
            </w:r>
            <w:proofErr w:type="gramStart"/>
            <w:r w:rsidRPr="00215151">
              <w:rPr>
                <w:rFonts w:eastAsia="Arial Unicode MS"/>
                <w:color w:val="000000"/>
                <w:sz w:val="18"/>
                <w:szCs w:val="18"/>
                <w:lang w:val="ru" w:eastAsia="ar-SA"/>
              </w:rPr>
              <w:t>.р</w:t>
            </w:r>
            <w:proofErr w:type="gramEnd"/>
            <w:r w:rsidRPr="00215151">
              <w:rPr>
                <w:rFonts w:eastAsia="Arial Unicode MS"/>
                <w:color w:val="000000"/>
                <w:sz w:val="18"/>
                <w:szCs w:val="18"/>
                <w:lang w:val="ru" w:eastAsia="ar-SA"/>
              </w:rPr>
              <w:t>уб.</w:t>
            </w:r>
          </w:p>
        </w:tc>
      </w:tr>
      <w:tr w:rsidR="00441546" w:rsidRPr="00215151" w:rsidTr="00441546">
        <w:trPr>
          <w:trHeight w:val="645"/>
        </w:trPr>
        <w:tc>
          <w:tcPr>
            <w:tcW w:w="264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000000"/>
                <w:sz w:val="18"/>
                <w:szCs w:val="18"/>
                <w:lang w:val="ru" w:eastAsia="ar-SA"/>
              </w:rPr>
            </w:pPr>
            <w:r w:rsidRPr="00215151">
              <w:rPr>
                <w:rFonts w:eastAsia="Arial Unicode MS"/>
                <w:color w:val="000000"/>
                <w:sz w:val="18"/>
                <w:szCs w:val="18"/>
                <w:lang w:val="ru" w:eastAsia="ar-SA"/>
              </w:rPr>
              <w:lastRenderedPageBreak/>
              <w:t>Ожидаемые  конечные результаты реализации подпрограммы 4</w:t>
            </w:r>
          </w:p>
        </w:tc>
        <w:tc>
          <w:tcPr>
            <w:tcW w:w="7740"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tabs>
                <w:tab w:val="left" w:pos="993"/>
              </w:tabs>
              <w:suppressAutoHyphens/>
              <w:snapToGrid w:val="0"/>
              <w:jc w:val="both"/>
              <w:rPr>
                <w:rFonts w:eastAsia="Arial Unicode MS"/>
                <w:color w:val="000000"/>
                <w:sz w:val="18"/>
                <w:szCs w:val="18"/>
                <w:lang w:val="ru" w:eastAsia="ar-SA"/>
              </w:rPr>
            </w:pPr>
            <w:r w:rsidRPr="00215151">
              <w:rPr>
                <w:rFonts w:eastAsia="Arial Unicode MS"/>
                <w:color w:val="000000"/>
                <w:sz w:val="18"/>
                <w:szCs w:val="18"/>
                <w:lang w:val="ru" w:eastAsia="ar-SA"/>
              </w:rPr>
              <w:t>Повышение качества бухгалтерской услуги по обеспечению качественной организации и ведения бухгалтерского, налогового и статистического учета и отчетности.</w:t>
            </w:r>
          </w:p>
        </w:tc>
      </w:tr>
    </w:tbl>
    <w:p w:rsidR="00441546" w:rsidRPr="00215151" w:rsidRDefault="00441546" w:rsidP="00441546">
      <w:pPr>
        <w:suppressAutoHyphens/>
        <w:autoSpaceDE w:val="0"/>
        <w:rPr>
          <w:rFonts w:ascii="Arial" w:hAnsi="Arial" w:cs="Arial"/>
          <w:sz w:val="18"/>
          <w:szCs w:val="18"/>
          <w:lang w:eastAsia="ar-SA"/>
        </w:rPr>
      </w:pPr>
    </w:p>
    <w:p w:rsidR="00441546" w:rsidRPr="00215151" w:rsidRDefault="00441546" w:rsidP="00441546">
      <w:pPr>
        <w:suppressAutoHyphens/>
        <w:autoSpaceDE w:val="0"/>
        <w:rPr>
          <w:rFonts w:ascii="Arial" w:hAnsi="Arial" w:cs="Arial"/>
          <w:sz w:val="18"/>
          <w:szCs w:val="18"/>
          <w:lang w:eastAsia="ar-SA"/>
        </w:rPr>
      </w:pPr>
    </w:p>
    <w:p w:rsidR="00441546" w:rsidRPr="00215151" w:rsidRDefault="00441546" w:rsidP="00441546">
      <w:pPr>
        <w:suppressAutoHyphens/>
        <w:autoSpaceDE w:val="0"/>
        <w:ind w:firstLine="851"/>
        <w:jc w:val="center"/>
        <w:rPr>
          <w:b/>
          <w:sz w:val="18"/>
          <w:szCs w:val="18"/>
          <w:lang w:eastAsia="ar-SA"/>
        </w:rPr>
      </w:pPr>
      <w:r w:rsidRPr="00215151">
        <w:rPr>
          <w:b/>
          <w:sz w:val="18"/>
          <w:szCs w:val="18"/>
          <w:lang w:eastAsia="ar-SA"/>
        </w:rPr>
        <w:t>1. Общая характеристика сферы реализации подпрограммы 4</w:t>
      </w:r>
    </w:p>
    <w:p w:rsidR="00441546" w:rsidRPr="00215151" w:rsidRDefault="00441546" w:rsidP="00441546">
      <w:pPr>
        <w:suppressAutoHyphens/>
        <w:autoSpaceDE w:val="0"/>
        <w:ind w:firstLine="851"/>
        <w:jc w:val="center"/>
        <w:rPr>
          <w:sz w:val="18"/>
          <w:szCs w:val="18"/>
          <w:lang w:eastAsia="ar-SA"/>
        </w:rPr>
      </w:pPr>
    </w:p>
    <w:p w:rsidR="00441546" w:rsidRPr="00215151" w:rsidRDefault="00441546" w:rsidP="00441546">
      <w:pPr>
        <w:suppressAutoHyphens/>
        <w:autoSpaceDE w:val="0"/>
        <w:ind w:firstLine="851"/>
        <w:jc w:val="both"/>
        <w:rPr>
          <w:sz w:val="18"/>
          <w:szCs w:val="18"/>
          <w:lang w:eastAsia="ar-SA"/>
        </w:rPr>
      </w:pPr>
      <w:r w:rsidRPr="00215151">
        <w:rPr>
          <w:sz w:val="18"/>
          <w:szCs w:val="18"/>
          <w:lang w:eastAsia="ar-SA"/>
        </w:rPr>
        <w:t>1.1.</w:t>
      </w:r>
      <w:r w:rsidRPr="00215151">
        <w:rPr>
          <w:sz w:val="18"/>
          <w:szCs w:val="18"/>
          <w:lang w:eastAsia="ar-SA"/>
        </w:rPr>
        <w:tab/>
        <w:t>В ходе выполнения подпрограммы 4  «Организация деятельности Муниципального казенного учреждения «Централизованная бухгалтерия муниципальных учреждений образования» на  2014-2021 годы  (далее – подпрограмма 4) были реализованы проекты и мероприятия в области повышения качества выполняемых функций, повышение эффективности и результативности деятельности МКУ ЦБ МУО по ведению бюджетного и налогового учета и отчетности. Реализация подпрограммы 4 будет способствовать решению вопросов отнесенных к компетенции МКУ ЦБ МУО и позволит обеспечить ее функционирование.</w:t>
      </w:r>
    </w:p>
    <w:p w:rsidR="00441546" w:rsidRPr="00215151" w:rsidRDefault="00441546" w:rsidP="00441546">
      <w:pPr>
        <w:suppressAutoHyphens/>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 xml:space="preserve">МКУ ЦБ МУО предоставляет бухгалтерские услуги </w:t>
      </w:r>
      <w:r w:rsidRPr="00215151">
        <w:rPr>
          <w:rFonts w:eastAsia="Arial Unicode MS"/>
          <w:color w:val="000000"/>
          <w:sz w:val="18"/>
          <w:szCs w:val="18"/>
          <w:lang w:eastAsia="ar-SA"/>
        </w:rPr>
        <w:t xml:space="preserve">22 </w:t>
      </w:r>
      <w:r w:rsidRPr="00215151">
        <w:rPr>
          <w:rFonts w:eastAsia="Arial Unicode MS"/>
          <w:color w:val="000000"/>
          <w:sz w:val="18"/>
          <w:szCs w:val="18"/>
          <w:lang w:val="ru" w:eastAsia="ar-SA"/>
        </w:rPr>
        <w:t>учреждениям, в том числе:</w:t>
      </w:r>
    </w:p>
    <w:p w:rsidR="00441546" w:rsidRPr="00215151" w:rsidRDefault="00441546" w:rsidP="00441546">
      <w:pPr>
        <w:suppressAutoHyphens/>
        <w:ind w:firstLine="851"/>
        <w:jc w:val="both"/>
        <w:rPr>
          <w:rFonts w:eastAsia="Arial Unicode MS"/>
          <w:b/>
          <w:color w:val="000000"/>
          <w:sz w:val="18"/>
          <w:szCs w:val="18"/>
          <w:lang w:val="ru" w:eastAsia="ar-SA"/>
        </w:rPr>
      </w:pPr>
      <w:r w:rsidRPr="00215151">
        <w:rPr>
          <w:rFonts w:eastAsia="Arial Unicode MS"/>
          <w:color w:val="000000"/>
          <w:sz w:val="18"/>
          <w:szCs w:val="18"/>
          <w:lang w:val="ru" w:eastAsia="ar-SA"/>
        </w:rPr>
        <w:tab/>
      </w:r>
      <w:r w:rsidRPr="00215151">
        <w:rPr>
          <w:rFonts w:eastAsia="Arial Unicode MS"/>
          <w:b/>
          <w:color w:val="000000"/>
          <w:sz w:val="18"/>
          <w:szCs w:val="18"/>
          <w:lang w:val="ru" w:eastAsia="ar-SA"/>
        </w:rPr>
        <w:t xml:space="preserve">- дошкольное образование предоставляют следующие муниципальные дошкольные образовательные учреждения: </w:t>
      </w:r>
    </w:p>
    <w:tbl>
      <w:tblPr>
        <w:tblW w:w="0" w:type="auto"/>
        <w:tblInd w:w="157" w:type="dxa"/>
        <w:tblLayout w:type="fixed"/>
        <w:tblLook w:val="0000" w:firstRow="0" w:lastRow="0" w:firstColumn="0" w:lastColumn="0" w:noHBand="0" w:noVBand="0"/>
      </w:tblPr>
      <w:tblGrid>
        <w:gridCol w:w="10470"/>
      </w:tblGrid>
      <w:tr w:rsidR="00441546" w:rsidRPr="00215151" w:rsidTr="00441546">
        <w:trPr>
          <w:trHeight w:val="75"/>
        </w:trPr>
        <w:tc>
          <w:tcPr>
            <w:tcW w:w="10470" w:type="dxa"/>
            <w:shd w:val="clear" w:color="auto" w:fill="auto"/>
          </w:tcPr>
          <w:p w:rsidR="00441546" w:rsidRPr="00215151" w:rsidRDefault="00441546" w:rsidP="00441546">
            <w:pPr>
              <w:shd w:val="clear" w:color="auto" w:fill="FFFFFF"/>
              <w:suppressAutoHyphens/>
              <w:snapToGrid w:val="0"/>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Муниципальное казенное дошкольное образовательное учреждение детский сад общеразвивающего вида  №1 г.</w:t>
            </w:r>
            <w:r w:rsidRPr="00215151">
              <w:rPr>
                <w:rFonts w:eastAsia="Arial Unicode MS"/>
                <w:color w:val="000000"/>
                <w:sz w:val="18"/>
                <w:szCs w:val="18"/>
                <w:lang w:eastAsia="ar-SA"/>
              </w:rPr>
              <w:t xml:space="preserve"> </w:t>
            </w:r>
            <w:r w:rsidRPr="00215151">
              <w:rPr>
                <w:rFonts w:eastAsia="Arial Unicode MS"/>
                <w:color w:val="000000"/>
                <w:sz w:val="18"/>
                <w:szCs w:val="18"/>
                <w:lang w:val="ru" w:eastAsia="ar-SA"/>
              </w:rPr>
              <w:t>Орлова</w:t>
            </w:r>
          </w:p>
          <w:p w:rsidR="00441546" w:rsidRPr="00215151" w:rsidRDefault="00441546" w:rsidP="00441546">
            <w:pPr>
              <w:shd w:val="clear" w:color="auto" w:fill="FFFFFF"/>
              <w:suppressAutoHyphens/>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Муниципальное казенное дошкольное образовательное учреждение детский сад общеразвивающего вида  №3 г.</w:t>
            </w:r>
            <w:r w:rsidRPr="00215151">
              <w:rPr>
                <w:rFonts w:eastAsia="Arial Unicode MS"/>
                <w:color w:val="000000"/>
                <w:sz w:val="18"/>
                <w:szCs w:val="18"/>
                <w:lang w:eastAsia="ar-SA"/>
              </w:rPr>
              <w:t xml:space="preserve"> </w:t>
            </w:r>
            <w:r w:rsidRPr="00215151">
              <w:rPr>
                <w:rFonts w:eastAsia="Arial Unicode MS"/>
                <w:color w:val="000000"/>
                <w:sz w:val="18"/>
                <w:szCs w:val="18"/>
                <w:lang w:val="ru" w:eastAsia="ar-SA"/>
              </w:rPr>
              <w:t>Орлова</w:t>
            </w:r>
          </w:p>
        </w:tc>
      </w:tr>
      <w:tr w:rsidR="00441546" w:rsidRPr="00215151" w:rsidTr="00441546">
        <w:trPr>
          <w:trHeight w:val="75"/>
        </w:trPr>
        <w:tc>
          <w:tcPr>
            <w:tcW w:w="10470" w:type="dxa"/>
            <w:shd w:val="clear" w:color="auto" w:fill="auto"/>
          </w:tcPr>
          <w:p w:rsidR="00441546" w:rsidRPr="00215151" w:rsidRDefault="00441546" w:rsidP="00441546">
            <w:pPr>
              <w:shd w:val="clear" w:color="auto" w:fill="FFFFFF"/>
              <w:suppressAutoHyphens/>
              <w:snapToGrid w:val="0"/>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Муниципальное казенное  дошкольное образовательное учреждение детский сад общеразвивающего вида «Калинка» г.</w:t>
            </w:r>
            <w:r w:rsidRPr="00215151">
              <w:rPr>
                <w:rFonts w:eastAsia="Arial Unicode MS"/>
                <w:color w:val="000000"/>
                <w:sz w:val="18"/>
                <w:szCs w:val="18"/>
                <w:lang w:eastAsia="ar-SA"/>
              </w:rPr>
              <w:t xml:space="preserve"> </w:t>
            </w:r>
            <w:r w:rsidRPr="00215151">
              <w:rPr>
                <w:rFonts w:eastAsia="Arial Unicode MS"/>
                <w:color w:val="000000"/>
                <w:sz w:val="18"/>
                <w:szCs w:val="18"/>
                <w:lang w:val="ru" w:eastAsia="ar-SA"/>
              </w:rPr>
              <w:t>Орлова</w:t>
            </w:r>
          </w:p>
        </w:tc>
      </w:tr>
      <w:tr w:rsidR="00441546" w:rsidRPr="00215151" w:rsidTr="00441546">
        <w:trPr>
          <w:trHeight w:val="75"/>
        </w:trPr>
        <w:tc>
          <w:tcPr>
            <w:tcW w:w="10470" w:type="dxa"/>
            <w:shd w:val="clear" w:color="auto" w:fill="auto"/>
          </w:tcPr>
          <w:p w:rsidR="00441546" w:rsidRPr="00215151" w:rsidRDefault="00441546" w:rsidP="00441546">
            <w:pPr>
              <w:shd w:val="clear" w:color="auto" w:fill="FFFFFF"/>
              <w:suppressAutoHyphens/>
              <w:snapToGrid w:val="0"/>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Муниципальное казенное  дошкольное образовательное учреждение детский общеразвивающего вида «Теремок» г. Орлова</w:t>
            </w:r>
          </w:p>
        </w:tc>
      </w:tr>
      <w:tr w:rsidR="00441546" w:rsidRPr="00215151" w:rsidTr="00441546">
        <w:trPr>
          <w:trHeight w:val="75"/>
        </w:trPr>
        <w:tc>
          <w:tcPr>
            <w:tcW w:w="10470" w:type="dxa"/>
            <w:shd w:val="clear" w:color="auto" w:fill="auto"/>
          </w:tcPr>
          <w:p w:rsidR="00441546" w:rsidRPr="00215151" w:rsidRDefault="00441546" w:rsidP="00441546">
            <w:pPr>
              <w:shd w:val="clear" w:color="auto" w:fill="FFFFFF"/>
              <w:suppressAutoHyphens/>
              <w:snapToGrid w:val="0"/>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Муниципальное казенное  дошкольное образовательное учреждение детский сад общеразвивающего вида «Золотой ключик»</w:t>
            </w:r>
            <w:r w:rsidRPr="00215151">
              <w:rPr>
                <w:rFonts w:eastAsia="Arial Unicode MS"/>
                <w:color w:val="000000"/>
                <w:sz w:val="18"/>
                <w:szCs w:val="18"/>
                <w:lang w:eastAsia="ar-SA"/>
              </w:rPr>
              <w:t xml:space="preserve"> </w:t>
            </w:r>
            <w:r w:rsidRPr="00215151">
              <w:rPr>
                <w:rFonts w:eastAsia="Arial Unicode MS"/>
                <w:color w:val="000000"/>
                <w:sz w:val="18"/>
                <w:szCs w:val="18"/>
                <w:lang w:val="ru" w:eastAsia="ar-SA"/>
              </w:rPr>
              <w:t>д.</w:t>
            </w:r>
            <w:r w:rsidRPr="00215151">
              <w:rPr>
                <w:rFonts w:eastAsia="Arial Unicode MS"/>
                <w:color w:val="000000"/>
                <w:sz w:val="18"/>
                <w:szCs w:val="18"/>
                <w:lang w:eastAsia="ar-SA"/>
              </w:rPr>
              <w:t xml:space="preserve"> </w:t>
            </w:r>
            <w:r w:rsidRPr="00215151">
              <w:rPr>
                <w:rFonts w:eastAsia="Arial Unicode MS"/>
                <w:color w:val="000000"/>
                <w:sz w:val="18"/>
                <w:szCs w:val="18"/>
                <w:lang w:val="ru" w:eastAsia="ar-SA"/>
              </w:rPr>
              <w:t>Кузнецы Орловского района Кировской области</w:t>
            </w:r>
          </w:p>
        </w:tc>
      </w:tr>
      <w:tr w:rsidR="00441546" w:rsidRPr="00215151" w:rsidTr="00441546">
        <w:trPr>
          <w:trHeight w:val="972"/>
        </w:trPr>
        <w:tc>
          <w:tcPr>
            <w:tcW w:w="10470" w:type="dxa"/>
            <w:shd w:val="clear" w:color="auto" w:fill="auto"/>
          </w:tcPr>
          <w:p w:rsidR="00441546" w:rsidRPr="00215151" w:rsidRDefault="00441546" w:rsidP="00441546">
            <w:pPr>
              <w:shd w:val="clear" w:color="auto" w:fill="FFFFFF"/>
              <w:suppressAutoHyphens/>
              <w:snapToGrid w:val="0"/>
              <w:ind w:firstLine="851"/>
              <w:jc w:val="both"/>
              <w:rPr>
                <w:rFonts w:eastAsia="Arial Unicode MS"/>
                <w:b/>
                <w:color w:val="000000"/>
                <w:sz w:val="18"/>
                <w:szCs w:val="18"/>
                <w:lang w:val="ru" w:eastAsia="ar-SA"/>
              </w:rPr>
            </w:pPr>
            <w:r w:rsidRPr="00215151">
              <w:rPr>
                <w:rFonts w:eastAsia="Arial Unicode MS"/>
                <w:b/>
                <w:color w:val="000000"/>
                <w:sz w:val="18"/>
                <w:szCs w:val="18"/>
                <w:lang w:val="ru" w:eastAsia="ar-SA"/>
              </w:rPr>
              <w:t>- общее образование представляют следующие муниципальные общеобразовательные учреждения:</w:t>
            </w:r>
          </w:p>
          <w:p w:rsidR="00441546" w:rsidRPr="00215151" w:rsidRDefault="00441546" w:rsidP="00441546">
            <w:pPr>
              <w:shd w:val="clear" w:color="auto" w:fill="FFFFFF"/>
              <w:suppressAutoHyphens/>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Муниципальное казенное общеобразовательное учреждение средняя общеобразовательная школа д. Цепели Орловского района Кировской области</w:t>
            </w:r>
          </w:p>
        </w:tc>
      </w:tr>
      <w:tr w:rsidR="00441546" w:rsidRPr="00215151" w:rsidTr="00441546">
        <w:trPr>
          <w:trHeight w:val="75"/>
        </w:trPr>
        <w:tc>
          <w:tcPr>
            <w:tcW w:w="10470" w:type="dxa"/>
            <w:shd w:val="clear" w:color="auto" w:fill="auto"/>
          </w:tcPr>
          <w:p w:rsidR="00441546" w:rsidRPr="00215151" w:rsidRDefault="00441546" w:rsidP="00441546">
            <w:pPr>
              <w:shd w:val="clear" w:color="auto" w:fill="FFFFFF"/>
              <w:suppressAutoHyphens/>
              <w:snapToGrid w:val="0"/>
              <w:ind w:firstLine="836"/>
              <w:jc w:val="both"/>
              <w:rPr>
                <w:rFonts w:eastAsia="Arial Unicode MS"/>
                <w:color w:val="000000"/>
                <w:sz w:val="18"/>
                <w:szCs w:val="18"/>
                <w:lang w:val="ru" w:eastAsia="ar-SA"/>
              </w:rPr>
            </w:pPr>
            <w:r w:rsidRPr="00215151">
              <w:rPr>
                <w:rFonts w:eastAsia="Arial Unicode MS"/>
                <w:color w:val="000000"/>
                <w:sz w:val="18"/>
                <w:szCs w:val="18"/>
                <w:lang w:val="ru" w:eastAsia="ar-SA"/>
              </w:rPr>
              <w:t>Муниципальное казенное общеобразовательное учреждение основная общеобразовательная школа с. Колково Орловского района Кировской области</w:t>
            </w:r>
          </w:p>
        </w:tc>
      </w:tr>
      <w:tr w:rsidR="00441546" w:rsidRPr="00215151" w:rsidTr="00441546">
        <w:trPr>
          <w:trHeight w:val="75"/>
        </w:trPr>
        <w:tc>
          <w:tcPr>
            <w:tcW w:w="10470" w:type="dxa"/>
            <w:shd w:val="clear" w:color="auto" w:fill="auto"/>
          </w:tcPr>
          <w:p w:rsidR="00441546" w:rsidRPr="00215151" w:rsidRDefault="00441546" w:rsidP="00441546">
            <w:pPr>
              <w:shd w:val="clear" w:color="auto" w:fill="FFFFFF"/>
              <w:suppressAutoHyphens/>
              <w:snapToGrid w:val="0"/>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Муниципальное казенное общеобразовательное учреждение средняя общеобразовательная  школа д. Кузнецы Орловского района Кировской области</w:t>
            </w:r>
          </w:p>
          <w:p w:rsidR="00441546" w:rsidRPr="00215151" w:rsidRDefault="00441546" w:rsidP="00441546">
            <w:pPr>
              <w:shd w:val="clear" w:color="auto" w:fill="FFFFFF"/>
              <w:suppressAutoHyphens/>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Муниципальное казенное  общеобразовательное учреждение средняя общеобразовательная школа им. М.С. Кырчанова с. Тохтино Орловского района Кировской области</w:t>
            </w:r>
          </w:p>
          <w:p w:rsidR="00441546" w:rsidRPr="00215151" w:rsidRDefault="00441546" w:rsidP="00441546">
            <w:pPr>
              <w:shd w:val="clear" w:color="auto" w:fill="FFFFFF"/>
              <w:suppressAutoHyphens/>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 xml:space="preserve">Муниципальное казенное общеобразовательное учреждение основная общеобразовательная школа с. Русаново Орловского района Кировской области  </w:t>
            </w:r>
          </w:p>
          <w:p w:rsidR="00441546" w:rsidRPr="00215151" w:rsidRDefault="00441546" w:rsidP="00441546">
            <w:pPr>
              <w:shd w:val="clear" w:color="auto" w:fill="FFFFFF"/>
              <w:suppressAutoHyphens/>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 xml:space="preserve">Муниципальное казенное общеобразовательное учреждение </w:t>
            </w:r>
            <w:proofErr w:type="gramStart"/>
            <w:r w:rsidRPr="00215151">
              <w:rPr>
                <w:rFonts w:eastAsia="Arial Unicode MS"/>
                <w:color w:val="000000"/>
                <w:sz w:val="18"/>
                <w:szCs w:val="18"/>
                <w:lang w:val="ru" w:eastAsia="ar-SA"/>
              </w:rPr>
              <w:t>средняя</w:t>
            </w:r>
            <w:proofErr w:type="gramEnd"/>
            <w:r w:rsidRPr="00215151">
              <w:rPr>
                <w:rFonts w:eastAsia="Arial Unicode MS"/>
                <w:color w:val="000000"/>
                <w:sz w:val="18"/>
                <w:szCs w:val="18"/>
                <w:lang w:val="ru" w:eastAsia="ar-SA"/>
              </w:rPr>
              <w:t xml:space="preserve"> общеобразовательная </w:t>
            </w:r>
          </w:p>
          <w:p w:rsidR="00441546" w:rsidRPr="00215151" w:rsidRDefault="00441546" w:rsidP="00441546">
            <w:pPr>
              <w:shd w:val="clear" w:color="auto" w:fill="FFFFFF"/>
              <w:suppressAutoHyphens/>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школа с.</w:t>
            </w:r>
            <w:r w:rsidRPr="00215151">
              <w:rPr>
                <w:rFonts w:eastAsia="Arial Unicode MS"/>
                <w:color w:val="000000"/>
                <w:sz w:val="18"/>
                <w:szCs w:val="18"/>
                <w:lang w:eastAsia="ar-SA"/>
              </w:rPr>
              <w:t xml:space="preserve"> </w:t>
            </w:r>
            <w:r w:rsidRPr="00215151">
              <w:rPr>
                <w:rFonts w:eastAsia="Arial Unicode MS"/>
                <w:color w:val="000000"/>
                <w:sz w:val="18"/>
                <w:szCs w:val="18"/>
                <w:lang w:val="ru" w:eastAsia="ar-SA"/>
              </w:rPr>
              <w:t xml:space="preserve">Чудиново Орловского района Кировской области </w:t>
            </w:r>
          </w:p>
          <w:p w:rsidR="00441546" w:rsidRPr="00215151" w:rsidRDefault="00441546" w:rsidP="00441546">
            <w:pPr>
              <w:shd w:val="clear" w:color="auto" w:fill="FFFFFF"/>
              <w:suppressAutoHyphens/>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 xml:space="preserve">Муниципальное </w:t>
            </w:r>
            <w:r w:rsidRPr="00215151">
              <w:rPr>
                <w:rFonts w:eastAsia="Arial Unicode MS"/>
                <w:color w:val="000000"/>
                <w:sz w:val="18"/>
                <w:szCs w:val="18"/>
                <w:lang w:eastAsia="ar-SA"/>
              </w:rPr>
              <w:t>бюджетно</w:t>
            </w:r>
            <w:r w:rsidRPr="00215151">
              <w:rPr>
                <w:rFonts w:eastAsia="Arial Unicode MS"/>
                <w:color w:val="000000"/>
                <w:sz w:val="18"/>
                <w:szCs w:val="18"/>
                <w:lang w:val="ru" w:eastAsia="ar-SA"/>
              </w:rPr>
              <w:t xml:space="preserve">е общеобразовательное учреждение </w:t>
            </w:r>
            <w:proofErr w:type="gramStart"/>
            <w:r w:rsidRPr="00215151">
              <w:rPr>
                <w:rFonts w:eastAsia="Arial Unicode MS"/>
                <w:color w:val="000000"/>
                <w:sz w:val="18"/>
                <w:szCs w:val="18"/>
                <w:lang w:val="ru" w:eastAsia="ar-SA"/>
              </w:rPr>
              <w:t>средняя</w:t>
            </w:r>
            <w:proofErr w:type="gramEnd"/>
            <w:r w:rsidRPr="00215151">
              <w:rPr>
                <w:rFonts w:eastAsia="Arial Unicode MS"/>
                <w:color w:val="000000"/>
                <w:sz w:val="18"/>
                <w:szCs w:val="18"/>
                <w:lang w:val="ru" w:eastAsia="ar-SA"/>
              </w:rPr>
              <w:t xml:space="preserve"> общеобразовательная </w:t>
            </w:r>
          </w:p>
          <w:p w:rsidR="00441546" w:rsidRPr="00215151" w:rsidRDefault="00441546" w:rsidP="00441546">
            <w:pPr>
              <w:shd w:val="clear" w:color="auto" w:fill="FFFFFF"/>
              <w:suppressAutoHyphens/>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школа № 2 г.</w:t>
            </w:r>
            <w:r w:rsidRPr="00215151">
              <w:rPr>
                <w:rFonts w:eastAsia="Arial Unicode MS"/>
                <w:color w:val="000000"/>
                <w:sz w:val="18"/>
                <w:szCs w:val="18"/>
                <w:lang w:eastAsia="ar-SA"/>
              </w:rPr>
              <w:t xml:space="preserve"> </w:t>
            </w:r>
            <w:r w:rsidRPr="00215151">
              <w:rPr>
                <w:rFonts w:eastAsia="Arial Unicode MS"/>
                <w:color w:val="000000"/>
                <w:sz w:val="18"/>
                <w:szCs w:val="18"/>
                <w:lang w:val="ru" w:eastAsia="ar-SA"/>
              </w:rPr>
              <w:t>Орлова Кировской области</w:t>
            </w:r>
          </w:p>
          <w:p w:rsidR="00441546" w:rsidRPr="00215151" w:rsidRDefault="00441546" w:rsidP="00441546">
            <w:pPr>
              <w:shd w:val="clear" w:color="auto" w:fill="FFFFFF"/>
              <w:suppressAutoHyphens/>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 xml:space="preserve">Муниципальное казенное общеобразовательное учреждение </w:t>
            </w:r>
            <w:proofErr w:type="gramStart"/>
            <w:r w:rsidRPr="00215151">
              <w:rPr>
                <w:rFonts w:eastAsia="Arial Unicode MS"/>
                <w:color w:val="000000"/>
                <w:sz w:val="18"/>
                <w:szCs w:val="18"/>
                <w:lang w:val="ru" w:eastAsia="ar-SA"/>
              </w:rPr>
              <w:t>основная</w:t>
            </w:r>
            <w:proofErr w:type="gramEnd"/>
            <w:r w:rsidRPr="00215151">
              <w:rPr>
                <w:rFonts w:eastAsia="Arial Unicode MS"/>
                <w:color w:val="000000"/>
                <w:sz w:val="18"/>
                <w:szCs w:val="18"/>
                <w:lang w:val="ru" w:eastAsia="ar-SA"/>
              </w:rPr>
              <w:t xml:space="preserve"> общеобразовательная</w:t>
            </w:r>
          </w:p>
          <w:p w:rsidR="00441546" w:rsidRPr="00215151" w:rsidRDefault="00441546" w:rsidP="00441546">
            <w:pPr>
              <w:shd w:val="clear" w:color="auto" w:fill="FFFFFF"/>
              <w:suppressAutoHyphens/>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школа № 1 им. Н.Ф. Зонова г.</w:t>
            </w:r>
            <w:r w:rsidRPr="00215151">
              <w:rPr>
                <w:rFonts w:eastAsia="Arial Unicode MS"/>
                <w:color w:val="000000"/>
                <w:sz w:val="18"/>
                <w:szCs w:val="18"/>
                <w:lang w:eastAsia="ar-SA"/>
              </w:rPr>
              <w:t xml:space="preserve"> </w:t>
            </w:r>
            <w:r w:rsidRPr="00215151">
              <w:rPr>
                <w:rFonts w:eastAsia="Arial Unicode MS"/>
                <w:color w:val="000000"/>
                <w:sz w:val="18"/>
                <w:szCs w:val="18"/>
                <w:lang w:val="ru" w:eastAsia="ar-SA"/>
              </w:rPr>
              <w:t xml:space="preserve">Орлова Кировской области </w:t>
            </w:r>
          </w:p>
          <w:p w:rsidR="00441546" w:rsidRPr="00215151" w:rsidRDefault="00441546" w:rsidP="00441546">
            <w:pPr>
              <w:shd w:val="clear" w:color="auto" w:fill="FFFFFF"/>
              <w:suppressAutoHyphens/>
              <w:ind w:firstLine="851"/>
              <w:jc w:val="both"/>
              <w:rPr>
                <w:rFonts w:eastAsia="Arial Unicode MS"/>
                <w:color w:val="000000"/>
                <w:sz w:val="18"/>
                <w:szCs w:val="18"/>
                <w:lang w:val="ru" w:eastAsia="ar-SA"/>
              </w:rPr>
            </w:pPr>
          </w:p>
        </w:tc>
      </w:tr>
      <w:tr w:rsidR="00441546" w:rsidRPr="00215151" w:rsidTr="00441546">
        <w:trPr>
          <w:trHeight w:val="75"/>
        </w:trPr>
        <w:tc>
          <w:tcPr>
            <w:tcW w:w="10470" w:type="dxa"/>
            <w:shd w:val="clear" w:color="auto" w:fill="auto"/>
          </w:tcPr>
          <w:p w:rsidR="00441546" w:rsidRPr="00215151" w:rsidRDefault="00441546" w:rsidP="00441546">
            <w:pPr>
              <w:shd w:val="clear" w:color="auto" w:fill="FFFFFF"/>
              <w:suppressAutoHyphens/>
              <w:snapToGrid w:val="0"/>
              <w:ind w:firstLine="851"/>
              <w:jc w:val="both"/>
              <w:rPr>
                <w:rFonts w:eastAsia="Arial Unicode MS"/>
                <w:b/>
                <w:color w:val="000000"/>
                <w:sz w:val="18"/>
                <w:szCs w:val="18"/>
                <w:lang w:val="ru" w:eastAsia="ar-SA"/>
              </w:rPr>
            </w:pPr>
            <w:r w:rsidRPr="00215151">
              <w:rPr>
                <w:rFonts w:eastAsia="Arial Unicode MS"/>
                <w:b/>
                <w:color w:val="000000"/>
                <w:sz w:val="18"/>
                <w:szCs w:val="18"/>
                <w:lang w:val="ru" w:eastAsia="ar-SA"/>
              </w:rPr>
              <w:t>- дополнительное образование представлено</w:t>
            </w:r>
          </w:p>
          <w:p w:rsidR="00441546" w:rsidRPr="00215151" w:rsidRDefault="00441546" w:rsidP="00441546">
            <w:pPr>
              <w:shd w:val="clear" w:color="auto" w:fill="FFFFFF"/>
              <w:suppressAutoHyphens/>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 xml:space="preserve"> Муниципальное казенное образовательное учреждение дополнительного образования детей </w:t>
            </w:r>
          </w:p>
          <w:p w:rsidR="00441546" w:rsidRPr="00215151" w:rsidRDefault="00441546" w:rsidP="00441546">
            <w:pPr>
              <w:shd w:val="clear" w:color="auto" w:fill="FFFFFF"/>
              <w:suppressAutoHyphens/>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Дом детского творчества «Мозайка» г.</w:t>
            </w:r>
            <w:r w:rsidRPr="00215151">
              <w:rPr>
                <w:rFonts w:eastAsia="Arial Unicode MS"/>
                <w:color w:val="000000"/>
                <w:sz w:val="18"/>
                <w:szCs w:val="18"/>
                <w:lang w:eastAsia="ar-SA"/>
              </w:rPr>
              <w:t xml:space="preserve"> </w:t>
            </w:r>
            <w:r w:rsidRPr="00215151">
              <w:rPr>
                <w:rFonts w:eastAsia="Arial Unicode MS"/>
                <w:color w:val="000000"/>
                <w:sz w:val="18"/>
                <w:szCs w:val="18"/>
                <w:lang w:val="ru" w:eastAsia="ar-SA"/>
              </w:rPr>
              <w:t>Орлов Кировской области</w:t>
            </w:r>
          </w:p>
          <w:p w:rsidR="00441546" w:rsidRPr="00215151" w:rsidRDefault="00441546" w:rsidP="00441546">
            <w:pPr>
              <w:shd w:val="clear" w:color="auto" w:fill="FFFFFF"/>
              <w:suppressAutoHyphens/>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lastRenderedPageBreak/>
              <w:t xml:space="preserve">Муниципальное казенное образовательное учреждение дополнительного образования детей детско-юношеская спортивная школа г. Орлов Кировской области </w:t>
            </w:r>
          </w:p>
          <w:p w:rsidR="00441546" w:rsidRPr="00215151" w:rsidRDefault="00441546" w:rsidP="00441546">
            <w:pPr>
              <w:shd w:val="clear" w:color="auto" w:fill="FFFFFF"/>
              <w:suppressAutoHyphens/>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-Управление образования Орловского района Кировской области</w:t>
            </w:r>
          </w:p>
          <w:p w:rsidR="00441546" w:rsidRPr="00215151" w:rsidRDefault="00441546" w:rsidP="00441546">
            <w:pPr>
              <w:shd w:val="clear" w:color="auto" w:fill="FFFFFF"/>
              <w:suppressAutoHyphens/>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-Муниципальное казенное учреждение «Ресурсный центр образования»</w:t>
            </w:r>
          </w:p>
        </w:tc>
      </w:tr>
    </w:tbl>
    <w:p w:rsidR="00441546" w:rsidRPr="00215151" w:rsidRDefault="00441546" w:rsidP="00441546">
      <w:pPr>
        <w:tabs>
          <w:tab w:val="left" w:pos="390"/>
        </w:tabs>
        <w:suppressAutoHyphens/>
        <w:autoSpaceDE w:val="0"/>
        <w:ind w:firstLine="851"/>
        <w:rPr>
          <w:sz w:val="18"/>
          <w:szCs w:val="18"/>
          <w:lang w:eastAsia="ar-SA"/>
        </w:rPr>
      </w:pPr>
      <w:r w:rsidRPr="00215151">
        <w:rPr>
          <w:sz w:val="18"/>
          <w:szCs w:val="18"/>
          <w:lang w:eastAsia="ar-SA"/>
        </w:rPr>
        <w:lastRenderedPageBreak/>
        <w:t>1.2. В МКУ «ЦБ МУО»  работает 18 человек из них 2 экономиста, 1 финансист, 1 бухгалтер - ревизор , 1 юрист и 13 бухгалтеров. Для осуществления бухгалтерской деятельности применяются компьютерные программы: 1С:8, АС «Смет</w:t>
      </w:r>
      <w:proofErr w:type="gramStart"/>
      <w:r w:rsidRPr="00215151">
        <w:rPr>
          <w:sz w:val="18"/>
          <w:szCs w:val="18"/>
          <w:lang w:eastAsia="ar-SA"/>
        </w:rPr>
        <w:t>а-</w:t>
      </w:r>
      <w:proofErr w:type="gramEnd"/>
      <w:r w:rsidRPr="00215151">
        <w:rPr>
          <w:sz w:val="18"/>
          <w:szCs w:val="18"/>
          <w:lang w:eastAsia="ar-SA"/>
        </w:rPr>
        <w:t xml:space="preserve"> КС".</w:t>
      </w:r>
    </w:p>
    <w:p w:rsidR="00441546" w:rsidRPr="00215151" w:rsidRDefault="00441546" w:rsidP="00441546">
      <w:pPr>
        <w:suppressAutoHyphens/>
        <w:autoSpaceDE w:val="0"/>
        <w:ind w:firstLine="851"/>
        <w:rPr>
          <w:b/>
          <w:sz w:val="18"/>
          <w:szCs w:val="18"/>
          <w:lang w:eastAsia="ar-SA"/>
        </w:rPr>
      </w:pPr>
    </w:p>
    <w:p w:rsidR="00441546" w:rsidRPr="00215151" w:rsidRDefault="00441546" w:rsidP="00441546">
      <w:pPr>
        <w:widowControl w:val="0"/>
        <w:suppressAutoHyphens/>
        <w:autoSpaceDE w:val="0"/>
        <w:jc w:val="center"/>
        <w:rPr>
          <w:rFonts w:eastAsia="Arial Unicode MS"/>
          <w:b/>
          <w:color w:val="000000"/>
          <w:sz w:val="18"/>
          <w:szCs w:val="18"/>
          <w:lang w:eastAsia="ar-SA"/>
        </w:rPr>
      </w:pPr>
    </w:p>
    <w:p w:rsidR="00441546" w:rsidRPr="00215151" w:rsidRDefault="00441546" w:rsidP="00441546">
      <w:pPr>
        <w:widowControl w:val="0"/>
        <w:suppressAutoHyphens/>
        <w:autoSpaceDE w:val="0"/>
        <w:jc w:val="center"/>
        <w:rPr>
          <w:rFonts w:eastAsia="Arial Unicode MS"/>
          <w:b/>
          <w:color w:val="000000"/>
          <w:sz w:val="18"/>
          <w:szCs w:val="18"/>
          <w:lang w:val="ru" w:eastAsia="ar-SA"/>
        </w:rPr>
      </w:pPr>
      <w:r w:rsidRPr="00215151">
        <w:rPr>
          <w:rFonts w:eastAsia="Arial Unicode MS"/>
          <w:b/>
          <w:color w:val="000000"/>
          <w:sz w:val="18"/>
          <w:szCs w:val="18"/>
          <w:lang w:val="ru" w:eastAsia="ar-SA"/>
        </w:rPr>
        <w:t>2. Приоритеты государственной политики в соответствующей сфере социально-экономического развития, цели, задачи, целевые показатели эффективности реализации подпрограммы 4, описание ожидаемых конечных результатов подпрограммы 4, сроков и</w:t>
      </w:r>
    </w:p>
    <w:p w:rsidR="00441546" w:rsidRPr="00215151" w:rsidRDefault="00441546" w:rsidP="00441546">
      <w:pPr>
        <w:widowControl w:val="0"/>
        <w:suppressAutoHyphens/>
        <w:autoSpaceDE w:val="0"/>
        <w:jc w:val="center"/>
        <w:rPr>
          <w:rFonts w:eastAsia="Arial Unicode MS"/>
          <w:b/>
          <w:color w:val="000000"/>
          <w:sz w:val="18"/>
          <w:szCs w:val="18"/>
          <w:lang w:val="ru" w:eastAsia="ar-SA"/>
        </w:rPr>
      </w:pPr>
      <w:r w:rsidRPr="00215151">
        <w:rPr>
          <w:rFonts w:eastAsia="Arial Unicode MS"/>
          <w:b/>
          <w:color w:val="000000"/>
          <w:sz w:val="18"/>
          <w:szCs w:val="18"/>
          <w:lang w:val="ru" w:eastAsia="ar-SA"/>
        </w:rPr>
        <w:t>этапов реализации подпрограммы 4"</w:t>
      </w:r>
    </w:p>
    <w:p w:rsidR="00441546" w:rsidRPr="00215151" w:rsidRDefault="00441546" w:rsidP="00441546">
      <w:pPr>
        <w:suppressAutoHyphens/>
        <w:autoSpaceDE w:val="0"/>
        <w:ind w:firstLine="851"/>
        <w:jc w:val="both"/>
        <w:rPr>
          <w:sz w:val="18"/>
          <w:szCs w:val="18"/>
          <w:lang w:eastAsia="ar-SA"/>
        </w:rPr>
      </w:pPr>
      <w:r w:rsidRPr="00215151">
        <w:rPr>
          <w:sz w:val="18"/>
          <w:szCs w:val="18"/>
          <w:lang w:eastAsia="ar-SA"/>
        </w:rPr>
        <w:t xml:space="preserve">2.1 Приоритетные направления подпрограммы 4 </w:t>
      </w:r>
    </w:p>
    <w:p w:rsidR="00441546" w:rsidRPr="00215151" w:rsidRDefault="00441546" w:rsidP="00441546">
      <w:pPr>
        <w:suppressAutoHyphens/>
        <w:autoSpaceDE w:val="0"/>
        <w:ind w:firstLine="851"/>
        <w:rPr>
          <w:sz w:val="18"/>
          <w:szCs w:val="18"/>
          <w:lang w:eastAsia="ar-SA"/>
        </w:rPr>
      </w:pPr>
      <w:r w:rsidRPr="00215151">
        <w:rPr>
          <w:sz w:val="18"/>
          <w:szCs w:val="18"/>
          <w:lang w:eastAsia="ar-SA"/>
        </w:rPr>
        <w:t>1)   своевременность и качество в формировании бухгалтерской и экономической отчетности.</w:t>
      </w:r>
    </w:p>
    <w:p w:rsidR="00441546" w:rsidRPr="00215151" w:rsidRDefault="00441546" w:rsidP="00441546">
      <w:pPr>
        <w:suppressAutoHyphens/>
        <w:autoSpaceDE w:val="0"/>
        <w:ind w:firstLine="851"/>
        <w:rPr>
          <w:sz w:val="18"/>
          <w:szCs w:val="18"/>
          <w:lang w:eastAsia="ar-SA"/>
        </w:rPr>
      </w:pPr>
      <w:r w:rsidRPr="00215151">
        <w:rPr>
          <w:sz w:val="18"/>
          <w:szCs w:val="18"/>
          <w:lang w:eastAsia="ar-SA"/>
        </w:rPr>
        <w:t>2)   организация финансового контроля в учреждения образования.</w:t>
      </w:r>
    </w:p>
    <w:p w:rsidR="00441546" w:rsidRPr="00215151" w:rsidRDefault="00441546" w:rsidP="00441546">
      <w:pPr>
        <w:suppressAutoHyphens/>
        <w:autoSpaceDE w:val="0"/>
        <w:ind w:firstLine="851"/>
        <w:rPr>
          <w:sz w:val="18"/>
          <w:szCs w:val="18"/>
          <w:lang w:eastAsia="ar-SA"/>
        </w:rPr>
      </w:pPr>
      <w:r w:rsidRPr="00215151">
        <w:rPr>
          <w:sz w:val="18"/>
          <w:szCs w:val="18"/>
          <w:lang w:eastAsia="ar-SA"/>
        </w:rPr>
        <w:t xml:space="preserve">3)   повышение качества квалификации персонала централизованной бухгалтерии. </w:t>
      </w:r>
    </w:p>
    <w:p w:rsidR="00441546" w:rsidRPr="00215151" w:rsidRDefault="00441546" w:rsidP="00441546">
      <w:pPr>
        <w:tabs>
          <w:tab w:val="left" w:pos="0"/>
        </w:tabs>
        <w:suppressAutoHyphens/>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2.2. Целью подпрограммы 4 является оказание услуг по ведению бухгалтерского, налогового учета и отчетности муниципальных учреждений системы образования, управлению образования Орловского района и муниципальному казенному учреждению «Ресурсный центр образования» на основании заключенных договоров  на бухгалтерское обслуживание в соответствии с требованиями действующего законодательства</w:t>
      </w:r>
    </w:p>
    <w:p w:rsidR="00441546" w:rsidRPr="00215151" w:rsidRDefault="00441546" w:rsidP="00441546">
      <w:pPr>
        <w:tabs>
          <w:tab w:val="left" w:pos="10080"/>
        </w:tabs>
        <w:suppressAutoHyphens/>
        <w:autoSpaceDE w:val="0"/>
        <w:ind w:firstLine="851"/>
        <w:jc w:val="both"/>
        <w:rPr>
          <w:rFonts w:eastAsia="Arial"/>
          <w:sz w:val="18"/>
          <w:szCs w:val="18"/>
          <w:lang w:eastAsia="ar-SA"/>
        </w:rPr>
      </w:pPr>
      <w:r w:rsidRPr="00215151">
        <w:rPr>
          <w:rFonts w:eastAsia="Arial"/>
          <w:sz w:val="18"/>
          <w:szCs w:val="18"/>
          <w:lang w:eastAsia="ar-SA"/>
        </w:rPr>
        <w:t>2.3. Основными задачами подпрограммы 4 являются:</w:t>
      </w:r>
    </w:p>
    <w:p w:rsidR="00441546" w:rsidRPr="00215151" w:rsidRDefault="00441546" w:rsidP="00441546">
      <w:pPr>
        <w:suppressAutoHyphens/>
        <w:autoSpaceDE w:val="0"/>
        <w:ind w:firstLine="851"/>
        <w:jc w:val="both"/>
        <w:rPr>
          <w:sz w:val="18"/>
          <w:szCs w:val="18"/>
          <w:lang w:eastAsia="ar-SA"/>
        </w:rPr>
      </w:pPr>
      <w:r w:rsidRPr="00215151">
        <w:rPr>
          <w:sz w:val="18"/>
          <w:szCs w:val="18"/>
          <w:lang w:eastAsia="ar-SA"/>
        </w:rPr>
        <w:t>1) обеспечение качественной организации и ведения бухгалтерского и налогового учета и отчетности, документального и взаимосвязанного их отражения в бухгалтерских регистрах;</w:t>
      </w:r>
    </w:p>
    <w:p w:rsidR="00441546" w:rsidRPr="00215151" w:rsidRDefault="00441546" w:rsidP="00441546">
      <w:pPr>
        <w:suppressAutoHyphens/>
        <w:autoSpaceDE w:val="0"/>
        <w:ind w:firstLine="851"/>
        <w:jc w:val="both"/>
        <w:rPr>
          <w:bCs/>
          <w:sz w:val="18"/>
          <w:szCs w:val="18"/>
          <w:lang w:eastAsia="ar-SA"/>
        </w:rPr>
      </w:pPr>
      <w:r w:rsidRPr="00215151">
        <w:rPr>
          <w:bCs/>
          <w:sz w:val="18"/>
          <w:szCs w:val="18"/>
          <w:lang w:eastAsia="ar-SA"/>
        </w:rPr>
        <w:t xml:space="preserve">2) обеспечение качественного контроля за правильным и целевым расходованием бюджетных средств, за наличием и движением имущества, использованием товарно-материальных ценностей, трудовых и финансовых ресурсов; </w:t>
      </w:r>
    </w:p>
    <w:p w:rsidR="00441546" w:rsidRPr="00215151" w:rsidRDefault="00441546" w:rsidP="00441546">
      <w:pPr>
        <w:suppressAutoHyphens/>
        <w:autoSpaceDE w:val="0"/>
        <w:ind w:firstLine="851"/>
        <w:jc w:val="both"/>
        <w:rPr>
          <w:bCs/>
          <w:sz w:val="18"/>
          <w:szCs w:val="18"/>
          <w:lang w:eastAsia="ar-SA"/>
        </w:rPr>
      </w:pPr>
      <w:r w:rsidRPr="00215151">
        <w:rPr>
          <w:bCs/>
          <w:sz w:val="18"/>
          <w:szCs w:val="18"/>
          <w:lang w:eastAsia="ar-SA"/>
        </w:rPr>
        <w:t>3) обеспечение качественного выполнения обязательств по своевременной выплате заработной платы работникам обслуживаемых учреждений и других обязательств;</w:t>
      </w:r>
    </w:p>
    <w:p w:rsidR="00441546" w:rsidRPr="00215151" w:rsidRDefault="00441546" w:rsidP="00441546">
      <w:pPr>
        <w:suppressAutoHyphens/>
        <w:autoSpaceDE w:val="0"/>
        <w:ind w:firstLine="851"/>
        <w:jc w:val="both"/>
        <w:rPr>
          <w:bCs/>
          <w:sz w:val="18"/>
          <w:szCs w:val="18"/>
          <w:lang w:eastAsia="ar-SA"/>
        </w:rPr>
      </w:pPr>
      <w:r w:rsidRPr="00215151">
        <w:rPr>
          <w:bCs/>
          <w:sz w:val="18"/>
          <w:szCs w:val="18"/>
          <w:lang w:eastAsia="ar-SA"/>
        </w:rPr>
        <w:t>4)обеспечение качественного составления и предоставления свободной бухгалтерской отчетности в налоговые органы, внебюджетные фонды, органы статистики, главному распорядителю средств;</w:t>
      </w:r>
    </w:p>
    <w:p w:rsidR="00441546" w:rsidRPr="00215151" w:rsidRDefault="00441546" w:rsidP="00441546">
      <w:pPr>
        <w:suppressAutoHyphens/>
        <w:ind w:firstLine="851"/>
        <w:rPr>
          <w:rFonts w:eastAsia="Arial Unicode MS"/>
          <w:bCs/>
          <w:color w:val="000000"/>
          <w:sz w:val="18"/>
          <w:szCs w:val="18"/>
          <w:lang w:val="ru" w:eastAsia="ar-SA"/>
        </w:rPr>
      </w:pPr>
      <w:r w:rsidRPr="00215151">
        <w:rPr>
          <w:rFonts w:eastAsia="Arial Unicode MS"/>
          <w:bCs/>
          <w:color w:val="000000"/>
          <w:sz w:val="18"/>
          <w:szCs w:val="18"/>
          <w:lang w:val="ru" w:eastAsia="ar-SA"/>
        </w:rPr>
        <w:t>5) повышение качества выполняемых функций.</w:t>
      </w:r>
    </w:p>
    <w:p w:rsidR="00441546" w:rsidRPr="00215151" w:rsidRDefault="00441546" w:rsidP="00441546">
      <w:pPr>
        <w:suppressAutoHyphens/>
        <w:ind w:firstLine="851"/>
        <w:rPr>
          <w:rFonts w:eastAsia="Arial Unicode MS"/>
          <w:bCs/>
          <w:color w:val="000000"/>
          <w:sz w:val="18"/>
          <w:szCs w:val="18"/>
          <w:lang w:val="ru" w:eastAsia="ar-SA"/>
        </w:rPr>
      </w:pPr>
    </w:p>
    <w:p w:rsidR="00441546" w:rsidRPr="00215151" w:rsidRDefault="00441546" w:rsidP="00441546">
      <w:pPr>
        <w:suppressAutoHyphens/>
        <w:ind w:firstLine="851"/>
        <w:rPr>
          <w:rFonts w:ascii="Arial Unicode MS" w:eastAsia="Arial Unicode MS" w:hAnsi="Arial Unicode MS" w:cs="Arial Unicode MS"/>
          <w:color w:val="000000"/>
          <w:sz w:val="18"/>
          <w:szCs w:val="18"/>
          <w:lang w:val="ru" w:eastAsia="ar-SA"/>
        </w:rPr>
      </w:pPr>
    </w:p>
    <w:p w:rsidR="00441546" w:rsidRPr="00215151" w:rsidRDefault="00441546" w:rsidP="00441546">
      <w:pPr>
        <w:suppressAutoHyphens/>
        <w:ind w:firstLine="851"/>
        <w:rPr>
          <w:rFonts w:eastAsia="Arial Unicode MS"/>
          <w:color w:val="000000"/>
          <w:sz w:val="18"/>
          <w:szCs w:val="18"/>
          <w:lang w:val="ru" w:eastAsia="ar-SA"/>
        </w:rPr>
      </w:pPr>
      <w:r w:rsidRPr="00215151">
        <w:rPr>
          <w:rFonts w:eastAsia="Arial Unicode MS"/>
          <w:color w:val="000000"/>
          <w:sz w:val="18"/>
          <w:szCs w:val="18"/>
          <w:lang w:val="ru" w:eastAsia="ar-SA"/>
        </w:rPr>
        <w:t>2.4.</w:t>
      </w:r>
      <w:r w:rsidRPr="00215151">
        <w:rPr>
          <w:rFonts w:eastAsia="Arial Unicode MS"/>
          <w:color w:val="000000"/>
          <w:sz w:val="18"/>
          <w:szCs w:val="18"/>
          <w:lang w:eastAsia="ar-SA"/>
        </w:rPr>
        <w:t xml:space="preserve"> </w:t>
      </w:r>
      <w:r w:rsidRPr="00215151">
        <w:rPr>
          <w:rFonts w:eastAsia="Arial Unicode MS"/>
          <w:color w:val="000000"/>
          <w:sz w:val="18"/>
          <w:szCs w:val="18"/>
          <w:lang w:val="ru" w:eastAsia="ar-SA"/>
        </w:rPr>
        <w:t>Целевой показатель эффективности реализации подпрограммы 4.</w:t>
      </w:r>
    </w:p>
    <w:tbl>
      <w:tblPr>
        <w:tblW w:w="0" w:type="auto"/>
        <w:tblInd w:w="250" w:type="dxa"/>
        <w:tblLayout w:type="fixed"/>
        <w:tblLook w:val="0000" w:firstRow="0" w:lastRow="0" w:firstColumn="0" w:lastColumn="0" w:noHBand="0" w:noVBand="0"/>
      </w:tblPr>
      <w:tblGrid>
        <w:gridCol w:w="1991"/>
        <w:gridCol w:w="2006"/>
        <w:gridCol w:w="1990"/>
        <w:gridCol w:w="2106"/>
        <w:gridCol w:w="2327"/>
      </w:tblGrid>
      <w:tr w:rsidR="00441546" w:rsidRPr="00215151" w:rsidTr="00441546">
        <w:trPr>
          <w:trHeight w:val="255"/>
        </w:trPr>
        <w:tc>
          <w:tcPr>
            <w:tcW w:w="199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color w:val="000000"/>
                <w:sz w:val="18"/>
                <w:szCs w:val="18"/>
                <w:lang w:val="ru" w:eastAsia="ar-SA"/>
              </w:rPr>
            </w:pPr>
            <w:r w:rsidRPr="00215151">
              <w:rPr>
                <w:rFonts w:eastAsia="Arial Unicode MS"/>
                <w:color w:val="000000"/>
                <w:sz w:val="18"/>
                <w:szCs w:val="18"/>
                <w:lang w:val="ru" w:eastAsia="ar-SA"/>
              </w:rPr>
              <w:t>Показатель</w:t>
            </w:r>
          </w:p>
        </w:tc>
        <w:tc>
          <w:tcPr>
            <w:tcW w:w="2006"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color w:val="000000"/>
                <w:sz w:val="18"/>
                <w:szCs w:val="18"/>
                <w:lang w:eastAsia="ar-SA"/>
              </w:rPr>
            </w:pPr>
            <w:r w:rsidRPr="00215151">
              <w:rPr>
                <w:rFonts w:eastAsia="Arial Unicode MS"/>
                <w:color w:val="000000"/>
                <w:sz w:val="18"/>
                <w:szCs w:val="18"/>
                <w:lang w:val="ru" w:eastAsia="ar-SA"/>
              </w:rPr>
              <w:t>Ед.</w:t>
            </w:r>
            <w:r w:rsidRPr="00215151">
              <w:rPr>
                <w:rFonts w:eastAsia="Arial Unicode MS"/>
                <w:color w:val="000000"/>
                <w:sz w:val="18"/>
                <w:szCs w:val="18"/>
                <w:lang w:eastAsia="ar-SA"/>
              </w:rPr>
              <w:t xml:space="preserve"> </w:t>
            </w:r>
            <w:r w:rsidRPr="00215151">
              <w:rPr>
                <w:rFonts w:eastAsia="Arial Unicode MS"/>
                <w:color w:val="000000"/>
                <w:sz w:val="18"/>
                <w:szCs w:val="18"/>
                <w:lang w:val="ru" w:eastAsia="ar-SA"/>
              </w:rPr>
              <w:t>изм</w:t>
            </w:r>
            <w:r w:rsidRPr="00215151">
              <w:rPr>
                <w:rFonts w:eastAsia="Arial Unicode MS"/>
                <w:color w:val="000000"/>
                <w:sz w:val="18"/>
                <w:szCs w:val="18"/>
                <w:lang w:eastAsia="ar-SA"/>
              </w:rPr>
              <w:t>ерения</w:t>
            </w:r>
          </w:p>
        </w:tc>
        <w:tc>
          <w:tcPr>
            <w:tcW w:w="6423" w:type="dxa"/>
            <w:gridSpan w:val="3"/>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rPr>
                <w:rFonts w:eastAsia="Arial Unicode MS"/>
                <w:color w:val="000000"/>
                <w:sz w:val="18"/>
                <w:szCs w:val="18"/>
                <w:lang w:val="ru" w:eastAsia="ar-SA"/>
              </w:rPr>
            </w:pPr>
            <w:r w:rsidRPr="00215151">
              <w:rPr>
                <w:rFonts w:eastAsia="Arial Unicode MS"/>
                <w:color w:val="000000"/>
                <w:sz w:val="18"/>
                <w:szCs w:val="18"/>
                <w:lang w:val="ru" w:eastAsia="ar-SA"/>
              </w:rPr>
              <w:t>Значение показателей эффективности</w:t>
            </w:r>
          </w:p>
        </w:tc>
      </w:tr>
      <w:tr w:rsidR="00441546" w:rsidRPr="00215151" w:rsidTr="00441546">
        <w:trPr>
          <w:trHeight w:val="1335"/>
        </w:trPr>
        <w:tc>
          <w:tcPr>
            <w:tcW w:w="199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bCs/>
                <w:color w:val="000000"/>
                <w:sz w:val="18"/>
                <w:szCs w:val="18"/>
                <w:lang w:val="ru" w:eastAsia="ar-SA"/>
              </w:rPr>
            </w:pPr>
            <w:r w:rsidRPr="00215151">
              <w:rPr>
                <w:rFonts w:eastAsia="Arial Unicode MS"/>
                <w:bCs/>
                <w:color w:val="000000"/>
                <w:sz w:val="18"/>
                <w:szCs w:val="18"/>
                <w:lang w:val="ru" w:eastAsia="ar-SA"/>
              </w:rPr>
              <w:t>Своевременная сдача бухгалтерских, и экономических отчетов</w:t>
            </w:r>
          </w:p>
        </w:tc>
        <w:tc>
          <w:tcPr>
            <w:tcW w:w="2006"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199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color w:val="000000"/>
                <w:sz w:val="18"/>
                <w:szCs w:val="18"/>
                <w:lang w:val="ru" w:eastAsia="ar-SA"/>
              </w:rPr>
            </w:pPr>
            <w:r w:rsidRPr="00215151">
              <w:rPr>
                <w:rFonts w:eastAsia="Arial Unicode MS"/>
                <w:color w:val="000000"/>
                <w:sz w:val="18"/>
                <w:szCs w:val="18"/>
                <w:lang w:val="ru" w:eastAsia="ar-SA"/>
              </w:rPr>
              <w:t>90</w:t>
            </w:r>
          </w:p>
        </w:tc>
        <w:tc>
          <w:tcPr>
            <w:tcW w:w="2106"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color w:val="000000"/>
                <w:sz w:val="18"/>
                <w:szCs w:val="18"/>
                <w:lang w:val="ru" w:eastAsia="ar-SA"/>
              </w:rPr>
            </w:pPr>
            <w:r w:rsidRPr="00215151">
              <w:rPr>
                <w:rFonts w:eastAsia="Arial Unicode MS"/>
                <w:color w:val="000000"/>
                <w:sz w:val="18"/>
                <w:szCs w:val="18"/>
                <w:lang w:val="ru" w:eastAsia="ar-SA"/>
              </w:rPr>
              <w:t>95</w:t>
            </w:r>
          </w:p>
        </w:tc>
        <w:tc>
          <w:tcPr>
            <w:tcW w:w="2327"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rPr>
                <w:rFonts w:eastAsia="Arial Unicode MS"/>
                <w:color w:val="000000"/>
                <w:sz w:val="18"/>
                <w:szCs w:val="18"/>
                <w:lang w:val="ru" w:eastAsia="ar-SA"/>
              </w:rPr>
            </w:pPr>
            <w:r w:rsidRPr="00215151">
              <w:rPr>
                <w:rFonts w:eastAsia="Arial Unicode MS"/>
                <w:color w:val="000000"/>
                <w:sz w:val="18"/>
                <w:szCs w:val="18"/>
                <w:lang w:val="ru" w:eastAsia="ar-SA"/>
              </w:rPr>
              <w:t>100</w:t>
            </w:r>
          </w:p>
        </w:tc>
      </w:tr>
    </w:tbl>
    <w:p w:rsidR="00441546" w:rsidRPr="00215151" w:rsidRDefault="00441546" w:rsidP="00441546">
      <w:pPr>
        <w:suppressAutoHyphens/>
        <w:autoSpaceDE w:val="0"/>
        <w:ind w:firstLine="851"/>
        <w:rPr>
          <w:rFonts w:ascii="Arial" w:hAnsi="Arial" w:cs="Arial"/>
          <w:sz w:val="18"/>
          <w:szCs w:val="18"/>
          <w:lang w:eastAsia="ar-SA"/>
        </w:rPr>
      </w:pPr>
    </w:p>
    <w:p w:rsidR="00441546" w:rsidRPr="00215151" w:rsidRDefault="00441546" w:rsidP="00441546">
      <w:pPr>
        <w:suppressAutoHyphens/>
        <w:autoSpaceDE w:val="0"/>
        <w:ind w:firstLine="851"/>
        <w:rPr>
          <w:sz w:val="18"/>
          <w:szCs w:val="18"/>
          <w:lang w:eastAsia="ar-SA"/>
        </w:rPr>
      </w:pPr>
      <w:r w:rsidRPr="00215151">
        <w:rPr>
          <w:sz w:val="18"/>
          <w:szCs w:val="18"/>
          <w:lang w:eastAsia="ar-SA"/>
        </w:rPr>
        <w:t>2.5 Конечный результат реализации подпрограммы 4</w:t>
      </w:r>
    </w:p>
    <w:p w:rsidR="00441546" w:rsidRPr="00215151" w:rsidRDefault="00441546" w:rsidP="00441546">
      <w:pPr>
        <w:suppressAutoHyphens/>
        <w:autoSpaceDE w:val="0"/>
        <w:rPr>
          <w:sz w:val="18"/>
          <w:szCs w:val="18"/>
          <w:lang w:eastAsia="ar-SA"/>
        </w:rPr>
      </w:pPr>
    </w:p>
    <w:p w:rsidR="00441546" w:rsidRPr="00215151" w:rsidRDefault="00441546" w:rsidP="00441546">
      <w:pPr>
        <w:suppressAutoHyphens/>
        <w:autoSpaceDE w:val="0"/>
        <w:ind w:firstLine="720"/>
        <w:jc w:val="both"/>
        <w:rPr>
          <w:sz w:val="18"/>
          <w:szCs w:val="18"/>
          <w:lang w:eastAsia="ar-SA"/>
        </w:rPr>
      </w:pPr>
      <w:r w:rsidRPr="00215151">
        <w:rPr>
          <w:sz w:val="18"/>
          <w:szCs w:val="18"/>
          <w:lang w:eastAsia="ar-SA"/>
        </w:rPr>
        <w:t>Предоставление услуг по ведению бухгалтерского, налогового учета и отчетности муниципальных учреждений системы образования, управлению образования Орловского района и муниципальному казенному учреждению «Ресурсный центр образования» на основании заключенных договоров  на бухгалтерское обслуживание в соответствии с требованиями действующего законодательства.</w:t>
      </w:r>
    </w:p>
    <w:p w:rsidR="00441546" w:rsidRPr="00215151" w:rsidRDefault="00441546" w:rsidP="00441546">
      <w:pPr>
        <w:suppressAutoHyphens/>
        <w:autoSpaceDE w:val="0"/>
        <w:rPr>
          <w:sz w:val="18"/>
          <w:szCs w:val="18"/>
          <w:lang w:eastAsia="ar-SA"/>
        </w:rPr>
      </w:pPr>
    </w:p>
    <w:p w:rsidR="00441546" w:rsidRPr="00215151" w:rsidRDefault="00441546" w:rsidP="00441546">
      <w:pPr>
        <w:suppressAutoHyphens/>
        <w:rPr>
          <w:rFonts w:eastAsia="Arial Unicode MS"/>
          <w:bCs/>
          <w:color w:val="000000"/>
          <w:sz w:val="18"/>
          <w:szCs w:val="18"/>
          <w:lang w:val="ru" w:eastAsia="ar-SA"/>
        </w:rPr>
      </w:pPr>
      <w:r w:rsidRPr="00215151">
        <w:rPr>
          <w:rFonts w:eastAsia="Arial Unicode MS"/>
          <w:b/>
          <w:bCs/>
          <w:color w:val="000000"/>
          <w:sz w:val="18"/>
          <w:szCs w:val="18"/>
          <w:lang w:eastAsia="ar-SA"/>
        </w:rPr>
        <w:t xml:space="preserve">            </w:t>
      </w:r>
      <w:r w:rsidRPr="00215151">
        <w:rPr>
          <w:rFonts w:eastAsia="Arial Unicode MS"/>
          <w:bCs/>
          <w:color w:val="000000"/>
          <w:sz w:val="18"/>
          <w:szCs w:val="18"/>
          <w:lang w:eastAsia="ar-SA"/>
        </w:rPr>
        <w:t xml:space="preserve"> </w:t>
      </w:r>
      <w:r w:rsidRPr="00215151">
        <w:rPr>
          <w:rFonts w:eastAsia="Arial Unicode MS"/>
          <w:bCs/>
          <w:color w:val="000000"/>
          <w:sz w:val="18"/>
          <w:szCs w:val="18"/>
          <w:lang w:val="ru" w:eastAsia="ar-SA"/>
        </w:rPr>
        <w:t>2.6. Сроки и этапы реализации Программы</w:t>
      </w:r>
    </w:p>
    <w:p w:rsidR="00441546" w:rsidRPr="00215151" w:rsidRDefault="00441546" w:rsidP="00441546">
      <w:pPr>
        <w:suppressAutoHyphens/>
        <w:rPr>
          <w:rFonts w:eastAsia="Arial Unicode MS"/>
          <w:b/>
          <w:bCs/>
          <w:color w:val="000000"/>
          <w:sz w:val="18"/>
          <w:szCs w:val="18"/>
          <w:lang w:val="ru" w:eastAsia="ar-SA"/>
        </w:rPr>
      </w:pPr>
    </w:p>
    <w:p w:rsidR="00441546" w:rsidRPr="00215151" w:rsidRDefault="00441546" w:rsidP="00441546">
      <w:pPr>
        <w:tabs>
          <w:tab w:val="left" w:pos="10080"/>
        </w:tabs>
        <w:suppressAutoHyphens/>
        <w:rPr>
          <w:sz w:val="18"/>
          <w:szCs w:val="18"/>
          <w:lang w:eastAsia="ar-SA"/>
        </w:rPr>
      </w:pPr>
      <w:r w:rsidRPr="00215151">
        <w:rPr>
          <w:sz w:val="18"/>
          <w:szCs w:val="18"/>
          <w:lang w:eastAsia="ar-SA"/>
        </w:rPr>
        <w:t xml:space="preserve">           Настоящая Программа разработана на 2014 – 2022 годы. Мероприятия будут выполняться в соответствии с указанными в приложении сроками. </w:t>
      </w:r>
    </w:p>
    <w:p w:rsidR="00441546" w:rsidRPr="00215151" w:rsidRDefault="00441546" w:rsidP="00441546">
      <w:pPr>
        <w:suppressAutoHyphens/>
        <w:autoSpaceDE w:val="0"/>
        <w:rPr>
          <w:sz w:val="18"/>
          <w:szCs w:val="18"/>
          <w:lang w:eastAsia="ar-SA"/>
        </w:rPr>
      </w:pPr>
    </w:p>
    <w:p w:rsidR="00441546" w:rsidRPr="00215151" w:rsidRDefault="00441546" w:rsidP="00441546">
      <w:pPr>
        <w:widowControl w:val="0"/>
        <w:suppressAutoHyphens/>
        <w:autoSpaceDE w:val="0"/>
        <w:jc w:val="center"/>
        <w:rPr>
          <w:rFonts w:eastAsia="Arial Unicode MS"/>
          <w:b/>
          <w:color w:val="000000"/>
          <w:sz w:val="18"/>
          <w:szCs w:val="18"/>
          <w:lang w:val="ru" w:eastAsia="ar-SA"/>
        </w:rPr>
      </w:pPr>
      <w:r w:rsidRPr="00215151">
        <w:rPr>
          <w:rFonts w:eastAsia="Arial Unicode MS"/>
          <w:b/>
          <w:color w:val="000000"/>
          <w:sz w:val="18"/>
          <w:szCs w:val="18"/>
          <w:lang w:val="ru" w:eastAsia="ar-SA"/>
        </w:rPr>
        <w:t>3. Обобщенная характеристика мероприятий Подпрограммы 4</w:t>
      </w:r>
    </w:p>
    <w:p w:rsidR="00441546" w:rsidRPr="00215151" w:rsidRDefault="00441546" w:rsidP="00441546">
      <w:pPr>
        <w:widowControl w:val="0"/>
        <w:tabs>
          <w:tab w:val="left" w:pos="720"/>
        </w:tabs>
        <w:suppressAutoHyphens/>
        <w:autoSpaceDE w:val="0"/>
        <w:jc w:val="both"/>
        <w:rPr>
          <w:rFonts w:eastAsia="Arial Unicode MS"/>
          <w:b/>
          <w:color w:val="000000"/>
          <w:sz w:val="18"/>
          <w:szCs w:val="18"/>
          <w:lang w:eastAsia="ar-SA"/>
        </w:rPr>
      </w:pPr>
    </w:p>
    <w:p w:rsidR="00441546" w:rsidRPr="00215151" w:rsidRDefault="00441546" w:rsidP="00441546">
      <w:pPr>
        <w:widowControl w:val="0"/>
        <w:tabs>
          <w:tab w:val="left" w:pos="720"/>
        </w:tabs>
        <w:suppressAutoHyphens/>
        <w:autoSpaceDE w:val="0"/>
        <w:ind w:firstLine="851"/>
        <w:jc w:val="both"/>
        <w:rPr>
          <w:rFonts w:eastAsia="Arial Unicode MS"/>
          <w:color w:val="000000"/>
          <w:sz w:val="18"/>
          <w:szCs w:val="18"/>
          <w:lang w:val="ru" w:eastAsia="ar-SA"/>
        </w:rPr>
      </w:pPr>
      <w:proofErr w:type="gramStart"/>
      <w:r w:rsidRPr="00215151">
        <w:rPr>
          <w:rFonts w:eastAsia="Arial Unicode MS"/>
          <w:color w:val="000000"/>
          <w:sz w:val="18"/>
          <w:szCs w:val="18"/>
          <w:lang w:val="ru" w:eastAsia="ar-SA"/>
        </w:rPr>
        <w:t>Для</w:t>
      </w:r>
      <w:proofErr w:type="gramEnd"/>
      <w:r w:rsidRPr="00215151">
        <w:rPr>
          <w:rFonts w:eastAsia="Arial Unicode MS"/>
          <w:color w:val="000000"/>
          <w:sz w:val="18"/>
          <w:szCs w:val="18"/>
          <w:lang w:val="ru" w:eastAsia="ar-SA"/>
        </w:rPr>
        <w:t xml:space="preserve"> </w:t>
      </w:r>
      <w:proofErr w:type="gramStart"/>
      <w:r w:rsidRPr="00215151">
        <w:rPr>
          <w:rFonts w:eastAsia="Arial Unicode MS"/>
          <w:color w:val="000000"/>
          <w:sz w:val="18"/>
          <w:szCs w:val="18"/>
          <w:lang w:val="ru" w:eastAsia="ar-SA"/>
        </w:rPr>
        <w:t>достижение</w:t>
      </w:r>
      <w:proofErr w:type="gramEnd"/>
      <w:r w:rsidRPr="00215151">
        <w:rPr>
          <w:rFonts w:eastAsia="Arial Unicode MS"/>
          <w:color w:val="000000"/>
          <w:sz w:val="18"/>
          <w:szCs w:val="18"/>
          <w:lang w:val="ru" w:eastAsia="ar-SA"/>
        </w:rPr>
        <w:t xml:space="preserve"> цели подпрограммы «Оказание услуг по ведению бухгалтерского, налогового учета и отчетности муниципальных учреждений системы образования, управлению образования Орловского района и муниципальному казенному учреждению «Ресурсный центр образования» на основании заключенных договоров  на бухгалтерское обслуживание в соответствии с требованиями действующего законодательства», централизованной бухгалтерией будут осуществляться следующие мероприятия:</w:t>
      </w:r>
    </w:p>
    <w:p w:rsidR="00441546" w:rsidRPr="00215151" w:rsidRDefault="00441546" w:rsidP="00441546">
      <w:pPr>
        <w:suppressAutoHyphens/>
        <w:ind w:left="24"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3.1. Ведение бухгалтерского и статистического учета доходов и расходов, составление требуемой отчетности и представление ее в порядке и сроки, установленные законодательными и иными правовыми актами Российской Федерации</w:t>
      </w:r>
      <w:proofErr w:type="gramStart"/>
      <w:r w:rsidRPr="00215151">
        <w:rPr>
          <w:rFonts w:eastAsia="Arial Unicode MS"/>
          <w:color w:val="000000"/>
          <w:sz w:val="18"/>
          <w:szCs w:val="18"/>
          <w:lang w:val="ru" w:eastAsia="ar-SA"/>
        </w:rPr>
        <w:t xml:space="preserve"> ,</w:t>
      </w:r>
      <w:proofErr w:type="gramEnd"/>
      <w:r w:rsidRPr="00215151">
        <w:rPr>
          <w:rFonts w:eastAsia="Arial Unicode MS"/>
          <w:color w:val="000000"/>
          <w:sz w:val="18"/>
          <w:szCs w:val="18"/>
          <w:lang w:val="ru" w:eastAsia="ar-SA"/>
        </w:rPr>
        <w:t>Кировской области и Орловского района.</w:t>
      </w:r>
    </w:p>
    <w:p w:rsidR="00441546" w:rsidRPr="00215151" w:rsidRDefault="00441546" w:rsidP="00441546">
      <w:pPr>
        <w:suppressAutoHyphens/>
        <w:autoSpaceDE w:val="0"/>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 xml:space="preserve">3.2. </w:t>
      </w:r>
      <w:proofErr w:type="gramStart"/>
      <w:r w:rsidRPr="00215151">
        <w:rPr>
          <w:rFonts w:eastAsia="Arial Unicode MS"/>
          <w:color w:val="000000"/>
          <w:sz w:val="18"/>
          <w:szCs w:val="18"/>
          <w:lang w:val="ru" w:eastAsia="ar-SA"/>
        </w:rPr>
        <w:t xml:space="preserve">Качественное осуществление экономических расчетов расходов на содержание учреждения и оплату труда в соответствии с действующими нормативами для составления бюджетных смет обслуживаемых учреждений,  составление и предоставление в финансовое  управление на утверждение бюджетные сметы и поправки к ним по бюджетным и иным </w:t>
      </w:r>
      <w:r w:rsidRPr="00215151">
        <w:rPr>
          <w:rFonts w:eastAsia="Arial Unicode MS"/>
          <w:color w:val="000000"/>
          <w:sz w:val="18"/>
          <w:szCs w:val="18"/>
          <w:lang w:val="ru" w:eastAsia="ar-SA"/>
        </w:rPr>
        <w:lastRenderedPageBreak/>
        <w:t xml:space="preserve">средствам отдельно по источникам их поступления в порядке, установленном Бюджетным кодексом Российской Федерации и в сроки, определенные соответствующими законодательными документами. </w:t>
      </w:r>
      <w:proofErr w:type="gramEnd"/>
    </w:p>
    <w:p w:rsidR="00441546" w:rsidRPr="00215151" w:rsidRDefault="00441546" w:rsidP="00441546">
      <w:pPr>
        <w:suppressAutoHyphens/>
        <w:autoSpaceDE w:val="0"/>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 xml:space="preserve">3.3. Осуществление бюджетного учета, операции текущей деятельности в образовательных учреждениях бюджетной сферы района, как по средствам бюджетов всех уровней, так и по средствам от приносящей доход деятельности. </w:t>
      </w:r>
    </w:p>
    <w:p w:rsidR="00441546" w:rsidRPr="00215151" w:rsidRDefault="00441546" w:rsidP="00441546">
      <w:pPr>
        <w:suppressAutoHyphens/>
        <w:autoSpaceDE w:val="0"/>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3.4.Составление и предоставление в вышестоящие организации бюджетную отчетность по всем обслуживаемым учреждениям. Осуществлять контроль над соответствием заключаемых договоров объемам ассигнований, предусмотренных сметой доходов и расходов.</w:t>
      </w:r>
    </w:p>
    <w:p w:rsidR="00441546" w:rsidRPr="00215151" w:rsidRDefault="00441546" w:rsidP="00441546">
      <w:pPr>
        <w:suppressAutoHyphens/>
        <w:autoSpaceDE w:val="0"/>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 xml:space="preserve">3.5. Осуществление систематического </w:t>
      </w:r>
      <w:proofErr w:type="gramStart"/>
      <w:r w:rsidRPr="00215151">
        <w:rPr>
          <w:rFonts w:eastAsia="Arial Unicode MS"/>
          <w:color w:val="000000"/>
          <w:sz w:val="18"/>
          <w:szCs w:val="18"/>
          <w:lang w:val="ru" w:eastAsia="ar-SA"/>
        </w:rPr>
        <w:t>контроля за</w:t>
      </w:r>
      <w:proofErr w:type="gramEnd"/>
      <w:r w:rsidRPr="00215151">
        <w:rPr>
          <w:rFonts w:eastAsia="Arial Unicode MS"/>
          <w:color w:val="000000"/>
          <w:sz w:val="18"/>
          <w:szCs w:val="18"/>
          <w:lang w:val="ru" w:eastAsia="ar-SA"/>
        </w:rPr>
        <w:t xml:space="preserve"> ходом исполнения бюджетных средств учреждений, состоянием расчетов, сохранностью активов учреждений. </w:t>
      </w:r>
    </w:p>
    <w:p w:rsidR="00441546" w:rsidRPr="00215151" w:rsidRDefault="00441546" w:rsidP="00441546">
      <w:pPr>
        <w:suppressAutoHyphens/>
        <w:autoSpaceDE w:val="0"/>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3.6. Оказывают помощь учреждениям в разработке мер, направленных на обеспечение экономии средств, выявление резервов и рациональное использование всех видов ресурсов.</w:t>
      </w:r>
    </w:p>
    <w:p w:rsidR="00441546" w:rsidRPr="00215151" w:rsidRDefault="00441546" w:rsidP="00441546">
      <w:pPr>
        <w:tabs>
          <w:tab w:val="left" w:pos="948"/>
        </w:tabs>
        <w:suppressAutoHyphens/>
        <w:autoSpaceDE w:val="0"/>
        <w:ind w:firstLine="851"/>
        <w:jc w:val="both"/>
        <w:rPr>
          <w:bCs/>
          <w:sz w:val="18"/>
          <w:szCs w:val="18"/>
          <w:lang w:eastAsia="ar-SA"/>
        </w:rPr>
      </w:pPr>
      <w:r w:rsidRPr="00215151">
        <w:rPr>
          <w:sz w:val="18"/>
          <w:szCs w:val="18"/>
          <w:lang w:eastAsia="ar-SA"/>
        </w:rPr>
        <w:t xml:space="preserve">3.7. </w:t>
      </w:r>
      <w:r w:rsidRPr="00215151">
        <w:rPr>
          <w:bCs/>
          <w:sz w:val="18"/>
          <w:szCs w:val="18"/>
          <w:lang w:eastAsia="ar-SA"/>
        </w:rPr>
        <w:t xml:space="preserve">Предусмотренные настоящей Программой мероприятия направлены на повышение эффективности и качества выполняемых МКУ ЦБ МУО функций. Это требует укрепления материально-технической базы. </w:t>
      </w:r>
    </w:p>
    <w:p w:rsidR="00441546" w:rsidRPr="00215151" w:rsidRDefault="00441546" w:rsidP="00441546">
      <w:pPr>
        <w:tabs>
          <w:tab w:val="left" w:pos="948"/>
        </w:tabs>
        <w:suppressAutoHyphens/>
        <w:autoSpaceDE w:val="0"/>
        <w:ind w:firstLine="851"/>
        <w:jc w:val="both"/>
        <w:rPr>
          <w:bCs/>
          <w:sz w:val="18"/>
          <w:szCs w:val="18"/>
          <w:lang w:eastAsia="ar-SA"/>
        </w:rPr>
      </w:pPr>
      <w:r w:rsidRPr="00215151">
        <w:rPr>
          <w:sz w:val="18"/>
          <w:szCs w:val="18"/>
          <w:lang w:eastAsia="ar-SA"/>
        </w:rPr>
        <w:t>В ходе реализации Программы должна быть решена задача повышения качества выполняемых функций,</w:t>
      </w:r>
      <w:r w:rsidRPr="00215151">
        <w:rPr>
          <w:bCs/>
          <w:sz w:val="18"/>
          <w:szCs w:val="18"/>
          <w:lang w:eastAsia="ar-SA"/>
        </w:rPr>
        <w:t xml:space="preserve"> повышение эффективности и результативности деятельности МКУ ЦБ МУО по ведению бюджетного и налогового учета и отчетности.</w:t>
      </w:r>
    </w:p>
    <w:p w:rsidR="00441546" w:rsidRPr="00215151" w:rsidRDefault="00441546" w:rsidP="00441546">
      <w:pPr>
        <w:tabs>
          <w:tab w:val="left" w:pos="948"/>
        </w:tabs>
        <w:suppressAutoHyphens/>
        <w:autoSpaceDE w:val="0"/>
        <w:jc w:val="both"/>
        <w:rPr>
          <w:sz w:val="18"/>
          <w:szCs w:val="18"/>
          <w:lang w:eastAsia="ar-SA"/>
        </w:rPr>
      </w:pPr>
    </w:p>
    <w:p w:rsidR="00441546" w:rsidRPr="00215151" w:rsidRDefault="00441546" w:rsidP="00441546">
      <w:pPr>
        <w:suppressAutoHyphens/>
        <w:jc w:val="center"/>
        <w:rPr>
          <w:rFonts w:eastAsia="Arial Unicode MS"/>
          <w:b/>
          <w:bCs/>
          <w:color w:val="000000"/>
          <w:sz w:val="18"/>
          <w:szCs w:val="18"/>
          <w:lang w:val="ru" w:eastAsia="ar-SA"/>
        </w:rPr>
      </w:pPr>
    </w:p>
    <w:p w:rsidR="00441546" w:rsidRPr="00215151" w:rsidRDefault="00441546" w:rsidP="00441546">
      <w:pPr>
        <w:suppressAutoHyphens/>
        <w:jc w:val="center"/>
        <w:rPr>
          <w:rFonts w:eastAsia="Arial Unicode MS"/>
          <w:b/>
          <w:bCs/>
          <w:color w:val="000000"/>
          <w:sz w:val="18"/>
          <w:szCs w:val="18"/>
          <w:lang w:val="ru" w:eastAsia="ar-SA"/>
        </w:rPr>
      </w:pPr>
      <w:r w:rsidRPr="00215151">
        <w:rPr>
          <w:rFonts w:eastAsia="Arial Unicode MS"/>
          <w:b/>
          <w:bCs/>
          <w:color w:val="000000"/>
          <w:sz w:val="18"/>
          <w:szCs w:val="18"/>
          <w:lang w:val="ru" w:eastAsia="ar-SA"/>
        </w:rPr>
        <w:t>4. Обоснование ресурсного обеспечения Программы.</w:t>
      </w:r>
    </w:p>
    <w:p w:rsidR="00441546" w:rsidRPr="00215151" w:rsidRDefault="00441546" w:rsidP="00441546">
      <w:pPr>
        <w:suppressAutoHyphens/>
        <w:jc w:val="both"/>
        <w:rPr>
          <w:rFonts w:eastAsia="Arial Unicode MS"/>
          <w:bCs/>
          <w:color w:val="000000"/>
          <w:sz w:val="18"/>
          <w:szCs w:val="18"/>
          <w:lang w:val="ru" w:eastAsia="ar-SA"/>
        </w:rPr>
      </w:pPr>
    </w:p>
    <w:tbl>
      <w:tblPr>
        <w:tblW w:w="10971" w:type="dxa"/>
        <w:tblInd w:w="52" w:type="dxa"/>
        <w:tblLayout w:type="fixed"/>
        <w:tblLook w:val="0000" w:firstRow="0" w:lastRow="0" w:firstColumn="0" w:lastColumn="0" w:noHBand="0" w:noVBand="0"/>
      </w:tblPr>
      <w:tblGrid>
        <w:gridCol w:w="411"/>
        <w:gridCol w:w="2133"/>
        <w:gridCol w:w="786"/>
        <w:gridCol w:w="750"/>
        <w:gridCol w:w="786"/>
        <w:gridCol w:w="850"/>
        <w:gridCol w:w="851"/>
        <w:gridCol w:w="709"/>
        <w:gridCol w:w="850"/>
        <w:gridCol w:w="851"/>
        <w:gridCol w:w="860"/>
        <w:gridCol w:w="1134"/>
      </w:tblGrid>
      <w:tr w:rsidR="00441546" w:rsidRPr="00215151" w:rsidTr="00441546">
        <w:trPr>
          <w:trHeight w:val="397"/>
        </w:trPr>
        <w:tc>
          <w:tcPr>
            <w:tcW w:w="411" w:type="dxa"/>
            <w:vMerge w:val="restart"/>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000000"/>
                <w:sz w:val="18"/>
                <w:szCs w:val="18"/>
                <w:lang w:val="ru" w:eastAsia="ar-SA"/>
              </w:rPr>
            </w:pPr>
            <w:r w:rsidRPr="00215151">
              <w:rPr>
                <w:rFonts w:eastAsia="Arial Unicode MS"/>
                <w:color w:val="000000"/>
                <w:sz w:val="18"/>
                <w:szCs w:val="18"/>
                <w:lang w:val="ru" w:eastAsia="ar-SA"/>
              </w:rPr>
              <w:t>№</w:t>
            </w:r>
          </w:p>
          <w:p w:rsidR="00441546" w:rsidRPr="00215151" w:rsidRDefault="00441546" w:rsidP="00441546">
            <w:pPr>
              <w:suppressAutoHyphens/>
              <w:jc w:val="both"/>
              <w:rPr>
                <w:rFonts w:eastAsia="Arial Unicode MS"/>
                <w:color w:val="000000"/>
                <w:sz w:val="18"/>
                <w:szCs w:val="18"/>
                <w:lang w:val="ru" w:eastAsia="ar-SA"/>
              </w:rPr>
            </w:pPr>
            <w:proofErr w:type="gramStart"/>
            <w:r w:rsidRPr="00215151">
              <w:rPr>
                <w:rFonts w:eastAsia="Arial Unicode MS"/>
                <w:color w:val="000000"/>
                <w:sz w:val="18"/>
                <w:szCs w:val="18"/>
                <w:lang w:val="ru" w:eastAsia="ar-SA"/>
              </w:rPr>
              <w:t>п</w:t>
            </w:r>
            <w:proofErr w:type="gramEnd"/>
            <w:r w:rsidRPr="00215151">
              <w:rPr>
                <w:rFonts w:eastAsia="Arial Unicode MS"/>
                <w:color w:val="000000"/>
                <w:sz w:val="18"/>
                <w:szCs w:val="18"/>
                <w:lang w:val="ru" w:eastAsia="ar-SA"/>
              </w:rPr>
              <w:t>/п</w:t>
            </w:r>
          </w:p>
        </w:tc>
        <w:tc>
          <w:tcPr>
            <w:tcW w:w="2133" w:type="dxa"/>
            <w:vMerge w:val="restart"/>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Мероприятия</w:t>
            </w:r>
          </w:p>
        </w:tc>
        <w:tc>
          <w:tcPr>
            <w:tcW w:w="7293" w:type="dxa"/>
            <w:gridSpan w:val="9"/>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color w:val="000000"/>
                <w:sz w:val="18"/>
                <w:szCs w:val="18"/>
                <w:lang w:val="ru" w:eastAsia="ar-SA"/>
              </w:rPr>
            </w:pPr>
            <w:r w:rsidRPr="00215151">
              <w:rPr>
                <w:rFonts w:eastAsia="Arial Unicode MS"/>
                <w:color w:val="000000"/>
                <w:sz w:val="18"/>
                <w:szCs w:val="18"/>
                <w:lang w:val="ru" w:eastAsia="ar-SA"/>
              </w:rPr>
              <w:t>Сумма финансирования мероприятия</w:t>
            </w:r>
            <w:r w:rsidRPr="00215151">
              <w:rPr>
                <w:rFonts w:eastAsia="Arial Unicode MS"/>
                <w:color w:val="000000"/>
                <w:sz w:val="18"/>
                <w:szCs w:val="18"/>
                <w:lang w:eastAsia="ar-SA"/>
              </w:rPr>
              <w:t xml:space="preserve"> </w:t>
            </w:r>
            <w:r w:rsidRPr="00215151">
              <w:rPr>
                <w:rFonts w:eastAsia="Arial Unicode MS"/>
                <w:color w:val="000000"/>
                <w:sz w:val="18"/>
                <w:szCs w:val="18"/>
                <w:lang w:val="ru" w:eastAsia="ar-SA"/>
              </w:rPr>
              <w:t>тыс.</w:t>
            </w:r>
            <w:r w:rsidRPr="00215151">
              <w:rPr>
                <w:rFonts w:eastAsia="Arial Unicode MS"/>
                <w:color w:val="000000"/>
                <w:sz w:val="18"/>
                <w:szCs w:val="18"/>
                <w:lang w:eastAsia="ar-SA"/>
              </w:rPr>
              <w:t xml:space="preserve"> </w:t>
            </w:r>
            <w:r w:rsidRPr="00215151">
              <w:rPr>
                <w:rFonts w:eastAsia="Arial Unicode MS"/>
                <w:color w:val="000000"/>
                <w:sz w:val="18"/>
                <w:szCs w:val="18"/>
                <w:lang w:val="ru" w:eastAsia="ar-SA"/>
              </w:rPr>
              <w:t>руб.</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rPr>
                <w:rFonts w:eastAsia="Arial Unicode MS"/>
                <w:color w:val="000000"/>
                <w:sz w:val="18"/>
                <w:szCs w:val="18"/>
                <w:lang w:val="ru" w:eastAsia="ar-SA"/>
              </w:rPr>
            </w:pPr>
            <w:r w:rsidRPr="00215151">
              <w:rPr>
                <w:rFonts w:eastAsia="Arial Unicode MS"/>
                <w:color w:val="000000"/>
                <w:sz w:val="18"/>
                <w:szCs w:val="18"/>
                <w:lang w:val="ru" w:eastAsia="ar-SA"/>
              </w:rPr>
              <w:t>Источники финансирования</w:t>
            </w:r>
          </w:p>
        </w:tc>
      </w:tr>
      <w:tr w:rsidR="00441546" w:rsidRPr="00215151" w:rsidTr="00441546">
        <w:trPr>
          <w:trHeight w:val="285"/>
        </w:trPr>
        <w:tc>
          <w:tcPr>
            <w:tcW w:w="411"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2133"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786"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2014</w:t>
            </w:r>
          </w:p>
        </w:tc>
        <w:tc>
          <w:tcPr>
            <w:tcW w:w="7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2015</w:t>
            </w:r>
          </w:p>
        </w:tc>
        <w:tc>
          <w:tcPr>
            <w:tcW w:w="786"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2016</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2017</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color w:val="000000"/>
                <w:sz w:val="18"/>
                <w:szCs w:val="18"/>
                <w:lang w:eastAsia="ar-SA"/>
              </w:rPr>
            </w:pPr>
            <w:r w:rsidRPr="00215151">
              <w:rPr>
                <w:rFonts w:eastAsia="Arial Unicode MS"/>
                <w:color w:val="000000"/>
                <w:sz w:val="18"/>
                <w:szCs w:val="18"/>
                <w:lang w:eastAsia="ar-SA"/>
              </w:rPr>
              <w:t>2018</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color w:val="000000"/>
                <w:sz w:val="18"/>
                <w:szCs w:val="18"/>
                <w:lang w:eastAsia="ar-SA"/>
              </w:rPr>
            </w:pPr>
            <w:r w:rsidRPr="00215151">
              <w:rPr>
                <w:rFonts w:eastAsia="Arial Unicode MS"/>
                <w:color w:val="000000"/>
                <w:sz w:val="18"/>
                <w:szCs w:val="18"/>
                <w:lang w:eastAsia="ar-SA"/>
              </w:rPr>
              <w:t>2019</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color w:val="000000"/>
                <w:sz w:val="18"/>
                <w:szCs w:val="18"/>
                <w:lang w:eastAsia="ar-SA"/>
              </w:rPr>
            </w:pPr>
            <w:r w:rsidRPr="00215151">
              <w:rPr>
                <w:rFonts w:eastAsia="Arial Unicode MS"/>
                <w:color w:val="000000"/>
                <w:sz w:val="18"/>
                <w:szCs w:val="18"/>
                <w:lang w:eastAsia="ar-SA"/>
              </w:rPr>
              <w:t>2020</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color w:val="000000"/>
                <w:sz w:val="18"/>
                <w:szCs w:val="18"/>
                <w:lang w:eastAsia="ar-SA"/>
              </w:rPr>
            </w:pPr>
            <w:r w:rsidRPr="00215151">
              <w:rPr>
                <w:rFonts w:eastAsia="Arial Unicode MS"/>
                <w:color w:val="000000"/>
                <w:sz w:val="18"/>
                <w:szCs w:val="18"/>
                <w:lang w:eastAsia="ar-SA"/>
              </w:rPr>
              <w:t>2021</w:t>
            </w:r>
          </w:p>
        </w:tc>
        <w:tc>
          <w:tcPr>
            <w:tcW w:w="860" w:type="dxa"/>
            <w:tcBorders>
              <w:top w:val="single" w:sz="4" w:space="0" w:color="000000"/>
              <w:left w:val="single" w:sz="4" w:space="0" w:color="000000"/>
              <w:bottom w:val="single" w:sz="4" w:space="0" w:color="000000"/>
            </w:tcBorders>
          </w:tcPr>
          <w:p w:rsidR="00441546" w:rsidRPr="00215151" w:rsidRDefault="00441546" w:rsidP="00441546">
            <w:pPr>
              <w:suppressAutoHyphens/>
              <w:snapToGrid w:val="0"/>
              <w:rPr>
                <w:rFonts w:eastAsia="Arial Unicode MS"/>
                <w:color w:val="000000"/>
                <w:sz w:val="18"/>
                <w:szCs w:val="18"/>
                <w:lang w:eastAsia="ar-SA"/>
              </w:rPr>
            </w:pPr>
            <w:r w:rsidRPr="00215151">
              <w:rPr>
                <w:rFonts w:eastAsia="Arial Unicode MS"/>
                <w:color w:val="000000"/>
                <w:sz w:val="18"/>
                <w:szCs w:val="18"/>
                <w:lang w:eastAsia="ar-SA"/>
              </w:rPr>
              <w:t>2022</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r>
      <w:tr w:rsidR="00441546" w:rsidRPr="00215151" w:rsidTr="00441546">
        <w:trPr>
          <w:trHeight w:val="415"/>
        </w:trPr>
        <w:tc>
          <w:tcPr>
            <w:tcW w:w="41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000000"/>
                <w:sz w:val="18"/>
                <w:szCs w:val="18"/>
                <w:lang w:val="ru" w:eastAsia="ar-SA"/>
              </w:rPr>
            </w:pPr>
            <w:r w:rsidRPr="00215151">
              <w:rPr>
                <w:rFonts w:eastAsia="Arial Unicode MS"/>
                <w:color w:val="000000"/>
                <w:sz w:val="18"/>
                <w:szCs w:val="18"/>
                <w:lang w:val="ru" w:eastAsia="ar-SA"/>
              </w:rPr>
              <w:t>1</w:t>
            </w:r>
          </w:p>
        </w:tc>
        <w:tc>
          <w:tcPr>
            <w:tcW w:w="2133"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color w:val="000000"/>
                <w:sz w:val="18"/>
                <w:szCs w:val="18"/>
                <w:lang w:val="ru" w:eastAsia="ar-SA"/>
              </w:rPr>
            </w:pPr>
            <w:r w:rsidRPr="00215151">
              <w:rPr>
                <w:rFonts w:eastAsia="Arial Unicode MS"/>
                <w:color w:val="000000"/>
                <w:sz w:val="18"/>
                <w:szCs w:val="18"/>
                <w:lang w:val="ru" w:eastAsia="ar-SA"/>
              </w:rPr>
              <w:t>Оказание услуг по ведению бухгалтерского, налогового учета и отчетности муниципальных учреждений системы образования, управлению образования Орловского района и муниципальному казенному учреждению «Ресурсный центр образования» на основании заключенных договоров  на бухгалтерское обслуживание в соответствии с требованиями действующего законодательства»,</w:t>
            </w:r>
          </w:p>
        </w:tc>
        <w:tc>
          <w:tcPr>
            <w:tcW w:w="786"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color w:val="000000"/>
                <w:sz w:val="18"/>
                <w:szCs w:val="18"/>
                <w:lang w:eastAsia="ar-SA"/>
              </w:rPr>
            </w:pPr>
            <w:r w:rsidRPr="00215151">
              <w:rPr>
                <w:rFonts w:eastAsia="Arial Unicode MS"/>
                <w:color w:val="000000"/>
                <w:sz w:val="18"/>
                <w:szCs w:val="18"/>
                <w:lang w:eastAsia="ar-SA"/>
              </w:rPr>
              <w:t>3779,78</w:t>
            </w:r>
          </w:p>
        </w:tc>
        <w:tc>
          <w:tcPr>
            <w:tcW w:w="7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color w:val="000000"/>
                <w:sz w:val="18"/>
                <w:szCs w:val="18"/>
                <w:lang w:eastAsia="ar-SA"/>
              </w:rPr>
            </w:pPr>
            <w:r w:rsidRPr="00215151">
              <w:rPr>
                <w:rFonts w:eastAsia="Arial Unicode MS"/>
                <w:color w:val="000000"/>
                <w:sz w:val="18"/>
                <w:szCs w:val="18"/>
                <w:lang w:eastAsia="ar-SA"/>
              </w:rPr>
              <w:t>3591,04</w:t>
            </w:r>
          </w:p>
        </w:tc>
        <w:tc>
          <w:tcPr>
            <w:tcW w:w="786"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3740,25</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4039,4</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3802,03</w:t>
            </w:r>
          </w:p>
        </w:tc>
        <w:tc>
          <w:tcPr>
            <w:tcW w:w="709"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3854,5</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3722,0</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color w:val="000000"/>
                <w:sz w:val="18"/>
                <w:szCs w:val="18"/>
                <w:lang w:eastAsia="ar-SA"/>
              </w:rPr>
            </w:pPr>
            <w:r w:rsidRPr="00215151">
              <w:rPr>
                <w:rFonts w:eastAsia="Arial Unicode MS"/>
                <w:color w:val="000000"/>
                <w:sz w:val="18"/>
                <w:szCs w:val="18"/>
                <w:lang w:eastAsia="ar-SA"/>
              </w:rPr>
              <w:t>3722,0</w:t>
            </w:r>
          </w:p>
        </w:tc>
        <w:tc>
          <w:tcPr>
            <w:tcW w:w="860" w:type="dxa"/>
            <w:tcBorders>
              <w:top w:val="single" w:sz="4" w:space="0" w:color="000000"/>
              <w:left w:val="single" w:sz="4" w:space="0" w:color="000000"/>
              <w:bottom w:val="single" w:sz="4" w:space="0" w:color="000000"/>
            </w:tcBorders>
          </w:tcPr>
          <w:p w:rsidR="00441546" w:rsidRPr="00215151" w:rsidRDefault="00441546" w:rsidP="00441546">
            <w:pPr>
              <w:suppressAutoHyphens/>
              <w:snapToGrid w:val="0"/>
              <w:rPr>
                <w:rFonts w:eastAsia="Arial Unicode MS"/>
                <w:color w:val="000000"/>
                <w:sz w:val="18"/>
                <w:szCs w:val="18"/>
                <w:lang w:eastAsia="ar-SA"/>
              </w:rPr>
            </w:pPr>
            <w:r w:rsidRPr="00215151">
              <w:rPr>
                <w:rFonts w:eastAsia="Arial Unicode MS"/>
                <w:color w:val="000000"/>
                <w:sz w:val="18"/>
                <w:szCs w:val="18"/>
                <w:lang w:eastAsia="ar-SA"/>
              </w:rPr>
              <w:t>3722,00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rPr>
                <w:rFonts w:eastAsia="Arial Unicode MS"/>
                <w:color w:val="000000"/>
                <w:sz w:val="18"/>
                <w:szCs w:val="18"/>
                <w:lang w:val="ru" w:eastAsia="ar-SA"/>
              </w:rPr>
            </w:pPr>
            <w:r w:rsidRPr="00215151">
              <w:rPr>
                <w:rFonts w:eastAsia="Arial Unicode MS"/>
                <w:color w:val="000000"/>
                <w:sz w:val="18"/>
                <w:szCs w:val="18"/>
                <w:lang w:val="ru" w:eastAsia="ar-SA"/>
              </w:rPr>
              <w:t>Средства областного  бюджета (субсидия на выравнивание) Средства районного бюджета</w:t>
            </w:r>
          </w:p>
        </w:tc>
      </w:tr>
    </w:tbl>
    <w:p w:rsidR="00441546" w:rsidRPr="00215151" w:rsidRDefault="00441546" w:rsidP="00441546">
      <w:pPr>
        <w:suppressAutoHyphens/>
        <w:autoSpaceDE w:val="0"/>
        <w:ind w:firstLine="720"/>
        <w:jc w:val="both"/>
        <w:rPr>
          <w:rFonts w:ascii="Arial Unicode MS" w:eastAsia="Arial Unicode MS" w:hAnsi="Arial Unicode MS" w:cs="Arial Unicode MS"/>
          <w:color w:val="000000"/>
          <w:sz w:val="18"/>
          <w:szCs w:val="18"/>
          <w:lang w:val="ru" w:eastAsia="ar-SA"/>
        </w:rPr>
      </w:pPr>
    </w:p>
    <w:p w:rsidR="00441546" w:rsidRPr="00215151" w:rsidRDefault="00441546" w:rsidP="00441546">
      <w:pPr>
        <w:suppressAutoHyphens/>
        <w:autoSpaceDE w:val="0"/>
        <w:ind w:firstLine="720"/>
        <w:jc w:val="both"/>
        <w:rPr>
          <w:rFonts w:eastAsia="Arial Unicode MS"/>
          <w:bCs/>
          <w:color w:val="000000"/>
          <w:sz w:val="18"/>
          <w:szCs w:val="18"/>
          <w:lang w:val="ru" w:eastAsia="ar-SA"/>
        </w:rPr>
      </w:pPr>
      <w:r w:rsidRPr="00215151">
        <w:rPr>
          <w:rFonts w:eastAsia="Arial Unicode MS"/>
          <w:bCs/>
          <w:color w:val="000000"/>
          <w:sz w:val="18"/>
          <w:szCs w:val="18"/>
          <w:lang w:val="ru" w:eastAsia="ar-SA"/>
        </w:rPr>
        <w:t>Расходы на заработную плату обусловлены необходимостью содержания 1</w:t>
      </w:r>
      <w:r w:rsidRPr="00215151">
        <w:rPr>
          <w:rFonts w:eastAsia="Arial Unicode MS"/>
          <w:bCs/>
          <w:color w:val="000000"/>
          <w:sz w:val="18"/>
          <w:szCs w:val="18"/>
          <w:lang w:eastAsia="ar-SA"/>
        </w:rPr>
        <w:t>7</w:t>
      </w:r>
      <w:r w:rsidRPr="00215151">
        <w:rPr>
          <w:rFonts w:eastAsia="Arial Unicode MS"/>
          <w:bCs/>
          <w:color w:val="000000"/>
          <w:sz w:val="18"/>
          <w:szCs w:val="18"/>
          <w:lang w:val="ru" w:eastAsia="ar-SA"/>
        </w:rPr>
        <w:t xml:space="preserve"> сотрудников. Так же предусматриваются расходы на содержание имущества, связь, Интернет, расходы на теплоэнергию, командировочные расходы, приобретение оборудования, мебели, материальных ценностей. В процессе выполнения Программы могут вноситься изменения в направлении расходов.</w:t>
      </w:r>
    </w:p>
    <w:p w:rsidR="00441546" w:rsidRPr="00215151" w:rsidRDefault="00441546" w:rsidP="00441546">
      <w:pPr>
        <w:widowControl w:val="0"/>
        <w:suppressAutoHyphens/>
        <w:autoSpaceDE w:val="0"/>
        <w:jc w:val="center"/>
        <w:rPr>
          <w:rFonts w:eastAsia="Arial Unicode MS"/>
          <w:b/>
          <w:color w:val="000000"/>
          <w:sz w:val="18"/>
          <w:szCs w:val="18"/>
          <w:lang w:val="ru" w:eastAsia="ar-SA"/>
        </w:rPr>
      </w:pPr>
      <w:r w:rsidRPr="00215151">
        <w:rPr>
          <w:rFonts w:eastAsia="Arial Unicode MS"/>
          <w:b/>
          <w:color w:val="000000"/>
          <w:sz w:val="18"/>
          <w:szCs w:val="18"/>
          <w:lang w:val="ru" w:eastAsia="ar-SA"/>
        </w:rPr>
        <w:t>5. Анализ рисков реализации подпрограммы 4 и описание мер управления рисками</w:t>
      </w:r>
    </w:p>
    <w:p w:rsidR="00441546" w:rsidRPr="00215151" w:rsidRDefault="00441546" w:rsidP="00441546">
      <w:pPr>
        <w:widowControl w:val="0"/>
        <w:suppressAutoHyphens/>
        <w:autoSpaceDE w:val="0"/>
        <w:jc w:val="center"/>
        <w:rPr>
          <w:rFonts w:eastAsia="Arial Unicode MS"/>
          <w:b/>
          <w:color w:val="000000"/>
          <w:sz w:val="18"/>
          <w:szCs w:val="18"/>
          <w:lang w:val="ru" w:eastAsia="ar-SA"/>
        </w:rPr>
      </w:pPr>
    </w:p>
    <w:tbl>
      <w:tblPr>
        <w:tblW w:w="0" w:type="auto"/>
        <w:tblInd w:w="52" w:type="dxa"/>
        <w:tblLayout w:type="fixed"/>
        <w:tblLook w:val="0000" w:firstRow="0" w:lastRow="0" w:firstColumn="0" w:lastColumn="0" w:noHBand="0" w:noVBand="0"/>
      </w:tblPr>
      <w:tblGrid>
        <w:gridCol w:w="855"/>
        <w:gridCol w:w="5370"/>
        <w:gridCol w:w="4215"/>
      </w:tblGrid>
      <w:tr w:rsidR="00441546" w:rsidRPr="00215151" w:rsidTr="00441546">
        <w:tc>
          <w:tcPr>
            <w:tcW w:w="8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 xml:space="preserve">№ </w:t>
            </w:r>
            <w:proofErr w:type="gramStart"/>
            <w:r w:rsidRPr="00215151">
              <w:rPr>
                <w:rFonts w:eastAsia="Arial Unicode MS"/>
                <w:color w:val="000000"/>
                <w:sz w:val="18"/>
                <w:szCs w:val="18"/>
                <w:lang w:val="ru" w:eastAsia="ar-SA"/>
              </w:rPr>
              <w:t>п</w:t>
            </w:r>
            <w:proofErr w:type="gramEnd"/>
            <w:r w:rsidRPr="00215151">
              <w:rPr>
                <w:rFonts w:eastAsia="Arial Unicode MS"/>
                <w:color w:val="000000"/>
                <w:sz w:val="18"/>
                <w:szCs w:val="18"/>
                <w:lang w:val="ru" w:eastAsia="ar-SA"/>
              </w:rPr>
              <w:t>/п</w:t>
            </w:r>
          </w:p>
        </w:tc>
        <w:tc>
          <w:tcPr>
            <w:tcW w:w="537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Риски</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Меры управления рисками</w:t>
            </w:r>
          </w:p>
        </w:tc>
      </w:tr>
      <w:tr w:rsidR="00441546" w:rsidRPr="00215151" w:rsidTr="00441546">
        <w:tc>
          <w:tcPr>
            <w:tcW w:w="8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1</w:t>
            </w:r>
          </w:p>
        </w:tc>
        <w:tc>
          <w:tcPr>
            <w:tcW w:w="537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Финансовы</w:t>
            </w:r>
            <w:proofErr w:type="gramStart"/>
            <w:r w:rsidRPr="00215151">
              <w:rPr>
                <w:rFonts w:eastAsia="Arial Unicode MS"/>
                <w:color w:val="000000"/>
                <w:sz w:val="18"/>
                <w:szCs w:val="18"/>
                <w:lang w:val="ru" w:eastAsia="ar-SA"/>
              </w:rPr>
              <w:t>й-</w:t>
            </w:r>
            <w:proofErr w:type="gramEnd"/>
            <w:r w:rsidRPr="00215151">
              <w:rPr>
                <w:rFonts w:eastAsia="Arial Unicode MS"/>
                <w:color w:val="000000"/>
                <w:sz w:val="18"/>
                <w:szCs w:val="18"/>
                <w:lang w:val="ru" w:eastAsia="ar-SA"/>
              </w:rPr>
              <w:t xml:space="preserve"> ограниченность средств бюджета муниципального района , выделяемых на реализацию программы</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 xml:space="preserve">Перераспределение средств подпрограммы на  наиболее необходимые на данный момент мероприятия </w:t>
            </w:r>
          </w:p>
        </w:tc>
      </w:tr>
      <w:tr w:rsidR="00441546" w:rsidRPr="00215151" w:rsidTr="00441546">
        <w:tc>
          <w:tcPr>
            <w:tcW w:w="8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2</w:t>
            </w:r>
          </w:p>
        </w:tc>
        <w:tc>
          <w:tcPr>
            <w:tcW w:w="537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val="ru" w:eastAsia="ar-SA"/>
              </w:rPr>
            </w:pPr>
            <w:proofErr w:type="gramStart"/>
            <w:r w:rsidRPr="00215151">
              <w:rPr>
                <w:rFonts w:eastAsia="Arial Unicode MS"/>
                <w:color w:val="000000"/>
                <w:sz w:val="18"/>
                <w:szCs w:val="18"/>
                <w:lang w:val="ru" w:eastAsia="ar-SA"/>
              </w:rPr>
              <w:t>Организационный</w:t>
            </w:r>
            <w:proofErr w:type="gramEnd"/>
            <w:r w:rsidRPr="00215151">
              <w:rPr>
                <w:rFonts w:eastAsia="Arial Unicode MS"/>
                <w:color w:val="000000"/>
                <w:sz w:val="18"/>
                <w:szCs w:val="18"/>
                <w:lang w:val="ru" w:eastAsia="ar-SA"/>
              </w:rPr>
              <w:t xml:space="preserve"> - несвоевременная сдача отчетности может быть связана с некачественной работой сотрудников централизованной бухгалтерии</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Направление  на курсы повышения квалификации, отбор кандидатов  на вакансии по результатам конкурса, материальная заинтересованность сотрудников в качественности предоставления результатов своей работы.</w:t>
            </w:r>
          </w:p>
        </w:tc>
      </w:tr>
      <w:tr w:rsidR="00441546" w:rsidRPr="00215151" w:rsidTr="00441546">
        <w:tc>
          <w:tcPr>
            <w:tcW w:w="8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3</w:t>
            </w:r>
          </w:p>
        </w:tc>
        <w:tc>
          <w:tcPr>
            <w:tcW w:w="537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Производственны</w:t>
            </w:r>
            <w:proofErr w:type="gramStart"/>
            <w:r w:rsidRPr="00215151">
              <w:rPr>
                <w:rFonts w:eastAsia="Arial Unicode MS"/>
                <w:color w:val="000000"/>
                <w:sz w:val="18"/>
                <w:szCs w:val="18"/>
                <w:lang w:val="ru" w:eastAsia="ar-SA"/>
              </w:rPr>
              <w:t>й-</w:t>
            </w:r>
            <w:proofErr w:type="gramEnd"/>
            <w:r w:rsidRPr="00215151">
              <w:rPr>
                <w:rFonts w:eastAsia="Arial Unicode MS"/>
                <w:color w:val="000000"/>
                <w:sz w:val="18"/>
                <w:szCs w:val="18"/>
                <w:lang w:val="ru" w:eastAsia="ar-SA"/>
              </w:rPr>
              <w:t xml:space="preserve"> несвоевременный ремонт оборудования , может повлечь к поломке оборудования.</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widowControl w:val="0"/>
              <w:suppressAutoHyphens/>
              <w:autoSpaceDE w:val="0"/>
              <w:snapToGrid w:val="0"/>
              <w:rPr>
                <w:rFonts w:eastAsia="Arial Unicode MS"/>
                <w:color w:val="000000"/>
                <w:sz w:val="18"/>
                <w:szCs w:val="18"/>
                <w:lang w:val="ru" w:eastAsia="ar-SA"/>
              </w:rPr>
            </w:pPr>
            <w:r w:rsidRPr="00215151">
              <w:rPr>
                <w:rFonts w:eastAsia="Arial Unicode MS"/>
                <w:color w:val="000000"/>
                <w:sz w:val="18"/>
                <w:szCs w:val="18"/>
                <w:lang w:val="ru" w:eastAsia="ar-SA"/>
              </w:rPr>
              <w:t>Регулярная диагностика и тестирование оборудования на предмет выявления дефектов.</w:t>
            </w:r>
          </w:p>
        </w:tc>
      </w:tr>
    </w:tbl>
    <w:p w:rsidR="00441546" w:rsidRPr="00215151" w:rsidRDefault="00441546" w:rsidP="00441546">
      <w:pPr>
        <w:tabs>
          <w:tab w:val="left" w:pos="10080"/>
        </w:tabs>
        <w:suppressAutoHyphens/>
        <w:ind w:right="-159"/>
        <w:jc w:val="both"/>
        <w:rPr>
          <w:sz w:val="18"/>
          <w:szCs w:val="18"/>
          <w:lang w:eastAsia="ar-SA"/>
        </w:rPr>
      </w:pPr>
    </w:p>
    <w:p w:rsidR="00441546" w:rsidRPr="00215151" w:rsidRDefault="00441546" w:rsidP="00441546">
      <w:pPr>
        <w:widowControl w:val="0"/>
        <w:suppressAutoHyphens/>
        <w:autoSpaceDE w:val="0"/>
        <w:jc w:val="center"/>
        <w:rPr>
          <w:rFonts w:eastAsia="Arial Unicode MS"/>
          <w:b/>
          <w:color w:val="000000"/>
          <w:sz w:val="18"/>
          <w:szCs w:val="18"/>
          <w:lang w:val="ru" w:eastAsia="ar-SA"/>
        </w:rPr>
      </w:pPr>
      <w:r w:rsidRPr="00215151">
        <w:rPr>
          <w:rFonts w:eastAsia="Arial Unicode MS"/>
          <w:b/>
          <w:bCs/>
          <w:color w:val="000000"/>
          <w:sz w:val="18"/>
          <w:szCs w:val="18"/>
          <w:lang w:val="ru" w:eastAsia="ar-SA"/>
        </w:rPr>
        <w:t xml:space="preserve">6. </w:t>
      </w:r>
      <w:r w:rsidRPr="00215151">
        <w:rPr>
          <w:rFonts w:eastAsia="Arial Unicode MS"/>
          <w:b/>
          <w:color w:val="000000"/>
          <w:sz w:val="18"/>
          <w:szCs w:val="18"/>
          <w:lang w:val="ru" w:eastAsia="ar-SA"/>
        </w:rPr>
        <w:t xml:space="preserve"> Оценка эффективности реализации </w:t>
      </w:r>
    </w:p>
    <w:p w:rsidR="00441546" w:rsidRPr="00215151" w:rsidRDefault="00441546" w:rsidP="00441546">
      <w:pPr>
        <w:widowControl w:val="0"/>
        <w:suppressAutoHyphens/>
        <w:autoSpaceDE w:val="0"/>
        <w:jc w:val="center"/>
        <w:rPr>
          <w:rFonts w:eastAsia="Arial Unicode MS"/>
          <w:b/>
          <w:color w:val="000000"/>
          <w:sz w:val="18"/>
          <w:szCs w:val="18"/>
          <w:lang w:val="ru" w:eastAsia="ar-SA"/>
        </w:rPr>
      </w:pPr>
      <w:r w:rsidRPr="00215151">
        <w:rPr>
          <w:rFonts w:eastAsia="Arial Unicode MS"/>
          <w:b/>
          <w:color w:val="000000"/>
          <w:sz w:val="18"/>
          <w:szCs w:val="18"/>
          <w:lang w:val="ru" w:eastAsia="ar-SA"/>
        </w:rPr>
        <w:lastRenderedPageBreak/>
        <w:t>подпрограммы 4.</w:t>
      </w:r>
    </w:p>
    <w:p w:rsidR="00441546" w:rsidRPr="00215151" w:rsidRDefault="00441546" w:rsidP="00441546">
      <w:pPr>
        <w:suppressAutoHyphens/>
        <w:spacing w:before="280" w:after="280"/>
        <w:ind w:firstLine="870"/>
        <w:jc w:val="both"/>
        <w:rPr>
          <w:sz w:val="18"/>
          <w:szCs w:val="18"/>
          <w:lang w:eastAsia="ar-SA"/>
        </w:rPr>
      </w:pPr>
      <w:r w:rsidRPr="00215151">
        <w:rPr>
          <w:sz w:val="18"/>
          <w:szCs w:val="18"/>
          <w:lang w:eastAsia="ar-SA"/>
        </w:rPr>
        <w:t>В основе оценки результатов выполнения программы будет использоваться комплексная оценка выполнения целевых показателей деятельности МКУ ЦБ на 2014 -2022 гг. Выполнение каждого пункта добавляет 1 балл в интегральную оценку деятельности.</w:t>
      </w:r>
    </w:p>
    <w:tbl>
      <w:tblPr>
        <w:tblW w:w="10966" w:type="dxa"/>
        <w:tblInd w:w="57" w:type="dxa"/>
        <w:tblLayout w:type="fixed"/>
        <w:tblLook w:val="0000" w:firstRow="0" w:lastRow="0" w:firstColumn="0" w:lastColumn="0" w:noHBand="0" w:noVBand="0"/>
      </w:tblPr>
      <w:tblGrid>
        <w:gridCol w:w="540"/>
        <w:gridCol w:w="2385"/>
        <w:gridCol w:w="615"/>
        <w:gridCol w:w="780"/>
        <w:gridCol w:w="780"/>
        <w:gridCol w:w="750"/>
        <w:gridCol w:w="705"/>
        <w:gridCol w:w="720"/>
        <w:gridCol w:w="675"/>
        <w:gridCol w:w="735"/>
        <w:gridCol w:w="712"/>
        <w:gridCol w:w="719"/>
        <w:gridCol w:w="850"/>
      </w:tblGrid>
      <w:tr w:rsidR="00441546" w:rsidRPr="00215151" w:rsidTr="00441546">
        <w:trPr>
          <w:trHeight w:val="667"/>
        </w:trPr>
        <w:tc>
          <w:tcPr>
            <w:tcW w:w="54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bCs/>
                <w:color w:val="000000"/>
                <w:sz w:val="18"/>
                <w:szCs w:val="18"/>
                <w:lang w:val="ru" w:eastAsia="ar-SA"/>
              </w:rPr>
            </w:pPr>
            <w:r w:rsidRPr="00215151">
              <w:rPr>
                <w:rFonts w:eastAsia="Arial Unicode MS"/>
                <w:bCs/>
                <w:color w:val="000000"/>
                <w:sz w:val="18"/>
                <w:szCs w:val="18"/>
                <w:lang w:val="ru" w:eastAsia="ar-SA"/>
              </w:rPr>
              <w:t xml:space="preserve">№ </w:t>
            </w:r>
            <w:proofErr w:type="gramStart"/>
            <w:r w:rsidRPr="00215151">
              <w:rPr>
                <w:rFonts w:eastAsia="Arial Unicode MS"/>
                <w:bCs/>
                <w:color w:val="000000"/>
                <w:sz w:val="18"/>
                <w:szCs w:val="18"/>
                <w:lang w:val="ru" w:eastAsia="ar-SA"/>
              </w:rPr>
              <w:t>п</w:t>
            </w:r>
            <w:proofErr w:type="gramEnd"/>
            <w:r w:rsidRPr="00215151">
              <w:rPr>
                <w:rFonts w:eastAsia="Arial Unicode MS"/>
                <w:bCs/>
                <w:color w:val="000000"/>
                <w:sz w:val="18"/>
                <w:szCs w:val="18"/>
                <w:lang w:val="ru" w:eastAsia="ar-SA"/>
              </w:rPr>
              <w:t>/п</w:t>
            </w:r>
          </w:p>
        </w:tc>
        <w:tc>
          <w:tcPr>
            <w:tcW w:w="238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bCs/>
                <w:color w:val="000000"/>
                <w:sz w:val="18"/>
                <w:szCs w:val="18"/>
                <w:lang w:val="ru" w:eastAsia="ar-SA"/>
              </w:rPr>
            </w:pPr>
            <w:r w:rsidRPr="00215151">
              <w:rPr>
                <w:rFonts w:eastAsia="Arial Unicode MS"/>
                <w:bCs/>
                <w:color w:val="000000"/>
                <w:sz w:val="18"/>
                <w:szCs w:val="18"/>
                <w:lang w:val="ru" w:eastAsia="ar-SA"/>
              </w:rPr>
              <w:t>Показатель</w:t>
            </w:r>
          </w:p>
        </w:tc>
        <w:tc>
          <w:tcPr>
            <w:tcW w:w="61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bCs/>
                <w:color w:val="000000"/>
                <w:sz w:val="18"/>
                <w:szCs w:val="18"/>
                <w:lang w:val="ru" w:eastAsia="ar-SA"/>
              </w:rPr>
            </w:pPr>
            <w:r w:rsidRPr="00215151">
              <w:rPr>
                <w:rFonts w:eastAsia="Arial Unicode MS"/>
                <w:bCs/>
                <w:color w:val="000000"/>
                <w:sz w:val="18"/>
                <w:szCs w:val="18"/>
                <w:lang w:val="ru" w:eastAsia="ar-SA"/>
              </w:rPr>
              <w:t>Ед. изм.</w:t>
            </w:r>
          </w:p>
        </w:tc>
        <w:tc>
          <w:tcPr>
            <w:tcW w:w="78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bCs/>
                <w:color w:val="000000"/>
                <w:sz w:val="18"/>
                <w:szCs w:val="18"/>
                <w:lang w:val="ru" w:eastAsia="ar-SA"/>
              </w:rPr>
            </w:pPr>
            <w:r w:rsidRPr="00215151">
              <w:rPr>
                <w:rFonts w:eastAsia="Arial Unicode MS"/>
                <w:bCs/>
                <w:color w:val="000000"/>
                <w:sz w:val="18"/>
                <w:szCs w:val="18"/>
                <w:lang w:val="ru" w:eastAsia="ar-SA"/>
              </w:rPr>
              <w:t>2014</w:t>
            </w:r>
          </w:p>
          <w:p w:rsidR="00441546" w:rsidRPr="00215151" w:rsidRDefault="00441546" w:rsidP="00441546">
            <w:pPr>
              <w:suppressAutoHyphens/>
              <w:jc w:val="center"/>
              <w:rPr>
                <w:rFonts w:eastAsia="Arial Unicode MS"/>
                <w:color w:val="000000"/>
                <w:sz w:val="18"/>
                <w:szCs w:val="18"/>
                <w:lang w:val="ru" w:eastAsia="ar-SA"/>
              </w:rPr>
            </w:pPr>
            <w:r w:rsidRPr="00215151">
              <w:rPr>
                <w:rFonts w:eastAsia="Arial Unicode MS"/>
                <w:color w:val="000000"/>
                <w:sz w:val="18"/>
                <w:szCs w:val="18"/>
                <w:lang w:val="ru" w:eastAsia="ar-SA"/>
              </w:rPr>
              <w:t>год</w:t>
            </w:r>
          </w:p>
        </w:tc>
        <w:tc>
          <w:tcPr>
            <w:tcW w:w="78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bCs/>
                <w:color w:val="000000"/>
                <w:sz w:val="18"/>
                <w:szCs w:val="18"/>
                <w:lang w:val="ru" w:eastAsia="ar-SA"/>
              </w:rPr>
            </w:pPr>
            <w:r w:rsidRPr="00215151">
              <w:rPr>
                <w:rFonts w:eastAsia="Arial Unicode MS"/>
                <w:bCs/>
                <w:color w:val="000000"/>
                <w:sz w:val="18"/>
                <w:szCs w:val="18"/>
                <w:lang w:val="ru" w:eastAsia="ar-SA"/>
              </w:rPr>
              <w:t>2015</w:t>
            </w:r>
          </w:p>
          <w:p w:rsidR="00441546" w:rsidRPr="00215151" w:rsidRDefault="00441546" w:rsidP="00441546">
            <w:pPr>
              <w:suppressAutoHyphens/>
              <w:jc w:val="center"/>
              <w:rPr>
                <w:rFonts w:eastAsia="Arial Unicode MS"/>
                <w:color w:val="000000"/>
                <w:sz w:val="18"/>
                <w:szCs w:val="18"/>
                <w:lang w:val="ru" w:eastAsia="ar-SA"/>
              </w:rPr>
            </w:pPr>
            <w:r w:rsidRPr="00215151">
              <w:rPr>
                <w:rFonts w:eastAsia="Arial Unicode MS"/>
                <w:color w:val="000000"/>
                <w:sz w:val="18"/>
                <w:szCs w:val="18"/>
                <w:lang w:val="ru" w:eastAsia="ar-SA"/>
              </w:rPr>
              <w:t>год</w:t>
            </w:r>
          </w:p>
        </w:tc>
        <w:tc>
          <w:tcPr>
            <w:tcW w:w="7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bCs/>
                <w:color w:val="000000"/>
                <w:sz w:val="18"/>
                <w:szCs w:val="18"/>
                <w:lang w:val="ru" w:eastAsia="ar-SA"/>
              </w:rPr>
            </w:pPr>
            <w:r w:rsidRPr="00215151">
              <w:rPr>
                <w:rFonts w:eastAsia="Arial Unicode MS"/>
                <w:bCs/>
                <w:color w:val="000000"/>
                <w:sz w:val="18"/>
                <w:szCs w:val="18"/>
                <w:lang w:val="ru" w:eastAsia="ar-SA"/>
              </w:rPr>
              <w:t>2016</w:t>
            </w:r>
          </w:p>
          <w:p w:rsidR="00441546" w:rsidRPr="00215151" w:rsidRDefault="00441546" w:rsidP="00441546">
            <w:pPr>
              <w:suppressAutoHyphens/>
              <w:jc w:val="center"/>
              <w:rPr>
                <w:rFonts w:eastAsia="Arial Unicode MS"/>
                <w:bCs/>
                <w:color w:val="000000"/>
                <w:sz w:val="18"/>
                <w:szCs w:val="18"/>
                <w:lang w:val="ru" w:eastAsia="ar-SA"/>
              </w:rPr>
            </w:pPr>
            <w:r w:rsidRPr="00215151">
              <w:rPr>
                <w:rFonts w:eastAsia="Arial Unicode MS"/>
                <w:bCs/>
                <w:color w:val="000000"/>
                <w:sz w:val="18"/>
                <w:szCs w:val="18"/>
                <w:lang w:val="ru" w:eastAsia="ar-SA"/>
              </w:rPr>
              <w:t>год</w:t>
            </w:r>
          </w:p>
        </w:tc>
        <w:tc>
          <w:tcPr>
            <w:tcW w:w="70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bCs/>
                <w:color w:val="000000"/>
                <w:sz w:val="18"/>
                <w:szCs w:val="18"/>
                <w:lang w:val="ru" w:eastAsia="ar-SA"/>
              </w:rPr>
            </w:pPr>
            <w:r w:rsidRPr="00215151">
              <w:rPr>
                <w:rFonts w:eastAsia="Arial Unicode MS"/>
                <w:bCs/>
                <w:color w:val="000000"/>
                <w:sz w:val="18"/>
                <w:szCs w:val="18"/>
                <w:lang w:val="ru" w:eastAsia="ar-SA"/>
              </w:rPr>
              <w:t>2017</w:t>
            </w:r>
          </w:p>
          <w:p w:rsidR="00441546" w:rsidRPr="00215151" w:rsidRDefault="00441546" w:rsidP="00441546">
            <w:pPr>
              <w:suppressAutoHyphens/>
              <w:jc w:val="center"/>
              <w:rPr>
                <w:rFonts w:eastAsia="Arial Unicode MS"/>
                <w:color w:val="000000"/>
                <w:sz w:val="18"/>
                <w:szCs w:val="18"/>
                <w:lang w:val="ru" w:eastAsia="ar-SA"/>
              </w:rPr>
            </w:pPr>
            <w:r w:rsidRPr="00215151">
              <w:rPr>
                <w:rFonts w:eastAsia="Arial Unicode MS"/>
                <w:color w:val="000000"/>
                <w:sz w:val="18"/>
                <w:szCs w:val="18"/>
                <w:lang w:val="ru" w:eastAsia="ar-SA"/>
              </w:rPr>
              <w:t>год</w:t>
            </w:r>
          </w:p>
        </w:tc>
        <w:tc>
          <w:tcPr>
            <w:tcW w:w="72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bCs/>
                <w:color w:val="000000"/>
                <w:sz w:val="18"/>
                <w:szCs w:val="18"/>
                <w:lang w:eastAsia="ar-SA"/>
              </w:rPr>
            </w:pPr>
            <w:r w:rsidRPr="00215151">
              <w:rPr>
                <w:rFonts w:eastAsia="Arial Unicode MS"/>
                <w:bCs/>
                <w:color w:val="000000"/>
                <w:sz w:val="18"/>
                <w:szCs w:val="18"/>
                <w:lang w:eastAsia="ar-SA"/>
              </w:rPr>
              <w:t>2018</w:t>
            </w:r>
          </w:p>
          <w:p w:rsidR="00441546" w:rsidRPr="00215151" w:rsidRDefault="00441546" w:rsidP="00441546">
            <w:pPr>
              <w:suppressAutoHyphens/>
              <w:jc w:val="center"/>
              <w:rPr>
                <w:rFonts w:eastAsia="Arial Unicode MS"/>
                <w:bCs/>
                <w:color w:val="000000"/>
                <w:sz w:val="18"/>
                <w:szCs w:val="18"/>
                <w:lang w:eastAsia="ar-SA"/>
              </w:rPr>
            </w:pPr>
            <w:r w:rsidRPr="00215151">
              <w:rPr>
                <w:rFonts w:eastAsia="Arial Unicode MS"/>
                <w:bCs/>
                <w:color w:val="000000"/>
                <w:sz w:val="18"/>
                <w:szCs w:val="18"/>
                <w:lang w:eastAsia="ar-SA"/>
              </w:rPr>
              <w:t>год</w:t>
            </w:r>
          </w:p>
        </w:tc>
        <w:tc>
          <w:tcPr>
            <w:tcW w:w="67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bCs/>
                <w:color w:val="000000"/>
                <w:sz w:val="18"/>
                <w:szCs w:val="18"/>
                <w:lang w:eastAsia="ar-SA"/>
              </w:rPr>
            </w:pPr>
            <w:r w:rsidRPr="00215151">
              <w:rPr>
                <w:rFonts w:eastAsia="Arial Unicode MS"/>
                <w:bCs/>
                <w:color w:val="000000"/>
                <w:sz w:val="18"/>
                <w:szCs w:val="18"/>
                <w:lang w:eastAsia="ar-SA"/>
              </w:rPr>
              <w:t>2019 год</w:t>
            </w:r>
          </w:p>
        </w:tc>
        <w:tc>
          <w:tcPr>
            <w:tcW w:w="73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bCs/>
                <w:color w:val="000000"/>
                <w:sz w:val="18"/>
                <w:szCs w:val="18"/>
                <w:lang w:eastAsia="ar-SA"/>
              </w:rPr>
            </w:pPr>
            <w:r w:rsidRPr="00215151">
              <w:rPr>
                <w:rFonts w:eastAsia="Arial Unicode MS"/>
                <w:bCs/>
                <w:color w:val="000000"/>
                <w:sz w:val="18"/>
                <w:szCs w:val="18"/>
                <w:lang w:eastAsia="ar-SA"/>
              </w:rPr>
              <w:t>2020 год</w:t>
            </w:r>
          </w:p>
        </w:tc>
        <w:tc>
          <w:tcPr>
            <w:tcW w:w="71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bCs/>
                <w:color w:val="000000"/>
                <w:sz w:val="18"/>
                <w:szCs w:val="18"/>
                <w:lang w:eastAsia="ar-SA"/>
              </w:rPr>
            </w:pPr>
            <w:r w:rsidRPr="00215151">
              <w:rPr>
                <w:rFonts w:eastAsia="Arial Unicode MS"/>
                <w:bCs/>
                <w:color w:val="000000"/>
                <w:sz w:val="18"/>
                <w:szCs w:val="18"/>
                <w:lang w:eastAsia="ar-SA"/>
              </w:rPr>
              <w:t>2021 год</w:t>
            </w:r>
          </w:p>
        </w:tc>
        <w:tc>
          <w:tcPr>
            <w:tcW w:w="719" w:type="dxa"/>
            <w:tcBorders>
              <w:top w:val="single" w:sz="4" w:space="0" w:color="000000"/>
              <w:left w:val="single" w:sz="4" w:space="0" w:color="000000"/>
              <w:bottom w:val="single" w:sz="4" w:space="0" w:color="000000"/>
            </w:tcBorders>
          </w:tcPr>
          <w:p w:rsidR="00441546" w:rsidRPr="00215151" w:rsidRDefault="00441546" w:rsidP="00441546">
            <w:pPr>
              <w:suppressAutoHyphens/>
              <w:snapToGrid w:val="0"/>
              <w:jc w:val="center"/>
              <w:rPr>
                <w:rFonts w:eastAsia="Arial Unicode MS"/>
                <w:bCs/>
                <w:color w:val="000000"/>
                <w:sz w:val="18"/>
                <w:szCs w:val="18"/>
                <w:lang w:eastAsia="ar-SA"/>
              </w:rPr>
            </w:pPr>
            <w:r w:rsidRPr="00215151">
              <w:rPr>
                <w:rFonts w:eastAsia="Arial Unicode MS"/>
                <w:bCs/>
                <w:color w:val="000000"/>
                <w:sz w:val="18"/>
                <w:szCs w:val="18"/>
                <w:lang w:eastAsia="ar-SA"/>
              </w:rPr>
              <w:t>2022 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center"/>
              <w:rPr>
                <w:rFonts w:eastAsia="Arial Unicode MS"/>
                <w:bCs/>
                <w:color w:val="000000"/>
                <w:sz w:val="18"/>
                <w:szCs w:val="18"/>
                <w:lang w:eastAsia="ar-SA"/>
              </w:rPr>
            </w:pPr>
            <w:r w:rsidRPr="00215151">
              <w:rPr>
                <w:rFonts w:eastAsia="Arial Unicode MS"/>
                <w:bCs/>
                <w:color w:val="000000"/>
                <w:sz w:val="18"/>
                <w:szCs w:val="18"/>
                <w:lang w:val="ru" w:eastAsia="ar-SA"/>
              </w:rPr>
              <w:t>Приме</w:t>
            </w:r>
            <w:r w:rsidRPr="00215151">
              <w:rPr>
                <w:rFonts w:eastAsia="Arial Unicode MS"/>
                <w:bCs/>
                <w:color w:val="000000"/>
                <w:sz w:val="18"/>
                <w:szCs w:val="18"/>
                <w:lang w:eastAsia="ar-SA"/>
              </w:rPr>
              <w:t>-</w:t>
            </w:r>
            <w:r w:rsidRPr="00215151">
              <w:rPr>
                <w:rFonts w:eastAsia="Arial Unicode MS"/>
                <w:bCs/>
                <w:color w:val="000000"/>
                <w:sz w:val="18"/>
                <w:szCs w:val="18"/>
                <w:lang w:val="ru" w:eastAsia="ar-SA"/>
              </w:rPr>
              <w:t>ча</w:t>
            </w:r>
            <w:r w:rsidRPr="00215151">
              <w:rPr>
                <w:rFonts w:eastAsia="Arial Unicode MS"/>
                <w:bCs/>
                <w:color w:val="000000"/>
                <w:sz w:val="18"/>
                <w:szCs w:val="18"/>
                <w:lang w:eastAsia="ar-SA"/>
              </w:rPr>
              <w:t>-</w:t>
            </w:r>
          </w:p>
          <w:p w:rsidR="00441546" w:rsidRPr="00215151" w:rsidRDefault="00441546" w:rsidP="00441546">
            <w:pPr>
              <w:suppressAutoHyphens/>
              <w:snapToGrid w:val="0"/>
              <w:jc w:val="center"/>
              <w:rPr>
                <w:rFonts w:eastAsia="Arial Unicode MS"/>
                <w:bCs/>
                <w:color w:val="000000"/>
                <w:sz w:val="18"/>
                <w:szCs w:val="18"/>
                <w:lang w:val="ru" w:eastAsia="ar-SA"/>
              </w:rPr>
            </w:pPr>
            <w:r w:rsidRPr="00215151">
              <w:rPr>
                <w:rFonts w:eastAsia="Arial Unicode MS"/>
                <w:bCs/>
                <w:color w:val="000000"/>
                <w:sz w:val="18"/>
                <w:szCs w:val="18"/>
                <w:lang w:eastAsia="ar-SA"/>
              </w:rPr>
              <w:t>н</w:t>
            </w:r>
            <w:r w:rsidRPr="00215151">
              <w:rPr>
                <w:rFonts w:eastAsia="Arial Unicode MS"/>
                <w:bCs/>
                <w:color w:val="000000"/>
                <w:sz w:val="18"/>
                <w:szCs w:val="18"/>
                <w:lang w:val="ru" w:eastAsia="ar-SA"/>
              </w:rPr>
              <w:t>ие</w:t>
            </w:r>
          </w:p>
          <w:p w:rsidR="00441546" w:rsidRPr="00215151" w:rsidRDefault="00441546" w:rsidP="00441546">
            <w:pPr>
              <w:suppressAutoHyphens/>
              <w:snapToGrid w:val="0"/>
              <w:jc w:val="center"/>
              <w:rPr>
                <w:rFonts w:eastAsia="Arial Unicode MS"/>
                <w:bCs/>
                <w:color w:val="000000"/>
                <w:sz w:val="18"/>
                <w:szCs w:val="18"/>
                <w:lang w:eastAsia="ar-SA"/>
              </w:rPr>
            </w:pPr>
          </w:p>
        </w:tc>
      </w:tr>
      <w:tr w:rsidR="00441546" w:rsidRPr="00215151" w:rsidTr="00441546">
        <w:trPr>
          <w:trHeight w:val="1149"/>
        </w:trPr>
        <w:tc>
          <w:tcPr>
            <w:tcW w:w="54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bCs/>
                <w:color w:val="000000"/>
                <w:sz w:val="18"/>
                <w:szCs w:val="18"/>
                <w:lang w:val="ru" w:eastAsia="ar-SA"/>
              </w:rPr>
            </w:pPr>
            <w:r w:rsidRPr="00215151">
              <w:rPr>
                <w:rFonts w:eastAsia="Arial Unicode MS"/>
                <w:bCs/>
                <w:color w:val="000000"/>
                <w:sz w:val="18"/>
                <w:szCs w:val="18"/>
                <w:lang w:val="ru" w:eastAsia="ar-SA"/>
              </w:rPr>
              <w:t>1</w:t>
            </w:r>
          </w:p>
        </w:tc>
        <w:tc>
          <w:tcPr>
            <w:tcW w:w="238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bCs/>
                <w:color w:val="000000"/>
                <w:sz w:val="18"/>
                <w:szCs w:val="18"/>
                <w:lang w:val="ru" w:eastAsia="ar-SA"/>
              </w:rPr>
            </w:pPr>
            <w:r w:rsidRPr="00215151">
              <w:rPr>
                <w:rFonts w:eastAsia="Arial Unicode MS"/>
                <w:bCs/>
                <w:color w:val="000000"/>
                <w:sz w:val="18"/>
                <w:szCs w:val="18"/>
                <w:lang w:val="ru" w:eastAsia="ar-SA"/>
              </w:rPr>
              <w:t>Нецелевое расходование средств бюджетов обслуживаемых учреждений</w:t>
            </w:r>
          </w:p>
        </w:tc>
        <w:tc>
          <w:tcPr>
            <w:tcW w:w="61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bCs/>
                <w:color w:val="000000"/>
                <w:sz w:val="18"/>
                <w:szCs w:val="18"/>
                <w:lang w:val="ru" w:eastAsia="ar-SA"/>
              </w:rPr>
            </w:pPr>
          </w:p>
          <w:p w:rsidR="00441546" w:rsidRPr="00215151" w:rsidRDefault="00441546" w:rsidP="00441546">
            <w:pPr>
              <w:suppressAutoHyphens/>
              <w:jc w:val="center"/>
              <w:rPr>
                <w:rFonts w:eastAsia="Arial Unicode MS"/>
                <w:bCs/>
                <w:color w:val="000000"/>
                <w:sz w:val="18"/>
                <w:szCs w:val="18"/>
                <w:lang w:val="ru" w:eastAsia="ar-SA"/>
              </w:rPr>
            </w:pPr>
          </w:p>
          <w:p w:rsidR="00441546" w:rsidRPr="00215151" w:rsidRDefault="00441546" w:rsidP="00441546">
            <w:pPr>
              <w:suppressAutoHyphens/>
              <w:jc w:val="center"/>
              <w:rPr>
                <w:rFonts w:eastAsia="Arial Unicode MS"/>
                <w:bCs/>
                <w:color w:val="000000"/>
                <w:sz w:val="18"/>
                <w:szCs w:val="18"/>
                <w:lang w:val="ru" w:eastAsia="ar-SA"/>
              </w:rPr>
            </w:pPr>
            <w:r w:rsidRPr="00215151">
              <w:rPr>
                <w:rFonts w:eastAsia="Arial Unicode MS"/>
                <w:bCs/>
                <w:color w:val="000000"/>
                <w:sz w:val="18"/>
                <w:szCs w:val="18"/>
                <w:lang w:val="ru" w:eastAsia="ar-SA"/>
              </w:rPr>
              <w:t>тыс</w:t>
            </w:r>
            <w:proofErr w:type="gramStart"/>
            <w:r w:rsidRPr="00215151">
              <w:rPr>
                <w:rFonts w:eastAsia="Arial Unicode MS"/>
                <w:bCs/>
                <w:color w:val="000000"/>
                <w:sz w:val="18"/>
                <w:szCs w:val="18"/>
                <w:lang w:val="ru" w:eastAsia="ar-SA"/>
              </w:rPr>
              <w:t>.р</w:t>
            </w:r>
            <w:proofErr w:type="gramEnd"/>
            <w:r w:rsidRPr="00215151">
              <w:rPr>
                <w:rFonts w:eastAsia="Arial Unicode MS"/>
                <w:bCs/>
                <w:color w:val="000000"/>
                <w:sz w:val="18"/>
                <w:szCs w:val="18"/>
                <w:lang w:val="ru" w:eastAsia="ar-SA"/>
              </w:rPr>
              <w:t>уб.</w:t>
            </w:r>
          </w:p>
        </w:tc>
        <w:tc>
          <w:tcPr>
            <w:tcW w:w="78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bCs/>
                <w:color w:val="000000"/>
                <w:sz w:val="18"/>
                <w:szCs w:val="18"/>
                <w:lang w:val="ru" w:eastAsia="ar-SA"/>
              </w:rPr>
            </w:pPr>
          </w:p>
          <w:p w:rsidR="00441546" w:rsidRPr="00215151" w:rsidRDefault="00441546" w:rsidP="00441546">
            <w:pPr>
              <w:suppressAutoHyphens/>
              <w:jc w:val="center"/>
              <w:rPr>
                <w:rFonts w:eastAsia="Arial Unicode MS"/>
                <w:bCs/>
                <w:color w:val="000000"/>
                <w:sz w:val="18"/>
                <w:szCs w:val="18"/>
                <w:lang w:val="ru" w:eastAsia="ar-SA"/>
              </w:rPr>
            </w:pPr>
          </w:p>
          <w:p w:rsidR="00441546" w:rsidRPr="00215151" w:rsidRDefault="00441546" w:rsidP="00441546">
            <w:pPr>
              <w:suppressAutoHyphens/>
              <w:jc w:val="center"/>
              <w:rPr>
                <w:rFonts w:eastAsia="Arial Unicode MS"/>
                <w:bCs/>
                <w:color w:val="000000"/>
                <w:sz w:val="18"/>
                <w:szCs w:val="18"/>
                <w:lang w:val="ru" w:eastAsia="ar-SA"/>
              </w:rPr>
            </w:pPr>
            <w:r w:rsidRPr="00215151">
              <w:rPr>
                <w:rFonts w:eastAsia="Arial Unicode MS"/>
                <w:bCs/>
                <w:color w:val="000000"/>
                <w:sz w:val="18"/>
                <w:szCs w:val="18"/>
                <w:lang w:val="ru" w:eastAsia="ar-SA"/>
              </w:rPr>
              <w:t>0</w:t>
            </w:r>
          </w:p>
        </w:tc>
        <w:tc>
          <w:tcPr>
            <w:tcW w:w="78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bCs/>
                <w:color w:val="000000"/>
                <w:sz w:val="18"/>
                <w:szCs w:val="18"/>
                <w:lang w:val="ru" w:eastAsia="ar-SA"/>
              </w:rPr>
            </w:pPr>
          </w:p>
          <w:p w:rsidR="00441546" w:rsidRPr="00215151" w:rsidRDefault="00441546" w:rsidP="00441546">
            <w:pPr>
              <w:suppressAutoHyphens/>
              <w:jc w:val="center"/>
              <w:rPr>
                <w:rFonts w:eastAsia="Arial Unicode MS"/>
                <w:bCs/>
                <w:color w:val="000000"/>
                <w:sz w:val="18"/>
                <w:szCs w:val="18"/>
                <w:lang w:val="ru" w:eastAsia="ar-SA"/>
              </w:rPr>
            </w:pPr>
          </w:p>
          <w:p w:rsidR="00441546" w:rsidRPr="00215151" w:rsidRDefault="00441546" w:rsidP="00441546">
            <w:pPr>
              <w:suppressAutoHyphens/>
              <w:jc w:val="center"/>
              <w:rPr>
                <w:rFonts w:eastAsia="Arial Unicode MS"/>
                <w:bCs/>
                <w:color w:val="000000"/>
                <w:sz w:val="18"/>
                <w:szCs w:val="18"/>
                <w:lang w:val="ru" w:eastAsia="ar-SA"/>
              </w:rPr>
            </w:pPr>
            <w:r w:rsidRPr="00215151">
              <w:rPr>
                <w:rFonts w:eastAsia="Arial Unicode MS"/>
                <w:bCs/>
                <w:color w:val="000000"/>
                <w:sz w:val="18"/>
                <w:szCs w:val="18"/>
                <w:lang w:val="ru" w:eastAsia="ar-SA"/>
              </w:rPr>
              <w:t>0</w:t>
            </w:r>
          </w:p>
        </w:tc>
        <w:tc>
          <w:tcPr>
            <w:tcW w:w="7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bCs/>
                <w:color w:val="000000"/>
                <w:sz w:val="18"/>
                <w:szCs w:val="18"/>
                <w:lang w:val="ru" w:eastAsia="ar-SA"/>
              </w:rPr>
            </w:pPr>
          </w:p>
          <w:p w:rsidR="00441546" w:rsidRPr="00215151" w:rsidRDefault="00441546" w:rsidP="00441546">
            <w:pPr>
              <w:suppressAutoHyphens/>
              <w:jc w:val="center"/>
              <w:rPr>
                <w:rFonts w:eastAsia="Arial Unicode MS"/>
                <w:bCs/>
                <w:color w:val="000000"/>
                <w:sz w:val="18"/>
                <w:szCs w:val="18"/>
                <w:lang w:val="ru" w:eastAsia="ar-SA"/>
              </w:rPr>
            </w:pPr>
          </w:p>
          <w:p w:rsidR="00441546" w:rsidRPr="00215151" w:rsidRDefault="00441546" w:rsidP="00441546">
            <w:pPr>
              <w:suppressAutoHyphens/>
              <w:jc w:val="center"/>
              <w:rPr>
                <w:rFonts w:eastAsia="Arial Unicode MS"/>
                <w:bCs/>
                <w:color w:val="000000"/>
                <w:sz w:val="18"/>
                <w:szCs w:val="18"/>
                <w:lang w:val="ru" w:eastAsia="ar-SA"/>
              </w:rPr>
            </w:pPr>
            <w:r w:rsidRPr="00215151">
              <w:rPr>
                <w:rFonts w:eastAsia="Arial Unicode MS"/>
                <w:bCs/>
                <w:color w:val="000000"/>
                <w:sz w:val="18"/>
                <w:szCs w:val="18"/>
                <w:lang w:val="ru" w:eastAsia="ar-SA"/>
              </w:rPr>
              <w:t>0</w:t>
            </w:r>
          </w:p>
        </w:tc>
        <w:tc>
          <w:tcPr>
            <w:tcW w:w="70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bCs/>
                <w:color w:val="000000"/>
                <w:sz w:val="18"/>
                <w:szCs w:val="18"/>
                <w:lang w:val="ru" w:eastAsia="ar-SA"/>
              </w:rPr>
            </w:pPr>
          </w:p>
          <w:p w:rsidR="00441546" w:rsidRPr="00215151" w:rsidRDefault="00441546" w:rsidP="00441546">
            <w:pPr>
              <w:suppressAutoHyphens/>
              <w:jc w:val="center"/>
              <w:rPr>
                <w:rFonts w:eastAsia="Arial Unicode MS"/>
                <w:bCs/>
                <w:color w:val="000000"/>
                <w:sz w:val="18"/>
                <w:szCs w:val="18"/>
                <w:lang w:val="ru" w:eastAsia="ar-SA"/>
              </w:rPr>
            </w:pPr>
          </w:p>
          <w:p w:rsidR="00441546" w:rsidRPr="00215151" w:rsidRDefault="00441546" w:rsidP="00441546">
            <w:pPr>
              <w:suppressAutoHyphens/>
              <w:jc w:val="center"/>
              <w:rPr>
                <w:rFonts w:eastAsia="Arial Unicode MS"/>
                <w:bCs/>
                <w:color w:val="000000"/>
                <w:sz w:val="18"/>
                <w:szCs w:val="18"/>
                <w:lang w:val="ru" w:eastAsia="ar-SA"/>
              </w:rPr>
            </w:pPr>
            <w:r w:rsidRPr="00215151">
              <w:rPr>
                <w:rFonts w:eastAsia="Arial Unicode MS"/>
                <w:bCs/>
                <w:color w:val="000000"/>
                <w:sz w:val="18"/>
                <w:szCs w:val="18"/>
                <w:lang w:val="ru" w:eastAsia="ar-SA"/>
              </w:rPr>
              <w:t>0</w:t>
            </w:r>
          </w:p>
        </w:tc>
        <w:tc>
          <w:tcPr>
            <w:tcW w:w="72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bCs/>
                <w:color w:val="000000"/>
                <w:sz w:val="18"/>
                <w:szCs w:val="18"/>
                <w:lang w:eastAsia="ar-SA"/>
              </w:rPr>
            </w:pPr>
          </w:p>
          <w:p w:rsidR="00441546" w:rsidRPr="00215151" w:rsidRDefault="00441546" w:rsidP="00441546">
            <w:pPr>
              <w:suppressAutoHyphens/>
              <w:jc w:val="center"/>
              <w:rPr>
                <w:rFonts w:eastAsia="Arial Unicode MS"/>
                <w:bCs/>
                <w:color w:val="000000"/>
                <w:sz w:val="18"/>
                <w:szCs w:val="18"/>
                <w:lang w:eastAsia="ar-SA"/>
              </w:rPr>
            </w:pPr>
          </w:p>
          <w:p w:rsidR="00441546" w:rsidRPr="00215151" w:rsidRDefault="00441546" w:rsidP="00441546">
            <w:pPr>
              <w:suppressAutoHyphens/>
              <w:jc w:val="center"/>
              <w:rPr>
                <w:rFonts w:eastAsia="Arial Unicode MS"/>
                <w:bCs/>
                <w:color w:val="000000"/>
                <w:sz w:val="18"/>
                <w:szCs w:val="18"/>
                <w:lang w:eastAsia="ar-SA"/>
              </w:rPr>
            </w:pPr>
            <w:r w:rsidRPr="00215151">
              <w:rPr>
                <w:rFonts w:eastAsia="Arial Unicode MS"/>
                <w:bCs/>
                <w:color w:val="000000"/>
                <w:sz w:val="18"/>
                <w:szCs w:val="18"/>
                <w:lang w:eastAsia="ar-SA"/>
              </w:rPr>
              <w:t>0</w:t>
            </w:r>
          </w:p>
        </w:tc>
        <w:tc>
          <w:tcPr>
            <w:tcW w:w="67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bCs/>
                <w:color w:val="000000"/>
                <w:sz w:val="18"/>
                <w:szCs w:val="18"/>
                <w:lang w:eastAsia="ar-SA"/>
              </w:rPr>
            </w:pPr>
          </w:p>
          <w:p w:rsidR="00441546" w:rsidRPr="00215151" w:rsidRDefault="00441546" w:rsidP="00441546">
            <w:pPr>
              <w:suppressAutoHyphens/>
              <w:snapToGrid w:val="0"/>
              <w:jc w:val="center"/>
              <w:rPr>
                <w:rFonts w:eastAsia="Arial Unicode MS"/>
                <w:bCs/>
                <w:color w:val="000000"/>
                <w:sz w:val="18"/>
                <w:szCs w:val="18"/>
                <w:lang w:eastAsia="ar-SA"/>
              </w:rPr>
            </w:pPr>
          </w:p>
          <w:p w:rsidR="00441546" w:rsidRPr="00215151" w:rsidRDefault="00441546" w:rsidP="00441546">
            <w:pPr>
              <w:suppressAutoHyphens/>
              <w:snapToGrid w:val="0"/>
              <w:jc w:val="center"/>
              <w:rPr>
                <w:rFonts w:eastAsia="Arial Unicode MS"/>
                <w:bCs/>
                <w:color w:val="000000"/>
                <w:sz w:val="18"/>
                <w:szCs w:val="18"/>
                <w:lang w:eastAsia="ar-SA"/>
              </w:rPr>
            </w:pPr>
            <w:r w:rsidRPr="00215151">
              <w:rPr>
                <w:rFonts w:eastAsia="Arial Unicode MS"/>
                <w:bCs/>
                <w:color w:val="000000"/>
                <w:sz w:val="18"/>
                <w:szCs w:val="18"/>
                <w:lang w:eastAsia="ar-SA"/>
              </w:rPr>
              <w:t>0</w:t>
            </w:r>
          </w:p>
          <w:p w:rsidR="00441546" w:rsidRPr="00215151" w:rsidRDefault="00441546" w:rsidP="00441546">
            <w:pPr>
              <w:suppressAutoHyphens/>
              <w:snapToGrid w:val="0"/>
              <w:jc w:val="center"/>
              <w:rPr>
                <w:rFonts w:eastAsia="Arial Unicode MS"/>
                <w:bCs/>
                <w:color w:val="000000"/>
                <w:sz w:val="18"/>
                <w:szCs w:val="18"/>
                <w:lang w:eastAsia="ar-SA"/>
              </w:rPr>
            </w:pPr>
          </w:p>
          <w:p w:rsidR="00441546" w:rsidRPr="00215151" w:rsidRDefault="00441546" w:rsidP="00441546">
            <w:pPr>
              <w:suppressAutoHyphens/>
              <w:snapToGrid w:val="0"/>
              <w:jc w:val="center"/>
              <w:rPr>
                <w:rFonts w:eastAsia="Arial Unicode MS"/>
                <w:bCs/>
                <w:color w:val="000000"/>
                <w:sz w:val="18"/>
                <w:szCs w:val="18"/>
                <w:lang w:eastAsia="ar-SA"/>
              </w:rPr>
            </w:pPr>
          </w:p>
          <w:p w:rsidR="00441546" w:rsidRPr="00215151" w:rsidRDefault="00441546" w:rsidP="00441546">
            <w:pPr>
              <w:suppressAutoHyphens/>
              <w:snapToGrid w:val="0"/>
              <w:jc w:val="center"/>
              <w:rPr>
                <w:rFonts w:eastAsia="Arial Unicode MS"/>
                <w:bCs/>
                <w:color w:val="000000"/>
                <w:sz w:val="18"/>
                <w:szCs w:val="18"/>
                <w:lang w:eastAsia="ar-SA"/>
              </w:rPr>
            </w:pPr>
          </w:p>
          <w:p w:rsidR="00441546" w:rsidRPr="00215151" w:rsidRDefault="00441546" w:rsidP="00441546">
            <w:pPr>
              <w:suppressAutoHyphens/>
              <w:snapToGrid w:val="0"/>
              <w:jc w:val="center"/>
              <w:rPr>
                <w:rFonts w:eastAsia="Arial Unicode MS"/>
                <w:bCs/>
                <w:color w:val="000000"/>
                <w:sz w:val="18"/>
                <w:szCs w:val="18"/>
                <w:lang w:eastAsia="ar-SA"/>
              </w:rPr>
            </w:pPr>
          </w:p>
          <w:p w:rsidR="00441546" w:rsidRPr="00215151" w:rsidRDefault="00441546" w:rsidP="00441546">
            <w:pPr>
              <w:suppressAutoHyphens/>
              <w:snapToGrid w:val="0"/>
              <w:jc w:val="center"/>
              <w:rPr>
                <w:rFonts w:eastAsia="Arial Unicode MS"/>
                <w:bCs/>
                <w:color w:val="000000"/>
                <w:sz w:val="18"/>
                <w:szCs w:val="18"/>
                <w:lang w:eastAsia="ar-SA"/>
              </w:rPr>
            </w:pPr>
          </w:p>
        </w:tc>
        <w:tc>
          <w:tcPr>
            <w:tcW w:w="73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bCs/>
                <w:color w:val="000000"/>
                <w:sz w:val="18"/>
                <w:szCs w:val="18"/>
                <w:lang w:eastAsia="ar-SA"/>
              </w:rPr>
            </w:pPr>
          </w:p>
          <w:p w:rsidR="00441546" w:rsidRPr="00215151" w:rsidRDefault="00441546" w:rsidP="00441546">
            <w:pPr>
              <w:suppressAutoHyphens/>
              <w:snapToGrid w:val="0"/>
              <w:jc w:val="center"/>
              <w:rPr>
                <w:rFonts w:eastAsia="Arial Unicode MS"/>
                <w:bCs/>
                <w:color w:val="000000"/>
                <w:sz w:val="18"/>
                <w:szCs w:val="18"/>
                <w:lang w:eastAsia="ar-SA"/>
              </w:rPr>
            </w:pPr>
          </w:p>
          <w:p w:rsidR="00441546" w:rsidRPr="00215151" w:rsidRDefault="00441546" w:rsidP="00441546">
            <w:pPr>
              <w:suppressAutoHyphens/>
              <w:snapToGrid w:val="0"/>
              <w:jc w:val="center"/>
              <w:rPr>
                <w:rFonts w:eastAsia="Arial Unicode MS"/>
                <w:bCs/>
                <w:color w:val="000000"/>
                <w:sz w:val="18"/>
                <w:szCs w:val="18"/>
                <w:lang w:eastAsia="ar-SA"/>
              </w:rPr>
            </w:pPr>
            <w:r w:rsidRPr="00215151">
              <w:rPr>
                <w:rFonts w:eastAsia="Arial Unicode MS"/>
                <w:bCs/>
                <w:color w:val="000000"/>
                <w:sz w:val="18"/>
                <w:szCs w:val="18"/>
                <w:lang w:eastAsia="ar-SA"/>
              </w:rPr>
              <w:t>0</w:t>
            </w:r>
          </w:p>
        </w:tc>
        <w:tc>
          <w:tcPr>
            <w:tcW w:w="71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bCs/>
                <w:color w:val="000000"/>
                <w:sz w:val="18"/>
                <w:szCs w:val="18"/>
                <w:lang w:eastAsia="ar-SA"/>
              </w:rPr>
            </w:pPr>
          </w:p>
          <w:p w:rsidR="00441546" w:rsidRPr="00215151" w:rsidRDefault="00441546" w:rsidP="00441546">
            <w:pPr>
              <w:suppressAutoHyphens/>
              <w:snapToGrid w:val="0"/>
              <w:jc w:val="center"/>
              <w:rPr>
                <w:rFonts w:eastAsia="Arial Unicode MS"/>
                <w:bCs/>
                <w:color w:val="000000"/>
                <w:sz w:val="18"/>
                <w:szCs w:val="18"/>
                <w:lang w:eastAsia="ar-SA"/>
              </w:rPr>
            </w:pPr>
          </w:p>
          <w:p w:rsidR="00441546" w:rsidRPr="00215151" w:rsidRDefault="00441546" w:rsidP="00441546">
            <w:pPr>
              <w:suppressAutoHyphens/>
              <w:snapToGrid w:val="0"/>
              <w:jc w:val="center"/>
              <w:rPr>
                <w:rFonts w:eastAsia="Arial Unicode MS"/>
                <w:bCs/>
                <w:color w:val="000000"/>
                <w:sz w:val="18"/>
                <w:szCs w:val="18"/>
                <w:lang w:eastAsia="ar-SA"/>
              </w:rPr>
            </w:pPr>
            <w:r w:rsidRPr="00215151">
              <w:rPr>
                <w:rFonts w:eastAsia="Arial Unicode MS"/>
                <w:bCs/>
                <w:color w:val="000000"/>
                <w:sz w:val="18"/>
                <w:szCs w:val="18"/>
                <w:lang w:eastAsia="ar-SA"/>
              </w:rPr>
              <w:t>0</w:t>
            </w:r>
          </w:p>
        </w:tc>
        <w:tc>
          <w:tcPr>
            <w:tcW w:w="719" w:type="dxa"/>
            <w:tcBorders>
              <w:top w:val="single" w:sz="4" w:space="0" w:color="000000"/>
              <w:left w:val="single" w:sz="4" w:space="0" w:color="000000"/>
              <w:bottom w:val="single" w:sz="4" w:space="0" w:color="000000"/>
            </w:tcBorders>
          </w:tcPr>
          <w:p w:rsidR="00441546" w:rsidRPr="00215151" w:rsidRDefault="00441546" w:rsidP="00441546">
            <w:pPr>
              <w:suppressAutoHyphens/>
              <w:snapToGrid w:val="0"/>
              <w:jc w:val="center"/>
              <w:rPr>
                <w:rFonts w:eastAsia="Arial Unicode MS"/>
                <w:bCs/>
                <w:color w:val="000000"/>
                <w:sz w:val="18"/>
                <w:szCs w:val="18"/>
                <w:lang w:eastAsia="ar-SA"/>
              </w:rPr>
            </w:pPr>
          </w:p>
          <w:p w:rsidR="00441546" w:rsidRPr="00215151" w:rsidRDefault="00441546" w:rsidP="00441546">
            <w:pPr>
              <w:suppressAutoHyphens/>
              <w:snapToGrid w:val="0"/>
              <w:jc w:val="center"/>
              <w:rPr>
                <w:rFonts w:eastAsia="Arial Unicode MS"/>
                <w:bCs/>
                <w:color w:val="000000"/>
                <w:sz w:val="18"/>
                <w:szCs w:val="18"/>
                <w:lang w:eastAsia="ar-SA"/>
              </w:rPr>
            </w:pPr>
          </w:p>
          <w:p w:rsidR="00441546" w:rsidRPr="00215151" w:rsidRDefault="00441546" w:rsidP="00441546">
            <w:pPr>
              <w:suppressAutoHyphens/>
              <w:snapToGrid w:val="0"/>
              <w:jc w:val="center"/>
              <w:rPr>
                <w:rFonts w:eastAsia="Arial Unicode MS"/>
                <w:bCs/>
                <w:color w:val="000000"/>
                <w:sz w:val="18"/>
                <w:szCs w:val="18"/>
                <w:lang w:eastAsia="ar-SA"/>
              </w:rPr>
            </w:pPr>
            <w:r w:rsidRPr="00215151">
              <w:rPr>
                <w:rFonts w:eastAsia="Arial Unicode MS"/>
                <w:bCs/>
                <w:color w:val="000000"/>
                <w:sz w:val="18"/>
                <w:szCs w:val="18"/>
                <w:lang w:eastAsia="ar-SA"/>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center"/>
              <w:rPr>
                <w:rFonts w:eastAsia="Arial Unicode MS"/>
                <w:bCs/>
                <w:color w:val="000000"/>
                <w:sz w:val="18"/>
                <w:szCs w:val="18"/>
                <w:lang w:eastAsia="ar-SA"/>
              </w:rPr>
            </w:pPr>
          </w:p>
          <w:p w:rsidR="00441546" w:rsidRPr="00215151" w:rsidRDefault="00441546" w:rsidP="00441546">
            <w:pPr>
              <w:suppressAutoHyphens/>
              <w:snapToGrid w:val="0"/>
              <w:jc w:val="center"/>
              <w:rPr>
                <w:rFonts w:eastAsia="Arial Unicode MS"/>
                <w:bCs/>
                <w:color w:val="000000"/>
                <w:sz w:val="18"/>
                <w:szCs w:val="18"/>
                <w:lang w:eastAsia="ar-SA"/>
              </w:rPr>
            </w:pPr>
          </w:p>
          <w:p w:rsidR="00441546" w:rsidRPr="00215151" w:rsidRDefault="00441546" w:rsidP="00441546">
            <w:pPr>
              <w:suppressAutoHyphens/>
              <w:snapToGrid w:val="0"/>
              <w:jc w:val="center"/>
              <w:rPr>
                <w:rFonts w:eastAsia="Arial Unicode MS"/>
                <w:bCs/>
                <w:color w:val="000000"/>
                <w:sz w:val="18"/>
                <w:szCs w:val="18"/>
                <w:lang w:eastAsia="ar-SA"/>
              </w:rPr>
            </w:pPr>
          </w:p>
        </w:tc>
      </w:tr>
      <w:tr w:rsidR="00441546" w:rsidRPr="00215151" w:rsidTr="00441546">
        <w:tc>
          <w:tcPr>
            <w:tcW w:w="54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bCs/>
                <w:color w:val="000000"/>
                <w:sz w:val="18"/>
                <w:szCs w:val="18"/>
                <w:lang w:val="ru" w:eastAsia="ar-SA"/>
              </w:rPr>
            </w:pPr>
            <w:r w:rsidRPr="00215151">
              <w:rPr>
                <w:rFonts w:eastAsia="Arial Unicode MS"/>
                <w:bCs/>
                <w:color w:val="000000"/>
                <w:sz w:val="18"/>
                <w:szCs w:val="18"/>
                <w:lang w:val="ru" w:eastAsia="ar-SA"/>
              </w:rPr>
              <w:t>2</w:t>
            </w:r>
          </w:p>
        </w:tc>
        <w:tc>
          <w:tcPr>
            <w:tcW w:w="238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bCs/>
                <w:color w:val="000000"/>
                <w:sz w:val="18"/>
                <w:szCs w:val="18"/>
                <w:lang w:val="ru" w:eastAsia="ar-SA"/>
              </w:rPr>
            </w:pPr>
            <w:r w:rsidRPr="00215151">
              <w:rPr>
                <w:rFonts w:eastAsia="Arial Unicode MS"/>
                <w:bCs/>
                <w:color w:val="000000"/>
                <w:sz w:val="18"/>
                <w:szCs w:val="18"/>
                <w:lang w:val="ru" w:eastAsia="ar-SA"/>
              </w:rPr>
              <w:t>Наличие обоснованных жалоб со стороны руководителей обслуживаемых учреждений</w:t>
            </w:r>
          </w:p>
        </w:tc>
        <w:tc>
          <w:tcPr>
            <w:tcW w:w="61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bCs/>
                <w:color w:val="000000"/>
                <w:sz w:val="18"/>
                <w:szCs w:val="18"/>
                <w:lang w:val="ru" w:eastAsia="ar-SA"/>
              </w:rPr>
            </w:pPr>
          </w:p>
          <w:p w:rsidR="00441546" w:rsidRPr="00215151" w:rsidRDefault="00441546" w:rsidP="00441546">
            <w:pPr>
              <w:suppressAutoHyphens/>
              <w:jc w:val="center"/>
              <w:rPr>
                <w:rFonts w:eastAsia="Arial Unicode MS"/>
                <w:bCs/>
                <w:color w:val="000000"/>
                <w:sz w:val="18"/>
                <w:szCs w:val="18"/>
                <w:lang w:val="ru" w:eastAsia="ar-SA"/>
              </w:rPr>
            </w:pPr>
          </w:p>
          <w:p w:rsidR="00441546" w:rsidRPr="00215151" w:rsidRDefault="00441546" w:rsidP="00441546">
            <w:pPr>
              <w:suppressAutoHyphens/>
              <w:jc w:val="center"/>
              <w:rPr>
                <w:rFonts w:eastAsia="Arial Unicode MS"/>
                <w:bCs/>
                <w:color w:val="000000"/>
                <w:sz w:val="18"/>
                <w:szCs w:val="18"/>
                <w:lang w:val="ru" w:eastAsia="ar-SA"/>
              </w:rPr>
            </w:pPr>
            <w:r w:rsidRPr="00215151">
              <w:rPr>
                <w:rFonts w:eastAsia="Arial Unicode MS"/>
                <w:bCs/>
                <w:color w:val="000000"/>
                <w:sz w:val="18"/>
                <w:szCs w:val="18"/>
                <w:lang w:val="ru" w:eastAsia="ar-SA"/>
              </w:rPr>
              <w:t>шт.</w:t>
            </w:r>
          </w:p>
        </w:tc>
        <w:tc>
          <w:tcPr>
            <w:tcW w:w="78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bCs/>
                <w:color w:val="000000"/>
                <w:sz w:val="18"/>
                <w:szCs w:val="18"/>
                <w:lang w:val="ru" w:eastAsia="ar-SA"/>
              </w:rPr>
            </w:pPr>
          </w:p>
          <w:p w:rsidR="00441546" w:rsidRPr="00215151" w:rsidRDefault="00441546" w:rsidP="00441546">
            <w:pPr>
              <w:suppressAutoHyphens/>
              <w:jc w:val="center"/>
              <w:rPr>
                <w:rFonts w:eastAsia="Arial Unicode MS"/>
                <w:bCs/>
                <w:color w:val="000000"/>
                <w:sz w:val="18"/>
                <w:szCs w:val="18"/>
                <w:lang w:val="ru" w:eastAsia="ar-SA"/>
              </w:rPr>
            </w:pPr>
          </w:p>
          <w:p w:rsidR="00441546" w:rsidRPr="00215151" w:rsidRDefault="00441546" w:rsidP="00441546">
            <w:pPr>
              <w:suppressAutoHyphens/>
              <w:jc w:val="center"/>
              <w:rPr>
                <w:rFonts w:eastAsia="Arial Unicode MS"/>
                <w:bCs/>
                <w:color w:val="000000"/>
                <w:sz w:val="18"/>
                <w:szCs w:val="18"/>
                <w:lang w:val="ru" w:eastAsia="ar-SA"/>
              </w:rPr>
            </w:pPr>
            <w:r w:rsidRPr="00215151">
              <w:rPr>
                <w:rFonts w:eastAsia="Arial Unicode MS"/>
                <w:bCs/>
                <w:color w:val="000000"/>
                <w:sz w:val="18"/>
                <w:szCs w:val="18"/>
                <w:lang w:val="ru" w:eastAsia="ar-SA"/>
              </w:rPr>
              <w:t>0</w:t>
            </w:r>
          </w:p>
        </w:tc>
        <w:tc>
          <w:tcPr>
            <w:tcW w:w="78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bCs/>
                <w:color w:val="000000"/>
                <w:sz w:val="18"/>
                <w:szCs w:val="18"/>
                <w:lang w:val="ru" w:eastAsia="ar-SA"/>
              </w:rPr>
            </w:pPr>
          </w:p>
          <w:p w:rsidR="00441546" w:rsidRPr="00215151" w:rsidRDefault="00441546" w:rsidP="00441546">
            <w:pPr>
              <w:suppressAutoHyphens/>
              <w:jc w:val="center"/>
              <w:rPr>
                <w:rFonts w:eastAsia="Arial Unicode MS"/>
                <w:bCs/>
                <w:color w:val="000000"/>
                <w:sz w:val="18"/>
                <w:szCs w:val="18"/>
                <w:lang w:val="ru" w:eastAsia="ar-SA"/>
              </w:rPr>
            </w:pPr>
          </w:p>
          <w:p w:rsidR="00441546" w:rsidRPr="00215151" w:rsidRDefault="00441546" w:rsidP="00441546">
            <w:pPr>
              <w:suppressAutoHyphens/>
              <w:jc w:val="center"/>
              <w:rPr>
                <w:rFonts w:eastAsia="Arial Unicode MS"/>
                <w:bCs/>
                <w:color w:val="000000"/>
                <w:sz w:val="18"/>
                <w:szCs w:val="18"/>
                <w:lang w:val="ru" w:eastAsia="ar-SA"/>
              </w:rPr>
            </w:pPr>
            <w:r w:rsidRPr="00215151">
              <w:rPr>
                <w:rFonts w:eastAsia="Arial Unicode MS"/>
                <w:bCs/>
                <w:color w:val="000000"/>
                <w:sz w:val="18"/>
                <w:szCs w:val="18"/>
                <w:lang w:val="ru" w:eastAsia="ar-SA"/>
              </w:rPr>
              <w:t>0</w:t>
            </w:r>
          </w:p>
        </w:tc>
        <w:tc>
          <w:tcPr>
            <w:tcW w:w="7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bCs/>
                <w:color w:val="000000"/>
                <w:sz w:val="18"/>
                <w:szCs w:val="18"/>
                <w:lang w:val="ru" w:eastAsia="ar-SA"/>
              </w:rPr>
            </w:pPr>
          </w:p>
          <w:p w:rsidR="00441546" w:rsidRPr="00215151" w:rsidRDefault="00441546" w:rsidP="00441546">
            <w:pPr>
              <w:suppressAutoHyphens/>
              <w:jc w:val="center"/>
              <w:rPr>
                <w:rFonts w:eastAsia="Arial Unicode MS"/>
                <w:bCs/>
                <w:color w:val="000000"/>
                <w:sz w:val="18"/>
                <w:szCs w:val="18"/>
                <w:lang w:val="ru" w:eastAsia="ar-SA"/>
              </w:rPr>
            </w:pPr>
          </w:p>
          <w:p w:rsidR="00441546" w:rsidRPr="00215151" w:rsidRDefault="00441546" w:rsidP="00441546">
            <w:pPr>
              <w:suppressAutoHyphens/>
              <w:jc w:val="center"/>
              <w:rPr>
                <w:rFonts w:eastAsia="Arial Unicode MS"/>
                <w:bCs/>
                <w:color w:val="000000"/>
                <w:sz w:val="18"/>
                <w:szCs w:val="18"/>
                <w:lang w:val="ru" w:eastAsia="ar-SA"/>
              </w:rPr>
            </w:pPr>
            <w:r w:rsidRPr="00215151">
              <w:rPr>
                <w:rFonts w:eastAsia="Arial Unicode MS"/>
                <w:bCs/>
                <w:color w:val="000000"/>
                <w:sz w:val="18"/>
                <w:szCs w:val="18"/>
                <w:lang w:val="ru" w:eastAsia="ar-SA"/>
              </w:rPr>
              <w:t>0</w:t>
            </w:r>
          </w:p>
        </w:tc>
        <w:tc>
          <w:tcPr>
            <w:tcW w:w="70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bCs/>
                <w:color w:val="000000"/>
                <w:sz w:val="18"/>
                <w:szCs w:val="18"/>
                <w:lang w:val="ru" w:eastAsia="ar-SA"/>
              </w:rPr>
            </w:pPr>
          </w:p>
          <w:p w:rsidR="00441546" w:rsidRPr="00215151" w:rsidRDefault="00441546" w:rsidP="00441546">
            <w:pPr>
              <w:suppressAutoHyphens/>
              <w:jc w:val="center"/>
              <w:rPr>
                <w:rFonts w:eastAsia="Arial Unicode MS"/>
                <w:bCs/>
                <w:color w:val="000000"/>
                <w:sz w:val="18"/>
                <w:szCs w:val="18"/>
                <w:lang w:val="ru" w:eastAsia="ar-SA"/>
              </w:rPr>
            </w:pPr>
          </w:p>
          <w:p w:rsidR="00441546" w:rsidRPr="00215151" w:rsidRDefault="00441546" w:rsidP="00441546">
            <w:pPr>
              <w:suppressAutoHyphens/>
              <w:jc w:val="center"/>
              <w:rPr>
                <w:rFonts w:eastAsia="Arial Unicode MS"/>
                <w:bCs/>
                <w:color w:val="000000"/>
                <w:sz w:val="18"/>
                <w:szCs w:val="18"/>
                <w:lang w:val="ru" w:eastAsia="ar-SA"/>
              </w:rPr>
            </w:pPr>
            <w:r w:rsidRPr="00215151">
              <w:rPr>
                <w:rFonts w:eastAsia="Arial Unicode MS"/>
                <w:bCs/>
                <w:color w:val="000000"/>
                <w:sz w:val="18"/>
                <w:szCs w:val="18"/>
                <w:lang w:val="ru" w:eastAsia="ar-SA"/>
              </w:rPr>
              <w:t>0</w:t>
            </w:r>
          </w:p>
        </w:tc>
        <w:tc>
          <w:tcPr>
            <w:tcW w:w="72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bCs/>
                <w:color w:val="000000"/>
                <w:sz w:val="18"/>
                <w:szCs w:val="18"/>
                <w:lang w:eastAsia="ar-SA"/>
              </w:rPr>
            </w:pPr>
          </w:p>
          <w:p w:rsidR="00441546" w:rsidRPr="00215151" w:rsidRDefault="00441546" w:rsidP="00441546">
            <w:pPr>
              <w:suppressAutoHyphens/>
              <w:jc w:val="center"/>
              <w:rPr>
                <w:rFonts w:eastAsia="Arial Unicode MS"/>
                <w:bCs/>
                <w:color w:val="000000"/>
                <w:sz w:val="18"/>
                <w:szCs w:val="18"/>
                <w:lang w:eastAsia="ar-SA"/>
              </w:rPr>
            </w:pPr>
          </w:p>
          <w:p w:rsidR="00441546" w:rsidRPr="00215151" w:rsidRDefault="00441546" w:rsidP="00441546">
            <w:pPr>
              <w:suppressAutoHyphens/>
              <w:jc w:val="center"/>
              <w:rPr>
                <w:rFonts w:eastAsia="Arial Unicode MS"/>
                <w:bCs/>
                <w:color w:val="000000"/>
                <w:sz w:val="18"/>
                <w:szCs w:val="18"/>
                <w:lang w:eastAsia="ar-SA"/>
              </w:rPr>
            </w:pPr>
            <w:r w:rsidRPr="00215151">
              <w:rPr>
                <w:rFonts w:eastAsia="Arial Unicode MS"/>
                <w:bCs/>
                <w:color w:val="000000"/>
                <w:sz w:val="18"/>
                <w:szCs w:val="18"/>
                <w:lang w:eastAsia="ar-SA"/>
              </w:rPr>
              <w:t>0</w:t>
            </w:r>
          </w:p>
        </w:tc>
        <w:tc>
          <w:tcPr>
            <w:tcW w:w="67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bCs/>
                <w:color w:val="000000"/>
                <w:sz w:val="18"/>
                <w:szCs w:val="18"/>
                <w:lang w:eastAsia="ar-SA"/>
              </w:rPr>
            </w:pPr>
          </w:p>
          <w:p w:rsidR="00441546" w:rsidRPr="00215151" w:rsidRDefault="00441546" w:rsidP="00441546">
            <w:pPr>
              <w:suppressAutoHyphens/>
              <w:snapToGrid w:val="0"/>
              <w:jc w:val="center"/>
              <w:rPr>
                <w:rFonts w:eastAsia="Arial Unicode MS"/>
                <w:bCs/>
                <w:color w:val="000000"/>
                <w:sz w:val="18"/>
                <w:szCs w:val="18"/>
                <w:lang w:eastAsia="ar-SA"/>
              </w:rPr>
            </w:pPr>
          </w:p>
          <w:p w:rsidR="00441546" w:rsidRPr="00215151" w:rsidRDefault="00441546" w:rsidP="00441546">
            <w:pPr>
              <w:suppressAutoHyphens/>
              <w:snapToGrid w:val="0"/>
              <w:jc w:val="center"/>
              <w:rPr>
                <w:rFonts w:eastAsia="Arial Unicode MS"/>
                <w:bCs/>
                <w:color w:val="000000"/>
                <w:sz w:val="18"/>
                <w:szCs w:val="18"/>
                <w:lang w:eastAsia="ar-SA"/>
              </w:rPr>
            </w:pPr>
            <w:r w:rsidRPr="00215151">
              <w:rPr>
                <w:rFonts w:eastAsia="Arial Unicode MS"/>
                <w:bCs/>
                <w:color w:val="000000"/>
                <w:sz w:val="18"/>
                <w:szCs w:val="18"/>
                <w:lang w:eastAsia="ar-SA"/>
              </w:rPr>
              <w:t>0</w:t>
            </w:r>
          </w:p>
        </w:tc>
        <w:tc>
          <w:tcPr>
            <w:tcW w:w="73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bCs/>
                <w:color w:val="000000"/>
                <w:sz w:val="18"/>
                <w:szCs w:val="18"/>
                <w:lang w:eastAsia="ar-SA"/>
              </w:rPr>
            </w:pPr>
          </w:p>
          <w:p w:rsidR="00441546" w:rsidRPr="00215151" w:rsidRDefault="00441546" w:rsidP="00441546">
            <w:pPr>
              <w:suppressAutoHyphens/>
              <w:snapToGrid w:val="0"/>
              <w:jc w:val="center"/>
              <w:rPr>
                <w:rFonts w:eastAsia="Arial Unicode MS"/>
                <w:bCs/>
                <w:color w:val="000000"/>
                <w:sz w:val="18"/>
                <w:szCs w:val="18"/>
                <w:lang w:eastAsia="ar-SA"/>
              </w:rPr>
            </w:pPr>
          </w:p>
          <w:p w:rsidR="00441546" w:rsidRPr="00215151" w:rsidRDefault="00441546" w:rsidP="00441546">
            <w:pPr>
              <w:suppressAutoHyphens/>
              <w:snapToGrid w:val="0"/>
              <w:jc w:val="center"/>
              <w:rPr>
                <w:rFonts w:eastAsia="Arial Unicode MS"/>
                <w:bCs/>
                <w:color w:val="000000"/>
                <w:sz w:val="18"/>
                <w:szCs w:val="18"/>
                <w:lang w:eastAsia="ar-SA"/>
              </w:rPr>
            </w:pPr>
            <w:r w:rsidRPr="00215151">
              <w:rPr>
                <w:rFonts w:eastAsia="Arial Unicode MS"/>
                <w:bCs/>
                <w:color w:val="000000"/>
                <w:sz w:val="18"/>
                <w:szCs w:val="18"/>
                <w:lang w:eastAsia="ar-SA"/>
              </w:rPr>
              <w:t>0</w:t>
            </w:r>
          </w:p>
        </w:tc>
        <w:tc>
          <w:tcPr>
            <w:tcW w:w="71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bCs/>
                <w:color w:val="000000"/>
                <w:sz w:val="18"/>
                <w:szCs w:val="18"/>
                <w:lang w:eastAsia="ar-SA"/>
              </w:rPr>
            </w:pPr>
          </w:p>
          <w:p w:rsidR="00441546" w:rsidRPr="00215151" w:rsidRDefault="00441546" w:rsidP="00441546">
            <w:pPr>
              <w:suppressAutoHyphens/>
              <w:snapToGrid w:val="0"/>
              <w:jc w:val="center"/>
              <w:rPr>
                <w:rFonts w:eastAsia="Arial Unicode MS"/>
                <w:bCs/>
                <w:color w:val="000000"/>
                <w:sz w:val="18"/>
                <w:szCs w:val="18"/>
                <w:lang w:eastAsia="ar-SA"/>
              </w:rPr>
            </w:pPr>
          </w:p>
          <w:p w:rsidR="00441546" w:rsidRPr="00215151" w:rsidRDefault="00441546" w:rsidP="00441546">
            <w:pPr>
              <w:suppressAutoHyphens/>
              <w:snapToGrid w:val="0"/>
              <w:jc w:val="center"/>
              <w:rPr>
                <w:rFonts w:eastAsia="Arial Unicode MS"/>
                <w:bCs/>
                <w:color w:val="000000"/>
                <w:sz w:val="18"/>
                <w:szCs w:val="18"/>
                <w:lang w:eastAsia="ar-SA"/>
              </w:rPr>
            </w:pPr>
            <w:r w:rsidRPr="00215151">
              <w:rPr>
                <w:rFonts w:eastAsia="Arial Unicode MS"/>
                <w:bCs/>
                <w:color w:val="000000"/>
                <w:sz w:val="18"/>
                <w:szCs w:val="18"/>
                <w:lang w:eastAsia="ar-SA"/>
              </w:rPr>
              <w:t>0</w:t>
            </w:r>
          </w:p>
        </w:tc>
        <w:tc>
          <w:tcPr>
            <w:tcW w:w="719" w:type="dxa"/>
            <w:tcBorders>
              <w:top w:val="single" w:sz="4" w:space="0" w:color="000000"/>
              <w:left w:val="single" w:sz="4" w:space="0" w:color="000000"/>
              <w:bottom w:val="single" w:sz="4" w:space="0" w:color="000000"/>
            </w:tcBorders>
          </w:tcPr>
          <w:p w:rsidR="00441546" w:rsidRPr="00215151" w:rsidRDefault="00441546" w:rsidP="00441546">
            <w:pPr>
              <w:suppressAutoHyphens/>
              <w:snapToGrid w:val="0"/>
              <w:jc w:val="center"/>
              <w:rPr>
                <w:rFonts w:eastAsia="Arial Unicode MS"/>
                <w:bCs/>
                <w:color w:val="000000"/>
                <w:sz w:val="18"/>
                <w:szCs w:val="18"/>
                <w:lang w:eastAsia="ar-SA"/>
              </w:rPr>
            </w:pPr>
          </w:p>
          <w:p w:rsidR="00441546" w:rsidRPr="00215151" w:rsidRDefault="00441546" w:rsidP="00441546">
            <w:pPr>
              <w:suppressAutoHyphens/>
              <w:snapToGrid w:val="0"/>
              <w:jc w:val="center"/>
              <w:rPr>
                <w:rFonts w:eastAsia="Arial Unicode MS"/>
                <w:bCs/>
                <w:color w:val="000000"/>
                <w:sz w:val="18"/>
                <w:szCs w:val="18"/>
                <w:lang w:eastAsia="ar-SA"/>
              </w:rPr>
            </w:pPr>
          </w:p>
          <w:p w:rsidR="00441546" w:rsidRPr="00215151" w:rsidRDefault="00441546" w:rsidP="00441546">
            <w:pPr>
              <w:suppressAutoHyphens/>
              <w:snapToGrid w:val="0"/>
              <w:jc w:val="center"/>
              <w:rPr>
                <w:rFonts w:eastAsia="Arial Unicode MS"/>
                <w:bCs/>
                <w:color w:val="000000"/>
                <w:sz w:val="18"/>
                <w:szCs w:val="18"/>
                <w:lang w:eastAsia="ar-SA"/>
              </w:rPr>
            </w:pPr>
            <w:r w:rsidRPr="00215151">
              <w:rPr>
                <w:rFonts w:eastAsia="Arial Unicode MS"/>
                <w:bCs/>
                <w:color w:val="000000"/>
                <w:sz w:val="18"/>
                <w:szCs w:val="18"/>
                <w:lang w:eastAsia="ar-SA"/>
              </w:rPr>
              <w:t>0</w:t>
            </w:r>
          </w:p>
          <w:p w:rsidR="00441546" w:rsidRPr="00215151" w:rsidRDefault="00441546" w:rsidP="00441546">
            <w:pPr>
              <w:suppressAutoHyphens/>
              <w:snapToGrid w:val="0"/>
              <w:jc w:val="center"/>
              <w:rPr>
                <w:rFonts w:eastAsia="Arial Unicode MS"/>
                <w:bCs/>
                <w:color w:val="000000"/>
                <w:sz w:val="18"/>
                <w:szCs w:val="18"/>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center"/>
              <w:rPr>
                <w:rFonts w:eastAsia="Arial Unicode MS"/>
                <w:bCs/>
                <w:color w:val="000000"/>
                <w:sz w:val="18"/>
                <w:szCs w:val="18"/>
                <w:lang w:val="ru" w:eastAsia="ar-SA"/>
              </w:rPr>
            </w:pPr>
          </w:p>
        </w:tc>
      </w:tr>
      <w:tr w:rsidR="00441546" w:rsidRPr="00215151" w:rsidTr="00441546">
        <w:trPr>
          <w:trHeight w:val="1351"/>
        </w:trPr>
        <w:tc>
          <w:tcPr>
            <w:tcW w:w="54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bCs/>
                <w:color w:val="000000"/>
                <w:sz w:val="18"/>
                <w:szCs w:val="18"/>
                <w:lang w:val="ru" w:eastAsia="ar-SA"/>
              </w:rPr>
            </w:pPr>
            <w:r w:rsidRPr="00215151">
              <w:rPr>
                <w:rFonts w:eastAsia="Arial Unicode MS"/>
                <w:bCs/>
                <w:color w:val="000000"/>
                <w:sz w:val="18"/>
                <w:szCs w:val="18"/>
                <w:lang w:val="ru" w:eastAsia="ar-SA"/>
              </w:rPr>
              <w:t>3</w:t>
            </w:r>
          </w:p>
        </w:tc>
        <w:tc>
          <w:tcPr>
            <w:tcW w:w="238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bCs/>
                <w:color w:val="000000"/>
                <w:sz w:val="18"/>
                <w:szCs w:val="18"/>
                <w:lang w:val="ru" w:eastAsia="ar-SA"/>
              </w:rPr>
            </w:pPr>
            <w:r w:rsidRPr="00215151">
              <w:rPr>
                <w:rFonts w:eastAsia="Arial Unicode MS"/>
                <w:bCs/>
                <w:color w:val="000000"/>
                <w:sz w:val="18"/>
                <w:szCs w:val="18"/>
                <w:lang w:val="ru" w:eastAsia="ar-SA"/>
              </w:rPr>
              <w:t>Нарушение сроков предоставления форм бюджетной отчетности по всем обслуживаемым учреждениям в вышестоящие организации</w:t>
            </w:r>
          </w:p>
        </w:tc>
        <w:tc>
          <w:tcPr>
            <w:tcW w:w="61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bCs/>
                <w:color w:val="000000"/>
                <w:sz w:val="18"/>
                <w:szCs w:val="18"/>
                <w:lang w:val="ru" w:eastAsia="ar-SA"/>
              </w:rPr>
            </w:pPr>
          </w:p>
          <w:p w:rsidR="00441546" w:rsidRPr="00215151" w:rsidRDefault="00441546" w:rsidP="00441546">
            <w:pPr>
              <w:suppressAutoHyphens/>
              <w:jc w:val="center"/>
              <w:rPr>
                <w:rFonts w:eastAsia="Arial Unicode MS"/>
                <w:bCs/>
                <w:color w:val="000000"/>
                <w:sz w:val="18"/>
                <w:szCs w:val="18"/>
                <w:lang w:val="ru" w:eastAsia="ar-SA"/>
              </w:rPr>
            </w:pPr>
          </w:p>
          <w:p w:rsidR="00441546" w:rsidRPr="00215151" w:rsidRDefault="00441546" w:rsidP="00441546">
            <w:pPr>
              <w:suppressAutoHyphens/>
              <w:jc w:val="center"/>
              <w:rPr>
                <w:rFonts w:eastAsia="Arial Unicode MS"/>
                <w:bCs/>
                <w:color w:val="000000"/>
                <w:sz w:val="18"/>
                <w:szCs w:val="18"/>
                <w:lang w:val="ru" w:eastAsia="ar-SA"/>
              </w:rPr>
            </w:pPr>
          </w:p>
          <w:p w:rsidR="00441546" w:rsidRPr="00215151" w:rsidRDefault="00441546" w:rsidP="00441546">
            <w:pPr>
              <w:suppressAutoHyphens/>
              <w:jc w:val="center"/>
              <w:rPr>
                <w:rFonts w:eastAsia="Arial Unicode MS"/>
                <w:bCs/>
                <w:color w:val="000000"/>
                <w:sz w:val="18"/>
                <w:szCs w:val="18"/>
                <w:lang w:val="ru" w:eastAsia="ar-SA"/>
              </w:rPr>
            </w:pPr>
          </w:p>
          <w:p w:rsidR="00441546" w:rsidRPr="00215151" w:rsidRDefault="00441546" w:rsidP="00441546">
            <w:pPr>
              <w:suppressAutoHyphens/>
              <w:jc w:val="center"/>
              <w:rPr>
                <w:rFonts w:eastAsia="Arial Unicode MS"/>
                <w:bCs/>
                <w:color w:val="000000"/>
                <w:sz w:val="18"/>
                <w:szCs w:val="18"/>
                <w:lang w:val="ru" w:eastAsia="ar-SA"/>
              </w:rPr>
            </w:pPr>
            <w:r w:rsidRPr="00215151">
              <w:rPr>
                <w:rFonts w:eastAsia="Arial Unicode MS"/>
                <w:bCs/>
                <w:color w:val="000000"/>
                <w:sz w:val="18"/>
                <w:szCs w:val="18"/>
                <w:lang w:val="ru" w:eastAsia="ar-SA"/>
              </w:rPr>
              <w:t>шт.</w:t>
            </w:r>
          </w:p>
        </w:tc>
        <w:tc>
          <w:tcPr>
            <w:tcW w:w="78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bCs/>
                <w:color w:val="000000"/>
                <w:sz w:val="18"/>
                <w:szCs w:val="18"/>
                <w:lang w:val="ru" w:eastAsia="ar-SA"/>
              </w:rPr>
            </w:pPr>
          </w:p>
          <w:p w:rsidR="00441546" w:rsidRPr="00215151" w:rsidRDefault="00441546" w:rsidP="00441546">
            <w:pPr>
              <w:suppressAutoHyphens/>
              <w:jc w:val="center"/>
              <w:rPr>
                <w:rFonts w:eastAsia="Arial Unicode MS"/>
                <w:bCs/>
                <w:color w:val="000000"/>
                <w:sz w:val="18"/>
                <w:szCs w:val="18"/>
                <w:lang w:val="ru" w:eastAsia="ar-SA"/>
              </w:rPr>
            </w:pPr>
          </w:p>
          <w:p w:rsidR="00441546" w:rsidRPr="00215151" w:rsidRDefault="00441546" w:rsidP="00441546">
            <w:pPr>
              <w:suppressAutoHyphens/>
              <w:jc w:val="center"/>
              <w:rPr>
                <w:rFonts w:eastAsia="Arial Unicode MS"/>
                <w:bCs/>
                <w:color w:val="000000"/>
                <w:sz w:val="18"/>
                <w:szCs w:val="18"/>
                <w:lang w:val="ru" w:eastAsia="ar-SA"/>
              </w:rPr>
            </w:pPr>
          </w:p>
          <w:p w:rsidR="00441546" w:rsidRPr="00215151" w:rsidRDefault="00441546" w:rsidP="00441546">
            <w:pPr>
              <w:suppressAutoHyphens/>
              <w:jc w:val="center"/>
              <w:rPr>
                <w:rFonts w:eastAsia="Arial Unicode MS"/>
                <w:bCs/>
                <w:color w:val="000000"/>
                <w:sz w:val="18"/>
                <w:szCs w:val="18"/>
                <w:lang w:val="ru" w:eastAsia="ar-SA"/>
              </w:rPr>
            </w:pPr>
          </w:p>
          <w:p w:rsidR="00441546" w:rsidRPr="00215151" w:rsidRDefault="00441546" w:rsidP="00441546">
            <w:pPr>
              <w:suppressAutoHyphens/>
              <w:jc w:val="center"/>
              <w:rPr>
                <w:rFonts w:eastAsia="Arial Unicode MS"/>
                <w:bCs/>
                <w:color w:val="000000"/>
                <w:sz w:val="18"/>
                <w:szCs w:val="18"/>
                <w:lang w:val="ru" w:eastAsia="ar-SA"/>
              </w:rPr>
            </w:pPr>
            <w:r w:rsidRPr="00215151">
              <w:rPr>
                <w:rFonts w:eastAsia="Arial Unicode MS"/>
                <w:bCs/>
                <w:color w:val="000000"/>
                <w:sz w:val="18"/>
                <w:szCs w:val="18"/>
                <w:lang w:val="ru" w:eastAsia="ar-SA"/>
              </w:rPr>
              <w:t>0</w:t>
            </w:r>
          </w:p>
        </w:tc>
        <w:tc>
          <w:tcPr>
            <w:tcW w:w="78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bCs/>
                <w:color w:val="000000"/>
                <w:sz w:val="18"/>
                <w:szCs w:val="18"/>
                <w:lang w:val="ru" w:eastAsia="ar-SA"/>
              </w:rPr>
            </w:pPr>
          </w:p>
          <w:p w:rsidR="00441546" w:rsidRPr="00215151" w:rsidRDefault="00441546" w:rsidP="00441546">
            <w:pPr>
              <w:suppressAutoHyphens/>
              <w:jc w:val="center"/>
              <w:rPr>
                <w:rFonts w:eastAsia="Arial Unicode MS"/>
                <w:bCs/>
                <w:color w:val="000000"/>
                <w:sz w:val="18"/>
                <w:szCs w:val="18"/>
                <w:lang w:val="ru" w:eastAsia="ar-SA"/>
              </w:rPr>
            </w:pPr>
          </w:p>
          <w:p w:rsidR="00441546" w:rsidRPr="00215151" w:rsidRDefault="00441546" w:rsidP="00441546">
            <w:pPr>
              <w:suppressAutoHyphens/>
              <w:jc w:val="center"/>
              <w:rPr>
                <w:rFonts w:eastAsia="Arial Unicode MS"/>
                <w:bCs/>
                <w:color w:val="000000"/>
                <w:sz w:val="18"/>
                <w:szCs w:val="18"/>
                <w:lang w:val="ru" w:eastAsia="ar-SA"/>
              </w:rPr>
            </w:pPr>
          </w:p>
          <w:p w:rsidR="00441546" w:rsidRPr="00215151" w:rsidRDefault="00441546" w:rsidP="00441546">
            <w:pPr>
              <w:suppressAutoHyphens/>
              <w:jc w:val="center"/>
              <w:rPr>
                <w:rFonts w:eastAsia="Arial Unicode MS"/>
                <w:bCs/>
                <w:color w:val="000000"/>
                <w:sz w:val="18"/>
                <w:szCs w:val="18"/>
                <w:lang w:val="ru" w:eastAsia="ar-SA"/>
              </w:rPr>
            </w:pPr>
          </w:p>
          <w:p w:rsidR="00441546" w:rsidRPr="00215151" w:rsidRDefault="00441546" w:rsidP="00441546">
            <w:pPr>
              <w:suppressAutoHyphens/>
              <w:jc w:val="center"/>
              <w:rPr>
                <w:rFonts w:eastAsia="Arial Unicode MS"/>
                <w:bCs/>
                <w:color w:val="000000"/>
                <w:sz w:val="18"/>
                <w:szCs w:val="18"/>
                <w:lang w:val="ru" w:eastAsia="ar-SA"/>
              </w:rPr>
            </w:pPr>
            <w:r w:rsidRPr="00215151">
              <w:rPr>
                <w:rFonts w:eastAsia="Arial Unicode MS"/>
                <w:bCs/>
                <w:color w:val="000000"/>
                <w:sz w:val="18"/>
                <w:szCs w:val="18"/>
                <w:lang w:val="ru" w:eastAsia="ar-SA"/>
              </w:rPr>
              <w:t>0</w:t>
            </w:r>
          </w:p>
        </w:tc>
        <w:tc>
          <w:tcPr>
            <w:tcW w:w="7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bCs/>
                <w:color w:val="000000"/>
                <w:sz w:val="18"/>
                <w:szCs w:val="18"/>
                <w:lang w:val="ru" w:eastAsia="ar-SA"/>
              </w:rPr>
            </w:pPr>
          </w:p>
          <w:p w:rsidR="00441546" w:rsidRPr="00215151" w:rsidRDefault="00441546" w:rsidP="00441546">
            <w:pPr>
              <w:suppressAutoHyphens/>
              <w:jc w:val="center"/>
              <w:rPr>
                <w:rFonts w:eastAsia="Arial Unicode MS"/>
                <w:bCs/>
                <w:color w:val="000000"/>
                <w:sz w:val="18"/>
                <w:szCs w:val="18"/>
                <w:lang w:val="ru" w:eastAsia="ar-SA"/>
              </w:rPr>
            </w:pPr>
          </w:p>
          <w:p w:rsidR="00441546" w:rsidRPr="00215151" w:rsidRDefault="00441546" w:rsidP="00441546">
            <w:pPr>
              <w:suppressAutoHyphens/>
              <w:jc w:val="center"/>
              <w:rPr>
                <w:rFonts w:eastAsia="Arial Unicode MS"/>
                <w:bCs/>
                <w:color w:val="000000"/>
                <w:sz w:val="18"/>
                <w:szCs w:val="18"/>
                <w:lang w:val="ru" w:eastAsia="ar-SA"/>
              </w:rPr>
            </w:pPr>
          </w:p>
          <w:p w:rsidR="00441546" w:rsidRPr="00215151" w:rsidRDefault="00441546" w:rsidP="00441546">
            <w:pPr>
              <w:suppressAutoHyphens/>
              <w:jc w:val="center"/>
              <w:rPr>
                <w:rFonts w:eastAsia="Arial Unicode MS"/>
                <w:bCs/>
                <w:color w:val="000000"/>
                <w:sz w:val="18"/>
                <w:szCs w:val="18"/>
                <w:lang w:val="ru" w:eastAsia="ar-SA"/>
              </w:rPr>
            </w:pPr>
          </w:p>
          <w:p w:rsidR="00441546" w:rsidRPr="00215151" w:rsidRDefault="00441546" w:rsidP="00441546">
            <w:pPr>
              <w:suppressAutoHyphens/>
              <w:jc w:val="center"/>
              <w:rPr>
                <w:rFonts w:eastAsia="Arial Unicode MS"/>
                <w:bCs/>
                <w:color w:val="000000"/>
                <w:sz w:val="18"/>
                <w:szCs w:val="18"/>
                <w:lang w:val="ru" w:eastAsia="ar-SA"/>
              </w:rPr>
            </w:pPr>
            <w:r w:rsidRPr="00215151">
              <w:rPr>
                <w:rFonts w:eastAsia="Arial Unicode MS"/>
                <w:bCs/>
                <w:color w:val="000000"/>
                <w:sz w:val="18"/>
                <w:szCs w:val="18"/>
                <w:lang w:val="ru" w:eastAsia="ar-SA"/>
              </w:rPr>
              <w:t>0</w:t>
            </w:r>
          </w:p>
        </w:tc>
        <w:tc>
          <w:tcPr>
            <w:tcW w:w="70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bCs/>
                <w:color w:val="000000"/>
                <w:sz w:val="18"/>
                <w:szCs w:val="18"/>
                <w:lang w:val="ru" w:eastAsia="ar-SA"/>
              </w:rPr>
            </w:pPr>
          </w:p>
          <w:p w:rsidR="00441546" w:rsidRPr="00215151" w:rsidRDefault="00441546" w:rsidP="00441546">
            <w:pPr>
              <w:suppressAutoHyphens/>
              <w:jc w:val="center"/>
              <w:rPr>
                <w:rFonts w:eastAsia="Arial Unicode MS"/>
                <w:bCs/>
                <w:color w:val="000000"/>
                <w:sz w:val="18"/>
                <w:szCs w:val="18"/>
                <w:lang w:val="ru" w:eastAsia="ar-SA"/>
              </w:rPr>
            </w:pPr>
          </w:p>
          <w:p w:rsidR="00441546" w:rsidRPr="00215151" w:rsidRDefault="00441546" w:rsidP="00441546">
            <w:pPr>
              <w:suppressAutoHyphens/>
              <w:jc w:val="center"/>
              <w:rPr>
                <w:rFonts w:eastAsia="Arial Unicode MS"/>
                <w:bCs/>
                <w:color w:val="000000"/>
                <w:sz w:val="18"/>
                <w:szCs w:val="18"/>
                <w:lang w:val="ru" w:eastAsia="ar-SA"/>
              </w:rPr>
            </w:pPr>
          </w:p>
          <w:p w:rsidR="00441546" w:rsidRPr="00215151" w:rsidRDefault="00441546" w:rsidP="00441546">
            <w:pPr>
              <w:suppressAutoHyphens/>
              <w:jc w:val="center"/>
              <w:rPr>
                <w:rFonts w:eastAsia="Arial Unicode MS"/>
                <w:bCs/>
                <w:color w:val="000000"/>
                <w:sz w:val="18"/>
                <w:szCs w:val="18"/>
                <w:lang w:val="ru" w:eastAsia="ar-SA"/>
              </w:rPr>
            </w:pPr>
          </w:p>
          <w:p w:rsidR="00441546" w:rsidRPr="00215151" w:rsidRDefault="00441546" w:rsidP="00441546">
            <w:pPr>
              <w:suppressAutoHyphens/>
              <w:jc w:val="center"/>
              <w:rPr>
                <w:rFonts w:eastAsia="Arial Unicode MS"/>
                <w:bCs/>
                <w:color w:val="000000"/>
                <w:sz w:val="18"/>
                <w:szCs w:val="18"/>
                <w:lang w:val="ru" w:eastAsia="ar-SA"/>
              </w:rPr>
            </w:pPr>
            <w:r w:rsidRPr="00215151">
              <w:rPr>
                <w:rFonts w:eastAsia="Arial Unicode MS"/>
                <w:bCs/>
                <w:color w:val="000000"/>
                <w:sz w:val="18"/>
                <w:szCs w:val="18"/>
                <w:lang w:val="ru" w:eastAsia="ar-SA"/>
              </w:rPr>
              <w:t>0</w:t>
            </w:r>
          </w:p>
        </w:tc>
        <w:tc>
          <w:tcPr>
            <w:tcW w:w="72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bCs/>
                <w:color w:val="000000"/>
                <w:sz w:val="18"/>
                <w:szCs w:val="18"/>
                <w:lang w:eastAsia="ar-SA"/>
              </w:rPr>
            </w:pPr>
          </w:p>
          <w:p w:rsidR="00441546" w:rsidRPr="00215151" w:rsidRDefault="00441546" w:rsidP="00441546">
            <w:pPr>
              <w:suppressAutoHyphens/>
              <w:jc w:val="center"/>
              <w:rPr>
                <w:rFonts w:eastAsia="Arial Unicode MS"/>
                <w:bCs/>
                <w:color w:val="000000"/>
                <w:sz w:val="18"/>
                <w:szCs w:val="18"/>
                <w:lang w:eastAsia="ar-SA"/>
              </w:rPr>
            </w:pPr>
          </w:p>
          <w:p w:rsidR="00441546" w:rsidRPr="00215151" w:rsidRDefault="00441546" w:rsidP="00441546">
            <w:pPr>
              <w:suppressAutoHyphens/>
              <w:jc w:val="center"/>
              <w:rPr>
                <w:rFonts w:eastAsia="Arial Unicode MS"/>
                <w:bCs/>
                <w:color w:val="000000"/>
                <w:sz w:val="18"/>
                <w:szCs w:val="18"/>
                <w:lang w:eastAsia="ar-SA"/>
              </w:rPr>
            </w:pPr>
          </w:p>
          <w:p w:rsidR="00441546" w:rsidRPr="00215151" w:rsidRDefault="00441546" w:rsidP="00441546">
            <w:pPr>
              <w:suppressAutoHyphens/>
              <w:jc w:val="center"/>
              <w:rPr>
                <w:rFonts w:eastAsia="Arial Unicode MS"/>
                <w:bCs/>
                <w:color w:val="000000"/>
                <w:sz w:val="18"/>
                <w:szCs w:val="18"/>
                <w:lang w:eastAsia="ar-SA"/>
              </w:rPr>
            </w:pPr>
          </w:p>
          <w:p w:rsidR="00441546" w:rsidRPr="00215151" w:rsidRDefault="00441546" w:rsidP="00441546">
            <w:pPr>
              <w:suppressAutoHyphens/>
              <w:jc w:val="center"/>
              <w:rPr>
                <w:rFonts w:eastAsia="Arial Unicode MS"/>
                <w:bCs/>
                <w:color w:val="000000"/>
                <w:sz w:val="18"/>
                <w:szCs w:val="18"/>
                <w:lang w:eastAsia="ar-SA"/>
              </w:rPr>
            </w:pPr>
            <w:r w:rsidRPr="00215151">
              <w:rPr>
                <w:rFonts w:eastAsia="Arial Unicode MS"/>
                <w:bCs/>
                <w:color w:val="000000"/>
                <w:sz w:val="18"/>
                <w:szCs w:val="18"/>
                <w:lang w:eastAsia="ar-SA"/>
              </w:rPr>
              <w:t>0</w:t>
            </w:r>
          </w:p>
        </w:tc>
        <w:tc>
          <w:tcPr>
            <w:tcW w:w="67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bCs/>
                <w:color w:val="000000"/>
                <w:sz w:val="18"/>
                <w:szCs w:val="18"/>
                <w:lang w:eastAsia="ar-SA"/>
              </w:rPr>
            </w:pPr>
          </w:p>
          <w:p w:rsidR="00441546" w:rsidRPr="00215151" w:rsidRDefault="00441546" w:rsidP="00441546">
            <w:pPr>
              <w:suppressAutoHyphens/>
              <w:snapToGrid w:val="0"/>
              <w:jc w:val="center"/>
              <w:rPr>
                <w:rFonts w:eastAsia="Arial Unicode MS"/>
                <w:bCs/>
                <w:color w:val="000000"/>
                <w:sz w:val="18"/>
                <w:szCs w:val="18"/>
                <w:lang w:eastAsia="ar-SA"/>
              </w:rPr>
            </w:pPr>
          </w:p>
          <w:p w:rsidR="00441546" w:rsidRPr="00215151" w:rsidRDefault="00441546" w:rsidP="00441546">
            <w:pPr>
              <w:suppressAutoHyphens/>
              <w:snapToGrid w:val="0"/>
              <w:jc w:val="center"/>
              <w:rPr>
                <w:rFonts w:eastAsia="Arial Unicode MS"/>
                <w:bCs/>
                <w:color w:val="000000"/>
                <w:sz w:val="18"/>
                <w:szCs w:val="18"/>
                <w:lang w:eastAsia="ar-SA"/>
              </w:rPr>
            </w:pPr>
          </w:p>
          <w:p w:rsidR="00441546" w:rsidRPr="00215151" w:rsidRDefault="00441546" w:rsidP="00441546">
            <w:pPr>
              <w:suppressAutoHyphens/>
              <w:snapToGrid w:val="0"/>
              <w:jc w:val="center"/>
              <w:rPr>
                <w:rFonts w:eastAsia="Arial Unicode MS"/>
                <w:bCs/>
                <w:color w:val="000000"/>
                <w:sz w:val="18"/>
                <w:szCs w:val="18"/>
                <w:lang w:eastAsia="ar-SA"/>
              </w:rPr>
            </w:pPr>
          </w:p>
          <w:p w:rsidR="00441546" w:rsidRPr="00215151" w:rsidRDefault="00441546" w:rsidP="00441546">
            <w:pPr>
              <w:suppressAutoHyphens/>
              <w:snapToGrid w:val="0"/>
              <w:jc w:val="center"/>
              <w:rPr>
                <w:rFonts w:eastAsia="Arial Unicode MS"/>
                <w:bCs/>
                <w:color w:val="000000"/>
                <w:sz w:val="18"/>
                <w:szCs w:val="18"/>
                <w:lang w:eastAsia="ar-SA"/>
              </w:rPr>
            </w:pPr>
            <w:r w:rsidRPr="00215151">
              <w:rPr>
                <w:rFonts w:eastAsia="Arial Unicode MS"/>
                <w:bCs/>
                <w:color w:val="000000"/>
                <w:sz w:val="18"/>
                <w:szCs w:val="18"/>
                <w:lang w:eastAsia="ar-SA"/>
              </w:rPr>
              <w:t>0</w:t>
            </w:r>
          </w:p>
        </w:tc>
        <w:tc>
          <w:tcPr>
            <w:tcW w:w="73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bCs/>
                <w:color w:val="000000"/>
                <w:sz w:val="18"/>
                <w:szCs w:val="18"/>
                <w:lang w:eastAsia="ar-SA"/>
              </w:rPr>
            </w:pPr>
          </w:p>
          <w:p w:rsidR="00441546" w:rsidRPr="00215151" w:rsidRDefault="00441546" w:rsidP="00441546">
            <w:pPr>
              <w:suppressAutoHyphens/>
              <w:snapToGrid w:val="0"/>
              <w:jc w:val="center"/>
              <w:rPr>
                <w:rFonts w:eastAsia="Arial Unicode MS"/>
                <w:bCs/>
                <w:color w:val="000000"/>
                <w:sz w:val="18"/>
                <w:szCs w:val="18"/>
                <w:lang w:eastAsia="ar-SA"/>
              </w:rPr>
            </w:pPr>
          </w:p>
          <w:p w:rsidR="00441546" w:rsidRPr="00215151" w:rsidRDefault="00441546" w:rsidP="00441546">
            <w:pPr>
              <w:suppressAutoHyphens/>
              <w:snapToGrid w:val="0"/>
              <w:jc w:val="center"/>
              <w:rPr>
                <w:rFonts w:eastAsia="Arial Unicode MS"/>
                <w:bCs/>
                <w:color w:val="000000"/>
                <w:sz w:val="18"/>
                <w:szCs w:val="18"/>
                <w:lang w:eastAsia="ar-SA"/>
              </w:rPr>
            </w:pPr>
          </w:p>
          <w:p w:rsidR="00441546" w:rsidRPr="00215151" w:rsidRDefault="00441546" w:rsidP="00441546">
            <w:pPr>
              <w:suppressAutoHyphens/>
              <w:snapToGrid w:val="0"/>
              <w:jc w:val="center"/>
              <w:rPr>
                <w:rFonts w:eastAsia="Arial Unicode MS"/>
                <w:bCs/>
                <w:color w:val="000000"/>
                <w:sz w:val="18"/>
                <w:szCs w:val="18"/>
                <w:lang w:eastAsia="ar-SA"/>
              </w:rPr>
            </w:pPr>
          </w:p>
          <w:p w:rsidR="00441546" w:rsidRPr="00215151" w:rsidRDefault="00441546" w:rsidP="00441546">
            <w:pPr>
              <w:suppressAutoHyphens/>
              <w:snapToGrid w:val="0"/>
              <w:jc w:val="center"/>
              <w:rPr>
                <w:rFonts w:eastAsia="Arial Unicode MS"/>
                <w:bCs/>
                <w:color w:val="000000"/>
                <w:sz w:val="18"/>
                <w:szCs w:val="18"/>
                <w:lang w:eastAsia="ar-SA"/>
              </w:rPr>
            </w:pPr>
            <w:r w:rsidRPr="00215151">
              <w:rPr>
                <w:rFonts w:eastAsia="Arial Unicode MS"/>
                <w:bCs/>
                <w:color w:val="000000"/>
                <w:sz w:val="18"/>
                <w:szCs w:val="18"/>
                <w:lang w:eastAsia="ar-SA"/>
              </w:rPr>
              <w:t>0</w:t>
            </w:r>
          </w:p>
          <w:p w:rsidR="00441546" w:rsidRPr="00215151" w:rsidRDefault="00441546" w:rsidP="00441546">
            <w:pPr>
              <w:suppressAutoHyphens/>
              <w:snapToGrid w:val="0"/>
              <w:jc w:val="center"/>
              <w:rPr>
                <w:rFonts w:eastAsia="Arial Unicode MS"/>
                <w:bCs/>
                <w:color w:val="000000"/>
                <w:sz w:val="18"/>
                <w:szCs w:val="18"/>
                <w:lang w:eastAsia="ar-SA"/>
              </w:rPr>
            </w:pPr>
          </w:p>
          <w:p w:rsidR="00441546" w:rsidRPr="00215151" w:rsidRDefault="00441546" w:rsidP="00441546">
            <w:pPr>
              <w:suppressAutoHyphens/>
              <w:snapToGrid w:val="0"/>
              <w:jc w:val="center"/>
              <w:rPr>
                <w:rFonts w:eastAsia="Arial Unicode MS"/>
                <w:bCs/>
                <w:color w:val="000000"/>
                <w:sz w:val="18"/>
                <w:szCs w:val="18"/>
                <w:lang w:eastAsia="ar-SA"/>
              </w:rPr>
            </w:pPr>
          </w:p>
          <w:p w:rsidR="00441546" w:rsidRPr="00215151" w:rsidRDefault="00441546" w:rsidP="00441546">
            <w:pPr>
              <w:suppressAutoHyphens/>
              <w:snapToGrid w:val="0"/>
              <w:jc w:val="center"/>
              <w:rPr>
                <w:rFonts w:eastAsia="Arial Unicode MS"/>
                <w:bCs/>
                <w:color w:val="000000"/>
                <w:sz w:val="18"/>
                <w:szCs w:val="18"/>
                <w:lang w:eastAsia="ar-SA"/>
              </w:rPr>
            </w:pPr>
          </w:p>
          <w:p w:rsidR="00441546" w:rsidRPr="00215151" w:rsidRDefault="00441546" w:rsidP="00441546">
            <w:pPr>
              <w:suppressAutoHyphens/>
              <w:snapToGrid w:val="0"/>
              <w:jc w:val="center"/>
              <w:rPr>
                <w:rFonts w:eastAsia="Arial Unicode MS"/>
                <w:bCs/>
                <w:color w:val="000000"/>
                <w:sz w:val="18"/>
                <w:szCs w:val="18"/>
                <w:lang w:eastAsia="ar-SA"/>
              </w:rPr>
            </w:pPr>
          </w:p>
        </w:tc>
        <w:tc>
          <w:tcPr>
            <w:tcW w:w="71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bCs/>
                <w:color w:val="000000"/>
                <w:sz w:val="18"/>
                <w:szCs w:val="18"/>
                <w:lang w:eastAsia="ar-SA"/>
              </w:rPr>
            </w:pPr>
          </w:p>
          <w:p w:rsidR="00441546" w:rsidRPr="00215151" w:rsidRDefault="00441546" w:rsidP="00441546">
            <w:pPr>
              <w:suppressAutoHyphens/>
              <w:snapToGrid w:val="0"/>
              <w:jc w:val="center"/>
              <w:rPr>
                <w:rFonts w:eastAsia="Arial Unicode MS"/>
                <w:bCs/>
                <w:color w:val="000000"/>
                <w:sz w:val="18"/>
                <w:szCs w:val="18"/>
                <w:lang w:eastAsia="ar-SA"/>
              </w:rPr>
            </w:pPr>
          </w:p>
          <w:p w:rsidR="00441546" w:rsidRPr="00215151" w:rsidRDefault="00441546" w:rsidP="00441546">
            <w:pPr>
              <w:suppressAutoHyphens/>
              <w:snapToGrid w:val="0"/>
              <w:jc w:val="center"/>
              <w:rPr>
                <w:rFonts w:eastAsia="Arial Unicode MS"/>
                <w:bCs/>
                <w:color w:val="000000"/>
                <w:sz w:val="18"/>
                <w:szCs w:val="18"/>
                <w:lang w:eastAsia="ar-SA"/>
              </w:rPr>
            </w:pPr>
          </w:p>
          <w:p w:rsidR="00441546" w:rsidRPr="00215151" w:rsidRDefault="00441546" w:rsidP="00441546">
            <w:pPr>
              <w:suppressAutoHyphens/>
              <w:snapToGrid w:val="0"/>
              <w:jc w:val="center"/>
              <w:rPr>
                <w:rFonts w:eastAsia="Arial Unicode MS"/>
                <w:bCs/>
                <w:color w:val="000000"/>
                <w:sz w:val="18"/>
                <w:szCs w:val="18"/>
                <w:lang w:eastAsia="ar-SA"/>
              </w:rPr>
            </w:pPr>
          </w:p>
          <w:p w:rsidR="00441546" w:rsidRPr="00215151" w:rsidRDefault="00441546" w:rsidP="00441546">
            <w:pPr>
              <w:suppressAutoHyphens/>
              <w:snapToGrid w:val="0"/>
              <w:jc w:val="center"/>
              <w:rPr>
                <w:rFonts w:eastAsia="Arial Unicode MS"/>
                <w:bCs/>
                <w:color w:val="000000"/>
                <w:sz w:val="18"/>
                <w:szCs w:val="18"/>
                <w:lang w:eastAsia="ar-SA"/>
              </w:rPr>
            </w:pPr>
            <w:r w:rsidRPr="00215151">
              <w:rPr>
                <w:rFonts w:eastAsia="Arial Unicode MS"/>
                <w:bCs/>
                <w:color w:val="000000"/>
                <w:sz w:val="18"/>
                <w:szCs w:val="18"/>
                <w:lang w:eastAsia="ar-SA"/>
              </w:rPr>
              <w:t>0</w:t>
            </w:r>
          </w:p>
        </w:tc>
        <w:tc>
          <w:tcPr>
            <w:tcW w:w="719" w:type="dxa"/>
            <w:tcBorders>
              <w:top w:val="single" w:sz="4" w:space="0" w:color="000000"/>
              <w:left w:val="single" w:sz="4" w:space="0" w:color="000000"/>
              <w:bottom w:val="single" w:sz="4" w:space="0" w:color="000000"/>
            </w:tcBorders>
          </w:tcPr>
          <w:p w:rsidR="00441546" w:rsidRPr="00215151" w:rsidRDefault="00441546" w:rsidP="00441546">
            <w:pPr>
              <w:suppressAutoHyphens/>
              <w:snapToGrid w:val="0"/>
              <w:jc w:val="center"/>
              <w:rPr>
                <w:rFonts w:eastAsia="Arial Unicode MS"/>
                <w:bCs/>
                <w:color w:val="000000"/>
                <w:sz w:val="18"/>
                <w:szCs w:val="18"/>
                <w:lang w:eastAsia="ar-SA"/>
              </w:rPr>
            </w:pPr>
          </w:p>
          <w:p w:rsidR="00441546" w:rsidRPr="00215151" w:rsidRDefault="00441546" w:rsidP="00441546">
            <w:pPr>
              <w:suppressAutoHyphens/>
              <w:snapToGrid w:val="0"/>
              <w:jc w:val="center"/>
              <w:rPr>
                <w:rFonts w:eastAsia="Arial Unicode MS"/>
                <w:bCs/>
                <w:color w:val="000000"/>
                <w:sz w:val="18"/>
                <w:szCs w:val="18"/>
                <w:lang w:eastAsia="ar-SA"/>
              </w:rPr>
            </w:pPr>
          </w:p>
          <w:p w:rsidR="00441546" w:rsidRPr="00215151" w:rsidRDefault="00441546" w:rsidP="00441546">
            <w:pPr>
              <w:suppressAutoHyphens/>
              <w:snapToGrid w:val="0"/>
              <w:jc w:val="center"/>
              <w:rPr>
                <w:rFonts w:eastAsia="Arial Unicode MS"/>
                <w:bCs/>
                <w:color w:val="000000"/>
                <w:sz w:val="18"/>
                <w:szCs w:val="18"/>
                <w:lang w:eastAsia="ar-SA"/>
              </w:rPr>
            </w:pPr>
          </w:p>
          <w:p w:rsidR="00441546" w:rsidRPr="00215151" w:rsidRDefault="00441546" w:rsidP="00441546">
            <w:pPr>
              <w:suppressAutoHyphens/>
              <w:snapToGrid w:val="0"/>
              <w:jc w:val="center"/>
              <w:rPr>
                <w:rFonts w:eastAsia="Arial Unicode MS"/>
                <w:bCs/>
                <w:color w:val="000000"/>
                <w:sz w:val="18"/>
                <w:szCs w:val="18"/>
                <w:lang w:eastAsia="ar-SA"/>
              </w:rPr>
            </w:pPr>
          </w:p>
          <w:p w:rsidR="00441546" w:rsidRPr="00215151" w:rsidRDefault="00441546" w:rsidP="00441546">
            <w:pPr>
              <w:suppressAutoHyphens/>
              <w:snapToGrid w:val="0"/>
              <w:jc w:val="center"/>
              <w:rPr>
                <w:rFonts w:eastAsia="Arial Unicode MS"/>
                <w:bCs/>
                <w:color w:val="000000"/>
                <w:sz w:val="18"/>
                <w:szCs w:val="18"/>
                <w:lang w:eastAsia="ar-SA"/>
              </w:rPr>
            </w:pPr>
            <w:r w:rsidRPr="00215151">
              <w:rPr>
                <w:rFonts w:eastAsia="Arial Unicode MS"/>
                <w:bCs/>
                <w:color w:val="000000"/>
                <w:sz w:val="18"/>
                <w:szCs w:val="18"/>
                <w:lang w:eastAsia="ar-SA"/>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center"/>
              <w:rPr>
                <w:rFonts w:eastAsia="Arial Unicode MS"/>
                <w:bCs/>
                <w:color w:val="000000"/>
                <w:sz w:val="18"/>
                <w:szCs w:val="18"/>
                <w:lang w:val="ru" w:eastAsia="ar-SA"/>
              </w:rPr>
            </w:pPr>
          </w:p>
        </w:tc>
      </w:tr>
      <w:tr w:rsidR="00441546" w:rsidRPr="00215151" w:rsidTr="00441546">
        <w:trPr>
          <w:trHeight w:val="207"/>
        </w:trPr>
        <w:tc>
          <w:tcPr>
            <w:tcW w:w="54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bCs/>
                <w:color w:val="000000"/>
                <w:sz w:val="18"/>
                <w:szCs w:val="18"/>
                <w:lang w:val="ru" w:eastAsia="ar-SA"/>
              </w:rPr>
            </w:pPr>
            <w:r w:rsidRPr="00215151">
              <w:rPr>
                <w:rFonts w:eastAsia="Arial Unicode MS"/>
                <w:bCs/>
                <w:color w:val="000000"/>
                <w:sz w:val="18"/>
                <w:szCs w:val="18"/>
                <w:lang w:val="ru" w:eastAsia="ar-SA"/>
              </w:rPr>
              <w:t>4</w:t>
            </w:r>
          </w:p>
        </w:tc>
        <w:tc>
          <w:tcPr>
            <w:tcW w:w="238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bCs/>
                <w:color w:val="000000"/>
                <w:sz w:val="18"/>
                <w:szCs w:val="18"/>
                <w:lang w:val="ru" w:eastAsia="ar-SA"/>
              </w:rPr>
            </w:pPr>
            <w:r w:rsidRPr="00215151">
              <w:rPr>
                <w:rFonts w:eastAsia="Arial Unicode MS"/>
                <w:bCs/>
                <w:color w:val="000000"/>
                <w:sz w:val="18"/>
                <w:szCs w:val="18"/>
                <w:lang w:val="ru" w:eastAsia="ar-SA"/>
              </w:rPr>
              <w:t>Нарушение режима экономии, допущение необоснованных затрат в процессе экономического анализа исполнения бюджетных смет</w:t>
            </w:r>
          </w:p>
        </w:tc>
        <w:tc>
          <w:tcPr>
            <w:tcW w:w="61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bCs/>
                <w:color w:val="000000"/>
                <w:sz w:val="18"/>
                <w:szCs w:val="18"/>
                <w:lang w:val="ru" w:eastAsia="ar-SA"/>
              </w:rPr>
            </w:pPr>
          </w:p>
          <w:p w:rsidR="00441546" w:rsidRPr="00215151" w:rsidRDefault="00441546" w:rsidP="00441546">
            <w:pPr>
              <w:suppressAutoHyphens/>
              <w:jc w:val="center"/>
              <w:rPr>
                <w:rFonts w:eastAsia="Arial Unicode MS"/>
                <w:bCs/>
                <w:color w:val="000000"/>
                <w:sz w:val="18"/>
                <w:szCs w:val="18"/>
                <w:lang w:val="ru" w:eastAsia="ar-SA"/>
              </w:rPr>
            </w:pPr>
          </w:p>
          <w:p w:rsidR="00441546" w:rsidRPr="00215151" w:rsidRDefault="00441546" w:rsidP="00441546">
            <w:pPr>
              <w:suppressAutoHyphens/>
              <w:jc w:val="center"/>
              <w:rPr>
                <w:rFonts w:eastAsia="Arial Unicode MS"/>
                <w:bCs/>
                <w:color w:val="000000"/>
                <w:sz w:val="18"/>
                <w:szCs w:val="18"/>
                <w:lang w:val="ru" w:eastAsia="ar-SA"/>
              </w:rPr>
            </w:pPr>
          </w:p>
          <w:p w:rsidR="00441546" w:rsidRPr="00215151" w:rsidRDefault="00441546" w:rsidP="00441546">
            <w:pPr>
              <w:suppressAutoHyphens/>
              <w:jc w:val="center"/>
              <w:rPr>
                <w:rFonts w:eastAsia="Arial Unicode MS"/>
                <w:bCs/>
                <w:color w:val="000000"/>
                <w:sz w:val="18"/>
                <w:szCs w:val="18"/>
                <w:lang w:val="ru" w:eastAsia="ar-SA"/>
              </w:rPr>
            </w:pPr>
          </w:p>
          <w:p w:rsidR="00441546" w:rsidRPr="00215151" w:rsidRDefault="00441546" w:rsidP="00441546">
            <w:pPr>
              <w:suppressAutoHyphens/>
              <w:jc w:val="center"/>
              <w:rPr>
                <w:rFonts w:eastAsia="Arial Unicode MS"/>
                <w:bCs/>
                <w:color w:val="000000"/>
                <w:sz w:val="18"/>
                <w:szCs w:val="18"/>
                <w:lang w:val="ru" w:eastAsia="ar-SA"/>
              </w:rPr>
            </w:pPr>
            <w:r w:rsidRPr="00215151">
              <w:rPr>
                <w:rFonts w:eastAsia="Arial Unicode MS"/>
                <w:bCs/>
                <w:color w:val="000000"/>
                <w:sz w:val="18"/>
                <w:szCs w:val="18"/>
                <w:lang w:val="ru" w:eastAsia="ar-SA"/>
              </w:rPr>
              <w:t>тыс</w:t>
            </w:r>
            <w:proofErr w:type="gramStart"/>
            <w:r w:rsidRPr="00215151">
              <w:rPr>
                <w:rFonts w:eastAsia="Arial Unicode MS"/>
                <w:bCs/>
                <w:color w:val="000000"/>
                <w:sz w:val="18"/>
                <w:szCs w:val="18"/>
                <w:lang w:val="ru" w:eastAsia="ar-SA"/>
              </w:rPr>
              <w:t>.р</w:t>
            </w:r>
            <w:proofErr w:type="gramEnd"/>
            <w:r w:rsidRPr="00215151">
              <w:rPr>
                <w:rFonts w:eastAsia="Arial Unicode MS"/>
                <w:bCs/>
                <w:color w:val="000000"/>
                <w:sz w:val="18"/>
                <w:szCs w:val="18"/>
                <w:lang w:val="ru" w:eastAsia="ar-SA"/>
              </w:rPr>
              <w:t>уб.</w:t>
            </w:r>
          </w:p>
        </w:tc>
        <w:tc>
          <w:tcPr>
            <w:tcW w:w="78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bCs/>
                <w:color w:val="000000"/>
                <w:sz w:val="18"/>
                <w:szCs w:val="18"/>
                <w:lang w:val="ru" w:eastAsia="ar-SA"/>
              </w:rPr>
            </w:pPr>
          </w:p>
          <w:p w:rsidR="00441546" w:rsidRPr="00215151" w:rsidRDefault="00441546" w:rsidP="00441546">
            <w:pPr>
              <w:suppressAutoHyphens/>
              <w:jc w:val="center"/>
              <w:rPr>
                <w:rFonts w:eastAsia="Arial Unicode MS"/>
                <w:bCs/>
                <w:color w:val="000000"/>
                <w:sz w:val="18"/>
                <w:szCs w:val="18"/>
                <w:lang w:val="ru" w:eastAsia="ar-SA"/>
              </w:rPr>
            </w:pPr>
          </w:p>
          <w:p w:rsidR="00441546" w:rsidRPr="00215151" w:rsidRDefault="00441546" w:rsidP="00441546">
            <w:pPr>
              <w:suppressAutoHyphens/>
              <w:jc w:val="center"/>
              <w:rPr>
                <w:rFonts w:eastAsia="Arial Unicode MS"/>
                <w:bCs/>
                <w:color w:val="000000"/>
                <w:sz w:val="18"/>
                <w:szCs w:val="18"/>
                <w:lang w:val="ru" w:eastAsia="ar-SA"/>
              </w:rPr>
            </w:pPr>
          </w:p>
          <w:p w:rsidR="00441546" w:rsidRPr="00215151" w:rsidRDefault="00441546" w:rsidP="00441546">
            <w:pPr>
              <w:suppressAutoHyphens/>
              <w:jc w:val="center"/>
              <w:rPr>
                <w:rFonts w:eastAsia="Arial Unicode MS"/>
                <w:bCs/>
                <w:color w:val="000000"/>
                <w:sz w:val="18"/>
                <w:szCs w:val="18"/>
                <w:lang w:val="ru" w:eastAsia="ar-SA"/>
              </w:rPr>
            </w:pPr>
          </w:p>
          <w:p w:rsidR="00441546" w:rsidRPr="00215151" w:rsidRDefault="00441546" w:rsidP="00441546">
            <w:pPr>
              <w:suppressAutoHyphens/>
              <w:jc w:val="center"/>
              <w:rPr>
                <w:rFonts w:eastAsia="Arial Unicode MS"/>
                <w:bCs/>
                <w:color w:val="000000"/>
                <w:sz w:val="18"/>
                <w:szCs w:val="18"/>
                <w:lang w:val="ru" w:eastAsia="ar-SA"/>
              </w:rPr>
            </w:pPr>
            <w:r w:rsidRPr="00215151">
              <w:rPr>
                <w:rFonts w:eastAsia="Arial Unicode MS"/>
                <w:bCs/>
                <w:color w:val="000000"/>
                <w:sz w:val="18"/>
                <w:szCs w:val="18"/>
                <w:lang w:val="ru" w:eastAsia="ar-SA"/>
              </w:rPr>
              <w:t>0</w:t>
            </w:r>
          </w:p>
        </w:tc>
        <w:tc>
          <w:tcPr>
            <w:tcW w:w="78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bCs/>
                <w:color w:val="000000"/>
                <w:sz w:val="18"/>
                <w:szCs w:val="18"/>
                <w:lang w:val="ru" w:eastAsia="ar-SA"/>
              </w:rPr>
            </w:pPr>
          </w:p>
          <w:p w:rsidR="00441546" w:rsidRPr="00215151" w:rsidRDefault="00441546" w:rsidP="00441546">
            <w:pPr>
              <w:suppressAutoHyphens/>
              <w:jc w:val="center"/>
              <w:rPr>
                <w:rFonts w:eastAsia="Arial Unicode MS"/>
                <w:bCs/>
                <w:color w:val="000000"/>
                <w:sz w:val="18"/>
                <w:szCs w:val="18"/>
                <w:lang w:val="ru" w:eastAsia="ar-SA"/>
              </w:rPr>
            </w:pPr>
          </w:p>
          <w:p w:rsidR="00441546" w:rsidRPr="00215151" w:rsidRDefault="00441546" w:rsidP="00441546">
            <w:pPr>
              <w:suppressAutoHyphens/>
              <w:jc w:val="center"/>
              <w:rPr>
                <w:rFonts w:eastAsia="Arial Unicode MS"/>
                <w:bCs/>
                <w:color w:val="000000"/>
                <w:sz w:val="18"/>
                <w:szCs w:val="18"/>
                <w:lang w:val="ru" w:eastAsia="ar-SA"/>
              </w:rPr>
            </w:pPr>
          </w:p>
          <w:p w:rsidR="00441546" w:rsidRPr="00215151" w:rsidRDefault="00441546" w:rsidP="00441546">
            <w:pPr>
              <w:suppressAutoHyphens/>
              <w:jc w:val="center"/>
              <w:rPr>
                <w:rFonts w:eastAsia="Arial Unicode MS"/>
                <w:bCs/>
                <w:color w:val="000000"/>
                <w:sz w:val="18"/>
                <w:szCs w:val="18"/>
                <w:lang w:val="ru" w:eastAsia="ar-SA"/>
              </w:rPr>
            </w:pPr>
          </w:p>
          <w:p w:rsidR="00441546" w:rsidRPr="00215151" w:rsidRDefault="00441546" w:rsidP="00441546">
            <w:pPr>
              <w:suppressAutoHyphens/>
              <w:jc w:val="center"/>
              <w:rPr>
                <w:rFonts w:eastAsia="Arial Unicode MS"/>
                <w:bCs/>
                <w:color w:val="000000"/>
                <w:sz w:val="18"/>
                <w:szCs w:val="18"/>
                <w:lang w:val="ru" w:eastAsia="ar-SA"/>
              </w:rPr>
            </w:pPr>
            <w:r w:rsidRPr="00215151">
              <w:rPr>
                <w:rFonts w:eastAsia="Arial Unicode MS"/>
                <w:bCs/>
                <w:color w:val="000000"/>
                <w:sz w:val="18"/>
                <w:szCs w:val="18"/>
                <w:lang w:val="ru" w:eastAsia="ar-SA"/>
              </w:rPr>
              <w:t>0</w:t>
            </w:r>
          </w:p>
        </w:tc>
        <w:tc>
          <w:tcPr>
            <w:tcW w:w="7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bCs/>
                <w:color w:val="000000"/>
                <w:sz w:val="18"/>
                <w:szCs w:val="18"/>
                <w:lang w:val="ru" w:eastAsia="ar-SA"/>
              </w:rPr>
            </w:pPr>
          </w:p>
          <w:p w:rsidR="00441546" w:rsidRPr="00215151" w:rsidRDefault="00441546" w:rsidP="00441546">
            <w:pPr>
              <w:suppressAutoHyphens/>
              <w:jc w:val="center"/>
              <w:rPr>
                <w:rFonts w:eastAsia="Arial Unicode MS"/>
                <w:bCs/>
                <w:color w:val="000000"/>
                <w:sz w:val="18"/>
                <w:szCs w:val="18"/>
                <w:lang w:val="ru" w:eastAsia="ar-SA"/>
              </w:rPr>
            </w:pPr>
          </w:p>
          <w:p w:rsidR="00441546" w:rsidRPr="00215151" w:rsidRDefault="00441546" w:rsidP="00441546">
            <w:pPr>
              <w:suppressAutoHyphens/>
              <w:jc w:val="center"/>
              <w:rPr>
                <w:rFonts w:eastAsia="Arial Unicode MS"/>
                <w:bCs/>
                <w:color w:val="000000"/>
                <w:sz w:val="18"/>
                <w:szCs w:val="18"/>
                <w:lang w:val="ru" w:eastAsia="ar-SA"/>
              </w:rPr>
            </w:pPr>
          </w:p>
          <w:p w:rsidR="00441546" w:rsidRPr="00215151" w:rsidRDefault="00441546" w:rsidP="00441546">
            <w:pPr>
              <w:suppressAutoHyphens/>
              <w:jc w:val="center"/>
              <w:rPr>
                <w:rFonts w:eastAsia="Arial Unicode MS"/>
                <w:bCs/>
                <w:color w:val="000000"/>
                <w:sz w:val="18"/>
                <w:szCs w:val="18"/>
                <w:lang w:val="ru" w:eastAsia="ar-SA"/>
              </w:rPr>
            </w:pPr>
          </w:p>
          <w:p w:rsidR="00441546" w:rsidRPr="00215151" w:rsidRDefault="00441546" w:rsidP="00441546">
            <w:pPr>
              <w:suppressAutoHyphens/>
              <w:jc w:val="center"/>
              <w:rPr>
                <w:rFonts w:eastAsia="Arial Unicode MS"/>
                <w:bCs/>
                <w:color w:val="000000"/>
                <w:sz w:val="18"/>
                <w:szCs w:val="18"/>
                <w:lang w:val="ru" w:eastAsia="ar-SA"/>
              </w:rPr>
            </w:pPr>
            <w:r w:rsidRPr="00215151">
              <w:rPr>
                <w:rFonts w:eastAsia="Arial Unicode MS"/>
                <w:bCs/>
                <w:color w:val="000000"/>
                <w:sz w:val="18"/>
                <w:szCs w:val="18"/>
                <w:lang w:val="ru" w:eastAsia="ar-SA"/>
              </w:rPr>
              <w:t>0</w:t>
            </w:r>
          </w:p>
        </w:tc>
        <w:tc>
          <w:tcPr>
            <w:tcW w:w="70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bCs/>
                <w:color w:val="000000"/>
                <w:sz w:val="18"/>
                <w:szCs w:val="18"/>
                <w:lang w:val="ru" w:eastAsia="ar-SA"/>
              </w:rPr>
            </w:pPr>
          </w:p>
          <w:p w:rsidR="00441546" w:rsidRPr="00215151" w:rsidRDefault="00441546" w:rsidP="00441546">
            <w:pPr>
              <w:suppressAutoHyphens/>
              <w:jc w:val="center"/>
              <w:rPr>
                <w:rFonts w:eastAsia="Arial Unicode MS"/>
                <w:bCs/>
                <w:color w:val="000000"/>
                <w:sz w:val="18"/>
                <w:szCs w:val="18"/>
                <w:lang w:val="ru" w:eastAsia="ar-SA"/>
              </w:rPr>
            </w:pPr>
          </w:p>
          <w:p w:rsidR="00441546" w:rsidRPr="00215151" w:rsidRDefault="00441546" w:rsidP="00441546">
            <w:pPr>
              <w:suppressAutoHyphens/>
              <w:jc w:val="center"/>
              <w:rPr>
                <w:rFonts w:eastAsia="Arial Unicode MS"/>
                <w:bCs/>
                <w:color w:val="000000"/>
                <w:sz w:val="18"/>
                <w:szCs w:val="18"/>
                <w:lang w:val="ru" w:eastAsia="ar-SA"/>
              </w:rPr>
            </w:pPr>
          </w:p>
          <w:p w:rsidR="00441546" w:rsidRPr="00215151" w:rsidRDefault="00441546" w:rsidP="00441546">
            <w:pPr>
              <w:suppressAutoHyphens/>
              <w:jc w:val="center"/>
              <w:rPr>
                <w:rFonts w:eastAsia="Arial Unicode MS"/>
                <w:bCs/>
                <w:color w:val="000000"/>
                <w:sz w:val="18"/>
                <w:szCs w:val="18"/>
                <w:lang w:val="ru" w:eastAsia="ar-SA"/>
              </w:rPr>
            </w:pPr>
          </w:p>
          <w:p w:rsidR="00441546" w:rsidRPr="00215151" w:rsidRDefault="00441546" w:rsidP="00441546">
            <w:pPr>
              <w:suppressAutoHyphens/>
              <w:jc w:val="center"/>
              <w:rPr>
                <w:rFonts w:eastAsia="Arial Unicode MS"/>
                <w:bCs/>
                <w:color w:val="000000"/>
                <w:sz w:val="18"/>
                <w:szCs w:val="18"/>
                <w:lang w:val="ru" w:eastAsia="ar-SA"/>
              </w:rPr>
            </w:pPr>
            <w:r w:rsidRPr="00215151">
              <w:rPr>
                <w:rFonts w:eastAsia="Arial Unicode MS"/>
                <w:bCs/>
                <w:color w:val="000000"/>
                <w:sz w:val="18"/>
                <w:szCs w:val="18"/>
                <w:lang w:val="ru" w:eastAsia="ar-SA"/>
              </w:rPr>
              <w:t>0</w:t>
            </w:r>
          </w:p>
        </w:tc>
        <w:tc>
          <w:tcPr>
            <w:tcW w:w="72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bCs/>
                <w:color w:val="000000"/>
                <w:sz w:val="18"/>
                <w:szCs w:val="18"/>
                <w:lang w:eastAsia="ar-SA"/>
              </w:rPr>
            </w:pPr>
          </w:p>
          <w:p w:rsidR="00441546" w:rsidRPr="00215151" w:rsidRDefault="00441546" w:rsidP="00441546">
            <w:pPr>
              <w:suppressAutoHyphens/>
              <w:jc w:val="center"/>
              <w:rPr>
                <w:rFonts w:eastAsia="Arial Unicode MS"/>
                <w:bCs/>
                <w:color w:val="000000"/>
                <w:sz w:val="18"/>
                <w:szCs w:val="18"/>
                <w:lang w:eastAsia="ar-SA"/>
              </w:rPr>
            </w:pPr>
          </w:p>
          <w:p w:rsidR="00441546" w:rsidRPr="00215151" w:rsidRDefault="00441546" w:rsidP="00441546">
            <w:pPr>
              <w:suppressAutoHyphens/>
              <w:jc w:val="center"/>
              <w:rPr>
                <w:rFonts w:eastAsia="Arial Unicode MS"/>
                <w:bCs/>
                <w:color w:val="000000"/>
                <w:sz w:val="18"/>
                <w:szCs w:val="18"/>
                <w:lang w:eastAsia="ar-SA"/>
              </w:rPr>
            </w:pPr>
          </w:p>
          <w:p w:rsidR="00441546" w:rsidRPr="00215151" w:rsidRDefault="00441546" w:rsidP="00441546">
            <w:pPr>
              <w:suppressAutoHyphens/>
              <w:jc w:val="center"/>
              <w:rPr>
                <w:rFonts w:eastAsia="Arial Unicode MS"/>
                <w:bCs/>
                <w:color w:val="000000"/>
                <w:sz w:val="18"/>
                <w:szCs w:val="18"/>
                <w:lang w:eastAsia="ar-SA"/>
              </w:rPr>
            </w:pPr>
          </w:p>
          <w:p w:rsidR="00441546" w:rsidRPr="00215151" w:rsidRDefault="00441546" w:rsidP="00441546">
            <w:pPr>
              <w:suppressAutoHyphens/>
              <w:jc w:val="center"/>
              <w:rPr>
                <w:rFonts w:eastAsia="Arial Unicode MS"/>
                <w:bCs/>
                <w:color w:val="000000"/>
                <w:sz w:val="18"/>
                <w:szCs w:val="18"/>
                <w:lang w:eastAsia="ar-SA"/>
              </w:rPr>
            </w:pPr>
            <w:r w:rsidRPr="00215151">
              <w:rPr>
                <w:rFonts w:eastAsia="Arial Unicode MS"/>
                <w:bCs/>
                <w:color w:val="000000"/>
                <w:sz w:val="18"/>
                <w:szCs w:val="18"/>
                <w:lang w:eastAsia="ar-SA"/>
              </w:rPr>
              <w:t>0</w:t>
            </w:r>
          </w:p>
          <w:p w:rsidR="00441546" w:rsidRPr="00215151" w:rsidRDefault="00441546" w:rsidP="00441546">
            <w:pPr>
              <w:suppressAutoHyphens/>
              <w:jc w:val="center"/>
              <w:rPr>
                <w:rFonts w:eastAsia="Arial Unicode MS"/>
                <w:bCs/>
                <w:color w:val="000000"/>
                <w:sz w:val="18"/>
                <w:szCs w:val="18"/>
                <w:lang w:eastAsia="ar-SA"/>
              </w:rPr>
            </w:pPr>
          </w:p>
        </w:tc>
        <w:tc>
          <w:tcPr>
            <w:tcW w:w="67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bCs/>
                <w:color w:val="000000"/>
                <w:sz w:val="18"/>
                <w:szCs w:val="18"/>
                <w:lang w:eastAsia="ar-SA"/>
              </w:rPr>
            </w:pPr>
          </w:p>
          <w:p w:rsidR="00441546" w:rsidRPr="00215151" w:rsidRDefault="00441546" w:rsidP="00441546">
            <w:pPr>
              <w:suppressAutoHyphens/>
              <w:snapToGrid w:val="0"/>
              <w:jc w:val="center"/>
              <w:rPr>
                <w:rFonts w:eastAsia="Arial Unicode MS"/>
                <w:bCs/>
                <w:color w:val="000000"/>
                <w:sz w:val="18"/>
                <w:szCs w:val="18"/>
                <w:lang w:eastAsia="ar-SA"/>
              </w:rPr>
            </w:pPr>
          </w:p>
          <w:p w:rsidR="00441546" w:rsidRPr="00215151" w:rsidRDefault="00441546" w:rsidP="00441546">
            <w:pPr>
              <w:suppressAutoHyphens/>
              <w:snapToGrid w:val="0"/>
              <w:jc w:val="center"/>
              <w:rPr>
                <w:rFonts w:eastAsia="Arial Unicode MS"/>
                <w:bCs/>
                <w:color w:val="000000"/>
                <w:sz w:val="18"/>
                <w:szCs w:val="18"/>
                <w:lang w:eastAsia="ar-SA"/>
              </w:rPr>
            </w:pPr>
          </w:p>
          <w:p w:rsidR="00441546" w:rsidRPr="00215151" w:rsidRDefault="00441546" w:rsidP="00441546">
            <w:pPr>
              <w:suppressAutoHyphens/>
              <w:snapToGrid w:val="0"/>
              <w:jc w:val="center"/>
              <w:rPr>
                <w:rFonts w:eastAsia="Arial Unicode MS"/>
                <w:bCs/>
                <w:color w:val="000000"/>
                <w:sz w:val="18"/>
                <w:szCs w:val="18"/>
                <w:lang w:eastAsia="ar-SA"/>
              </w:rPr>
            </w:pPr>
          </w:p>
          <w:p w:rsidR="00441546" w:rsidRPr="00215151" w:rsidRDefault="00441546" w:rsidP="00441546">
            <w:pPr>
              <w:suppressAutoHyphens/>
              <w:snapToGrid w:val="0"/>
              <w:jc w:val="center"/>
              <w:rPr>
                <w:rFonts w:eastAsia="Arial Unicode MS"/>
                <w:bCs/>
                <w:color w:val="000000"/>
                <w:sz w:val="18"/>
                <w:szCs w:val="18"/>
                <w:lang w:eastAsia="ar-SA"/>
              </w:rPr>
            </w:pPr>
            <w:r w:rsidRPr="00215151">
              <w:rPr>
                <w:rFonts w:eastAsia="Arial Unicode MS"/>
                <w:bCs/>
                <w:color w:val="000000"/>
                <w:sz w:val="18"/>
                <w:szCs w:val="18"/>
                <w:lang w:eastAsia="ar-SA"/>
              </w:rPr>
              <w:t>0</w:t>
            </w:r>
          </w:p>
        </w:tc>
        <w:tc>
          <w:tcPr>
            <w:tcW w:w="73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bCs/>
                <w:color w:val="000000"/>
                <w:sz w:val="18"/>
                <w:szCs w:val="18"/>
                <w:lang w:eastAsia="ar-SA"/>
              </w:rPr>
            </w:pPr>
          </w:p>
          <w:p w:rsidR="00441546" w:rsidRPr="00215151" w:rsidRDefault="00441546" w:rsidP="00441546">
            <w:pPr>
              <w:suppressAutoHyphens/>
              <w:snapToGrid w:val="0"/>
              <w:jc w:val="center"/>
              <w:rPr>
                <w:rFonts w:eastAsia="Arial Unicode MS"/>
                <w:bCs/>
                <w:color w:val="000000"/>
                <w:sz w:val="18"/>
                <w:szCs w:val="18"/>
                <w:lang w:eastAsia="ar-SA"/>
              </w:rPr>
            </w:pPr>
          </w:p>
          <w:p w:rsidR="00441546" w:rsidRPr="00215151" w:rsidRDefault="00441546" w:rsidP="00441546">
            <w:pPr>
              <w:suppressAutoHyphens/>
              <w:snapToGrid w:val="0"/>
              <w:jc w:val="center"/>
              <w:rPr>
                <w:rFonts w:eastAsia="Arial Unicode MS"/>
                <w:bCs/>
                <w:color w:val="000000"/>
                <w:sz w:val="18"/>
                <w:szCs w:val="18"/>
                <w:lang w:eastAsia="ar-SA"/>
              </w:rPr>
            </w:pPr>
          </w:p>
          <w:p w:rsidR="00441546" w:rsidRPr="00215151" w:rsidRDefault="00441546" w:rsidP="00441546">
            <w:pPr>
              <w:suppressAutoHyphens/>
              <w:snapToGrid w:val="0"/>
              <w:jc w:val="center"/>
              <w:rPr>
                <w:rFonts w:eastAsia="Arial Unicode MS"/>
                <w:bCs/>
                <w:color w:val="000000"/>
                <w:sz w:val="18"/>
                <w:szCs w:val="18"/>
                <w:lang w:eastAsia="ar-SA"/>
              </w:rPr>
            </w:pPr>
          </w:p>
          <w:p w:rsidR="00441546" w:rsidRPr="00215151" w:rsidRDefault="00441546" w:rsidP="00441546">
            <w:pPr>
              <w:suppressAutoHyphens/>
              <w:snapToGrid w:val="0"/>
              <w:jc w:val="center"/>
              <w:rPr>
                <w:rFonts w:eastAsia="Arial Unicode MS"/>
                <w:bCs/>
                <w:color w:val="000000"/>
                <w:sz w:val="18"/>
                <w:szCs w:val="18"/>
                <w:lang w:eastAsia="ar-SA"/>
              </w:rPr>
            </w:pPr>
            <w:r w:rsidRPr="00215151">
              <w:rPr>
                <w:rFonts w:eastAsia="Arial Unicode MS"/>
                <w:bCs/>
                <w:color w:val="000000"/>
                <w:sz w:val="18"/>
                <w:szCs w:val="18"/>
                <w:lang w:eastAsia="ar-SA"/>
              </w:rPr>
              <w:t>0</w:t>
            </w:r>
          </w:p>
        </w:tc>
        <w:tc>
          <w:tcPr>
            <w:tcW w:w="71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bCs/>
                <w:color w:val="000000"/>
                <w:sz w:val="18"/>
                <w:szCs w:val="18"/>
                <w:lang w:eastAsia="ar-SA"/>
              </w:rPr>
            </w:pPr>
          </w:p>
          <w:p w:rsidR="00441546" w:rsidRPr="00215151" w:rsidRDefault="00441546" w:rsidP="00441546">
            <w:pPr>
              <w:suppressAutoHyphens/>
              <w:snapToGrid w:val="0"/>
              <w:jc w:val="center"/>
              <w:rPr>
                <w:rFonts w:eastAsia="Arial Unicode MS"/>
                <w:bCs/>
                <w:color w:val="000000"/>
                <w:sz w:val="18"/>
                <w:szCs w:val="18"/>
                <w:lang w:eastAsia="ar-SA"/>
              </w:rPr>
            </w:pPr>
          </w:p>
          <w:p w:rsidR="00441546" w:rsidRPr="00215151" w:rsidRDefault="00441546" w:rsidP="00441546">
            <w:pPr>
              <w:suppressAutoHyphens/>
              <w:snapToGrid w:val="0"/>
              <w:jc w:val="center"/>
              <w:rPr>
                <w:rFonts w:eastAsia="Arial Unicode MS"/>
                <w:bCs/>
                <w:color w:val="000000"/>
                <w:sz w:val="18"/>
                <w:szCs w:val="18"/>
                <w:lang w:eastAsia="ar-SA"/>
              </w:rPr>
            </w:pPr>
          </w:p>
          <w:p w:rsidR="00441546" w:rsidRPr="00215151" w:rsidRDefault="00441546" w:rsidP="00441546">
            <w:pPr>
              <w:suppressAutoHyphens/>
              <w:snapToGrid w:val="0"/>
              <w:jc w:val="center"/>
              <w:rPr>
                <w:rFonts w:eastAsia="Arial Unicode MS"/>
                <w:bCs/>
                <w:color w:val="000000"/>
                <w:sz w:val="18"/>
                <w:szCs w:val="18"/>
                <w:lang w:eastAsia="ar-SA"/>
              </w:rPr>
            </w:pPr>
          </w:p>
          <w:p w:rsidR="00441546" w:rsidRPr="00215151" w:rsidRDefault="00441546" w:rsidP="00441546">
            <w:pPr>
              <w:suppressAutoHyphens/>
              <w:snapToGrid w:val="0"/>
              <w:jc w:val="center"/>
              <w:rPr>
                <w:rFonts w:eastAsia="Arial Unicode MS"/>
                <w:bCs/>
                <w:color w:val="000000"/>
                <w:sz w:val="18"/>
                <w:szCs w:val="18"/>
                <w:lang w:eastAsia="ar-SA"/>
              </w:rPr>
            </w:pPr>
            <w:r w:rsidRPr="00215151">
              <w:rPr>
                <w:rFonts w:eastAsia="Arial Unicode MS"/>
                <w:bCs/>
                <w:color w:val="000000"/>
                <w:sz w:val="18"/>
                <w:szCs w:val="18"/>
                <w:lang w:eastAsia="ar-SA"/>
              </w:rPr>
              <w:t>0</w:t>
            </w:r>
          </w:p>
        </w:tc>
        <w:tc>
          <w:tcPr>
            <w:tcW w:w="719" w:type="dxa"/>
            <w:tcBorders>
              <w:top w:val="single" w:sz="4" w:space="0" w:color="000000"/>
              <w:left w:val="single" w:sz="4" w:space="0" w:color="000000"/>
              <w:bottom w:val="single" w:sz="4" w:space="0" w:color="000000"/>
            </w:tcBorders>
          </w:tcPr>
          <w:p w:rsidR="00441546" w:rsidRPr="00215151" w:rsidRDefault="00441546" w:rsidP="00441546">
            <w:pPr>
              <w:suppressAutoHyphens/>
              <w:snapToGrid w:val="0"/>
              <w:jc w:val="center"/>
              <w:rPr>
                <w:rFonts w:eastAsia="Arial Unicode MS"/>
                <w:bCs/>
                <w:color w:val="000000"/>
                <w:sz w:val="18"/>
                <w:szCs w:val="18"/>
                <w:lang w:eastAsia="ar-SA"/>
              </w:rPr>
            </w:pPr>
          </w:p>
          <w:p w:rsidR="00441546" w:rsidRPr="00215151" w:rsidRDefault="00441546" w:rsidP="00441546">
            <w:pPr>
              <w:suppressAutoHyphens/>
              <w:snapToGrid w:val="0"/>
              <w:jc w:val="center"/>
              <w:rPr>
                <w:rFonts w:eastAsia="Arial Unicode MS"/>
                <w:bCs/>
                <w:color w:val="000000"/>
                <w:sz w:val="18"/>
                <w:szCs w:val="18"/>
                <w:lang w:eastAsia="ar-SA"/>
              </w:rPr>
            </w:pPr>
          </w:p>
          <w:p w:rsidR="00441546" w:rsidRPr="00215151" w:rsidRDefault="00441546" w:rsidP="00441546">
            <w:pPr>
              <w:suppressAutoHyphens/>
              <w:snapToGrid w:val="0"/>
              <w:jc w:val="center"/>
              <w:rPr>
                <w:rFonts w:eastAsia="Arial Unicode MS"/>
                <w:bCs/>
                <w:color w:val="000000"/>
                <w:sz w:val="18"/>
                <w:szCs w:val="18"/>
                <w:lang w:eastAsia="ar-SA"/>
              </w:rPr>
            </w:pPr>
          </w:p>
          <w:p w:rsidR="00441546" w:rsidRPr="00215151" w:rsidRDefault="00441546" w:rsidP="00441546">
            <w:pPr>
              <w:suppressAutoHyphens/>
              <w:snapToGrid w:val="0"/>
              <w:jc w:val="center"/>
              <w:rPr>
                <w:rFonts w:eastAsia="Arial Unicode MS"/>
                <w:bCs/>
                <w:color w:val="000000"/>
                <w:sz w:val="18"/>
                <w:szCs w:val="18"/>
                <w:lang w:eastAsia="ar-SA"/>
              </w:rPr>
            </w:pPr>
          </w:p>
          <w:p w:rsidR="00441546" w:rsidRPr="00215151" w:rsidRDefault="00441546" w:rsidP="00441546">
            <w:pPr>
              <w:suppressAutoHyphens/>
              <w:snapToGrid w:val="0"/>
              <w:jc w:val="center"/>
              <w:rPr>
                <w:rFonts w:eastAsia="Arial Unicode MS"/>
                <w:bCs/>
                <w:color w:val="000000"/>
                <w:sz w:val="18"/>
                <w:szCs w:val="18"/>
                <w:lang w:eastAsia="ar-SA"/>
              </w:rPr>
            </w:pPr>
            <w:r w:rsidRPr="00215151">
              <w:rPr>
                <w:rFonts w:eastAsia="Arial Unicode MS"/>
                <w:bCs/>
                <w:color w:val="000000"/>
                <w:sz w:val="18"/>
                <w:szCs w:val="18"/>
                <w:lang w:eastAsia="ar-SA"/>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center"/>
              <w:rPr>
                <w:rFonts w:eastAsia="Arial Unicode MS"/>
                <w:bCs/>
                <w:color w:val="000000"/>
                <w:sz w:val="18"/>
                <w:szCs w:val="18"/>
                <w:lang w:val="ru" w:eastAsia="ar-SA"/>
              </w:rPr>
            </w:pPr>
          </w:p>
        </w:tc>
      </w:tr>
      <w:tr w:rsidR="00441546" w:rsidRPr="00215151" w:rsidTr="00441546">
        <w:trPr>
          <w:trHeight w:val="207"/>
        </w:trPr>
        <w:tc>
          <w:tcPr>
            <w:tcW w:w="54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bCs/>
                <w:color w:val="000000"/>
                <w:sz w:val="18"/>
                <w:szCs w:val="18"/>
                <w:lang w:val="ru" w:eastAsia="ar-SA"/>
              </w:rPr>
            </w:pPr>
            <w:r w:rsidRPr="00215151">
              <w:rPr>
                <w:rFonts w:eastAsia="Arial Unicode MS"/>
                <w:bCs/>
                <w:color w:val="000000"/>
                <w:sz w:val="18"/>
                <w:szCs w:val="18"/>
                <w:lang w:val="ru" w:eastAsia="ar-SA"/>
              </w:rPr>
              <w:t>5</w:t>
            </w:r>
          </w:p>
        </w:tc>
        <w:tc>
          <w:tcPr>
            <w:tcW w:w="238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bCs/>
                <w:color w:val="000000"/>
                <w:sz w:val="18"/>
                <w:szCs w:val="18"/>
                <w:lang w:val="ru" w:eastAsia="ar-SA"/>
              </w:rPr>
            </w:pPr>
            <w:r w:rsidRPr="00215151">
              <w:rPr>
                <w:rFonts w:eastAsia="Arial Unicode MS"/>
                <w:bCs/>
                <w:color w:val="000000"/>
                <w:sz w:val="18"/>
                <w:szCs w:val="18"/>
                <w:lang w:val="ru" w:eastAsia="ar-SA"/>
              </w:rPr>
              <w:t>Несвоевременная выдача заработной платы  работникам учреждений образования</w:t>
            </w:r>
          </w:p>
        </w:tc>
        <w:tc>
          <w:tcPr>
            <w:tcW w:w="61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bCs/>
                <w:color w:val="000000"/>
                <w:sz w:val="18"/>
                <w:szCs w:val="18"/>
                <w:lang w:val="ru" w:eastAsia="ar-SA"/>
              </w:rPr>
            </w:pPr>
            <w:r w:rsidRPr="00215151">
              <w:rPr>
                <w:rFonts w:eastAsia="Arial Unicode MS"/>
                <w:bCs/>
                <w:color w:val="000000"/>
                <w:sz w:val="18"/>
                <w:szCs w:val="18"/>
                <w:lang w:val="ru" w:eastAsia="ar-SA"/>
              </w:rPr>
              <w:t>тыс</w:t>
            </w:r>
            <w:proofErr w:type="gramStart"/>
            <w:r w:rsidRPr="00215151">
              <w:rPr>
                <w:rFonts w:eastAsia="Arial Unicode MS"/>
                <w:bCs/>
                <w:color w:val="000000"/>
                <w:sz w:val="18"/>
                <w:szCs w:val="18"/>
                <w:lang w:val="ru" w:eastAsia="ar-SA"/>
              </w:rPr>
              <w:t>.р</w:t>
            </w:r>
            <w:proofErr w:type="gramEnd"/>
            <w:r w:rsidRPr="00215151">
              <w:rPr>
                <w:rFonts w:eastAsia="Arial Unicode MS"/>
                <w:bCs/>
                <w:color w:val="000000"/>
                <w:sz w:val="18"/>
                <w:szCs w:val="18"/>
                <w:lang w:val="ru" w:eastAsia="ar-SA"/>
              </w:rPr>
              <w:t>уб.</w:t>
            </w:r>
          </w:p>
        </w:tc>
        <w:tc>
          <w:tcPr>
            <w:tcW w:w="78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bCs/>
                <w:color w:val="000000"/>
                <w:sz w:val="18"/>
                <w:szCs w:val="18"/>
                <w:lang w:val="ru" w:eastAsia="ar-SA"/>
              </w:rPr>
            </w:pPr>
            <w:r w:rsidRPr="00215151">
              <w:rPr>
                <w:rFonts w:eastAsia="Arial Unicode MS"/>
                <w:bCs/>
                <w:color w:val="000000"/>
                <w:sz w:val="18"/>
                <w:szCs w:val="18"/>
                <w:lang w:val="ru" w:eastAsia="ar-SA"/>
              </w:rPr>
              <w:t>0</w:t>
            </w:r>
          </w:p>
        </w:tc>
        <w:tc>
          <w:tcPr>
            <w:tcW w:w="78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bCs/>
                <w:color w:val="000000"/>
                <w:sz w:val="18"/>
                <w:szCs w:val="18"/>
                <w:lang w:val="ru" w:eastAsia="ar-SA"/>
              </w:rPr>
            </w:pPr>
            <w:r w:rsidRPr="00215151">
              <w:rPr>
                <w:rFonts w:eastAsia="Arial Unicode MS"/>
                <w:bCs/>
                <w:color w:val="000000"/>
                <w:sz w:val="18"/>
                <w:szCs w:val="18"/>
                <w:lang w:val="ru" w:eastAsia="ar-SA"/>
              </w:rPr>
              <w:t>0</w:t>
            </w:r>
          </w:p>
        </w:tc>
        <w:tc>
          <w:tcPr>
            <w:tcW w:w="7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bCs/>
                <w:color w:val="000000"/>
                <w:sz w:val="18"/>
                <w:szCs w:val="18"/>
                <w:lang w:val="ru" w:eastAsia="ar-SA"/>
              </w:rPr>
            </w:pPr>
            <w:r w:rsidRPr="00215151">
              <w:rPr>
                <w:rFonts w:eastAsia="Arial Unicode MS"/>
                <w:bCs/>
                <w:color w:val="000000"/>
                <w:sz w:val="18"/>
                <w:szCs w:val="18"/>
                <w:lang w:val="ru" w:eastAsia="ar-SA"/>
              </w:rPr>
              <w:t>0</w:t>
            </w:r>
          </w:p>
        </w:tc>
        <w:tc>
          <w:tcPr>
            <w:tcW w:w="70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bCs/>
                <w:color w:val="000000"/>
                <w:sz w:val="18"/>
                <w:szCs w:val="18"/>
                <w:lang w:val="ru" w:eastAsia="ar-SA"/>
              </w:rPr>
            </w:pPr>
            <w:r w:rsidRPr="00215151">
              <w:rPr>
                <w:rFonts w:eastAsia="Arial Unicode MS"/>
                <w:bCs/>
                <w:color w:val="000000"/>
                <w:sz w:val="18"/>
                <w:szCs w:val="18"/>
                <w:lang w:val="ru" w:eastAsia="ar-SA"/>
              </w:rPr>
              <w:t>0</w:t>
            </w:r>
          </w:p>
        </w:tc>
        <w:tc>
          <w:tcPr>
            <w:tcW w:w="72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bCs/>
                <w:color w:val="000000"/>
                <w:sz w:val="18"/>
                <w:szCs w:val="18"/>
                <w:lang w:eastAsia="ar-SA"/>
              </w:rPr>
            </w:pPr>
            <w:r w:rsidRPr="00215151">
              <w:rPr>
                <w:rFonts w:eastAsia="Arial Unicode MS"/>
                <w:bCs/>
                <w:color w:val="000000"/>
                <w:sz w:val="18"/>
                <w:szCs w:val="18"/>
                <w:lang w:eastAsia="ar-SA"/>
              </w:rPr>
              <w:t>0</w:t>
            </w:r>
          </w:p>
        </w:tc>
        <w:tc>
          <w:tcPr>
            <w:tcW w:w="67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bCs/>
                <w:color w:val="000000"/>
                <w:sz w:val="18"/>
                <w:szCs w:val="18"/>
                <w:lang w:eastAsia="ar-SA"/>
              </w:rPr>
            </w:pPr>
            <w:r w:rsidRPr="00215151">
              <w:rPr>
                <w:rFonts w:eastAsia="Arial Unicode MS"/>
                <w:bCs/>
                <w:color w:val="000000"/>
                <w:sz w:val="18"/>
                <w:szCs w:val="18"/>
                <w:lang w:eastAsia="ar-SA"/>
              </w:rPr>
              <w:t>0</w:t>
            </w:r>
          </w:p>
        </w:tc>
        <w:tc>
          <w:tcPr>
            <w:tcW w:w="73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bCs/>
                <w:color w:val="000000"/>
                <w:sz w:val="18"/>
                <w:szCs w:val="18"/>
                <w:lang w:eastAsia="ar-SA"/>
              </w:rPr>
            </w:pPr>
            <w:r w:rsidRPr="00215151">
              <w:rPr>
                <w:rFonts w:eastAsia="Arial Unicode MS"/>
                <w:bCs/>
                <w:color w:val="000000"/>
                <w:sz w:val="18"/>
                <w:szCs w:val="18"/>
                <w:lang w:eastAsia="ar-SA"/>
              </w:rPr>
              <w:t>0</w:t>
            </w:r>
          </w:p>
        </w:tc>
        <w:tc>
          <w:tcPr>
            <w:tcW w:w="71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bCs/>
                <w:color w:val="000000"/>
                <w:sz w:val="18"/>
                <w:szCs w:val="18"/>
                <w:lang w:eastAsia="ar-SA"/>
              </w:rPr>
            </w:pPr>
            <w:r w:rsidRPr="00215151">
              <w:rPr>
                <w:rFonts w:eastAsia="Arial Unicode MS"/>
                <w:bCs/>
                <w:color w:val="000000"/>
                <w:sz w:val="18"/>
                <w:szCs w:val="18"/>
                <w:lang w:eastAsia="ar-SA"/>
              </w:rPr>
              <w:t>0</w:t>
            </w:r>
          </w:p>
        </w:tc>
        <w:tc>
          <w:tcPr>
            <w:tcW w:w="719" w:type="dxa"/>
            <w:tcBorders>
              <w:top w:val="single" w:sz="4" w:space="0" w:color="000000"/>
              <w:left w:val="single" w:sz="4" w:space="0" w:color="000000"/>
              <w:bottom w:val="single" w:sz="4" w:space="0" w:color="000000"/>
            </w:tcBorders>
          </w:tcPr>
          <w:p w:rsidR="00441546" w:rsidRPr="00215151" w:rsidRDefault="00441546" w:rsidP="00441546">
            <w:pPr>
              <w:suppressAutoHyphens/>
              <w:snapToGrid w:val="0"/>
              <w:jc w:val="center"/>
              <w:rPr>
                <w:rFonts w:eastAsia="Arial Unicode MS"/>
                <w:bCs/>
                <w:color w:val="000000"/>
                <w:sz w:val="18"/>
                <w:szCs w:val="18"/>
                <w:lang w:eastAsia="ar-SA"/>
              </w:rPr>
            </w:pPr>
            <w:r w:rsidRPr="00215151">
              <w:rPr>
                <w:rFonts w:eastAsia="Arial Unicode MS"/>
                <w:bCs/>
                <w:color w:val="000000"/>
                <w:sz w:val="18"/>
                <w:szCs w:val="18"/>
                <w:lang w:eastAsia="ar-SA"/>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center"/>
              <w:rPr>
                <w:rFonts w:eastAsia="Arial Unicode MS"/>
                <w:bCs/>
                <w:color w:val="000000"/>
                <w:sz w:val="18"/>
                <w:szCs w:val="18"/>
                <w:lang w:val="ru" w:eastAsia="ar-SA"/>
              </w:rPr>
            </w:pPr>
          </w:p>
        </w:tc>
      </w:tr>
    </w:tbl>
    <w:p w:rsidR="00441546" w:rsidRPr="00215151" w:rsidRDefault="00441546" w:rsidP="00441546">
      <w:pPr>
        <w:suppressAutoHyphens/>
        <w:ind w:firstLine="851"/>
        <w:jc w:val="both"/>
        <w:rPr>
          <w:rFonts w:ascii="Arial Unicode MS" w:eastAsia="Arial Unicode MS" w:hAnsi="Arial Unicode MS" w:cs="Arial Unicode MS"/>
          <w:color w:val="000000"/>
          <w:sz w:val="18"/>
          <w:szCs w:val="18"/>
          <w:lang w:val="ru" w:eastAsia="ar-SA"/>
        </w:rPr>
      </w:pPr>
    </w:p>
    <w:p w:rsidR="00441546" w:rsidRPr="00215151" w:rsidRDefault="00441546" w:rsidP="00441546">
      <w:pPr>
        <w:suppressAutoHyphens/>
        <w:ind w:firstLine="851"/>
        <w:jc w:val="both"/>
        <w:rPr>
          <w:rFonts w:eastAsia="Arial Unicode MS"/>
          <w:color w:val="000000"/>
          <w:sz w:val="18"/>
          <w:szCs w:val="18"/>
          <w:lang w:val="ru" w:eastAsia="ar-SA"/>
        </w:rPr>
      </w:pPr>
      <w:r w:rsidRPr="00215151">
        <w:rPr>
          <w:rFonts w:eastAsia="Arial Unicode MS"/>
          <w:bCs/>
          <w:color w:val="000000"/>
          <w:sz w:val="18"/>
          <w:szCs w:val="18"/>
          <w:lang w:val="ru" w:eastAsia="ar-SA"/>
        </w:rPr>
        <w:t>Дополнительный  балл начисляется, если в МКУ ЦБ в отчетном периоде велась работа</w:t>
      </w:r>
      <w:r w:rsidRPr="00215151">
        <w:rPr>
          <w:rFonts w:eastAsia="Arial Unicode MS"/>
          <w:color w:val="000000"/>
          <w:sz w:val="18"/>
          <w:szCs w:val="18"/>
          <w:lang w:val="ru" w:eastAsia="ar-SA"/>
        </w:rPr>
        <w:t xml:space="preserve"> по повышению квалификации кадров.</w:t>
      </w:r>
    </w:p>
    <w:p w:rsidR="00441546" w:rsidRPr="00215151" w:rsidRDefault="00441546" w:rsidP="00441546">
      <w:pPr>
        <w:suppressAutoHyphens/>
        <w:ind w:firstLine="516"/>
        <w:rPr>
          <w:rFonts w:eastAsia="Arial Unicode MS"/>
          <w:bCs/>
          <w:color w:val="000000"/>
          <w:sz w:val="18"/>
          <w:szCs w:val="18"/>
          <w:lang w:val="ru" w:eastAsia="ar-SA"/>
        </w:rPr>
      </w:pPr>
      <w:r w:rsidRPr="00215151">
        <w:rPr>
          <w:rFonts w:eastAsia="Arial Unicode MS"/>
          <w:bCs/>
          <w:color w:val="000000"/>
          <w:sz w:val="18"/>
          <w:szCs w:val="18"/>
          <w:lang w:val="ru" w:eastAsia="ar-SA"/>
        </w:rPr>
        <w:t>Оценка деятельности:</w:t>
      </w:r>
    </w:p>
    <w:p w:rsidR="00441546" w:rsidRPr="00215151" w:rsidRDefault="00441546" w:rsidP="00441546">
      <w:pPr>
        <w:suppressAutoHyphens/>
        <w:ind w:firstLine="516"/>
        <w:rPr>
          <w:rFonts w:eastAsia="Arial Unicode MS"/>
          <w:bCs/>
          <w:color w:val="000000"/>
          <w:sz w:val="18"/>
          <w:szCs w:val="18"/>
          <w:lang w:val="ru" w:eastAsia="ar-SA"/>
        </w:rPr>
      </w:pPr>
      <w:r w:rsidRPr="00215151">
        <w:rPr>
          <w:rFonts w:eastAsia="Arial Unicode MS"/>
          <w:bCs/>
          <w:color w:val="000000"/>
          <w:sz w:val="18"/>
          <w:szCs w:val="18"/>
          <w:lang w:val="ru" w:eastAsia="ar-SA"/>
        </w:rPr>
        <w:t>От шести до пяти баллов – «отлично».</w:t>
      </w:r>
    </w:p>
    <w:p w:rsidR="00441546" w:rsidRPr="00215151" w:rsidRDefault="00441546" w:rsidP="00441546">
      <w:pPr>
        <w:suppressAutoHyphens/>
        <w:ind w:firstLine="516"/>
        <w:rPr>
          <w:rFonts w:eastAsia="Arial Unicode MS"/>
          <w:bCs/>
          <w:color w:val="000000"/>
          <w:sz w:val="18"/>
          <w:szCs w:val="18"/>
          <w:lang w:val="ru" w:eastAsia="ar-SA"/>
        </w:rPr>
      </w:pPr>
      <w:r w:rsidRPr="00215151">
        <w:rPr>
          <w:rFonts w:eastAsia="Arial Unicode MS"/>
          <w:bCs/>
          <w:color w:val="000000"/>
          <w:sz w:val="18"/>
          <w:szCs w:val="18"/>
          <w:lang w:val="ru" w:eastAsia="ar-SA"/>
        </w:rPr>
        <w:t>Четыре балла – «хорошо».</w:t>
      </w:r>
    </w:p>
    <w:p w:rsidR="00441546" w:rsidRPr="00215151" w:rsidRDefault="00441546" w:rsidP="00441546">
      <w:pPr>
        <w:suppressAutoHyphens/>
        <w:ind w:firstLine="516"/>
        <w:rPr>
          <w:rFonts w:eastAsia="Arial Unicode MS"/>
          <w:bCs/>
          <w:color w:val="000000"/>
          <w:sz w:val="18"/>
          <w:szCs w:val="18"/>
          <w:lang w:val="ru" w:eastAsia="ar-SA"/>
        </w:rPr>
      </w:pPr>
      <w:r w:rsidRPr="00215151">
        <w:rPr>
          <w:rFonts w:eastAsia="Arial Unicode MS"/>
          <w:bCs/>
          <w:color w:val="000000"/>
          <w:sz w:val="18"/>
          <w:szCs w:val="18"/>
          <w:lang w:val="ru" w:eastAsia="ar-SA"/>
        </w:rPr>
        <w:t>Три балла – «удовлетворительно».</w:t>
      </w:r>
    </w:p>
    <w:p w:rsidR="00441546" w:rsidRPr="00215151" w:rsidRDefault="00441546" w:rsidP="00441546">
      <w:pPr>
        <w:suppressAutoHyphens/>
        <w:ind w:firstLine="516"/>
        <w:rPr>
          <w:rFonts w:eastAsia="Arial Unicode MS"/>
          <w:bCs/>
          <w:color w:val="000000"/>
          <w:sz w:val="18"/>
          <w:szCs w:val="18"/>
          <w:lang w:val="ru" w:eastAsia="ar-SA"/>
        </w:rPr>
      </w:pPr>
      <w:r w:rsidRPr="00215151">
        <w:rPr>
          <w:rFonts w:eastAsia="Arial Unicode MS"/>
          <w:bCs/>
          <w:color w:val="000000"/>
          <w:sz w:val="18"/>
          <w:szCs w:val="18"/>
          <w:lang w:val="ru" w:eastAsia="ar-SA"/>
        </w:rPr>
        <w:t>Менее трех баллов – «неудовлетворительно».</w:t>
      </w:r>
    </w:p>
    <w:p w:rsidR="00441546" w:rsidRPr="00215151" w:rsidRDefault="00441546" w:rsidP="00441546">
      <w:pPr>
        <w:suppressAutoHyphens/>
        <w:rPr>
          <w:rFonts w:eastAsia="Arial Unicode MS"/>
          <w:b/>
          <w:bCs/>
          <w:color w:val="000000"/>
          <w:sz w:val="18"/>
          <w:szCs w:val="18"/>
          <w:lang w:val="ru" w:eastAsia="ar-SA"/>
        </w:rPr>
      </w:pPr>
    </w:p>
    <w:p w:rsidR="00441546" w:rsidRPr="00215151" w:rsidRDefault="00441546" w:rsidP="00441546">
      <w:pPr>
        <w:suppressAutoHyphens/>
        <w:jc w:val="center"/>
        <w:rPr>
          <w:rFonts w:eastAsia="Arial Unicode MS"/>
          <w:b/>
          <w:bCs/>
          <w:color w:val="000000"/>
          <w:sz w:val="18"/>
          <w:szCs w:val="18"/>
          <w:lang w:val="ru" w:eastAsia="ar-SA"/>
        </w:rPr>
      </w:pPr>
      <w:r w:rsidRPr="00215151">
        <w:rPr>
          <w:rFonts w:eastAsia="Arial Unicode MS"/>
          <w:b/>
          <w:bCs/>
          <w:color w:val="000000"/>
          <w:sz w:val="18"/>
          <w:szCs w:val="18"/>
          <w:lang w:val="ru" w:eastAsia="ar-SA"/>
        </w:rPr>
        <w:t xml:space="preserve">    </w:t>
      </w:r>
    </w:p>
    <w:p w:rsidR="00441546" w:rsidRPr="00215151" w:rsidRDefault="00441546" w:rsidP="00441546">
      <w:pPr>
        <w:suppressAutoHyphens/>
        <w:jc w:val="center"/>
        <w:rPr>
          <w:rFonts w:eastAsia="Arial Unicode MS"/>
          <w:b/>
          <w:bCs/>
          <w:color w:val="000000"/>
          <w:sz w:val="18"/>
          <w:szCs w:val="18"/>
          <w:lang w:val="ru" w:eastAsia="ar-SA"/>
        </w:rPr>
      </w:pPr>
      <w:r w:rsidRPr="00215151">
        <w:rPr>
          <w:rFonts w:eastAsia="Arial Unicode MS"/>
          <w:b/>
          <w:bCs/>
          <w:color w:val="000000"/>
          <w:sz w:val="18"/>
          <w:szCs w:val="18"/>
          <w:lang w:val="ru" w:eastAsia="ar-SA"/>
        </w:rPr>
        <w:t xml:space="preserve">7. Система организации </w:t>
      </w:r>
      <w:proofErr w:type="gramStart"/>
      <w:r w:rsidRPr="00215151">
        <w:rPr>
          <w:rFonts w:eastAsia="Arial Unicode MS"/>
          <w:b/>
          <w:bCs/>
          <w:color w:val="000000"/>
          <w:sz w:val="18"/>
          <w:szCs w:val="18"/>
          <w:lang w:val="ru" w:eastAsia="ar-SA"/>
        </w:rPr>
        <w:t>контроля за</w:t>
      </w:r>
      <w:proofErr w:type="gramEnd"/>
      <w:r w:rsidRPr="00215151">
        <w:rPr>
          <w:rFonts w:eastAsia="Arial Unicode MS"/>
          <w:b/>
          <w:bCs/>
          <w:color w:val="000000"/>
          <w:sz w:val="18"/>
          <w:szCs w:val="18"/>
          <w:lang w:val="ru" w:eastAsia="ar-SA"/>
        </w:rPr>
        <w:t xml:space="preserve"> исполнением подпрограммы 4.</w:t>
      </w:r>
    </w:p>
    <w:p w:rsidR="00441546" w:rsidRPr="00215151" w:rsidRDefault="00441546" w:rsidP="00441546">
      <w:pPr>
        <w:suppressAutoHyphens/>
        <w:ind w:firstLine="720"/>
        <w:jc w:val="both"/>
        <w:rPr>
          <w:rFonts w:eastAsia="Arial Unicode MS"/>
          <w:color w:val="000000"/>
          <w:sz w:val="18"/>
          <w:szCs w:val="18"/>
          <w:lang w:val="ru" w:eastAsia="ar-SA"/>
        </w:rPr>
      </w:pPr>
    </w:p>
    <w:p w:rsidR="00441546" w:rsidRPr="00215151" w:rsidRDefault="00441546" w:rsidP="00441546">
      <w:pPr>
        <w:suppressAutoHyphens/>
        <w:ind w:firstLine="720"/>
        <w:jc w:val="both"/>
        <w:rPr>
          <w:rFonts w:eastAsia="Arial Unicode MS"/>
          <w:color w:val="000000"/>
          <w:sz w:val="18"/>
          <w:szCs w:val="18"/>
          <w:lang w:val="ru" w:eastAsia="ar-SA"/>
        </w:rPr>
      </w:pPr>
      <w:r w:rsidRPr="00215151">
        <w:rPr>
          <w:rFonts w:eastAsia="Arial Unicode MS"/>
          <w:color w:val="000000"/>
          <w:sz w:val="18"/>
          <w:szCs w:val="18"/>
          <w:lang w:val="ru" w:eastAsia="ar-SA"/>
        </w:rPr>
        <w:t>7.1. Реализация Программы осуществляется в соответствии с действующими Федеральными законами, законами Кировской  области, муниципальными правовыми актами Орловского района, определяющими механизм реализации ведомственных целевых программ.</w:t>
      </w:r>
    </w:p>
    <w:p w:rsidR="00441546" w:rsidRPr="00215151" w:rsidRDefault="00441546" w:rsidP="00441546">
      <w:pPr>
        <w:suppressAutoHyphens/>
        <w:ind w:firstLine="708"/>
        <w:jc w:val="both"/>
        <w:rPr>
          <w:rFonts w:eastAsia="Arial Unicode MS"/>
          <w:color w:val="000000"/>
          <w:sz w:val="18"/>
          <w:szCs w:val="18"/>
          <w:lang w:val="ru" w:eastAsia="ar-SA"/>
        </w:rPr>
      </w:pPr>
      <w:r w:rsidRPr="00215151">
        <w:rPr>
          <w:rFonts w:eastAsia="Arial Unicode MS"/>
          <w:color w:val="000000"/>
          <w:sz w:val="18"/>
          <w:szCs w:val="18"/>
          <w:lang w:val="ru" w:eastAsia="ar-SA"/>
        </w:rPr>
        <w:t>Система управления Программой направлена на достижение поставленных Программой целей и задач и эффективности от проведения каждого мероприятия, а также получение долгосрочных устойчивых результатов.</w:t>
      </w:r>
    </w:p>
    <w:p w:rsidR="00441546" w:rsidRPr="00215151" w:rsidRDefault="00441546" w:rsidP="00441546">
      <w:pPr>
        <w:suppressAutoHyphens/>
        <w:autoSpaceDE w:val="0"/>
        <w:spacing w:before="120"/>
        <w:ind w:firstLine="720"/>
        <w:jc w:val="both"/>
        <w:rPr>
          <w:rFonts w:eastAsia="Arial Unicode MS"/>
          <w:color w:val="000000"/>
          <w:sz w:val="18"/>
          <w:szCs w:val="18"/>
          <w:lang w:val="ru" w:eastAsia="ar-SA"/>
        </w:rPr>
      </w:pPr>
      <w:r w:rsidRPr="00215151">
        <w:rPr>
          <w:rFonts w:eastAsia="Arial Unicode MS"/>
          <w:color w:val="000000"/>
          <w:sz w:val="18"/>
          <w:szCs w:val="18"/>
          <w:lang w:val="ru" w:eastAsia="ar-SA"/>
        </w:rPr>
        <w:t xml:space="preserve">7.2. Общее руководство и </w:t>
      </w:r>
      <w:proofErr w:type="gramStart"/>
      <w:r w:rsidRPr="00215151">
        <w:rPr>
          <w:rFonts w:eastAsia="Arial Unicode MS"/>
          <w:color w:val="000000"/>
          <w:sz w:val="18"/>
          <w:szCs w:val="18"/>
          <w:lang w:val="ru" w:eastAsia="ar-SA"/>
        </w:rPr>
        <w:t>контроль за</w:t>
      </w:r>
      <w:proofErr w:type="gramEnd"/>
      <w:r w:rsidRPr="00215151">
        <w:rPr>
          <w:rFonts w:eastAsia="Arial Unicode MS"/>
          <w:color w:val="000000"/>
          <w:sz w:val="18"/>
          <w:szCs w:val="18"/>
          <w:lang w:val="ru" w:eastAsia="ar-SA"/>
        </w:rPr>
        <w:t xml:space="preserve"> ходом реализации и исполнением программных мероприятий осуществляет директором МКУ  ЦБ МУО. В ее обязанности входит:</w:t>
      </w:r>
    </w:p>
    <w:p w:rsidR="00441546" w:rsidRPr="00215151" w:rsidRDefault="00441546" w:rsidP="00441546">
      <w:pPr>
        <w:numPr>
          <w:ilvl w:val="0"/>
          <w:numId w:val="36"/>
        </w:numPr>
        <w:tabs>
          <w:tab w:val="left" w:pos="1134"/>
        </w:tabs>
        <w:suppressAutoHyphens/>
        <w:autoSpaceDE w:val="0"/>
        <w:ind w:left="0"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координация деятельности по реализации мероприятий программы;</w:t>
      </w:r>
    </w:p>
    <w:p w:rsidR="00441546" w:rsidRPr="00215151" w:rsidRDefault="00441546" w:rsidP="00441546">
      <w:pPr>
        <w:numPr>
          <w:ilvl w:val="0"/>
          <w:numId w:val="36"/>
        </w:numPr>
        <w:tabs>
          <w:tab w:val="left" w:pos="1134"/>
        </w:tabs>
        <w:suppressAutoHyphens/>
        <w:autoSpaceDE w:val="0"/>
        <w:ind w:left="0"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рассмотрение материалов о ходе реализации программы и по мере необходимости уточнение мероприятий, предусмотренных программой, объёмов финансирования.</w:t>
      </w:r>
    </w:p>
    <w:p w:rsidR="00441546" w:rsidRPr="00215151" w:rsidRDefault="00441546" w:rsidP="00441546">
      <w:pPr>
        <w:numPr>
          <w:ilvl w:val="0"/>
          <w:numId w:val="36"/>
        </w:numPr>
        <w:tabs>
          <w:tab w:val="left" w:pos="1134"/>
        </w:tabs>
        <w:suppressAutoHyphens/>
        <w:autoSpaceDE w:val="0"/>
        <w:ind w:left="0"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несёт ответственность за своевременную и полную реализацию программных мероприятий.</w:t>
      </w:r>
    </w:p>
    <w:p w:rsidR="00441546" w:rsidRPr="00215151" w:rsidRDefault="00441546" w:rsidP="00441546">
      <w:pPr>
        <w:tabs>
          <w:tab w:val="left" w:pos="1134"/>
        </w:tabs>
        <w:suppressAutoHyphens/>
        <w:autoSpaceDE w:val="0"/>
        <w:jc w:val="center"/>
        <w:rPr>
          <w:rFonts w:eastAsia="Arial Unicode MS"/>
          <w:color w:val="000000"/>
          <w:sz w:val="18"/>
          <w:szCs w:val="18"/>
          <w:lang w:val="ru" w:eastAsia="ar-SA"/>
        </w:rPr>
      </w:pPr>
      <w:r w:rsidRPr="00215151">
        <w:rPr>
          <w:rFonts w:eastAsia="Arial Unicode MS"/>
          <w:color w:val="000000"/>
          <w:sz w:val="18"/>
          <w:szCs w:val="18"/>
          <w:lang w:val="ru" w:eastAsia="ar-SA"/>
        </w:rPr>
        <w:t>_______________</w:t>
      </w:r>
    </w:p>
    <w:p w:rsidR="00441546" w:rsidRPr="00215151" w:rsidRDefault="00441546" w:rsidP="00441546">
      <w:pPr>
        <w:suppressAutoHyphens/>
        <w:jc w:val="center"/>
        <w:rPr>
          <w:rFonts w:eastAsia="Arial Unicode MS"/>
          <w:b/>
          <w:color w:val="000000"/>
          <w:sz w:val="18"/>
          <w:szCs w:val="18"/>
          <w:lang w:val="ru" w:eastAsia="ar-SA"/>
        </w:rPr>
      </w:pPr>
      <w:r w:rsidRPr="00215151">
        <w:rPr>
          <w:rFonts w:eastAsia="Arial Unicode MS"/>
          <w:b/>
          <w:color w:val="000000"/>
          <w:sz w:val="18"/>
          <w:szCs w:val="18"/>
          <w:lang w:val="ru" w:eastAsia="ar-SA"/>
        </w:rPr>
        <w:lastRenderedPageBreak/>
        <w:t>ПОДПРОГРАММА № 5</w:t>
      </w:r>
    </w:p>
    <w:p w:rsidR="00441546" w:rsidRPr="00215151" w:rsidRDefault="00441546" w:rsidP="00441546">
      <w:pPr>
        <w:suppressAutoHyphens/>
        <w:jc w:val="center"/>
        <w:rPr>
          <w:rFonts w:eastAsia="Arial Unicode MS"/>
          <w:b/>
          <w:color w:val="000000"/>
          <w:sz w:val="18"/>
          <w:szCs w:val="18"/>
          <w:lang w:val="ru" w:eastAsia="ar-SA"/>
        </w:rPr>
      </w:pPr>
      <w:r w:rsidRPr="00215151">
        <w:rPr>
          <w:rFonts w:eastAsia="Arial Unicode MS"/>
          <w:b/>
          <w:color w:val="000000"/>
          <w:sz w:val="18"/>
          <w:szCs w:val="18"/>
          <w:lang w:val="ru" w:eastAsia="ar-SA"/>
        </w:rPr>
        <w:t xml:space="preserve">«Обеспечение государственных гарантий по социальной поддержке детей-сирот и детей, оставшихся без попечения родителей, лиц из их числа и замещающих семей  в муниципальном образовании Орловский муниципальный район Кировской области» </w:t>
      </w:r>
    </w:p>
    <w:p w:rsidR="00441546" w:rsidRPr="00215151" w:rsidRDefault="00441546" w:rsidP="00441546">
      <w:pPr>
        <w:suppressAutoHyphens/>
        <w:jc w:val="center"/>
        <w:rPr>
          <w:rFonts w:eastAsia="Arial Unicode MS"/>
          <w:b/>
          <w:color w:val="000000"/>
          <w:sz w:val="18"/>
          <w:szCs w:val="18"/>
          <w:lang w:val="ru" w:eastAsia="ar-SA"/>
        </w:rPr>
      </w:pPr>
      <w:r w:rsidRPr="00215151">
        <w:rPr>
          <w:rFonts w:eastAsia="Arial Unicode MS"/>
          <w:b/>
          <w:color w:val="000000"/>
          <w:sz w:val="18"/>
          <w:szCs w:val="18"/>
          <w:lang w:val="ru" w:eastAsia="ar-SA"/>
        </w:rPr>
        <w:t>на 2014-20</w:t>
      </w:r>
      <w:r w:rsidRPr="00215151">
        <w:rPr>
          <w:rFonts w:eastAsia="Arial Unicode MS"/>
          <w:b/>
          <w:color w:val="000000"/>
          <w:sz w:val="18"/>
          <w:szCs w:val="18"/>
          <w:lang w:eastAsia="ar-SA"/>
        </w:rPr>
        <w:t>22</w:t>
      </w:r>
      <w:r w:rsidRPr="00215151">
        <w:rPr>
          <w:rFonts w:eastAsia="Arial Unicode MS"/>
          <w:b/>
          <w:color w:val="000000"/>
          <w:sz w:val="18"/>
          <w:szCs w:val="18"/>
          <w:lang w:val="ru" w:eastAsia="ar-SA"/>
        </w:rPr>
        <w:t xml:space="preserve"> годы</w:t>
      </w:r>
    </w:p>
    <w:p w:rsidR="00441546" w:rsidRPr="00215151" w:rsidRDefault="00441546" w:rsidP="00441546">
      <w:pPr>
        <w:suppressAutoHyphens/>
        <w:jc w:val="center"/>
        <w:rPr>
          <w:rFonts w:eastAsia="Arial Unicode MS"/>
          <w:b/>
          <w:color w:val="000000"/>
          <w:sz w:val="18"/>
          <w:szCs w:val="18"/>
          <w:lang w:val="ru" w:eastAsia="ar-SA"/>
        </w:rPr>
      </w:pPr>
      <w:r w:rsidRPr="00215151">
        <w:rPr>
          <w:rFonts w:eastAsia="Arial Unicode MS"/>
          <w:b/>
          <w:color w:val="000000"/>
          <w:sz w:val="18"/>
          <w:szCs w:val="18"/>
          <w:lang w:val="ru" w:eastAsia="ar-SA"/>
        </w:rPr>
        <w:t>Паспорт подпрограммы</w:t>
      </w: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3624"/>
        <w:gridCol w:w="3039"/>
        <w:gridCol w:w="3692"/>
      </w:tblGrid>
      <w:tr w:rsidR="00441546" w:rsidRPr="00215151" w:rsidTr="00441546">
        <w:trPr>
          <w:trHeight w:val="400"/>
        </w:trPr>
        <w:tc>
          <w:tcPr>
            <w:tcW w:w="362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Ответственный исполнитель муниципальной</w:t>
            </w:r>
            <w:r w:rsidRPr="00215151">
              <w:rPr>
                <w:rFonts w:eastAsia="Arial"/>
                <w:sz w:val="18"/>
                <w:szCs w:val="18"/>
                <w:lang w:eastAsia="ar-SA"/>
              </w:rPr>
              <w:br/>
              <w:t xml:space="preserve">подпрограммы                                </w:t>
            </w:r>
          </w:p>
        </w:tc>
        <w:tc>
          <w:tcPr>
            <w:tcW w:w="6731" w:type="dxa"/>
            <w:gridSpan w:val="2"/>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Администрация Орловского района</w:t>
            </w:r>
          </w:p>
        </w:tc>
      </w:tr>
      <w:tr w:rsidR="00441546" w:rsidRPr="00215151" w:rsidTr="00441546">
        <w:tc>
          <w:tcPr>
            <w:tcW w:w="3624"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 xml:space="preserve">Соисполнители муниципальной подпрограммы  </w:t>
            </w:r>
          </w:p>
        </w:tc>
        <w:tc>
          <w:tcPr>
            <w:tcW w:w="6731" w:type="dxa"/>
            <w:gridSpan w:val="2"/>
            <w:tcBorders>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Главный специалист по опеке и попечительству администрации Орловского района, РОМЦ по культуре при администрации Орловского района, МКУ «Централизованная бухгалтерия муниципальных учреждений образования»</w:t>
            </w:r>
          </w:p>
        </w:tc>
      </w:tr>
      <w:tr w:rsidR="00441546" w:rsidRPr="00215151" w:rsidTr="00441546">
        <w:trPr>
          <w:trHeight w:val="400"/>
        </w:trPr>
        <w:tc>
          <w:tcPr>
            <w:tcW w:w="3624"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Программно-целевые            инструменты</w:t>
            </w:r>
            <w:r w:rsidRPr="00215151">
              <w:rPr>
                <w:rFonts w:eastAsia="Arial"/>
                <w:sz w:val="18"/>
                <w:szCs w:val="18"/>
                <w:lang w:eastAsia="ar-SA"/>
              </w:rPr>
              <w:br/>
              <w:t xml:space="preserve">муниципальной подпрограммы                </w:t>
            </w:r>
          </w:p>
        </w:tc>
        <w:tc>
          <w:tcPr>
            <w:tcW w:w="6731" w:type="dxa"/>
            <w:gridSpan w:val="2"/>
            <w:tcBorders>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 xml:space="preserve">Не предусмотрено </w:t>
            </w:r>
          </w:p>
        </w:tc>
      </w:tr>
      <w:tr w:rsidR="00441546" w:rsidRPr="00215151" w:rsidTr="00441546">
        <w:tc>
          <w:tcPr>
            <w:tcW w:w="3624"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 xml:space="preserve">Цель муниципальной подпрограммы           </w:t>
            </w:r>
          </w:p>
        </w:tc>
        <w:tc>
          <w:tcPr>
            <w:tcW w:w="6731" w:type="dxa"/>
            <w:gridSpan w:val="2"/>
            <w:tcBorders>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rPr>
                <w:rFonts w:eastAsia="Arial Unicode MS"/>
                <w:color w:val="000000"/>
                <w:sz w:val="18"/>
                <w:szCs w:val="18"/>
                <w:lang w:val="ru" w:eastAsia="ar-SA"/>
              </w:rPr>
            </w:pPr>
            <w:r w:rsidRPr="00215151">
              <w:rPr>
                <w:rFonts w:eastAsia="Arial Unicode MS"/>
                <w:color w:val="000000"/>
                <w:sz w:val="18"/>
                <w:szCs w:val="18"/>
                <w:lang w:val="ru" w:eastAsia="ar-SA"/>
              </w:rPr>
              <w:t>Реализация переданных отдельных государственных полномочий по опеке и попечительству в отношении детей-сирот и детей, оставшихся без попечения родителей, лиц из их числа на территории Орловского района</w:t>
            </w:r>
          </w:p>
        </w:tc>
      </w:tr>
      <w:tr w:rsidR="00441546" w:rsidRPr="00215151" w:rsidTr="00441546">
        <w:tc>
          <w:tcPr>
            <w:tcW w:w="3624"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 xml:space="preserve">Задачи муниципальной подпрограммы         </w:t>
            </w:r>
          </w:p>
        </w:tc>
        <w:tc>
          <w:tcPr>
            <w:tcW w:w="6731" w:type="dxa"/>
            <w:gridSpan w:val="2"/>
            <w:tcBorders>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both"/>
              <w:rPr>
                <w:rFonts w:eastAsia="Arial Unicode MS"/>
                <w:color w:val="000000"/>
                <w:sz w:val="18"/>
                <w:szCs w:val="18"/>
                <w:lang w:val="ru" w:eastAsia="ar-SA"/>
              </w:rPr>
            </w:pPr>
            <w:r w:rsidRPr="00215151">
              <w:rPr>
                <w:rFonts w:eastAsia="Arial Unicode MS"/>
                <w:color w:val="000000"/>
                <w:sz w:val="18"/>
                <w:szCs w:val="18"/>
                <w:lang w:val="ru" w:eastAsia="ar-SA"/>
              </w:rPr>
              <w:t>- Обеспечение своевременных выплат на содержание подопечных и приемных детей, вознаграждений приемным родителям;</w:t>
            </w:r>
          </w:p>
          <w:p w:rsidR="00441546" w:rsidRPr="00215151" w:rsidRDefault="00441546" w:rsidP="00441546">
            <w:pPr>
              <w:suppressAutoHyphens/>
              <w:jc w:val="both"/>
              <w:rPr>
                <w:rFonts w:eastAsia="Arial Unicode MS"/>
                <w:color w:val="000000"/>
                <w:sz w:val="18"/>
                <w:szCs w:val="18"/>
                <w:lang w:val="ru" w:eastAsia="ar-SA"/>
              </w:rPr>
            </w:pPr>
            <w:r w:rsidRPr="00215151">
              <w:rPr>
                <w:rFonts w:eastAsia="Arial Unicode MS"/>
                <w:color w:val="000000"/>
                <w:sz w:val="18"/>
                <w:szCs w:val="18"/>
                <w:lang w:val="ru" w:eastAsia="ar-SA"/>
              </w:rPr>
              <w:t>- Обеспечение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специализированными жилыми помещениями специализированного жилищного фонда;</w:t>
            </w:r>
          </w:p>
          <w:p w:rsidR="00441546" w:rsidRPr="00215151" w:rsidRDefault="00441546" w:rsidP="00441546">
            <w:pPr>
              <w:suppressAutoHyphens/>
              <w:jc w:val="both"/>
              <w:rPr>
                <w:rFonts w:eastAsia="Arial Unicode MS"/>
                <w:color w:val="000000"/>
                <w:sz w:val="18"/>
                <w:szCs w:val="18"/>
                <w:lang w:val="ru" w:eastAsia="ar-SA"/>
              </w:rPr>
            </w:pPr>
            <w:r w:rsidRPr="00215151">
              <w:rPr>
                <w:rFonts w:eastAsia="Arial Unicode MS"/>
                <w:color w:val="000000"/>
                <w:sz w:val="18"/>
                <w:szCs w:val="18"/>
                <w:lang w:val="ru" w:eastAsia="ar-SA"/>
              </w:rPr>
              <w:t>- Развитие семейных форм устройства детей, оставшихся без попечения родителей.</w:t>
            </w:r>
          </w:p>
        </w:tc>
      </w:tr>
      <w:tr w:rsidR="00441546" w:rsidRPr="00215151" w:rsidTr="00441546">
        <w:trPr>
          <w:trHeight w:val="400"/>
        </w:trPr>
        <w:tc>
          <w:tcPr>
            <w:tcW w:w="3624"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Целевые     показатели      эффективности</w:t>
            </w:r>
            <w:r w:rsidRPr="00215151">
              <w:rPr>
                <w:rFonts w:eastAsia="Arial"/>
                <w:sz w:val="18"/>
                <w:szCs w:val="18"/>
                <w:lang w:eastAsia="ar-SA"/>
              </w:rPr>
              <w:br/>
              <w:t xml:space="preserve">реализации муниципальной подпрограммы     </w:t>
            </w:r>
          </w:p>
        </w:tc>
        <w:tc>
          <w:tcPr>
            <w:tcW w:w="6731" w:type="dxa"/>
            <w:gridSpan w:val="2"/>
            <w:tcBorders>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rPr>
                <w:rFonts w:eastAsia="Arial Unicode MS"/>
                <w:color w:val="000000"/>
                <w:sz w:val="18"/>
                <w:szCs w:val="18"/>
                <w:lang w:val="ru" w:eastAsia="ar-SA"/>
              </w:rPr>
            </w:pPr>
            <w:r w:rsidRPr="00215151">
              <w:rPr>
                <w:rFonts w:eastAsia="Arial Unicode MS"/>
                <w:color w:val="000000"/>
                <w:sz w:val="18"/>
                <w:szCs w:val="18"/>
                <w:lang w:val="ru" w:eastAsia="ar-SA"/>
              </w:rPr>
              <w:t>- Освоение выделенных бюджетных средств на приобретение жилья детям-сиротам, детям, оставшимся без попечения родителей, и лицам из числа детей-сирот и детей, оставшихся без попечения родителей</w:t>
            </w:r>
            <w:proofErr w:type="gramStart"/>
            <w:r w:rsidRPr="00215151">
              <w:rPr>
                <w:rFonts w:eastAsia="Arial Unicode MS"/>
                <w:color w:val="000000"/>
                <w:sz w:val="18"/>
                <w:szCs w:val="18"/>
                <w:lang w:val="ru" w:eastAsia="ar-SA"/>
              </w:rPr>
              <w:t xml:space="preserve"> (%);</w:t>
            </w:r>
            <w:proofErr w:type="gramEnd"/>
          </w:p>
          <w:p w:rsidR="00441546" w:rsidRPr="00215151" w:rsidRDefault="00441546" w:rsidP="00441546">
            <w:pPr>
              <w:suppressAutoHyphens/>
              <w:rPr>
                <w:rFonts w:eastAsia="Arial Unicode MS"/>
                <w:color w:val="000000"/>
                <w:sz w:val="18"/>
                <w:szCs w:val="18"/>
                <w:lang w:val="ru" w:eastAsia="ar-SA"/>
              </w:rPr>
            </w:pPr>
            <w:r w:rsidRPr="00215151">
              <w:rPr>
                <w:rFonts w:eastAsia="Arial Unicode MS"/>
                <w:color w:val="000000"/>
                <w:sz w:val="18"/>
                <w:szCs w:val="18"/>
                <w:lang w:val="ru" w:eastAsia="ar-SA"/>
              </w:rPr>
              <w:t>- Удельный вес детей-сирот и детей, оставшихся без попечения родителей, переданных в семью от общего количества детей-сирот и детей, оставшихся без попечения родителей</w:t>
            </w:r>
            <w:proofErr w:type="gramStart"/>
            <w:r w:rsidRPr="00215151">
              <w:rPr>
                <w:rFonts w:eastAsia="Arial Unicode MS"/>
                <w:color w:val="000000"/>
                <w:sz w:val="18"/>
                <w:szCs w:val="18"/>
                <w:lang w:val="ru" w:eastAsia="ar-SA"/>
              </w:rPr>
              <w:t xml:space="preserve"> (%).</w:t>
            </w:r>
            <w:proofErr w:type="gramEnd"/>
          </w:p>
        </w:tc>
      </w:tr>
      <w:tr w:rsidR="00441546" w:rsidRPr="00215151" w:rsidTr="00441546">
        <w:trPr>
          <w:trHeight w:val="400"/>
        </w:trPr>
        <w:tc>
          <w:tcPr>
            <w:tcW w:w="3624"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Этапы и сроки реализации муниципальной</w:t>
            </w:r>
            <w:r w:rsidRPr="00215151">
              <w:rPr>
                <w:rFonts w:eastAsia="Arial"/>
                <w:sz w:val="18"/>
                <w:szCs w:val="18"/>
                <w:lang w:eastAsia="ar-SA"/>
              </w:rPr>
              <w:br/>
              <w:t xml:space="preserve">подпрограммы                                </w:t>
            </w:r>
          </w:p>
        </w:tc>
        <w:tc>
          <w:tcPr>
            <w:tcW w:w="6731" w:type="dxa"/>
            <w:gridSpan w:val="2"/>
            <w:tcBorders>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rPr>
                <w:rFonts w:eastAsia="Arial"/>
                <w:color w:val="FF0000"/>
                <w:sz w:val="18"/>
                <w:szCs w:val="18"/>
                <w:lang w:eastAsia="ar-SA"/>
              </w:rPr>
            </w:pPr>
            <w:r w:rsidRPr="00215151">
              <w:rPr>
                <w:rFonts w:eastAsia="Arial"/>
                <w:sz w:val="18"/>
                <w:szCs w:val="18"/>
                <w:lang w:eastAsia="ar-SA"/>
              </w:rPr>
              <w:t>2014 – 2022 годы</w:t>
            </w:r>
            <w:r w:rsidRPr="00215151">
              <w:rPr>
                <w:rFonts w:eastAsia="Arial"/>
                <w:color w:val="FF0000"/>
                <w:sz w:val="18"/>
                <w:szCs w:val="18"/>
                <w:lang w:eastAsia="ar-SA"/>
              </w:rPr>
              <w:t xml:space="preserve"> </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eastAsia="ar-SA"/>
              </w:rPr>
              <w:t>Разделение этапов не предусмотрено</w:t>
            </w:r>
          </w:p>
        </w:tc>
      </w:tr>
      <w:tr w:rsidR="00441546" w:rsidRPr="00215151" w:rsidTr="00441546">
        <w:trPr>
          <w:trHeight w:val="177"/>
        </w:trPr>
        <w:tc>
          <w:tcPr>
            <w:tcW w:w="3624" w:type="dxa"/>
            <w:vMerge w:val="restart"/>
            <w:tcBorders>
              <w:left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Объемы    ассигнований    муниципальной</w:t>
            </w:r>
            <w:r w:rsidRPr="00215151">
              <w:rPr>
                <w:rFonts w:eastAsia="Arial"/>
                <w:sz w:val="18"/>
                <w:szCs w:val="18"/>
                <w:lang w:eastAsia="ar-SA"/>
              </w:rPr>
              <w:br/>
              <w:t xml:space="preserve">подпрограммы                                </w:t>
            </w:r>
          </w:p>
        </w:tc>
        <w:tc>
          <w:tcPr>
            <w:tcW w:w="6731" w:type="dxa"/>
            <w:gridSpan w:val="2"/>
            <w:tcBorders>
              <w:left w:val="single" w:sz="4" w:space="0" w:color="000000"/>
              <w:right w:val="single" w:sz="4" w:space="0" w:color="000000"/>
            </w:tcBorders>
            <w:shd w:val="clear" w:color="auto" w:fill="auto"/>
            <w:vAlign w:val="center"/>
          </w:tcPr>
          <w:p w:rsidR="00441546" w:rsidRPr="00215151" w:rsidRDefault="00441546" w:rsidP="00441546">
            <w:pPr>
              <w:suppressAutoHyphens/>
              <w:autoSpaceDE w:val="0"/>
              <w:snapToGrid w:val="0"/>
              <w:jc w:val="center"/>
              <w:rPr>
                <w:rFonts w:eastAsia="Arial"/>
                <w:sz w:val="18"/>
                <w:szCs w:val="18"/>
                <w:lang w:eastAsia="ar-SA"/>
              </w:rPr>
            </w:pPr>
          </w:p>
        </w:tc>
      </w:tr>
      <w:tr w:rsidR="00441546" w:rsidRPr="00215151" w:rsidTr="00441546">
        <w:trPr>
          <w:trHeight w:val="967"/>
        </w:trPr>
        <w:tc>
          <w:tcPr>
            <w:tcW w:w="3624" w:type="dxa"/>
            <w:vMerge/>
            <w:tcBorders>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3039"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shd w:val="clear" w:color="auto" w:fill="FFFFFF"/>
                <w:lang w:eastAsia="ar-SA"/>
              </w:rPr>
            </w:pPr>
            <w:r w:rsidRPr="00215151">
              <w:rPr>
                <w:rFonts w:eastAsia="Arial"/>
                <w:sz w:val="18"/>
                <w:szCs w:val="18"/>
                <w:shd w:val="clear" w:color="auto" w:fill="FFFFFF"/>
                <w:lang w:eastAsia="ar-SA"/>
              </w:rPr>
              <w:t>Областной бюджет:</w:t>
            </w:r>
          </w:p>
          <w:p w:rsidR="00441546" w:rsidRPr="00215151" w:rsidRDefault="00441546" w:rsidP="00441546">
            <w:pPr>
              <w:suppressAutoHyphens/>
              <w:autoSpaceDE w:val="0"/>
              <w:rPr>
                <w:rFonts w:eastAsia="Arial"/>
                <w:sz w:val="18"/>
                <w:szCs w:val="18"/>
                <w:shd w:val="clear" w:color="auto" w:fill="FFFFFF"/>
                <w:lang w:eastAsia="ar-SA"/>
              </w:rPr>
            </w:pPr>
            <w:r w:rsidRPr="00215151">
              <w:rPr>
                <w:rFonts w:eastAsia="Arial"/>
                <w:sz w:val="18"/>
                <w:szCs w:val="18"/>
                <w:shd w:val="clear" w:color="auto" w:fill="FFFFFF"/>
                <w:lang w:eastAsia="ar-SA"/>
              </w:rPr>
              <w:t>2014 – 18966,30 тыс. руб.</w:t>
            </w:r>
          </w:p>
          <w:p w:rsidR="00441546" w:rsidRPr="00215151" w:rsidRDefault="00441546" w:rsidP="00441546">
            <w:pPr>
              <w:suppressAutoHyphens/>
              <w:autoSpaceDE w:val="0"/>
              <w:rPr>
                <w:rFonts w:eastAsia="Arial"/>
                <w:sz w:val="18"/>
                <w:szCs w:val="18"/>
                <w:shd w:val="clear" w:color="auto" w:fill="FFFFFF"/>
                <w:lang w:eastAsia="ar-SA"/>
              </w:rPr>
            </w:pPr>
            <w:r w:rsidRPr="00215151">
              <w:rPr>
                <w:rFonts w:eastAsia="Arial"/>
                <w:sz w:val="18"/>
                <w:szCs w:val="18"/>
                <w:shd w:val="clear" w:color="auto" w:fill="FFFFFF"/>
                <w:lang w:eastAsia="ar-SA"/>
              </w:rPr>
              <w:t>2015 – 15244,70 тыс. руб.</w:t>
            </w:r>
          </w:p>
          <w:p w:rsidR="00441546" w:rsidRPr="00215151" w:rsidRDefault="00441546" w:rsidP="00441546">
            <w:pPr>
              <w:suppressAutoHyphens/>
              <w:autoSpaceDE w:val="0"/>
              <w:rPr>
                <w:rFonts w:eastAsia="Arial"/>
                <w:sz w:val="18"/>
                <w:szCs w:val="18"/>
                <w:shd w:val="clear" w:color="auto" w:fill="FFFFFF"/>
                <w:lang w:eastAsia="ar-SA"/>
              </w:rPr>
            </w:pPr>
            <w:r w:rsidRPr="00215151">
              <w:rPr>
                <w:rFonts w:eastAsia="Arial"/>
                <w:sz w:val="18"/>
                <w:szCs w:val="18"/>
                <w:shd w:val="clear" w:color="auto" w:fill="FFFFFF"/>
                <w:lang w:eastAsia="ar-SA"/>
              </w:rPr>
              <w:t>2016 – 10218,20 тыс. руб.</w:t>
            </w:r>
          </w:p>
          <w:p w:rsidR="00441546" w:rsidRPr="00215151" w:rsidRDefault="00441546" w:rsidP="00441546">
            <w:pPr>
              <w:suppressAutoHyphens/>
              <w:autoSpaceDE w:val="0"/>
              <w:rPr>
                <w:rFonts w:eastAsia="Arial"/>
                <w:sz w:val="18"/>
                <w:szCs w:val="18"/>
                <w:shd w:val="clear" w:color="auto" w:fill="FFFFFF"/>
                <w:lang w:eastAsia="ar-SA"/>
              </w:rPr>
            </w:pPr>
            <w:r w:rsidRPr="00215151">
              <w:rPr>
                <w:rFonts w:eastAsia="Arial"/>
                <w:sz w:val="18"/>
                <w:szCs w:val="18"/>
                <w:shd w:val="clear" w:color="auto" w:fill="FFFFFF"/>
                <w:lang w:eastAsia="ar-SA"/>
              </w:rPr>
              <w:t>2017 – 17755,70 тыс. руб.</w:t>
            </w:r>
          </w:p>
          <w:p w:rsidR="00441546" w:rsidRPr="00215151" w:rsidRDefault="00441546" w:rsidP="00441546">
            <w:pPr>
              <w:suppressAutoHyphens/>
              <w:autoSpaceDE w:val="0"/>
              <w:rPr>
                <w:rFonts w:eastAsia="Arial"/>
                <w:sz w:val="18"/>
                <w:szCs w:val="18"/>
                <w:shd w:val="clear" w:color="auto" w:fill="FFFFFF"/>
                <w:lang w:eastAsia="ar-SA"/>
              </w:rPr>
            </w:pPr>
            <w:r w:rsidRPr="00215151">
              <w:rPr>
                <w:rFonts w:eastAsia="Arial"/>
                <w:sz w:val="18"/>
                <w:szCs w:val="18"/>
                <w:shd w:val="clear" w:color="auto" w:fill="FFFFFF"/>
                <w:lang w:eastAsia="ar-SA"/>
              </w:rPr>
              <w:t>2018 – 12731,80 тыс. руб.</w:t>
            </w:r>
          </w:p>
          <w:p w:rsidR="00441546" w:rsidRPr="00215151" w:rsidRDefault="00441546" w:rsidP="00441546">
            <w:pPr>
              <w:suppressAutoHyphens/>
              <w:autoSpaceDE w:val="0"/>
              <w:rPr>
                <w:rFonts w:eastAsia="Arial"/>
                <w:color w:val="000000"/>
                <w:sz w:val="18"/>
                <w:szCs w:val="18"/>
                <w:shd w:val="clear" w:color="auto" w:fill="FFFFFF"/>
                <w:lang w:eastAsia="ar-SA"/>
              </w:rPr>
            </w:pPr>
            <w:r w:rsidRPr="00215151">
              <w:rPr>
                <w:rFonts w:eastAsia="Arial"/>
                <w:sz w:val="18"/>
                <w:szCs w:val="18"/>
                <w:shd w:val="clear" w:color="auto" w:fill="FFFFFF"/>
                <w:lang w:eastAsia="ar-SA"/>
              </w:rPr>
              <w:t xml:space="preserve">2019 – 12284,80 </w:t>
            </w:r>
            <w:r w:rsidRPr="00215151">
              <w:rPr>
                <w:rFonts w:eastAsia="Arial"/>
                <w:color w:val="000000"/>
                <w:sz w:val="18"/>
                <w:szCs w:val="18"/>
                <w:shd w:val="clear" w:color="auto" w:fill="FFFFFF"/>
                <w:lang w:eastAsia="ar-SA"/>
              </w:rPr>
              <w:t>тыс. руб.</w:t>
            </w:r>
          </w:p>
          <w:p w:rsidR="00441546" w:rsidRPr="00215151" w:rsidRDefault="00441546" w:rsidP="00441546">
            <w:pPr>
              <w:suppressAutoHyphens/>
              <w:autoSpaceDE w:val="0"/>
              <w:rPr>
                <w:rFonts w:eastAsia="Arial"/>
                <w:color w:val="000000"/>
                <w:sz w:val="18"/>
                <w:szCs w:val="18"/>
                <w:shd w:val="clear" w:color="auto" w:fill="FFFFFF"/>
                <w:lang w:eastAsia="ar-SA"/>
              </w:rPr>
            </w:pPr>
            <w:r w:rsidRPr="00215151">
              <w:rPr>
                <w:rFonts w:eastAsia="Arial"/>
                <w:color w:val="000000"/>
                <w:sz w:val="18"/>
                <w:szCs w:val="18"/>
                <w:shd w:val="clear" w:color="auto" w:fill="FFFFFF"/>
                <w:lang w:eastAsia="ar-SA"/>
              </w:rPr>
              <w:t>2020 – 11053,30 тыс. руб.</w:t>
            </w:r>
          </w:p>
          <w:p w:rsidR="00441546" w:rsidRPr="00215151" w:rsidRDefault="00441546" w:rsidP="00441546">
            <w:pPr>
              <w:suppressAutoHyphens/>
              <w:autoSpaceDE w:val="0"/>
              <w:rPr>
                <w:rFonts w:eastAsia="Arial"/>
                <w:color w:val="000000"/>
                <w:sz w:val="18"/>
                <w:szCs w:val="18"/>
                <w:shd w:val="clear" w:color="auto" w:fill="FFFFFF"/>
                <w:lang w:eastAsia="ar-SA"/>
              </w:rPr>
            </w:pPr>
            <w:r w:rsidRPr="00215151">
              <w:rPr>
                <w:rFonts w:eastAsia="Arial"/>
                <w:color w:val="000000"/>
                <w:sz w:val="18"/>
                <w:szCs w:val="18"/>
                <w:shd w:val="clear" w:color="auto" w:fill="FFFFFF"/>
                <w:lang w:eastAsia="ar-SA"/>
              </w:rPr>
              <w:t>2021 – 11053,30 тыс. руб.</w:t>
            </w:r>
          </w:p>
          <w:p w:rsidR="00441546" w:rsidRPr="00215151" w:rsidRDefault="00441546" w:rsidP="00441546">
            <w:pPr>
              <w:suppressAutoHyphens/>
              <w:autoSpaceDE w:val="0"/>
              <w:rPr>
                <w:rFonts w:eastAsia="Arial"/>
                <w:color w:val="000000"/>
                <w:sz w:val="18"/>
                <w:szCs w:val="18"/>
                <w:shd w:val="clear" w:color="auto" w:fill="FFFFFF"/>
                <w:lang w:eastAsia="ar-SA"/>
              </w:rPr>
            </w:pPr>
            <w:r w:rsidRPr="00215151">
              <w:rPr>
                <w:rFonts w:eastAsia="Arial"/>
                <w:color w:val="000000"/>
                <w:sz w:val="18"/>
                <w:szCs w:val="18"/>
                <w:shd w:val="clear" w:color="auto" w:fill="FFFFFF"/>
                <w:lang w:eastAsia="ar-SA"/>
              </w:rPr>
              <w:t>2022 – 11053,30 тыс. руб.</w:t>
            </w:r>
          </w:p>
        </w:tc>
        <w:tc>
          <w:tcPr>
            <w:tcW w:w="3692" w:type="dxa"/>
            <w:tcBorders>
              <w:bottom w:val="single" w:sz="4" w:space="0" w:color="000000"/>
              <w:right w:val="single" w:sz="4" w:space="0" w:color="000000"/>
            </w:tcBorders>
            <w:shd w:val="clear" w:color="auto" w:fill="auto"/>
          </w:tcPr>
          <w:p w:rsidR="00441546" w:rsidRPr="00215151" w:rsidRDefault="00441546" w:rsidP="00441546">
            <w:pPr>
              <w:suppressAutoHyphens/>
              <w:autoSpaceDE w:val="0"/>
              <w:snapToGrid w:val="0"/>
              <w:rPr>
                <w:rFonts w:eastAsia="Arial"/>
                <w:sz w:val="18"/>
                <w:szCs w:val="18"/>
                <w:shd w:val="clear" w:color="auto" w:fill="FFFFFF"/>
                <w:lang w:eastAsia="ar-SA"/>
              </w:rPr>
            </w:pPr>
            <w:r w:rsidRPr="00215151">
              <w:rPr>
                <w:rFonts w:eastAsia="Arial"/>
                <w:sz w:val="18"/>
                <w:szCs w:val="18"/>
                <w:shd w:val="clear" w:color="auto" w:fill="FFFFFF"/>
                <w:lang w:eastAsia="ar-SA"/>
              </w:rPr>
              <w:t xml:space="preserve">Местный бюджет </w:t>
            </w:r>
          </w:p>
          <w:p w:rsidR="00441546" w:rsidRPr="00215151" w:rsidRDefault="00441546" w:rsidP="00441546">
            <w:pPr>
              <w:suppressAutoHyphens/>
              <w:autoSpaceDE w:val="0"/>
              <w:rPr>
                <w:rFonts w:eastAsia="Arial"/>
                <w:sz w:val="18"/>
                <w:szCs w:val="18"/>
                <w:shd w:val="clear" w:color="auto" w:fill="FFFFFF"/>
                <w:lang w:eastAsia="ar-SA"/>
              </w:rPr>
            </w:pPr>
            <w:r w:rsidRPr="00215151">
              <w:rPr>
                <w:rFonts w:eastAsia="Arial"/>
                <w:sz w:val="18"/>
                <w:szCs w:val="18"/>
                <w:shd w:val="clear" w:color="auto" w:fill="FFFFFF"/>
                <w:lang w:eastAsia="ar-SA"/>
              </w:rPr>
              <w:t>2014 – 6,0 тыс. руб.</w:t>
            </w:r>
          </w:p>
          <w:p w:rsidR="00441546" w:rsidRPr="00215151" w:rsidRDefault="00441546" w:rsidP="00441546">
            <w:pPr>
              <w:suppressAutoHyphens/>
              <w:autoSpaceDE w:val="0"/>
              <w:rPr>
                <w:rFonts w:eastAsia="Arial"/>
                <w:sz w:val="18"/>
                <w:szCs w:val="18"/>
                <w:shd w:val="clear" w:color="auto" w:fill="FFFFFF"/>
                <w:lang w:eastAsia="ar-SA"/>
              </w:rPr>
            </w:pPr>
            <w:r w:rsidRPr="00215151">
              <w:rPr>
                <w:rFonts w:eastAsia="Arial"/>
                <w:sz w:val="18"/>
                <w:szCs w:val="18"/>
                <w:shd w:val="clear" w:color="auto" w:fill="FFFFFF"/>
                <w:lang w:eastAsia="ar-SA"/>
              </w:rPr>
              <w:t>2015 – 5,0 тыс. руб.</w:t>
            </w:r>
          </w:p>
          <w:p w:rsidR="00441546" w:rsidRPr="00215151" w:rsidRDefault="00441546" w:rsidP="00441546">
            <w:pPr>
              <w:suppressAutoHyphens/>
              <w:autoSpaceDE w:val="0"/>
              <w:rPr>
                <w:rFonts w:eastAsia="Arial"/>
                <w:color w:val="FF0000"/>
                <w:sz w:val="18"/>
                <w:szCs w:val="18"/>
                <w:shd w:val="clear" w:color="auto" w:fill="FFFFFF"/>
                <w:lang w:eastAsia="ar-SA"/>
              </w:rPr>
            </w:pPr>
            <w:r w:rsidRPr="00215151">
              <w:rPr>
                <w:rFonts w:eastAsia="Arial"/>
                <w:sz w:val="18"/>
                <w:szCs w:val="18"/>
                <w:shd w:val="clear" w:color="auto" w:fill="FFFFFF"/>
                <w:lang w:eastAsia="ar-SA"/>
              </w:rPr>
              <w:t>2016 – 5,0 тыс. руб.</w:t>
            </w:r>
            <w:r w:rsidRPr="00215151">
              <w:rPr>
                <w:rFonts w:eastAsia="Arial"/>
                <w:color w:val="FF0000"/>
                <w:sz w:val="18"/>
                <w:szCs w:val="18"/>
                <w:shd w:val="clear" w:color="auto" w:fill="FFFFFF"/>
                <w:lang w:eastAsia="ar-SA"/>
              </w:rPr>
              <w:t xml:space="preserve"> </w:t>
            </w:r>
          </w:p>
          <w:p w:rsidR="00441546" w:rsidRPr="00215151" w:rsidRDefault="00441546" w:rsidP="00441546">
            <w:pPr>
              <w:suppressAutoHyphens/>
              <w:autoSpaceDE w:val="0"/>
              <w:rPr>
                <w:rFonts w:eastAsia="Arial"/>
                <w:sz w:val="18"/>
                <w:szCs w:val="18"/>
                <w:shd w:val="clear" w:color="auto" w:fill="FFFFFF"/>
                <w:lang w:eastAsia="ar-SA"/>
              </w:rPr>
            </w:pPr>
            <w:r w:rsidRPr="00215151">
              <w:rPr>
                <w:rFonts w:eastAsia="Arial"/>
                <w:sz w:val="18"/>
                <w:szCs w:val="18"/>
                <w:shd w:val="clear" w:color="auto" w:fill="FFFFFF"/>
                <w:lang w:eastAsia="ar-SA"/>
              </w:rPr>
              <w:t>2017 – 3,0 тыс. руб.</w:t>
            </w:r>
          </w:p>
          <w:p w:rsidR="00441546" w:rsidRPr="00215151" w:rsidRDefault="00441546" w:rsidP="00441546">
            <w:pPr>
              <w:suppressAutoHyphens/>
              <w:autoSpaceDE w:val="0"/>
              <w:rPr>
                <w:rFonts w:eastAsia="Arial"/>
                <w:sz w:val="18"/>
                <w:szCs w:val="18"/>
                <w:shd w:val="clear" w:color="auto" w:fill="FFFFFF"/>
                <w:lang w:eastAsia="ar-SA"/>
              </w:rPr>
            </w:pPr>
            <w:r w:rsidRPr="00215151">
              <w:rPr>
                <w:rFonts w:eastAsia="Arial"/>
                <w:sz w:val="18"/>
                <w:szCs w:val="18"/>
                <w:shd w:val="clear" w:color="auto" w:fill="FFFFFF"/>
                <w:lang w:eastAsia="ar-SA"/>
              </w:rPr>
              <w:t>2018 – 7,0 тыс. руб.</w:t>
            </w:r>
          </w:p>
          <w:p w:rsidR="00441546" w:rsidRPr="00215151" w:rsidRDefault="00441546" w:rsidP="00441546">
            <w:pPr>
              <w:suppressAutoHyphens/>
              <w:autoSpaceDE w:val="0"/>
              <w:rPr>
                <w:rFonts w:eastAsia="Arial"/>
                <w:sz w:val="18"/>
                <w:szCs w:val="18"/>
                <w:shd w:val="clear" w:color="auto" w:fill="FFFFFF"/>
                <w:lang w:eastAsia="ar-SA"/>
              </w:rPr>
            </w:pPr>
            <w:r w:rsidRPr="00215151">
              <w:rPr>
                <w:rFonts w:eastAsia="Arial"/>
                <w:sz w:val="18"/>
                <w:szCs w:val="18"/>
                <w:shd w:val="clear" w:color="auto" w:fill="FFFFFF"/>
                <w:lang w:eastAsia="ar-SA"/>
              </w:rPr>
              <w:t>2019 –  7,0 тыс. руб.</w:t>
            </w:r>
          </w:p>
          <w:p w:rsidR="00441546" w:rsidRPr="00215151" w:rsidRDefault="00441546" w:rsidP="00441546">
            <w:pPr>
              <w:suppressAutoHyphens/>
              <w:autoSpaceDE w:val="0"/>
              <w:rPr>
                <w:rFonts w:eastAsia="Arial"/>
                <w:sz w:val="18"/>
                <w:szCs w:val="18"/>
                <w:shd w:val="clear" w:color="auto" w:fill="FFFFFF"/>
                <w:lang w:eastAsia="ar-SA"/>
              </w:rPr>
            </w:pPr>
            <w:r w:rsidRPr="00215151">
              <w:rPr>
                <w:rFonts w:eastAsia="Arial"/>
                <w:sz w:val="18"/>
                <w:szCs w:val="18"/>
                <w:shd w:val="clear" w:color="auto" w:fill="FFFFFF"/>
                <w:lang w:eastAsia="ar-SA"/>
              </w:rPr>
              <w:t>2020 –  7,0 тыс. руб.</w:t>
            </w:r>
          </w:p>
          <w:p w:rsidR="00441546" w:rsidRPr="00215151" w:rsidRDefault="00441546" w:rsidP="00441546">
            <w:pPr>
              <w:suppressAutoHyphens/>
              <w:autoSpaceDE w:val="0"/>
              <w:rPr>
                <w:rFonts w:eastAsia="Arial"/>
                <w:sz w:val="18"/>
                <w:szCs w:val="18"/>
                <w:shd w:val="clear" w:color="auto" w:fill="FFFFFF"/>
                <w:lang w:eastAsia="ar-SA"/>
              </w:rPr>
            </w:pPr>
            <w:r w:rsidRPr="00215151">
              <w:rPr>
                <w:rFonts w:eastAsia="Arial"/>
                <w:sz w:val="18"/>
                <w:szCs w:val="18"/>
                <w:shd w:val="clear" w:color="auto" w:fill="FFFFFF"/>
                <w:lang w:eastAsia="ar-SA"/>
              </w:rPr>
              <w:t>2021 – 7,0 тыс. руб.</w:t>
            </w:r>
          </w:p>
          <w:p w:rsidR="00441546" w:rsidRPr="00215151" w:rsidRDefault="00441546" w:rsidP="00441546">
            <w:pPr>
              <w:suppressAutoHyphens/>
              <w:autoSpaceDE w:val="0"/>
              <w:rPr>
                <w:rFonts w:eastAsia="Arial"/>
                <w:sz w:val="18"/>
                <w:szCs w:val="18"/>
                <w:shd w:val="clear" w:color="auto" w:fill="FFFFFF"/>
                <w:lang w:eastAsia="ar-SA"/>
              </w:rPr>
            </w:pPr>
            <w:r w:rsidRPr="00215151">
              <w:rPr>
                <w:rFonts w:eastAsia="Arial"/>
                <w:sz w:val="18"/>
                <w:szCs w:val="18"/>
                <w:shd w:val="clear" w:color="auto" w:fill="FFFFFF"/>
                <w:lang w:eastAsia="ar-SA"/>
              </w:rPr>
              <w:t>2022 – 7,0 тыс. руб</w:t>
            </w:r>
          </w:p>
        </w:tc>
      </w:tr>
      <w:tr w:rsidR="00441546" w:rsidRPr="00215151" w:rsidTr="00441546">
        <w:trPr>
          <w:trHeight w:val="400"/>
        </w:trPr>
        <w:tc>
          <w:tcPr>
            <w:tcW w:w="3624"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Ожидаемые конечные результаты  реализации</w:t>
            </w:r>
            <w:r w:rsidRPr="00215151">
              <w:rPr>
                <w:rFonts w:eastAsia="Arial"/>
                <w:sz w:val="18"/>
                <w:szCs w:val="18"/>
                <w:lang w:eastAsia="ar-SA"/>
              </w:rPr>
              <w:br/>
              <w:t xml:space="preserve">муниципальной подпрограммы                </w:t>
            </w:r>
          </w:p>
        </w:tc>
        <w:tc>
          <w:tcPr>
            <w:tcW w:w="6731" w:type="dxa"/>
            <w:gridSpan w:val="2"/>
            <w:tcBorders>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rPr>
                <w:rFonts w:eastAsia="Arial Unicode MS"/>
                <w:color w:val="000000"/>
                <w:sz w:val="18"/>
                <w:szCs w:val="18"/>
                <w:lang w:val="ru" w:eastAsia="ar-SA"/>
              </w:rPr>
            </w:pPr>
            <w:r w:rsidRPr="00215151">
              <w:rPr>
                <w:rFonts w:eastAsia="Arial Unicode MS"/>
                <w:color w:val="000000"/>
                <w:sz w:val="18"/>
                <w:szCs w:val="18"/>
                <w:lang w:val="ru" w:eastAsia="ar-SA"/>
              </w:rPr>
              <w:t>Освоение выделенных бюджетных средств на приобретение жилья детям-сиротам, детям, оставшимся без попечения родителей, и лицам из числа детей-сирот и детей, оставшихся без попечения родителей, в размере 100 %;</w:t>
            </w:r>
          </w:p>
          <w:p w:rsidR="00441546" w:rsidRPr="00215151" w:rsidRDefault="00441546" w:rsidP="00441546">
            <w:pPr>
              <w:suppressAutoHyphens/>
              <w:rPr>
                <w:rFonts w:eastAsia="Arial Unicode MS"/>
                <w:color w:val="000000"/>
                <w:sz w:val="18"/>
                <w:szCs w:val="18"/>
                <w:lang w:val="ru" w:eastAsia="ar-SA"/>
              </w:rPr>
            </w:pPr>
            <w:r w:rsidRPr="00215151">
              <w:rPr>
                <w:rFonts w:eastAsia="Arial Unicode MS"/>
                <w:color w:val="000000"/>
                <w:sz w:val="18"/>
                <w:szCs w:val="18"/>
                <w:lang w:val="ru" w:eastAsia="ar-SA"/>
              </w:rPr>
              <w:t xml:space="preserve">Увеличение удельного веса детей-сирот и детей, оставшихся без попечения родителей, переданных на воспитание в семью, от общего количества детей-сирот и детей, оставшихся без попечения родителей, до 80 %. </w:t>
            </w:r>
          </w:p>
        </w:tc>
      </w:tr>
    </w:tbl>
    <w:p w:rsidR="00441546" w:rsidRPr="00215151" w:rsidRDefault="00441546" w:rsidP="00441546">
      <w:pPr>
        <w:shd w:val="clear" w:color="auto" w:fill="FFFFFF"/>
        <w:suppressAutoHyphens/>
        <w:spacing w:line="322" w:lineRule="exact"/>
        <w:jc w:val="center"/>
        <w:rPr>
          <w:rFonts w:ascii="Arial Unicode MS" w:eastAsia="Arial Unicode MS" w:hAnsi="Arial Unicode MS" w:cs="Arial Unicode MS"/>
          <w:color w:val="000000"/>
          <w:sz w:val="18"/>
          <w:szCs w:val="18"/>
          <w:lang w:val="ru" w:eastAsia="ar-SA"/>
        </w:rPr>
      </w:pPr>
    </w:p>
    <w:p w:rsidR="00441546" w:rsidRPr="00215151" w:rsidRDefault="00441546" w:rsidP="00441546">
      <w:pPr>
        <w:shd w:val="clear" w:color="auto" w:fill="FFFFFF"/>
        <w:suppressAutoHyphens/>
        <w:spacing w:line="322" w:lineRule="exact"/>
        <w:jc w:val="center"/>
        <w:rPr>
          <w:rFonts w:eastAsia="Arial Unicode MS"/>
          <w:b/>
          <w:color w:val="000000"/>
          <w:sz w:val="18"/>
          <w:szCs w:val="18"/>
          <w:lang w:val="ru" w:eastAsia="ar-SA"/>
        </w:rPr>
      </w:pPr>
      <w:r w:rsidRPr="00215151">
        <w:rPr>
          <w:rFonts w:eastAsia="Arial Unicode MS"/>
          <w:b/>
          <w:color w:val="000000"/>
          <w:sz w:val="18"/>
          <w:szCs w:val="18"/>
          <w:lang w:val="ru" w:eastAsia="ar-SA"/>
        </w:rPr>
        <w:t>1. Общая характеристика сферы реализации муниципальной подпрограммы, в том числе формулировки основных проблем в указанной сфере и прогноз ее развития</w:t>
      </w:r>
    </w:p>
    <w:p w:rsidR="00441546" w:rsidRPr="00215151" w:rsidRDefault="00441546" w:rsidP="00441546">
      <w:pPr>
        <w:suppressAutoHyphens/>
        <w:ind w:right="-179" w:hanging="24"/>
        <w:jc w:val="center"/>
        <w:rPr>
          <w:rFonts w:eastAsia="Arial Unicode MS"/>
          <w:b/>
          <w:color w:val="000000"/>
          <w:sz w:val="18"/>
          <w:szCs w:val="18"/>
          <w:lang w:val="ru" w:eastAsia="ar-SA"/>
        </w:rPr>
      </w:pPr>
    </w:p>
    <w:p w:rsidR="00441546" w:rsidRPr="00215151" w:rsidRDefault="00441546" w:rsidP="00441546">
      <w:pPr>
        <w:shd w:val="clear" w:color="auto" w:fill="FFFFFF"/>
        <w:suppressAutoHyphens/>
        <w:spacing w:line="322" w:lineRule="exact"/>
        <w:ind w:left="5" w:right="7" w:firstLine="706"/>
        <w:jc w:val="both"/>
        <w:rPr>
          <w:rFonts w:eastAsia="Arial Unicode MS"/>
          <w:color w:val="000000"/>
          <w:spacing w:val="1"/>
          <w:sz w:val="18"/>
          <w:szCs w:val="18"/>
          <w:lang w:val="ru" w:eastAsia="ar-SA"/>
        </w:rPr>
      </w:pPr>
      <w:proofErr w:type="gramStart"/>
      <w:r w:rsidRPr="00215151">
        <w:rPr>
          <w:rFonts w:eastAsia="Arial Unicode MS"/>
          <w:color w:val="000000"/>
          <w:spacing w:val="1"/>
          <w:sz w:val="18"/>
          <w:szCs w:val="18"/>
          <w:lang w:val="ru" w:eastAsia="ar-SA"/>
        </w:rPr>
        <w:t>В соответствии со ст. 23 Закона Кировской области от 04.12.2012 № 222-ЗО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администрация Орловского района наделена отдельными государственными полномочиями в сфере опеки и попечительства над детьми-сиротами, детьми, оставшимися без попечения родителей, а также полномочиями по</w:t>
      </w:r>
      <w:proofErr w:type="gramEnd"/>
      <w:r w:rsidRPr="00215151">
        <w:rPr>
          <w:rFonts w:eastAsia="Arial Unicode MS"/>
          <w:color w:val="000000"/>
          <w:spacing w:val="1"/>
          <w:sz w:val="18"/>
          <w:szCs w:val="18"/>
          <w:lang w:val="ru" w:eastAsia="ar-SA"/>
        </w:rPr>
        <w:t xml:space="preserve"> обеспечению дополнительных гарантий по социальной поддержке прав </w:t>
      </w:r>
      <w:r w:rsidRPr="00215151">
        <w:rPr>
          <w:rFonts w:eastAsia="Arial Unicode MS"/>
          <w:color w:val="000000"/>
          <w:spacing w:val="1"/>
          <w:sz w:val="18"/>
          <w:szCs w:val="18"/>
          <w:lang w:val="ru" w:eastAsia="ar-SA"/>
        </w:rPr>
        <w:lastRenderedPageBreak/>
        <w:t xml:space="preserve">детей-сирот и детей, оставшихся без попечения родителей, лиц из числа детей-сирот и детей, оставшихся без попечения родителей. </w:t>
      </w:r>
    </w:p>
    <w:p w:rsidR="00441546" w:rsidRPr="00215151" w:rsidRDefault="00441546" w:rsidP="00441546">
      <w:pPr>
        <w:shd w:val="clear" w:color="auto" w:fill="FFFFFF"/>
        <w:tabs>
          <w:tab w:val="left" w:pos="1073"/>
        </w:tabs>
        <w:suppressAutoHyphens/>
        <w:spacing w:before="10" w:line="319" w:lineRule="exact"/>
        <w:jc w:val="both"/>
        <w:rPr>
          <w:rFonts w:eastAsia="Arial Unicode MS"/>
          <w:color w:val="000000"/>
          <w:spacing w:val="-1"/>
          <w:sz w:val="18"/>
          <w:szCs w:val="18"/>
          <w:lang w:val="ru" w:eastAsia="ar-SA"/>
        </w:rPr>
      </w:pPr>
      <w:r w:rsidRPr="00215151">
        <w:rPr>
          <w:rFonts w:eastAsia="Arial Unicode MS"/>
          <w:color w:val="000000"/>
          <w:spacing w:val="-1"/>
          <w:sz w:val="18"/>
          <w:szCs w:val="18"/>
          <w:lang w:val="ru" w:eastAsia="ar-SA"/>
        </w:rPr>
        <w:tab/>
      </w:r>
      <w:proofErr w:type="gramStart"/>
      <w:r w:rsidRPr="00215151">
        <w:rPr>
          <w:rFonts w:eastAsia="Arial Unicode MS"/>
          <w:color w:val="000000"/>
          <w:spacing w:val="-1"/>
          <w:sz w:val="18"/>
          <w:szCs w:val="18"/>
          <w:lang w:val="ru" w:eastAsia="ar-SA"/>
        </w:rPr>
        <w:t>Денежные средства областного бюджета, выделенные на выполнение отдельных государственных полномочий в 2017 году по обеспечению лиц из числа детей-сирот и детей, оставшихся без попечения родителей, жилыми помещениями освоены на 100%. В 2017 году обеспечен 19 человек, относящийся к категории лиц из числа детей-сирот и детей, оставшихся без попечения родителей, жилыми помещениями по договору найма специализированного жилого помещения.</w:t>
      </w:r>
      <w:proofErr w:type="gramEnd"/>
    </w:p>
    <w:p w:rsidR="00441546" w:rsidRPr="00215151" w:rsidRDefault="00441546" w:rsidP="00441546">
      <w:pPr>
        <w:shd w:val="clear" w:color="auto" w:fill="FFFFFF"/>
        <w:tabs>
          <w:tab w:val="left" w:pos="1073"/>
        </w:tabs>
        <w:suppressAutoHyphens/>
        <w:spacing w:before="10" w:line="319" w:lineRule="exact"/>
        <w:jc w:val="both"/>
        <w:rPr>
          <w:rFonts w:eastAsia="Arial Unicode MS"/>
          <w:color w:val="000000"/>
          <w:spacing w:val="-1"/>
          <w:sz w:val="18"/>
          <w:szCs w:val="18"/>
          <w:lang w:val="ru" w:eastAsia="ar-SA"/>
        </w:rPr>
      </w:pPr>
      <w:r w:rsidRPr="00215151">
        <w:rPr>
          <w:rFonts w:eastAsia="Arial Unicode MS"/>
          <w:color w:val="000000"/>
          <w:spacing w:val="-1"/>
          <w:sz w:val="18"/>
          <w:szCs w:val="18"/>
          <w:lang w:val="ru" w:eastAsia="ar-SA"/>
        </w:rPr>
        <w:t>В 2017 году выявлено и устроено 12 детей-сирот и детей, оставшихся без попечения родителей. Из них в семьи граждан устроено 10 детей.</w:t>
      </w:r>
    </w:p>
    <w:p w:rsidR="00441546" w:rsidRPr="00215151" w:rsidRDefault="00441546" w:rsidP="00441546">
      <w:pPr>
        <w:shd w:val="clear" w:color="auto" w:fill="FFFFFF"/>
        <w:tabs>
          <w:tab w:val="left" w:pos="1073"/>
        </w:tabs>
        <w:suppressAutoHyphens/>
        <w:spacing w:before="10" w:line="319" w:lineRule="exact"/>
        <w:jc w:val="both"/>
        <w:rPr>
          <w:rFonts w:eastAsia="Arial Unicode MS"/>
          <w:color w:val="000000"/>
          <w:spacing w:val="-1"/>
          <w:sz w:val="18"/>
          <w:szCs w:val="18"/>
          <w:lang w:val="ru" w:eastAsia="ar-SA"/>
        </w:rPr>
      </w:pPr>
      <w:r w:rsidRPr="00215151">
        <w:rPr>
          <w:rFonts w:eastAsia="Arial Unicode MS"/>
          <w:color w:val="000000"/>
          <w:spacing w:val="-1"/>
          <w:sz w:val="18"/>
          <w:szCs w:val="18"/>
          <w:lang w:val="ru" w:eastAsia="ar-SA"/>
        </w:rPr>
        <w:tab/>
        <w:t>Удельный вес детей-сирот и детей, оставшихся без попечения родителей, переданных в семью от общего количества детей-сирот и детей, оставшихся без попечения родителей, в 2017 году составил 83 % (ожидаемый результат до 80 %).</w:t>
      </w:r>
    </w:p>
    <w:p w:rsidR="00441546" w:rsidRPr="00215151" w:rsidRDefault="00441546" w:rsidP="00441546">
      <w:pPr>
        <w:shd w:val="clear" w:color="auto" w:fill="FFFFFF"/>
        <w:tabs>
          <w:tab w:val="left" w:pos="1073"/>
        </w:tabs>
        <w:suppressAutoHyphens/>
        <w:spacing w:before="10" w:line="319" w:lineRule="exact"/>
        <w:jc w:val="both"/>
        <w:rPr>
          <w:rFonts w:eastAsia="Arial Unicode MS"/>
          <w:color w:val="000000"/>
          <w:spacing w:val="-1"/>
          <w:sz w:val="18"/>
          <w:szCs w:val="18"/>
          <w:lang w:val="ru" w:eastAsia="ar-SA"/>
        </w:rPr>
      </w:pPr>
      <w:r w:rsidRPr="00215151">
        <w:rPr>
          <w:rFonts w:eastAsia="Arial Unicode MS"/>
          <w:color w:val="000000"/>
          <w:spacing w:val="-1"/>
          <w:sz w:val="18"/>
          <w:szCs w:val="18"/>
          <w:lang w:val="ru" w:eastAsia="ar-SA"/>
        </w:rPr>
        <w:tab/>
        <w:t>В последние годы наблюдается увеличение количества детей, переданных на воспитание в семьи опекунов и попечителей, этому способствует обеспечение своевременных выплат на содержание подопечных детей, которое осуществляется путем перечисления денежных средств на лицевые счета подопечных.</w:t>
      </w:r>
    </w:p>
    <w:p w:rsidR="00441546" w:rsidRPr="00215151" w:rsidRDefault="00441546" w:rsidP="00441546">
      <w:pPr>
        <w:shd w:val="clear" w:color="auto" w:fill="FFFFFF"/>
        <w:tabs>
          <w:tab w:val="left" w:pos="1073"/>
        </w:tabs>
        <w:suppressAutoHyphens/>
        <w:spacing w:before="10" w:line="319" w:lineRule="exact"/>
        <w:jc w:val="both"/>
        <w:rPr>
          <w:rFonts w:eastAsia="Arial Unicode MS"/>
          <w:color w:val="000000"/>
          <w:spacing w:val="-1"/>
          <w:sz w:val="18"/>
          <w:szCs w:val="18"/>
          <w:lang w:val="ru" w:eastAsia="ar-SA"/>
        </w:rPr>
      </w:pPr>
      <w:r w:rsidRPr="00215151">
        <w:rPr>
          <w:rFonts w:eastAsia="Arial Unicode MS"/>
          <w:color w:val="000000"/>
          <w:spacing w:val="-1"/>
          <w:sz w:val="18"/>
          <w:szCs w:val="18"/>
          <w:lang w:val="ru" w:eastAsia="ar-SA"/>
        </w:rPr>
        <w:tab/>
        <w:t>В районе наблюдается небольшое уменьшение количества приемных семей, взявших на воспитание в свои семьи детей-сирот и детей, оставшихся без попечения родителей, на основании договора о приемной семье.  Динамика уменьшения количества приемных семей и приемных детей представлена в таблице:</w:t>
      </w:r>
    </w:p>
    <w:tbl>
      <w:tblPr>
        <w:tblW w:w="0" w:type="auto"/>
        <w:tblInd w:w="52" w:type="dxa"/>
        <w:tblLayout w:type="fixed"/>
        <w:tblLook w:val="0000" w:firstRow="0" w:lastRow="0" w:firstColumn="0" w:lastColumn="0" w:noHBand="0" w:noVBand="0"/>
      </w:tblPr>
      <w:tblGrid>
        <w:gridCol w:w="1560"/>
        <w:gridCol w:w="1725"/>
        <w:gridCol w:w="1710"/>
        <w:gridCol w:w="1725"/>
        <w:gridCol w:w="1710"/>
        <w:gridCol w:w="1995"/>
      </w:tblGrid>
      <w:tr w:rsidR="00441546" w:rsidRPr="00215151" w:rsidTr="00441546">
        <w:tc>
          <w:tcPr>
            <w:tcW w:w="156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tabs>
                <w:tab w:val="left" w:pos="1073"/>
              </w:tabs>
              <w:suppressAutoHyphens/>
              <w:snapToGrid w:val="0"/>
              <w:spacing w:before="10" w:line="319" w:lineRule="exact"/>
              <w:jc w:val="center"/>
              <w:rPr>
                <w:rFonts w:eastAsia="Arial Unicode MS"/>
                <w:color w:val="000000"/>
                <w:spacing w:val="-1"/>
                <w:sz w:val="18"/>
                <w:szCs w:val="18"/>
                <w:lang w:val="ru" w:eastAsia="ar-SA"/>
              </w:rPr>
            </w:pPr>
            <w:r w:rsidRPr="00215151">
              <w:rPr>
                <w:rFonts w:eastAsia="Arial Unicode MS"/>
                <w:color w:val="000000"/>
                <w:spacing w:val="-1"/>
                <w:sz w:val="18"/>
                <w:szCs w:val="18"/>
                <w:lang w:val="ru" w:eastAsia="ar-SA"/>
              </w:rPr>
              <w:t>показатель</w:t>
            </w:r>
          </w:p>
        </w:tc>
        <w:tc>
          <w:tcPr>
            <w:tcW w:w="172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tabs>
                <w:tab w:val="left" w:pos="1073"/>
              </w:tabs>
              <w:suppressAutoHyphens/>
              <w:snapToGrid w:val="0"/>
              <w:spacing w:before="10" w:line="319" w:lineRule="exact"/>
              <w:jc w:val="center"/>
              <w:rPr>
                <w:rFonts w:eastAsia="Arial Unicode MS"/>
                <w:color w:val="000000"/>
                <w:spacing w:val="-1"/>
                <w:sz w:val="18"/>
                <w:szCs w:val="18"/>
                <w:lang w:val="ru" w:eastAsia="ar-SA"/>
              </w:rPr>
            </w:pPr>
            <w:r w:rsidRPr="00215151">
              <w:rPr>
                <w:rFonts w:eastAsia="Arial Unicode MS"/>
                <w:color w:val="000000"/>
                <w:spacing w:val="-1"/>
                <w:sz w:val="18"/>
                <w:szCs w:val="18"/>
                <w:lang w:val="ru" w:eastAsia="ar-SA"/>
              </w:rPr>
              <w:t>2009</w:t>
            </w:r>
          </w:p>
        </w:tc>
        <w:tc>
          <w:tcPr>
            <w:tcW w:w="171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tabs>
                <w:tab w:val="left" w:pos="1073"/>
              </w:tabs>
              <w:suppressAutoHyphens/>
              <w:snapToGrid w:val="0"/>
              <w:spacing w:before="10" w:line="319" w:lineRule="exact"/>
              <w:jc w:val="center"/>
              <w:rPr>
                <w:rFonts w:eastAsia="Arial Unicode MS"/>
                <w:color w:val="000000"/>
                <w:spacing w:val="-1"/>
                <w:sz w:val="18"/>
                <w:szCs w:val="18"/>
                <w:lang w:val="ru" w:eastAsia="ar-SA"/>
              </w:rPr>
            </w:pPr>
            <w:r w:rsidRPr="00215151">
              <w:rPr>
                <w:rFonts w:eastAsia="Arial Unicode MS"/>
                <w:color w:val="000000"/>
                <w:spacing w:val="-1"/>
                <w:sz w:val="18"/>
                <w:szCs w:val="18"/>
                <w:lang w:val="ru" w:eastAsia="ar-SA"/>
              </w:rPr>
              <w:t>2010</w:t>
            </w:r>
          </w:p>
        </w:tc>
        <w:tc>
          <w:tcPr>
            <w:tcW w:w="172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tabs>
                <w:tab w:val="left" w:pos="1073"/>
              </w:tabs>
              <w:suppressAutoHyphens/>
              <w:snapToGrid w:val="0"/>
              <w:spacing w:before="10" w:line="319" w:lineRule="exact"/>
              <w:jc w:val="center"/>
              <w:rPr>
                <w:rFonts w:eastAsia="Arial Unicode MS"/>
                <w:color w:val="000000"/>
                <w:spacing w:val="-1"/>
                <w:sz w:val="18"/>
                <w:szCs w:val="18"/>
                <w:lang w:val="ru" w:eastAsia="ar-SA"/>
              </w:rPr>
            </w:pPr>
            <w:r w:rsidRPr="00215151">
              <w:rPr>
                <w:rFonts w:eastAsia="Arial Unicode MS"/>
                <w:color w:val="000000"/>
                <w:spacing w:val="-1"/>
                <w:sz w:val="18"/>
                <w:szCs w:val="18"/>
                <w:lang w:val="ru" w:eastAsia="ar-SA"/>
              </w:rPr>
              <w:t>2011</w:t>
            </w:r>
          </w:p>
        </w:tc>
        <w:tc>
          <w:tcPr>
            <w:tcW w:w="171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tabs>
                <w:tab w:val="left" w:pos="1073"/>
              </w:tabs>
              <w:suppressAutoHyphens/>
              <w:snapToGrid w:val="0"/>
              <w:spacing w:before="10" w:line="319" w:lineRule="exact"/>
              <w:jc w:val="center"/>
              <w:rPr>
                <w:rFonts w:eastAsia="Arial Unicode MS"/>
                <w:color w:val="000000"/>
                <w:spacing w:val="-1"/>
                <w:sz w:val="18"/>
                <w:szCs w:val="18"/>
                <w:lang w:val="ru" w:eastAsia="ar-SA"/>
              </w:rPr>
            </w:pPr>
            <w:r w:rsidRPr="00215151">
              <w:rPr>
                <w:rFonts w:eastAsia="Arial Unicode MS"/>
                <w:color w:val="000000"/>
                <w:spacing w:val="-1"/>
                <w:sz w:val="18"/>
                <w:szCs w:val="18"/>
                <w:lang w:val="ru" w:eastAsia="ar-SA"/>
              </w:rPr>
              <w:t>2012</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tabs>
                <w:tab w:val="left" w:pos="1073"/>
              </w:tabs>
              <w:suppressAutoHyphens/>
              <w:snapToGrid w:val="0"/>
              <w:spacing w:before="10" w:line="319" w:lineRule="exact"/>
              <w:jc w:val="center"/>
              <w:rPr>
                <w:rFonts w:eastAsia="Arial Unicode MS"/>
                <w:color w:val="000000"/>
                <w:spacing w:val="-1"/>
                <w:sz w:val="18"/>
                <w:szCs w:val="18"/>
                <w:lang w:val="ru" w:eastAsia="ar-SA"/>
              </w:rPr>
            </w:pPr>
            <w:r w:rsidRPr="00215151">
              <w:rPr>
                <w:rFonts w:eastAsia="Arial Unicode MS"/>
                <w:color w:val="000000"/>
                <w:spacing w:val="-1"/>
                <w:sz w:val="18"/>
                <w:szCs w:val="18"/>
                <w:lang w:val="ru" w:eastAsia="ar-SA"/>
              </w:rPr>
              <w:t>2013</w:t>
            </w:r>
          </w:p>
        </w:tc>
      </w:tr>
      <w:tr w:rsidR="00441546" w:rsidRPr="00215151" w:rsidTr="00441546">
        <w:tc>
          <w:tcPr>
            <w:tcW w:w="156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tabs>
                <w:tab w:val="left" w:pos="1073"/>
              </w:tabs>
              <w:suppressAutoHyphens/>
              <w:snapToGrid w:val="0"/>
              <w:spacing w:before="10" w:line="319" w:lineRule="exact"/>
              <w:jc w:val="center"/>
              <w:rPr>
                <w:rFonts w:eastAsia="Arial Unicode MS"/>
                <w:color w:val="000000"/>
                <w:spacing w:val="-1"/>
                <w:sz w:val="18"/>
                <w:szCs w:val="18"/>
                <w:lang w:val="ru" w:eastAsia="ar-SA"/>
              </w:rPr>
            </w:pPr>
            <w:r w:rsidRPr="00215151">
              <w:rPr>
                <w:rFonts w:eastAsia="Arial Unicode MS"/>
                <w:color w:val="000000"/>
                <w:spacing w:val="-1"/>
                <w:sz w:val="18"/>
                <w:szCs w:val="18"/>
                <w:lang w:val="ru" w:eastAsia="ar-SA"/>
              </w:rPr>
              <w:t>Количество приемных семей</w:t>
            </w:r>
          </w:p>
        </w:tc>
        <w:tc>
          <w:tcPr>
            <w:tcW w:w="172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tabs>
                <w:tab w:val="left" w:pos="1073"/>
              </w:tabs>
              <w:suppressAutoHyphens/>
              <w:snapToGrid w:val="0"/>
              <w:spacing w:before="10" w:line="319" w:lineRule="exact"/>
              <w:jc w:val="center"/>
              <w:rPr>
                <w:rFonts w:eastAsia="Arial Unicode MS"/>
                <w:color w:val="000000"/>
                <w:spacing w:val="-1"/>
                <w:sz w:val="18"/>
                <w:szCs w:val="18"/>
                <w:lang w:val="ru" w:eastAsia="ar-SA"/>
              </w:rPr>
            </w:pPr>
            <w:r w:rsidRPr="00215151">
              <w:rPr>
                <w:rFonts w:eastAsia="Arial Unicode MS"/>
                <w:color w:val="000000"/>
                <w:spacing w:val="-1"/>
                <w:sz w:val="18"/>
                <w:szCs w:val="18"/>
                <w:lang w:val="ru" w:eastAsia="ar-SA"/>
              </w:rPr>
              <w:t>19</w:t>
            </w:r>
          </w:p>
        </w:tc>
        <w:tc>
          <w:tcPr>
            <w:tcW w:w="171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tabs>
                <w:tab w:val="left" w:pos="1073"/>
              </w:tabs>
              <w:suppressAutoHyphens/>
              <w:snapToGrid w:val="0"/>
              <w:spacing w:before="10" w:line="319" w:lineRule="exact"/>
              <w:jc w:val="center"/>
              <w:rPr>
                <w:rFonts w:eastAsia="Arial Unicode MS"/>
                <w:color w:val="000000"/>
                <w:spacing w:val="-1"/>
                <w:sz w:val="18"/>
                <w:szCs w:val="18"/>
                <w:lang w:val="ru" w:eastAsia="ar-SA"/>
              </w:rPr>
            </w:pPr>
            <w:r w:rsidRPr="00215151">
              <w:rPr>
                <w:rFonts w:eastAsia="Arial Unicode MS"/>
                <w:color w:val="000000"/>
                <w:spacing w:val="-1"/>
                <w:sz w:val="18"/>
                <w:szCs w:val="18"/>
                <w:lang w:val="ru" w:eastAsia="ar-SA"/>
              </w:rPr>
              <w:t>15</w:t>
            </w:r>
          </w:p>
        </w:tc>
        <w:tc>
          <w:tcPr>
            <w:tcW w:w="172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tabs>
                <w:tab w:val="left" w:pos="1073"/>
              </w:tabs>
              <w:suppressAutoHyphens/>
              <w:snapToGrid w:val="0"/>
              <w:spacing w:before="10" w:line="319" w:lineRule="exact"/>
              <w:jc w:val="center"/>
              <w:rPr>
                <w:rFonts w:eastAsia="Arial Unicode MS"/>
                <w:color w:val="000000"/>
                <w:spacing w:val="-1"/>
                <w:sz w:val="18"/>
                <w:szCs w:val="18"/>
                <w:lang w:val="ru" w:eastAsia="ar-SA"/>
              </w:rPr>
            </w:pPr>
            <w:r w:rsidRPr="00215151">
              <w:rPr>
                <w:rFonts w:eastAsia="Arial Unicode MS"/>
                <w:color w:val="000000"/>
                <w:spacing w:val="-1"/>
                <w:sz w:val="18"/>
                <w:szCs w:val="18"/>
                <w:lang w:val="ru" w:eastAsia="ar-SA"/>
              </w:rPr>
              <w:t>13</w:t>
            </w:r>
          </w:p>
        </w:tc>
        <w:tc>
          <w:tcPr>
            <w:tcW w:w="171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tabs>
                <w:tab w:val="left" w:pos="1073"/>
              </w:tabs>
              <w:suppressAutoHyphens/>
              <w:snapToGrid w:val="0"/>
              <w:spacing w:before="10" w:line="319" w:lineRule="exact"/>
              <w:jc w:val="center"/>
              <w:rPr>
                <w:rFonts w:eastAsia="Arial Unicode MS"/>
                <w:color w:val="000000"/>
                <w:spacing w:val="-1"/>
                <w:sz w:val="18"/>
                <w:szCs w:val="18"/>
                <w:lang w:val="ru" w:eastAsia="ar-SA"/>
              </w:rPr>
            </w:pPr>
            <w:r w:rsidRPr="00215151">
              <w:rPr>
                <w:rFonts w:eastAsia="Arial Unicode MS"/>
                <w:color w:val="000000"/>
                <w:spacing w:val="-1"/>
                <w:sz w:val="18"/>
                <w:szCs w:val="18"/>
                <w:lang w:val="ru" w:eastAsia="ar-SA"/>
              </w:rPr>
              <w:t>14</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tabs>
                <w:tab w:val="left" w:pos="1073"/>
              </w:tabs>
              <w:suppressAutoHyphens/>
              <w:snapToGrid w:val="0"/>
              <w:spacing w:before="10" w:line="319" w:lineRule="exact"/>
              <w:jc w:val="center"/>
              <w:rPr>
                <w:rFonts w:eastAsia="Arial Unicode MS"/>
                <w:color w:val="000000"/>
                <w:spacing w:val="-1"/>
                <w:sz w:val="18"/>
                <w:szCs w:val="18"/>
                <w:lang w:val="ru" w:eastAsia="ar-SA"/>
              </w:rPr>
            </w:pPr>
            <w:r w:rsidRPr="00215151">
              <w:rPr>
                <w:rFonts w:eastAsia="Arial Unicode MS"/>
                <w:color w:val="000000"/>
                <w:spacing w:val="-1"/>
                <w:sz w:val="18"/>
                <w:szCs w:val="18"/>
                <w:lang w:val="ru" w:eastAsia="ar-SA"/>
              </w:rPr>
              <w:t>13</w:t>
            </w:r>
          </w:p>
        </w:tc>
      </w:tr>
      <w:tr w:rsidR="00441546" w:rsidRPr="00215151" w:rsidTr="00441546">
        <w:tc>
          <w:tcPr>
            <w:tcW w:w="156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tabs>
                <w:tab w:val="left" w:pos="1073"/>
              </w:tabs>
              <w:suppressAutoHyphens/>
              <w:snapToGrid w:val="0"/>
              <w:spacing w:before="10" w:line="240" w:lineRule="exact"/>
              <w:jc w:val="center"/>
              <w:rPr>
                <w:rFonts w:eastAsia="Arial Unicode MS"/>
                <w:color w:val="000000"/>
                <w:spacing w:val="-1"/>
                <w:sz w:val="18"/>
                <w:szCs w:val="18"/>
                <w:lang w:val="ru" w:eastAsia="ar-SA"/>
              </w:rPr>
            </w:pPr>
            <w:r w:rsidRPr="00215151">
              <w:rPr>
                <w:rFonts w:eastAsia="Arial Unicode MS"/>
                <w:color w:val="000000"/>
                <w:spacing w:val="-1"/>
                <w:sz w:val="18"/>
                <w:szCs w:val="18"/>
                <w:lang w:val="ru" w:eastAsia="ar-SA"/>
              </w:rPr>
              <w:t>Количество приемных детей</w:t>
            </w:r>
          </w:p>
        </w:tc>
        <w:tc>
          <w:tcPr>
            <w:tcW w:w="172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tabs>
                <w:tab w:val="left" w:pos="1073"/>
              </w:tabs>
              <w:suppressAutoHyphens/>
              <w:snapToGrid w:val="0"/>
              <w:spacing w:before="10" w:line="319" w:lineRule="exact"/>
              <w:jc w:val="center"/>
              <w:rPr>
                <w:rFonts w:eastAsia="Arial Unicode MS"/>
                <w:color w:val="000000"/>
                <w:spacing w:val="-1"/>
                <w:sz w:val="18"/>
                <w:szCs w:val="18"/>
                <w:lang w:val="ru" w:eastAsia="ar-SA"/>
              </w:rPr>
            </w:pPr>
            <w:r w:rsidRPr="00215151">
              <w:rPr>
                <w:rFonts w:eastAsia="Arial Unicode MS"/>
                <w:color w:val="000000"/>
                <w:spacing w:val="-1"/>
                <w:sz w:val="18"/>
                <w:szCs w:val="18"/>
                <w:lang w:val="ru" w:eastAsia="ar-SA"/>
              </w:rPr>
              <w:t>24</w:t>
            </w:r>
          </w:p>
        </w:tc>
        <w:tc>
          <w:tcPr>
            <w:tcW w:w="171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tabs>
                <w:tab w:val="left" w:pos="1073"/>
              </w:tabs>
              <w:suppressAutoHyphens/>
              <w:snapToGrid w:val="0"/>
              <w:spacing w:before="10" w:line="319" w:lineRule="exact"/>
              <w:jc w:val="center"/>
              <w:rPr>
                <w:rFonts w:eastAsia="Arial Unicode MS"/>
                <w:color w:val="000000"/>
                <w:spacing w:val="-1"/>
                <w:sz w:val="18"/>
                <w:szCs w:val="18"/>
                <w:lang w:val="ru" w:eastAsia="ar-SA"/>
              </w:rPr>
            </w:pPr>
            <w:r w:rsidRPr="00215151">
              <w:rPr>
                <w:rFonts w:eastAsia="Arial Unicode MS"/>
                <w:color w:val="000000"/>
                <w:spacing w:val="-1"/>
                <w:sz w:val="18"/>
                <w:szCs w:val="18"/>
                <w:lang w:val="ru" w:eastAsia="ar-SA"/>
              </w:rPr>
              <w:t>18</w:t>
            </w:r>
          </w:p>
        </w:tc>
        <w:tc>
          <w:tcPr>
            <w:tcW w:w="172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tabs>
                <w:tab w:val="left" w:pos="1073"/>
              </w:tabs>
              <w:suppressAutoHyphens/>
              <w:snapToGrid w:val="0"/>
              <w:spacing w:before="10" w:line="319" w:lineRule="exact"/>
              <w:jc w:val="center"/>
              <w:rPr>
                <w:rFonts w:eastAsia="Arial Unicode MS"/>
                <w:color w:val="000000"/>
                <w:spacing w:val="-1"/>
                <w:sz w:val="18"/>
                <w:szCs w:val="18"/>
                <w:lang w:val="ru" w:eastAsia="ar-SA"/>
              </w:rPr>
            </w:pPr>
            <w:r w:rsidRPr="00215151">
              <w:rPr>
                <w:rFonts w:eastAsia="Arial Unicode MS"/>
                <w:color w:val="000000"/>
                <w:spacing w:val="-1"/>
                <w:sz w:val="18"/>
                <w:szCs w:val="18"/>
                <w:lang w:val="ru" w:eastAsia="ar-SA"/>
              </w:rPr>
              <w:t>16</w:t>
            </w:r>
          </w:p>
        </w:tc>
        <w:tc>
          <w:tcPr>
            <w:tcW w:w="171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tabs>
                <w:tab w:val="left" w:pos="1073"/>
              </w:tabs>
              <w:suppressAutoHyphens/>
              <w:snapToGrid w:val="0"/>
              <w:spacing w:before="10" w:line="319" w:lineRule="exact"/>
              <w:jc w:val="center"/>
              <w:rPr>
                <w:rFonts w:eastAsia="Arial Unicode MS"/>
                <w:color w:val="000000"/>
                <w:spacing w:val="-1"/>
                <w:sz w:val="18"/>
                <w:szCs w:val="18"/>
                <w:lang w:val="ru" w:eastAsia="ar-SA"/>
              </w:rPr>
            </w:pPr>
            <w:r w:rsidRPr="00215151">
              <w:rPr>
                <w:rFonts w:eastAsia="Arial Unicode MS"/>
                <w:color w:val="000000"/>
                <w:spacing w:val="-1"/>
                <w:sz w:val="18"/>
                <w:szCs w:val="18"/>
                <w:lang w:val="ru" w:eastAsia="ar-SA"/>
              </w:rPr>
              <w:t>17</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tabs>
                <w:tab w:val="left" w:pos="1073"/>
              </w:tabs>
              <w:suppressAutoHyphens/>
              <w:snapToGrid w:val="0"/>
              <w:spacing w:before="10" w:line="319" w:lineRule="exact"/>
              <w:jc w:val="center"/>
              <w:rPr>
                <w:rFonts w:eastAsia="Arial Unicode MS"/>
                <w:color w:val="000000"/>
                <w:spacing w:val="-1"/>
                <w:sz w:val="18"/>
                <w:szCs w:val="18"/>
                <w:lang w:val="ru" w:eastAsia="ar-SA"/>
              </w:rPr>
            </w:pPr>
            <w:r w:rsidRPr="00215151">
              <w:rPr>
                <w:rFonts w:eastAsia="Arial Unicode MS"/>
                <w:color w:val="000000"/>
                <w:spacing w:val="-1"/>
                <w:sz w:val="18"/>
                <w:szCs w:val="18"/>
                <w:lang w:val="ru" w:eastAsia="ar-SA"/>
              </w:rPr>
              <w:t>15</w:t>
            </w:r>
          </w:p>
        </w:tc>
      </w:tr>
    </w:tbl>
    <w:p w:rsidR="00441546" w:rsidRPr="00215151" w:rsidRDefault="00441546" w:rsidP="00441546">
      <w:pPr>
        <w:shd w:val="clear" w:color="auto" w:fill="FFFFFF"/>
        <w:tabs>
          <w:tab w:val="left" w:pos="1073"/>
        </w:tabs>
        <w:suppressAutoHyphens/>
        <w:spacing w:before="10" w:line="319" w:lineRule="exact"/>
        <w:jc w:val="both"/>
        <w:rPr>
          <w:rFonts w:eastAsia="Arial Unicode MS"/>
          <w:color w:val="000000"/>
          <w:spacing w:val="-1"/>
          <w:sz w:val="18"/>
          <w:szCs w:val="18"/>
          <w:lang w:val="ru" w:eastAsia="ar-SA"/>
        </w:rPr>
      </w:pPr>
      <w:r w:rsidRPr="00215151">
        <w:rPr>
          <w:rFonts w:eastAsia="Arial Unicode MS"/>
          <w:color w:val="000000"/>
          <w:spacing w:val="-1"/>
          <w:sz w:val="18"/>
          <w:szCs w:val="18"/>
          <w:lang w:val="ru" w:eastAsia="ar-SA"/>
        </w:rPr>
        <w:t xml:space="preserve"> </w:t>
      </w:r>
    </w:p>
    <w:p w:rsidR="00441546" w:rsidRPr="00215151" w:rsidRDefault="00441546" w:rsidP="00441546">
      <w:pPr>
        <w:shd w:val="clear" w:color="auto" w:fill="FFFFFF"/>
        <w:tabs>
          <w:tab w:val="left" w:pos="1073"/>
        </w:tabs>
        <w:suppressAutoHyphens/>
        <w:spacing w:before="10" w:line="319" w:lineRule="exact"/>
        <w:jc w:val="both"/>
        <w:rPr>
          <w:rFonts w:eastAsia="Arial Unicode MS"/>
          <w:color w:val="000000"/>
          <w:spacing w:val="-1"/>
          <w:sz w:val="18"/>
          <w:szCs w:val="18"/>
          <w:lang w:val="ru" w:eastAsia="ar-SA"/>
        </w:rPr>
      </w:pPr>
      <w:r w:rsidRPr="00215151">
        <w:rPr>
          <w:rFonts w:eastAsia="Arial Unicode MS"/>
          <w:color w:val="000000"/>
          <w:spacing w:val="-1"/>
          <w:sz w:val="18"/>
          <w:szCs w:val="18"/>
          <w:lang w:val="ru" w:eastAsia="ar-SA"/>
        </w:rPr>
        <w:tab/>
        <w:t>Одной из наиболее ярких проблем социальной сферы является обеспечение жильем отдельных категорий граждан. Количество жилых помещений, предоставленных по договорам социального найма, представлено в таблице:</w:t>
      </w:r>
    </w:p>
    <w:tbl>
      <w:tblPr>
        <w:tblW w:w="0" w:type="auto"/>
        <w:tblInd w:w="22" w:type="dxa"/>
        <w:tblLayout w:type="fixed"/>
        <w:tblLook w:val="0000" w:firstRow="0" w:lastRow="0" w:firstColumn="0" w:lastColumn="0" w:noHBand="0" w:noVBand="0"/>
      </w:tblPr>
      <w:tblGrid>
        <w:gridCol w:w="1800"/>
        <w:gridCol w:w="1440"/>
        <w:gridCol w:w="1425"/>
        <w:gridCol w:w="1440"/>
        <w:gridCol w:w="1425"/>
        <w:gridCol w:w="1440"/>
        <w:gridCol w:w="1515"/>
      </w:tblGrid>
      <w:tr w:rsidR="00441546" w:rsidRPr="00215151" w:rsidTr="00441546">
        <w:tc>
          <w:tcPr>
            <w:tcW w:w="180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tabs>
                <w:tab w:val="left" w:pos="1073"/>
              </w:tabs>
              <w:suppressAutoHyphens/>
              <w:snapToGrid w:val="0"/>
              <w:spacing w:before="10" w:line="319" w:lineRule="exact"/>
              <w:jc w:val="center"/>
              <w:rPr>
                <w:rFonts w:eastAsia="Arial Unicode MS"/>
                <w:color w:val="000000"/>
                <w:spacing w:val="-1"/>
                <w:sz w:val="18"/>
                <w:szCs w:val="18"/>
                <w:lang w:val="ru" w:eastAsia="ar-SA"/>
              </w:rPr>
            </w:pPr>
            <w:r w:rsidRPr="00215151">
              <w:rPr>
                <w:rFonts w:eastAsia="Arial Unicode MS"/>
                <w:color w:val="000000"/>
                <w:spacing w:val="-1"/>
                <w:sz w:val="18"/>
                <w:szCs w:val="18"/>
                <w:lang w:val="ru" w:eastAsia="ar-SA"/>
              </w:rPr>
              <w:t>Показатель</w:t>
            </w:r>
          </w:p>
        </w:tc>
        <w:tc>
          <w:tcPr>
            <w:tcW w:w="144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tabs>
                <w:tab w:val="left" w:pos="1073"/>
              </w:tabs>
              <w:suppressAutoHyphens/>
              <w:snapToGrid w:val="0"/>
              <w:spacing w:before="10" w:line="319" w:lineRule="exact"/>
              <w:jc w:val="center"/>
              <w:rPr>
                <w:rFonts w:eastAsia="Arial Unicode MS"/>
                <w:color w:val="000000"/>
                <w:spacing w:val="-1"/>
                <w:sz w:val="18"/>
                <w:szCs w:val="18"/>
                <w:lang w:val="ru" w:eastAsia="ar-SA"/>
              </w:rPr>
            </w:pPr>
            <w:r w:rsidRPr="00215151">
              <w:rPr>
                <w:rFonts w:eastAsia="Arial Unicode MS"/>
                <w:color w:val="000000"/>
                <w:spacing w:val="-1"/>
                <w:sz w:val="18"/>
                <w:szCs w:val="18"/>
                <w:lang w:val="ru" w:eastAsia="ar-SA"/>
              </w:rPr>
              <w:t>2008</w:t>
            </w:r>
          </w:p>
        </w:tc>
        <w:tc>
          <w:tcPr>
            <w:tcW w:w="142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tabs>
                <w:tab w:val="left" w:pos="1073"/>
              </w:tabs>
              <w:suppressAutoHyphens/>
              <w:snapToGrid w:val="0"/>
              <w:spacing w:before="10" w:line="319" w:lineRule="exact"/>
              <w:jc w:val="center"/>
              <w:rPr>
                <w:rFonts w:eastAsia="Arial Unicode MS"/>
                <w:color w:val="000000"/>
                <w:spacing w:val="-1"/>
                <w:sz w:val="18"/>
                <w:szCs w:val="18"/>
                <w:lang w:val="ru" w:eastAsia="ar-SA"/>
              </w:rPr>
            </w:pPr>
            <w:r w:rsidRPr="00215151">
              <w:rPr>
                <w:rFonts w:eastAsia="Arial Unicode MS"/>
                <w:color w:val="000000"/>
                <w:spacing w:val="-1"/>
                <w:sz w:val="18"/>
                <w:szCs w:val="18"/>
                <w:lang w:val="ru" w:eastAsia="ar-SA"/>
              </w:rPr>
              <w:t>2009</w:t>
            </w:r>
          </w:p>
        </w:tc>
        <w:tc>
          <w:tcPr>
            <w:tcW w:w="144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tabs>
                <w:tab w:val="left" w:pos="1073"/>
              </w:tabs>
              <w:suppressAutoHyphens/>
              <w:snapToGrid w:val="0"/>
              <w:spacing w:before="10" w:line="319" w:lineRule="exact"/>
              <w:jc w:val="center"/>
              <w:rPr>
                <w:rFonts w:eastAsia="Arial Unicode MS"/>
                <w:color w:val="000000"/>
                <w:spacing w:val="-1"/>
                <w:sz w:val="18"/>
                <w:szCs w:val="18"/>
                <w:lang w:val="ru" w:eastAsia="ar-SA"/>
              </w:rPr>
            </w:pPr>
            <w:r w:rsidRPr="00215151">
              <w:rPr>
                <w:rFonts w:eastAsia="Arial Unicode MS"/>
                <w:color w:val="000000"/>
                <w:spacing w:val="-1"/>
                <w:sz w:val="18"/>
                <w:szCs w:val="18"/>
                <w:lang w:val="ru" w:eastAsia="ar-SA"/>
              </w:rPr>
              <w:t>2010</w:t>
            </w:r>
          </w:p>
        </w:tc>
        <w:tc>
          <w:tcPr>
            <w:tcW w:w="142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tabs>
                <w:tab w:val="left" w:pos="1073"/>
              </w:tabs>
              <w:suppressAutoHyphens/>
              <w:snapToGrid w:val="0"/>
              <w:spacing w:before="10" w:line="319" w:lineRule="exact"/>
              <w:jc w:val="center"/>
              <w:rPr>
                <w:rFonts w:eastAsia="Arial Unicode MS"/>
                <w:color w:val="000000"/>
                <w:spacing w:val="-1"/>
                <w:sz w:val="18"/>
                <w:szCs w:val="18"/>
                <w:lang w:val="ru" w:eastAsia="ar-SA"/>
              </w:rPr>
            </w:pPr>
            <w:r w:rsidRPr="00215151">
              <w:rPr>
                <w:rFonts w:eastAsia="Arial Unicode MS"/>
                <w:color w:val="000000"/>
                <w:spacing w:val="-1"/>
                <w:sz w:val="18"/>
                <w:szCs w:val="18"/>
                <w:lang w:val="ru" w:eastAsia="ar-SA"/>
              </w:rPr>
              <w:t>2011</w:t>
            </w:r>
          </w:p>
        </w:tc>
        <w:tc>
          <w:tcPr>
            <w:tcW w:w="144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tabs>
                <w:tab w:val="left" w:pos="1073"/>
              </w:tabs>
              <w:suppressAutoHyphens/>
              <w:snapToGrid w:val="0"/>
              <w:spacing w:before="10" w:line="319" w:lineRule="exact"/>
              <w:jc w:val="center"/>
              <w:rPr>
                <w:rFonts w:eastAsia="Arial Unicode MS"/>
                <w:color w:val="000000"/>
                <w:spacing w:val="-1"/>
                <w:sz w:val="18"/>
                <w:szCs w:val="18"/>
                <w:lang w:val="ru" w:eastAsia="ar-SA"/>
              </w:rPr>
            </w:pPr>
            <w:r w:rsidRPr="00215151">
              <w:rPr>
                <w:rFonts w:eastAsia="Arial Unicode MS"/>
                <w:color w:val="000000"/>
                <w:spacing w:val="-1"/>
                <w:sz w:val="18"/>
                <w:szCs w:val="18"/>
                <w:lang w:val="ru" w:eastAsia="ar-SA"/>
              </w:rPr>
              <w:t>2012</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tabs>
                <w:tab w:val="left" w:pos="1073"/>
              </w:tabs>
              <w:suppressAutoHyphens/>
              <w:snapToGrid w:val="0"/>
              <w:spacing w:before="10" w:line="319" w:lineRule="exact"/>
              <w:jc w:val="center"/>
              <w:rPr>
                <w:rFonts w:eastAsia="Arial Unicode MS"/>
                <w:color w:val="000000"/>
                <w:spacing w:val="-1"/>
                <w:sz w:val="18"/>
                <w:szCs w:val="18"/>
                <w:lang w:val="ru" w:eastAsia="ar-SA"/>
              </w:rPr>
            </w:pPr>
            <w:r w:rsidRPr="00215151">
              <w:rPr>
                <w:rFonts w:eastAsia="Arial Unicode MS"/>
                <w:color w:val="000000"/>
                <w:spacing w:val="-1"/>
                <w:sz w:val="18"/>
                <w:szCs w:val="18"/>
                <w:lang w:val="ru" w:eastAsia="ar-SA"/>
              </w:rPr>
              <w:t>2013</w:t>
            </w:r>
          </w:p>
        </w:tc>
      </w:tr>
      <w:tr w:rsidR="00441546" w:rsidRPr="00215151" w:rsidTr="00441546">
        <w:tc>
          <w:tcPr>
            <w:tcW w:w="180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tabs>
                <w:tab w:val="left" w:pos="1073"/>
              </w:tabs>
              <w:suppressAutoHyphens/>
              <w:snapToGrid w:val="0"/>
              <w:spacing w:before="10" w:line="240" w:lineRule="exact"/>
              <w:rPr>
                <w:rFonts w:eastAsia="Arial Unicode MS"/>
                <w:color w:val="000000"/>
                <w:spacing w:val="-1"/>
                <w:sz w:val="18"/>
                <w:szCs w:val="18"/>
                <w:lang w:val="ru" w:eastAsia="ar-SA"/>
              </w:rPr>
            </w:pPr>
            <w:r w:rsidRPr="00215151">
              <w:rPr>
                <w:rFonts w:eastAsia="Arial Unicode MS"/>
                <w:color w:val="000000"/>
                <w:spacing w:val="-1"/>
                <w:sz w:val="18"/>
                <w:szCs w:val="18"/>
                <w:lang w:val="ru" w:eastAsia="ar-SA"/>
              </w:rPr>
              <w:t>Количество жилых помещений, предоставленных по договорам социального найма</w:t>
            </w:r>
          </w:p>
        </w:tc>
        <w:tc>
          <w:tcPr>
            <w:tcW w:w="144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tabs>
                <w:tab w:val="left" w:pos="1073"/>
              </w:tabs>
              <w:suppressAutoHyphens/>
              <w:snapToGrid w:val="0"/>
              <w:spacing w:before="10" w:line="319" w:lineRule="exact"/>
              <w:jc w:val="center"/>
              <w:rPr>
                <w:rFonts w:eastAsia="Arial Unicode MS"/>
                <w:color w:val="000000"/>
                <w:spacing w:val="-1"/>
                <w:sz w:val="18"/>
                <w:szCs w:val="18"/>
                <w:lang w:val="ru" w:eastAsia="ar-SA"/>
              </w:rPr>
            </w:pPr>
            <w:r w:rsidRPr="00215151">
              <w:rPr>
                <w:rFonts w:eastAsia="Arial Unicode MS"/>
                <w:color w:val="000000"/>
                <w:spacing w:val="-1"/>
                <w:sz w:val="18"/>
                <w:szCs w:val="18"/>
                <w:lang w:val="ru" w:eastAsia="ar-SA"/>
              </w:rPr>
              <w:t>3</w:t>
            </w:r>
          </w:p>
        </w:tc>
        <w:tc>
          <w:tcPr>
            <w:tcW w:w="142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tabs>
                <w:tab w:val="left" w:pos="1073"/>
              </w:tabs>
              <w:suppressAutoHyphens/>
              <w:snapToGrid w:val="0"/>
              <w:spacing w:before="10" w:line="319" w:lineRule="exact"/>
              <w:jc w:val="center"/>
              <w:rPr>
                <w:rFonts w:eastAsia="Arial Unicode MS"/>
                <w:color w:val="000000"/>
                <w:spacing w:val="-1"/>
                <w:sz w:val="18"/>
                <w:szCs w:val="18"/>
                <w:lang w:val="ru" w:eastAsia="ar-SA"/>
              </w:rPr>
            </w:pPr>
            <w:r w:rsidRPr="00215151">
              <w:rPr>
                <w:rFonts w:eastAsia="Arial Unicode MS"/>
                <w:color w:val="000000"/>
                <w:spacing w:val="-1"/>
                <w:sz w:val="18"/>
                <w:szCs w:val="18"/>
                <w:lang w:val="ru" w:eastAsia="ar-SA"/>
              </w:rPr>
              <w:t>1</w:t>
            </w:r>
          </w:p>
        </w:tc>
        <w:tc>
          <w:tcPr>
            <w:tcW w:w="144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tabs>
                <w:tab w:val="left" w:pos="1073"/>
              </w:tabs>
              <w:suppressAutoHyphens/>
              <w:snapToGrid w:val="0"/>
              <w:spacing w:before="10" w:line="319" w:lineRule="exact"/>
              <w:jc w:val="center"/>
              <w:rPr>
                <w:rFonts w:eastAsia="Arial Unicode MS"/>
                <w:color w:val="000000"/>
                <w:spacing w:val="-1"/>
                <w:sz w:val="18"/>
                <w:szCs w:val="18"/>
                <w:lang w:val="ru" w:eastAsia="ar-SA"/>
              </w:rPr>
            </w:pPr>
            <w:r w:rsidRPr="00215151">
              <w:rPr>
                <w:rFonts w:eastAsia="Arial Unicode MS"/>
                <w:color w:val="000000"/>
                <w:spacing w:val="-1"/>
                <w:sz w:val="18"/>
                <w:szCs w:val="18"/>
                <w:lang w:val="ru" w:eastAsia="ar-SA"/>
              </w:rPr>
              <w:t>2</w:t>
            </w:r>
          </w:p>
        </w:tc>
        <w:tc>
          <w:tcPr>
            <w:tcW w:w="142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tabs>
                <w:tab w:val="left" w:pos="1073"/>
              </w:tabs>
              <w:suppressAutoHyphens/>
              <w:snapToGrid w:val="0"/>
              <w:spacing w:before="10" w:line="319" w:lineRule="exact"/>
              <w:jc w:val="center"/>
              <w:rPr>
                <w:rFonts w:eastAsia="Arial Unicode MS"/>
                <w:color w:val="000000"/>
                <w:spacing w:val="-1"/>
                <w:sz w:val="18"/>
                <w:szCs w:val="18"/>
                <w:lang w:val="ru" w:eastAsia="ar-SA"/>
              </w:rPr>
            </w:pPr>
            <w:r w:rsidRPr="00215151">
              <w:rPr>
                <w:rFonts w:eastAsia="Arial Unicode MS"/>
                <w:color w:val="000000"/>
                <w:spacing w:val="-1"/>
                <w:sz w:val="18"/>
                <w:szCs w:val="18"/>
                <w:lang w:val="ru" w:eastAsia="ar-SA"/>
              </w:rPr>
              <w:t>4</w:t>
            </w:r>
          </w:p>
        </w:tc>
        <w:tc>
          <w:tcPr>
            <w:tcW w:w="144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tabs>
                <w:tab w:val="left" w:pos="1073"/>
              </w:tabs>
              <w:suppressAutoHyphens/>
              <w:snapToGrid w:val="0"/>
              <w:spacing w:before="10" w:line="319" w:lineRule="exact"/>
              <w:jc w:val="center"/>
              <w:rPr>
                <w:rFonts w:eastAsia="Arial Unicode MS"/>
                <w:color w:val="000000"/>
                <w:spacing w:val="-1"/>
                <w:sz w:val="18"/>
                <w:szCs w:val="18"/>
                <w:lang w:val="ru" w:eastAsia="ar-SA"/>
              </w:rPr>
            </w:pPr>
            <w:r w:rsidRPr="00215151">
              <w:rPr>
                <w:rFonts w:eastAsia="Arial Unicode MS"/>
                <w:color w:val="000000"/>
                <w:spacing w:val="-1"/>
                <w:sz w:val="18"/>
                <w:szCs w:val="18"/>
                <w:lang w:val="ru" w:eastAsia="ar-SA"/>
              </w:rPr>
              <w:t>11</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tabs>
                <w:tab w:val="left" w:pos="1073"/>
              </w:tabs>
              <w:suppressAutoHyphens/>
              <w:snapToGrid w:val="0"/>
              <w:spacing w:before="10" w:line="319" w:lineRule="exact"/>
              <w:jc w:val="center"/>
              <w:rPr>
                <w:rFonts w:eastAsia="Arial Unicode MS"/>
                <w:color w:val="000000"/>
                <w:spacing w:val="-1"/>
                <w:sz w:val="18"/>
                <w:szCs w:val="18"/>
                <w:lang w:val="ru" w:eastAsia="ar-SA"/>
              </w:rPr>
            </w:pPr>
            <w:r w:rsidRPr="00215151">
              <w:rPr>
                <w:rFonts w:eastAsia="Arial Unicode MS"/>
                <w:color w:val="000000"/>
                <w:spacing w:val="-1"/>
                <w:sz w:val="18"/>
                <w:szCs w:val="18"/>
                <w:lang w:val="ru" w:eastAsia="ar-SA"/>
              </w:rPr>
              <w:t>6</w:t>
            </w:r>
          </w:p>
        </w:tc>
      </w:tr>
    </w:tbl>
    <w:p w:rsidR="00441546" w:rsidRPr="00215151" w:rsidRDefault="00441546" w:rsidP="00441546">
      <w:pPr>
        <w:shd w:val="clear" w:color="auto" w:fill="FFFFFF"/>
        <w:tabs>
          <w:tab w:val="left" w:pos="1073"/>
        </w:tabs>
        <w:suppressAutoHyphens/>
        <w:spacing w:before="10" w:line="319" w:lineRule="exact"/>
        <w:jc w:val="both"/>
        <w:rPr>
          <w:rFonts w:ascii="Arial Unicode MS" w:eastAsia="Arial Unicode MS" w:hAnsi="Arial Unicode MS" w:cs="Arial Unicode MS"/>
          <w:color w:val="000000"/>
          <w:sz w:val="18"/>
          <w:szCs w:val="18"/>
          <w:lang w:val="ru" w:eastAsia="ar-SA"/>
        </w:rPr>
      </w:pPr>
    </w:p>
    <w:p w:rsidR="00441546" w:rsidRPr="00215151" w:rsidRDefault="00441546" w:rsidP="00441546">
      <w:pPr>
        <w:shd w:val="clear" w:color="auto" w:fill="FFFFFF"/>
        <w:tabs>
          <w:tab w:val="left" w:pos="1073"/>
        </w:tabs>
        <w:suppressAutoHyphens/>
        <w:spacing w:before="10" w:line="319" w:lineRule="exact"/>
        <w:jc w:val="both"/>
        <w:rPr>
          <w:rFonts w:eastAsia="Arial Unicode MS"/>
          <w:color w:val="000000"/>
          <w:spacing w:val="-1"/>
          <w:sz w:val="18"/>
          <w:szCs w:val="18"/>
          <w:lang w:val="ru" w:eastAsia="ar-SA"/>
        </w:rPr>
      </w:pPr>
      <w:r w:rsidRPr="00215151">
        <w:rPr>
          <w:rFonts w:eastAsia="Arial Unicode MS"/>
          <w:color w:val="000000"/>
          <w:spacing w:val="-1"/>
          <w:sz w:val="18"/>
          <w:szCs w:val="18"/>
          <w:lang w:val="ru" w:eastAsia="ar-SA"/>
        </w:rPr>
        <w:tab/>
        <w:t>Реализация Подпрограммы будет способствовать снижению количества детей, устраиваемых в государственные учреждения для детей-сирот и детей, оставшихся без попечения родителей,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а также положительной динамике количества детей, устроенных в семьи.</w:t>
      </w:r>
    </w:p>
    <w:p w:rsidR="00441546" w:rsidRPr="00215151" w:rsidRDefault="00441546" w:rsidP="00441546">
      <w:pPr>
        <w:shd w:val="clear" w:color="auto" w:fill="FFFFFF"/>
        <w:tabs>
          <w:tab w:val="left" w:pos="19314"/>
        </w:tabs>
        <w:suppressAutoHyphens/>
        <w:spacing w:before="10" w:line="319" w:lineRule="exact"/>
        <w:ind w:left="1073"/>
        <w:jc w:val="both"/>
        <w:rPr>
          <w:rFonts w:eastAsia="Arial Unicode MS"/>
          <w:color w:val="000000"/>
          <w:spacing w:val="-1"/>
          <w:sz w:val="18"/>
          <w:szCs w:val="18"/>
          <w:lang w:val="ru" w:eastAsia="ar-SA"/>
        </w:rPr>
      </w:pPr>
    </w:p>
    <w:p w:rsidR="00441546" w:rsidRPr="00215151" w:rsidRDefault="00441546" w:rsidP="00441546">
      <w:pPr>
        <w:tabs>
          <w:tab w:val="left" w:pos="0"/>
          <w:tab w:val="left" w:pos="851"/>
        </w:tabs>
        <w:suppressAutoHyphens/>
        <w:ind w:firstLine="540"/>
        <w:jc w:val="center"/>
        <w:rPr>
          <w:rFonts w:eastAsia="Arial Unicode MS"/>
          <w:b/>
          <w:color w:val="000000"/>
          <w:sz w:val="18"/>
          <w:szCs w:val="18"/>
          <w:lang w:val="ru" w:eastAsia="ar-SA"/>
        </w:rPr>
      </w:pPr>
      <w:r w:rsidRPr="00215151">
        <w:rPr>
          <w:rFonts w:eastAsia="Arial Unicode MS"/>
          <w:b/>
          <w:color w:val="000000"/>
          <w:sz w:val="18"/>
          <w:szCs w:val="18"/>
          <w:lang w:val="ru" w:eastAsia="ar-SA"/>
        </w:rPr>
        <w:t>2. Приоритеты муниципальной политики в соответствующей сфере социально-экономического развития, цели, задачи, целевые показатели эффективности реализации  Подпрограммы, описание ожидаемых конечных результатов реализации  Подпрограммы, сроков и этапов реализации Подпрограммы</w:t>
      </w:r>
    </w:p>
    <w:p w:rsidR="00441546" w:rsidRPr="00215151" w:rsidRDefault="00441546" w:rsidP="00441546">
      <w:pPr>
        <w:tabs>
          <w:tab w:val="left" w:pos="0"/>
          <w:tab w:val="left" w:pos="851"/>
        </w:tabs>
        <w:suppressAutoHyphens/>
        <w:ind w:firstLine="540"/>
        <w:jc w:val="center"/>
        <w:rPr>
          <w:rFonts w:eastAsia="Arial Unicode MS"/>
          <w:b/>
          <w:color w:val="000000"/>
          <w:sz w:val="18"/>
          <w:szCs w:val="18"/>
          <w:lang w:val="ru" w:eastAsia="ar-SA"/>
        </w:rPr>
      </w:pPr>
    </w:p>
    <w:p w:rsidR="00441546" w:rsidRPr="00215151" w:rsidRDefault="00441546" w:rsidP="00441546">
      <w:pPr>
        <w:suppressAutoHyphens/>
        <w:ind w:left="-11" w:firstLine="862"/>
        <w:jc w:val="both"/>
        <w:rPr>
          <w:rFonts w:eastAsia="Arial Unicode MS"/>
          <w:color w:val="000000"/>
          <w:sz w:val="18"/>
          <w:szCs w:val="18"/>
          <w:lang w:val="ru" w:eastAsia="ar-SA"/>
        </w:rPr>
      </w:pPr>
      <w:r w:rsidRPr="00215151">
        <w:rPr>
          <w:rFonts w:eastAsia="Arial Unicode MS"/>
          <w:color w:val="000000"/>
          <w:sz w:val="18"/>
          <w:szCs w:val="18"/>
          <w:lang w:val="ru" w:eastAsia="ar-SA"/>
        </w:rPr>
        <w:t>В соответствии с Указом Президента РФ от 28.12.2012 № 1688 «О некоторых мерах по реализации государственной политики в сфере защиты детей-сирот и детей, оставшихся без попечения родителей» приоритетной политикой усилия государства направлены на укрепление семьи, поддержку детей-сирот, детей, оставшихся без попечения родителей, их воспитание в семейном окружении.</w:t>
      </w:r>
    </w:p>
    <w:p w:rsidR="00441546" w:rsidRPr="00215151" w:rsidRDefault="00441546" w:rsidP="00441546">
      <w:pPr>
        <w:suppressAutoHyphens/>
        <w:ind w:left="-11" w:firstLine="862"/>
        <w:jc w:val="both"/>
        <w:rPr>
          <w:rFonts w:eastAsia="Arial Unicode MS"/>
          <w:color w:val="000000"/>
          <w:sz w:val="18"/>
          <w:szCs w:val="18"/>
          <w:lang w:val="ru" w:eastAsia="ar-SA"/>
        </w:rPr>
      </w:pPr>
      <w:r w:rsidRPr="00215151">
        <w:rPr>
          <w:rFonts w:eastAsia="Arial Unicode MS"/>
          <w:color w:val="000000"/>
          <w:sz w:val="18"/>
          <w:szCs w:val="18"/>
          <w:lang w:val="ru" w:eastAsia="ar-SA"/>
        </w:rPr>
        <w:t xml:space="preserve">Приоритетными формами устройства детей-сирот и детей, оставшихся без попечения родителей, остаются семейные формы: усыновление (удочерение), опека (попечительство), приемная семья. Жизнь в семье дает возможность адекватной социализации, наблюдения за образцами детско-родительских отношений. Задача по обеспечению достойного уровня жизни подопечных реализуется посредством государственной поддержки на содержание таких детей, которое </w:t>
      </w:r>
      <w:r w:rsidRPr="00215151">
        <w:rPr>
          <w:rFonts w:eastAsia="Arial Unicode MS"/>
          <w:color w:val="000000"/>
          <w:sz w:val="18"/>
          <w:szCs w:val="18"/>
          <w:lang w:val="ru" w:eastAsia="ar-SA"/>
        </w:rPr>
        <w:lastRenderedPageBreak/>
        <w:t xml:space="preserve">выплачивается ежемесячно. Указанная выше мера направлена на то, чтобы ребенок гармонично развивался, полноценно питался, занимался дополнительным образованием. </w:t>
      </w:r>
    </w:p>
    <w:p w:rsidR="00441546" w:rsidRPr="00215151" w:rsidRDefault="00441546" w:rsidP="00441546">
      <w:pPr>
        <w:suppressAutoHyphens/>
        <w:ind w:left="-11" w:firstLine="862"/>
        <w:jc w:val="both"/>
        <w:rPr>
          <w:rFonts w:eastAsia="Arial Unicode MS"/>
          <w:color w:val="000000"/>
          <w:sz w:val="18"/>
          <w:szCs w:val="18"/>
          <w:lang w:val="ru" w:eastAsia="ar-SA"/>
        </w:rPr>
      </w:pPr>
      <w:r w:rsidRPr="00215151">
        <w:rPr>
          <w:rFonts w:eastAsia="Arial Unicode MS"/>
          <w:color w:val="000000"/>
          <w:sz w:val="18"/>
          <w:szCs w:val="18"/>
          <w:lang w:val="ru" w:eastAsia="ar-SA"/>
        </w:rPr>
        <w:t>Приоритеты муниципальной политики в сфере опеки и попечительства с учетом целей и задач, предоставлены в следующих документах:</w:t>
      </w:r>
    </w:p>
    <w:p w:rsidR="00441546" w:rsidRPr="00215151" w:rsidRDefault="00441546" w:rsidP="00441546">
      <w:pPr>
        <w:suppressAutoHyphens/>
        <w:ind w:left="-11" w:firstLine="862"/>
        <w:jc w:val="both"/>
        <w:rPr>
          <w:rFonts w:eastAsia="Arial Unicode MS"/>
          <w:color w:val="000000"/>
          <w:sz w:val="18"/>
          <w:szCs w:val="18"/>
          <w:lang w:val="ru" w:eastAsia="ar-SA"/>
        </w:rPr>
      </w:pPr>
      <w:r w:rsidRPr="00215151">
        <w:rPr>
          <w:rFonts w:eastAsia="Arial Unicode MS"/>
          <w:color w:val="000000"/>
          <w:sz w:val="18"/>
          <w:szCs w:val="18"/>
          <w:lang w:val="ru" w:eastAsia="ar-SA"/>
        </w:rPr>
        <w:t>- Конституция Российской Федерации;</w:t>
      </w:r>
    </w:p>
    <w:p w:rsidR="00441546" w:rsidRPr="00215151" w:rsidRDefault="00441546" w:rsidP="00441546">
      <w:pPr>
        <w:suppressAutoHyphens/>
        <w:ind w:left="-11" w:firstLine="862"/>
        <w:jc w:val="both"/>
        <w:rPr>
          <w:rFonts w:eastAsia="Arial Unicode MS"/>
          <w:color w:val="000000"/>
          <w:sz w:val="18"/>
          <w:szCs w:val="18"/>
          <w:lang w:val="ru" w:eastAsia="ar-SA"/>
        </w:rPr>
      </w:pPr>
      <w:r w:rsidRPr="00215151">
        <w:rPr>
          <w:rFonts w:eastAsia="Arial Unicode MS"/>
          <w:color w:val="000000"/>
          <w:sz w:val="18"/>
          <w:szCs w:val="18"/>
          <w:lang w:val="ru" w:eastAsia="ar-SA"/>
        </w:rPr>
        <w:t>- Семейный кодекс Российской Федерации;</w:t>
      </w:r>
    </w:p>
    <w:p w:rsidR="00441546" w:rsidRPr="00215151" w:rsidRDefault="00441546" w:rsidP="00441546">
      <w:pPr>
        <w:suppressAutoHyphens/>
        <w:ind w:left="-11" w:firstLine="862"/>
        <w:jc w:val="both"/>
        <w:rPr>
          <w:rFonts w:eastAsia="Arial Unicode MS"/>
          <w:color w:val="000000"/>
          <w:sz w:val="18"/>
          <w:szCs w:val="18"/>
          <w:lang w:val="ru" w:eastAsia="ar-SA"/>
        </w:rPr>
      </w:pPr>
      <w:r w:rsidRPr="00215151">
        <w:rPr>
          <w:rFonts w:eastAsia="Arial Unicode MS"/>
          <w:color w:val="000000"/>
          <w:sz w:val="18"/>
          <w:szCs w:val="18"/>
          <w:lang w:val="ru" w:eastAsia="ar-SA"/>
        </w:rPr>
        <w:t>- Гражданский кодекс Российской Федерации;</w:t>
      </w:r>
    </w:p>
    <w:p w:rsidR="00441546" w:rsidRPr="00215151" w:rsidRDefault="00441546" w:rsidP="00441546">
      <w:pPr>
        <w:suppressAutoHyphens/>
        <w:ind w:left="-11" w:firstLine="862"/>
        <w:jc w:val="both"/>
        <w:rPr>
          <w:rFonts w:eastAsia="Arial Unicode MS"/>
          <w:color w:val="000000"/>
          <w:sz w:val="18"/>
          <w:szCs w:val="18"/>
          <w:lang w:val="ru" w:eastAsia="ar-SA"/>
        </w:rPr>
      </w:pPr>
      <w:r w:rsidRPr="00215151">
        <w:rPr>
          <w:rFonts w:eastAsia="Arial Unicode MS"/>
          <w:color w:val="000000"/>
          <w:sz w:val="18"/>
          <w:szCs w:val="18"/>
          <w:lang w:val="ru" w:eastAsia="ar-SA"/>
        </w:rPr>
        <w:t>- Федеральный закон от 24.04.2008 № 48 «Об опеке и попечительстве»;</w:t>
      </w:r>
    </w:p>
    <w:p w:rsidR="00441546" w:rsidRPr="00215151" w:rsidRDefault="00441546" w:rsidP="00441546">
      <w:pPr>
        <w:suppressAutoHyphens/>
        <w:autoSpaceDE w:val="0"/>
        <w:ind w:firstLine="862"/>
        <w:jc w:val="both"/>
        <w:rPr>
          <w:rFonts w:eastAsia="Arial"/>
          <w:sz w:val="18"/>
          <w:szCs w:val="18"/>
          <w:lang w:eastAsia="ar-SA"/>
        </w:rPr>
      </w:pPr>
      <w:r w:rsidRPr="00215151">
        <w:rPr>
          <w:rFonts w:eastAsia="Arial"/>
          <w:sz w:val="18"/>
          <w:szCs w:val="18"/>
          <w:lang w:eastAsia="ar-SA"/>
        </w:rPr>
        <w:t>- Федеральный закон от 21.12.1996 № 159-ФЗ «О дополнительных гарантиях по социальной поддержке детей-сирот и детей, оставшихся без попечения родителей»;</w:t>
      </w:r>
    </w:p>
    <w:p w:rsidR="00441546" w:rsidRPr="00215151" w:rsidRDefault="00441546" w:rsidP="00441546">
      <w:pPr>
        <w:suppressAutoHyphens/>
        <w:autoSpaceDE w:val="0"/>
        <w:ind w:firstLine="862"/>
        <w:jc w:val="both"/>
        <w:rPr>
          <w:rFonts w:eastAsia="Arial"/>
          <w:sz w:val="18"/>
          <w:szCs w:val="18"/>
          <w:lang w:eastAsia="ar-SA"/>
        </w:rPr>
      </w:pPr>
      <w:r w:rsidRPr="00215151">
        <w:rPr>
          <w:rFonts w:eastAsia="Arial"/>
          <w:sz w:val="18"/>
          <w:szCs w:val="18"/>
          <w:lang w:eastAsia="ar-SA"/>
        </w:rPr>
        <w:t>- Закон Кировской области от 04.12.2012 № 222-ЗО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p w:rsidR="00441546" w:rsidRPr="00215151" w:rsidRDefault="00441546" w:rsidP="00441546">
      <w:pPr>
        <w:suppressAutoHyphens/>
        <w:autoSpaceDE w:val="0"/>
        <w:ind w:firstLine="862"/>
        <w:jc w:val="both"/>
        <w:rPr>
          <w:rFonts w:eastAsia="Arial"/>
          <w:sz w:val="18"/>
          <w:szCs w:val="18"/>
          <w:lang w:eastAsia="ar-SA"/>
        </w:rPr>
      </w:pPr>
      <w:r w:rsidRPr="00215151">
        <w:rPr>
          <w:rFonts w:eastAsia="Arial"/>
          <w:sz w:val="18"/>
          <w:szCs w:val="18"/>
          <w:lang w:eastAsia="ar-SA"/>
        </w:rPr>
        <w:t>Основной целью Подпрограммы является реализация переданных отдельных государственных полномочий по опеке и попечительству в отношении детей-сирот и детей, оставшихся без попечения родителей, лиц из их числа на территории Орловского района.</w:t>
      </w:r>
    </w:p>
    <w:p w:rsidR="00441546" w:rsidRPr="00215151" w:rsidRDefault="00441546" w:rsidP="00441546">
      <w:pPr>
        <w:suppressAutoHyphens/>
        <w:autoSpaceDE w:val="0"/>
        <w:ind w:firstLine="862"/>
        <w:jc w:val="both"/>
        <w:rPr>
          <w:rFonts w:eastAsia="Arial"/>
          <w:sz w:val="18"/>
          <w:szCs w:val="18"/>
          <w:lang w:eastAsia="ar-SA"/>
        </w:rPr>
      </w:pPr>
      <w:r w:rsidRPr="00215151">
        <w:rPr>
          <w:rFonts w:eastAsia="Arial"/>
          <w:sz w:val="18"/>
          <w:szCs w:val="18"/>
          <w:lang w:eastAsia="ar-SA"/>
        </w:rPr>
        <w:t xml:space="preserve">Для достижения указанной цели необходимо решить следующие задачи: </w:t>
      </w:r>
    </w:p>
    <w:p w:rsidR="00441546" w:rsidRPr="00215151" w:rsidRDefault="00441546" w:rsidP="00441546">
      <w:pPr>
        <w:suppressAutoHyphens/>
        <w:ind w:firstLine="862"/>
        <w:jc w:val="both"/>
        <w:rPr>
          <w:rFonts w:eastAsia="Arial Unicode MS"/>
          <w:color w:val="000000"/>
          <w:sz w:val="18"/>
          <w:szCs w:val="18"/>
          <w:lang w:val="ru" w:eastAsia="ar-SA"/>
        </w:rPr>
      </w:pPr>
      <w:r w:rsidRPr="00215151">
        <w:rPr>
          <w:rFonts w:eastAsia="Arial Unicode MS"/>
          <w:color w:val="000000"/>
          <w:sz w:val="18"/>
          <w:szCs w:val="18"/>
          <w:lang w:val="ru" w:eastAsia="ar-SA"/>
        </w:rPr>
        <w:t>- обеспечение своевременных выплат на содержание подопечных и приемных детей, вознаграждений приемным родителям;</w:t>
      </w:r>
    </w:p>
    <w:p w:rsidR="00441546" w:rsidRPr="00215151" w:rsidRDefault="00441546" w:rsidP="00441546">
      <w:pPr>
        <w:suppressAutoHyphens/>
        <w:ind w:firstLine="862"/>
        <w:jc w:val="both"/>
        <w:rPr>
          <w:rFonts w:eastAsia="Arial Unicode MS"/>
          <w:color w:val="000000"/>
          <w:sz w:val="18"/>
          <w:szCs w:val="18"/>
          <w:lang w:val="ru" w:eastAsia="ar-SA"/>
        </w:rPr>
      </w:pPr>
      <w:r w:rsidRPr="00215151">
        <w:rPr>
          <w:rFonts w:eastAsia="Arial Unicode MS"/>
          <w:color w:val="000000"/>
          <w:sz w:val="18"/>
          <w:szCs w:val="18"/>
          <w:lang w:val="ru" w:eastAsia="ar-SA"/>
        </w:rPr>
        <w:t>- обеспечение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специализированными жилыми помещениями специализированного жилищного фонда;</w:t>
      </w:r>
    </w:p>
    <w:p w:rsidR="00441546" w:rsidRPr="00215151" w:rsidRDefault="00441546" w:rsidP="00441546">
      <w:pPr>
        <w:suppressAutoHyphens/>
        <w:autoSpaceDE w:val="0"/>
        <w:ind w:firstLine="862"/>
        <w:jc w:val="both"/>
        <w:rPr>
          <w:rFonts w:eastAsia="Arial"/>
          <w:sz w:val="18"/>
          <w:szCs w:val="18"/>
          <w:lang w:eastAsia="ar-SA"/>
        </w:rPr>
      </w:pPr>
      <w:r w:rsidRPr="00215151">
        <w:rPr>
          <w:rFonts w:eastAsia="Arial"/>
          <w:sz w:val="18"/>
          <w:szCs w:val="18"/>
          <w:lang w:eastAsia="ar-SA"/>
        </w:rPr>
        <w:t>- развитие семейных форм устройства детей, оставшихся без попечения родителей.</w:t>
      </w:r>
    </w:p>
    <w:p w:rsidR="00441546" w:rsidRPr="00215151" w:rsidRDefault="00441546" w:rsidP="00441546">
      <w:pPr>
        <w:suppressAutoHyphens/>
        <w:autoSpaceDE w:val="0"/>
        <w:ind w:firstLine="862"/>
        <w:jc w:val="both"/>
        <w:rPr>
          <w:rFonts w:eastAsia="Arial"/>
          <w:sz w:val="18"/>
          <w:szCs w:val="18"/>
          <w:lang w:eastAsia="ar-SA"/>
        </w:rPr>
      </w:pPr>
      <w:r w:rsidRPr="00215151">
        <w:rPr>
          <w:rFonts w:eastAsia="Arial"/>
          <w:sz w:val="18"/>
          <w:szCs w:val="18"/>
          <w:lang w:eastAsia="ar-SA"/>
        </w:rPr>
        <w:t>Для оценки эффективности хода выполнения Подпрограммы, исходя из целей и задач, предлагается использовать следующий перечень целевых показателей:</w:t>
      </w:r>
    </w:p>
    <w:p w:rsidR="00441546" w:rsidRPr="00215151" w:rsidRDefault="00441546" w:rsidP="00441546">
      <w:pPr>
        <w:suppressAutoHyphens/>
        <w:ind w:firstLine="862"/>
        <w:rPr>
          <w:rFonts w:eastAsia="Arial Unicode MS"/>
          <w:color w:val="000000"/>
          <w:sz w:val="18"/>
          <w:szCs w:val="18"/>
          <w:lang w:val="ru" w:eastAsia="ar-SA"/>
        </w:rPr>
      </w:pPr>
      <w:r w:rsidRPr="00215151">
        <w:rPr>
          <w:rFonts w:eastAsia="Arial Unicode MS"/>
          <w:color w:val="000000"/>
          <w:sz w:val="18"/>
          <w:szCs w:val="18"/>
          <w:lang w:val="ru" w:eastAsia="ar-SA"/>
        </w:rPr>
        <w:t>-  Освоение выделенных бюджетных средств на приобретение жилья детям-сиротам, детям, оставшимся без попечения родителей, и лицам из числа детей-сирот и детей, оставшихся без попечения родителей</w:t>
      </w:r>
      <w:proofErr w:type="gramStart"/>
      <w:r w:rsidRPr="00215151">
        <w:rPr>
          <w:rFonts w:eastAsia="Arial Unicode MS"/>
          <w:color w:val="000000"/>
          <w:sz w:val="18"/>
          <w:szCs w:val="18"/>
          <w:lang w:val="ru" w:eastAsia="ar-SA"/>
        </w:rPr>
        <w:t xml:space="preserve"> (%);</w:t>
      </w:r>
      <w:proofErr w:type="gramEnd"/>
    </w:p>
    <w:p w:rsidR="00441546" w:rsidRPr="00215151" w:rsidRDefault="00441546" w:rsidP="00441546">
      <w:pPr>
        <w:suppressAutoHyphens/>
        <w:autoSpaceDE w:val="0"/>
        <w:jc w:val="both"/>
        <w:rPr>
          <w:rFonts w:eastAsia="Arial"/>
          <w:sz w:val="18"/>
          <w:szCs w:val="18"/>
          <w:lang w:eastAsia="ar-SA"/>
        </w:rPr>
      </w:pPr>
      <w:r w:rsidRPr="00215151">
        <w:rPr>
          <w:rFonts w:eastAsia="Arial"/>
          <w:sz w:val="18"/>
          <w:szCs w:val="18"/>
          <w:lang w:eastAsia="ar-SA"/>
        </w:rPr>
        <w:t>- Удельный вес детей-сирот и детей, оставшихся без попечения родителей, переданных в семью от общего количества детей-сирот и детей, оставшихся без попечения родителей</w:t>
      </w:r>
      <w:proofErr w:type="gramStart"/>
      <w:r w:rsidRPr="00215151">
        <w:rPr>
          <w:rFonts w:eastAsia="Arial"/>
          <w:sz w:val="18"/>
          <w:szCs w:val="18"/>
          <w:lang w:eastAsia="ar-SA"/>
        </w:rPr>
        <w:t xml:space="preserve"> (%).</w:t>
      </w:r>
      <w:proofErr w:type="gramEnd"/>
    </w:p>
    <w:p w:rsidR="00441546" w:rsidRPr="00215151" w:rsidRDefault="00441546" w:rsidP="00441546">
      <w:pPr>
        <w:suppressAutoHyphens/>
        <w:autoSpaceDE w:val="0"/>
        <w:jc w:val="both"/>
        <w:rPr>
          <w:rFonts w:eastAsia="Arial"/>
          <w:sz w:val="18"/>
          <w:szCs w:val="18"/>
          <w:lang w:eastAsia="ar-SA"/>
        </w:rPr>
      </w:pPr>
      <w:r w:rsidRPr="00215151">
        <w:rPr>
          <w:rFonts w:eastAsia="Arial"/>
          <w:sz w:val="18"/>
          <w:szCs w:val="18"/>
          <w:lang w:eastAsia="ar-SA"/>
        </w:rPr>
        <w:tab/>
        <w:t>Реализация мероприятий Подпрограммы позволит достичь следующих основных результатов:</w:t>
      </w:r>
    </w:p>
    <w:p w:rsidR="00441546" w:rsidRPr="00215151" w:rsidRDefault="00441546" w:rsidP="00441546">
      <w:pPr>
        <w:suppressAutoHyphens/>
        <w:rPr>
          <w:rFonts w:eastAsia="Arial Unicode MS"/>
          <w:color w:val="000000"/>
          <w:sz w:val="18"/>
          <w:szCs w:val="18"/>
          <w:lang w:val="ru" w:eastAsia="ar-SA"/>
        </w:rPr>
      </w:pPr>
      <w:proofErr w:type="gramStart"/>
      <w:r w:rsidRPr="00215151">
        <w:rPr>
          <w:rFonts w:eastAsia="Arial Unicode MS"/>
          <w:color w:val="000000"/>
          <w:sz w:val="18"/>
          <w:szCs w:val="18"/>
          <w:lang w:val="ru" w:eastAsia="ar-SA"/>
        </w:rPr>
        <w:t>- Освоить выделенные бюджетные средств на приобретение жилья детям-сиротам, детям, оставшимся без попечения родителей, и лицам из числа детей-сирот и детей, оставшихся без попечения родителей, в размере 100 %;</w:t>
      </w:r>
      <w:proofErr w:type="gramEnd"/>
    </w:p>
    <w:p w:rsidR="00441546" w:rsidRPr="00215151" w:rsidRDefault="00441546" w:rsidP="00441546">
      <w:pPr>
        <w:suppressAutoHyphens/>
        <w:rPr>
          <w:rFonts w:eastAsia="Arial Unicode MS"/>
          <w:color w:val="000000"/>
          <w:sz w:val="18"/>
          <w:szCs w:val="18"/>
          <w:lang w:val="ru" w:eastAsia="ar-SA"/>
        </w:rPr>
      </w:pPr>
      <w:r w:rsidRPr="00215151">
        <w:rPr>
          <w:rFonts w:eastAsia="Arial Unicode MS"/>
          <w:color w:val="000000"/>
          <w:sz w:val="18"/>
          <w:szCs w:val="18"/>
          <w:lang w:val="ru" w:eastAsia="ar-SA"/>
        </w:rPr>
        <w:t>- Увеличение удельного веса детей-сирот и детей, оставшихся без попечения родителей, переданных на воспитание в семью, от общего количества детей-сирот и детей, оставшихся без попечения родителей, до 80 %.</w:t>
      </w:r>
    </w:p>
    <w:p w:rsidR="00441546" w:rsidRPr="00215151" w:rsidRDefault="00441546" w:rsidP="00441546">
      <w:pPr>
        <w:suppressAutoHyphens/>
        <w:rPr>
          <w:rFonts w:eastAsia="Arial Unicode MS"/>
          <w:color w:val="000000"/>
          <w:sz w:val="18"/>
          <w:szCs w:val="18"/>
          <w:lang w:val="ru" w:eastAsia="ar-SA"/>
        </w:rPr>
      </w:pPr>
      <w:r w:rsidRPr="00215151">
        <w:rPr>
          <w:rFonts w:eastAsia="Arial Unicode MS"/>
          <w:color w:val="000000"/>
          <w:sz w:val="18"/>
          <w:szCs w:val="18"/>
          <w:lang w:val="ru" w:eastAsia="ar-SA"/>
        </w:rPr>
        <w:tab/>
        <w:t>Подпрограмма будет реализована с 2014 по 20</w:t>
      </w:r>
      <w:r w:rsidRPr="00215151">
        <w:rPr>
          <w:rFonts w:eastAsia="Arial Unicode MS"/>
          <w:color w:val="000000"/>
          <w:sz w:val="18"/>
          <w:szCs w:val="18"/>
          <w:lang w:eastAsia="ar-SA"/>
        </w:rPr>
        <w:t>22</w:t>
      </w:r>
      <w:r w:rsidRPr="00215151">
        <w:rPr>
          <w:rFonts w:eastAsia="Arial Unicode MS"/>
          <w:color w:val="000000"/>
          <w:sz w:val="18"/>
          <w:szCs w:val="18"/>
          <w:lang w:val="ru" w:eastAsia="ar-SA"/>
        </w:rPr>
        <w:t xml:space="preserve"> год без разбивки на этапы.</w:t>
      </w:r>
    </w:p>
    <w:p w:rsidR="00441546" w:rsidRPr="00215151" w:rsidRDefault="00441546" w:rsidP="00441546">
      <w:pPr>
        <w:suppressAutoHyphens/>
        <w:autoSpaceDE w:val="0"/>
        <w:jc w:val="both"/>
        <w:rPr>
          <w:rFonts w:eastAsia="Arial"/>
          <w:sz w:val="18"/>
          <w:szCs w:val="18"/>
          <w:lang w:eastAsia="ar-SA"/>
        </w:rPr>
      </w:pPr>
    </w:p>
    <w:p w:rsidR="00441546" w:rsidRPr="00215151" w:rsidRDefault="00441546" w:rsidP="00441546">
      <w:pPr>
        <w:suppressAutoHyphens/>
        <w:autoSpaceDE w:val="0"/>
        <w:jc w:val="both"/>
        <w:rPr>
          <w:rFonts w:eastAsia="Arial"/>
          <w:sz w:val="18"/>
          <w:szCs w:val="18"/>
          <w:lang w:eastAsia="ar-SA"/>
        </w:rPr>
      </w:pPr>
    </w:p>
    <w:p w:rsidR="00441546" w:rsidRPr="00215151" w:rsidRDefault="00441546" w:rsidP="00441546">
      <w:pPr>
        <w:suppressAutoHyphens/>
        <w:jc w:val="center"/>
        <w:rPr>
          <w:rFonts w:eastAsia="Arial Unicode MS"/>
          <w:b/>
          <w:color w:val="000000"/>
          <w:sz w:val="18"/>
          <w:szCs w:val="18"/>
          <w:lang w:val="ru" w:eastAsia="ar-SA"/>
        </w:rPr>
      </w:pPr>
      <w:r w:rsidRPr="00215151">
        <w:rPr>
          <w:rFonts w:eastAsia="Arial Unicode MS"/>
          <w:b/>
          <w:color w:val="000000"/>
          <w:sz w:val="18"/>
          <w:szCs w:val="18"/>
          <w:lang w:val="ru" w:eastAsia="ar-SA"/>
        </w:rPr>
        <w:t>3. Обобщенная характеристика мероприятий Подпрограммы</w:t>
      </w:r>
    </w:p>
    <w:p w:rsidR="00441546" w:rsidRPr="00215151" w:rsidRDefault="00441546" w:rsidP="00441546">
      <w:pPr>
        <w:suppressAutoHyphens/>
        <w:jc w:val="both"/>
        <w:rPr>
          <w:rFonts w:eastAsia="Arial Unicode MS"/>
          <w:color w:val="000000"/>
          <w:sz w:val="18"/>
          <w:szCs w:val="18"/>
          <w:lang w:val="ru" w:eastAsia="ar-SA"/>
        </w:rPr>
      </w:pPr>
    </w:p>
    <w:p w:rsidR="00441546" w:rsidRPr="00215151" w:rsidRDefault="00441546" w:rsidP="00441546">
      <w:pPr>
        <w:suppressAutoHyphens/>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Достижение целей и решение задач Подпрограммы осуществляются путём скоординированного выполнения комплекса взаимоувязанных по срокам, ресурсам, исполнителям и результатам мероприятий.</w:t>
      </w:r>
    </w:p>
    <w:p w:rsidR="00441546" w:rsidRPr="00215151" w:rsidRDefault="00441546" w:rsidP="00441546">
      <w:pPr>
        <w:suppressAutoHyphens/>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1. Решение задачи по обеспечению своевременных выплат на содержание подопечных и приемных детей, вознаграждений приемным родителям будет осуществляться проведением следующих мероприятий:</w:t>
      </w:r>
    </w:p>
    <w:p w:rsidR="00441546" w:rsidRPr="00215151" w:rsidRDefault="00441546" w:rsidP="00441546">
      <w:pPr>
        <w:tabs>
          <w:tab w:val="left" w:pos="376"/>
        </w:tabs>
        <w:suppressAutoHyphens/>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1.1</w:t>
      </w:r>
      <w:r w:rsidRPr="00215151">
        <w:rPr>
          <w:rFonts w:eastAsia="Arial Unicode MS"/>
          <w:color w:val="000000"/>
          <w:sz w:val="18"/>
          <w:szCs w:val="18"/>
          <w:lang w:val="ru" w:eastAsia="ar-SA"/>
        </w:rPr>
        <w:tab/>
        <w:t>Ежемесячное начисление и выплата денежных средств на содержание подопечных, заключается в подготовке распоряжений о назначении денежного содержания детей-сирот и детей, оставшихся без попечения родителей, воспитывающихся в замещающих семьях, и перечисление денежных средств на счета подопечных.</w:t>
      </w:r>
    </w:p>
    <w:p w:rsidR="00441546" w:rsidRPr="00215151" w:rsidRDefault="00441546" w:rsidP="00441546">
      <w:pPr>
        <w:tabs>
          <w:tab w:val="left" w:pos="635"/>
        </w:tabs>
        <w:suppressAutoHyphens/>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1.2 Ежемесячное начисление и выплата вознаграждения приемным родителям, взявшим на воспитание в семьи детей-сирот, детей, оставшихся без попечения родителей, заключается в заключени</w:t>
      </w:r>
      <w:proofErr w:type="gramStart"/>
      <w:r w:rsidRPr="00215151">
        <w:rPr>
          <w:rFonts w:eastAsia="Arial Unicode MS"/>
          <w:color w:val="000000"/>
          <w:sz w:val="18"/>
          <w:szCs w:val="18"/>
          <w:lang w:val="ru" w:eastAsia="ar-SA"/>
        </w:rPr>
        <w:t>и</w:t>
      </w:r>
      <w:proofErr w:type="gramEnd"/>
      <w:r w:rsidRPr="00215151">
        <w:rPr>
          <w:rFonts w:eastAsia="Arial Unicode MS"/>
          <w:color w:val="000000"/>
          <w:sz w:val="18"/>
          <w:szCs w:val="18"/>
          <w:lang w:val="ru" w:eastAsia="ar-SA"/>
        </w:rPr>
        <w:t xml:space="preserve"> договора с приемными родителями и перечисление денежных средств на счета приемных родителей.</w:t>
      </w:r>
    </w:p>
    <w:p w:rsidR="00441546" w:rsidRPr="00215151" w:rsidRDefault="00441546" w:rsidP="00441546">
      <w:pPr>
        <w:suppressAutoHyphens/>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2. Решение задачи по обеспечению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специализированными жилыми помещениями специализированного жилищного фонда будет осуществляться проведением следующих мероприятий:</w:t>
      </w:r>
    </w:p>
    <w:p w:rsidR="00441546" w:rsidRPr="00215151" w:rsidRDefault="00441546" w:rsidP="00441546">
      <w:pPr>
        <w:tabs>
          <w:tab w:val="left" w:pos="318"/>
        </w:tabs>
        <w:suppressAutoHyphens/>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 xml:space="preserve">2.1 </w:t>
      </w:r>
      <w:r w:rsidRPr="00215151">
        <w:rPr>
          <w:rFonts w:eastAsia="Arial Unicode MS"/>
          <w:color w:val="000000"/>
          <w:sz w:val="18"/>
          <w:szCs w:val="18"/>
          <w:lang w:val="ru" w:eastAsia="ar-SA"/>
        </w:rPr>
        <w:tab/>
        <w:t>Подготовка документации для аукциона.</w:t>
      </w:r>
    </w:p>
    <w:p w:rsidR="00441546" w:rsidRPr="00215151" w:rsidRDefault="00441546" w:rsidP="00441546">
      <w:pPr>
        <w:tabs>
          <w:tab w:val="left" w:pos="338"/>
        </w:tabs>
        <w:suppressAutoHyphens/>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 xml:space="preserve">2.2 </w:t>
      </w:r>
      <w:r w:rsidRPr="00215151">
        <w:rPr>
          <w:rFonts w:eastAsia="Arial Unicode MS"/>
          <w:color w:val="000000"/>
          <w:sz w:val="18"/>
          <w:szCs w:val="18"/>
          <w:lang w:val="ru" w:eastAsia="ar-SA"/>
        </w:rPr>
        <w:tab/>
        <w:t>Проведение электронного аукциона.</w:t>
      </w:r>
    </w:p>
    <w:p w:rsidR="00441546" w:rsidRPr="00215151" w:rsidRDefault="00441546" w:rsidP="00441546">
      <w:pPr>
        <w:tabs>
          <w:tab w:val="left" w:pos="338"/>
        </w:tabs>
        <w:suppressAutoHyphens/>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 xml:space="preserve">2.3 </w:t>
      </w:r>
      <w:r w:rsidRPr="00215151">
        <w:rPr>
          <w:rFonts w:eastAsia="Arial Unicode MS"/>
          <w:color w:val="000000"/>
          <w:sz w:val="18"/>
          <w:szCs w:val="18"/>
          <w:lang w:val="ru" w:eastAsia="ar-SA"/>
        </w:rPr>
        <w:tab/>
        <w:t>Заключение муниципального контракта с победителем аукциона.</w:t>
      </w:r>
    </w:p>
    <w:p w:rsidR="00441546" w:rsidRPr="00215151" w:rsidRDefault="00441546" w:rsidP="00441546">
      <w:pPr>
        <w:tabs>
          <w:tab w:val="left" w:pos="410"/>
        </w:tabs>
        <w:suppressAutoHyphens/>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 xml:space="preserve">2.4   </w:t>
      </w:r>
      <w:r w:rsidRPr="00215151">
        <w:rPr>
          <w:rFonts w:eastAsia="Arial Unicode MS"/>
          <w:color w:val="000000"/>
          <w:sz w:val="18"/>
          <w:szCs w:val="18"/>
          <w:lang w:val="ru" w:eastAsia="ar-SA"/>
        </w:rPr>
        <w:tab/>
        <w:t xml:space="preserve">Регистрация права собственности муниципального образования Орловский муниципальный район и включение жилого помещения в казну муниципального образования Орловский муниципальный район. </w:t>
      </w:r>
    </w:p>
    <w:p w:rsidR="00441546" w:rsidRPr="00215151" w:rsidRDefault="00441546" w:rsidP="00441546">
      <w:pPr>
        <w:tabs>
          <w:tab w:val="left" w:pos="438"/>
        </w:tabs>
        <w:suppressAutoHyphens/>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 xml:space="preserve">2.5   </w:t>
      </w:r>
      <w:r w:rsidRPr="00215151">
        <w:rPr>
          <w:rFonts w:eastAsia="Arial Unicode MS"/>
          <w:color w:val="000000"/>
          <w:sz w:val="18"/>
          <w:szCs w:val="18"/>
          <w:lang w:val="ru" w:eastAsia="ar-SA"/>
        </w:rPr>
        <w:tab/>
        <w:t>Заключение договора найма с лицами из числа детей-сирот и детей, оставшихся без попечения родителей.</w:t>
      </w:r>
    </w:p>
    <w:p w:rsidR="00441546" w:rsidRPr="00215151" w:rsidRDefault="00441546" w:rsidP="00441546">
      <w:pPr>
        <w:suppressAutoHyphens/>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3. Решение задачи по обеспечению увеличения доли детей-сирот и детей, оставшихся без попечения родителей, воспитывающихся в замещающих семьях, будет осуществляться путем размещения информации в средствах массовой информации о выявленных детях-сиротах и детях, оставшихся без попечения родителей, над которыми необходимо установить опеку (попечительство) в целях устройства их в замещающие семьи.</w:t>
      </w:r>
    </w:p>
    <w:p w:rsidR="00441546" w:rsidRPr="00215151" w:rsidRDefault="00441546" w:rsidP="00441546">
      <w:pPr>
        <w:suppressAutoHyphens/>
        <w:autoSpaceDE w:val="0"/>
        <w:jc w:val="both"/>
        <w:rPr>
          <w:rFonts w:eastAsia="Arial"/>
          <w:sz w:val="18"/>
          <w:szCs w:val="18"/>
          <w:lang w:eastAsia="ar-SA"/>
        </w:rPr>
      </w:pPr>
    </w:p>
    <w:p w:rsidR="00441546" w:rsidRPr="00215151" w:rsidRDefault="00441546" w:rsidP="00441546">
      <w:pPr>
        <w:suppressAutoHyphens/>
        <w:ind w:left="360" w:hanging="360"/>
        <w:jc w:val="center"/>
        <w:rPr>
          <w:rFonts w:eastAsia="Arial Unicode MS"/>
          <w:b/>
          <w:color w:val="000000"/>
          <w:sz w:val="18"/>
          <w:szCs w:val="18"/>
          <w:lang w:eastAsia="ar-SA"/>
        </w:rPr>
      </w:pPr>
      <w:bookmarkStart w:id="11" w:name="bookmark1"/>
    </w:p>
    <w:p w:rsidR="00441546" w:rsidRPr="00215151" w:rsidRDefault="00441546" w:rsidP="00441546">
      <w:pPr>
        <w:suppressAutoHyphens/>
        <w:ind w:left="360" w:hanging="360"/>
        <w:jc w:val="center"/>
        <w:rPr>
          <w:rFonts w:eastAsia="Arial Unicode MS"/>
          <w:b/>
          <w:color w:val="000000"/>
          <w:sz w:val="18"/>
          <w:szCs w:val="18"/>
          <w:lang w:eastAsia="ar-SA"/>
        </w:rPr>
      </w:pPr>
    </w:p>
    <w:p w:rsidR="00441546" w:rsidRPr="00215151" w:rsidRDefault="00441546" w:rsidP="00441546">
      <w:pPr>
        <w:suppressAutoHyphens/>
        <w:ind w:left="360" w:hanging="360"/>
        <w:jc w:val="center"/>
        <w:rPr>
          <w:rFonts w:eastAsia="Arial Unicode MS"/>
          <w:b/>
          <w:color w:val="000000"/>
          <w:sz w:val="18"/>
          <w:szCs w:val="18"/>
          <w:lang w:val="ru" w:eastAsia="ar-SA"/>
        </w:rPr>
      </w:pPr>
      <w:r w:rsidRPr="00215151">
        <w:rPr>
          <w:rFonts w:eastAsia="Arial Unicode MS"/>
          <w:b/>
          <w:color w:val="000000"/>
          <w:sz w:val="18"/>
          <w:szCs w:val="18"/>
          <w:lang w:val="ru" w:eastAsia="ar-SA"/>
        </w:rPr>
        <w:t>4. Основные меры правового регулирования в сфере реализации Подпрограммы</w:t>
      </w:r>
      <w:bookmarkEnd w:id="11"/>
    </w:p>
    <w:p w:rsidR="00441546" w:rsidRPr="00215151" w:rsidRDefault="00441546" w:rsidP="00441546">
      <w:pPr>
        <w:suppressAutoHyphens/>
        <w:ind w:firstLine="360"/>
        <w:jc w:val="both"/>
        <w:rPr>
          <w:rFonts w:eastAsia="Arial Unicode MS"/>
          <w:color w:val="000000"/>
          <w:sz w:val="18"/>
          <w:szCs w:val="18"/>
          <w:lang w:val="ru" w:eastAsia="ar-SA"/>
        </w:rPr>
      </w:pPr>
    </w:p>
    <w:p w:rsidR="00441546" w:rsidRPr="00215151" w:rsidRDefault="00441546" w:rsidP="00441546">
      <w:pPr>
        <w:tabs>
          <w:tab w:val="left" w:pos="851"/>
        </w:tabs>
        <w:suppressAutoHyphens/>
        <w:ind w:firstLine="709"/>
        <w:jc w:val="both"/>
        <w:rPr>
          <w:rFonts w:eastAsia="Arial Unicode MS"/>
          <w:color w:val="000000"/>
          <w:sz w:val="18"/>
          <w:szCs w:val="18"/>
          <w:lang w:val="ru" w:eastAsia="ar-SA"/>
        </w:rPr>
      </w:pPr>
      <w:r w:rsidRPr="00215151">
        <w:rPr>
          <w:rFonts w:eastAsia="Arial Unicode MS"/>
          <w:color w:val="000000"/>
          <w:sz w:val="18"/>
          <w:szCs w:val="18"/>
          <w:lang w:val="ru" w:eastAsia="ar-SA"/>
        </w:rPr>
        <w:lastRenderedPageBreak/>
        <w:t>В настоящее время сформирована и утверждена нормативная правовая база, необходимая для реализации Подпрограммы. В дальнейшем разработка и утверждение дополнительных нормативных правовых актов будет обусловлена изменениями законодательства РФ, Кировской области и муниципальных правовых актов.</w:t>
      </w:r>
    </w:p>
    <w:p w:rsidR="00441546" w:rsidRPr="00215151" w:rsidRDefault="00441546" w:rsidP="00441546">
      <w:pPr>
        <w:suppressAutoHyphens/>
        <w:ind w:firstLine="360"/>
        <w:jc w:val="both"/>
        <w:rPr>
          <w:rFonts w:eastAsia="Arial Unicode MS"/>
          <w:color w:val="000000"/>
          <w:sz w:val="18"/>
          <w:szCs w:val="18"/>
          <w:lang w:eastAsia="ar-SA"/>
        </w:rPr>
      </w:pPr>
    </w:p>
    <w:p w:rsidR="00441546" w:rsidRPr="00215151" w:rsidRDefault="00441546" w:rsidP="00441546">
      <w:pPr>
        <w:suppressAutoHyphens/>
        <w:ind w:firstLine="360"/>
        <w:jc w:val="both"/>
        <w:rPr>
          <w:rFonts w:eastAsia="Arial Unicode MS"/>
          <w:color w:val="000000"/>
          <w:sz w:val="18"/>
          <w:szCs w:val="18"/>
          <w:lang w:eastAsia="ar-SA"/>
        </w:rPr>
      </w:pPr>
    </w:p>
    <w:p w:rsidR="00441546" w:rsidRPr="00215151" w:rsidRDefault="00441546" w:rsidP="00441546">
      <w:pPr>
        <w:numPr>
          <w:ilvl w:val="0"/>
          <w:numId w:val="32"/>
        </w:numPr>
        <w:suppressAutoHyphens/>
        <w:jc w:val="center"/>
        <w:rPr>
          <w:rFonts w:eastAsia="Arial Unicode MS"/>
          <w:b/>
          <w:color w:val="000000"/>
          <w:sz w:val="18"/>
          <w:szCs w:val="18"/>
          <w:lang w:eastAsia="ar-SA"/>
        </w:rPr>
      </w:pPr>
      <w:bookmarkStart w:id="12" w:name="bookmark2"/>
      <w:r w:rsidRPr="00215151">
        <w:rPr>
          <w:rFonts w:eastAsia="Arial Unicode MS"/>
          <w:b/>
          <w:color w:val="000000"/>
          <w:sz w:val="18"/>
          <w:szCs w:val="18"/>
          <w:lang w:val="ru" w:eastAsia="ar-SA"/>
        </w:rPr>
        <w:t>Ресурсное обеспечение Подпрограммы</w:t>
      </w:r>
      <w:bookmarkEnd w:id="12"/>
    </w:p>
    <w:p w:rsidR="00441546" w:rsidRPr="00215151" w:rsidRDefault="00441546" w:rsidP="00441546">
      <w:pPr>
        <w:suppressAutoHyphens/>
        <w:ind w:left="720"/>
        <w:rPr>
          <w:rFonts w:eastAsia="Arial Unicode MS"/>
          <w:b/>
          <w:color w:val="000000"/>
          <w:sz w:val="18"/>
          <w:szCs w:val="18"/>
          <w:lang w:eastAsia="ar-SA"/>
        </w:rPr>
      </w:pPr>
    </w:p>
    <w:p w:rsidR="00441546" w:rsidRPr="00215151" w:rsidRDefault="00441546" w:rsidP="00441546">
      <w:pPr>
        <w:suppressAutoHyphens/>
        <w:ind w:firstLine="851"/>
        <w:jc w:val="both"/>
        <w:rPr>
          <w:rFonts w:eastAsia="Arial Unicode MS"/>
          <w:color w:val="000000"/>
          <w:sz w:val="18"/>
          <w:szCs w:val="18"/>
          <w:lang w:val="ru" w:eastAsia="ar-SA"/>
        </w:rPr>
      </w:pPr>
      <w:proofErr w:type="gramStart"/>
      <w:r w:rsidRPr="00215151">
        <w:rPr>
          <w:rFonts w:eastAsia="Arial Unicode MS"/>
          <w:color w:val="000000"/>
          <w:sz w:val="18"/>
          <w:szCs w:val="18"/>
          <w:lang w:val="ru" w:eastAsia="ar-SA"/>
        </w:rPr>
        <w:t>Назначение и выплата денежных средств на содержание детей - сирот и детей, оставшихся без попечения родителей, вознаграждение приемным родителям и финансовое обеспечение выполнения отдельных государственных полномочий по обеспечению жилыми помещениями специализированного жилищного фонда осуществляется за счет субвенции бюджету муниципального образования из областного бюджета в соответствии с Законом Кировской области от 04.12.2012 № 222-30 «О социальной поддержке детей-сирот и детей, оставшихся без попечения</w:t>
      </w:r>
      <w:proofErr w:type="gramEnd"/>
      <w:r w:rsidRPr="00215151">
        <w:rPr>
          <w:rFonts w:eastAsia="Arial Unicode MS"/>
          <w:color w:val="000000"/>
          <w:sz w:val="18"/>
          <w:szCs w:val="18"/>
          <w:lang w:val="ru" w:eastAsia="ar-SA"/>
        </w:rPr>
        <w:t xml:space="preserve"> родителей, лиц из числа детей-сирот и детей, оставшихся без попечения родителей, детей, попавших в сложную жизненную ситуацию».</w:t>
      </w:r>
    </w:p>
    <w:p w:rsidR="00441546" w:rsidRPr="00215151" w:rsidRDefault="00441546" w:rsidP="00441546">
      <w:pPr>
        <w:suppressAutoHyphens/>
        <w:ind w:firstLine="851"/>
        <w:jc w:val="both"/>
        <w:rPr>
          <w:rFonts w:eastAsia="Arial Unicode MS"/>
          <w:color w:val="000000"/>
          <w:sz w:val="18"/>
          <w:szCs w:val="18"/>
          <w:lang w:eastAsia="ar-SA"/>
        </w:rPr>
      </w:pPr>
    </w:p>
    <w:p w:rsidR="00441546" w:rsidRPr="00215151" w:rsidRDefault="00441546" w:rsidP="00441546">
      <w:pPr>
        <w:suppressAutoHyphens/>
        <w:jc w:val="right"/>
        <w:rPr>
          <w:rFonts w:eastAsia="Arial Unicode MS"/>
          <w:color w:val="000000"/>
          <w:sz w:val="18"/>
          <w:szCs w:val="18"/>
          <w:lang w:eastAsia="ar-SA"/>
        </w:rPr>
      </w:pPr>
    </w:p>
    <w:p w:rsidR="00441546" w:rsidRPr="00215151" w:rsidRDefault="00441546" w:rsidP="00441546">
      <w:pPr>
        <w:suppressAutoHyphens/>
        <w:jc w:val="right"/>
        <w:rPr>
          <w:rFonts w:eastAsia="Arial Unicode MS"/>
          <w:color w:val="000000"/>
          <w:sz w:val="18"/>
          <w:szCs w:val="18"/>
          <w:lang w:val="ru" w:eastAsia="ar-SA"/>
        </w:rPr>
      </w:pPr>
      <w:r w:rsidRPr="00215151">
        <w:rPr>
          <w:rFonts w:eastAsia="Arial Unicode MS"/>
          <w:color w:val="000000"/>
          <w:sz w:val="18"/>
          <w:szCs w:val="18"/>
          <w:lang w:val="ru" w:eastAsia="ar-SA"/>
        </w:rPr>
        <w:t xml:space="preserve"> (тыс. рублей)</w:t>
      </w:r>
    </w:p>
    <w:tbl>
      <w:tblPr>
        <w:tblW w:w="10484" w:type="dxa"/>
        <w:tblInd w:w="298" w:type="dxa"/>
        <w:tblLayout w:type="fixed"/>
        <w:tblCellMar>
          <w:left w:w="10" w:type="dxa"/>
          <w:right w:w="10" w:type="dxa"/>
        </w:tblCellMar>
        <w:tblLook w:val="0000" w:firstRow="0" w:lastRow="0" w:firstColumn="0" w:lastColumn="0" w:noHBand="0" w:noVBand="0"/>
      </w:tblPr>
      <w:tblGrid>
        <w:gridCol w:w="698"/>
        <w:gridCol w:w="1807"/>
        <w:gridCol w:w="865"/>
        <w:gridCol w:w="954"/>
        <w:gridCol w:w="874"/>
        <w:gridCol w:w="993"/>
        <w:gridCol w:w="850"/>
        <w:gridCol w:w="851"/>
        <w:gridCol w:w="850"/>
        <w:gridCol w:w="871"/>
        <w:gridCol w:w="871"/>
      </w:tblGrid>
      <w:tr w:rsidR="00441546" w:rsidRPr="00215151" w:rsidTr="00441546">
        <w:trPr>
          <w:trHeight w:val="466"/>
        </w:trPr>
        <w:tc>
          <w:tcPr>
            <w:tcW w:w="698" w:type="dxa"/>
            <w:vMerge w:val="restart"/>
            <w:tcBorders>
              <w:top w:val="single" w:sz="4" w:space="0" w:color="000000"/>
              <w:left w:val="single" w:sz="4" w:space="0" w:color="000000"/>
            </w:tcBorders>
            <w:shd w:val="clear" w:color="auto" w:fill="FFFFFF"/>
          </w:tcPr>
          <w:p w:rsidR="00441546" w:rsidRPr="00215151" w:rsidRDefault="00441546" w:rsidP="00441546">
            <w:pPr>
              <w:suppressAutoHyphens/>
              <w:snapToGrid w:val="0"/>
              <w:jc w:val="both"/>
              <w:rPr>
                <w:rFonts w:eastAsia="Arial Unicode MS"/>
                <w:color w:val="000000"/>
                <w:sz w:val="18"/>
                <w:szCs w:val="18"/>
                <w:lang w:val="ru" w:eastAsia="ar-SA"/>
              </w:rPr>
            </w:pPr>
            <w:r w:rsidRPr="00215151">
              <w:rPr>
                <w:rFonts w:eastAsia="Arial Unicode MS"/>
                <w:color w:val="000000"/>
                <w:sz w:val="18"/>
                <w:szCs w:val="18"/>
                <w:lang w:val="ru" w:eastAsia="ar-SA"/>
              </w:rPr>
              <w:t xml:space="preserve">№ </w:t>
            </w:r>
            <w:proofErr w:type="gramStart"/>
            <w:r w:rsidRPr="00215151">
              <w:rPr>
                <w:rFonts w:eastAsia="Arial Unicode MS"/>
                <w:color w:val="000000"/>
                <w:sz w:val="18"/>
                <w:szCs w:val="18"/>
                <w:lang w:val="ru" w:eastAsia="ar-SA"/>
              </w:rPr>
              <w:t>п</w:t>
            </w:r>
            <w:proofErr w:type="gramEnd"/>
            <w:r w:rsidRPr="00215151">
              <w:rPr>
                <w:rFonts w:eastAsia="Arial Unicode MS"/>
                <w:color w:val="000000"/>
                <w:sz w:val="18"/>
                <w:szCs w:val="18"/>
                <w:lang w:val="ru" w:eastAsia="ar-SA"/>
              </w:rPr>
              <w:t>/п</w:t>
            </w:r>
          </w:p>
        </w:tc>
        <w:tc>
          <w:tcPr>
            <w:tcW w:w="1807" w:type="dxa"/>
            <w:vMerge w:val="restart"/>
            <w:tcBorders>
              <w:top w:val="single" w:sz="4" w:space="0" w:color="000000"/>
              <w:left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r w:rsidRPr="00215151">
              <w:rPr>
                <w:rFonts w:eastAsia="Arial Unicode MS"/>
                <w:color w:val="000000"/>
                <w:sz w:val="18"/>
                <w:szCs w:val="18"/>
                <w:lang w:val="ru" w:eastAsia="ar-SA"/>
              </w:rPr>
              <w:t>Источник финансирования</w:t>
            </w:r>
          </w:p>
        </w:tc>
        <w:tc>
          <w:tcPr>
            <w:tcW w:w="7979" w:type="dxa"/>
            <w:gridSpan w:val="9"/>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Годы реализации Подпрограммы</w:t>
            </w:r>
          </w:p>
        </w:tc>
      </w:tr>
      <w:tr w:rsidR="00441546" w:rsidRPr="00215151" w:rsidTr="00441546">
        <w:trPr>
          <w:trHeight w:val="237"/>
        </w:trPr>
        <w:tc>
          <w:tcPr>
            <w:tcW w:w="698" w:type="dxa"/>
            <w:vMerge/>
            <w:tcBorders>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807" w:type="dxa"/>
            <w:vMerge/>
            <w:tcBorders>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865"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2014 год</w:t>
            </w:r>
          </w:p>
        </w:tc>
        <w:tc>
          <w:tcPr>
            <w:tcW w:w="954"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2015 год</w:t>
            </w:r>
          </w:p>
        </w:tc>
        <w:tc>
          <w:tcPr>
            <w:tcW w:w="874"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2016 год</w:t>
            </w:r>
          </w:p>
        </w:tc>
        <w:tc>
          <w:tcPr>
            <w:tcW w:w="993"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2017 год</w:t>
            </w:r>
          </w:p>
          <w:p w:rsidR="00441546" w:rsidRPr="00215151" w:rsidRDefault="00441546" w:rsidP="00441546">
            <w:pPr>
              <w:suppressAutoHyphens/>
              <w:jc w:val="center"/>
              <w:rPr>
                <w:rFonts w:eastAsia="Arial Unicode MS"/>
                <w:color w:val="000000"/>
                <w:sz w:val="18"/>
                <w:szCs w:val="18"/>
                <w:lang w:val="ru" w:eastAsia="ar-SA"/>
              </w:rPr>
            </w:pP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2018 год</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2019 год</w:t>
            </w:r>
          </w:p>
        </w:tc>
        <w:tc>
          <w:tcPr>
            <w:tcW w:w="850" w:type="dxa"/>
            <w:tcBorders>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2020 год</w:t>
            </w:r>
          </w:p>
        </w:tc>
        <w:tc>
          <w:tcPr>
            <w:tcW w:w="871" w:type="dxa"/>
            <w:tcBorders>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eastAsia="ar-SA"/>
              </w:rPr>
            </w:pPr>
            <w:r w:rsidRPr="00215151">
              <w:rPr>
                <w:rFonts w:eastAsia="Arial Unicode MS"/>
                <w:color w:val="000000"/>
                <w:sz w:val="18"/>
                <w:szCs w:val="18"/>
                <w:lang w:eastAsia="ar-SA"/>
              </w:rPr>
              <w:t>2021 год</w:t>
            </w:r>
          </w:p>
        </w:tc>
        <w:tc>
          <w:tcPr>
            <w:tcW w:w="871" w:type="dxa"/>
            <w:tcBorders>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eastAsia="ar-SA"/>
              </w:rPr>
            </w:pPr>
            <w:r w:rsidRPr="00215151">
              <w:rPr>
                <w:rFonts w:eastAsia="Arial Unicode MS"/>
                <w:color w:val="000000"/>
                <w:sz w:val="18"/>
                <w:szCs w:val="18"/>
                <w:lang w:eastAsia="ar-SA"/>
              </w:rPr>
              <w:t>2022 год</w:t>
            </w:r>
          </w:p>
        </w:tc>
      </w:tr>
      <w:tr w:rsidR="00441546" w:rsidRPr="00215151" w:rsidTr="00441546">
        <w:trPr>
          <w:trHeight w:val="655"/>
        </w:trPr>
        <w:tc>
          <w:tcPr>
            <w:tcW w:w="698"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both"/>
              <w:rPr>
                <w:rFonts w:eastAsia="Arial Unicode MS"/>
                <w:color w:val="000000"/>
                <w:sz w:val="18"/>
                <w:szCs w:val="18"/>
                <w:lang w:val="ru" w:eastAsia="ar-SA"/>
              </w:rPr>
            </w:pPr>
            <w:r w:rsidRPr="00215151">
              <w:rPr>
                <w:rFonts w:eastAsia="Arial Unicode MS"/>
                <w:color w:val="000000"/>
                <w:sz w:val="18"/>
                <w:szCs w:val="18"/>
                <w:lang w:val="ru" w:eastAsia="ar-SA"/>
              </w:rPr>
              <w:t>1</w:t>
            </w:r>
          </w:p>
        </w:tc>
        <w:tc>
          <w:tcPr>
            <w:tcW w:w="1807"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both"/>
              <w:rPr>
                <w:rFonts w:eastAsia="Arial Unicode MS"/>
                <w:color w:val="000000"/>
                <w:sz w:val="18"/>
                <w:szCs w:val="18"/>
                <w:lang w:val="ru" w:eastAsia="ar-SA"/>
              </w:rPr>
            </w:pPr>
            <w:r w:rsidRPr="00215151">
              <w:rPr>
                <w:rFonts w:eastAsia="Arial Unicode MS"/>
                <w:color w:val="000000"/>
                <w:sz w:val="18"/>
                <w:szCs w:val="18"/>
                <w:lang w:val="ru" w:eastAsia="ar-SA"/>
              </w:rPr>
              <w:t>Средства</w:t>
            </w:r>
          </w:p>
          <w:p w:rsidR="00441546" w:rsidRPr="00215151" w:rsidRDefault="00441546" w:rsidP="00441546">
            <w:pPr>
              <w:suppressAutoHyphens/>
              <w:jc w:val="both"/>
              <w:rPr>
                <w:rFonts w:eastAsia="Arial Unicode MS"/>
                <w:color w:val="000000"/>
                <w:sz w:val="18"/>
                <w:szCs w:val="18"/>
                <w:lang w:val="ru" w:eastAsia="ar-SA"/>
              </w:rPr>
            </w:pPr>
            <w:r w:rsidRPr="00215151">
              <w:rPr>
                <w:rFonts w:eastAsia="Arial Unicode MS"/>
                <w:color w:val="000000"/>
                <w:sz w:val="18"/>
                <w:szCs w:val="18"/>
                <w:lang w:val="ru" w:eastAsia="ar-SA"/>
              </w:rPr>
              <w:t>федерального</w:t>
            </w:r>
          </w:p>
          <w:p w:rsidR="00441546" w:rsidRPr="00215151" w:rsidRDefault="00441546" w:rsidP="00441546">
            <w:pPr>
              <w:suppressAutoHyphens/>
              <w:jc w:val="both"/>
              <w:rPr>
                <w:rFonts w:eastAsia="Arial Unicode MS"/>
                <w:color w:val="000000"/>
                <w:sz w:val="18"/>
                <w:szCs w:val="18"/>
                <w:lang w:val="ru" w:eastAsia="ar-SA"/>
              </w:rPr>
            </w:pPr>
            <w:r w:rsidRPr="00215151">
              <w:rPr>
                <w:rFonts w:eastAsia="Arial Unicode MS"/>
                <w:color w:val="000000"/>
                <w:sz w:val="18"/>
                <w:szCs w:val="18"/>
                <w:lang w:val="ru" w:eastAsia="ar-SA"/>
              </w:rPr>
              <w:t>бюджета</w:t>
            </w:r>
          </w:p>
        </w:tc>
        <w:tc>
          <w:tcPr>
            <w:tcW w:w="865"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954"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874"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w:t>
            </w:r>
          </w:p>
        </w:tc>
        <w:tc>
          <w:tcPr>
            <w:tcW w:w="993"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7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c>
          <w:tcPr>
            <w:tcW w:w="87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w:t>
            </w:r>
          </w:p>
        </w:tc>
      </w:tr>
      <w:tr w:rsidR="00441546" w:rsidRPr="00215151" w:rsidTr="00441546">
        <w:trPr>
          <w:trHeight w:val="707"/>
        </w:trPr>
        <w:tc>
          <w:tcPr>
            <w:tcW w:w="698"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both"/>
              <w:rPr>
                <w:rFonts w:eastAsia="Arial Unicode MS"/>
                <w:color w:val="000000"/>
                <w:sz w:val="18"/>
                <w:szCs w:val="18"/>
                <w:lang w:val="ru" w:eastAsia="ar-SA"/>
              </w:rPr>
            </w:pPr>
            <w:r w:rsidRPr="00215151">
              <w:rPr>
                <w:rFonts w:eastAsia="Arial Unicode MS"/>
                <w:color w:val="000000"/>
                <w:sz w:val="18"/>
                <w:szCs w:val="18"/>
                <w:lang w:val="ru" w:eastAsia="ar-SA"/>
              </w:rPr>
              <w:t>2.</w:t>
            </w:r>
          </w:p>
        </w:tc>
        <w:tc>
          <w:tcPr>
            <w:tcW w:w="1807"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both"/>
              <w:rPr>
                <w:rFonts w:eastAsia="Arial Unicode MS"/>
                <w:color w:val="000000"/>
                <w:sz w:val="18"/>
                <w:szCs w:val="18"/>
                <w:lang w:val="ru" w:eastAsia="ar-SA"/>
              </w:rPr>
            </w:pPr>
            <w:r w:rsidRPr="00215151">
              <w:rPr>
                <w:rFonts w:eastAsia="Arial Unicode MS"/>
                <w:color w:val="000000"/>
                <w:sz w:val="18"/>
                <w:szCs w:val="18"/>
                <w:lang w:val="ru" w:eastAsia="ar-SA"/>
              </w:rPr>
              <w:t>Средства</w:t>
            </w:r>
          </w:p>
          <w:p w:rsidR="00441546" w:rsidRPr="00215151" w:rsidRDefault="00441546" w:rsidP="00441546">
            <w:pPr>
              <w:suppressAutoHyphens/>
              <w:jc w:val="both"/>
              <w:rPr>
                <w:rFonts w:eastAsia="Arial Unicode MS"/>
                <w:color w:val="000000"/>
                <w:sz w:val="18"/>
                <w:szCs w:val="18"/>
                <w:lang w:val="ru" w:eastAsia="ar-SA"/>
              </w:rPr>
            </w:pPr>
            <w:r w:rsidRPr="00215151">
              <w:rPr>
                <w:rFonts w:eastAsia="Arial Unicode MS"/>
                <w:color w:val="000000"/>
                <w:sz w:val="18"/>
                <w:szCs w:val="18"/>
                <w:lang w:val="ru" w:eastAsia="ar-SA"/>
              </w:rPr>
              <w:t>областного</w:t>
            </w:r>
          </w:p>
          <w:p w:rsidR="00441546" w:rsidRPr="00215151" w:rsidRDefault="00441546" w:rsidP="00441546">
            <w:pPr>
              <w:suppressAutoHyphens/>
              <w:jc w:val="both"/>
              <w:rPr>
                <w:rFonts w:eastAsia="Arial Unicode MS"/>
                <w:color w:val="000000"/>
                <w:sz w:val="18"/>
                <w:szCs w:val="18"/>
                <w:lang w:val="ru" w:eastAsia="ar-SA"/>
              </w:rPr>
            </w:pPr>
            <w:r w:rsidRPr="00215151">
              <w:rPr>
                <w:rFonts w:eastAsia="Arial Unicode MS"/>
                <w:color w:val="000000"/>
                <w:sz w:val="18"/>
                <w:szCs w:val="18"/>
                <w:lang w:val="ru" w:eastAsia="ar-SA"/>
              </w:rPr>
              <w:t>бюджета</w:t>
            </w:r>
          </w:p>
        </w:tc>
        <w:tc>
          <w:tcPr>
            <w:tcW w:w="865"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18966,3</w:t>
            </w:r>
          </w:p>
        </w:tc>
        <w:tc>
          <w:tcPr>
            <w:tcW w:w="954"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15244,7</w:t>
            </w:r>
          </w:p>
        </w:tc>
        <w:tc>
          <w:tcPr>
            <w:tcW w:w="874"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10218,2</w:t>
            </w:r>
          </w:p>
        </w:tc>
        <w:tc>
          <w:tcPr>
            <w:tcW w:w="993"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17755,70</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12731,80</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12284,8</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11053,3</w:t>
            </w:r>
          </w:p>
        </w:tc>
        <w:tc>
          <w:tcPr>
            <w:tcW w:w="87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11053,3</w:t>
            </w:r>
          </w:p>
        </w:tc>
        <w:tc>
          <w:tcPr>
            <w:tcW w:w="87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11053,3</w:t>
            </w:r>
          </w:p>
        </w:tc>
      </w:tr>
      <w:tr w:rsidR="00441546" w:rsidRPr="00215151" w:rsidTr="00441546">
        <w:trPr>
          <w:trHeight w:val="688"/>
        </w:trPr>
        <w:tc>
          <w:tcPr>
            <w:tcW w:w="698"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both"/>
              <w:rPr>
                <w:rFonts w:eastAsia="Arial Unicode MS"/>
                <w:color w:val="000000"/>
                <w:sz w:val="18"/>
                <w:szCs w:val="18"/>
                <w:lang w:val="ru" w:eastAsia="ar-SA"/>
              </w:rPr>
            </w:pPr>
            <w:r w:rsidRPr="00215151">
              <w:rPr>
                <w:rFonts w:eastAsia="Arial Unicode MS"/>
                <w:color w:val="000000"/>
                <w:sz w:val="18"/>
                <w:szCs w:val="18"/>
                <w:lang w:val="ru" w:eastAsia="ar-SA"/>
              </w:rPr>
              <w:t>3.</w:t>
            </w:r>
          </w:p>
        </w:tc>
        <w:tc>
          <w:tcPr>
            <w:tcW w:w="1807"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r w:rsidRPr="00215151">
              <w:rPr>
                <w:rFonts w:eastAsia="Arial Unicode MS"/>
                <w:color w:val="000000"/>
                <w:sz w:val="18"/>
                <w:szCs w:val="18"/>
                <w:lang w:val="ru" w:eastAsia="ar-SA"/>
              </w:rPr>
              <w:t>Средства местного бюджета</w:t>
            </w:r>
          </w:p>
        </w:tc>
        <w:tc>
          <w:tcPr>
            <w:tcW w:w="865"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6,0</w:t>
            </w:r>
          </w:p>
        </w:tc>
        <w:tc>
          <w:tcPr>
            <w:tcW w:w="954"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5,0</w:t>
            </w:r>
          </w:p>
        </w:tc>
        <w:tc>
          <w:tcPr>
            <w:tcW w:w="874"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val="ru" w:eastAsia="ar-SA"/>
              </w:rPr>
            </w:pPr>
            <w:r w:rsidRPr="00215151">
              <w:rPr>
                <w:rFonts w:eastAsia="Arial Unicode MS"/>
                <w:color w:val="000000"/>
                <w:sz w:val="18"/>
                <w:szCs w:val="18"/>
                <w:shd w:val="clear" w:color="auto" w:fill="FFFFFF"/>
                <w:lang w:eastAsia="ar-SA"/>
              </w:rPr>
              <w:t>5</w:t>
            </w:r>
            <w:r w:rsidRPr="00215151">
              <w:rPr>
                <w:rFonts w:eastAsia="Arial Unicode MS"/>
                <w:color w:val="000000"/>
                <w:sz w:val="18"/>
                <w:szCs w:val="18"/>
                <w:shd w:val="clear" w:color="auto" w:fill="FFFFFF"/>
                <w:lang w:val="ru" w:eastAsia="ar-SA"/>
              </w:rPr>
              <w:t>,0</w:t>
            </w:r>
          </w:p>
        </w:tc>
        <w:tc>
          <w:tcPr>
            <w:tcW w:w="993"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3,0</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7,0</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7</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7</w:t>
            </w:r>
          </w:p>
        </w:tc>
        <w:tc>
          <w:tcPr>
            <w:tcW w:w="87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7</w:t>
            </w:r>
          </w:p>
        </w:tc>
        <w:tc>
          <w:tcPr>
            <w:tcW w:w="87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7</w:t>
            </w:r>
          </w:p>
        </w:tc>
      </w:tr>
      <w:tr w:rsidR="00441546" w:rsidRPr="00215151" w:rsidTr="00441546">
        <w:trPr>
          <w:trHeight w:val="429"/>
        </w:trPr>
        <w:tc>
          <w:tcPr>
            <w:tcW w:w="698"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both"/>
              <w:rPr>
                <w:rFonts w:eastAsia="Arial Unicode MS"/>
                <w:color w:val="000000"/>
                <w:sz w:val="18"/>
                <w:szCs w:val="18"/>
                <w:lang w:val="ru" w:eastAsia="ar-SA"/>
              </w:rPr>
            </w:pPr>
            <w:r w:rsidRPr="00215151">
              <w:rPr>
                <w:rFonts w:eastAsia="Arial Unicode MS"/>
                <w:color w:val="000000"/>
                <w:sz w:val="18"/>
                <w:szCs w:val="18"/>
                <w:lang w:val="ru" w:eastAsia="ar-SA"/>
              </w:rPr>
              <w:t>4.</w:t>
            </w:r>
          </w:p>
        </w:tc>
        <w:tc>
          <w:tcPr>
            <w:tcW w:w="1807"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both"/>
              <w:rPr>
                <w:rFonts w:eastAsia="Arial Unicode MS"/>
                <w:color w:val="000000"/>
                <w:sz w:val="18"/>
                <w:szCs w:val="18"/>
                <w:lang w:val="ru" w:eastAsia="ar-SA"/>
              </w:rPr>
            </w:pPr>
            <w:r w:rsidRPr="00215151">
              <w:rPr>
                <w:rFonts w:eastAsia="Arial Unicode MS"/>
                <w:color w:val="000000"/>
                <w:sz w:val="18"/>
                <w:szCs w:val="18"/>
                <w:lang w:val="ru" w:eastAsia="ar-SA"/>
              </w:rPr>
              <w:t>Всего по Подпрограмме:</w:t>
            </w:r>
          </w:p>
        </w:tc>
        <w:tc>
          <w:tcPr>
            <w:tcW w:w="865"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18972,3</w:t>
            </w:r>
          </w:p>
        </w:tc>
        <w:tc>
          <w:tcPr>
            <w:tcW w:w="954"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15249,7</w:t>
            </w:r>
          </w:p>
        </w:tc>
        <w:tc>
          <w:tcPr>
            <w:tcW w:w="874"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10223,2</w:t>
            </w:r>
          </w:p>
        </w:tc>
        <w:tc>
          <w:tcPr>
            <w:tcW w:w="993"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17758,70</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12738,8</w:t>
            </w:r>
          </w:p>
        </w:tc>
        <w:tc>
          <w:tcPr>
            <w:tcW w:w="85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12291,8</w:t>
            </w:r>
          </w:p>
        </w:tc>
        <w:tc>
          <w:tcPr>
            <w:tcW w:w="85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11060,3</w:t>
            </w:r>
          </w:p>
        </w:tc>
        <w:tc>
          <w:tcPr>
            <w:tcW w:w="87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11060,3</w:t>
            </w:r>
          </w:p>
        </w:tc>
        <w:tc>
          <w:tcPr>
            <w:tcW w:w="871" w:type="dxa"/>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11060,3</w:t>
            </w:r>
          </w:p>
        </w:tc>
      </w:tr>
    </w:tbl>
    <w:p w:rsidR="00441546" w:rsidRPr="00215151" w:rsidRDefault="00441546" w:rsidP="00441546">
      <w:pPr>
        <w:suppressAutoHyphens/>
        <w:ind w:firstLine="851"/>
        <w:jc w:val="both"/>
        <w:rPr>
          <w:rFonts w:ascii="Arial Unicode MS" w:eastAsia="Arial Unicode MS" w:hAnsi="Arial Unicode MS" w:cs="Arial Unicode MS"/>
          <w:color w:val="000000"/>
          <w:sz w:val="18"/>
          <w:szCs w:val="18"/>
          <w:lang w:val="ru" w:eastAsia="ar-SA"/>
        </w:rPr>
      </w:pPr>
    </w:p>
    <w:p w:rsidR="00441546" w:rsidRPr="00215151" w:rsidRDefault="00441546" w:rsidP="00441546">
      <w:pPr>
        <w:suppressAutoHyphens/>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Финансовое обеспечение мероприятий планируется осуществлять за счет средств, выделяемых из федерального, областного и местного бюджетов. Объемы выделяемых бюджетных средств, направляемые на реализацию мероприятий Подпрограммы, уточняются ежегодно.</w:t>
      </w:r>
    </w:p>
    <w:p w:rsidR="00441546" w:rsidRPr="00215151" w:rsidRDefault="00441546" w:rsidP="00441546">
      <w:pPr>
        <w:suppressAutoHyphens/>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Перечень мероприятий с указанием финансовых ресурсов и сроков, необходимых для их реализации, представлен в Приложении 1 к Подпрограмме.</w:t>
      </w:r>
    </w:p>
    <w:p w:rsidR="00441546" w:rsidRPr="00215151" w:rsidRDefault="00441546" w:rsidP="00441546">
      <w:pPr>
        <w:suppressAutoHyphens/>
        <w:ind w:firstLine="360"/>
        <w:jc w:val="both"/>
        <w:rPr>
          <w:rFonts w:eastAsia="Arial Unicode MS"/>
          <w:color w:val="000000"/>
          <w:sz w:val="18"/>
          <w:szCs w:val="18"/>
          <w:lang w:val="ru" w:eastAsia="ar-SA"/>
        </w:rPr>
      </w:pPr>
    </w:p>
    <w:p w:rsidR="00441546" w:rsidRPr="00215151" w:rsidRDefault="00441546" w:rsidP="00441546">
      <w:pPr>
        <w:suppressAutoHyphens/>
        <w:jc w:val="center"/>
        <w:rPr>
          <w:rFonts w:eastAsia="Arial Unicode MS"/>
          <w:b/>
          <w:color w:val="000000"/>
          <w:sz w:val="18"/>
          <w:szCs w:val="18"/>
          <w:lang w:val="ru" w:eastAsia="ar-SA"/>
        </w:rPr>
      </w:pPr>
      <w:bookmarkStart w:id="13" w:name="bookmark3"/>
      <w:r w:rsidRPr="00215151">
        <w:rPr>
          <w:rFonts w:eastAsia="Arial Unicode MS"/>
          <w:b/>
          <w:color w:val="000000"/>
          <w:sz w:val="18"/>
          <w:szCs w:val="18"/>
          <w:lang w:val="ru" w:eastAsia="ar-SA"/>
        </w:rPr>
        <w:t>6. Анализ рисков реализации Подпрограммы и описание мер</w:t>
      </w:r>
      <w:bookmarkEnd w:id="13"/>
    </w:p>
    <w:p w:rsidR="00441546" w:rsidRPr="00215151" w:rsidRDefault="00441546" w:rsidP="00441546">
      <w:pPr>
        <w:suppressAutoHyphens/>
        <w:jc w:val="center"/>
        <w:rPr>
          <w:rFonts w:eastAsia="Arial Unicode MS"/>
          <w:b/>
          <w:color w:val="000000"/>
          <w:sz w:val="18"/>
          <w:szCs w:val="18"/>
          <w:lang w:val="ru" w:eastAsia="ar-SA"/>
        </w:rPr>
      </w:pPr>
      <w:bookmarkStart w:id="14" w:name="bookmark4"/>
      <w:r w:rsidRPr="00215151">
        <w:rPr>
          <w:rFonts w:eastAsia="Arial Unicode MS"/>
          <w:b/>
          <w:color w:val="000000"/>
          <w:sz w:val="18"/>
          <w:szCs w:val="18"/>
          <w:lang w:val="ru" w:eastAsia="ar-SA"/>
        </w:rPr>
        <w:t>управления рисками</w:t>
      </w:r>
      <w:bookmarkEnd w:id="14"/>
    </w:p>
    <w:p w:rsidR="00441546" w:rsidRPr="00215151" w:rsidRDefault="00441546" w:rsidP="00441546">
      <w:pPr>
        <w:suppressAutoHyphens/>
        <w:jc w:val="center"/>
        <w:rPr>
          <w:rFonts w:eastAsia="Arial Unicode MS"/>
          <w:b/>
          <w:color w:val="000000"/>
          <w:sz w:val="18"/>
          <w:szCs w:val="18"/>
          <w:lang w:val="ru" w:eastAsia="ar-SA"/>
        </w:rPr>
      </w:pPr>
    </w:p>
    <w:p w:rsidR="00441546" w:rsidRPr="00215151" w:rsidRDefault="00441546" w:rsidP="00441546">
      <w:pPr>
        <w:suppressAutoHyphens/>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К основным рискам реализации Подпрограммы относятся финансов</w:t>
      </w:r>
      <w:proofErr w:type="gramStart"/>
      <w:r w:rsidRPr="00215151">
        <w:rPr>
          <w:rFonts w:eastAsia="Arial Unicode MS"/>
          <w:color w:val="000000"/>
          <w:sz w:val="18"/>
          <w:szCs w:val="18"/>
          <w:lang w:val="ru" w:eastAsia="ar-SA"/>
        </w:rPr>
        <w:t>о-</w:t>
      </w:r>
      <w:proofErr w:type="gramEnd"/>
      <w:r w:rsidRPr="00215151">
        <w:rPr>
          <w:rFonts w:eastAsia="Arial Unicode MS"/>
          <w:color w:val="000000"/>
          <w:sz w:val="18"/>
          <w:szCs w:val="18"/>
          <w:lang w:val="ru" w:eastAsia="ar-SA"/>
        </w:rPr>
        <w:t xml:space="preserve"> экономические риски, в том числе непредвиденные, нормативно-правовые риски, организационные и управленческие риски, социальные риски.</w:t>
      </w:r>
    </w:p>
    <w:p w:rsidR="00441546" w:rsidRPr="00215151" w:rsidRDefault="00441546" w:rsidP="00441546">
      <w:pPr>
        <w:suppressAutoHyphens/>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Финансово-экономические риски связаны с возможным недофинансированием мероприятий Подпрограммы со стороны, областного и федерального бюджетов. Причинами непредвиденных рисков могут стать кризисные явления в экономике, природные и техногенные катастрофы и катаклизмы, которые могут привести к ухудшению динамики основных макроэкономических показателей, снижению доходов, поступающих в бюджеты всех уровней и к необходимости концентрации средств бюджетов на преодоление последствий данных процессов.</w:t>
      </w:r>
    </w:p>
    <w:p w:rsidR="00441546" w:rsidRPr="00215151" w:rsidRDefault="00441546" w:rsidP="00441546">
      <w:pPr>
        <w:suppressAutoHyphens/>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Организационные и управленческие риски могут возникнуть по причине недостаточной проработки вопросов, решаемых в рамках Подпрограммы, неадекватности системы мониторинга реализации Подпрограммы, отставания от сроков реализации мероприятий.</w:t>
      </w:r>
    </w:p>
    <w:p w:rsidR="00441546" w:rsidRPr="00215151" w:rsidRDefault="00441546" w:rsidP="00441546">
      <w:pPr>
        <w:suppressAutoHyphens/>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Для предотвращения и минимизации финансово-экономических и нормативно-правовых рисков предполагается организовать мониторинг хода реализации мероприятий Подпрограммы, что позволит своевременно принимать управленческие решения в отношении повышения эффективности использования средств и ресурсов Подпрограммы, своевременной и качественной подготовки нормативных правовых документов.</w:t>
      </w:r>
    </w:p>
    <w:p w:rsidR="00441546" w:rsidRPr="00215151" w:rsidRDefault="00441546" w:rsidP="00441546">
      <w:pPr>
        <w:suppressAutoHyphens/>
        <w:rPr>
          <w:rFonts w:eastAsia="Arial Unicode MS"/>
          <w:b/>
          <w:color w:val="000000"/>
          <w:sz w:val="18"/>
          <w:szCs w:val="18"/>
          <w:lang w:eastAsia="ar-SA"/>
        </w:rPr>
      </w:pPr>
    </w:p>
    <w:p w:rsidR="00441546" w:rsidRPr="00215151" w:rsidRDefault="00441546" w:rsidP="00441546">
      <w:pPr>
        <w:suppressAutoHyphens/>
        <w:ind w:firstLine="360"/>
        <w:jc w:val="center"/>
        <w:rPr>
          <w:rFonts w:eastAsia="Arial Unicode MS"/>
          <w:b/>
          <w:color w:val="000000"/>
          <w:sz w:val="18"/>
          <w:szCs w:val="18"/>
          <w:lang w:val="ru" w:eastAsia="ar-SA"/>
        </w:rPr>
      </w:pPr>
      <w:r w:rsidRPr="00215151">
        <w:rPr>
          <w:rFonts w:eastAsia="Arial Unicode MS"/>
          <w:b/>
          <w:color w:val="000000"/>
          <w:sz w:val="18"/>
          <w:szCs w:val="18"/>
          <w:lang w:val="ru" w:eastAsia="ar-SA"/>
        </w:rPr>
        <w:t>7. Методика оценки эффективности реализации</w:t>
      </w:r>
    </w:p>
    <w:p w:rsidR="00441546" w:rsidRPr="00215151" w:rsidRDefault="00441546" w:rsidP="00441546">
      <w:pPr>
        <w:suppressAutoHyphens/>
        <w:ind w:firstLine="360"/>
        <w:jc w:val="center"/>
        <w:rPr>
          <w:rFonts w:eastAsia="Arial Unicode MS"/>
          <w:b/>
          <w:color w:val="000000"/>
          <w:sz w:val="18"/>
          <w:szCs w:val="18"/>
          <w:lang w:val="ru" w:eastAsia="ar-SA"/>
        </w:rPr>
      </w:pPr>
      <w:r w:rsidRPr="00215151">
        <w:rPr>
          <w:rFonts w:eastAsia="Arial Unicode MS"/>
          <w:b/>
          <w:color w:val="000000"/>
          <w:sz w:val="18"/>
          <w:szCs w:val="18"/>
          <w:lang w:val="ru" w:eastAsia="ar-SA"/>
        </w:rPr>
        <w:t>муниципальной Подпрограммы</w:t>
      </w:r>
    </w:p>
    <w:p w:rsidR="00441546" w:rsidRPr="00215151" w:rsidRDefault="00441546" w:rsidP="00441546">
      <w:pPr>
        <w:suppressAutoHyphens/>
        <w:rPr>
          <w:rFonts w:eastAsia="Arial Unicode MS"/>
          <w:b/>
          <w:color w:val="000000"/>
          <w:sz w:val="18"/>
          <w:szCs w:val="18"/>
          <w:lang w:val="ru" w:eastAsia="ar-SA"/>
        </w:rPr>
      </w:pPr>
    </w:p>
    <w:p w:rsidR="00441546" w:rsidRPr="00215151" w:rsidRDefault="00441546" w:rsidP="00441546">
      <w:pPr>
        <w:suppressAutoHyphens/>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 xml:space="preserve">Оценка эффективности реализации  муниципальной Подпрограммы проводится ежегодно на основе </w:t>
      </w:r>
      <w:proofErr w:type="gramStart"/>
      <w:r w:rsidRPr="00215151">
        <w:rPr>
          <w:rFonts w:eastAsia="Arial Unicode MS"/>
          <w:color w:val="000000"/>
          <w:sz w:val="18"/>
          <w:szCs w:val="18"/>
          <w:lang w:val="ru" w:eastAsia="ar-SA"/>
        </w:rPr>
        <w:t>оценки достижения показателей эффективности реализации муниципальной Подпрограммы</w:t>
      </w:r>
      <w:proofErr w:type="gramEnd"/>
      <w:r w:rsidRPr="00215151">
        <w:rPr>
          <w:rFonts w:eastAsia="Arial Unicode MS"/>
          <w:color w:val="000000"/>
          <w:sz w:val="18"/>
          <w:szCs w:val="18"/>
          <w:lang w:val="ru" w:eastAsia="ar-SA"/>
        </w:rPr>
        <w:t xml:space="preserve"> с учетом объема ресурсов, направленных на реализацию.</w:t>
      </w:r>
    </w:p>
    <w:p w:rsidR="00441546" w:rsidRPr="00215151" w:rsidRDefault="00441546" w:rsidP="00441546">
      <w:pPr>
        <w:suppressAutoHyphens/>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 xml:space="preserve">Оценка </w:t>
      </w:r>
      <w:proofErr w:type="gramStart"/>
      <w:r w:rsidRPr="00215151">
        <w:rPr>
          <w:rFonts w:eastAsia="Arial Unicode MS"/>
          <w:color w:val="000000"/>
          <w:sz w:val="18"/>
          <w:szCs w:val="18"/>
          <w:lang w:val="ru" w:eastAsia="ar-SA"/>
        </w:rPr>
        <w:t>достижения показателей эффективности реализации муниципальной Подпрограммы</w:t>
      </w:r>
      <w:proofErr w:type="gramEnd"/>
      <w:r w:rsidRPr="00215151">
        <w:rPr>
          <w:rFonts w:eastAsia="Arial Unicode MS"/>
          <w:color w:val="000000"/>
          <w:sz w:val="18"/>
          <w:szCs w:val="18"/>
          <w:lang w:val="ru" w:eastAsia="ar-SA"/>
        </w:rPr>
        <w:t xml:space="preserve"> осуществляется по формуле:</w:t>
      </w:r>
    </w:p>
    <w:p w:rsidR="00441546" w:rsidRPr="00215151" w:rsidRDefault="00441546" w:rsidP="00441546">
      <w:pPr>
        <w:suppressAutoHyphens/>
        <w:ind w:firstLine="851"/>
        <w:jc w:val="both"/>
        <w:rPr>
          <w:rFonts w:eastAsia="Arial Unicode MS"/>
          <w:color w:val="000000"/>
          <w:sz w:val="18"/>
          <w:szCs w:val="18"/>
          <w:lang w:val="ru" w:eastAsia="ar-SA"/>
        </w:rPr>
      </w:pPr>
      <w:r w:rsidRPr="00215151">
        <w:rPr>
          <w:rFonts w:eastAsia="Arial Unicode MS"/>
          <w:noProof/>
          <w:color w:val="000000"/>
          <w:sz w:val="18"/>
          <w:szCs w:val="18"/>
        </w:rPr>
        <w:lastRenderedPageBreak/>
        <w:drawing>
          <wp:inline distT="0" distB="0" distL="0" distR="0" wp14:anchorId="3AFDE517" wp14:editId="394A8044">
            <wp:extent cx="1971675" cy="1228725"/>
            <wp:effectExtent l="0" t="0" r="9525"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971675" cy="1228725"/>
                    </a:xfrm>
                    <a:prstGeom prst="rect">
                      <a:avLst/>
                    </a:prstGeom>
                    <a:solidFill>
                      <a:srgbClr val="FFFFFF"/>
                    </a:solidFill>
                    <a:ln>
                      <a:noFill/>
                    </a:ln>
                  </pic:spPr>
                </pic:pic>
              </a:graphicData>
            </a:graphic>
          </wp:inline>
        </w:drawing>
      </w:r>
    </w:p>
    <w:p w:rsidR="00441546" w:rsidRPr="00215151" w:rsidRDefault="00441546" w:rsidP="00441546">
      <w:pPr>
        <w:suppressAutoHyphens/>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ГП</w:t>
      </w:r>
    </w:p>
    <w:p w:rsidR="00441546" w:rsidRPr="00215151" w:rsidRDefault="00441546" w:rsidP="00441546">
      <w:pPr>
        <w:suppressAutoHyphens/>
        <w:ind w:firstLine="851"/>
        <w:jc w:val="both"/>
        <w:rPr>
          <w:rFonts w:eastAsia="Arial Unicode MS"/>
          <w:color w:val="000000"/>
          <w:sz w:val="18"/>
          <w:szCs w:val="18"/>
          <w:lang w:val="ru" w:eastAsia="ar-SA"/>
        </w:rPr>
      </w:pPr>
      <w:proofErr w:type="gramStart"/>
      <w:r w:rsidRPr="00215151">
        <w:rPr>
          <w:rFonts w:eastAsia="Arial Unicode MS"/>
          <w:color w:val="000000"/>
          <w:sz w:val="18"/>
          <w:szCs w:val="18"/>
          <w:lang w:val="ru" w:eastAsia="ar-SA"/>
        </w:rPr>
        <w:t>П</w:t>
      </w:r>
      <w:proofErr w:type="gramEnd"/>
      <w:r w:rsidRPr="00215151">
        <w:rPr>
          <w:rFonts w:eastAsia="Arial Unicode MS"/>
          <w:color w:val="000000"/>
          <w:sz w:val="18"/>
          <w:szCs w:val="18"/>
          <w:lang w:val="ru" w:eastAsia="ar-SA"/>
        </w:rPr>
        <w:t xml:space="preserve"> - степень достижения показателей эффективности реализации эф</w:t>
      </w:r>
    </w:p>
    <w:p w:rsidR="00441546" w:rsidRPr="00215151" w:rsidRDefault="00441546" w:rsidP="00441546">
      <w:pPr>
        <w:suppressAutoHyphens/>
        <w:ind w:left="360"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муниципальной Подпрограммы в целом</w:t>
      </w:r>
      <w:proofErr w:type="gramStart"/>
      <w:r w:rsidRPr="00215151">
        <w:rPr>
          <w:rFonts w:eastAsia="Arial Unicode MS"/>
          <w:color w:val="000000"/>
          <w:sz w:val="18"/>
          <w:szCs w:val="18"/>
          <w:lang w:val="ru" w:eastAsia="ar-SA"/>
        </w:rPr>
        <w:t xml:space="preserve"> (%); </w:t>
      </w:r>
      <w:proofErr w:type="gramEnd"/>
      <w:r w:rsidRPr="00215151">
        <w:rPr>
          <w:rFonts w:eastAsia="Arial Unicode MS"/>
          <w:color w:val="000000"/>
          <w:sz w:val="18"/>
          <w:szCs w:val="18"/>
          <w:lang w:val="ru" w:eastAsia="ar-SA"/>
        </w:rPr>
        <w:t>ГП</w:t>
      </w:r>
    </w:p>
    <w:p w:rsidR="00441546" w:rsidRPr="00215151" w:rsidRDefault="00441546" w:rsidP="00441546">
      <w:pPr>
        <w:suppressAutoHyphens/>
        <w:ind w:firstLine="851"/>
        <w:jc w:val="both"/>
        <w:rPr>
          <w:rFonts w:eastAsia="Arial Unicode MS"/>
          <w:color w:val="000000"/>
          <w:sz w:val="18"/>
          <w:szCs w:val="18"/>
          <w:lang w:eastAsia="ar-SA"/>
        </w:rPr>
      </w:pPr>
      <w:proofErr w:type="gramStart"/>
      <w:r w:rsidRPr="00215151">
        <w:rPr>
          <w:rFonts w:eastAsia="Arial Unicode MS"/>
          <w:color w:val="000000"/>
          <w:sz w:val="18"/>
          <w:szCs w:val="18"/>
          <w:lang w:val="ru" w:eastAsia="ar-SA"/>
        </w:rPr>
        <w:t>П</w:t>
      </w:r>
      <w:proofErr w:type="gramEnd"/>
      <w:r w:rsidRPr="00215151">
        <w:rPr>
          <w:rFonts w:eastAsia="Arial Unicode MS"/>
          <w:color w:val="000000"/>
          <w:sz w:val="18"/>
          <w:szCs w:val="18"/>
          <w:lang w:val="ru" w:eastAsia="ar-SA"/>
        </w:rPr>
        <w:t xml:space="preserve"> - степень достижения </w:t>
      </w:r>
      <w:r w:rsidRPr="00215151">
        <w:rPr>
          <w:rFonts w:eastAsia="Arial Unicode MS"/>
          <w:color w:val="000000"/>
          <w:sz w:val="18"/>
          <w:szCs w:val="18"/>
          <w:lang w:val="en-US" w:eastAsia="ar-SA"/>
        </w:rPr>
        <w:t>i</w:t>
      </w:r>
      <w:r w:rsidRPr="00215151">
        <w:rPr>
          <w:rFonts w:eastAsia="Arial Unicode MS"/>
          <w:color w:val="000000"/>
          <w:sz w:val="18"/>
          <w:szCs w:val="18"/>
          <w:lang w:val="ru" w:eastAsia="ar-SA"/>
        </w:rPr>
        <w:t>-</w:t>
      </w:r>
      <w:r w:rsidRPr="00215151">
        <w:rPr>
          <w:rFonts w:eastAsia="Arial Unicode MS"/>
          <w:color w:val="000000"/>
          <w:sz w:val="18"/>
          <w:szCs w:val="18"/>
          <w:lang w:val="en-US" w:eastAsia="ar-SA"/>
        </w:rPr>
        <w:t>ro</w:t>
      </w:r>
      <w:r w:rsidRPr="00215151">
        <w:rPr>
          <w:rFonts w:eastAsia="Arial Unicode MS"/>
          <w:color w:val="000000"/>
          <w:sz w:val="18"/>
          <w:szCs w:val="18"/>
          <w:lang w:val="ru" w:eastAsia="ar-SA"/>
        </w:rPr>
        <w:t xml:space="preserve"> показателя эффективности реализации </w:t>
      </w:r>
      <w:r w:rsidRPr="00215151">
        <w:rPr>
          <w:rFonts w:eastAsia="Arial Unicode MS"/>
          <w:color w:val="000000"/>
          <w:sz w:val="18"/>
          <w:szCs w:val="18"/>
          <w:lang w:val="en-US" w:eastAsia="ar-SA"/>
        </w:rPr>
        <w:t>i</w:t>
      </w:r>
    </w:p>
    <w:p w:rsidR="00441546" w:rsidRPr="00215151" w:rsidRDefault="00441546" w:rsidP="00441546">
      <w:pPr>
        <w:suppressAutoHyphens/>
        <w:ind w:left="360"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 xml:space="preserve"> муниципальной Подпрограммы в целом</w:t>
      </w:r>
      <w:proofErr w:type="gramStart"/>
      <w:r w:rsidRPr="00215151">
        <w:rPr>
          <w:rFonts w:eastAsia="Arial Unicode MS"/>
          <w:color w:val="000000"/>
          <w:sz w:val="18"/>
          <w:szCs w:val="18"/>
          <w:lang w:val="ru" w:eastAsia="ar-SA"/>
        </w:rPr>
        <w:t xml:space="preserve"> (%);</w:t>
      </w:r>
      <w:proofErr w:type="gramEnd"/>
    </w:p>
    <w:p w:rsidR="00441546" w:rsidRPr="00215151" w:rsidRDefault="00441546" w:rsidP="00441546">
      <w:pPr>
        <w:suppressAutoHyphens/>
        <w:ind w:firstLine="851"/>
        <w:jc w:val="both"/>
        <w:rPr>
          <w:rFonts w:eastAsia="Arial Unicode MS"/>
          <w:color w:val="000000"/>
          <w:sz w:val="18"/>
          <w:szCs w:val="18"/>
          <w:lang w:val="ru" w:eastAsia="ar-SA"/>
        </w:rPr>
      </w:pPr>
      <w:proofErr w:type="gramStart"/>
      <w:r w:rsidRPr="00215151">
        <w:rPr>
          <w:rFonts w:eastAsia="Arial Unicode MS"/>
          <w:color w:val="000000"/>
          <w:sz w:val="18"/>
          <w:szCs w:val="18"/>
          <w:lang w:val="ru" w:eastAsia="ar-SA"/>
        </w:rPr>
        <w:t>п</w:t>
      </w:r>
      <w:proofErr w:type="gramEnd"/>
      <w:r w:rsidRPr="00215151">
        <w:rPr>
          <w:rFonts w:eastAsia="Arial Unicode MS"/>
          <w:color w:val="000000"/>
          <w:sz w:val="18"/>
          <w:szCs w:val="18"/>
          <w:lang w:val="ru" w:eastAsia="ar-SA"/>
        </w:rPr>
        <w:t xml:space="preserve"> - количество показателей эффективности реализации    муниципальной Подпрограммы.</w:t>
      </w:r>
    </w:p>
    <w:p w:rsidR="00441546" w:rsidRPr="00215151" w:rsidRDefault="00441546" w:rsidP="00441546">
      <w:pPr>
        <w:suppressAutoHyphens/>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 xml:space="preserve">Степень достижения </w:t>
      </w:r>
      <w:r w:rsidRPr="00215151">
        <w:rPr>
          <w:rFonts w:eastAsia="Arial Unicode MS"/>
          <w:color w:val="000000"/>
          <w:sz w:val="18"/>
          <w:szCs w:val="18"/>
          <w:lang w:val="en-US" w:eastAsia="ar-SA"/>
        </w:rPr>
        <w:t>i</w:t>
      </w:r>
      <w:r w:rsidRPr="00215151">
        <w:rPr>
          <w:rFonts w:eastAsia="Arial Unicode MS"/>
          <w:color w:val="000000"/>
          <w:sz w:val="18"/>
          <w:szCs w:val="18"/>
          <w:lang w:val="ru" w:eastAsia="ar-SA"/>
        </w:rPr>
        <w:t>-</w:t>
      </w:r>
      <w:r w:rsidRPr="00215151">
        <w:rPr>
          <w:rFonts w:eastAsia="Arial Unicode MS"/>
          <w:color w:val="000000"/>
          <w:sz w:val="18"/>
          <w:szCs w:val="18"/>
          <w:lang w:val="en-US" w:eastAsia="ar-SA"/>
        </w:rPr>
        <w:t>ro</w:t>
      </w:r>
      <w:r w:rsidRPr="00215151">
        <w:rPr>
          <w:rFonts w:eastAsia="Arial Unicode MS"/>
          <w:color w:val="000000"/>
          <w:sz w:val="18"/>
          <w:szCs w:val="18"/>
          <w:lang w:val="ru" w:eastAsia="ar-SA"/>
        </w:rPr>
        <w:t xml:space="preserve"> показателя эффективности реализации муниципальной Подпрограммы рассчитывается путем сопоставления фактически достигнутого и планового значения показателя эффективности реализации муниципальной Подпрограммы за отчетный период по следующей формуле:</w:t>
      </w:r>
    </w:p>
    <w:p w:rsidR="00441546" w:rsidRPr="00215151" w:rsidRDefault="00441546" w:rsidP="00441546">
      <w:pPr>
        <w:suppressAutoHyphens/>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для показателей, желаемой тенденцией развития которых является рост значений:</w:t>
      </w:r>
    </w:p>
    <w:p w:rsidR="00441546" w:rsidRPr="00215151" w:rsidRDefault="00441546" w:rsidP="00441546">
      <w:pPr>
        <w:suppressAutoHyphens/>
        <w:ind w:firstLine="851"/>
        <w:rPr>
          <w:rFonts w:eastAsia="Arial Unicode MS"/>
          <w:color w:val="000000"/>
          <w:sz w:val="18"/>
          <w:szCs w:val="18"/>
          <w:lang w:val="ru" w:eastAsia="ar-SA"/>
        </w:rPr>
      </w:pPr>
    </w:p>
    <w:p w:rsidR="00441546" w:rsidRPr="00215151" w:rsidRDefault="00441546" w:rsidP="00441546">
      <w:pPr>
        <w:suppressAutoHyphens/>
        <w:ind w:firstLine="851"/>
        <w:rPr>
          <w:rFonts w:eastAsia="Arial Unicode MS"/>
          <w:color w:val="000000"/>
          <w:sz w:val="18"/>
          <w:szCs w:val="18"/>
          <w:lang w:val="ru" w:eastAsia="ar-SA"/>
        </w:rPr>
      </w:pPr>
      <w:r w:rsidRPr="00215151">
        <w:rPr>
          <w:rFonts w:eastAsia="Arial Unicode MS"/>
          <w:noProof/>
          <w:color w:val="000000"/>
          <w:sz w:val="18"/>
          <w:szCs w:val="18"/>
        </w:rPr>
        <w:drawing>
          <wp:inline distT="0" distB="0" distL="0" distR="0" wp14:anchorId="7A279388" wp14:editId="5B53B8A6">
            <wp:extent cx="1647825" cy="561975"/>
            <wp:effectExtent l="0" t="0" r="9525"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647825" cy="561975"/>
                    </a:xfrm>
                    <a:prstGeom prst="rect">
                      <a:avLst/>
                    </a:prstGeom>
                    <a:solidFill>
                      <a:srgbClr val="FFFFFF"/>
                    </a:solidFill>
                    <a:ln>
                      <a:noFill/>
                    </a:ln>
                  </pic:spPr>
                </pic:pic>
              </a:graphicData>
            </a:graphic>
          </wp:inline>
        </w:drawing>
      </w:r>
    </w:p>
    <w:p w:rsidR="00441546" w:rsidRPr="00215151" w:rsidRDefault="00441546" w:rsidP="00441546">
      <w:pPr>
        <w:suppressAutoHyphens/>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для показателей, желаемой тенденцией развития которых является снижение значений:</w:t>
      </w:r>
    </w:p>
    <w:p w:rsidR="00441546" w:rsidRPr="00215151" w:rsidRDefault="00441546" w:rsidP="00441546">
      <w:pPr>
        <w:suppressAutoHyphens/>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где:</w:t>
      </w:r>
    </w:p>
    <w:p w:rsidR="00441546" w:rsidRPr="00215151" w:rsidRDefault="00441546" w:rsidP="00441546">
      <w:pPr>
        <w:suppressAutoHyphens/>
        <w:ind w:firstLine="851"/>
        <w:jc w:val="both"/>
        <w:rPr>
          <w:rFonts w:eastAsia="Arial Unicode MS"/>
          <w:color w:val="000000"/>
          <w:sz w:val="18"/>
          <w:szCs w:val="18"/>
          <w:lang w:val="ru" w:eastAsia="ar-SA"/>
        </w:rPr>
      </w:pPr>
      <w:proofErr w:type="gramStart"/>
      <w:r w:rsidRPr="00215151">
        <w:rPr>
          <w:rFonts w:eastAsia="Arial Unicode MS"/>
          <w:color w:val="000000"/>
          <w:sz w:val="18"/>
          <w:szCs w:val="18"/>
          <w:lang w:val="ru" w:eastAsia="ar-SA"/>
        </w:rPr>
        <w:t>П</w:t>
      </w:r>
      <w:proofErr w:type="gramEnd"/>
      <w:r w:rsidRPr="00215151">
        <w:rPr>
          <w:rFonts w:eastAsia="Arial Unicode MS"/>
          <w:color w:val="000000"/>
          <w:sz w:val="18"/>
          <w:szCs w:val="18"/>
          <w:lang w:val="ru" w:eastAsia="ar-SA"/>
        </w:rPr>
        <w:t xml:space="preserve"> - фактическое</w:t>
      </w:r>
      <w:r w:rsidRPr="00215151">
        <w:rPr>
          <w:rFonts w:eastAsia="Arial Unicode MS"/>
          <w:noProof/>
          <w:color w:val="000000"/>
          <w:sz w:val="18"/>
          <w:szCs w:val="18"/>
        </w:rPr>
        <w:drawing>
          <wp:inline distT="0" distB="0" distL="0" distR="0" wp14:anchorId="35DF95E4" wp14:editId="5D8620A5">
            <wp:extent cx="1533525" cy="638175"/>
            <wp:effectExtent l="0" t="0" r="9525"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533525" cy="638175"/>
                    </a:xfrm>
                    <a:prstGeom prst="rect">
                      <a:avLst/>
                    </a:prstGeom>
                    <a:solidFill>
                      <a:srgbClr val="FFFFFF"/>
                    </a:solidFill>
                    <a:ln>
                      <a:noFill/>
                    </a:ln>
                  </pic:spPr>
                </pic:pic>
              </a:graphicData>
            </a:graphic>
          </wp:inline>
        </w:drawing>
      </w:r>
      <w:r w:rsidRPr="00215151">
        <w:rPr>
          <w:rFonts w:eastAsia="Arial Unicode MS"/>
          <w:color w:val="000000"/>
          <w:sz w:val="18"/>
          <w:szCs w:val="18"/>
          <w:lang w:val="ru" w:eastAsia="ar-SA"/>
        </w:rPr>
        <w:t xml:space="preserve">значение </w:t>
      </w:r>
      <w:r w:rsidRPr="00215151">
        <w:rPr>
          <w:rFonts w:eastAsia="Arial Unicode MS"/>
          <w:color w:val="000000"/>
          <w:sz w:val="18"/>
          <w:szCs w:val="18"/>
          <w:lang w:val="en-US" w:eastAsia="ar-SA"/>
        </w:rPr>
        <w:t>i</w:t>
      </w:r>
      <w:r w:rsidRPr="00215151">
        <w:rPr>
          <w:rFonts w:eastAsia="Arial Unicode MS"/>
          <w:color w:val="000000"/>
          <w:sz w:val="18"/>
          <w:szCs w:val="18"/>
          <w:lang w:val="ru" w:eastAsia="ar-SA"/>
        </w:rPr>
        <w:t>-</w:t>
      </w:r>
      <w:r w:rsidRPr="00215151">
        <w:rPr>
          <w:rFonts w:eastAsia="Arial Unicode MS"/>
          <w:color w:val="000000"/>
          <w:sz w:val="18"/>
          <w:szCs w:val="18"/>
          <w:lang w:val="en-US" w:eastAsia="ar-SA"/>
        </w:rPr>
        <w:t>ro</w:t>
      </w:r>
      <w:r w:rsidRPr="00215151">
        <w:rPr>
          <w:rFonts w:eastAsia="Arial Unicode MS"/>
          <w:color w:val="000000"/>
          <w:sz w:val="18"/>
          <w:szCs w:val="18"/>
          <w:lang w:val="ru" w:eastAsia="ar-SA"/>
        </w:rPr>
        <w:t xml:space="preserve"> показателя эффективности реализации ф!</w:t>
      </w:r>
    </w:p>
    <w:p w:rsidR="00441546" w:rsidRPr="00215151" w:rsidRDefault="00441546" w:rsidP="00441546">
      <w:pPr>
        <w:suppressAutoHyphens/>
        <w:ind w:firstLine="851"/>
        <w:jc w:val="both"/>
        <w:rPr>
          <w:rFonts w:eastAsia="Arial Unicode MS"/>
          <w:color w:val="000000"/>
          <w:sz w:val="18"/>
          <w:szCs w:val="18"/>
          <w:lang w:eastAsia="ar-SA"/>
        </w:rPr>
      </w:pPr>
      <w:r w:rsidRPr="00215151">
        <w:rPr>
          <w:rFonts w:eastAsia="Arial Unicode MS"/>
          <w:color w:val="000000"/>
          <w:sz w:val="18"/>
          <w:szCs w:val="18"/>
          <w:lang w:val="ru" w:eastAsia="ar-SA"/>
        </w:rPr>
        <w:t xml:space="preserve">муниципальной Подпрограммы (в соответствующих единицах измерения); </w:t>
      </w:r>
      <w:proofErr w:type="gramStart"/>
      <w:r w:rsidRPr="00215151">
        <w:rPr>
          <w:rFonts w:eastAsia="Arial Unicode MS"/>
          <w:color w:val="000000"/>
          <w:sz w:val="18"/>
          <w:szCs w:val="18"/>
          <w:lang w:val="ru" w:eastAsia="ar-SA"/>
        </w:rPr>
        <w:t>П</w:t>
      </w:r>
      <w:proofErr w:type="gramEnd"/>
      <w:r w:rsidRPr="00215151">
        <w:rPr>
          <w:rFonts w:eastAsia="Arial Unicode MS"/>
          <w:color w:val="000000"/>
          <w:sz w:val="18"/>
          <w:szCs w:val="18"/>
          <w:lang w:val="ru" w:eastAsia="ar-SA"/>
        </w:rPr>
        <w:t xml:space="preserve"> - плановое значение </w:t>
      </w:r>
      <w:r w:rsidRPr="00215151">
        <w:rPr>
          <w:rFonts w:eastAsia="Arial Unicode MS"/>
          <w:color w:val="000000"/>
          <w:sz w:val="18"/>
          <w:szCs w:val="18"/>
          <w:lang w:val="en-US" w:eastAsia="ar-SA"/>
        </w:rPr>
        <w:t>i</w:t>
      </w:r>
      <w:r w:rsidRPr="00215151">
        <w:rPr>
          <w:rFonts w:eastAsia="Arial Unicode MS"/>
          <w:color w:val="000000"/>
          <w:sz w:val="18"/>
          <w:szCs w:val="18"/>
          <w:lang w:val="ru" w:eastAsia="ar-SA"/>
        </w:rPr>
        <w:t>-</w:t>
      </w:r>
      <w:r w:rsidRPr="00215151">
        <w:rPr>
          <w:rFonts w:eastAsia="Arial Unicode MS"/>
          <w:color w:val="000000"/>
          <w:sz w:val="18"/>
          <w:szCs w:val="18"/>
          <w:lang w:val="en-US" w:eastAsia="ar-SA"/>
        </w:rPr>
        <w:t>ro</w:t>
      </w:r>
      <w:r w:rsidRPr="00215151">
        <w:rPr>
          <w:rFonts w:eastAsia="Arial Unicode MS"/>
          <w:color w:val="000000"/>
          <w:sz w:val="18"/>
          <w:szCs w:val="18"/>
          <w:lang w:val="ru" w:eastAsia="ar-SA"/>
        </w:rPr>
        <w:t xml:space="preserve"> показателя эффективности реализации </w:t>
      </w:r>
      <w:r w:rsidRPr="00215151">
        <w:rPr>
          <w:rFonts w:eastAsia="Arial Unicode MS"/>
          <w:color w:val="000000"/>
          <w:sz w:val="18"/>
          <w:szCs w:val="18"/>
          <w:lang w:val="en-US" w:eastAsia="ar-SA"/>
        </w:rPr>
        <w:t>imi</w:t>
      </w:r>
    </w:p>
    <w:p w:rsidR="00441546" w:rsidRPr="00215151" w:rsidRDefault="00441546" w:rsidP="00441546">
      <w:pPr>
        <w:suppressAutoHyphens/>
        <w:ind w:left="360"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муниципальной программы (в соответствующих единицах измерения).</w:t>
      </w:r>
    </w:p>
    <w:p w:rsidR="00441546" w:rsidRPr="00215151" w:rsidRDefault="00441546" w:rsidP="00441546">
      <w:pPr>
        <w:suppressAutoHyphens/>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 xml:space="preserve">При условии выполнения значений показателей «не более», «не менее» степень достижения </w:t>
      </w:r>
      <w:r w:rsidRPr="00215151">
        <w:rPr>
          <w:rFonts w:eastAsia="Arial Unicode MS"/>
          <w:color w:val="000000"/>
          <w:sz w:val="18"/>
          <w:szCs w:val="18"/>
          <w:lang w:val="en-US" w:eastAsia="ar-SA"/>
        </w:rPr>
        <w:t>i</w:t>
      </w:r>
      <w:r w:rsidRPr="00215151">
        <w:rPr>
          <w:rFonts w:eastAsia="Arial Unicode MS"/>
          <w:color w:val="000000"/>
          <w:sz w:val="18"/>
          <w:szCs w:val="18"/>
          <w:lang w:val="ru" w:eastAsia="ar-SA"/>
        </w:rPr>
        <w:t>-</w:t>
      </w:r>
      <w:r w:rsidRPr="00215151">
        <w:rPr>
          <w:rFonts w:eastAsia="Arial Unicode MS"/>
          <w:color w:val="000000"/>
          <w:sz w:val="18"/>
          <w:szCs w:val="18"/>
          <w:lang w:val="en-US" w:eastAsia="ar-SA"/>
        </w:rPr>
        <w:t>ro</w:t>
      </w:r>
      <w:r w:rsidRPr="00215151">
        <w:rPr>
          <w:rFonts w:eastAsia="Arial Unicode MS"/>
          <w:color w:val="000000"/>
          <w:sz w:val="18"/>
          <w:szCs w:val="18"/>
          <w:lang w:val="ru" w:eastAsia="ar-SA"/>
        </w:rPr>
        <w:t xml:space="preserve"> показателя эффективности реализации муниципальной Подпрограммы считать равным 1.</w:t>
      </w:r>
    </w:p>
    <w:p w:rsidR="00441546" w:rsidRPr="00215151" w:rsidRDefault="00441546" w:rsidP="00441546">
      <w:pPr>
        <w:suppressAutoHyphens/>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В случае если значения показателей эффективности реализации муниципальной Подпрограммы являются относительными (выражаются в процентах), то при расчете эти показатели отражаются в долях единицы</w:t>
      </w:r>
      <w:proofErr w:type="gramStart"/>
      <w:r w:rsidRPr="00215151">
        <w:rPr>
          <w:rFonts w:eastAsia="Arial Unicode MS"/>
          <w:color w:val="000000"/>
          <w:sz w:val="18"/>
          <w:szCs w:val="18"/>
          <w:lang w:val="ru" w:eastAsia="ar-SA"/>
        </w:rPr>
        <w:t>.О</w:t>
      </w:r>
      <w:proofErr w:type="gramEnd"/>
      <w:r w:rsidRPr="00215151">
        <w:rPr>
          <w:rFonts w:eastAsia="Arial Unicode MS"/>
          <w:color w:val="000000"/>
          <w:sz w:val="18"/>
          <w:szCs w:val="18"/>
          <w:lang w:val="ru" w:eastAsia="ar-SA"/>
        </w:rPr>
        <w:t>ценка объема ресурсов, направленных на реализацию муниципальной Подпрограммы, осуществляется путем сопоставления фактических и плановых объемов финансирования муниципальной Подпрограммы в целом за счет всех источников финансирования за отчетный период по формуле:</w:t>
      </w:r>
    </w:p>
    <w:p w:rsidR="00441546" w:rsidRPr="00215151" w:rsidRDefault="00441546" w:rsidP="00441546">
      <w:pPr>
        <w:suppressAutoHyphens/>
        <w:ind w:firstLine="851"/>
        <w:jc w:val="both"/>
        <w:rPr>
          <w:rFonts w:eastAsia="Arial Unicode MS"/>
          <w:color w:val="000000"/>
          <w:sz w:val="18"/>
          <w:szCs w:val="18"/>
          <w:lang w:val="ru" w:eastAsia="ar-SA"/>
        </w:rPr>
      </w:pPr>
      <w:r w:rsidRPr="00215151">
        <w:rPr>
          <w:rFonts w:eastAsia="Arial Unicode MS"/>
          <w:noProof/>
          <w:color w:val="000000"/>
          <w:sz w:val="18"/>
          <w:szCs w:val="18"/>
        </w:rPr>
        <w:drawing>
          <wp:inline distT="0" distB="0" distL="0" distR="0" wp14:anchorId="7D9F4B74" wp14:editId="631EA876">
            <wp:extent cx="1666875" cy="885825"/>
            <wp:effectExtent l="0" t="0" r="9525"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666875" cy="885825"/>
                    </a:xfrm>
                    <a:prstGeom prst="rect">
                      <a:avLst/>
                    </a:prstGeom>
                    <a:solidFill>
                      <a:srgbClr val="FFFFFF"/>
                    </a:solidFill>
                    <a:ln>
                      <a:noFill/>
                    </a:ln>
                  </pic:spPr>
                </pic:pic>
              </a:graphicData>
            </a:graphic>
          </wp:inline>
        </w:drawing>
      </w:r>
    </w:p>
    <w:p w:rsidR="00441546" w:rsidRPr="00215151" w:rsidRDefault="00441546" w:rsidP="00441546">
      <w:pPr>
        <w:suppressAutoHyphens/>
        <w:ind w:left="360"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У - уровень финансирования муниципальной Подпрограммы в целом;</w:t>
      </w:r>
    </w:p>
    <w:p w:rsidR="00441546" w:rsidRPr="00215151" w:rsidRDefault="00441546" w:rsidP="00441546">
      <w:pPr>
        <w:suppressAutoHyphens/>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Ф</w:t>
      </w:r>
    </w:p>
    <w:p w:rsidR="00441546" w:rsidRPr="00215151" w:rsidRDefault="00441546" w:rsidP="00441546">
      <w:pPr>
        <w:suppressAutoHyphens/>
        <w:ind w:left="360"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Ф - фактический объем финансовых ресурсов за счет всех источников</w:t>
      </w:r>
    </w:p>
    <w:p w:rsidR="00441546" w:rsidRPr="00215151" w:rsidRDefault="00441546" w:rsidP="00441546">
      <w:pPr>
        <w:suppressAutoHyphens/>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Ф</w:t>
      </w:r>
    </w:p>
    <w:p w:rsidR="00441546" w:rsidRPr="00215151" w:rsidRDefault="00441546" w:rsidP="00441546">
      <w:pPr>
        <w:suppressAutoHyphens/>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финансирования, направленный в отчетном периоде на реализацию мероприятий муниципальной Подпрограммы (тыс. руб.);</w:t>
      </w:r>
    </w:p>
    <w:p w:rsidR="00441546" w:rsidRPr="00215151" w:rsidRDefault="00441546" w:rsidP="00441546">
      <w:pPr>
        <w:suppressAutoHyphens/>
        <w:ind w:left="360"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 xml:space="preserve">Ф - плановый объем финансовых ресурсов за счет всех источников </w:t>
      </w:r>
      <w:proofErr w:type="gramStart"/>
      <w:r w:rsidRPr="00215151">
        <w:rPr>
          <w:rFonts w:eastAsia="Arial Unicode MS"/>
          <w:color w:val="000000"/>
          <w:sz w:val="18"/>
          <w:szCs w:val="18"/>
          <w:lang w:val="ru" w:eastAsia="ar-SA"/>
        </w:rPr>
        <w:t>пл</w:t>
      </w:r>
      <w:proofErr w:type="gramEnd"/>
    </w:p>
    <w:p w:rsidR="00441546" w:rsidRPr="00215151" w:rsidRDefault="00441546" w:rsidP="00441546">
      <w:pPr>
        <w:suppressAutoHyphens/>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финансирования на реализацию мероприятий  муниципальной Подпрограммы на соответствующий отчетный период, установленный муниципальной Подпрограммы (тыс. руб.).</w:t>
      </w:r>
    </w:p>
    <w:p w:rsidR="00441546" w:rsidRPr="00215151" w:rsidRDefault="00441546" w:rsidP="00441546">
      <w:pPr>
        <w:suppressAutoHyphens/>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Оценка эффективности реализации муниципальной Подпрограммы производится по формуле:</w:t>
      </w:r>
    </w:p>
    <w:p w:rsidR="00441546" w:rsidRPr="00215151" w:rsidRDefault="00441546" w:rsidP="00441546">
      <w:pPr>
        <w:suppressAutoHyphens/>
        <w:ind w:firstLine="851"/>
        <w:jc w:val="both"/>
        <w:rPr>
          <w:rFonts w:eastAsia="Arial Unicode MS"/>
          <w:color w:val="000000"/>
          <w:sz w:val="18"/>
          <w:szCs w:val="18"/>
          <w:lang w:val="ru" w:eastAsia="ar-SA"/>
        </w:rPr>
      </w:pPr>
      <w:r w:rsidRPr="00215151">
        <w:rPr>
          <w:rFonts w:eastAsia="Arial Unicode MS"/>
          <w:noProof/>
          <w:color w:val="000000"/>
          <w:sz w:val="18"/>
          <w:szCs w:val="18"/>
        </w:rPr>
        <w:drawing>
          <wp:inline distT="0" distB="0" distL="0" distR="0" wp14:anchorId="2A31925B" wp14:editId="4AC87E95">
            <wp:extent cx="1647825" cy="923925"/>
            <wp:effectExtent l="0" t="0" r="9525"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647825" cy="923925"/>
                    </a:xfrm>
                    <a:prstGeom prst="rect">
                      <a:avLst/>
                    </a:prstGeom>
                    <a:solidFill>
                      <a:srgbClr val="FFFFFF"/>
                    </a:solidFill>
                    <a:ln>
                      <a:noFill/>
                    </a:ln>
                  </pic:spPr>
                </pic:pic>
              </a:graphicData>
            </a:graphic>
          </wp:inline>
        </w:drawing>
      </w:r>
    </w:p>
    <w:p w:rsidR="00441546" w:rsidRPr="00215151" w:rsidRDefault="00441546" w:rsidP="00441546">
      <w:pPr>
        <w:suppressAutoHyphens/>
        <w:ind w:left="360"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Э - оценка эффективности реализации  муниципальной Подпрограммы</w:t>
      </w:r>
      <w:proofErr w:type="gramStart"/>
      <w:r w:rsidRPr="00215151">
        <w:rPr>
          <w:rFonts w:eastAsia="Arial Unicode MS"/>
          <w:color w:val="000000"/>
          <w:sz w:val="18"/>
          <w:szCs w:val="18"/>
          <w:lang w:val="ru" w:eastAsia="ar-SA"/>
        </w:rPr>
        <w:t xml:space="preserve"> (%);</w:t>
      </w:r>
      <w:proofErr w:type="gramEnd"/>
    </w:p>
    <w:p w:rsidR="00441546" w:rsidRPr="00215151" w:rsidRDefault="00441546" w:rsidP="00441546">
      <w:pPr>
        <w:suppressAutoHyphens/>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ГП</w:t>
      </w:r>
    </w:p>
    <w:p w:rsidR="00441546" w:rsidRPr="00215151" w:rsidRDefault="00441546" w:rsidP="00441546">
      <w:pPr>
        <w:suppressAutoHyphens/>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ГП</w:t>
      </w:r>
    </w:p>
    <w:p w:rsidR="00441546" w:rsidRPr="00215151" w:rsidRDefault="00441546" w:rsidP="00441546">
      <w:pPr>
        <w:suppressAutoHyphens/>
        <w:ind w:firstLine="851"/>
        <w:jc w:val="both"/>
        <w:rPr>
          <w:rFonts w:eastAsia="Arial Unicode MS"/>
          <w:color w:val="000000"/>
          <w:sz w:val="18"/>
          <w:szCs w:val="18"/>
          <w:lang w:val="ru" w:eastAsia="ar-SA"/>
        </w:rPr>
      </w:pPr>
      <w:proofErr w:type="gramStart"/>
      <w:r w:rsidRPr="00215151">
        <w:rPr>
          <w:rFonts w:eastAsia="Arial Unicode MS"/>
          <w:color w:val="000000"/>
          <w:sz w:val="18"/>
          <w:szCs w:val="18"/>
          <w:lang w:val="ru" w:eastAsia="ar-SA"/>
        </w:rPr>
        <w:lastRenderedPageBreak/>
        <w:t>П</w:t>
      </w:r>
      <w:proofErr w:type="gramEnd"/>
      <w:r w:rsidRPr="00215151">
        <w:rPr>
          <w:rFonts w:eastAsia="Arial Unicode MS"/>
          <w:color w:val="000000"/>
          <w:sz w:val="18"/>
          <w:szCs w:val="18"/>
          <w:lang w:val="ru" w:eastAsia="ar-SA"/>
        </w:rPr>
        <w:t xml:space="preserve"> - степень достижения показателей эффективности реализации эф</w:t>
      </w:r>
    </w:p>
    <w:p w:rsidR="00441546" w:rsidRPr="00215151" w:rsidRDefault="00441546" w:rsidP="00441546">
      <w:pPr>
        <w:suppressAutoHyphens/>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муниципальной Подпрограммы</w:t>
      </w:r>
      <w:proofErr w:type="gramStart"/>
      <w:r w:rsidRPr="00215151">
        <w:rPr>
          <w:rFonts w:eastAsia="Arial Unicode MS"/>
          <w:color w:val="000000"/>
          <w:sz w:val="18"/>
          <w:szCs w:val="18"/>
          <w:lang w:val="ru" w:eastAsia="ar-SA"/>
        </w:rPr>
        <w:t xml:space="preserve"> (%);</w:t>
      </w:r>
      <w:proofErr w:type="gramEnd"/>
    </w:p>
    <w:p w:rsidR="00441546" w:rsidRPr="00215151" w:rsidRDefault="00441546" w:rsidP="00441546">
      <w:pPr>
        <w:suppressAutoHyphens/>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У - уровень финансирования Подпрограммы в целом</w:t>
      </w:r>
      <w:proofErr w:type="gramStart"/>
      <w:r w:rsidRPr="00215151">
        <w:rPr>
          <w:rFonts w:eastAsia="Arial Unicode MS"/>
          <w:color w:val="000000"/>
          <w:sz w:val="18"/>
          <w:szCs w:val="18"/>
          <w:lang w:val="ru" w:eastAsia="ar-SA"/>
        </w:rPr>
        <w:t xml:space="preserve"> (%). </w:t>
      </w:r>
      <w:proofErr w:type="gramEnd"/>
      <w:r w:rsidRPr="00215151">
        <w:rPr>
          <w:rFonts w:eastAsia="Arial Unicode MS"/>
          <w:color w:val="000000"/>
          <w:sz w:val="18"/>
          <w:szCs w:val="18"/>
          <w:lang w:val="ru" w:eastAsia="ar-SA"/>
        </w:rPr>
        <w:t>Ф</w:t>
      </w:r>
    </w:p>
    <w:p w:rsidR="00441546" w:rsidRPr="00215151" w:rsidRDefault="00441546" w:rsidP="00441546">
      <w:pPr>
        <w:suppressAutoHyphens/>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В целях оценки эффективности реализации муниципальной Подпрограммы устанавливаются следующие критерии:</w:t>
      </w:r>
    </w:p>
    <w:p w:rsidR="00441546" w:rsidRPr="00215151" w:rsidRDefault="00441546" w:rsidP="00441546">
      <w:pPr>
        <w:suppressAutoHyphens/>
        <w:ind w:left="360"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если значение</w:t>
      </w:r>
      <w:proofErr w:type="gramStart"/>
      <w:r w:rsidRPr="00215151">
        <w:rPr>
          <w:rFonts w:eastAsia="Arial Unicode MS"/>
          <w:color w:val="000000"/>
          <w:sz w:val="18"/>
          <w:szCs w:val="18"/>
          <w:lang w:val="ru" w:eastAsia="ar-SA"/>
        </w:rPr>
        <w:t xml:space="preserve"> Э</w:t>
      </w:r>
      <w:proofErr w:type="gramEnd"/>
      <w:r w:rsidRPr="00215151">
        <w:rPr>
          <w:rFonts w:eastAsia="Arial Unicode MS"/>
          <w:color w:val="000000"/>
          <w:sz w:val="18"/>
          <w:szCs w:val="18"/>
          <w:lang w:val="ru" w:eastAsia="ar-SA"/>
        </w:rPr>
        <w:t xml:space="preserve"> равно 80% и выше, то уровень эффективности ГП</w:t>
      </w:r>
    </w:p>
    <w:p w:rsidR="00441546" w:rsidRPr="00215151" w:rsidRDefault="00441546" w:rsidP="00441546">
      <w:pPr>
        <w:suppressAutoHyphens/>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 xml:space="preserve">Реализации муниципальной Подпрограммы оценивается как </w:t>
      </w:r>
      <w:proofErr w:type="gramStart"/>
      <w:r w:rsidRPr="00215151">
        <w:rPr>
          <w:rFonts w:eastAsia="Arial Unicode MS"/>
          <w:color w:val="000000"/>
          <w:sz w:val="18"/>
          <w:szCs w:val="18"/>
          <w:lang w:val="ru" w:eastAsia="ar-SA"/>
        </w:rPr>
        <w:t>высокий</w:t>
      </w:r>
      <w:proofErr w:type="gramEnd"/>
      <w:r w:rsidRPr="00215151">
        <w:rPr>
          <w:rFonts w:eastAsia="Arial Unicode MS"/>
          <w:color w:val="000000"/>
          <w:sz w:val="18"/>
          <w:szCs w:val="18"/>
          <w:lang w:val="ru" w:eastAsia="ar-SA"/>
        </w:rPr>
        <w:t>;</w:t>
      </w:r>
    </w:p>
    <w:p w:rsidR="00441546" w:rsidRPr="00215151" w:rsidRDefault="00441546" w:rsidP="00441546">
      <w:pPr>
        <w:suppressAutoHyphens/>
        <w:ind w:left="360"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если значение</w:t>
      </w:r>
      <w:proofErr w:type="gramStart"/>
      <w:r w:rsidRPr="00215151">
        <w:rPr>
          <w:rFonts w:eastAsia="Arial Unicode MS"/>
          <w:color w:val="000000"/>
          <w:sz w:val="18"/>
          <w:szCs w:val="18"/>
          <w:lang w:val="ru" w:eastAsia="ar-SA"/>
        </w:rPr>
        <w:t xml:space="preserve"> Э</w:t>
      </w:r>
      <w:proofErr w:type="gramEnd"/>
      <w:r w:rsidRPr="00215151">
        <w:rPr>
          <w:rFonts w:eastAsia="Arial Unicode MS"/>
          <w:color w:val="000000"/>
          <w:sz w:val="18"/>
          <w:szCs w:val="18"/>
          <w:lang w:val="ru" w:eastAsia="ar-SA"/>
        </w:rPr>
        <w:t xml:space="preserve"> от 60 до 80%, то уровень эффективности реализации ГП</w:t>
      </w:r>
    </w:p>
    <w:p w:rsidR="00441546" w:rsidRPr="00215151" w:rsidRDefault="00441546" w:rsidP="00441546">
      <w:pPr>
        <w:suppressAutoHyphens/>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 xml:space="preserve">муниципальной Подпрограммы оценивается как </w:t>
      </w:r>
      <w:proofErr w:type="gramStart"/>
      <w:r w:rsidRPr="00215151">
        <w:rPr>
          <w:rFonts w:eastAsia="Arial Unicode MS"/>
          <w:color w:val="000000"/>
          <w:sz w:val="18"/>
          <w:szCs w:val="18"/>
          <w:lang w:val="ru" w:eastAsia="ar-SA"/>
        </w:rPr>
        <w:t>удовлетворительный</w:t>
      </w:r>
      <w:proofErr w:type="gramEnd"/>
      <w:r w:rsidRPr="00215151">
        <w:rPr>
          <w:rFonts w:eastAsia="Arial Unicode MS"/>
          <w:color w:val="000000"/>
          <w:sz w:val="18"/>
          <w:szCs w:val="18"/>
          <w:lang w:val="ru" w:eastAsia="ar-SA"/>
        </w:rPr>
        <w:t>;</w:t>
      </w:r>
    </w:p>
    <w:p w:rsidR="00441546" w:rsidRPr="00215151" w:rsidRDefault="00441546" w:rsidP="00441546">
      <w:pPr>
        <w:suppressAutoHyphens/>
        <w:ind w:left="360"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если значение</w:t>
      </w:r>
      <w:proofErr w:type="gramStart"/>
      <w:r w:rsidRPr="00215151">
        <w:rPr>
          <w:rFonts w:eastAsia="Arial Unicode MS"/>
          <w:color w:val="000000"/>
          <w:sz w:val="18"/>
          <w:szCs w:val="18"/>
          <w:lang w:val="ru" w:eastAsia="ar-SA"/>
        </w:rPr>
        <w:t xml:space="preserve"> Э</w:t>
      </w:r>
      <w:proofErr w:type="gramEnd"/>
      <w:r w:rsidRPr="00215151">
        <w:rPr>
          <w:rFonts w:eastAsia="Arial Unicode MS"/>
          <w:color w:val="000000"/>
          <w:sz w:val="18"/>
          <w:szCs w:val="18"/>
          <w:lang w:val="ru" w:eastAsia="ar-SA"/>
        </w:rPr>
        <w:t xml:space="preserve"> ниже 60%, то уровень эффективности реализации ГП</w:t>
      </w:r>
    </w:p>
    <w:p w:rsidR="00441546" w:rsidRPr="00215151" w:rsidRDefault="00441546" w:rsidP="00441546">
      <w:pPr>
        <w:suppressAutoHyphens/>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 xml:space="preserve">муниципальной Подпрограммы оценивается как </w:t>
      </w:r>
      <w:proofErr w:type="gramStart"/>
      <w:r w:rsidRPr="00215151">
        <w:rPr>
          <w:rFonts w:eastAsia="Arial Unicode MS"/>
          <w:color w:val="000000"/>
          <w:sz w:val="18"/>
          <w:szCs w:val="18"/>
          <w:lang w:val="ru" w:eastAsia="ar-SA"/>
        </w:rPr>
        <w:t>неудовлетворительный</w:t>
      </w:r>
      <w:proofErr w:type="gramEnd"/>
      <w:r w:rsidRPr="00215151">
        <w:rPr>
          <w:rFonts w:eastAsia="Arial Unicode MS"/>
          <w:color w:val="000000"/>
          <w:sz w:val="18"/>
          <w:szCs w:val="18"/>
          <w:lang w:val="ru" w:eastAsia="ar-SA"/>
        </w:rPr>
        <w:t>.</w:t>
      </w:r>
    </w:p>
    <w:p w:rsidR="00441546" w:rsidRPr="00215151" w:rsidRDefault="00441546" w:rsidP="00441546">
      <w:pPr>
        <w:suppressAutoHyphens/>
        <w:ind w:firstLine="851"/>
        <w:jc w:val="both"/>
        <w:rPr>
          <w:rFonts w:eastAsia="Arial Unicode MS"/>
          <w:color w:val="000000"/>
          <w:sz w:val="18"/>
          <w:szCs w:val="18"/>
          <w:lang w:val="ru" w:eastAsia="ar-SA"/>
        </w:rPr>
      </w:pPr>
      <w:r w:rsidRPr="00215151">
        <w:rPr>
          <w:rFonts w:eastAsia="Arial Unicode MS"/>
          <w:color w:val="000000"/>
          <w:sz w:val="18"/>
          <w:szCs w:val="18"/>
          <w:lang w:val="ru" w:eastAsia="ar-SA"/>
        </w:rPr>
        <w:t>Достижение показателей эффективности реализации муниципальной Подпрограммы в полном объеме (100% и выше) по итогам ее реализации свидетельствует, что качественные показатели эффективности реализации муниципальной Подпрограммы достигнуты.</w:t>
      </w:r>
    </w:p>
    <w:p w:rsidR="00441546" w:rsidRPr="00215151" w:rsidRDefault="00441546" w:rsidP="00441546">
      <w:pPr>
        <w:suppressAutoHyphens/>
        <w:spacing w:after="60"/>
        <w:ind w:firstLine="851"/>
        <w:jc w:val="both"/>
        <w:rPr>
          <w:rFonts w:eastAsia="Arial Unicode MS"/>
          <w:color w:val="000000"/>
          <w:sz w:val="18"/>
          <w:szCs w:val="18"/>
          <w:lang w:eastAsia="ar-SA"/>
        </w:rPr>
      </w:pPr>
      <w:r w:rsidRPr="00215151">
        <w:rPr>
          <w:rFonts w:eastAsia="Arial Unicode MS"/>
          <w:color w:val="000000"/>
          <w:sz w:val="18"/>
          <w:szCs w:val="18"/>
          <w:lang w:val="ru" w:eastAsia="ar-SA"/>
        </w:rPr>
        <w:t xml:space="preserve">Ответственные исполнители муниципальной Подпрограммы: </w:t>
      </w:r>
      <w:proofErr w:type="gramStart"/>
      <w:r w:rsidRPr="00215151">
        <w:rPr>
          <w:rFonts w:eastAsia="Arial Unicode MS"/>
          <w:color w:val="000000"/>
          <w:sz w:val="18"/>
          <w:szCs w:val="18"/>
          <w:lang w:val="ru" w:eastAsia="ar-SA"/>
        </w:rPr>
        <w:t>В срок до 1 апреля года, следующего за отчетным, в Правительство Кировской области по мере необходимости сдается доклад по итогам реализации Подпрограммы, включающего оценку степени достижения целей и решения задач Подпрограммы за весь период ее реализации.</w:t>
      </w:r>
      <w:proofErr w:type="gramEnd"/>
    </w:p>
    <w:p w:rsidR="00441546" w:rsidRPr="00215151" w:rsidRDefault="00441546" w:rsidP="00441546">
      <w:pPr>
        <w:suppressAutoHyphens/>
        <w:spacing w:after="60"/>
        <w:ind w:firstLine="851"/>
        <w:jc w:val="both"/>
        <w:rPr>
          <w:rFonts w:eastAsia="Arial Unicode MS"/>
          <w:color w:val="000000"/>
          <w:sz w:val="18"/>
          <w:szCs w:val="18"/>
          <w:lang w:eastAsia="ar-SA"/>
        </w:rPr>
      </w:pPr>
    </w:p>
    <w:p w:rsidR="00441546" w:rsidRPr="00215151" w:rsidRDefault="00441546" w:rsidP="00441546">
      <w:pPr>
        <w:suppressAutoHyphens/>
        <w:spacing w:after="60"/>
        <w:ind w:firstLine="851"/>
        <w:jc w:val="both"/>
        <w:rPr>
          <w:rFonts w:eastAsia="Arial Unicode MS"/>
          <w:color w:val="000000"/>
          <w:sz w:val="18"/>
          <w:szCs w:val="18"/>
          <w:lang w:eastAsia="ar-SA"/>
        </w:rPr>
      </w:pPr>
    </w:p>
    <w:p w:rsidR="00441546" w:rsidRPr="00215151" w:rsidRDefault="00441546" w:rsidP="00441546">
      <w:pPr>
        <w:suppressAutoHyphens/>
        <w:spacing w:after="60"/>
        <w:ind w:firstLine="851"/>
        <w:jc w:val="both"/>
        <w:rPr>
          <w:rFonts w:eastAsia="Arial Unicode MS"/>
          <w:color w:val="000000"/>
          <w:sz w:val="18"/>
          <w:szCs w:val="18"/>
          <w:lang w:eastAsia="ar-SA"/>
        </w:rPr>
      </w:pPr>
    </w:p>
    <w:p w:rsidR="00441546" w:rsidRPr="00215151" w:rsidRDefault="00441546" w:rsidP="00441546">
      <w:pPr>
        <w:suppressAutoHyphens/>
        <w:spacing w:after="60"/>
        <w:ind w:firstLine="851"/>
        <w:jc w:val="both"/>
        <w:rPr>
          <w:rFonts w:eastAsia="Arial Unicode MS"/>
          <w:color w:val="000000"/>
          <w:sz w:val="18"/>
          <w:szCs w:val="18"/>
          <w:lang w:eastAsia="ar-SA"/>
        </w:rPr>
      </w:pPr>
    </w:p>
    <w:p w:rsidR="00441546" w:rsidRPr="00215151" w:rsidRDefault="00441546" w:rsidP="00441546">
      <w:pPr>
        <w:suppressAutoHyphens/>
        <w:spacing w:after="60"/>
        <w:ind w:firstLine="851"/>
        <w:jc w:val="both"/>
        <w:rPr>
          <w:rFonts w:eastAsia="Arial Unicode MS"/>
          <w:color w:val="000000"/>
          <w:sz w:val="18"/>
          <w:szCs w:val="18"/>
          <w:lang w:eastAsia="ar-SA"/>
        </w:rPr>
      </w:pPr>
    </w:p>
    <w:p w:rsidR="00441546" w:rsidRPr="00215151" w:rsidRDefault="00441546" w:rsidP="00441546">
      <w:pPr>
        <w:suppressAutoHyphens/>
        <w:spacing w:after="60"/>
        <w:ind w:firstLine="851"/>
        <w:jc w:val="both"/>
        <w:rPr>
          <w:rFonts w:eastAsia="Arial Unicode MS"/>
          <w:color w:val="000000"/>
          <w:sz w:val="18"/>
          <w:szCs w:val="18"/>
          <w:lang w:eastAsia="ar-SA"/>
        </w:rPr>
      </w:pPr>
    </w:p>
    <w:p w:rsidR="00441546" w:rsidRPr="00215151" w:rsidRDefault="00441546" w:rsidP="00441546">
      <w:pPr>
        <w:suppressAutoHyphens/>
        <w:spacing w:after="60"/>
        <w:ind w:firstLine="851"/>
        <w:jc w:val="both"/>
        <w:rPr>
          <w:rFonts w:eastAsia="Arial Unicode MS"/>
          <w:color w:val="000000"/>
          <w:sz w:val="18"/>
          <w:szCs w:val="18"/>
          <w:lang w:eastAsia="ar-SA"/>
        </w:rPr>
      </w:pPr>
    </w:p>
    <w:p w:rsidR="00441546" w:rsidRPr="00215151" w:rsidRDefault="00441546" w:rsidP="00441546">
      <w:pPr>
        <w:suppressAutoHyphens/>
        <w:spacing w:after="60"/>
        <w:ind w:firstLine="851"/>
        <w:jc w:val="both"/>
        <w:rPr>
          <w:rFonts w:eastAsia="Arial Unicode MS"/>
          <w:color w:val="000000"/>
          <w:sz w:val="18"/>
          <w:szCs w:val="18"/>
          <w:lang w:eastAsia="ar-SA"/>
        </w:rPr>
      </w:pPr>
    </w:p>
    <w:p w:rsidR="00441546" w:rsidRPr="00215151" w:rsidRDefault="00441546" w:rsidP="00441546">
      <w:pPr>
        <w:suppressAutoHyphens/>
        <w:spacing w:after="60"/>
        <w:ind w:firstLine="851"/>
        <w:jc w:val="both"/>
        <w:rPr>
          <w:rFonts w:eastAsia="Arial Unicode MS"/>
          <w:color w:val="000000"/>
          <w:sz w:val="18"/>
          <w:szCs w:val="18"/>
          <w:lang w:eastAsia="ar-SA"/>
        </w:rPr>
      </w:pPr>
    </w:p>
    <w:p w:rsidR="00441546" w:rsidRPr="00215151" w:rsidRDefault="00441546" w:rsidP="00441546">
      <w:pPr>
        <w:tabs>
          <w:tab w:val="left" w:pos="1080"/>
        </w:tabs>
        <w:suppressAutoHyphens/>
        <w:autoSpaceDE w:val="0"/>
        <w:ind w:firstLine="24"/>
        <w:jc w:val="both"/>
        <w:rPr>
          <w:rFonts w:eastAsia="Arial"/>
          <w:color w:val="FF0000"/>
          <w:sz w:val="18"/>
          <w:szCs w:val="18"/>
          <w:lang w:eastAsia="ar-SA"/>
        </w:rPr>
      </w:pPr>
    </w:p>
    <w:p w:rsidR="00441546" w:rsidRPr="00215151" w:rsidRDefault="00441546" w:rsidP="00441546">
      <w:pPr>
        <w:suppressAutoHyphens/>
        <w:spacing w:after="60"/>
        <w:ind w:firstLine="720"/>
        <w:jc w:val="right"/>
        <w:rPr>
          <w:rFonts w:eastAsia="Arial Unicode MS"/>
          <w:color w:val="000000"/>
          <w:sz w:val="18"/>
          <w:szCs w:val="18"/>
          <w:lang w:eastAsia="ar-SA"/>
        </w:rPr>
      </w:pPr>
      <w:r w:rsidRPr="00215151">
        <w:rPr>
          <w:rFonts w:eastAsia="Arial Unicode MS"/>
          <w:color w:val="000000"/>
          <w:sz w:val="18"/>
          <w:szCs w:val="18"/>
          <w:lang w:val="ru" w:eastAsia="ar-SA"/>
        </w:rPr>
        <w:t xml:space="preserve">Приложение № 1 к Подпрограмме </w:t>
      </w:r>
    </w:p>
    <w:p w:rsidR="00441546" w:rsidRPr="00215151" w:rsidRDefault="00441546" w:rsidP="00441546">
      <w:pPr>
        <w:tabs>
          <w:tab w:val="left" w:leader="underscore" w:pos="2718"/>
          <w:tab w:val="left" w:leader="underscore" w:pos="3606"/>
          <w:tab w:val="left" w:leader="underscore" w:pos="8838"/>
          <w:tab w:val="left" w:leader="underscore" w:pos="10086"/>
        </w:tabs>
        <w:suppressAutoHyphens/>
        <w:ind w:firstLine="360"/>
        <w:jc w:val="center"/>
        <w:rPr>
          <w:rFonts w:eastAsia="Arial Unicode MS"/>
          <w:b/>
          <w:color w:val="000000"/>
          <w:sz w:val="18"/>
          <w:szCs w:val="18"/>
          <w:lang w:val="ru" w:eastAsia="ar-SA"/>
        </w:rPr>
      </w:pPr>
      <w:proofErr w:type="gramStart"/>
      <w:r w:rsidRPr="00215151">
        <w:rPr>
          <w:rFonts w:eastAsia="Arial Unicode MS"/>
          <w:b/>
          <w:color w:val="000000"/>
          <w:sz w:val="18"/>
          <w:szCs w:val="18"/>
          <w:lang w:val="ru" w:eastAsia="ar-SA"/>
        </w:rPr>
        <w:t>Перечень мероприятий Подпрограммы ««Обеспечение государственных гарантий по социальной поддержке детей-сирот и детей, оставшихся без попечения родителей, лиц из их числа и замещающих семей  в муниципальной образовании Орловский муниципальный район Кировской области» на 2014-20</w:t>
      </w:r>
      <w:r w:rsidRPr="00215151">
        <w:rPr>
          <w:rFonts w:eastAsia="Arial Unicode MS"/>
          <w:b/>
          <w:color w:val="000000"/>
          <w:sz w:val="18"/>
          <w:szCs w:val="18"/>
          <w:lang w:eastAsia="ar-SA"/>
        </w:rPr>
        <w:t>22</w:t>
      </w:r>
      <w:r w:rsidRPr="00215151">
        <w:rPr>
          <w:rFonts w:eastAsia="Arial Unicode MS"/>
          <w:b/>
          <w:color w:val="000000"/>
          <w:sz w:val="18"/>
          <w:szCs w:val="18"/>
          <w:lang w:val="ru" w:eastAsia="ar-SA"/>
        </w:rPr>
        <w:t xml:space="preserve"> годы</w:t>
      </w:r>
      <w:proofErr w:type="gramEnd"/>
    </w:p>
    <w:tbl>
      <w:tblPr>
        <w:tblW w:w="10723" w:type="dxa"/>
        <w:tblInd w:w="19" w:type="dxa"/>
        <w:tblLayout w:type="fixed"/>
        <w:tblCellMar>
          <w:top w:w="55" w:type="dxa"/>
          <w:left w:w="55" w:type="dxa"/>
          <w:bottom w:w="55" w:type="dxa"/>
          <w:right w:w="55" w:type="dxa"/>
        </w:tblCellMar>
        <w:tblLook w:val="0000" w:firstRow="0" w:lastRow="0" w:firstColumn="0" w:lastColumn="0" w:noHBand="0" w:noVBand="0"/>
      </w:tblPr>
      <w:tblGrid>
        <w:gridCol w:w="1963"/>
        <w:gridCol w:w="117"/>
        <w:gridCol w:w="801"/>
        <w:gridCol w:w="25"/>
        <w:gridCol w:w="806"/>
        <w:gridCol w:w="8"/>
        <w:gridCol w:w="780"/>
        <w:gridCol w:w="855"/>
        <w:gridCol w:w="720"/>
        <w:gridCol w:w="47"/>
        <w:gridCol w:w="658"/>
        <w:gridCol w:w="759"/>
        <w:gridCol w:w="36"/>
        <w:gridCol w:w="645"/>
        <w:gridCol w:w="605"/>
        <w:gridCol w:w="132"/>
        <w:gridCol w:w="577"/>
        <w:gridCol w:w="1189"/>
      </w:tblGrid>
      <w:tr w:rsidR="00441546" w:rsidRPr="00215151" w:rsidTr="00441546">
        <w:trPr>
          <w:trHeight w:val="571"/>
        </w:trPr>
        <w:tc>
          <w:tcPr>
            <w:tcW w:w="1963" w:type="dxa"/>
            <w:vMerge w:val="restart"/>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ind w:left="360" w:hanging="360"/>
              <w:rPr>
                <w:rFonts w:eastAsia="Arial Unicode MS"/>
                <w:b/>
                <w:color w:val="000000"/>
                <w:sz w:val="18"/>
                <w:szCs w:val="18"/>
                <w:lang w:val="ru" w:eastAsia="ar-SA"/>
              </w:rPr>
            </w:pPr>
            <w:r w:rsidRPr="00215151">
              <w:rPr>
                <w:rFonts w:eastAsia="Arial Unicode MS"/>
                <w:b/>
                <w:color w:val="000000"/>
                <w:sz w:val="18"/>
                <w:szCs w:val="18"/>
                <w:lang w:val="ru" w:eastAsia="ar-SA"/>
              </w:rPr>
              <w:t>Решаемая задача, содержание мероприятия</w:t>
            </w:r>
          </w:p>
        </w:tc>
        <w:tc>
          <w:tcPr>
            <w:tcW w:w="918" w:type="dxa"/>
            <w:gridSpan w:val="2"/>
            <w:vMerge w:val="restart"/>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b/>
                <w:color w:val="000000"/>
                <w:sz w:val="18"/>
                <w:szCs w:val="18"/>
                <w:lang w:val="ru" w:eastAsia="ar-SA"/>
              </w:rPr>
            </w:pPr>
            <w:r w:rsidRPr="00215151">
              <w:rPr>
                <w:rFonts w:eastAsia="Arial Unicode MS"/>
                <w:b/>
                <w:color w:val="000000"/>
                <w:sz w:val="18"/>
                <w:szCs w:val="18"/>
                <w:lang w:val="ru" w:eastAsia="ar-SA"/>
              </w:rPr>
              <w:t xml:space="preserve">Источник </w:t>
            </w:r>
            <w:proofErr w:type="gramStart"/>
            <w:r w:rsidRPr="00215151">
              <w:rPr>
                <w:rFonts w:eastAsia="Arial Unicode MS"/>
                <w:b/>
                <w:color w:val="000000"/>
                <w:sz w:val="18"/>
                <w:szCs w:val="18"/>
                <w:lang w:val="ru" w:eastAsia="ar-SA"/>
              </w:rPr>
              <w:t>финансиров ания</w:t>
            </w:r>
            <w:proofErr w:type="gramEnd"/>
          </w:p>
        </w:tc>
        <w:tc>
          <w:tcPr>
            <w:tcW w:w="6653" w:type="dxa"/>
            <w:gridSpan w:val="14"/>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b/>
                <w:color w:val="000000"/>
                <w:sz w:val="18"/>
                <w:szCs w:val="18"/>
                <w:lang w:val="ru" w:eastAsia="ar-SA"/>
              </w:rPr>
            </w:pPr>
            <w:r w:rsidRPr="00215151">
              <w:rPr>
                <w:rFonts w:eastAsia="Arial Unicode MS"/>
                <w:b/>
                <w:color w:val="000000"/>
                <w:sz w:val="18"/>
                <w:szCs w:val="18"/>
                <w:lang w:val="ru" w:eastAsia="ar-SA"/>
              </w:rPr>
              <w:t>Объемы финансирования (тыс. руб.)</w:t>
            </w:r>
          </w:p>
        </w:tc>
        <w:tc>
          <w:tcPr>
            <w:tcW w:w="118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snapToGrid w:val="0"/>
              <w:rPr>
                <w:rFonts w:eastAsia="Arial Unicode MS"/>
                <w:b/>
                <w:color w:val="000000"/>
                <w:sz w:val="18"/>
                <w:szCs w:val="18"/>
                <w:lang w:val="ru" w:eastAsia="ar-SA"/>
              </w:rPr>
            </w:pPr>
            <w:r w:rsidRPr="00215151">
              <w:rPr>
                <w:rFonts w:eastAsia="Arial Unicode MS"/>
                <w:b/>
                <w:color w:val="000000"/>
                <w:sz w:val="18"/>
                <w:szCs w:val="18"/>
                <w:lang w:val="ru" w:eastAsia="ar-SA"/>
              </w:rPr>
              <w:t>Ответствен</w:t>
            </w:r>
            <w:r w:rsidRPr="00215151">
              <w:rPr>
                <w:rFonts w:eastAsia="Arial Unicode MS"/>
                <w:b/>
                <w:color w:val="000000"/>
                <w:sz w:val="18"/>
                <w:szCs w:val="18"/>
                <w:lang w:eastAsia="ar-SA"/>
              </w:rPr>
              <w:t>-</w:t>
            </w:r>
            <w:r w:rsidRPr="00215151">
              <w:rPr>
                <w:rFonts w:eastAsia="Arial Unicode MS"/>
                <w:b/>
                <w:color w:val="000000"/>
                <w:sz w:val="18"/>
                <w:szCs w:val="18"/>
                <w:lang w:val="ru" w:eastAsia="ar-SA"/>
              </w:rPr>
              <w:t>ные исполнители</w:t>
            </w:r>
            <w:proofErr w:type="gramStart"/>
            <w:r w:rsidRPr="00215151">
              <w:rPr>
                <w:rFonts w:eastAsia="Arial Unicode MS"/>
                <w:b/>
                <w:color w:val="000000"/>
                <w:sz w:val="18"/>
                <w:szCs w:val="18"/>
                <w:lang w:val="ru" w:eastAsia="ar-SA"/>
              </w:rPr>
              <w:t>,с</w:t>
            </w:r>
            <w:proofErr w:type="gramEnd"/>
            <w:r w:rsidRPr="00215151">
              <w:rPr>
                <w:rFonts w:eastAsia="Arial Unicode MS"/>
                <w:b/>
                <w:color w:val="000000"/>
                <w:sz w:val="18"/>
                <w:szCs w:val="18"/>
                <w:lang w:val="ru" w:eastAsia="ar-SA"/>
              </w:rPr>
              <w:t>оисполнители частники</w:t>
            </w:r>
          </w:p>
        </w:tc>
      </w:tr>
      <w:tr w:rsidR="00441546" w:rsidRPr="00215151" w:rsidTr="00441546">
        <w:trPr>
          <w:trHeight w:val="562"/>
        </w:trPr>
        <w:tc>
          <w:tcPr>
            <w:tcW w:w="1963" w:type="dxa"/>
            <w:vMerge/>
            <w:tcBorders>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918" w:type="dxa"/>
            <w:gridSpan w:val="2"/>
            <w:vMerge/>
            <w:tcBorders>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831" w:type="dxa"/>
            <w:gridSpan w:val="2"/>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r w:rsidRPr="00215151">
              <w:rPr>
                <w:rFonts w:eastAsia="Arial Unicode MS"/>
                <w:color w:val="000000"/>
                <w:sz w:val="18"/>
                <w:szCs w:val="18"/>
                <w:lang w:val="ru" w:eastAsia="ar-SA"/>
              </w:rPr>
              <w:t>2014 год</w:t>
            </w:r>
          </w:p>
        </w:tc>
        <w:tc>
          <w:tcPr>
            <w:tcW w:w="788" w:type="dxa"/>
            <w:gridSpan w:val="2"/>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r w:rsidRPr="00215151">
              <w:rPr>
                <w:rFonts w:eastAsia="Arial Unicode MS"/>
                <w:color w:val="000000"/>
                <w:sz w:val="18"/>
                <w:szCs w:val="18"/>
                <w:lang w:val="ru" w:eastAsia="ar-SA"/>
              </w:rPr>
              <w:t>2015 год</w:t>
            </w:r>
          </w:p>
        </w:tc>
        <w:tc>
          <w:tcPr>
            <w:tcW w:w="855"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r w:rsidRPr="00215151">
              <w:rPr>
                <w:rFonts w:eastAsia="Arial Unicode MS"/>
                <w:color w:val="000000"/>
                <w:sz w:val="18"/>
                <w:szCs w:val="18"/>
                <w:lang w:val="ru" w:eastAsia="ar-SA"/>
              </w:rPr>
              <w:t>2016 год</w:t>
            </w:r>
          </w:p>
        </w:tc>
        <w:tc>
          <w:tcPr>
            <w:tcW w:w="72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r w:rsidRPr="00215151">
              <w:rPr>
                <w:rFonts w:eastAsia="Arial Unicode MS"/>
                <w:color w:val="000000"/>
                <w:sz w:val="18"/>
                <w:szCs w:val="18"/>
                <w:lang w:val="ru" w:eastAsia="ar-SA"/>
              </w:rPr>
              <w:t>2017 год</w:t>
            </w:r>
          </w:p>
        </w:tc>
        <w:tc>
          <w:tcPr>
            <w:tcW w:w="705" w:type="dxa"/>
            <w:gridSpan w:val="2"/>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eastAsia="ar-SA"/>
              </w:rPr>
            </w:pPr>
            <w:r w:rsidRPr="00215151">
              <w:rPr>
                <w:rFonts w:eastAsia="Arial Unicode MS"/>
                <w:color w:val="000000"/>
                <w:sz w:val="18"/>
                <w:szCs w:val="18"/>
                <w:lang w:eastAsia="ar-SA"/>
              </w:rPr>
              <w:t>2018 год</w:t>
            </w:r>
          </w:p>
        </w:tc>
        <w:tc>
          <w:tcPr>
            <w:tcW w:w="7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eastAsia="ar-SA"/>
              </w:rPr>
            </w:pPr>
            <w:r w:rsidRPr="00215151">
              <w:rPr>
                <w:rFonts w:eastAsia="Arial Unicode MS"/>
                <w:color w:val="000000"/>
                <w:sz w:val="18"/>
                <w:szCs w:val="18"/>
                <w:lang w:eastAsia="ar-SA"/>
              </w:rPr>
              <w:t>2019 год</w:t>
            </w:r>
          </w:p>
        </w:tc>
        <w:tc>
          <w:tcPr>
            <w:tcW w:w="681" w:type="dxa"/>
            <w:gridSpan w:val="2"/>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eastAsia="ar-SA"/>
              </w:rPr>
            </w:pPr>
            <w:r w:rsidRPr="00215151">
              <w:rPr>
                <w:rFonts w:eastAsia="Arial Unicode MS"/>
                <w:color w:val="000000"/>
                <w:sz w:val="18"/>
                <w:szCs w:val="18"/>
                <w:lang w:eastAsia="ar-SA"/>
              </w:rPr>
              <w:t>2020 год</w:t>
            </w:r>
          </w:p>
        </w:tc>
        <w:tc>
          <w:tcPr>
            <w:tcW w:w="605" w:type="dxa"/>
            <w:tcBorders>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eastAsia="ar-SA"/>
              </w:rPr>
            </w:pPr>
            <w:r w:rsidRPr="00215151">
              <w:rPr>
                <w:rFonts w:eastAsia="Arial Unicode MS"/>
                <w:color w:val="000000"/>
                <w:sz w:val="18"/>
                <w:szCs w:val="18"/>
                <w:lang w:eastAsia="ar-SA"/>
              </w:rPr>
              <w:t>2021 год</w:t>
            </w:r>
          </w:p>
        </w:tc>
        <w:tc>
          <w:tcPr>
            <w:tcW w:w="709" w:type="dxa"/>
            <w:gridSpan w:val="2"/>
            <w:tcBorders>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eastAsia="ar-SA"/>
              </w:rPr>
            </w:pPr>
            <w:r w:rsidRPr="00215151">
              <w:rPr>
                <w:rFonts w:eastAsia="Arial Unicode MS"/>
                <w:color w:val="000000"/>
                <w:sz w:val="18"/>
                <w:szCs w:val="18"/>
                <w:lang w:eastAsia="ar-SA"/>
              </w:rPr>
              <w:t>2022 год</w:t>
            </w:r>
          </w:p>
        </w:tc>
        <w:tc>
          <w:tcPr>
            <w:tcW w:w="1189" w:type="dxa"/>
            <w:vMerge/>
            <w:tcBorders>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r>
      <w:tr w:rsidR="00441546" w:rsidRPr="00215151" w:rsidTr="00441546">
        <w:tblPrEx>
          <w:tblCellMar>
            <w:top w:w="0" w:type="dxa"/>
            <w:left w:w="10" w:type="dxa"/>
            <w:bottom w:w="0" w:type="dxa"/>
            <w:right w:w="10" w:type="dxa"/>
          </w:tblCellMar>
        </w:tblPrEx>
        <w:trPr>
          <w:trHeight w:val="660"/>
        </w:trPr>
        <w:tc>
          <w:tcPr>
            <w:tcW w:w="10723" w:type="dxa"/>
            <w:gridSpan w:val="18"/>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p>
          <w:p w:rsidR="00441546" w:rsidRPr="00215151" w:rsidRDefault="00441546" w:rsidP="00441546">
            <w:pPr>
              <w:suppressAutoHyphens/>
              <w:snapToGrid w:val="0"/>
              <w:rPr>
                <w:rFonts w:eastAsia="Arial Unicode MS"/>
                <w:color w:val="000000"/>
                <w:sz w:val="18"/>
                <w:szCs w:val="18"/>
                <w:lang w:val="ru" w:eastAsia="ar-SA"/>
              </w:rPr>
            </w:pPr>
          </w:p>
          <w:p w:rsidR="00441546" w:rsidRPr="00215151" w:rsidRDefault="00441546" w:rsidP="00441546">
            <w:pPr>
              <w:suppressAutoHyphens/>
              <w:snapToGrid w:val="0"/>
              <w:rPr>
                <w:rFonts w:eastAsia="Arial Unicode MS"/>
                <w:color w:val="000000"/>
                <w:sz w:val="18"/>
                <w:szCs w:val="18"/>
                <w:lang w:val="ru" w:eastAsia="ar-SA"/>
              </w:rPr>
            </w:pPr>
            <w:r w:rsidRPr="00215151">
              <w:rPr>
                <w:rFonts w:eastAsia="Arial Unicode MS"/>
                <w:color w:val="000000"/>
                <w:sz w:val="18"/>
                <w:szCs w:val="18"/>
                <w:lang w:val="ru" w:eastAsia="ar-SA"/>
              </w:rPr>
              <w:t>1. Обеспечение своевременных выплат на содержание подопечных и приемных детей,</w:t>
            </w:r>
          </w:p>
          <w:p w:rsidR="00441546" w:rsidRPr="00215151" w:rsidRDefault="00441546" w:rsidP="00441546">
            <w:pPr>
              <w:suppressAutoHyphens/>
              <w:rPr>
                <w:rFonts w:eastAsia="Arial Unicode MS"/>
                <w:color w:val="000000"/>
                <w:sz w:val="18"/>
                <w:szCs w:val="18"/>
                <w:lang w:val="ru" w:eastAsia="ar-SA"/>
              </w:rPr>
            </w:pPr>
            <w:r w:rsidRPr="00215151">
              <w:rPr>
                <w:rFonts w:eastAsia="Arial Unicode MS"/>
                <w:color w:val="000000"/>
                <w:sz w:val="18"/>
                <w:szCs w:val="18"/>
                <w:lang w:val="ru" w:eastAsia="ar-SA"/>
              </w:rPr>
              <w:t>вознаграждений приемным родителям</w:t>
            </w:r>
          </w:p>
        </w:tc>
      </w:tr>
      <w:tr w:rsidR="00441546" w:rsidRPr="00215151" w:rsidTr="00441546">
        <w:tblPrEx>
          <w:tblCellMar>
            <w:top w:w="0" w:type="dxa"/>
            <w:left w:w="10" w:type="dxa"/>
            <w:bottom w:w="0" w:type="dxa"/>
            <w:right w:w="10" w:type="dxa"/>
          </w:tblCellMar>
        </w:tblPrEx>
        <w:trPr>
          <w:trHeight w:val="889"/>
        </w:trPr>
        <w:tc>
          <w:tcPr>
            <w:tcW w:w="1963" w:type="dxa"/>
            <w:vMerge w:val="restart"/>
            <w:tcBorders>
              <w:top w:val="single" w:sz="4" w:space="0" w:color="000000"/>
              <w:left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r w:rsidRPr="00215151">
              <w:rPr>
                <w:rFonts w:eastAsia="Arial Unicode MS"/>
                <w:color w:val="000000"/>
                <w:sz w:val="18"/>
                <w:szCs w:val="18"/>
                <w:lang w:val="ru" w:eastAsia="ar-SA"/>
              </w:rPr>
              <w:t>1.1 Ежемесячное начисление и выплата денежных средств опекунам, попечителям, приемным родителям на содержание детей-сирот и детей, оставшихся без попечения родителей</w:t>
            </w:r>
          </w:p>
        </w:tc>
        <w:tc>
          <w:tcPr>
            <w:tcW w:w="943" w:type="dxa"/>
            <w:gridSpan w:val="3"/>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r w:rsidRPr="00215151">
              <w:rPr>
                <w:rFonts w:eastAsia="Arial Unicode MS"/>
                <w:color w:val="000000"/>
                <w:sz w:val="18"/>
                <w:szCs w:val="18"/>
                <w:lang w:val="ru" w:eastAsia="ar-SA"/>
              </w:rPr>
              <w:t>Федеральный бюджет</w:t>
            </w:r>
          </w:p>
        </w:tc>
        <w:tc>
          <w:tcPr>
            <w:tcW w:w="814" w:type="dxa"/>
            <w:gridSpan w:val="2"/>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p>
        </w:tc>
        <w:tc>
          <w:tcPr>
            <w:tcW w:w="78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p>
        </w:tc>
        <w:tc>
          <w:tcPr>
            <w:tcW w:w="855"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p>
        </w:tc>
        <w:tc>
          <w:tcPr>
            <w:tcW w:w="72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shd w:val="clear" w:color="auto" w:fill="FFFFFF"/>
                <w:lang w:val="ru" w:eastAsia="ar-SA"/>
              </w:rPr>
            </w:pPr>
          </w:p>
        </w:tc>
        <w:tc>
          <w:tcPr>
            <w:tcW w:w="705" w:type="dxa"/>
            <w:gridSpan w:val="2"/>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shd w:val="clear" w:color="auto" w:fill="FFFFFF"/>
                <w:lang w:val="ru" w:eastAsia="ar-SA"/>
              </w:rPr>
            </w:pPr>
          </w:p>
        </w:tc>
        <w:tc>
          <w:tcPr>
            <w:tcW w:w="7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shd w:val="clear" w:color="auto" w:fill="FFFFFF"/>
                <w:lang w:val="ru" w:eastAsia="ar-SA"/>
              </w:rPr>
            </w:pPr>
          </w:p>
        </w:tc>
        <w:tc>
          <w:tcPr>
            <w:tcW w:w="681" w:type="dxa"/>
            <w:gridSpan w:val="2"/>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shd w:val="clear" w:color="auto" w:fill="FFFFFF"/>
                <w:lang w:val="ru" w:eastAsia="ar-SA"/>
              </w:rPr>
            </w:pPr>
          </w:p>
        </w:tc>
        <w:tc>
          <w:tcPr>
            <w:tcW w:w="737" w:type="dxa"/>
            <w:gridSpan w:val="2"/>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p>
        </w:tc>
        <w:tc>
          <w:tcPr>
            <w:tcW w:w="577"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p>
        </w:tc>
        <w:tc>
          <w:tcPr>
            <w:tcW w:w="1189" w:type="dxa"/>
            <w:vMerge w:val="restart"/>
            <w:tcBorders>
              <w:top w:val="single" w:sz="4" w:space="0" w:color="000000"/>
              <w:left w:val="single" w:sz="4" w:space="0" w:color="000000"/>
              <w:right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r w:rsidRPr="00215151">
              <w:rPr>
                <w:rFonts w:eastAsia="Arial Unicode MS"/>
                <w:color w:val="000000"/>
                <w:sz w:val="18"/>
                <w:szCs w:val="18"/>
                <w:lang w:val="ru" w:eastAsia="ar-SA"/>
              </w:rPr>
              <w:t>Специалист по опеке и попечительству МКУ «Централизованная бухгалтерия муниципальных учреждений образования»</w:t>
            </w:r>
          </w:p>
        </w:tc>
      </w:tr>
      <w:tr w:rsidR="00441546" w:rsidRPr="00215151" w:rsidTr="00441546">
        <w:tblPrEx>
          <w:tblCellMar>
            <w:top w:w="0" w:type="dxa"/>
            <w:left w:w="10" w:type="dxa"/>
            <w:bottom w:w="0" w:type="dxa"/>
            <w:right w:w="10" w:type="dxa"/>
          </w:tblCellMar>
        </w:tblPrEx>
        <w:trPr>
          <w:trHeight w:val="467"/>
        </w:trPr>
        <w:tc>
          <w:tcPr>
            <w:tcW w:w="1963" w:type="dxa"/>
            <w:vMerge/>
            <w:tcBorders>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943" w:type="dxa"/>
            <w:gridSpan w:val="3"/>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r w:rsidRPr="00215151">
              <w:rPr>
                <w:rFonts w:eastAsia="Arial Unicode MS"/>
                <w:color w:val="000000"/>
                <w:sz w:val="18"/>
                <w:szCs w:val="18"/>
                <w:lang w:val="ru" w:eastAsia="ar-SA"/>
              </w:rPr>
              <w:t>Областной бюджет</w:t>
            </w:r>
          </w:p>
        </w:tc>
        <w:tc>
          <w:tcPr>
            <w:tcW w:w="814" w:type="dxa"/>
            <w:gridSpan w:val="2"/>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4792,2</w:t>
            </w:r>
          </w:p>
        </w:tc>
        <w:tc>
          <w:tcPr>
            <w:tcW w:w="78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4354,0</w:t>
            </w:r>
          </w:p>
        </w:tc>
        <w:tc>
          <w:tcPr>
            <w:tcW w:w="855"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4524,0</w:t>
            </w:r>
          </w:p>
        </w:tc>
        <w:tc>
          <w:tcPr>
            <w:tcW w:w="72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4452,0</w:t>
            </w:r>
          </w:p>
        </w:tc>
        <w:tc>
          <w:tcPr>
            <w:tcW w:w="705" w:type="dxa"/>
            <w:gridSpan w:val="2"/>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3835,0</w:t>
            </w:r>
          </w:p>
        </w:tc>
        <w:tc>
          <w:tcPr>
            <w:tcW w:w="7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4117,00</w:t>
            </w:r>
          </w:p>
        </w:tc>
        <w:tc>
          <w:tcPr>
            <w:tcW w:w="681" w:type="dxa"/>
            <w:gridSpan w:val="2"/>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4456,0</w:t>
            </w:r>
          </w:p>
        </w:tc>
        <w:tc>
          <w:tcPr>
            <w:tcW w:w="737" w:type="dxa"/>
            <w:gridSpan w:val="2"/>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4456,0</w:t>
            </w:r>
          </w:p>
        </w:tc>
        <w:tc>
          <w:tcPr>
            <w:tcW w:w="577"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4456,0</w:t>
            </w:r>
          </w:p>
        </w:tc>
        <w:tc>
          <w:tcPr>
            <w:tcW w:w="1189" w:type="dxa"/>
            <w:vMerge/>
            <w:tcBorders>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r>
      <w:tr w:rsidR="00441546" w:rsidRPr="00215151" w:rsidTr="00441546">
        <w:tblPrEx>
          <w:tblCellMar>
            <w:top w:w="0" w:type="dxa"/>
            <w:left w:w="10" w:type="dxa"/>
            <w:bottom w:w="0" w:type="dxa"/>
            <w:right w:w="10" w:type="dxa"/>
          </w:tblCellMar>
        </w:tblPrEx>
        <w:trPr>
          <w:trHeight w:val="615"/>
        </w:trPr>
        <w:tc>
          <w:tcPr>
            <w:tcW w:w="1963" w:type="dxa"/>
            <w:vMerge w:val="restart"/>
            <w:tcBorders>
              <w:top w:val="single" w:sz="4" w:space="0" w:color="000000"/>
              <w:left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r w:rsidRPr="00215151">
              <w:rPr>
                <w:rFonts w:eastAsia="Arial Unicode MS"/>
                <w:color w:val="000000"/>
                <w:sz w:val="18"/>
                <w:szCs w:val="18"/>
                <w:lang w:val="ru" w:eastAsia="ar-SA"/>
              </w:rPr>
              <w:t>1.2. Ежемесячное начисление и выплата вознаграждения приемным родителям, взявших на воспитание в семьи детей-сирот, детей, оставшихся без попечения родителей</w:t>
            </w:r>
          </w:p>
        </w:tc>
        <w:tc>
          <w:tcPr>
            <w:tcW w:w="943" w:type="dxa"/>
            <w:gridSpan w:val="3"/>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r w:rsidRPr="00215151">
              <w:rPr>
                <w:rFonts w:eastAsia="Arial Unicode MS"/>
                <w:color w:val="000000"/>
                <w:sz w:val="18"/>
                <w:szCs w:val="18"/>
                <w:lang w:val="ru" w:eastAsia="ar-SA"/>
              </w:rPr>
              <w:t>Федеральный бюджет</w:t>
            </w:r>
          </w:p>
        </w:tc>
        <w:tc>
          <w:tcPr>
            <w:tcW w:w="814" w:type="dxa"/>
            <w:gridSpan w:val="2"/>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p>
        </w:tc>
        <w:tc>
          <w:tcPr>
            <w:tcW w:w="78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p>
        </w:tc>
        <w:tc>
          <w:tcPr>
            <w:tcW w:w="855"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p>
        </w:tc>
        <w:tc>
          <w:tcPr>
            <w:tcW w:w="72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p>
        </w:tc>
        <w:tc>
          <w:tcPr>
            <w:tcW w:w="705" w:type="dxa"/>
            <w:gridSpan w:val="2"/>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p>
        </w:tc>
        <w:tc>
          <w:tcPr>
            <w:tcW w:w="7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p>
        </w:tc>
        <w:tc>
          <w:tcPr>
            <w:tcW w:w="681" w:type="dxa"/>
            <w:gridSpan w:val="2"/>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p>
        </w:tc>
        <w:tc>
          <w:tcPr>
            <w:tcW w:w="737" w:type="dxa"/>
            <w:gridSpan w:val="2"/>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p>
        </w:tc>
        <w:tc>
          <w:tcPr>
            <w:tcW w:w="577"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p>
        </w:tc>
        <w:tc>
          <w:tcPr>
            <w:tcW w:w="1189" w:type="dxa"/>
            <w:vMerge w:val="restart"/>
            <w:tcBorders>
              <w:top w:val="single" w:sz="4" w:space="0" w:color="000000"/>
              <w:left w:val="single" w:sz="4" w:space="0" w:color="000000"/>
              <w:right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r w:rsidRPr="00215151">
              <w:rPr>
                <w:rFonts w:eastAsia="Arial Unicode MS"/>
                <w:color w:val="000000"/>
                <w:sz w:val="18"/>
                <w:szCs w:val="18"/>
                <w:lang w:val="ru" w:eastAsia="ar-SA"/>
              </w:rPr>
              <w:t>Специалист по опеке и попечительству МКУ «Централизованная бухгалтерия муниципальных учреждений образования»</w:t>
            </w:r>
          </w:p>
        </w:tc>
      </w:tr>
      <w:tr w:rsidR="00441546" w:rsidRPr="00215151" w:rsidTr="00441546">
        <w:tblPrEx>
          <w:tblCellMar>
            <w:top w:w="0" w:type="dxa"/>
            <w:left w:w="10" w:type="dxa"/>
            <w:bottom w:w="0" w:type="dxa"/>
            <w:right w:w="10" w:type="dxa"/>
          </w:tblCellMar>
        </w:tblPrEx>
        <w:trPr>
          <w:trHeight w:val="709"/>
        </w:trPr>
        <w:tc>
          <w:tcPr>
            <w:tcW w:w="1963" w:type="dxa"/>
            <w:vMerge/>
            <w:tcBorders>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943" w:type="dxa"/>
            <w:gridSpan w:val="3"/>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r w:rsidRPr="00215151">
              <w:rPr>
                <w:rFonts w:eastAsia="Arial Unicode MS"/>
                <w:color w:val="000000"/>
                <w:sz w:val="18"/>
                <w:szCs w:val="18"/>
                <w:lang w:val="ru" w:eastAsia="ar-SA"/>
              </w:rPr>
              <w:t>Областной бюджет</w:t>
            </w:r>
          </w:p>
        </w:tc>
        <w:tc>
          <w:tcPr>
            <w:tcW w:w="814" w:type="dxa"/>
            <w:gridSpan w:val="2"/>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1394,9</w:t>
            </w:r>
          </w:p>
        </w:tc>
        <w:tc>
          <w:tcPr>
            <w:tcW w:w="78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val="ru" w:eastAsia="ar-SA"/>
              </w:rPr>
              <w:t>1</w:t>
            </w:r>
            <w:r w:rsidRPr="00215151">
              <w:rPr>
                <w:rFonts w:eastAsia="Arial Unicode MS"/>
                <w:color w:val="000000"/>
                <w:sz w:val="18"/>
                <w:szCs w:val="18"/>
                <w:lang w:eastAsia="ar-SA"/>
              </w:rPr>
              <w:t>311,0</w:t>
            </w:r>
          </w:p>
        </w:tc>
        <w:tc>
          <w:tcPr>
            <w:tcW w:w="855"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1138,0</w:t>
            </w:r>
          </w:p>
        </w:tc>
        <w:tc>
          <w:tcPr>
            <w:tcW w:w="72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880,70</w:t>
            </w:r>
          </w:p>
        </w:tc>
        <w:tc>
          <w:tcPr>
            <w:tcW w:w="705" w:type="dxa"/>
            <w:gridSpan w:val="2"/>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1009,0</w:t>
            </w:r>
          </w:p>
        </w:tc>
        <w:tc>
          <w:tcPr>
            <w:tcW w:w="7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978,0</w:t>
            </w:r>
          </w:p>
        </w:tc>
        <w:tc>
          <w:tcPr>
            <w:tcW w:w="681" w:type="dxa"/>
            <w:gridSpan w:val="2"/>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953,22</w:t>
            </w:r>
          </w:p>
        </w:tc>
        <w:tc>
          <w:tcPr>
            <w:tcW w:w="737" w:type="dxa"/>
            <w:gridSpan w:val="2"/>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953,22</w:t>
            </w:r>
          </w:p>
        </w:tc>
        <w:tc>
          <w:tcPr>
            <w:tcW w:w="577"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953,22</w:t>
            </w:r>
          </w:p>
        </w:tc>
        <w:tc>
          <w:tcPr>
            <w:tcW w:w="1189" w:type="dxa"/>
            <w:vMerge/>
            <w:tcBorders>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r>
      <w:tr w:rsidR="00441546" w:rsidRPr="00215151" w:rsidTr="00441546">
        <w:tblPrEx>
          <w:tblCellMar>
            <w:top w:w="0" w:type="dxa"/>
            <w:left w:w="10" w:type="dxa"/>
            <w:bottom w:w="0" w:type="dxa"/>
            <w:right w:w="10" w:type="dxa"/>
          </w:tblCellMar>
        </w:tblPrEx>
        <w:trPr>
          <w:trHeight w:val="339"/>
        </w:trPr>
        <w:tc>
          <w:tcPr>
            <w:tcW w:w="1963" w:type="dxa"/>
            <w:vMerge w:val="restart"/>
            <w:tcBorders>
              <w:top w:val="single" w:sz="4" w:space="0" w:color="000000"/>
              <w:left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r w:rsidRPr="00215151">
              <w:rPr>
                <w:rFonts w:eastAsia="Arial Unicode MS"/>
                <w:color w:val="000000"/>
                <w:sz w:val="18"/>
                <w:szCs w:val="18"/>
                <w:lang w:val="ru" w:eastAsia="ar-SA"/>
              </w:rPr>
              <w:t>Итого по задаче 1:</w:t>
            </w:r>
          </w:p>
        </w:tc>
        <w:tc>
          <w:tcPr>
            <w:tcW w:w="943" w:type="dxa"/>
            <w:gridSpan w:val="3"/>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r w:rsidRPr="00215151">
              <w:rPr>
                <w:rFonts w:eastAsia="Arial Unicode MS"/>
                <w:color w:val="000000"/>
                <w:sz w:val="18"/>
                <w:szCs w:val="18"/>
                <w:lang w:val="ru" w:eastAsia="ar-SA"/>
              </w:rPr>
              <w:t>Всего:</w:t>
            </w:r>
          </w:p>
        </w:tc>
        <w:tc>
          <w:tcPr>
            <w:tcW w:w="814" w:type="dxa"/>
            <w:gridSpan w:val="2"/>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6187,1</w:t>
            </w:r>
          </w:p>
        </w:tc>
        <w:tc>
          <w:tcPr>
            <w:tcW w:w="78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val="ru" w:eastAsia="ar-SA"/>
              </w:rPr>
              <w:t>5</w:t>
            </w:r>
            <w:r w:rsidRPr="00215151">
              <w:rPr>
                <w:rFonts w:eastAsia="Arial Unicode MS"/>
                <w:color w:val="000000"/>
                <w:sz w:val="18"/>
                <w:szCs w:val="18"/>
                <w:lang w:eastAsia="ar-SA"/>
              </w:rPr>
              <w:t>665,0</w:t>
            </w:r>
          </w:p>
        </w:tc>
        <w:tc>
          <w:tcPr>
            <w:tcW w:w="855"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5662,0</w:t>
            </w:r>
          </w:p>
        </w:tc>
        <w:tc>
          <w:tcPr>
            <w:tcW w:w="72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5332,70</w:t>
            </w:r>
          </w:p>
        </w:tc>
        <w:tc>
          <w:tcPr>
            <w:tcW w:w="705" w:type="dxa"/>
            <w:gridSpan w:val="2"/>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4844,0</w:t>
            </w:r>
          </w:p>
        </w:tc>
        <w:tc>
          <w:tcPr>
            <w:tcW w:w="7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5095,0</w:t>
            </w:r>
          </w:p>
        </w:tc>
        <w:tc>
          <w:tcPr>
            <w:tcW w:w="681" w:type="dxa"/>
            <w:gridSpan w:val="2"/>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5409,22</w:t>
            </w:r>
          </w:p>
        </w:tc>
        <w:tc>
          <w:tcPr>
            <w:tcW w:w="737" w:type="dxa"/>
            <w:gridSpan w:val="2"/>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5409,22</w:t>
            </w:r>
          </w:p>
        </w:tc>
        <w:tc>
          <w:tcPr>
            <w:tcW w:w="577"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5409,22</w:t>
            </w:r>
          </w:p>
        </w:tc>
        <w:tc>
          <w:tcPr>
            <w:tcW w:w="1189" w:type="dxa"/>
            <w:vMerge w:val="restart"/>
            <w:tcBorders>
              <w:top w:val="single" w:sz="4" w:space="0" w:color="000000"/>
              <w:left w:val="single" w:sz="4" w:space="0" w:color="000000"/>
              <w:right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p>
        </w:tc>
      </w:tr>
      <w:tr w:rsidR="00441546" w:rsidRPr="00215151" w:rsidTr="00441546">
        <w:tblPrEx>
          <w:tblCellMar>
            <w:top w:w="0" w:type="dxa"/>
            <w:left w:w="10" w:type="dxa"/>
            <w:bottom w:w="0" w:type="dxa"/>
            <w:right w:w="10" w:type="dxa"/>
          </w:tblCellMar>
        </w:tblPrEx>
        <w:trPr>
          <w:trHeight w:val="441"/>
        </w:trPr>
        <w:tc>
          <w:tcPr>
            <w:tcW w:w="1963" w:type="dxa"/>
            <w:vMerge/>
            <w:tcBorders>
              <w:left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943" w:type="dxa"/>
            <w:gridSpan w:val="3"/>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r w:rsidRPr="00215151">
              <w:rPr>
                <w:rFonts w:eastAsia="Arial Unicode MS"/>
                <w:color w:val="000000"/>
                <w:sz w:val="18"/>
                <w:szCs w:val="18"/>
                <w:lang w:val="ru" w:eastAsia="ar-SA"/>
              </w:rPr>
              <w:t>Федеральный бюджет</w:t>
            </w:r>
          </w:p>
        </w:tc>
        <w:tc>
          <w:tcPr>
            <w:tcW w:w="814" w:type="dxa"/>
            <w:gridSpan w:val="2"/>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lang w:val="ru" w:eastAsia="ar-SA"/>
              </w:rPr>
            </w:pPr>
          </w:p>
        </w:tc>
        <w:tc>
          <w:tcPr>
            <w:tcW w:w="78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lang w:val="ru" w:eastAsia="ar-SA"/>
              </w:rPr>
            </w:pPr>
          </w:p>
        </w:tc>
        <w:tc>
          <w:tcPr>
            <w:tcW w:w="855"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val="ru" w:eastAsia="ar-SA"/>
              </w:rPr>
            </w:pPr>
          </w:p>
        </w:tc>
        <w:tc>
          <w:tcPr>
            <w:tcW w:w="72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val="ru" w:eastAsia="ar-SA"/>
              </w:rPr>
            </w:pPr>
          </w:p>
        </w:tc>
        <w:tc>
          <w:tcPr>
            <w:tcW w:w="705" w:type="dxa"/>
            <w:gridSpan w:val="2"/>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val="ru" w:eastAsia="ar-SA"/>
              </w:rPr>
            </w:pPr>
          </w:p>
        </w:tc>
        <w:tc>
          <w:tcPr>
            <w:tcW w:w="7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val="ru" w:eastAsia="ar-SA"/>
              </w:rPr>
            </w:pPr>
          </w:p>
        </w:tc>
        <w:tc>
          <w:tcPr>
            <w:tcW w:w="681" w:type="dxa"/>
            <w:gridSpan w:val="2"/>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val="ru" w:eastAsia="ar-SA"/>
              </w:rPr>
            </w:pPr>
          </w:p>
        </w:tc>
        <w:tc>
          <w:tcPr>
            <w:tcW w:w="737" w:type="dxa"/>
            <w:gridSpan w:val="2"/>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val="ru" w:eastAsia="ar-SA"/>
              </w:rPr>
            </w:pPr>
          </w:p>
        </w:tc>
        <w:tc>
          <w:tcPr>
            <w:tcW w:w="577"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val="ru" w:eastAsia="ar-SA"/>
              </w:rPr>
            </w:pPr>
          </w:p>
        </w:tc>
        <w:tc>
          <w:tcPr>
            <w:tcW w:w="1189" w:type="dxa"/>
            <w:vMerge/>
            <w:tcBorders>
              <w:left w:val="single" w:sz="4" w:space="0" w:color="000000"/>
              <w:right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r>
      <w:tr w:rsidR="00441546" w:rsidRPr="00215151" w:rsidTr="00441546">
        <w:tblPrEx>
          <w:tblCellMar>
            <w:top w:w="0" w:type="dxa"/>
            <w:left w:w="10" w:type="dxa"/>
            <w:bottom w:w="0" w:type="dxa"/>
            <w:right w:w="10" w:type="dxa"/>
          </w:tblCellMar>
        </w:tblPrEx>
        <w:trPr>
          <w:trHeight w:val="536"/>
        </w:trPr>
        <w:tc>
          <w:tcPr>
            <w:tcW w:w="1963" w:type="dxa"/>
            <w:vMerge/>
            <w:tcBorders>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943" w:type="dxa"/>
            <w:gridSpan w:val="3"/>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r w:rsidRPr="00215151">
              <w:rPr>
                <w:rFonts w:eastAsia="Arial Unicode MS"/>
                <w:color w:val="000000"/>
                <w:sz w:val="18"/>
                <w:szCs w:val="18"/>
                <w:lang w:val="ru" w:eastAsia="ar-SA"/>
              </w:rPr>
              <w:t>Областной бюджет</w:t>
            </w:r>
          </w:p>
        </w:tc>
        <w:tc>
          <w:tcPr>
            <w:tcW w:w="814" w:type="dxa"/>
            <w:gridSpan w:val="2"/>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6187,1</w:t>
            </w:r>
          </w:p>
        </w:tc>
        <w:tc>
          <w:tcPr>
            <w:tcW w:w="78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val="ru" w:eastAsia="ar-SA"/>
              </w:rPr>
              <w:t>5</w:t>
            </w:r>
            <w:r w:rsidRPr="00215151">
              <w:rPr>
                <w:rFonts w:eastAsia="Arial Unicode MS"/>
                <w:color w:val="000000"/>
                <w:sz w:val="18"/>
                <w:szCs w:val="18"/>
                <w:lang w:eastAsia="ar-SA"/>
              </w:rPr>
              <w:t>665,0</w:t>
            </w:r>
          </w:p>
        </w:tc>
        <w:tc>
          <w:tcPr>
            <w:tcW w:w="855"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5662,0</w:t>
            </w:r>
          </w:p>
        </w:tc>
        <w:tc>
          <w:tcPr>
            <w:tcW w:w="72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5332,70</w:t>
            </w:r>
          </w:p>
        </w:tc>
        <w:tc>
          <w:tcPr>
            <w:tcW w:w="705" w:type="dxa"/>
            <w:gridSpan w:val="2"/>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4844,0</w:t>
            </w:r>
          </w:p>
        </w:tc>
        <w:tc>
          <w:tcPr>
            <w:tcW w:w="759"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5095,0</w:t>
            </w:r>
          </w:p>
        </w:tc>
        <w:tc>
          <w:tcPr>
            <w:tcW w:w="681" w:type="dxa"/>
            <w:gridSpan w:val="2"/>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5409,22</w:t>
            </w:r>
          </w:p>
        </w:tc>
        <w:tc>
          <w:tcPr>
            <w:tcW w:w="737" w:type="dxa"/>
            <w:gridSpan w:val="2"/>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5409,22</w:t>
            </w:r>
          </w:p>
        </w:tc>
        <w:tc>
          <w:tcPr>
            <w:tcW w:w="577"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5409,22</w:t>
            </w:r>
          </w:p>
        </w:tc>
        <w:tc>
          <w:tcPr>
            <w:tcW w:w="1189" w:type="dxa"/>
            <w:vMerge/>
            <w:tcBorders>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r>
      <w:tr w:rsidR="00441546" w:rsidRPr="00215151" w:rsidTr="00441546">
        <w:tblPrEx>
          <w:tblCellMar>
            <w:top w:w="0" w:type="dxa"/>
            <w:left w:w="10" w:type="dxa"/>
            <w:bottom w:w="0" w:type="dxa"/>
            <w:right w:w="10" w:type="dxa"/>
          </w:tblCellMar>
        </w:tblPrEx>
        <w:trPr>
          <w:trHeight w:val="857"/>
        </w:trPr>
        <w:tc>
          <w:tcPr>
            <w:tcW w:w="10723" w:type="dxa"/>
            <w:gridSpan w:val="18"/>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p>
          <w:p w:rsidR="00441546" w:rsidRPr="00215151" w:rsidRDefault="00441546" w:rsidP="00441546">
            <w:pPr>
              <w:suppressAutoHyphens/>
              <w:snapToGrid w:val="0"/>
              <w:rPr>
                <w:rFonts w:eastAsia="Arial Unicode MS"/>
                <w:color w:val="000000"/>
                <w:sz w:val="18"/>
                <w:szCs w:val="18"/>
                <w:lang w:val="ru" w:eastAsia="ar-SA"/>
              </w:rPr>
            </w:pPr>
            <w:r w:rsidRPr="00215151">
              <w:rPr>
                <w:rFonts w:eastAsia="Arial Unicode MS"/>
                <w:color w:val="000000"/>
                <w:sz w:val="18"/>
                <w:szCs w:val="18"/>
                <w:lang w:val="ru" w:eastAsia="ar-SA"/>
              </w:rPr>
              <w:t>2. Обеспечение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специализированного жилищного фонда</w:t>
            </w:r>
          </w:p>
        </w:tc>
      </w:tr>
      <w:tr w:rsidR="00441546" w:rsidRPr="00215151" w:rsidTr="00441546">
        <w:tblPrEx>
          <w:tblCellMar>
            <w:top w:w="0" w:type="dxa"/>
            <w:left w:w="10" w:type="dxa"/>
            <w:bottom w:w="0" w:type="dxa"/>
            <w:right w:w="10" w:type="dxa"/>
          </w:tblCellMar>
        </w:tblPrEx>
        <w:trPr>
          <w:trHeight w:val="818"/>
        </w:trPr>
        <w:tc>
          <w:tcPr>
            <w:tcW w:w="2080" w:type="dxa"/>
            <w:gridSpan w:val="2"/>
            <w:vMerge w:val="restart"/>
            <w:tcBorders>
              <w:top w:val="single" w:sz="4" w:space="0" w:color="auto"/>
              <w:left w:val="single" w:sz="4" w:space="0" w:color="auto"/>
              <w:bottom w:val="single" w:sz="4" w:space="0" w:color="auto"/>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r w:rsidRPr="00215151">
              <w:rPr>
                <w:rFonts w:eastAsia="Arial Unicode MS"/>
                <w:color w:val="000000"/>
                <w:sz w:val="18"/>
                <w:szCs w:val="18"/>
                <w:lang w:val="ru" w:eastAsia="ar-SA"/>
              </w:rPr>
              <w:t>2.1. Предоставление по договорам найма специализированных жилых помещений специализированного жилищного фонда лицам из числа дете</w:t>
            </w:r>
            <w:proofErr w:type="gramStart"/>
            <w:r w:rsidRPr="00215151">
              <w:rPr>
                <w:rFonts w:eastAsia="Arial Unicode MS"/>
                <w:color w:val="000000"/>
                <w:sz w:val="18"/>
                <w:szCs w:val="18"/>
                <w:lang w:val="ru" w:eastAsia="ar-SA"/>
              </w:rPr>
              <w:t>й-</w:t>
            </w:r>
            <w:proofErr w:type="gramEnd"/>
            <w:r w:rsidRPr="00215151">
              <w:rPr>
                <w:rFonts w:eastAsia="Arial Unicode MS"/>
                <w:color w:val="000000"/>
                <w:sz w:val="18"/>
                <w:szCs w:val="18"/>
                <w:lang w:val="ru" w:eastAsia="ar-SA"/>
              </w:rPr>
              <w:t xml:space="preserve"> сирот и детей, оставшихся без попечения родителей</w:t>
            </w:r>
          </w:p>
        </w:tc>
        <w:tc>
          <w:tcPr>
            <w:tcW w:w="801" w:type="dxa"/>
            <w:tcBorders>
              <w:left w:val="single" w:sz="4" w:space="0" w:color="000000"/>
              <w:bottom w:val="single" w:sz="4" w:space="0" w:color="000000"/>
              <w:right w:val="single" w:sz="4" w:space="0" w:color="auto"/>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r w:rsidRPr="00215151">
              <w:rPr>
                <w:rFonts w:eastAsia="Arial Unicode MS"/>
                <w:color w:val="000000"/>
                <w:sz w:val="18"/>
                <w:szCs w:val="18"/>
                <w:lang w:val="ru" w:eastAsia="ar-SA"/>
              </w:rPr>
              <w:t>Федеральный бюджет</w:t>
            </w:r>
          </w:p>
        </w:tc>
        <w:tc>
          <w:tcPr>
            <w:tcW w:w="839" w:type="dxa"/>
            <w:gridSpan w:val="3"/>
            <w:tcBorders>
              <w:top w:val="single" w:sz="4" w:space="0" w:color="000000"/>
              <w:left w:val="single" w:sz="4" w:space="0" w:color="auto"/>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p>
        </w:tc>
        <w:tc>
          <w:tcPr>
            <w:tcW w:w="78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p>
        </w:tc>
        <w:tc>
          <w:tcPr>
            <w:tcW w:w="855"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p>
        </w:tc>
        <w:tc>
          <w:tcPr>
            <w:tcW w:w="72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p>
        </w:tc>
        <w:tc>
          <w:tcPr>
            <w:tcW w:w="705" w:type="dxa"/>
            <w:gridSpan w:val="2"/>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p>
        </w:tc>
        <w:tc>
          <w:tcPr>
            <w:tcW w:w="795" w:type="dxa"/>
            <w:gridSpan w:val="2"/>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p>
        </w:tc>
        <w:tc>
          <w:tcPr>
            <w:tcW w:w="645"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p>
        </w:tc>
        <w:tc>
          <w:tcPr>
            <w:tcW w:w="737" w:type="dxa"/>
            <w:gridSpan w:val="2"/>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p>
        </w:tc>
        <w:tc>
          <w:tcPr>
            <w:tcW w:w="577"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p>
        </w:tc>
        <w:tc>
          <w:tcPr>
            <w:tcW w:w="118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r w:rsidRPr="00215151">
              <w:rPr>
                <w:rFonts w:eastAsia="Arial Unicode MS"/>
                <w:color w:val="000000"/>
                <w:sz w:val="18"/>
                <w:szCs w:val="18"/>
                <w:lang w:val="ru" w:eastAsia="ar-SA"/>
              </w:rPr>
              <w:t xml:space="preserve">Администрация Орловского района </w:t>
            </w:r>
          </w:p>
        </w:tc>
      </w:tr>
      <w:tr w:rsidR="00441546" w:rsidRPr="00215151" w:rsidTr="00441546">
        <w:tblPrEx>
          <w:tblCellMar>
            <w:top w:w="0" w:type="dxa"/>
            <w:left w:w="10" w:type="dxa"/>
            <w:bottom w:w="0" w:type="dxa"/>
            <w:right w:w="10" w:type="dxa"/>
          </w:tblCellMar>
        </w:tblPrEx>
        <w:trPr>
          <w:trHeight w:val="1114"/>
        </w:trPr>
        <w:tc>
          <w:tcPr>
            <w:tcW w:w="2080" w:type="dxa"/>
            <w:gridSpan w:val="2"/>
            <w:vMerge/>
            <w:tcBorders>
              <w:top w:val="single" w:sz="4" w:space="0" w:color="auto"/>
              <w:left w:val="single" w:sz="4" w:space="0" w:color="auto"/>
              <w:bottom w:val="single" w:sz="4" w:space="0" w:color="auto"/>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801" w:type="dxa"/>
            <w:tcBorders>
              <w:top w:val="single" w:sz="4" w:space="0" w:color="000000"/>
              <w:left w:val="single" w:sz="4" w:space="0" w:color="000000"/>
              <w:bottom w:val="single" w:sz="4" w:space="0" w:color="auto"/>
              <w:right w:val="single" w:sz="4" w:space="0" w:color="auto"/>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r w:rsidRPr="00215151">
              <w:rPr>
                <w:rFonts w:eastAsia="Arial Unicode MS"/>
                <w:color w:val="000000"/>
                <w:sz w:val="18"/>
                <w:szCs w:val="18"/>
                <w:lang w:val="ru" w:eastAsia="ar-SA"/>
              </w:rPr>
              <w:t>Областной бюджет</w:t>
            </w:r>
          </w:p>
        </w:tc>
        <w:tc>
          <w:tcPr>
            <w:tcW w:w="839" w:type="dxa"/>
            <w:gridSpan w:val="3"/>
            <w:tcBorders>
              <w:top w:val="single" w:sz="4" w:space="0" w:color="000000"/>
              <w:left w:val="single" w:sz="4" w:space="0" w:color="auto"/>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12779,2</w:t>
            </w:r>
          </w:p>
        </w:tc>
        <w:tc>
          <w:tcPr>
            <w:tcW w:w="78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15244,7</w:t>
            </w:r>
          </w:p>
        </w:tc>
        <w:tc>
          <w:tcPr>
            <w:tcW w:w="855"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4539,3</w:t>
            </w:r>
          </w:p>
        </w:tc>
        <w:tc>
          <w:tcPr>
            <w:tcW w:w="72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12423,0</w:t>
            </w:r>
          </w:p>
        </w:tc>
        <w:tc>
          <w:tcPr>
            <w:tcW w:w="705" w:type="dxa"/>
            <w:gridSpan w:val="2"/>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7753,9</w:t>
            </w:r>
          </w:p>
        </w:tc>
        <w:tc>
          <w:tcPr>
            <w:tcW w:w="795" w:type="dxa"/>
            <w:gridSpan w:val="2"/>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7055,10</w:t>
            </w:r>
          </w:p>
        </w:tc>
        <w:tc>
          <w:tcPr>
            <w:tcW w:w="645"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5644,08</w:t>
            </w:r>
          </w:p>
        </w:tc>
        <w:tc>
          <w:tcPr>
            <w:tcW w:w="737" w:type="dxa"/>
            <w:gridSpan w:val="2"/>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5644,08</w:t>
            </w:r>
          </w:p>
        </w:tc>
        <w:tc>
          <w:tcPr>
            <w:tcW w:w="577"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5644,08</w:t>
            </w:r>
          </w:p>
        </w:tc>
        <w:tc>
          <w:tcPr>
            <w:tcW w:w="1189" w:type="dxa"/>
            <w:vMerge/>
            <w:tcBorders>
              <w:top w:val="single" w:sz="4" w:space="0" w:color="000000"/>
              <w:left w:val="single" w:sz="4" w:space="0" w:color="000000"/>
              <w:right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r>
      <w:tr w:rsidR="00441546" w:rsidRPr="00215151" w:rsidTr="00441546">
        <w:tblPrEx>
          <w:tblCellMar>
            <w:top w:w="0" w:type="dxa"/>
            <w:left w:w="10" w:type="dxa"/>
            <w:bottom w:w="0" w:type="dxa"/>
            <w:right w:w="10" w:type="dxa"/>
          </w:tblCellMar>
        </w:tblPrEx>
        <w:trPr>
          <w:trHeight w:val="698"/>
        </w:trPr>
        <w:tc>
          <w:tcPr>
            <w:tcW w:w="2080" w:type="dxa"/>
            <w:gridSpan w:val="2"/>
            <w:vMerge w:val="restart"/>
            <w:tcBorders>
              <w:top w:val="single" w:sz="4" w:space="0" w:color="auto"/>
              <w:left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eastAsia="ar-SA"/>
              </w:rPr>
            </w:pPr>
            <w:r w:rsidRPr="00215151">
              <w:rPr>
                <w:rFonts w:eastAsia="Arial Unicode MS"/>
                <w:color w:val="000000"/>
                <w:sz w:val="18"/>
                <w:szCs w:val="18"/>
                <w:lang w:eastAsia="ar-SA"/>
              </w:rPr>
              <w:t>2.2 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w:t>
            </w:r>
          </w:p>
        </w:tc>
        <w:tc>
          <w:tcPr>
            <w:tcW w:w="801" w:type="dxa"/>
            <w:tcBorders>
              <w:top w:val="single" w:sz="4" w:space="0" w:color="auto"/>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r w:rsidRPr="00215151">
              <w:rPr>
                <w:rFonts w:eastAsia="Arial Unicode MS"/>
                <w:color w:val="000000"/>
                <w:sz w:val="18"/>
                <w:szCs w:val="18"/>
                <w:lang w:val="ru" w:eastAsia="ar-SA"/>
              </w:rPr>
              <w:t>Федеральный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eastAsia="ar-SA"/>
              </w:rPr>
            </w:pPr>
          </w:p>
        </w:tc>
        <w:tc>
          <w:tcPr>
            <w:tcW w:w="78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p>
        </w:tc>
        <w:tc>
          <w:tcPr>
            <w:tcW w:w="855"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p>
        </w:tc>
        <w:tc>
          <w:tcPr>
            <w:tcW w:w="72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p>
        </w:tc>
        <w:tc>
          <w:tcPr>
            <w:tcW w:w="705" w:type="dxa"/>
            <w:gridSpan w:val="2"/>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133,9</w:t>
            </w:r>
          </w:p>
        </w:tc>
        <w:tc>
          <w:tcPr>
            <w:tcW w:w="795" w:type="dxa"/>
            <w:gridSpan w:val="2"/>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134,7</w:t>
            </w:r>
          </w:p>
        </w:tc>
        <w:tc>
          <w:tcPr>
            <w:tcW w:w="645"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eastAsia="ar-SA"/>
              </w:rPr>
            </w:pPr>
          </w:p>
        </w:tc>
        <w:tc>
          <w:tcPr>
            <w:tcW w:w="737" w:type="dxa"/>
            <w:gridSpan w:val="2"/>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eastAsia="ar-SA"/>
              </w:rPr>
            </w:pPr>
          </w:p>
        </w:tc>
        <w:tc>
          <w:tcPr>
            <w:tcW w:w="577"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eastAsia="ar-SA"/>
              </w:rPr>
            </w:pPr>
          </w:p>
        </w:tc>
        <w:tc>
          <w:tcPr>
            <w:tcW w:w="1189" w:type="dxa"/>
            <w:tcBorders>
              <w:left w:val="single" w:sz="4" w:space="0" w:color="000000"/>
              <w:right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p>
        </w:tc>
      </w:tr>
      <w:tr w:rsidR="00441546" w:rsidRPr="00215151" w:rsidTr="00441546">
        <w:tblPrEx>
          <w:tblCellMar>
            <w:top w:w="0" w:type="dxa"/>
            <w:left w:w="10" w:type="dxa"/>
            <w:bottom w:w="0" w:type="dxa"/>
            <w:right w:w="10" w:type="dxa"/>
          </w:tblCellMar>
        </w:tblPrEx>
        <w:trPr>
          <w:trHeight w:val="2558"/>
        </w:trPr>
        <w:tc>
          <w:tcPr>
            <w:tcW w:w="2080" w:type="dxa"/>
            <w:gridSpan w:val="2"/>
            <w:vMerge/>
            <w:tcBorders>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80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r w:rsidRPr="00215151">
              <w:rPr>
                <w:rFonts w:eastAsia="Arial Unicode MS"/>
                <w:color w:val="000000"/>
                <w:sz w:val="18"/>
                <w:szCs w:val="18"/>
                <w:lang w:val="ru" w:eastAsia="ar-SA"/>
              </w:rPr>
              <w:t>Областной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0</w:t>
            </w:r>
          </w:p>
        </w:tc>
        <w:tc>
          <w:tcPr>
            <w:tcW w:w="78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0</w:t>
            </w:r>
          </w:p>
        </w:tc>
        <w:tc>
          <w:tcPr>
            <w:tcW w:w="855"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0</w:t>
            </w:r>
          </w:p>
        </w:tc>
        <w:tc>
          <w:tcPr>
            <w:tcW w:w="72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0</w:t>
            </w:r>
          </w:p>
        </w:tc>
        <w:tc>
          <w:tcPr>
            <w:tcW w:w="705" w:type="dxa"/>
            <w:gridSpan w:val="2"/>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0</w:t>
            </w:r>
          </w:p>
        </w:tc>
        <w:tc>
          <w:tcPr>
            <w:tcW w:w="795" w:type="dxa"/>
            <w:gridSpan w:val="2"/>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0</w:t>
            </w:r>
          </w:p>
        </w:tc>
        <w:tc>
          <w:tcPr>
            <w:tcW w:w="645"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0</w:t>
            </w:r>
          </w:p>
        </w:tc>
        <w:tc>
          <w:tcPr>
            <w:tcW w:w="737" w:type="dxa"/>
            <w:gridSpan w:val="2"/>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0</w:t>
            </w:r>
          </w:p>
        </w:tc>
        <w:tc>
          <w:tcPr>
            <w:tcW w:w="577"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0</w:t>
            </w:r>
          </w:p>
        </w:tc>
        <w:tc>
          <w:tcPr>
            <w:tcW w:w="1189" w:type="dxa"/>
            <w:tcBorders>
              <w:left w:val="single" w:sz="4" w:space="0" w:color="000000"/>
              <w:right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p>
        </w:tc>
      </w:tr>
      <w:tr w:rsidR="00441546" w:rsidRPr="00215151" w:rsidTr="00441546">
        <w:tblPrEx>
          <w:tblCellMar>
            <w:top w:w="0" w:type="dxa"/>
            <w:left w:w="10" w:type="dxa"/>
            <w:bottom w:w="0" w:type="dxa"/>
            <w:right w:w="10" w:type="dxa"/>
          </w:tblCellMar>
        </w:tblPrEx>
        <w:trPr>
          <w:trHeight w:val="393"/>
        </w:trPr>
        <w:tc>
          <w:tcPr>
            <w:tcW w:w="2080" w:type="dxa"/>
            <w:gridSpan w:val="2"/>
            <w:vMerge w:val="restart"/>
            <w:tcBorders>
              <w:top w:val="single" w:sz="4" w:space="0" w:color="000000"/>
              <w:left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r w:rsidRPr="00215151">
              <w:rPr>
                <w:rFonts w:eastAsia="Arial Unicode MS"/>
                <w:color w:val="000000"/>
                <w:sz w:val="18"/>
                <w:szCs w:val="18"/>
                <w:lang w:val="ru" w:eastAsia="ar-SA"/>
              </w:rPr>
              <w:t>Итого по задаче 2:</w:t>
            </w:r>
          </w:p>
        </w:tc>
        <w:tc>
          <w:tcPr>
            <w:tcW w:w="80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r w:rsidRPr="00215151">
              <w:rPr>
                <w:rFonts w:eastAsia="Arial Unicode MS"/>
                <w:color w:val="000000"/>
                <w:sz w:val="18"/>
                <w:szCs w:val="18"/>
                <w:lang w:val="ru" w:eastAsia="ar-SA"/>
              </w:rPr>
              <w:t>Всего:</w:t>
            </w:r>
          </w:p>
        </w:tc>
        <w:tc>
          <w:tcPr>
            <w:tcW w:w="839" w:type="dxa"/>
            <w:gridSpan w:val="3"/>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12779,2</w:t>
            </w:r>
          </w:p>
        </w:tc>
        <w:tc>
          <w:tcPr>
            <w:tcW w:w="78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15244,7</w:t>
            </w:r>
          </w:p>
        </w:tc>
        <w:tc>
          <w:tcPr>
            <w:tcW w:w="855"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4539,3</w:t>
            </w:r>
          </w:p>
        </w:tc>
        <w:tc>
          <w:tcPr>
            <w:tcW w:w="72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12423,00</w:t>
            </w:r>
          </w:p>
        </w:tc>
        <w:tc>
          <w:tcPr>
            <w:tcW w:w="705" w:type="dxa"/>
            <w:gridSpan w:val="2"/>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7887,8</w:t>
            </w:r>
          </w:p>
        </w:tc>
        <w:tc>
          <w:tcPr>
            <w:tcW w:w="795" w:type="dxa"/>
            <w:gridSpan w:val="2"/>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7189,8</w:t>
            </w:r>
          </w:p>
        </w:tc>
        <w:tc>
          <w:tcPr>
            <w:tcW w:w="645"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5644,08</w:t>
            </w:r>
          </w:p>
        </w:tc>
        <w:tc>
          <w:tcPr>
            <w:tcW w:w="737" w:type="dxa"/>
            <w:gridSpan w:val="2"/>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5644,08</w:t>
            </w:r>
          </w:p>
        </w:tc>
        <w:tc>
          <w:tcPr>
            <w:tcW w:w="577"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5644,08</w:t>
            </w:r>
          </w:p>
        </w:tc>
        <w:tc>
          <w:tcPr>
            <w:tcW w:w="1189" w:type="dxa"/>
            <w:vMerge w:val="restart"/>
            <w:tcBorders>
              <w:left w:val="single" w:sz="4" w:space="0" w:color="000000"/>
              <w:right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p>
        </w:tc>
      </w:tr>
      <w:tr w:rsidR="00441546" w:rsidRPr="00215151" w:rsidTr="00441546">
        <w:tblPrEx>
          <w:tblCellMar>
            <w:top w:w="0" w:type="dxa"/>
            <w:left w:w="10" w:type="dxa"/>
            <w:bottom w:w="0" w:type="dxa"/>
            <w:right w:w="10" w:type="dxa"/>
          </w:tblCellMar>
        </w:tblPrEx>
        <w:trPr>
          <w:trHeight w:val="697"/>
        </w:trPr>
        <w:tc>
          <w:tcPr>
            <w:tcW w:w="2080" w:type="dxa"/>
            <w:gridSpan w:val="2"/>
            <w:vMerge/>
            <w:tcBorders>
              <w:left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80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r w:rsidRPr="00215151">
              <w:rPr>
                <w:rFonts w:eastAsia="Arial Unicode MS"/>
                <w:color w:val="000000"/>
                <w:sz w:val="18"/>
                <w:szCs w:val="18"/>
                <w:lang w:val="ru" w:eastAsia="ar-SA"/>
              </w:rPr>
              <w:t>Федеральный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lang w:val="ru" w:eastAsia="ar-SA"/>
              </w:rPr>
            </w:pPr>
          </w:p>
        </w:tc>
        <w:tc>
          <w:tcPr>
            <w:tcW w:w="78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lang w:val="ru" w:eastAsia="ar-SA"/>
              </w:rPr>
            </w:pPr>
          </w:p>
        </w:tc>
        <w:tc>
          <w:tcPr>
            <w:tcW w:w="855"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lang w:val="ru" w:eastAsia="ar-SA"/>
              </w:rPr>
            </w:pPr>
          </w:p>
        </w:tc>
        <w:tc>
          <w:tcPr>
            <w:tcW w:w="72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lang w:val="ru" w:eastAsia="ar-SA"/>
              </w:rPr>
            </w:pPr>
          </w:p>
        </w:tc>
        <w:tc>
          <w:tcPr>
            <w:tcW w:w="705" w:type="dxa"/>
            <w:gridSpan w:val="2"/>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lang w:val="ru" w:eastAsia="ar-SA"/>
              </w:rPr>
            </w:pPr>
          </w:p>
        </w:tc>
        <w:tc>
          <w:tcPr>
            <w:tcW w:w="795" w:type="dxa"/>
            <w:gridSpan w:val="2"/>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lang w:val="ru" w:eastAsia="ar-SA"/>
              </w:rPr>
            </w:pPr>
          </w:p>
        </w:tc>
        <w:tc>
          <w:tcPr>
            <w:tcW w:w="645"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lang w:val="ru" w:eastAsia="ar-SA"/>
              </w:rPr>
            </w:pPr>
          </w:p>
        </w:tc>
        <w:tc>
          <w:tcPr>
            <w:tcW w:w="737" w:type="dxa"/>
            <w:gridSpan w:val="2"/>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lang w:val="ru" w:eastAsia="ar-SA"/>
              </w:rPr>
            </w:pPr>
          </w:p>
        </w:tc>
        <w:tc>
          <w:tcPr>
            <w:tcW w:w="577"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lang w:val="ru" w:eastAsia="ar-SA"/>
              </w:rPr>
            </w:pPr>
          </w:p>
        </w:tc>
        <w:tc>
          <w:tcPr>
            <w:tcW w:w="1189" w:type="dxa"/>
            <w:vMerge/>
            <w:tcBorders>
              <w:left w:val="single" w:sz="4" w:space="0" w:color="000000"/>
              <w:right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r>
      <w:tr w:rsidR="00441546" w:rsidRPr="00215151" w:rsidTr="00441546">
        <w:tblPrEx>
          <w:tblCellMar>
            <w:top w:w="0" w:type="dxa"/>
            <w:left w:w="10" w:type="dxa"/>
            <w:bottom w:w="0" w:type="dxa"/>
            <w:right w:w="10" w:type="dxa"/>
          </w:tblCellMar>
        </w:tblPrEx>
        <w:trPr>
          <w:trHeight w:val="864"/>
        </w:trPr>
        <w:tc>
          <w:tcPr>
            <w:tcW w:w="2080" w:type="dxa"/>
            <w:gridSpan w:val="2"/>
            <w:vMerge/>
            <w:tcBorders>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80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r w:rsidRPr="00215151">
              <w:rPr>
                <w:rFonts w:eastAsia="Arial Unicode MS"/>
                <w:color w:val="000000"/>
                <w:sz w:val="18"/>
                <w:szCs w:val="18"/>
                <w:lang w:val="ru" w:eastAsia="ar-SA"/>
              </w:rPr>
              <w:t>Областной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12779,2</w:t>
            </w:r>
          </w:p>
        </w:tc>
        <w:tc>
          <w:tcPr>
            <w:tcW w:w="78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15244,7</w:t>
            </w:r>
          </w:p>
        </w:tc>
        <w:tc>
          <w:tcPr>
            <w:tcW w:w="855"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4539,3</w:t>
            </w:r>
          </w:p>
        </w:tc>
        <w:tc>
          <w:tcPr>
            <w:tcW w:w="72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12423,00</w:t>
            </w:r>
          </w:p>
        </w:tc>
        <w:tc>
          <w:tcPr>
            <w:tcW w:w="705" w:type="dxa"/>
            <w:gridSpan w:val="2"/>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7887,8</w:t>
            </w:r>
          </w:p>
        </w:tc>
        <w:tc>
          <w:tcPr>
            <w:tcW w:w="795" w:type="dxa"/>
            <w:gridSpan w:val="2"/>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7189,8</w:t>
            </w:r>
          </w:p>
        </w:tc>
        <w:tc>
          <w:tcPr>
            <w:tcW w:w="645"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5644,08</w:t>
            </w:r>
          </w:p>
        </w:tc>
        <w:tc>
          <w:tcPr>
            <w:tcW w:w="737" w:type="dxa"/>
            <w:gridSpan w:val="2"/>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5644,08</w:t>
            </w:r>
          </w:p>
        </w:tc>
        <w:tc>
          <w:tcPr>
            <w:tcW w:w="577"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5644,08</w:t>
            </w:r>
          </w:p>
        </w:tc>
        <w:tc>
          <w:tcPr>
            <w:tcW w:w="1189" w:type="dxa"/>
            <w:vMerge/>
            <w:tcBorders>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r>
      <w:tr w:rsidR="00441546" w:rsidRPr="00215151" w:rsidTr="00441546">
        <w:tblPrEx>
          <w:tblCellMar>
            <w:top w:w="0" w:type="dxa"/>
            <w:left w:w="10" w:type="dxa"/>
            <w:bottom w:w="0" w:type="dxa"/>
            <w:right w:w="10" w:type="dxa"/>
          </w:tblCellMar>
        </w:tblPrEx>
        <w:trPr>
          <w:trHeight w:val="535"/>
        </w:trPr>
        <w:tc>
          <w:tcPr>
            <w:tcW w:w="10723" w:type="dxa"/>
            <w:gridSpan w:val="18"/>
            <w:tcBorders>
              <w:top w:val="single" w:sz="4" w:space="0" w:color="000000"/>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p>
          <w:p w:rsidR="00441546" w:rsidRPr="00215151" w:rsidRDefault="00441546" w:rsidP="00441546">
            <w:pPr>
              <w:suppressAutoHyphens/>
              <w:snapToGrid w:val="0"/>
              <w:rPr>
                <w:rFonts w:eastAsia="Arial Unicode MS"/>
                <w:color w:val="000000"/>
                <w:sz w:val="18"/>
                <w:szCs w:val="18"/>
                <w:lang w:val="ru" w:eastAsia="ar-SA"/>
              </w:rPr>
            </w:pPr>
            <w:r w:rsidRPr="00215151">
              <w:rPr>
                <w:rFonts w:eastAsia="Arial Unicode MS"/>
                <w:color w:val="000000"/>
                <w:sz w:val="18"/>
                <w:szCs w:val="18"/>
                <w:lang w:val="ru" w:eastAsia="ar-SA"/>
              </w:rPr>
              <w:t xml:space="preserve">3. Развитие семейных форм устройства детей, оставшихся без попечения родителей. </w:t>
            </w:r>
          </w:p>
        </w:tc>
      </w:tr>
      <w:tr w:rsidR="00441546" w:rsidRPr="00215151" w:rsidTr="00441546">
        <w:tblPrEx>
          <w:tblCellMar>
            <w:top w:w="0" w:type="dxa"/>
            <w:left w:w="10" w:type="dxa"/>
            <w:bottom w:w="0" w:type="dxa"/>
            <w:right w:w="10" w:type="dxa"/>
          </w:tblCellMar>
        </w:tblPrEx>
        <w:trPr>
          <w:trHeight w:val="657"/>
        </w:trPr>
        <w:tc>
          <w:tcPr>
            <w:tcW w:w="2080" w:type="dxa"/>
            <w:gridSpan w:val="2"/>
            <w:vMerge w:val="restart"/>
            <w:tcBorders>
              <w:top w:val="single" w:sz="4" w:space="0" w:color="000000"/>
              <w:left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r w:rsidRPr="00215151">
              <w:rPr>
                <w:rFonts w:eastAsia="Arial Unicode MS"/>
                <w:color w:val="000000"/>
                <w:sz w:val="18"/>
                <w:szCs w:val="18"/>
                <w:lang w:val="ru" w:eastAsia="ar-SA"/>
              </w:rPr>
              <w:t xml:space="preserve">3.1. Размещение на официальном сайте администрации Орловского района в информационно-телекоммуникационной сети «Интернет» и средствах массовой информации о формах семейного устройства детей, оставшихся без попечения родителей, и детях, оставшихся без попечения родителей </w:t>
            </w:r>
          </w:p>
        </w:tc>
        <w:tc>
          <w:tcPr>
            <w:tcW w:w="80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r w:rsidRPr="00215151">
              <w:rPr>
                <w:rFonts w:eastAsia="Arial Unicode MS"/>
                <w:color w:val="000000"/>
                <w:sz w:val="18"/>
                <w:szCs w:val="18"/>
                <w:lang w:val="ru" w:eastAsia="ar-SA"/>
              </w:rPr>
              <w:t>Федеральный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p>
        </w:tc>
        <w:tc>
          <w:tcPr>
            <w:tcW w:w="78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p>
        </w:tc>
        <w:tc>
          <w:tcPr>
            <w:tcW w:w="855"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p>
        </w:tc>
        <w:tc>
          <w:tcPr>
            <w:tcW w:w="767" w:type="dxa"/>
            <w:gridSpan w:val="2"/>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p>
        </w:tc>
        <w:tc>
          <w:tcPr>
            <w:tcW w:w="658"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p>
        </w:tc>
        <w:tc>
          <w:tcPr>
            <w:tcW w:w="795" w:type="dxa"/>
            <w:gridSpan w:val="2"/>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p>
        </w:tc>
        <w:tc>
          <w:tcPr>
            <w:tcW w:w="645"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p>
        </w:tc>
        <w:tc>
          <w:tcPr>
            <w:tcW w:w="737" w:type="dxa"/>
            <w:gridSpan w:val="2"/>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p>
        </w:tc>
        <w:tc>
          <w:tcPr>
            <w:tcW w:w="577"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p>
        </w:tc>
        <w:tc>
          <w:tcPr>
            <w:tcW w:w="1189" w:type="dxa"/>
            <w:vMerge w:val="restart"/>
            <w:tcBorders>
              <w:top w:val="single" w:sz="4" w:space="0" w:color="000000"/>
              <w:left w:val="single" w:sz="4" w:space="0" w:color="000000"/>
              <w:right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r w:rsidRPr="00215151">
              <w:rPr>
                <w:rFonts w:eastAsia="Arial Unicode MS"/>
                <w:color w:val="000000"/>
                <w:sz w:val="18"/>
                <w:szCs w:val="18"/>
                <w:lang w:val="ru" w:eastAsia="ar-SA"/>
              </w:rPr>
              <w:t>Специалист по опеке и попечительству</w:t>
            </w:r>
          </w:p>
        </w:tc>
      </w:tr>
      <w:tr w:rsidR="00441546" w:rsidRPr="00215151" w:rsidTr="00441546">
        <w:tblPrEx>
          <w:tblCellMar>
            <w:top w:w="0" w:type="dxa"/>
            <w:left w:w="10" w:type="dxa"/>
            <w:bottom w:w="0" w:type="dxa"/>
            <w:right w:w="10" w:type="dxa"/>
          </w:tblCellMar>
        </w:tblPrEx>
        <w:trPr>
          <w:trHeight w:val="648"/>
        </w:trPr>
        <w:tc>
          <w:tcPr>
            <w:tcW w:w="2080" w:type="dxa"/>
            <w:gridSpan w:val="2"/>
            <w:vMerge/>
            <w:tcBorders>
              <w:left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80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r w:rsidRPr="00215151">
              <w:rPr>
                <w:rFonts w:eastAsia="Arial Unicode MS"/>
                <w:color w:val="000000"/>
                <w:sz w:val="18"/>
                <w:szCs w:val="18"/>
                <w:lang w:val="ru" w:eastAsia="ar-SA"/>
              </w:rPr>
              <w:t>Областной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p>
        </w:tc>
        <w:tc>
          <w:tcPr>
            <w:tcW w:w="78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p>
        </w:tc>
        <w:tc>
          <w:tcPr>
            <w:tcW w:w="855"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p>
        </w:tc>
        <w:tc>
          <w:tcPr>
            <w:tcW w:w="767" w:type="dxa"/>
            <w:gridSpan w:val="2"/>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p>
        </w:tc>
        <w:tc>
          <w:tcPr>
            <w:tcW w:w="658"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p>
        </w:tc>
        <w:tc>
          <w:tcPr>
            <w:tcW w:w="795" w:type="dxa"/>
            <w:gridSpan w:val="2"/>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p>
        </w:tc>
        <w:tc>
          <w:tcPr>
            <w:tcW w:w="645"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p>
        </w:tc>
        <w:tc>
          <w:tcPr>
            <w:tcW w:w="737" w:type="dxa"/>
            <w:gridSpan w:val="2"/>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p>
        </w:tc>
        <w:tc>
          <w:tcPr>
            <w:tcW w:w="577"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p>
        </w:tc>
        <w:tc>
          <w:tcPr>
            <w:tcW w:w="1189" w:type="dxa"/>
            <w:vMerge/>
            <w:tcBorders>
              <w:left w:val="single" w:sz="4" w:space="0" w:color="000000"/>
              <w:right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r>
      <w:tr w:rsidR="00441546" w:rsidRPr="00215151" w:rsidTr="00441546">
        <w:tblPrEx>
          <w:tblCellMar>
            <w:top w:w="0" w:type="dxa"/>
            <w:left w:w="10" w:type="dxa"/>
            <w:bottom w:w="0" w:type="dxa"/>
            <w:right w:w="10" w:type="dxa"/>
          </w:tblCellMar>
        </w:tblPrEx>
        <w:trPr>
          <w:trHeight w:val="975"/>
        </w:trPr>
        <w:tc>
          <w:tcPr>
            <w:tcW w:w="2080" w:type="dxa"/>
            <w:gridSpan w:val="2"/>
            <w:vMerge/>
            <w:tcBorders>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80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r w:rsidRPr="00215151">
              <w:rPr>
                <w:rFonts w:eastAsia="Arial Unicode MS"/>
                <w:color w:val="000000"/>
                <w:sz w:val="18"/>
                <w:szCs w:val="18"/>
                <w:lang w:val="ru" w:eastAsia="ar-SA"/>
              </w:rPr>
              <w:t>Местный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1,0</w:t>
            </w:r>
          </w:p>
        </w:tc>
        <w:tc>
          <w:tcPr>
            <w:tcW w:w="78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1,0</w:t>
            </w:r>
          </w:p>
        </w:tc>
        <w:tc>
          <w:tcPr>
            <w:tcW w:w="855"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0</w:t>
            </w:r>
          </w:p>
        </w:tc>
        <w:tc>
          <w:tcPr>
            <w:tcW w:w="767" w:type="dxa"/>
            <w:gridSpan w:val="2"/>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0</w:t>
            </w:r>
          </w:p>
        </w:tc>
        <w:tc>
          <w:tcPr>
            <w:tcW w:w="658"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0</w:t>
            </w:r>
          </w:p>
        </w:tc>
        <w:tc>
          <w:tcPr>
            <w:tcW w:w="795" w:type="dxa"/>
            <w:gridSpan w:val="2"/>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0</w:t>
            </w:r>
          </w:p>
        </w:tc>
        <w:tc>
          <w:tcPr>
            <w:tcW w:w="645"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0</w:t>
            </w:r>
          </w:p>
        </w:tc>
        <w:tc>
          <w:tcPr>
            <w:tcW w:w="737" w:type="dxa"/>
            <w:gridSpan w:val="2"/>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0</w:t>
            </w:r>
          </w:p>
        </w:tc>
        <w:tc>
          <w:tcPr>
            <w:tcW w:w="577"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0</w:t>
            </w:r>
          </w:p>
        </w:tc>
        <w:tc>
          <w:tcPr>
            <w:tcW w:w="1189" w:type="dxa"/>
            <w:vMerge/>
            <w:tcBorders>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r>
      <w:tr w:rsidR="00441546" w:rsidRPr="00215151" w:rsidTr="00441546">
        <w:tblPrEx>
          <w:tblCellMar>
            <w:top w:w="0" w:type="dxa"/>
            <w:left w:w="10" w:type="dxa"/>
            <w:bottom w:w="0" w:type="dxa"/>
            <w:right w:w="10" w:type="dxa"/>
          </w:tblCellMar>
        </w:tblPrEx>
        <w:trPr>
          <w:trHeight w:val="480"/>
        </w:trPr>
        <w:tc>
          <w:tcPr>
            <w:tcW w:w="2080" w:type="dxa"/>
            <w:gridSpan w:val="2"/>
            <w:vMerge w:val="restart"/>
            <w:tcBorders>
              <w:top w:val="single" w:sz="4" w:space="0" w:color="000000"/>
              <w:left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r w:rsidRPr="00215151">
              <w:rPr>
                <w:rFonts w:eastAsia="Arial Unicode MS"/>
                <w:color w:val="000000"/>
                <w:sz w:val="18"/>
                <w:szCs w:val="18"/>
                <w:lang w:val="ru" w:eastAsia="ar-SA"/>
              </w:rPr>
              <w:t>3.2 Организация мероприятий, конкурсов, праздников для замещающих семей и их детей</w:t>
            </w:r>
          </w:p>
        </w:tc>
        <w:tc>
          <w:tcPr>
            <w:tcW w:w="80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r w:rsidRPr="00215151">
              <w:rPr>
                <w:rFonts w:eastAsia="Arial Unicode MS"/>
                <w:color w:val="000000"/>
                <w:sz w:val="18"/>
                <w:szCs w:val="18"/>
                <w:lang w:val="ru" w:eastAsia="ar-SA"/>
              </w:rPr>
              <w:t>Федеральный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p>
        </w:tc>
        <w:tc>
          <w:tcPr>
            <w:tcW w:w="78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p>
        </w:tc>
        <w:tc>
          <w:tcPr>
            <w:tcW w:w="855"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shd w:val="clear" w:color="auto" w:fill="FFFFFF"/>
                <w:lang w:val="ru" w:eastAsia="ar-SA"/>
              </w:rPr>
            </w:pPr>
          </w:p>
        </w:tc>
        <w:tc>
          <w:tcPr>
            <w:tcW w:w="767" w:type="dxa"/>
            <w:gridSpan w:val="2"/>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shd w:val="clear" w:color="auto" w:fill="FFFFFF"/>
                <w:lang w:val="ru" w:eastAsia="ar-SA"/>
              </w:rPr>
            </w:pPr>
          </w:p>
        </w:tc>
        <w:tc>
          <w:tcPr>
            <w:tcW w:w="658"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shd w:val="clear" w:color="auto" w:fill="FFFFFF"/>
                <w:lang w:val="ru" w:eastAsia="ar-SA"/>
              </w:rPr>
            </w:pPr>
          </w:p>
        </w:tc>
        <w:tc>
          <w:tcPr>
            <w:tcW w:w="795" w:type="dxa"/>
            <w:gridSpan w:val="2"/>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shd w:val="clear" w:color="auto" w:fill="FFFFFF"/>
                <w:lang w:val="ru" w:eastAsia="ar-SA"/>
              </w:rPr>
            </w:pPr>
          </w:p>
        </w:tc>
        <w:tc>
          <w:tcPr>
            <w:tcW w:w="645"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shd w:val="clear" w:color="auto" w:fill="FFFFFF"/>
                <w:lang w:val="ru" w:eastAsia="ar-SA"/>
              </w:rPr>
            </w:pPr>
          </w:p>
        </w:tc>
        <w:tc>
          <w:tcPr>
            <w:tcW w:w="737" w:type="dxa"/>
            <w:gridSpan w:val="2"/>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shd w:val="clear" w:color="auto" w:fill="FFFFFF"/>
                <w:lang w:val="ru" w:eastAsia="ar-SA"/>
              </w:rPr>
            </w:pPr>
          </w:p>
        </w:tc>
        <w:tc>
          <w:tcPr>
            <w:tcW w:w="577"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shd w:val="clear" w:color="auto" w:fill="FFFFFF"/>
                <w:lang w:val="ru" w:eastAsia="ar-SA"/>
              </w:rPr>
            </w:pPr>
          </w:p>
        </w:tc>
        <w:tc>
          <w:tcPr>
            <w:tcW w:w="1189" w:type="dxa"/>
            <w:vMerge w:val="restart"/>
            <w:tcBorders>
              <w:left w:val="single" w:sz="4" w:space="0" w:color="000000"/>
              <w:right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r w:rsidRPr="00215151">
              <w:rPr>
                <w:rFonts w:eastAsia="Arial Unicode MS"/>
                <w:color w:val="000000"/>
                <w:sz w:val="18"/>
                <w:szCs w:val="18"/>
                <w:lang w:val="ru" w:eastAsia="ar-SA"/>
              </w:rPr>
              <w:t>Специалист по опеке и попечительству, РОМЦ по культуре при администрации Орловского района</w:t>
            </w:r>
          </w:p>
        </w:tc>
      </w:tr>
      <w:tr w:rsidR="00441546" w:rsidRPr="00215151" w:rsidTr="00441546">
        <w:tblPrEx>
          <w:tblCellMar>
            <w:top w:w="0" w:type="dxa"/>
            <w:left w:w="10" w:type="dxa"/>
            <w:bottom w:w="0" w:type="dxa"/>
            <w:right w:w="10" w:type="dxa"/>
          </w:tblCellMar>
        </w:tblPrEx>
        <w:trPr>
          <w:trHeight w:val="450"/>
        </w:trPr>
        <w:tc>
          <w:tcPr>
            <w:tcW w:w="2080" w:type="dxa"/>
            <w:gridSpan w:val="2"/>
            <w:vMerge/>
            <w:tcBorders>
              <w:left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80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r w:rsidRPr="00215151">
              <w:rPr>
                <w:rFonts w:eastAsia="Arial Unicode MS"/>
                <w:color w:val="000000"/>
                <w:sz w:val="18"/>
                <w:szCs w:val="18"/>
                <w:lang w:val="ru" w:eastAsia="ar-SA"/>
              </w:rPr>
              <w:t>Областной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p>
        </w:tc>
        <w:tc>
          <w:tcPr>
            <w:tcW w:w="78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p>
        </w:tc>
        <w:tc>
          <w:tcPr>
            <w:tcW w:w="855"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shd w:val="clear" w:color="auto" w:fill="FFFFFF"/>
                <w:lang w:val="ru" w:eastAsia="ar-SA"/>
              </w:rPr>
            </w:pPr>
          </w:p>
        </w:tc>
        <w:tc>
          <w:tcPr>
            <w:tcW w:w="767" w:type="dxa"/>
            <w:gridSpan w:val="2"/>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shd w:val="clear" w:color="auto" w:fill="FFFFFF"/>
                <w:lang w:val="ru" w:eastAsia="ar-SA"/>
              </w:rPr>
            </w:pPr>
          </w:p>
        </w:tc>
        <w:tc>
          <w:tcPr>
            <w:tcW w:w="658"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shd w:val="clear" w:color="auto" w:fill="FFFFFF"/>
                <w:lang w:val="ru" w:eastAsia="ar-SA"/>
              </w:rPr>
            </w:pPr>
          </w:p>
        </w:tc>
        <w:tc>
          <w:tcPr>
            <w:tcW w:w="795" w:type="dxa"/>
            <w:gridSpan w:val="2"/>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shd w:val="clear" w:color="auto" w:fill="FFFFFF"/>
                <w:lang w:val="ru" w:eastAsia="ar-SA"/>
              </w:rPr>
            </w:pPr>
          </w:p>
        </w:tc>
        <w:tc>
          <w:tcPr>
            <w:tcW w:w="645"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shd w:val="clear" w:color="auto" w:fill="FFFFFF"/>
                <w:lang w:val="ru" w:eastAsia="ar-SA"/>
              </w:rPr>
            </w:pPr>
          </w:p>
        </w:tc>
        <w:tc>
          <w:tcPr>
            <w:tcW w:w="737" w:type="dxa"/>
            <w:gridSpan w:val="2"/>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shd w:val="clear" w:color="auto" w:fill="FFFFFF"/>
                <w:lang w:val="ru" w:eastAsia="ar-SA"/>
              </w:rPr>
            </w:pPr>
          </w:p>
        </w:tc>
        <w:tc>
          <w:tcPr>
            <w:tcW w:w="577"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shd w:val="clear" w:color="auto" w:fill="FFFFFF"/>
                <w:lang w:val="ru" w:eastAsia="ar-SA"/>
              </w:rPr>
            </w:pPr>
          </w:p>
        </w:tc>
        <w:tc>
          <w:tcPr>
            <w:tcW w:w="1189" w:type="dxa"/>
            <w:vMerge/>
            <w:tcBorders>
              <w:left w:val="single" w:sz="4" w:space="0" w:color="000000"/>
              <w:right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r>
      <w:tr w:rsidR="00441546" w:rsidRPr="00215151" w:rsidTr="00441546">
        <w:tblPrEx>
          <w:tblCellMar>
            <w:top w:w="0" w:type="dxa"/>
            <w:left w:w="10" w:type="dxa"/>
            <w:bottom w:w="0" w:type="dxa"/>
            <w:right w:w="10" w:type="dxa"/>
          </w:tblCellMar>
        </w:tblPrEx>
        <w:trPr>
          <w:trHeight w:val="420"/>
        </w:trPr>
        <w:tc>
          <w:tcPr>
            <w:tcW w:w="2080" w:type="dxa"/>
            <w:gridSpan w:val="2"/>
            <w:vMerge/>
            <w:tcBorders>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80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r w:rsidRPr="00215151">
              <w:rPr>
                <w:rFonts w:eastAsia="Arial Unicode MS"/>
                <w:color w:val="000000"/>
                <w:sz w:val="18"/>
                <w:szCs w:val="18"/>
                <w:lang w:val="ru" w:eastAsia="ar-SA"/>
              </w:rPr>
              <w:t>Местный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5,0</w:t>
            </w:r>
          </w:p>
        </w:tc>
        <w:tc>
          <w:tcPr>
            <w:tcW w:w="78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4,0</w:t>
            </w:r>
          </w:p>
        </w:tc>
        <w:tc>
          <w:tcPr>
            <w:tcW w:w="855"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5</w:t>
            </w:r>
          </w:p>
        </w:tc>
        <w:tc>
          <w:tcPr>
            <w:tcW w:w="767" w:type="dxa"/>
            <w:gridSpan w:val="2"/>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3,0</w:t>
            </w:r>
          </w:p>
        </w:tc>
        <w:tc>
          <w:tcPr>
            <w:tcW w:w="658"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7,0</w:t>
            </w:r>
          </w:p>
        </w:tc>
        <w:tc>
          <w:tcPr>
            <w:tcW w:w="795" w:type="dxa"/>
            <w:gridSpan w:val="2"/>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7,0</w:t>
            </w:r>
          </w:p>
        </w:tc>
        <w:tc>
          <w:tcPr>
            <w:tcW w:w="645"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7,0</w:t>
            </w:r>
          </w:p>
        </w:tc>
        <w:tc>
          <w:tcPr>
            <w:tcW w:w="737" w:type="dxa"/>
            <w:gridSpan w:val="2"/>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7,0</w:t>
            </w:r>
          </w:p>
        </w:tc>
        <w:tc>
          <w:tcPr>
            <w:tcW w:w="577"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7,0</w:t>
            </w:r>
          </w:p>
        </w:tc>
        <w:tc>
          <w:tcPr>
            <w:tcW w:w="1189" w:type="dxa"/>
            <w:vMerge/>
            <w:tcBorders>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r>
      <w:tr w:rsidR="00441546" w:rsidRPr="00215151" w:rsidTr="00441546">
        <w:tblPrEx>
          <w:tblCellMar>
            <w:top w:w="0" w:type="dxa"/>
            <w:left w:w="10" w:type="dxa"/>
            <w:bottom w:w="0" w:type="dxa"/>
            <w:right w:w="10" w:type="dxa"/>
          </w:tblCellMar>
        </w:tblPrEx>
        <w:trPr>
          <w:trHeight w:val="194"/>
        </w:trPr>
        <w:tc>
          <w:tcPr>
            <w:tcW w:w="2080" w:type="dxa"/>
            <w:gridSpan w:val="2"/>
            <w:vMerge w:val="restart"/>
            <w:tcBorders>
              <w:left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r w:rsidRPr="00215151">
              <w:rPr>
                <w:rFonts w:eastAsia="Arial Unicode MS"/>
                <w:color w:val="000000"/>
                <w:sz w:val="18"/>
                <w:szCs w:val="18"/>
                <w:lang w:val="ru" w:eastAsia="ar-SA"/>
              </w:rPr>
              <w:lastRenderedPageBreak/>
              <w:t>Итого по задаче 3:</w:t>
            </w:r>
          </w:p>
        </w:tc>
        <w:tc>
          <w:tcPr>
            <w:tcW w:w="80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r w:rsidRPr="00215151">
              <w:rPr>
                <w:rFonts w:eastAsia="Arial Unicode MS"/>
                <w:color w:val="000000"/>
                <w:sz w:val="18"/>
                <w:szCs w:val="18"/>
                <w:lang w:val="ru" w:eastAsia="ar-SA"/>
              </w:rPr>
              <w:t>Всего</w:t>
            </w:r>
          </w:p>
          <w:p w:rsidR="00441546" w:rsidRPr="00215151" w:rsidRDefault="00441546" w:rsidP="00441546">
            <w:pPr>
              <w:suppressAutoHyphens/>
              <w:rPr>
                <w:rFonts w:eastAsia="Arial Unicode MS"/>
                <w:color w:val="000000"/>
                <w:sz w:val="18"/>
                <w:szCs w:val="18"/>
                <w:lang w:val="ru" w:eastAsia="ar-SA"/>
              </w:rPr>
            </w:pPr>
          </w:p>
        </w:tc>
        <w:tc>
          <w:tcPr>
            <w:tcW w:w="839" w:type="dxa"/>
            <w:gridSpan w:val="3"/>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6,0</w:t>
            </w:r>
          </w:p>
        </w:tc>
        <w:tc>
          <w:tcPr>
            <w:tcW w:w="78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5,0</w:t>
            </w:r>
          </w:p>
        </w:tc>
        <w:tc>
          <w:tcPr>
            <w:tcW w:w="855"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5</w:t>
            </w:r>
          </w:p>
        </w:tc>
        <w:tc>
          <w:tcPr>
            <w:tcW w:w="767" w:type="dxa"/>
            <w:gridSpan w:val="2"/>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3,0</w:t>
            </w:r>
          </w:p>
        </w:tc>
        <w:tc>
          <w:tcPr>
            <w:tcW w:w="658"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7,0</w:t>
            </w:r>
          </w:p>
        </w:tc>
        <w:tc>
          <w:tcPr>
            <w:tcW w:w="795" w:type="dxa"/>
            <w:gridSpan w:val="2"/>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7,0</w:t>
            </w:r>
          </w:p>
        </w:tc>
        <w:tc>
          <w:tcPr>
            <w:tcW w:w="645"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7,0</w:t>
            </w:r>
          </w:p>
        </w:tc>
        <w:tc>
          <w:tcPr>
            <w:tcW w:w="737" w:type="dxa"/>
            <w:gridSpan w:val="2"/>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7,0</w:t>
            </w:r>
          </w:p>
        </w:tc>
        <w:tc>
          <w:tcPr>
            <w:tcW w:w="577"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7,0</w:t>
            </w:r>
          </w:p>
        </w:tc>
        <w:tc>
          <w:tcPr>
            <w:tcW w:w="1189" w:type="dxa"/>
            <w:vMerge w:val="restart"/>
            <w:tcBorders>
              <w:left w:val="single" w:sz="4" w:space="0" w:color="000000"/>
              <w:right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p>
        </w:tc>
      </w:tr>
      <w:tr w:rsidR="00441546" w:rsidRPr="00215151" w:rsidTr="00441546">
        <w:tblPrEx>
          <w:tblCellMar>
            <w:top w:w="0" w:type="dxa"/>
            <w:left w:w="10" w:type="dxa"/>
            <w:bottom w:w="0" w:type="dxa"/>
            <w:right w:w="10" w:type="dxa"/>
          </w:tblCellMar>
        </w:tblPrEx>
        <w:trPr>
          <w:trHeight w:val="195"/>
        </w:trPr>
        <w:tc>
          <w:tcPr>
            <w:tcW w:w="2080" w:type="dxa"/>
            <w:gridSpan w:val="2"/>
            <w:vMerge/>
            <w:tcBorders>
              <w:left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80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r w:rsidRPr="00215151">
              <w:rPr>
                <w:rFonts w:eastAsia="Arial Unicode MS"/>
                <w:color w:val="000000"/>
                <w:sz w:val="18"/>
                <w:szCs w:val="18"/>
                <w:lang w:val="ru" w:eastAsia="ar-SA"/>
              </w:rPr>
              <w:t>Федеральный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lang w:val="ru" w:eastAsia="ar-SA"/>
              </w:rPr>
            </w:pPr>
          </w:p>
        </w:tc>
        <w:tc>
          <w:tcPr>
            <w:tcW w:w="78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lang w:val="ru" w:eastAsia="ar-SA"/>
              </w:rPr>
            </w:pPr>
          </w:p>
        </w:tc>
        <w:tc>
          <w:tcPr>
            <w:tcW w:w="855"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val="ru" w:eastAsia="ar-SA"/>
              </w:rPr>
            </w:pPr>
          </w:p>
        </w:tc>
        <w:tc>
          <w:tcPr>
            <w:tcW w:w="767" w:type="dxa"/>
            <w:gridSpan w:val="2"/>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val="ru" w:eastAsia="ar-SA"/>
              </w:rPr>
            </w:pPr>
          </w:p>
        </w:tc>
        <w:tc>
          <w:tcPr>
            <w:tcW w:w="658"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val="ru" w:eastAsia="ar-SA"/>
              </w:rPr>
            </w:pPr>
          </w:p>
        </w:tc>
        <w:tc>
          <w:tcPr>
            <w:tcW w:w="795" w:type="dxa"/>
            <w:gridSpan w:val="2"/>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val="ru" w:eastAsia="ar-SA"/>
              </w:rPr>
            </w:pPr>
          </w:p>
        </w:tc>
        <w:tc>
          <w:tcPr>
            <w:tcW w:w="645"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val="ru" w:eastAsia="ar-SA"/>
              </w:rPr>
            </w:pPr>
          </w:p>
        </w:tc>
        <w:tc>
          <w:tcPr>
            <w:tcW w:w="737" w:type="dxa"/>
            <w:gridSpan w:val="2"/>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val="ru" w:eastAsia="ar-SA"/>
              </w:rPr>
            </w:pPr>
          </w:p>
        </w:tc>
        <w:tc>
          <w:tcPr>
            <w:tcW w:w="577"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val="ru" w:eastAsia="ar-SA"/>
              </w:rPr>
            </w:pPr>
          </w:p>
        </w:tc>
        <w:tc>
          <w:tcPr>
            <w:tcW w:w="1189" w:type="dxa"/>
            <w:vMerge/>
            <w:tcBorders>
              <w:left w:val="single" w:sz="4" w:space="0" w:color="000000"/>
              <w:right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r>
      <w:tr w:rsidR="00441546" w:rsidRPr="00215151" w:rsidTr="00441546">
        <w:tblPrEx>
          <w:tblCellMar>
            <w:top w:w="0" w:type="dxa"/>
            <w:left w:w="10" w:type="dxa"/>
            <w:bottom w:w="0" w:type="dxa"/>
            <w:right w:w="10" w:type="dxa"/>
          </w:tblCellMar>
        </w:tblPrEx>
        <w:trPr>
          <w:trHeight w:val="345"/>
        </w:trPr>
        <w:tc>
          <w:tcPr>
            <w:tcW w:w="2080" w:type="dxa"/>
            <w:gridSpan w:val="2"/>
            <w:vMerge/>
            <w:tcBorders>
              <w:left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80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r w:rsidRPr="00215151">
              <w:rPr>
                <w:rFonts w:eastAsia="Arial Unicode MS"/>
                <w:color w:val="000000"/>
                <w:sz w:val="18"/>
                <w:szCs w:val="18"/>
                <w:lang w:val="ru" w:eastAsia="ar-SA"/>
              </w:rPr>
              <w:t>Областной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lang w:val="ru" w:eastAsia="ar-SA"/>
              </w:rPr>
            </w:pPr>
          </w:p>
        </w:tc>
        <w:tc>
          <w:tcPr>
            <w:tcW w:w="78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lang w:val="ru" w:eastAsia="ar-SA"/>
              </w:rPr>
            </w:pPr>
          </w:p>
        </w:tc>
        <w:tc>
          <w:tcPr>
            <w:tcW w:w="855"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val="ru" w:eastAsia="ar-SA"/>
              </w:rPr>
            </w:pPr>
          </w:p>
        </w:tc>
        <w:tc>
          <w:tcPr>
            <w:tcW w:w="767" w:type="dxa"/>
            <w:gridSpan w:val="2"/>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val="ru" w:eastAsia="ar-SA"/>
              </w:rPr>
            </w:pPr>
          </w:p>
        </w:tc>
        <w:tc>
          <w:tcPr>
            <w:tcW w:w="658"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val="ru" w:eastAsia="ar-SA"/>
              </w:rPr>
            </w:pPr>
          </w:p>
        </w:tc>
        <w:tc>
          <w:tcPr>
            <w:tcW w:w="795" w:type="dxa"/>
            <w:gridSpan w:val="2"/>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val="ru" w:eastAsia="ar-SA"/>
              </w:rPr>
            </w:pPr>
          </w:p>
        </w:tc>
        <w:tc>
          <w:tcPr>
            <w:tcW w:w="645"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val="ru" w:eastAsia="ar-SA"/>
              </w:rPr>
            </w:pPr>
          </w:p>
        </w:tc>
        <w:tc>
          <w:tcPr>
            <w:tcW w:w="737" w:type="dxa"/>
            <w:gridSpan w:val="2"/>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val="ru" w:eastAsia="ar-SA"/>
              </w:rPr>
            </w:pPr>
          </w:p>
        </w:tc>
        <w:tc>
          <w:tcPr>
            <w:tcW w:w="577"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val="ru" w:eastAsia="ar-SA"/>
              </w:rPr>
            </w:pPr>
          </w:p>
        </w:tc>
        <w:tc>
          <w:tcPr>
            <w:tcW w:w="1189" w:type="dxa"/>
            <w:vMerge/>
            <w:tcBorders>
              <w:left w:val="single" w:sz="4" w:space="0" w:color="000000"/>
              <w:right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r>
      <w:tr w:rsidR="00441546" w:rsidRPr="00215151" w:rsidTr="00441546">
        <w:tblPrEx>
          <w:tblCellMar>
            <w:top w:w="0" w:type="dxa"/>
            <w:left w:w="10" w:type="dxa"/>
            <w:bottom w:w="0" w:type="dxa"/>
            <w:right w:w="10" w:type="dxa"/>
          </w:tblCellMar>
        </w:tblPrEx>
        <w:trPr>
          <w:trHeight w:val="345"/>
        </w:trPr>
        <w:tc>
          <w:tcPr>
            <w:tcW w:w="2080" w:type="dxa"/>
            <w:gridSpan w:val="2"/>
            <w:vMerge/>
            <w:tcBorders>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80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r w:rsidRPr="00215151">
              <w:rPr>
                <w:rFonts w:eastAsia="Arial Unicode MS"/>
                <w:color w:val="000000"/>
                <w:sz w:val="18"/>
                <w:szCs w:val="18"/>
                <w:lang w:val="ru" w:eastAsia="ar-SA"/>
              </w:rPr>
              <w:t>Местный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6,0</w:t>
            </w:r>
          </w:p>
        </w:tc>
        <w:tc>
          <w:tcPr>
            <w:tcW w:w="78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5,0</w:t>
            </w:r>
          </w:p>
        </w:tc>
        <w:tc>
          <w:tcPr>
            <w:tcW w:w="855"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5</w:t>
            </w:r>
          </w:p>
        </w:tc>
        <w:tc>
          <w:tcPr>
            <w:tcW w:w="767" w:type="dxa"/>
            <w:gridSpan w:val="2"/>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3,0</w:t>
            </w:r>
          </w:p>
        </w:tc>
        <w:tc>
          <w:tcPr>
            <w:tcW w:w="658"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7,0</w:t>
            </w:r>
          </w:p>
        </w:tc>
        <w:tc>
          <w:tcPr>
            <w:tcW w:w="795" w:type="dxa"/>
            <w:gridSpan w:val="2"/>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7,0</w:t>
            </w:r>
          </w:p>
        </w:tc>
        <w:tc>
          <w:tcPr>
            <w:tcW w:w="645"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7,0</w:t>
            </w:r>
          </w:p>
        </w:tc>
        <w:tc>
          <w:tcPr>
            <w:tcW w:w="737" w:type="dxa"/>
            <w:gridSpan w:val="2"/>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7,0</w:t>
            </w:r>
          </w:p>
        </w:tc>
        <w:tc>
          <w:tcPr>
            <w:tcW w:w="577"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7,0</w:t>
            </w:r>
          </w:p>
        </w:tc>
        <w:tc>
          <w:tcPr>
            <w:tcW w:w="1189" w:type="dxa"/>
            <w:vMerge/>
            <w:tcBorders>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r>
      <w:tr w:rsidR="00441546" w:rsidRPr="00215151" w:rsidTr="00441546">
        <w:tblPrEx>
          <w:tblCellMar>
            <w:top w:w="0" w:type="dxa"/>
            <w:left w:w="10" w:type="dxa"/>
            <w:bottom w:w="0" w:type="dxa"/>
            <w:right w:w="10" w:type="dxa"/>
          </w:tblCellMar>
        </w:tblPrEx>
        <w:trPr>
          <w:trHeight w:val="291"/>
        </w:trPr>
        <w:tc>
          <w:tcPr>
            <w:tcW w:w="2080" w:type="dxa"/>
            <w:gridSpan w:val="2"/>
            <w:vMerge w:val="restart"/>
            <w:tcBorders>
              <w:top w:val="single" w:sz="4" w:space="0" w:color="000000"/>
              <w:left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r w:rsidRPr="00215151">
              <w:rPr>
                <w:rFonts w:eastAsia="Arial Unicode MS"/>
                <w:color w:val="000000"/>
                <w:sz w:val="18"/>
                <w:szCs w:val="18"/>
                <w:lang w:val="ru" w:eastAsia="ar-SA"/>
              </w:rPr>
              <w:t>ИТОГО:</w:t>
            </w:r>
          </w:p>
        </w:tc>
        <w:tc>
          <w:tcPr>
            <w:tcW w:w="80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r w:rsidRPr="00215151">
              <w:rPr>
                <w:rFonts w:eastAsia="Arial Unicode MS"/>
                <w:color w:val="000000"/>
                <w:sz w:val="18"/>
                <w:szCs w:val="18"/>
                <w:lang w:val="ru" w:eastAsia="ar-SA"/>
              </w:rPr>
              <w:t>Всего:</w:t>
            </w:r>
          </w:p>
        </w:tc>
        <w:tc>
          <w:tcPr>
            <w:tcW w:w="839" w:type="dxa"/>
            <w:gridSpan w:val="3"/>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18972,3</w:t>
            </w:r>
          </w:p>
        </w:tc>
        <w:tc>
          <w:tcPr>
            <w:tcW w:w="78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15249,7</w:t>
            </w:r>
          </w:p>
        </w:tc>
        <w:tc>
          <w:tcPr>
            <w:tcW w:w="855"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10223,2</w:t>
            </w:r>
          </w:p>
        </w:tc>
        <w:tc>
          <w:tcPr>
            <w:tcW w:w="767" w:type="dxa"/>
            <w:gridSpan w:val="2"/>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17758,70</w:t>
            </w:r>
          </w:p>
        </w:tc>
        <w:tc>
          <w:tcPr>
            <w:tcW w:w="658"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12738,8</w:t>
            </w:r>
          </w:p>
        </w:tc>
        <w:tc>
          <w:tcPr>
            <w:tcW w:w="795" w:type="dxa"/>
            <w:gridSpan w:val="2"/>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12291,8</w:t>
            </w:r>
          </w:p>
        </w:tc>
        <w:tc>
          <w:tcPr>
            <w:tcW w:w="645"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11060,3</w:t>
            </w:r>
          </w:p>
        </w:tc>
        <w:tc>
          <w:tcPr>
            <w:tcW w:w="737" w:type="dxa"/>
            <w:gridSpan w:val="2"/>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11060,3</w:t>
            </w:r>
          </w:p>
        </w:tc>
        <w:tc>
          <w:tcPr>
            <w:tcW w:w="577"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11060,3</w:t>
            </w:r>
          </w:p>
        </w:tc>
        <w:tc>
          <w:tcPr>
            <w:tcW w:w="1189" w:type="dxa"/>
            <w:vMerge w:val="restart"/>
            <w:tcBorders>
              <w:top w:val="single" w:sz="4" w:space="0" w:color="000000"/>
              <w:left w:val="single" w:sz="4" w:space="0" w:color="000000"/>
              <w:right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p>
        </w:tc>
      </w:tr>
      <w:tr w:rsidR="00441546" w:rsidRPr="00215151" w:rsidTr="00441546">
        <w:tblPrEx>
          <w:tblCellMar>
            <w:top w:w="0" w:type="dxa"/>
            <w:left w:w="10" w:type="dxa"/>
            <w:bottom w:w="0" w:type="dxa"/>
            <w:right w:w="10" w:type="dxa"/>
          </w:tblCellMar>
        </w:tblPrEx>
        <w:trPr>
          <w:trHeight w:val="551"/>
        </w:trPr>
        <w:tc>
          <w:tcPr>
            <w:tcW w:w="2080" w:type="dxa"/>
            <w:gridSpan w:val="2"/>
            <w:vMerge/>
            <w:tcBorders>
              <w:left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80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r w:rsidRPr="00215151">
              <w:rPr>
                <w:rFonts w:eastAsia="Arial Unicode MS"/>
                <w:color w:val="000000"/>
                <w:sz w:val="18"/>
                <w:szCs w:val="18"/>
                <w:lang w:val="ru" w:eastAsia="ar-SA"/>
              </w:rPr>
              <w:t>Федеральный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lang w:val="ru" w:eastAsia="ar-SA"/>
              </w:rPr>
            </w:pPr>
          </w:p>
        </w:tc>
        <w:tc>
          <w:tcPr>
            <w:tcW w:w="78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lang w:val="ru" w:eastAsia="ar-SA"/>
              </w:rPr>
            </w:pPr>
          </w:p>
        </w:tc>
        <w:tc>
          <w:tcPr>
            <w:tcW w:w="855"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val="ru" w:eastAsia="ar-SA"/>
              </w:rPr>
            </w:pPr>
          </w:p>
        </w:tc>
        <w:tc>
          <w:tcPr>
            <w:tcW w:w="767" w:type="dxa"/>
            <w:gridSpan w:val="2"/>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val="ru" w:eastAsia="ar-SA"/>
              </w:rPr>
            </w:pPr>
          </w:p>
        </w:tc>
        <w:tc>
          <w:tcPr>
            <w:tcW w:w="658"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val="ru" w:eastAsia="ar-SA"/>
              </w:rPr>
            </w:pPr>
          </w:p>
        </w:tc>
        <w:tc>
          <w:tcPr>
            <w:tcW w:w="795" w:type="dxa"/>
            <w:gridSpan w:val="2"/>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val="ru" w:eastAsia="ar-SA"/>
              </w:rPr>
            </w:pPr>
          </w:p>
        </w:tc>
        <w:tc>
          <w:tcPr>
            <w:tcW w:w="645"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val="ru" w:eastAsia="ar-SA"/>
              </w:rPr>
            </w:pPr>
          </w:p>
        </w:tc>
        <w:tc>
          <w:tcPr>
            <w:tcW w:w="737" w:type="dxa"/>
            <w:gridSpan w:val="2"/>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val="ru" w:eastAsia="ar-SA"/>
              </w:rPr>
            </w:pPr>
          </w:p>
        </w:tc>
        <w:tc>
          <w:tcPr>
            <w:tcW w:w="577"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val="ru" w:eastAsia="ar-SA"/>
              </w:rPr>
            </w:pPr>
          </w:p>
        </w:tc>
        <w:tc>
          <w:tcPr>
            <w:tcW w:w="1189" w:type="dxa"/>
            <w:vMerge/>
            <w:tcBorders>
              <w:left w:val="single" w:sz="4" w:space="0" w:color="000000"/>
              <w:right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r>
      <w:tr w:rsidR="00441546" w:rsidRPr="00215151" w:rsidTr="00441546">
        <w:tblPrEx>
          <w:tblCellMar>
            <w:top w:w="0" w:type="dxa"/>
            <w:left w:w="10" w:type="dxa"/>
            <w:bottom w:w="0" w:type="dxa"/>
            <w:right w:w="10" w:type="dxa"/>
          </w:tblCellMar>
        </w:tblPrEx>
        <w:trPr>
          <w:trHeight w:val="405"/>
        </w:trPr>
        <w:tc>
          <w:tcPr>
            <w:tcW w:w="2080" w:type="dxa"/>
            <w:gridSpan w:val="2"/>
            <w:vMerge/>
            <w:tcBorders>
              <w:left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80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r w:rsidRPr="00215151">
              <w:rPr>
                <w:rFonts w:eastAsia="Arial Unicode MS"/>
                <w:color w:val="000000"/>
                <w:sz w:val="18"/>
                <w:szCs w:val="18"/>
                <w:lang w:val="ru" w:eastAsia="ar-SA"/>
              </w:rPr>
              <w:t>Областной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18966,3</w:t>
            </w:r>
          </w:p>
        </w:tc>
        <w:tc>
          <w:tcPr>
            <w:tcW w:w="78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val="ru" w:eastAsia="ar-SA"/>
              </w:rPr>
              <w:t>1</w:t>
            </w:r>
            <w:r w:rsidRPr="00215151">
              <w:rPr>
                <w:rFonts w:eastAsia="Arial Unicode MS"/>
                <w:color w:val="000000"/>
                <w:sz w:val="18"/>
                <w:szCs w:val="18"/>
                <w:lang w:eastAsia="ar-SA"/>
              </w:rPr>
              <w:t>5244,70</w:t>
            </w:r>
          </w:p>
        </w:tc>
        <w:tc>
          <w:tcPr>
            <w:tcW w:w="855"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10218,2</w:t>
            </w:r>
          </w:p>
        </w:tc>
        <w:tc>
          <w:tcPr>
            <w:tcW w:w="767" w:type="dxa"/>
            <w:gridSpan w:val="2"/>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17755,70</w:t>
            </w:r>
          </w:p>
        </w:tc>
        <w:tc>
          <w:tcPr>
            <w:tcW w:w="658"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12731,8</w:t>
            </w:r>
          </w:p>
        </w:tc>
        <w:tc>
          <w:tcPr>
            <w:tcW w:w="795" w:type="dxa"/>
            <w:gridSpan w:val="2"/>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12284,8</w:t>
            </w:r>
          </w:p>
        </w:tc>
        <w:tc>
          <w:tcPr>
            <w:tcW w:w="645"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11053,3</w:t>
            </w:r>
          </w:p>
        </w:tc>
        <w:tc>
          <w:tcPr>
            <w:tcW w:w="737" w:type="dxa"/>
            <w:gridSpan w:val="2"/>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11053,3</w:t>
            </w:r>
          </w:p>
        </w:tc>
        <w:tc>
          <w:tcPr>
            <w:tcW w:w="577"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11053,3</w:t>
            </w:r>
          </w:p>
        </w:tc>
        <w:tc>
          <w:tcPr>
            <w:tcW w:w="1189" w:type="dxa"/>
            <w:vMerge/>
            <w:tcBorders>
              <w:left w:val="single" w:sz="4" w:space="0" w:color="000000"/>
              <w:right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r>
      <w:tr w:rsidR="00441546" w:rsidRPr="00215151" w:rsidTr="00441546">
        <w:tblPrEx>
          <w:tblCellMar>
            <w:top w:w="0" w:type="dxa"/>
            <w:left w:w="10" w:type="dxa"/>
            <w:bottom w:w="0" w:type="dxa"/>
            <w:right w:w="10" w:type="dxa"/>
          </w:tblCellMar>
        </w:tblPrEx>
        <w:trPr>
          <w:trHeight w:val="405"/>
        </w:trPr>
        <w:tc>
          <w:tcPr>
            <w:tcW w:w="2080" w:type="dxa"/>
            <w:gridSpan w:val="2"/>
            <w:vMerge/>
            <w:tcBorders>
              <w:left w:val="single" w:sz="4" w:space="0" w:color="000000"/>
              <w:bottom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801"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rPr>
                <w:rFonts w:eastAsia="Arial Unicode MS"/>
                <w:color w:val="000000"/>
                <w:sz w:val="18"/>
                <w:szCs w:val="18"/>
                <w:lang w:val="ru" w:eastAsia="ar-SA"/>
              </w:rPr>
            </w:pPr>
            <w:r w:rsidRPr="00215151">
              <w:rPr>
                <w:rFonts w:eastAsia="Arial Unicode MS"/>
                <w:color w:val="000000"/>
                <w:sz w:val="18"/>
                <w:szCs w:val="18"/>
                <w:lang w:val="ru" w:eastAsia="ar-SA"/>
              </w:rPr>
              <w:t>Местный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6,0</w:t>
            </w:r>
          </w:p>
        </w:tc>
        <w:tc>
          <w:tcPr>
            <w:tcW w:w="780"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5,0</w:t>
            </w:r>
          </w:p>
        </w:tc>
        <w:tc>
          <w:tcPr>
            <w:tcW w:w="855"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5</w:t>
            </w:r>
          </w:p>
        </w:tc>
        <w:tc>
          <w:tcPr>
            <w:tcW w:w="767" w:type="dxa"/>
            <w:gridSpan w:val="2"/>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3,0</w:t>
            </w:r>
          </w:p>
        </w:tc>
        <w:tc>
          <w:tcPr>
            <w:tcW w:w="658"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7,0</w:t>
            </w:r>
          </w:p>
        </w:tc>
        <w:tc>
          <w:tcPr>
            <w:tcW w:w="795" w:type="dxa"/>
            <w:gridSpan w:val="2"/>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7,0</w:t>
            </w:r>
          </w:p>
        </w:tc>
        <w:tc>
          <w:tcPr>
            <w:tcW w:w="645"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7,0</w:t>
            </w:r>
          </w:p>
        </w:tc>
        <w:tc>
          <w:tcPr>
            <w:tcW w:w="737" w:type="dxa"/>
            <w:gridSpan w:val="2"/>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7,0</w:t>
            </w:r>
          </w:p>
        </w:tc>
        <w:tc>
          <w:tcPr>
            <w:tcW w:w="577" w:type="dxa"/>
            <w:tcBorders>
              <w:top w:val="single" w:sz="4" w:space="0" w:color="000000"/>
              <w:left w:val="single" w:sz="4" w:space="0" w:color="000000"/>
              <w:bottom w:val="single" w:sz="4" w:space="0" w:color="000000"/>
            </w:tcBorders>
            <w:shd w:val="clear" w:color="auto" w:fill="FFFFFF"/>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7,0</w:t>
            </w:r>
          </w:p>
        </w:tc>
        <w:tc>
          <w:tcPr>
            <w:tcW w:w="1189" w:type="dxa"/>
            <w:vMerge/>
            <w:tcBorders>
              <w:left w:val="single" w:sz="4" w:space="0" w:color="000000"/>
              <w:bottom w:val="single" w:sz="4" w:space="0" w:color="000000"/>
              <w:right w:val="single" w:sz="4" w:space="0" w:color="000000"/>
            </w:tcBorders>
            <w:shd w:val="clear" w:color="auto" w:fill="FFFFFF"/>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r>
    </w:tbl>
    <w:p w:rsidR="00441546" w:rsidRPr="00215151" w:rsidRDefault="00441546" w:rsidP="00441546">
      <w:pPr>
        <w:suppressAutoHyphens/>
        <w:jc w:val="center"/>
        <w:rPr>
          <w:rFonts w:eastAsia="Arial Unicode MS"/>
          <w:b/>
          <w:bCs/>
          <w:color w:val="000000"/>
          <w:sz w:val="18"/>
          <w:szCs w:val="18"/>
          <w:lang w:eastAsia="ar-SA"/>
        </w:rPr>
      </w:pPr>
    </w:p>
    <w:p w:rsidR="00441546" w:rsidRPr="00215151" w:rsidRDefault="00441546" w:rsidP="00441546">
      <w:pPr>
        <w:suppressAutoHyphens/>
        <w:jc w:val="center"/>
        <w:rPr>
          <w:rFonts w:eastAsia="Arial Unicode MS"/>
          <w:b/>
          <w:bCs/>
          <w:color w:val="000000"/>
          <w:sz w:val="18"/>
          <w:szCs w:val="18"/>
          <w:lang w:eastAsia="ar-SA"/>
        </w:rPr>
      </w:pPr>
      <w:r w:rsidRPr="00215151">
        <w:rPr>
          <w:rFonts w:eastAsia="Arial Unicode MS"/>
          <w:b/>
          <w:bCs/>
          <w:color w:val="000000"/>
          <w:sz w:val="18"/>
          <w:szCs w:val="18"/>
          <w:lang w:eastAsia="ar-SA"/>
        </w:rPr>
        <w:t>___________________________________</w:t>
      </w:r>
    </w:p>
    <w:p w:rsidR="00441546" w:rsidRPr="00215151" w:rsidRDefault="00441546" w:rsidP="00441546">
      <w:pPr>
        <w:suppressAutoHyphens/>
        <w:jc w:val="center"/>
        <w:rPr>
          <w:rFonts w:eastAsia="Arial Unicode MS"/>
          <w:b/>
          <w:bCs/>
          <w:color w:val="000000"/>
          <w:sz w:val="18"/>
          <w:szCs w:val="18"/>
          <w:lang w:eastAsia="ar-SA"/>
        </w:rPr>
      </w:pPr>
    </w:p>
    <w:p w:rsidR="00441546" w:rsidRPr="00215151" w:rsidRDefault="00441546" w:rsidP="00441546">
      <w:pPr>
        <w:suppressAutoHyphens/>
        <w:jc w:val="center"/>
        <w:rPr>
          <w:rFonts w:eastAsia="Arial Unicode MS"/>
          <w:b/>
          <w:bCs/>
          <w:color w:val="000000"/>
          <w:sz w:val="18"/>
          <w:szCs w:val="18"/>
          <w:lang w:eastAsia="ar-SA"/>
        </w:rPr>
      </w:pPr>
    </w:p>
    <w:p w:rsidR="00441546" w:rsidRPr="00215151" w:rsidRDefault="00441546" w:rsidP="00441546">
      <w:pPr>
        <w:suppressAutoHyphens/>
        <w:jc w:val="center"/>
        <w:rPr>
          <w:rFonts w:eastAsia="Arial Unicode MS"/>
          <w:b/>
          <w:bCs/>
          <w:color w:val="000000"/>
          <w:sz w:val="18"/>
          <w:szCs w:val="18"/>
          <w:lang w:eastAsia="ar-SA"/>
        </w:rPr>
      </w:pPr>
    </w:p>
    <w:p w:rsidR="00441546" w:rsidRPr="00215151" w:rsidRDefault="00441546" w:rsidP="00441546">
      <w:pPr>
        <w:suppressAutoHyphens/>
        <w:jc w:val="center"/>
        <w:rPr>
          <w:rFonts w:eastAsia="Arial Unicode MS"/>
          <w:b/>
          <w:bCs/>
          <w:color w:val="000000"/>
          <w:sz w:val="18"/>
          <w:szCs w:val="18"/>
          <w:lang w:eastAsia="ar-SA"/>
        </w:rPr>
      </w:pPr>
    </w:p>
    <w:p w:rsidR="00441546" w:rsidRPr="00215151" w:rsidRDefault="00441546" w:rsidP="00441546">
      <w:pPr>
        <w:suppressAutoHyphens/>
        <w:jc w:val="center"/>
        <w:rPr>
          <w:rFonts w:eastAsia="Arial Unicode MS"/>
          <w:b/>
          <w:bCs/>
          <w:color w:val="000000"/>
          <w:sz w:val="18"/>
          <w:szCs w:val="18"/>
          <w:lang w:eastAsia="ar-SA"/>
        </w:rPr>
      </w:pPr>
    </w:p>
    <w:p w:rsidR="00441546" w:rsidRPr="00215151" w:rsidRDefault="00441546" w:rsidP="00441546">
      <w:pPr>
        <w:suppressAutoHyphens/>
        <w:jc w:val="center"/>
        <w:rPr>
          <w:rFonts w:eastAsia="Arial Unicode MS"/>
          <w:b/>
          <w:bCs/>
          <w:color w:val="000000"/>
          <w:sz w:val="18"/>
          <w:szCs w:val="18"/>
          <w:lang w:eastAsia="ar-SA"/>
        </w:rPr>
      </w:pPr>
    </w:p>
    <w:p w:rsidR="00441546" w:rsidRPr="00215151" w:rsidRDefault="00441546" w:rsidP="00441546">
      <w:pPr>
        <w:suppressAutoHyphens/>
        <w:jc w:val="center"/>
        <w:rPr>
          <w:rFonts w:eastAsia="Arial Unicode MS"/>
          <w:b/>
          <w:bCs/>
          <w:color w:val="000000"/>
          <w:sz w:val="18"/>
          <w:szCs w:val="18"/>
          <w:lang w:eastAsia="ar-SA"/>
        </w:rPr>
      </w:pPr>
    </w:p>
    <w:p w:rsidR="00441546" w:rsidRPr="00215151" w:rsidRDefault="00441546" w:rsidP="00441546">
      <w:pPr>
        <w:suppressAutoHyphens/>
        <w:jc w:val="center"/>
        <w:rPr>
          <w:rFonts w:eastAsia="Arial Unicode MS"/>
          <w:b/>
          <w:bCs/>
          <w:color w:val="000000"/>
          <w:sz w:val="18"/>
          <w:szCs w:val="18"/>
          <w:lang w:eastAsia="ar-SA"/>
        </w:rPr>
      </w:pPr>
    </w:p>
    <w:p w:rsidR="00441546" w:rsidRPr="00215151" w:rsidRDefault="00441546" w:rsidP="00441546">
      <w:pPr>
        <w:suppressAutoHyphens/>
        <w:jc w:val="center"/>
        <w:rPr>
          <w:rFonts w:eastAsia="Arial Unicode MS"/>
          <w:b/>
          <w:bCs/>
          <w:color w:val="000000"/>
          <w:sz w:val="18"/>
          <w:szCs w:val="18"/>
          <w:lang w:eastAsia="ar-SA"/>
        </w:rPr>
      </w:pPr>
    </w:p>
    <w:p w:rsidR="00441546" w:rsidRPr="00215151" w:rsidRDefault="00441546" w:rsidP="00441546">
      <w:pPr>
        <w:suppressAutoHyphens/>
        <w:jc w:val="center"/>
        <w:rPr>
          <w:rFonts w:eastAsia="Arial Unicode MS"/>
          <w:b/>
          <w:bCs/>
          <w:color w:val="000000"/>
          <w:sz w:val="18"/>
          <w:szCs w:val="18"/>
          <w:lang w:eastAsia="ar-SA"/>
        </w:rPr>
      </w:pPr>
    </w:p>
    <w:p w:rsidR="00441546" w:rsidRPr="00215151" w:rsidRDefault="00441546" w:rsidP="00441546">
      <w:pPr>
        <w:suppressAutoHyphens/>
        <w:jc w:val="center"/>
        <w:rPr>
          <w:rFonts w:eastAsia="Arial Unicode MS"/>
          <w:b/>
          <w:bCs/>
          <w:color w:val="000000"/>
          <w:sz w:val="18"/>
          <w:szCs w:val="18"/>
          <w:lang w:eastAsia="ar-SA"/>
        </w:rPr>
      </w:pPr>
    </w:p>
    <w:p w:rsidR="00441546" w:rsidRPr="00215151" w:rsidRDefault="00441546" w:rsidP="00441546">
      <w:pPr>
        <w:suppressAutoHyphens/>
        <w:jc w:val="center"/>
        <w:rPr>
          <w:rFonts w:eastAsia="Arial Unicode MS"/>
          <w:b/>
          <w:bCs/>
          <w:color w:val="000000"/>
          <w:sz w:val="18"/>
          <w:szCs w:val="18"/>
          <w:lang w:eastAsia="ar-SA"/>
        </w:rPr>
      </w:pPr>
    </w:p>
    <w:p w:rsidR="00441546" w:rsidRPr="00215151" w:rsidRDefault="00441546" w:rsidP="00441546">
      <w:pPr>
        <w:suppressAutoHyphens/>
        <w:jc w:val="center"/>
        <w:rPr>
          <w:rFonts w:eastAsia="Arial Unicode MS"/>
          <w:b/>
          <w:bCs/>
          <w:color w:val="000000"/>
          <w:sz w:val="18"/>
          <w:szCs w:val="18"/>
          <w:lang w:val="ru" w:eastAsia="ar-SA"/>
        </w:rPr>
      </w:pPr>
      <w:r w:rsidRPr="00215151">
        <w:rPr>
          <w:rFonts w:eastAsia="Arial Unicode MS"/>
          <w:b/>
          <w:bCs/>
          <w:color w:val="000000"/>
          <w:sz w:val="18"/>
          <w:szCs w:val="18"/>
          <w:lang w:val="ru" w:eastAsia="ar-SA"/>
        </w:rPr>
        <w:t xml:space="preserve">Подпрограмма 6 по обеспечению деятельности  Муниципального казённого учреждения </w:t>
      </w:r>
    </w:p>
    <w:p w:rsidR="00441546" w:rsidRPr="00215151" w:rsidRDefault="00441546" w:rsidP="00441546">
      <w:pPr>
        <w:suppressAutoHyphens/>
        <w:jc w:val="center"/>
        <w:rPr>
          <w:rFonts w:eastAsia="Arial Unicode MS"/>
          <w:b/>
          <w:bCs/>
          <w:sz w:val="18"/>
          <w:szCs w:val="18"/>
          <w:lang w:val="ru" w:eastAsia="ar-SA"/>
        </w:rPr>
      </w:pPr>
      <w:r w:rsidRPr="00215151">
        <w:rPr>
          <w:rFonts w:eastAsia="Arial Unicode MS"/>
          <w:b/>
          <w:bCs/>
          <w:sz w:val="18"/>
          <w:szCs w:val="18"/>
          <w:lang w:val="ru" w:eastAsia="ar-SA"/>
        </w:rPr>
        <w:t xml:space="preserve">«Ресурсный центр образования» </w:t>
      </w:r>
    </w:p>
    <w:p w:rsidR="00441546" w:rsidRPr="00215151" w:rsidRDefault="00441546" w:rsidP="00441546">
      <w:pPr>
        <w:suppressAutoHyphens/>
        <w:jc w:val="center"/>
        <w:rPr>
          <w:rFonts w:eastAsia="Arial Unicode MS"/>
          <w:b/>
          <w:bCs/>
          <w:sz w:val="18"/>
          <w:szCs w:val="18"/>
          <w:lang w:val="ru" w:eastAsia="ar-SA"/>
        </w:rPr>
      </w:pPr>
      <w:r w:rsidRPr="00215151">
        <w:rPr>
          <w:rFonts w:eastAsia="Arial Unicode MS"/>
          <w:b/>
          <w:bCs/>
          <w:sz w:val="18"/>
          <w:szCs w:val="18"/>
          <w:lang w:val="ru" w:eastAsia="ar-SA"/>
        </w:rPr>
        <w:t xml:space="preserve"> на 2014-20</w:t>
      </w:r>
      <w:r w:rsidRPr="00215151">
        <w:rPr>
          <w:rFonts w:eastAsia="Arial Unicode MS"/>
          <w:b/>
          <w:bCs/>
          <w:sz w:val="18"/>
          <w:szCs w:val="18"/>
          <w:lang w:eastAsia="ar-SA"/>
        </w:rPr>
        <w:t>22</w:t>
      </w:r>
      <w:r w:rsidRPr="00215151">
        <w:rPr>
          <w:rFonts w:eastAsia="Arial Unicode MS"/>
          <w:b/>
          <w:bCs/>
          <w:sz w:val="18"/>
          <w:szCs w:val="18"/>
          <w:lang w:val="ru" w:eastAsia="ar-SA"/>
        </w:rPr>
        <w:t xml:space="preserve"> г.</w:t>
      </w:r>
      <w:r w:rsidRPr="00215151">
        <w:rPr>
          <w:rFonts w:eastAsia="Arial Unicode MS"/>
          <w:b/>
          <w:bCs/>
          <w:sz w:val="18"/>
          <w:szCs w:val="18"/>
          <w:lang w:eastAsia="ar-SA"/>
        </w:rPr>
        <w:t xml:space="preserve"> </w:t>
      </w:r>
      <w:proofErr w:type="gramStart"/>
      <w:r w:rsidRPr="00215151">
        <w:rPr>
          <w:rFonts w:eastAsia="Arial Unicode MS"/>
          <w:b/>
          <w:bCs/>
          <w:sz w:val="18"/>
          <w:szCs w:val="18"/>
          <w:lang w:val="ru" w:eastAsia="ar-SA"/>
        </w:rPr>
        <w:t>г</w:t>
      </w:r>
      <w:proofErr w:type="gramEnd"/>
      <w:r w:rsidRPr="00215151">
        <w:rPr>
          <w:rFonts w:eastAsia="Arial Unicode MS"/>
          <w:b/>
          <w:bCs/>
          <w:sz w:val="18"/>
          <w:szCs w:val="18"/>
          <w:lang w:val="ru" w:eastAsia="ar-SA"/>
        </w:rPr>
        <w:t>.</w:t>
      </w:r>
    </w:p>
    <w:p w:rsidR="00441546" w:rsidRPr="00215151" w:rsidRDefault="00441546" w:rsidP="00441546">
      <w:pPr>
        <w:suppressAutoHyphens/>
        <w:jc w:val="center"/>
        <w:rPr>
          <w:rFonts w:eastAsia="Arial Unicode MS"/>
          <w:bCs/>
          <w:sz w:val="18"/>
          <w:szCs w:val="18"/>
          <w:lang w:val="ru" w:eastAsia="ar-SA"/>
        </w:rPr>
      </w:pPr>
    </w:p>
    <w:p w:rsidR="00441546" w:rsidRPr="00215151" w:rsidRDefault="00441546" w:rsidP="00441546">
      <w:pPr>
        <w:suppressAutoHyphens/>
        <w:jc w:val="center"/>
        <w:rPr>
          <w:rFonts w:eastAsia="Arial Unicode MS"/>
          <w:bCs/>
          <w:sz w:val="18"/>
          <w:szCs w:val="18"/>
          <w:lang w:val="ru" w:eastAsia="ar-SA"/>
        </w:rPr>
      </w:pPr>
      <w:r w:rsidRPr="00215151">
        <w:rPr>
          <w:rFonts w:eastAsia="Arial Unicode MS"/>
          <w:bCs/>
          <w:sz w:val="18"/>
          <w:szCs w:val="18"/>
          <w:lang w:val="ru" w:eastAsia="ar-SA"/>
        </w:rPr>
        <w:t>ПАСПОРТ</w:t>
      </w:r>
    </w:p>
    <w:p w:rsidR="00441546" w:rsidRPr="00215151" w:rsidRDefault="00441546" w:rsidP="00441546">
      <w:pPr>
        <w:suppressAutoHyphens/>
        <w:jc w:val="center"/>
        <w:rPr>
          <w:rFonts w:eastAsia="Arial Unicode MS"/>
          <w:bCs/>
          <w:sz w:val="18"/>
          <w:szCs w:val="18"/>
          <w:lang w:val="ru" w:eastAsia="ar-SA"/>
        </w:rPr>
      </w:pPr>
      <w:r w:rsidRPr="00215151">
        <w:rPr>
          <w:rFonts w:eastAsia="Arial Unicode MS"/>
          <w:bCs/>
          <w:sz w:val="18"/>
          <w:szCs w:val="18"/>
          <w:lang w:val="ru" w:eastAsia="ar-SA"/>
        </w:rPr>
        <w:t xml:space="preserve">подпрограммы по обеспечению деятельности Муниципального казённого учреждения </w:t>
      </w:r>
    </w:p>
    <w:p w:rsidR="00441546" w:rsidRPr="00215151" w:rsidRDefault="00441546" w:rsidP="00441546">
      <w:pPr>
        <w:suppressAutoHyphens/>
        <w:jc w:val="center"/>
        <w:rPr>
          <w:rFonts w:eastAsia="Arial Unicode MS"/>
          <w:bCs/>
          <w:sz w:val="18"/>
          <w:szCs w:val="18"/>
          <w:lang w:val="ru" w:eastAsia="ar-SA"/>
        </w:rPr>
      </w:pPr>
      <w:r w:rsidRPr="00215151">
        <w:rPr>
          <w:rFonts w:eastAsia="Arial Unicode MS"/>
          <w:bCs/>
          <w:sz w:val="18"/>
          <w:szCs w:val="18"/>
          <w:lang w:val="ru" w:eastAsia="ar-SA"/>
        </w:rPr>
        <w:t xml:space="preserve">«Ресурсный центр образования» </w:t>
      </w:r>
    </w:p>
    <w:p w:rsidR="00441546" w:rsidRPr="00215151" w:rsidRDefault="00441546" w:rsidP="00441546">
      <w:pPr>
        <w:suppressAutoHyphens/>
        <w:jc w:val="center"/>
        <w:rPr>
          <w:rFonts w:eastAsia="Arial Unicode MS"/>
          <w:bCs/>
          <w:sz w:val="18"/>
          <w:szCs w:val="18"/>
          <w:lang w:val="ru" w:eastAsia="ar-SA"/>
        </w:rPr>
      </w:pPr>
      <w:r w:rsidRPr="00215151">
        <w:rPr>
          <w:rFonts w:eastAsia="Arial Unicode MS"/>
          <w:bCs/>
          <w:sz w:val="18"/>
          <w:szCs w:val="18"/>
          <w:lang w:val="ru" w:eastAsia="ar-SA"/>
        </w:rPr>
        <w:t>на 2014-20</w:t>
      </w:r>
      <w:r w:rsidRPr="00215151">
        <w:rPr>
          <w:rFonts w:eastAsia="Arial Unicode MS"/>
          <w:bCs/>
          <w:sz w:val="18"/>
          <w:szCs w:val="18"/>
          <w:lang w:eastAsia="ar-SA"/>
        </w:rPr>
        <w:t>22</w:t>
      </w:r>
      <w:r w:rsidRPr="00215151">
        <w:rPr>
          <w:rFonts w:eastAsia="Arial Unicode MS"/>
          <w:bCs/>
          <w:sz w:val="18"/>
          <w:szCs w:val="18"/>
          <w:lang w:val="ru" w:eastAsia="ar-SA"/>
        </w:rPr>
        <w:t xml:space="preserve"> г.</w:t>
      </w:r>
      <w:r w:rsidRPr="00215151">
        <w:rPr>
          <w:rFonts w:eastAsia="Arial Unicode MS"/>
          <w:bCs/>
          <w:sz w:val="18"/>
          <w:szCs w:val="18"/>
          <w:lang w:eastAsia="ar-SA"/>
        </w:rPr>
        <w:t xml:space="preserve"> </w:t>
      </w:r>
      <w:proofErr w:type="gramStart"/>
      <w:r w:rsidRPr="00215151">
        <w:rPr>
          <w:rFonts w:eastAsia="Arial Unicode MS"/>
          <w:bCs/>
          <w:sz w:val="18"/>
          <w:szCs w:val="18"/>
          <w:lang w:val="ru" w:eastAsia="ar-SA"/>
        </w:rPr>
        <w:t>г</w:t>
      </w:r>
      <w:proofErr w:type="gramEnd"/>
      <w:r w:rsidRPr="00215151">
        <w:rPr>
          <w:rFonts w:eastAsia="Arial Unicode MS"/>
          <w:bCs/>
          <w:sz w:val="18"/>
          <w:szCs w:val="18"/>
          <w:lang w:val="ru" w:eastAsia="ar-SA"/>
        </w:rPr>
        <w:t>.</w:t>
      </w:r>
    </w:p>
    <w:p w:rsidR="00441546" w:rsidRPr="00215151" w:rsidRDefault="00441546" w:rsidP="00441546">
      <w:pPr>
        <w:suppressAutoHyphens/>
        <w:rPr>
          <w:rFonts w:eastAsia="Arial Unicode MS"/>
          <w:bCs/>
          <w:sz w:val="18"/>
          <w:szCs w:val="18"/>
          <w:lang w:eastAsia="ar-SA"/>
        </w:rPr>
      </w:pPr>
    </w:p>
    <w:tbl>
      <w:tblPr>
        <w:tblW w:w="0" w:type="auto"/>
        <w:tblInd w:w="7" w:type="dxa"/>
        <w:tblLayout w:type="fixed"/>
        <w:tblLook w:val="0000" w:firstRow="0" w:lastRow="0" w:firstColumn="0" w:lastColumn="0" w:noHBand="0" w:noVBand="0"/>
      </w:tblPr>
      <w:tblGrid>
        <w:gridCol w:w="2550"/>
        <w:gridCol w:w="7935"/>
      </w:tblGrid>
      <w:tr w:rsidR="00441546" w:rsidRPr="00215151" w:rsidTr="00441546">
        <w:tc>
          <w:tcPr>
            <w:tcW w:w="25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bCs/>
                <w:sz w:val="18"/>
                <w:szCs w:val="18"/>
                <w:lang w:val="ru" w:eastAsia="ar-SA"/>
              </w:rPr>
            </w:pPr>
            <w:r w:rsidRPr="00215151">
              <w:rPr>
                <w:rFonts w:eastAsia="Arial Unicode MS"/>
                <w:bCs/>
                <w:sz w:val="18"/>
                <w:szCs w:val="18"/>
                <w:lang w:val="ru" w:eastAsia="ar-SA"/>
              </w:rPr>
              <w:t>Ответственный исполнитель подпрограммы</w:t>
            </w: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both"/>
              <w:rPr>
                <w:rFonts w:eastAsia="Arial Unicode MS"/>
                <w:bCs/>
                <w:sz w:val="18"/>
                <w:szCs w:val="18"/>
                <w:lang w:val="ru" w:eastAsia="ar-SA"/>
              </w:rPr>
            </w:pPr>
            <w:r w:rsidRPr="00215151">
              <w:rPr>
                <w:rFonts w:eastAsia="Arial Unicode MS"/>
                <w:bCs/>
                <w:sz w:val="18"/>
                <w:szCs w:val="18"/>
                <w:lang w:val="ru" w:eastAsia="ar-SA"/>
              </w:rPr>
              <w:t>МКУ «Ресурсный центр образования»</w:t>
            </w:r>
          </w:p>
        </w:tc>
      </w:tr>
      <w:tr w:rsidR="00441546" w:rsidRPr="00215151" w:rsidTr="00441546">
        <w:tc>
          <w:tcPr>
            <w:tcW w:w="25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bCs/>
                <w:sz w:val="18"/>
                <w:szCs w:val="18"/>
                <w:lang w:val="ru" w:eastAsia="ar-SA"/>
              </w:rPr>
            </w:pPr>
            <w:r w:rsidRPr="00215151">
              <w:rPr>
                <w:rFonts w:eastAsia="Arial Unicode MS"/>
                <w:bCs/>
                <w:sz w:val="18"/>
                <w:szCs w:val="18"/>
                <w:lang w:val="ru" w:eastAsia="ar-SA"/>
              </w:rPr>
              <w:t>Участники подпрограммы</w:t>
            </w: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numPr>
                <w:ilvl w:val="0"/>
                <w:numId w:val="13"/>
              </w:numPr>
              <w:suppressAutoHyphens/>
              <w:snapToGrid w:val="0"/>
              <w:jc w:val="both"/>
              <w:rPr>
                <w:rFonts w:eastAsia="Calibri"/>
                <w:bCs/>
                <w:sz w:val="18"/>
                <w:szCs w:val="18"/>
                <w:lang w:eastAsia="ar-SA"/>
              </w:rPr>
            </w:pPr>
            <w:r w:rsidRPr="00215151">
              <w:rPr>
                <w:rFonts w:eastAsia="Calibri"/>
                <w:bCs/>
                <w:sz w:val="18"/>
                <w:szCs w:val="18"/>
                <w:lang w:eastAsia="ar-SA"/>
              </w:rPr>
              <w:t>Районное управление образования</w:t>
            </w:r>
          </w:p>
          <w:p w:rsidR="00441546" w:rsidRPr="00215151" w:rsidRDefault="00441546" w:rsidP="00441546">
            <w:pPr>
              <w:numPr>
                <w:ilvl w:val="0"/>
                <w:numId w:val="13"/>
              </w:numPr>
              <w:suppressAutoHyphens/>
              <w:jc w:val="both"/>
              <w:rPr>
                <w:rFonts w:eastAsia="Calibri"/>
                <w:bCs/>
                <w:sz w:val="18"/>
                <w:szCs w:val="18"/>
                <w:lang w:eastAsia="ar-SA"/>
              </w:rPr>
            </w:pPr>
            <w:r w:rsidRPr="00215151">
              <w:rPr>
                <w:rFonts w:eastAsia="Calibri"/>
                <w:bCs/>
                <w:sz w:val="18"/>
                <w:szCs w:val="18"/>
                <w:lang w:eastAsia="ar-SA"/>
              </w:rPr>
              <w:t>МКУ «Ресурсный центр образования»</w:t>
            </w:r>
          </w:p>
          <w:p w:rsidR="00441546" w:rsidRPr="00215151" w:rsidRDefault="00441546" w:rsidP="00441546">
            <w:pPr>
              <w:numPr>
                <w:ilvl w:val="0"/>
                <w:numId w:val="13"/>
              </w:numPr>
              <w:suppressAutoHyphens/>
              <w:jc w:val="both"/>
              <w:rPr>
                <w:rFonts w:eastAsia="Calibri"/>
                <w:bCs/>
                <w:sz w:val="18"/>
                <w:szCs w:val="18"/>
                <w:lang w:eastAsia="ar-SA"/>
              </w:rPr>
            </w:pPr>
            <w:r w:rsidRPr="00215151">
              <w:rPr>
                <w:rFonts w:eastAsia="Calibri"/>
                <w:bCs/>
                <w:sz w:val="18"/>
                <w:szCs w:val="18"/>
                <w:lang w:eastAsia="ar-SA"/>
              </w:rPr>
              <w:t>МКУ «ЦБ МУО»</w:t>
            </w:r>
          </w:p>
          <w:p w:rsidR="00441546" w:rsidRPr="00215151" w:rsidRDefault="00441546" w:rsidP="00441546">
            <w:pPr>
              <w:numPr>
                <w:ilvl w:val="0"/>
                <w:numId w:val="13"/>
              </w:numPr>
              <w:suppressAutoHyphens/>
              <w:jc w:val="both"/>
              <w:rPr>
                <w:rFonts w:eastAsia="Calibri"/>
                <w:bCs/>
                <w:sz w:val="18"/>
                <w:szCs w:val="18"/>
                <w:lang w:eastAsia="ar-SA"/>
              </w:rPr>
            </w:pPr>
            <w:r w:rsidRPr="00215151">
              <w:rPr>
                <w:rFonts w:eastAsia="Calibri"/>
                <w:bCs/>
                <w:sz w:val="18"/>
                <w:szCs w:val="18"/>
                <w:lang w:eastAsia="ar-SA"/>
              </w:rPr>
              <w:t>Образовательные учреждения Орловского района</w:t>
            </w:r>
          </w:p>
          <w:p w:rsidR="00441546" w:rsidRPr="00215151" w:rsidRDefault="00441546" w:rsidP="00441546">
            <w:pPr>
              <w:suppressAutoHyphens/>
              <w:jc w:val="both"/>
              <w:rPr>
                <w:rFonts w:eastAsia="Arial Unicode MS"/>
                <w:bCs/>
                <w:sz w:val="18"/>
                <w:szCs w:val="18"/>
                <w:lang w:val="ru" w:eastAsia="ar-SA"/>
              </w:rPr>
            </w:pPr>
          </w:p>
        </w:tc>
      </w:tr>
      <w:tr w:rsidR="00441546" w:rsidRPr="00215151" w:rsidTr="00441546">
        <w:tc>
          <w:tcPr>
            <w:tcW w:w="25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bCs/>
                <w:sz w:val="18"/>
                <w:szCs w:val="18"/>
                <w:lang w:val="ru" w:eastAsia="ar-SA"/>
              </w:rPr>
            </w:pPr>
            <w:r w:rsidRPr="00215151">
              <w:rPr>
                <w:rFonts w:eastAsia="Arial Unicode MS"/>
                <w:bCs/>
                <w:sz w:val="18"/>
                <w:szCs w:val="18"/>
                <w:lang w:val="ru" w:eastAsia="ar-SA"/>
              </w:rPr>
              <w:t>Цель подпрограммы</w:t>
            </w: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ind w:firstLine="567"/>
              <w:jc w:val="both"/>
              <w:rPr>
                <w:rFonts w:eastAsia="Arial Unicode MS"/>
                <w:sz w:val="18"/>
                <w:szCs w:val="18"/>
                <w:lang w:val="ru" w:eastAsia="ar-SA"/>
              </w:rPr>
            </w:pPr>
            <w:r w:rsidRPr="00215151">
              <w:rPr>
                <w:rFonts w:eastAsia="Arial Unicode MS"/>
                <w:sz w:val="18"/>
                <w:szCs w:val="18"/>
                <w:lang w:val="ru" w:eastAsia="ar-SA"/>
              </w:rPr>
              <w:t xml:space="preserve">Создание условий </w:t>
            </w:r>
            <w:proofErr w:type="gramStart"/>
            <w:r w:rsidRPr="00215151">
              <w:rPr>
                <w:rFonts w:eastAsia="Arial Unicode MS"/>
                <w:sz w:val="18"/>
                <w:szCs w:val="18"/>
                <w:lang w:val="ru" w:eastAsia="ar-SA"/>
              </w:rPr>
              <w:t>для</w:t>
            </w:r>
            <w:proofErr w:type="gramEnd"/>
            <w:r w:rsidRPr="00215151">
              <w:rPr>
                <w:rFonts w:eastAsia="Arial Unicode MS"/>
                <w:sz w:val="18"/>
                <w:szCs w:val="18"/>
                <w:lang w:val="ru" w:eastAsia="ar-SA"/>
              </w:rPr>
              <w:t>:</w:t>
            </w:r>
          </w:p>
          <w:p w:rsidR="00441546" w:rsidRPr="00215151" w:rsidRDefault="00441546" w:rsidP="00441546">
            <w:pPr>
              <w:numPr>
                <w:ilvl w:val="0"/>
                <w:numId w:val="28"/>
              </w:numPr>
              <w:suppressAutoHyphens/>
              <w:rPr>
                <w:rFonts w:eastAsia="Calibri"/>
                <w:sz w:val="18"/>
                <w:szCs w:val="18"/>
                <w:lang w:eastAsia="ar-SA"/>
              </w:rPr>
            </w:pPr>
            <w:r w:rsidRPr="00215151">
              <w:rPr>
                <w:rFonts w:eastAsia="Calibri"/>
                <w:sz w:val="18"/>
                <w:szCs w:val="18"/>
                <w:lang w:eastAsia="ar-SA"/>
              </w:rPr>
              <w:t xml:space="preserve">учебно-методической поддержки образовательных учреждений в осуществлении региональной политики в области образования, </w:t>
            </w:r>
          </w:p>
          <w:p w:rsidR="00441546" w:rsidRPr="00215151" w:rsidRDefault="00441546" w:rsidP="00441546">
            <w:pPr>
              <w:numPr>
                <w:ilvl w:val="0"/>
                <w:numId w:val="28"/>
              </w:numPr>
              <w:suppressAutoHyphens/>
              <w:rPr>
                <w:rFonts w:eastAsia="Calibri"/>
                <w:sz w:val="18"/>
                <w:szCs w:val="18"/>
                <w:lang w:eastAsia="ar-SA"/>
              </w:rPr>
            </w:pPr>
            <w:r w:rsidRPr="00215151">
              <w:rPr>
                <w:rFonts w:eastAsia="Calibri"/>
                <w:sz w:val="18"/>
                <w:szCs w:val="18"/>
                <w:lang w:eastAsia="ar-SA"/>
              </w:rPr>
              <w:t>совершенствования профессиональной квалификации педагогических работников, повышения уровня их профессионального мастерства.</w:t>
            </w:r>
          </w:p>
        </w:tc>
      </w:tr>
      <w:tr w:rsidR="00441546" w:rsidRPr="00215151" w:rsidTr="00441546">
        <w:tc>
          <w:tcPr>
            <w:tcW w:w="25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bCs/>
                <w:sz w:val="18"/>
                <w:szCs w:val="18"/>
                <w:lang w:val="ru" w:eastAsia="ar-SA"/>
              </w:rPr>
            </w:pPr>
            <w:r w:rsidRPr="00215151">
              <w:rPr>
                <w:rFonts w:eastAsia="Arial Unicode MS"/>
                <w:bCs/>
                <w:sz w:val="18"/>
                <w:szCs w:val="18"/>
                <w:lang w:val="ru" w:eastAsia="ar-SA"/>
              </w:rPr>
              <w:t>Задачи подпрограммы</w:t>
            </w: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spacing w:after="280"/>
              <w:jc w:val="both"/>
              <w:rPr>
                <w:rFonts w:eastAsia="Calibri"/>
                <w:sz w:val="18"/>
                <w:szCs w:val="18"/>
                <w:lang w:eastAsia="ar-SA"/>
              </w:rPr>
            </w:pPr>
            <w:r w:rsidRPr="00215151">
              <w:rPr>
                <w:rFonts w:eastAsia="Calibri"/>
                <w:sz w:val="18"/>
                <w:szCs w:val="18"/>
                <w:lang w:eastAsia="ar-SA"/>
              </w:rPr>
              <w:t>Осуществление непрерывного образования педагогических работников, совершенствование личностно-профессионального роста педагогов Орловского района.</w:t>
            </w:r>
          </w:p>
          <w:p w:rsidR="00441546" w:rsidRPr="00215151" w:rsidRDefault="00441546" w:rsidP="00441546">
            <w:pPr>
              <w:suppressAutoHyphens/>
              <w:jc w:val="both"/>
              <w:rPr>
                <w:rFonts w:eastAsia="Arial Unicode MS"/>
                <w:bCs/>
                <w:sz w:val="18"/>
                <w:szCs w:val="18"/>
                <w:lang w:val="ru" w:eastAsia="ar-SA"/>
              </w:rPr>
            </w:pPr>
          </w:p>
        </w:tc>
      </w:tr>
      <w:tr w:rsidR="00441546" w:rsidRPr="00215151" w:rsidTr="00441546">
        <w:tc>
          <w:tcPr>
            <w:tcW w:w="25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bCs/>
                <w:sz w:val="18"/>
                <w:szCs w:val="18"/>
                <w:lang w:val="ru" w:eastAsia="ar-SA"/>
              </w:rPr>
            </w:pPr>
            <w:r w:rsidRPr="00215151">
              <w:rPr>
                <w:rFonts w:eastAsia="Arial Unicode MS"/>
                <w:bCs/>
                <w:sz w:val="18"/>
                <w:szCs w:val="18"/>
                <w:lang w:val="ru" w:eastAsia="ar-SA"/>
              </w:rPr>
              <w:t>Сроки реализации подпрограммы</w:t>
            </w: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both"/>
              <w:rPr>
                <w:rFonts w:eastAsia="Arial Unicode MS"/>
                <w:bCs/>
                <w:sz w:val="18"/>
                <w:szCs w:val="18"/>
                <w:lang w:val="ru" w:eastAsia="ar-SA"/>
              </w:rPr>
            </w:pPr>
            <w:r w:rsidRPr="00215151">
              <w:rPr>
                <w:rFonts w:eastAsia="Arial Unicode MS"/>
                <w:bCs/>
                <w:sz w:val="18"/>
                <w:szCs w:val="18"/>
                <w:lang w:val="ru" w:eastAsia="ar-SA"/>
              </w:rPr>
              <w:t>2014-20</w:t>
            </w:r>
            <w:r w:rsidRPr="00215151">
              <w:rPr>
                <w:rFonts w:eastAsia="Arial Unicode MS"/>
                <w:bCs/>
                <w:sz w:val="18"/>
                <w:szCs w:val="18"/>
                <w:lang w:eastAsia="ar-SA"/>
              </w:rPr>
              <w:t>22</w:t>
            </w:r>
            <w:r w:rsidRPr="00215151">
              <w:rPr>
                <w:rFonts w:eastAsia="Arial Unicode MS"/>
                <w:bCs/>
                <w:sz w:val="18"/>
                <w:szCs w:val="18"/>
                <w:lang w:val="ru" w:eastAsia="ar-SA"/>
              </w:rPr>
              <w:t xml:space="preserve"> г.</w:t>
            </w:r>
            <w:proofErr w:type="gramStart"/>
            <w:r w:rsidRPr="00215151">
              <w:rPr>
                <w:rFonts w:eastAsia="Arial Unicode MS"/>
                <w:bCs/>
                <w:sz w:val="18"/>
                <w:szCs w:val="18"/>
                <w:lang w:val="ru" w:eastAsia="ar-SA"/>
              </w:rPr>
              <w:t>г</w:t>
            </w:r>
            <w:proofErr w:type="gramEnd"/>
            <w:r w:rsidRPr="00215151">
              <w:rPr>
                <w:rFonts w:eastAsia="Arial Unicode MS"/>
                <w:bCs/>
                <w:sz w:val="18"/>
                <w:szCs w:val="18"/>
                <w:lang w:val="ru" w:eastAsia="ar-SA"/>
              </w:rPr>
              <w:t>.</w:t>
            </w:r>
          </w:p>
        </w:tc>
      </w:tr>
      <w:tr w:rsidR="00441546" w:rsidRPr="00215151" w:rsidTr="00441546">
        <w:tc>
          <w:tcPr>
            <w:tcW w:w="25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bCs/>
                <w:sz w:val="18"/>
                <w:szCs w:val="18"/>
                <w:lang w:val="ru" w:eastAsia="ar-SA"/>
              </w:rPr>
            </w:pPr>
            <w:r w:rsidRPr="00215151">
              <w:rPr>
                <w:rFonts w:eastAsia="Arial Unicode MS"/>
                <w:bCs/>
                <w:sz w:val="18"/>
                <w:szCs w:val="18"/>
                <w:lang w:val="ru" w:eastAsia="ar-SA"/>
              </w:rPr>
              <w:t>Целевые индикаторы и показатели подпрограммы</w:t>
            </w: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both"/>
              <w:rPr>
                <w:rFonts w:eastAsia="Arial Unicode MS"/>
                <w:bCs/>
                <w:sz w:val="18"/>
                <w:szCs w:val="18"/>
                <w:lang w:val="ru" w:eastAsia="ar-SA"/>
              </w:rPr>
            </w:pPr>
            <w:r w:rsidRPr="00215151">
              <w:rPr>
                <w:rFonts w:eastAsia="Arial Unicode MS"/>
                <w:bCs/>
                <w:sz w:val="18"/>
                <w:szCs w:val="18"/>
                <w:lang w:val="ru" w:eastAsia="ar-SA"/>
              </w:rPr>
              <w:t>Не предусмотрены</w:t>
            </w:r>
          </w:p>
        </w:tc>
      </w:tr>
      <w:tr w:rsidR="00441546" w:rsidRPr="00215151" w:rsidTr="00441546">
        <w:tc>
          <w:tcPr>
            <w:tcW w:w="25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bCs/>
                <w:sz w:val="18"/>
                <w:szCs w:val="18"/>
                <w:lang w:val="ru" w:eastAsia="ar-SA"/>
              </w:rPr>
            </w:pPr>
            <w:r w:rsidRPr="00215151">
              <w:rPr>
                <w:rFonts w:eastAsia="Arial Unicode MS"/>
                <w:bCs/>
                <w:sz w:val="18"/>
                <w:szCs w:val="18"/>
                <w:lang w:val="ru" w:eastAsia="ar-SA"/>
              </w:rPr>
              <w:t>Объёмы бюджетных ассигнований подпрограммы</w:t>
            </w: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Финансирование, тыс. руб.</w:t>
            </w:r>
          </w:p>
          <w:p w:rsidR="00441546" w:rsidRPr="00215151" w:rsidRDefault="00441546" w:rsidP="00441546">
            <w:pPr>
              <w:suppressAutoHyphens/>
              <w:autoSpaceDE w:val="0"/>
              <w:rPr>
                <w:rFonts w:eastAsia="Arial"/>
                <w:b/>
                <w:sz w:val="18"/>
                <w:szCs w:val="18"/>
                <w:lang w:eastAsia="ar-SA"/>
              </w:rPr>
            </w:pPr>
            <w:r w:rsidRPr="00215151">
              <w:rPr>
                <w:rFonts w:eastAsia="Arial"/>
                <w:b/>
                <w:sz w:val="18"/>
                <w:szCs w:val="18"/>
                <w:lang w:eastAsia="ar-SA"/>
              </w:rPr>
              <w:t>2014 год – 1996,26 тыс. руб.</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eastAsia="ar-SA"/>
              </w:rPr>
              <w:t>Областной бюджет – 712,68 тыс. руб.</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eastAsia="ar-SA"/>
              </w:rPr>
              <w:t>Местный бюджет  -   1283,58 тыс. руб.</w:t>
            </w:r>
          </w:p>
          <w:p w:rsidR="00441546" w:rsidRPr="00215151" w:rsidRDefault="00441546" w:rsidP="00441546">
            <w:pPr>
              <w:suppressAutoHyphens/>
              <w:autoSpaceDE w:val="0"/>
              <w:rPr>
                <w:rFonts w:eastAsia="Arial"/>
                <w:b/>
                <w:sz w:val="18"/>
                <w:szCs w:val="18"/>
                <w:lang w:eastAsia="ar-SA"/>
              </w:rPr>
            </w:pPr>
            <w:r w:rsidRPr="00215151">
              <w:rPr>
                <w:rFonts w:eastAsia="Arial"/>
                <w:b/>
                <w:sz w:val="18"/>
                <w:szCs w:val="18"/>
                <w:lang w:eastAsia="ar-SA"/>
              </w:rPr>
              <w:t>2015 год – 1858,72 тыс. руб.</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eastAsia="ar-SA"/>
              </w:rPr>
              <w:t>Областной бюджет – 751,1 тыс. руб.</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eastAsia="ar-SA"/>
              </w:rPr>
              <w:lastRenderedPageBreak/>
              <w:t>Местный бюджет  -   1107,62 тыс. руб.</w:t>
            </w:r>
          </w:p>
          <w:p w:rsidR="00441546" w:rsidRPr="00215151" w:rsidRDefault="00441546" w:rsidP="00441546">
            <w:pPr>
              <w:suppressAutoHyphens/>
              <w:autoSpaceDE w:val="0"/>
              <w:rPr>
                <w:rFonts w:eastAsia="Arial"/>
                <w:b/>
                <w:sz w:val="18"/>
                <w:szCs w:val="18"/>
                <w:shd w:val="clear" w:color="auto" w:fill="FFFFFF"/>
                <w:lang w:eastAsia="ar-SA"/>
              </w:rPr>
            </w:pPr>
            <w:r w:rsidRPr="00215151">
              <w:rPr>
                <w:rFonts w:eastAsia="Arial"/>
                <w:b/>
                <w:sz w:val="18"/>
                <w:szCs w:val="18"/>
                <w:shd w:val="clear" w:color="auto" w:fill="FFFFFF"/>
                <w:lang w:eastAsia="ar-SA"/>
              </w:rPr>
              <w:t>2016 год – 1732,54 тыс. руб.</w:t>
            </w:r>
          </w:p>
          <w:p w:rsidR="00441546" w:rsidRPr="00215151" w:rsidRDefault="00441546" w:rsidP="00441546">
            <w:pPr>
              <w:suppressAutoHyphens/>
              <w:autoSpaceDE w:val="0"/>
              <w:rPr>
                <w:rFonts w:eastAsia="Arial"/>
                <w:sz w:val="18"/>
                <w:szCs w:val="18"/>
                <w:shd w:val="clear" w:color="auto" w:fill="FFFFFF"/>
                <w:lang w:eastAsia="ar-SA"/>
              </w:rPr>
            </w:pPr>
            <w:r w:rsidRPr="00215151">
              <w:rPr>
                <w:rFonts w:eastAsia="Arial"/>
                <w:sz w:val="18"/>
                <w:szCs w:val="18"/>
                <w:shd w:val="clear" w:color="auto" w:fill="FFFFFF"/>
                <w:lang w:eastAsia="ar-SA"/>
              </w:rPr>
              <w:t>Областной бюджет – 378,30 тыс. руб.</w:t>
            </w:r>
          </w:p>
          <w:p w:rsidR="00441546" w:rsidRPr="00215151" w:rsidRDefault="00441546" w:rsidP="00441546">
            <w:pPr>
              <w:suppressAutoHyphens/>
              <w:autoSpaceDE w:val="0"/>
              <w:rPr>
                <w:rFonts w:eastAsia="Arial"/>
                <w:sz w:val="18"/>
                <w:szCs w:val="18"/>
                <w:shd w:val="clear" w:color="auto" w:fill="FFFFFF"/>
                <w:lang w:eastAsia="ar-SA"/>
              </w:rPr>
            </w:pPr>
            <w:r w:rsidRPr="00215151">
              <w:rPr>
                <w:rFonts w:eastAsia="Arial"/>
                <w:sz w:val="18"/>
                <w:szCs w:val="18"/>
                <w:shd w:val="clear" w:color="auto" w:fill="FFFFFF"/>
                <w:lang w:eastAsia="ar-SA"/>
              </w:rPr>
              <w:t>Местный бюджет  -   1354,24 тыс. руб.</w:t>
            </w:r>
          </w:p>
          <w:p w:rsidR="00441546" w:rsidRPr="00215151" w:rsidRDefault="00441546" w:rsidP="00441546">
            <w:pPr>
              <w:suppressAutoHyphens/>
              <w:autoSpaceDE w:val="0"/>
              <w:rPr>
                <w:rFonts w:eastAsia="Arial"/>
                <w:b/>
                <w:sz w:val="18"/>
                <w:szCs w:val="18"/>
                <w:lang w:eastAsia="ar-SA"/>
              </w:rPr>
            </w:pPr>
            <w:r w:rsidRPr="00215151">
              <w:rPr>
                <w:rFonts w:eastAsia="Arial"/>
                <w:b/>
                <w:sz w:val="18"/>
                <w:szCs w:val="18"/>
                <w:lang w:eastAsia="ar-SA"/>
              </w:rPr>
              <w:t>2017 год – 1861,05 тыс. руб.</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eastAsia="ar-SA"/>
              </w:rPr>
              <w:t>Областной бюджет – 719,29 тыс. руб.</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eastAsia="ar-SA"/>
              </w:rPr>
              <w:t>Местный бюджет  -   1141,76 тыс. руб.</w:t>
            </w:r>
          </w:p>
          <w:p w:rsidR="00441546" w:rsidRPr="00215151" w:rsidRDefault="00441546" w:rsidP="00441546">
            <w:pPr>
              <w:suppressAutoHyphens/>
              <w:autoSpaceDE w:val="0"/>
              <w:rPr>
                <w:rFonts w:eastAsia="Arial"/>
                <w:b/>
                <w:sz w:val="18"/>
                <w:szCs w:val="18"/>
                <w:lang w:eastAsia="ar-SA"/>
              </w:rPr>
            </w:pPr>
            <w:r w:rsidRPr="00215151">
              <w:rPr>
                <w:rFonts w:eastAsia="Arial"/>
                <w:b/>
                <w:sz w:val="18"/>
                <w:szCs w:val="18"/>
                <w:lang w:eastAsia="ar-SA"/>
              </w:rPr>
              <w:t>2018 год – 1801,54 тыс. руб.</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eastAsia="ar-SA"/>
              </w:rPr>
              <w:t>Областной бюджет – 999,9 тыс. руб.</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eastAsia="ar-SA"/>
              </w:rPr>
              <w:t>Местный бюджет  -   801,64 тыс. руб.</w:t>
            </w:r>
          </w:p>
          <w:p w:rsidR="00441546" w:rsidRPr="00215151" w:rsidRDefault="00441546" w:rsidP="00441546">
            <w:pPr>
              <w:suppressAutoHyphens/>
              <w:autoSpaceDE w:val="0"/>
              <w:rPr>
                <w:rFonts w:eastAsia="Arial"/>
                <w:b/>
                <w:sz w:val="18"/>
                <w:szCs w:val="18"/>
                <w:lang w:eastAsia="ar-SA"/>
              </w:rPr>
            </w:pPr>
            <w:r w:rsidRPr="00215151">
              <w:rPr>
                <w:rFonts w:eastAsia="Arial"/>
                <w:b/>
                <w:sz w:val="18"/>
                <w:szCs w:val="18"/>
                <w:lang w:eastAsia="ar-SA"/>
              </w:rPr>
              <w:t>2019 год – 2059,72 тыс. руб.</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eastAsia="ar-SA"/>
              </w:rPr>
              <w:t>Областной бюджет – 1189,40 тыс. руб.</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eastAsia="ar-SA"/>
              </w:rPr>
              <w:t>Местный бюджет  -   870,32 тыс. руб.</w:t>
            </w:r>
          </w:p>
          <w:p w:rsidR="00441546" w:rsidRPr="00215151" w:rsidRDefault="00441546" w:rsidP="00441546">
            <w:pPr>
              <w:suppressAutoHyphens/>
              <w:autoSpaceDE w:val="0"/>
              <w:rPr>
                <w:rFonts w:eastAsia="Arial"/>
                <w:b/>
                <w:sz w:val="18"/>
                <w:szCs w:val="18"/>
                <w:lang w:eastAsia="ar-SA"/>
              </w:rPr>
            </w:pPr>
            <w:r w:rsidRPr="00215151">
              <w:rPr>
                <w:rFonts w:eastAsia="Arial"/>
                <w:b/>
                <w:sz w:val="18"/>
                <w:szCs w:val="18"/>
                <w:lang w:eastAsia="ar-SA"/>
              </w:rPr>
              <w:t>2020 год – 2140,48 тыс. руб.</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eastAsia="ar-SA"/>
              </w:rPr>
              <w:t>Областной бюджет – 741,94 тыс. руб.</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eastAsia="ar-SA"/>
              </w:rPr>
              <w:t>Местный бюджет  -   1398,54 тыс. руб.</w:t>
            </w:r>
          </w:p>
          <w:p w:rsidR="00441546" w:rsidRPr="00215151" w:rsidRDefault="00441546" w:rsidP="00441546">
            <w:pPr>
              <w:suppressAutoHyphens/>
              <w:autoSpaceDE w:val="0"/>
              <w:rPr>
                <w:rFonts w:eastAsia="Arial"/>
                <w:b/>
                <w:sz w:val="18"/>
                <w:szCs w:val="18"/>
                <w:lang w:eastAsia="ar-SA"/>
              </w:rPr>
            </w:pPr>
            <w:r w:rsidRPr="00215151">
              <w:rPr>
                <w:rFonts w:eastAsia="Arial"/>
                <w:b/>
                <w:sz w:val="18"/>
                <w:szCs w:val="18"/>
                <w:lang w:eastAsia="ar-SA"/>
              </w:rPr>
              <w:t>2021 год – 2140,48 тыс. руб.</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eastAsia="ar-SA"/>
              </w:rPr>
              <w:t>Областной бюджет – 741,94 тыс. руб.</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eastAsia="ar-SA"/>
              </w:rPr>
              <w:t>Местный бюджет  -   1398,54 тыс. руб.</w:t>
            </w:r>
          </w:p>
          <w:p w:rsidR="00441546" w:rsidRPr="00215151" w:rsidRDefault="00441546" w:rsidP="00441546">
            <w:pPr>
              <w:suppressAutoHyphens/>
              <w:autoSpaceDE w:val="0"/>
              <w:rPr>
                <w:rFonts w:eastAsia="Arial"/>
                <w:b/>
                <w:sz w:val="18"/>
                <w:szCs w:val="18"/>
                <w:lang w:eastAsia="ar-SA"/>
              </w:rPr>
            </w:pPr>
            <w:r w:rsidRPr="00215151">
              <w:rPr>
                <w:rFonts w:eastAsia="Arial"/>
                <w:b/>
                <w:sz w:val="18"/>
                <w:szCs w:val="18"/>
                <w:lang w:eastAsia="ar-SA"/>
              </w:rPr>
              <w:t>2022 год – 2140,48 тыс. руб.</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eastAsia="ar-SA"/>
              </w:rPr>
              <w:t>Областной бюджет – 741,94 тыс. руб.</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eastAsia="ar-SA"/>
              </w:rPr>
              <w:t>Местный бюджет  -   1398,54 тыс. руб.</w:t>
            </w:r>
          </w:p>
        </w:tc>
      </w:tr>
      <w:tr w:rsidR="00441546" w:rsidRPr="00215151" w:rsidTr="00441546">
        <w:tc>
          <w:tcPr>
            <w:tcW w:w="25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bCs/>
                <w:sz w:val="18"/>
                <w:szCs w:val="18"/>
                <w:lang w:val="ru" w:eastAsia="ar-SA"/>
              </w:rPr>
            </w:pPr>
            <w:r w:rsidRPr="00215151">
              <w:rPr>
                <w:rFonts w:eastAsia="Arial Unicode MS"/>
                <w:bCs/>
                <w:sz w:val="18"/>
                <w:szCs w:val="18"/>
                <w:lang w:val="ru" w:eastAsia="ar-SA"/>
              </w:rPr>
              <w:lastRenderedPageBreak/>
              <w:t>Ожидаемые результаты реализации подпрограммы</w:t>
            </w: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both"/>
              <w:rPr>
                <w:rFonts w:eastAsia="Arial Unicode MS"/>
                <w:sz w:val="18"/>
                <w:szCs w:val="18"/>
                <w:lang w:val="ru" w:eastAsia="ar-SA"/>
              </w:rPr>
            </w:pPr>
            <w:r w:rsidRPr="00215151">
              <w:rPr>
                <w:rFonts w:eastAsia="Arial Unicode MS"/>
                <w:sz w:val="18"/>
                <w:szCs w:val="18"/>
                <w:lang w:val="ru" w:eastAsia="ar-SA"/>
              </w:rPr>
              <w:t>Единое информационно-образовательное  пространство на территории Орловского района, обеспечивающее соответствующие условия для перехода к новому качеству образования на основе информационных технологий, инновационной деятельности   школ и учителей - победителей ПНПО,  результатов участия в  конкурсах различных уровней.</w:t>
            </w:r>
          </w:p>
        </w:tc>
      </w:tr>
    </w:tbl>
    <w:p w:rsidR="00441546" w:rsidRPr="00215151" w:rsidRDefault="00441546" w:rsidP="00441546">
      <w:pPr>
        <w:suppressAutoHyphens/>
        <w:jc w:val="center"/>
        <w:rPr>
          <w:rFonts w:ascii="Arial Unicode MS" w:eastAsia="Arial Unicode MS" w:hAnsi="Arial Unicode MS" w:cs="Arial Unicode MS"/>
          <w:color w:val="000000"/>
          <w:sz w:val="18"/>
          <w:szCs w:val="18"/>
          <w:lang w:val="ru" w:eastAsia="ar-SA"/>
        </w:rPr>
      </w:pPr>
    </w:p>
    <w:p w:rsidR="00441546" w:rsidRPr="00215151" w:rsidRDefault="00441546" w:rsidP="00441546">
      <w:pPr>
        <w:suppressAutoHyphens/>
        <w:jc w:val="center"/>
        <w:rPr>
          <w:rFonts w:eastAsia="Arial Unicode MS"/>
          <w:bCs/>
          <w:sz w:val="18"/>
          <w:szCs w:val="18"/>
          <w:lang w:val="ru" w:eastAsia="ar-SA"/>
        </w:rPr>
      </w:pPr>
    </w:p>
    <w:p w:rsidR="00441546" w:rsidRPr="00215151" w:rsidRDefault="00441546" w:rsidP="00441546">
      <w:pPr>
        <w:suppressAutoHyphens/>
        <w:jc w:val="center"/>
        <w:rPr>
          <w:rFonts w:eastAsia="Arial Unicode MS"/>
          <w:bCs/>
          <w:sz w:val="18"/>
          <w:szCs w:val="18"/>
          <w:lang w:val="ru" w:eastAsia="ar-SA"/>
        </w:rPr>
      </w:pPr>
      <w:r w:rsidRPr="00215151">
        <w:rPr>
          <w:rFonts w:eastAsia="Arial Unicode MS"/>
          <w:bCs/>
          <w:sz w:val="18"/>
          <w:szCs w:val="18"/>
          <w:lang w:val="ru" w:eastAsia="ar-SA"/>
        </w:rPr>
        <w:t>Характеристика</w:t>
      </w:r>
    </w:p>
    <w:p w:rsidR="00441546" w:rsidRPr="00215151" w:rsidRDefault="00441546" w:rsidP="00441546">
      <w:pPr>
        <w:suppressAutoHyphens/>
        <w:jc w:val="center"/>
        <w:rPr>
          <w:rFonts w:eastAsia="Arial Unicode MS"/>
          <w:bCs/>
          <w:sz w:val="18"/>
          <w:szCs w:val="18"/>
          <w:lang w:val="ru" w:eastAsia="ar-SA"/>
        </w:rPr>
      </w:pPr>
      <w:r w:rsidRPr="00215151">
        <w:rPr>
          <w:rFonts w:eastAsia="Arial Unicode MS"/>
          <w:bCs/>
          <w:sz w:val="18"/>
          <w:szCs w:val="18"/>
          <w:lang w:val="ru" w:eastAsia="ar-SA"/>
        </w:rPr>
        <w:t xml:space="preserve">подпрограммы по обеспечению деятельности Муниципального казённого учреждения </w:t>
      </w:r>
    </w:p>
    <w:p w:rsidR="00441546" w:rsidRPr="00215151" w:rsidRDefault="00441546" w:rsidP="00441546">
      <w:pPr>
        <w:suppressAutoHyphens/>
        <w:jc w:val="center"/>
        <w:rPr>
          <w:rFonts w:eastAsia="Arial Unicode MS"/>
          <w:bCs/>
          <w:sz w:val="18"/>
          <w:szCs w:val="18"/>
          <w:lang w:val="ru" w:eastAsia="ar-SA"/>
        </w:rPr>
      </w:pPr>
      <w:r w:rsidRPr="00215151">
        <w:rPr>
          <w:rFonts w:eastAsia="Arial Unicode MS"/>
          <w:bCs/>
          <w:sz w:val="18"/>
          <w:szCs w:val="18"/>
          <w:lang w:val="ru" w:eastAsia="ar-SA"/>
        </w:rPr>
        <w:t xml:space="preserve">«Ресурсный центр образования» </w:t>
      </w:r>
    </w:p>
    <w:p w:rsidR="00441546" w:rsidRPr="00215151" w:rsidRDefault="00441546" w:rsidP="00441546">
      <w:pPr>
        <w:suppressAutoHyphens/>
        <w:jc w:val="center"/>
        <w:rPr>
          <w:rFonts w:eastAsia="Arial Unicode MS"/>
          <w:bCs/>
          <w:sz w:val="18"/>
          <w:szCs w:val="18"/>
          <w:lang w:val="ru" w:eastAsia="ar-SA"/>
        </w:rPr>
      </w:pPr>
      <w:r w:rsidRPr="00215151">
        <w:rPr>
          <w:rFonts w:eastAsia="Arial Unicode MS"/>
          <w:bCs/>
          <w:sz w:val="18"/>
          <w:szCs w:val="18"/>
          <w:lang w:val="ru" w:eastAsia="ar-SA"/>
        </w:rPr>
        <w:t>на 2014-</w:t>
      </w:r>
      <w:r w:rsidRPr="00215151">
        <w:rPr>
          <w:rFonts w:eastAsia="Arial Unicode MS"/>
          <w:bCs/>
          <w:sz w:val="18"/>
          <w:szCs w:val="18"/>
          <w:lang w:eastAsia="ar-SA"/>
        </w:rPr>
        <w:t>2022</w:t>
      </w:r>
      <w:r w:rsidRPr="00215151">
        <w:rPr>
          <w:rFonts w:eastAsia="Arial Unicode MS"/>
          <w:bCs/>
          <w:sz w:val="18"/>
          <w:szCs w:val="18"/>
          <w:lang w:val="ru" w:eastAsia="ar-SA"/>
        </w:rPr>
        <w:t xml:space="preserve"> г.</w:t>
      </w:r>
      <w:proofErr w:type="gramStart"/>
      <w:r w:rsidRPr="00215151">
        <w:rPr>
          <w:rFonts w:eastAsia="Arial Unicode MS"/>
          <w:bCs/>
          <w:sz w:val="18"/>
          <w:szCs w:val="18"/>
          <w:lang w:val="ru" w:eastAsia="ar-SA"/>
        </w:rPr>
        <w:t>г</w:t>
      </w:r>
      <w:proofErr w:type="gramEnd"/>
      <w:r w:rsidRPr="00215151">
        <w:rPr>
          <w:rFonts w:eastAsia="Arial Unicode MS"/>
          <w:bCs/>
          <w:sz w:val="18"/>
          <w:szCs w:val="18"/>
          <w:lang w:val="ru" w:eastAsia="ar-SA"/>
        </w:rPr>
        <w:t>.</w:t>
      </w:r>
    </w:p>
    <w:p w:rsidR="00441546" w:rsidRPr="00215151" w:rsidRDefault="00441546" w:rsidP="00441546">
      <w:pPr>
        <w:suppressAutoHyphens/>
        <w:ind w:left="709"/>
        <w:jc w:val="both"/>
        <w:rPr>
          <w:rFonts w:eastAsia="Arial"/>
          <w:sz w:val="18"/>
          <w:szCs w:val="18"/>
          <w:lang w:eastAsia="ar-SA"/>
        </w:rPr>
      </w:pPr>
    </w:p>
    <w:p w:rsidR="00441546" w:rsidRPr="00215151" w:rsidRDefault="00441546" w:rsidP="00441546">
      <w:pPr>
        <w:suppressAutoHyphens/>
        <w:spacing w:after="200" w:line="276" w:lineRule="auto"/>
        <w:ind w:firstLine="851"/>
        <w:jc w:val="both"/>
        <w:rPr>
          <w:rFonts w:eastAsia="Calibri"/>
          <w:sz w:val="18"/>
          <w:szCs w:val="18"/>
          <w:lang w:eastAsia="ar-SA"/>
        </w:rPr>
      </w:pPr>
      <w:r w:rsidRPr="00215151">
        <w:rPr>
          <w:rFonts w:eastAsia="Calibri"/>
          <w:bCs/>
          <w:sz w:val="18"/>
          <w:szCs w:val="18"/>
          <w:lang w:eastAsia="ar-SA"/>
        </w:rPr>
        <w:t>Муниципальное казенное учреждение «</w:t>
      </w:r>
      <w:r w:rsidRPr="00215151">
        <w:rPr>
          <w:rFonts w:eastAsia="Calibri"/>
          <w:sz w:val="18"/>
          <w:szCs w:val="18"/>
          <w:lang w:eastAsia="ar-SA"/>
        </w:rPr>
        <w:t xml:space="preserve">Ресурсный центр образования» (далее – Учреждение) создано в соответствии с Гражданским кодексом Российской Федерации, Бюджетным кодексом Российской Федерации, Законом Российской Федерации </w:t>
      </w:r>
      <w:r w:rsidRPr="00215151">
        <w:rPr>
          <w:rFonts w:eastAsia="Calibri"/>
          <w:bCs/>
          <w:sz w:val="18"/>
          <w:szCs w:val="18"/>
          <w:lang w:eastAsia="ar-SA"/>
        </w:rPr>
        <w:t xml:space="preserve">от 10.07.1992 N 3266-1 </w:t>
      </w:r>
      <w:r w:rsidRPr="00215151">
        <w:rPr>
          <w:rFonts w:eastAsia="Calibri"/>
          <w:sz w:val="18"/>
          <w:szCs w:val="18"/>
          <w:lang w:eastAsia="ar-SA"/>
        </w:rPr>
        <w:t xml:space="preserve">«Об образовании», Федеральным законом </w:t>
      </w:r>
      <w:r w:rsidRPr="00215151">
        <w:rPr>
          <w:rFonts w:eastAsia="Calibri"/>
          <w:bCs/>
          <w:sz w:val="18"/>
          <w:szCs w:val="18"/>
          <w:lang w:eastAsia="ar-SA"/>
        </w:rPr>
        <w:t xml:space="preserve">от 12.01.1996 N 7-ФЗ </w:t>
      </w:r>
      <w:r w:rsidRPr="00215151">
        <w:rPr>
          <w:rFonts w:eastAsia="Calibri"/>
          <w:sz w:val="18"/>
          <w:szCs w:val="18"/>
          <w:lang w:eastAsia="ar-SA"/>
        </w:rPr>
        <w:t xml:space="preserve">«О некоммерческих организациях». </w:t>
      </w:r>
      <w:r w:rsidRPr="00215151">
        <w:rPr>
          <w:rFonts w:eastAsia="Calibri"/>
          <w:bCs/>
          <w:sz w:val="18"/>
          <w:szCs w:val="18"/>
          <w:lang w:eastAsia="ar-SA"/>
        </w:rPr>
        <w:t>Муниципальное казенное учреждение «</w:t>
      </w:r>
      <w:r w:rsidRPr="00215151">
        <w:rPr>
          <w:rFonts w:eastAsia="Calibri"/>
          <w:sz w:val="18"/>
          <w:szCs w:val="18"/>
          <w:lang w:eastAsia="ar-SA"/>
        </w:rPr>
        <w:t xml:space="preserve">Ресурсный центр образования» действует на основании Устава, утверждённого Постановлением администрации Орловского района Кировской области от 18.10.2012  № 611 – П. </w:t>
      </w:r>
    </w:p>
    <w:p w:rsidR="00441546" w:rsidRPr="00215151" w:rsidRDefault="00441546" w:rsidP="00441546">
      <w:pPr>
        <w:suppressAutoHyphens/>
        <w:ind w:firstLine="851"/>
        <w:jc w:val="both"/>
        <w:rPr>
          <w:rFonts w:eastAsia="Arial"/>
          <w:sz w:val="18"/>
          <w:szCs w:val="18"/>
          <w:lang w:eastAsia="ar-SA"/>
        </w:rPr>
      </w:pPr>
      <w:r w:rsidRPr="00215151">
        <w:rPr>
          <w:rFonts w:eastAsia="Arial"/>
          <w:sz w:val="18"/>
          <w:szCs w:val="18"/>
          <w:lang w:eastAsia="ar-SA"/>
        </w:rPr>
        <w:t>В штате учреждения – 10 штатных единиц:</w:t>
      </w:r>
    </w:p>
    <w:p w:rsidR="00441546" w:rsidRPr="00215151" w:rsidRDefault="00441546" w:rsidP="00441546">
      <w:pPr>
        <w:suppressAutoHyphens/>
        <w:ind w:firstLine="851"/>
        <w:jc w:val="both"/>
        <w:rPr>
          <w:rFonts w:eastAsia="Arial"/>
          <w:sz w:val="18"/>
          <w:szCs w:val="18"/>
          <w:lang w:eastAsia="ar-SA"/>
        </w:rPr>
      </w:pPr>
      <w:r w:rsidRPr="00215151">
        <w:rPr>
          <w:rFonts w:eastAsia="Arial"/>
          <w:sz w:val="18"/>
          <w:szCs w:val="18"/>
          <w:lang w:eastAsia="ar-SA"/>
        </w:rPr>
        <w:t>Директор – 1 единица</w:t>
      </w:r>
    </w:p>
    <w:p w:rsidR="00441546" w:rsidRPr="00215151" w:rsidRDefault="00441546" w:rsidP="00441546">
      <w:pPr>
        <w:suppressAutoHyphens/>
        <w:ind w:firstLine="851"/>
        <w:jc w:val="both"/>
        <w:rPr>
          <w:rFonts w:eastAsia="Arial"/>
          <w:sz w:val="18"/>
          <w:szCs w:val="18"/>
          <w:lang w:eastAsia="ar-SA"/>
        </w:rPr>
      </w:pPr>
      <w:r w:rsidRPr="00215151">
        <w:rPr>
          <w:rFonts w:eastAsia="Arial"/>
          <w:sz w:val="18"/>
          <w:szCs w:val="18"/>
          <w:lang w:eastAsia="ar-SA"/>
        </w:rPr>
        <w:t>Методист  - 4 единиц</w:t>
      </w:r>
    </w:p>
    <w:p w:rsidR="00441546" w:rsidRPr="00215151" w:rsidRDefault="00441546" w:rsidP="00441546">
      <w:pPr>
        <w:suppressAutoHyphens/>
        <w:ind w:firstLine="851"/>
        <w:jc w:val="both"/>
        <w:rPr>
          <w:rFonts w:eastAsia="Arial"/>
          <w:sz w:val="18"/>
          <w:szCs w:val="18"/>
          <w:lang w:eastAsia="ar-SA"/>
        </w:rPr>
      </w:pPr>
      <w:r w:rsidRPr="00215151">
        <w:rPr>
          <w:rFonts w:eastAsia="Arial"/>
          <w:sz w:val="18"/>
          <w:szCs w:val="18"/>
          <w:lang w:eastAsia="ar-SA"/>
        </w:rPr>
        <w:t>Юрисконсульт – 1 единица</w:t>
      </w:r>
    </w:p>
    <w:p w:rsidR="00441546" w:rsidRPr="00215151" w:rsidRDefault="00441546" w:rsidP="00441546">
      <w:pPr>
        <w:suppressAutoHyphens/>
        <w:ind w:firstLine="851"/>
        <w:jc w:val="both"/>
        <w:rPr>
          <w:rFonts w:eastAsia="Arial"/>
          <w:sz w:val="18"/>
          <w:szCs w:val="18"/>
          <w:lang w:eastAsia="ar-SA"/>
        </w:rPr>
      </w:pPr>
      <w:r w:rsidRPr="00215151">
        <w:rPr>
          <w:rFonts w:eastAsia="Arial"/>
          <w:sz w:val="18"/>
          <w:szCs w:val="18"/>
          <w:lang w:eastAsia="ar-SA"/>
        </w:rPr>
        <w:t>Водитель автомобиля – 1 единица</w:t>
      </w:r>
    </w:p>
    <w:p w:rsidR="00441546" w:rsidRPr="00215151" w:rsidRDefault="00441546" w:rsidP="00441546">
      <w:pPr>
        <w:suppressAutoHyphens/>
        <w:ind w:firstLine="851"/>
        <w:jc w:val="both"/>
        <w:rPr>
          <w:rFonts w:eastAsia="Arial"/>
          <w:sz w:val="18"/>
          <w:szCs w:val="18"/>
          <w:lang w:eastAsia="ar-SA"/>
        </w:rPr>
      </w:pPr>
      <w:r w:rsidRPr="00215151">
        <w:rPr>
          <w:rFonts w:eastAsia="Arial"/>
          <w:sz w:val="18"/>
          <w:szCs w:val="18"/>
          <w:lang w:eastAsia="ar-SA"/>
        </w:rPr>
        <w:t>Специалист по организации закупок – 1 единица</w:t>
      </w:r>
    </w:p>
    <w:p w:rsidR="00441546" w:rsidRPr="00215151" w:rsidRDefault="00441546" w:rsidP="00441546">
      <w:pPr>
        <w:suppressAutoHyphens/>
        <w:ind w:firstLine="851"/>
        <w:jc w:val="both"/>
        <w:rPr>
          <w:rFonts w:eastAsia="Arial"/>
          <w:sz w:val="18"/>
          <w:szCs w:val="18"/>
          <w:lang w:eastAsia="ar-SA"/>
        </w:rPr>
      </w:pPr>
      <w:r w:rsidRPr="00215151">
        <w:rPr>
          <w:rFonts w:eastAsia="Arial"/>
          <w:sz w:val="18"/>
          <w:szCs w:val="18"/>
          <w:lang w:eastAsia="ar-SA"/>
        </w:rPr>
        <w:t>Специалист делопроизводитель – 1 единица</w:t>
      </w:r>
    </w:p>
    <w:p w:rsidR="00441546" w:rsidRPr="00215151" w:rsidRDefault="00441546" w:rsidP="00441546">
      <w:pPr>
        <w:suppressAutoHyphens/>
        <w:ind w:firstLine="851"/>
        <w:jc w:val="both"/>
        <w:rPr>
          <w:rFonts w:eastAsia="Arial Unicode MS"/>
          <w:sz w:val="18"/>
          <w:szCs w:val="18"/>
          <w:lang w:val="ru" w:eastAsia="ar-SA"/>
        </w:rPr>
      </w:pPr>
      <w:proofErr w:type="gramStart"/>
      <w:r w:rsidRPr="00215151">
        <w:rPr>
          <w:rFonts w:eastAsia="Arial Unicode MS"/>
          <w:sz w:val="18"/>
          <w:szCs w:val="18"/>
          <w:u w:val="single"/>
          <w:lang w:val="ru" w:eastAsia="ar-SA"/>
        </w:rPr>
        <w:t>Целью</w:t>
      </w:r>
      <w:r w:rsidRPr="00215151">
        <w:rPr>
          <w:rFonts w:eastAsia="Arial Unicode MS"/>
          <w:sz w:val="18"/>
          <w:szCs w:val="18"/>
          <w:lang w:val="ru" w:eastAsia="ar-SA"/>
        </w:rPr>
        <w:t xml:space="preserve"> деятельности МКУ «Ресурсный центр образования»</w:t>
      </w:r>
      <w:r w:rsidRPr="00215151">
        <w:rPr>
          <w:rFonts w:eastAsia="Arial Unicode MS"/>
          <w:bCs/>
          <w:sz w:val="18"/>
          <w:szCs w:val="18"/>
          <w:lang w:val="ru" w:eastAsia="ar-SA"/>
        </w:rPr>
        <w:t xml:space="preserve"> </w:t>
      </w:r>
      <w:r w:rsidRPr="00215151">
        <w:rPr>
          <w:rFonts w:eastAsia="Arial Unicode MS"/>
          <w:sz w:val="18"/>
          <w:szCs w:val="18"/>
          <w:lang w:val="ru" w:eastAsia="ar-SA"/>
        </w:rPr>
        <w:t>является создание условий для учебно-методической поддержки образовательных учреждений в осуществлении региональной политики в области образования, совершенствования профессиональной квалификации педагогических работников, повышения уровня их профессионального мастерства на основе использования достижений педагогической науки и передового педагогического опыта, обеспечение образовательных учреждений всеми необходимыми для его деятельности материальными ресурсами требуемого качества и их рациональное использование.</w:t>
      </w:r>
      <w:proofErr w:type="gramEnd"/>
    </w:p>
    <w:p w:rsidR="00441546" w:rsidRPr="00215151" w:rsidRDefault="00441546" w:rsidP="00441546">
      <w:pPr>
        <w:suppressAutoHyphens/>
        <w:ind w:firstLine="567"/>
        <w:jc w:val="both"/>
        <w:rPr>
          <w:rFonts w:eastAsia="Arial Unicode MS"/>
          <w:sz w:val="18"/>
          <w:szCs w:val="18"/>
          <w:lang w:val="ru" w:eastAsia="ar-SA"/>
        </w:rPr>
      </w:pPr>
    </w:p>
    <w:p w:rsidR="00441546" w:rsidRPr="00215151" w:rsidRDefault="00441546" w:rsidP="00441546">
      <w:pPr>
        <w:suppressAutoHyphens/>
        <w:spacing w:line="216" w:lineRule="auto"/>
        <w:jc w:val="both"/>
        <w:rPr>
          <w:rFonts w:eastAsia="Calibri"/>
          <w:bCs/>
          <w:sz w:val="18"/>
          <w:szCs w:val="18"/>
          <w:lang w:eastAsia="ar-SA"/>
        </w:rPr>
      </w:pPr>
      <w:r w:rsidRPr="00215151">
        <w:rPr>
          <w:rFonts w:eastAsia="Calibri"/>
          <w:bCs/>
          <w:sz w:val="18"/>
          <w:szCs w:val="18"/>
          <w:lang w:eastAsia="ar-SA"/>
        </w:rPr>
        <w:t xml:space="preserve">        Основными </w:t>
      </w:r>
      <w:r w:rsidRPr="00215151">
        <w:rPr>
          <w:rFonts w:eastAsia="Calibri"/>
          <w:bCs/>
          <w:sz w:val="18"/>
          <w:szCs w:val="18"/>
          <w:u w:val="single"/>
          <w:lang w:eastAsia="ar-SA"/>
        </w:rPr>
        <w:t>задачами</w:t>
      </w:r>
      <w:r w:rsidRPr="00215151">
        <w:rPr>
          <w:rFonts w:eastAsia="Calibri"/>
          <w:bCs/>
          <w:sz w:val="18"/>
          <w:szCs w:val="18"/>
          <w:lang w:eastAsia="ar-SA"/>
        </w:rPr>
        <w:t xml:space="preserve"> деятельности МКУ «Ресурсный центр образования» являются:</w:t>
      </w:r>
    </w:p>
    <w:p w:rsidR="00441546" w:rsidRPr="00215151" w:rsidRDefault="00441546" w:rsidP="00441546">
      <w:pPr>
        <w:numPr>
          <w:ilvl w:val="0"/>
          <w:numId w:val="10"/>
        </w:numPr>
        <w:tabs>
          <w:tab w:val="left" w:pos="0"/>
        </w:tabs>
        <w:suppressAutoHyphens/>
        <w:spacing w:line="216" w:lineRule="auto"/>
        <w:ind w:left="0" w:firstLine="567"/>
        <w:jc w:val="both"/>
        <w:rPr>
          <w:rFonts w:eastAsia="Calibri"/>
          <w:bCs/>
          <w:sz w:val="18"/>
          <w:szCs w:val="18"/>
          <w:lang w:eastAsia="ar-SA"/>
        </w:rPr>
      </w:pPr>
      <w:r w:rsidRPr="00215151">
        <w:rPr>
          <w:rFonts w:eastAsia="Calibri"/>
          <w:bCs/>
          <w:sz w:val="18"/>
          <w:szCs w:val="18"/>
          <w:lang w:eastAsia="ar-SA"/>
        </w:rPr>
        <w:t>Совершенствование педагогического мастерства работников образования и повышение качества дошкольного и общего образования (в том числе дополнительного образования детей).</w:t>
      </w:r>
    </w:p>
    <w:p w:rsidR="00441546" w:rsidRPr="00215151" w:rsidRDefault="00441546" w:rsidP="00441546">
      <w:pPr>
        <w:numPr>
          <w:ilvl w:val="0"/>
          <w:numId w:val="10"/>
        </w:numPr>
        <w:tabs>
          <w:tab w:val="left" w:pos="0"/>
        </w:tabs>
        <w:suppressAutoHyphens/>
        <w:spacing w:line="216" w:lineRule="auto"/>
        <w:ind w:left="0" w:firstLine="567"/>
        <w:jc w:val="both"/>
        <w:rPr>
          <w:rFonts w:eastAsia="Arial Unicode MS"/>
          <w:sz w:val="18"/>
          <w:szCs w:val="18"/>
          <w:lang w:val="ru" w:eastAsia="ar-SA"/>
        </w:rPr>
      </w:pPr>
      <w:r w:rsidRPr="00215151">
        <w:rPr>
          <w:rFonts w:eastAsia="Arial Unicode MS"/>
          <w:sz w:val="18"/>
          <w:szCs w:val="18"/>
          <w:lang w:val="ru" w:eastAsia="ar-SA"/>
        </w:rPr>
        <w:t>Информационное обеспечение научно-</w:t>
      </w:r>
      <w:r w:rsidRPr="00215151">
        <w:rPr>
          <w:rFonts w:eastAsia="Arial Unicode MS"/>
          <w:sz w:val="18"/>
          <w:szCs w:val="18"/>
          <w:lang w:eastAsia="ar-SA"/>
        </w:rPr>
        <w:t>методической</w:t>
      </w:r>
      <w:r w:rsidRPr="00215151">
        <w:rPr>
          <w:rFonts w:eastAsia="Arial Unicode MS"/>
          <w:sz w:val="18"/>
          <w:szCs w:val="18"/>
          <w:lang w:val="ru" w:eastAsia="ar-SA"/>
        </w:rPr>
        <w:t xml:space="preserve"> деятельности образовательных учрежде</w:t>
      </w:r>
      <w:r w:rsidRPr="00215151">
        <w:rPr>
          <w:rFonts w:eastAsia="Arial Unicode MS"/>
          <w:sz w:val="18"/>
          <w:szCs w:val="18"/>
          <w:lang w:val="ru" w:eastAsia="ar-SA"/>
        </w:rPr>
        <w:softHyphen/>
        <w:t>ний.</w:t>
      </w:r>
    </w:p>
    <w:p w:rsidR="00441546" w:rsidRPr="00215151" w:rsidRDefault="00441546" w:rsidP="00441546">
      <w:pPr>
        <w:numPr>
          <w:ilvl w:val="0"/>
          <w:numId w:val="10"/>
        </w:numPr>
        <w:tabs>
          <w:tab w:val="left" w:pos="0"/>
        </w:tabs>
        <w:suppressAutoHyphens/>
        <w:spacing w:line="216" w:lineRule="auto"/>
        <w:ind w:left="0" w:firstLine="567"/>
        <w:jc w:val="both"/>
        <w:rPr>
          <w:rFonts w:eastAsia="Arial Unicode MS"/>
          <w:sz w:val="18"/>
          <w:szCs w:val="18"/>
          <w:lang w:val="ru" w:eastAsia="ar-SA"/>
        </w:rPr>
      </w:pPr>
      <w:r w:rsidRPr="00215151">
        <w:rPr>
          <w:rFonts w:eastAsia="Arial Unicode MS"/>
          <w:sz w:val="18"/>
          <w:szCs w:val="18"/>
          <w:lang w:val="ru" w:eastAsia="ar-SA"/>
        </w:rPr>
        <w:t xml:space="preserve">Реализация программ и услуг в области </w:t>
      </w:r>
      <w:r w:rsidRPr="00215151">
        <w:rPr>
          <w:rFonts w:eastAsia="Arial Unicode MS"/>
          <w:sz w:val="18"/>
          <w:szCs w:val="18"/>
          <w:lang w:eastAsia="ar-SA"/>
        </w:rPr>
        <w:t>образования</w:t>
      </w:r>
      <w:r w:rsidRPr="00215151">
        <w:rPr>
          <w:rFonts w:eastAsia="Arial Unicode MS"/>
          <w:sz w:val="18"/>
          <w:szCs w:val="18"/>
          <w:lang w:val="ru" w:eastAsia="ar-SA"/>
        </w:rPr>
        <w:t xml:space="preserve">, участие в выполнении </w:t>
      </w:r>
      <w:r w:rsidRPr="00215151">
        <w:rPr>
          <w:rFonts w:eastAsia="Arial Unicode MS"/>
          <w:sz w:val="18"/>
          <w:szCs w:val="18"/>
          <w:lang w:eastAsia="ar-SA"/>
        </w:rPr>
        <w:t>организационных</w:t>
      </w:r>
      <w:r w:rsidRPr="00215151">
        <w:rPr>
          <w:rFonts w:eastAsia="Arial Unicode MS"/>
          <w:sz w:val="18"/>
          <w:szCs w:val="18"/>
          <w:lang w:val="ru" w:eastAsia="ar-SA"/>
        </w:rPr>
        <w:t xml:space="preserve"> и координирующих функций по изучению потребностей в образовательных услугах и возможности их удовлетворения.</w:t>
      </w:r>
    </w:p>
    <w:p w:rsidR="00441546" w:rsidRPr="00215151" w:rsidRDefault="00441546" w:rsidP="00441546">
      <w:pPr>
        <w:numPr>
          <w:ilvl w:val="0"/>
          <w:numId w:val="10"/>
        </w:numPr>
        <w:tabs>
          <w:tab w:val="left" w:pos="0"/>
        </w:tabs>
        <w:suppressAutoHyphens/>
        <w:ind w:left="0" w:firstLine="567"/>
        <w:jc w:val="both"/>
        <w:rPr>
          <w:rFonts w:eastAsia="Arial Unicode MS"/>
          <w:sz w:val="18"/>
          <w:szCs w:val="18"/>
          <w:lang w:val="ru" w:eastAsia="ar-SA"/>
        </w:rPr>
      </w:pPr>
      <w:r w:rsidRPr="00215151">
        <w:rPr>
          <w:rFonts w:eastAsia="Arial Unicode MS"/>
          <w:sz w:val="18"/>
          <w:szCs w:val="18"/>
          <w:lang w:val="ru" w:eastAsia="ar-SA"/>
        </w:rPr>
        <w:t>Совершенствование работы по организации питания детей в образовательных учреждениях района.</w:t>
      </w:r>
    </w:p>
    <w:p w:rsidR="00441546" w:rsidRPr="00215151" w:rsidRDefault="00441546" w:rsidP="00441546">
      <w:pPr>
        <w:numPr>
          <w:ilvl w:val="0"/>
          <w:numId w:val="10"/>
        </w:numPr>
        <w:tabs>
          <w:tab w:val="left" w:pos="0"/>
        </w:tabs>
        <w:suppressAutoHyphens/>
        <w:ind w:left="0" w:firstLine="567"/>
        <w:jc w:val="both"/>
        <w:rPr>
          <w:rFonts w:eastAsia="Arial Unicode MS"/>
          <w:sz w:val="18"/>
          <w:szCs w:val="18"/>
          <w:lang w:val="ru" w:eastAsia="ar-SA"/>
        </w:rPr>
      </w:pPr>
      <w:r w:rsidRPr="00215151">
        <w:rPr>
          <w:rFonts w:eastAsia="Arial Unicode MS"/>
          <w:sz w:val="18"/>
          <w:szCs w:val="18"/>
          <w:lang w:val="ru" w:eastAsia="ar-SA"/>
        </w:rPr>
        <w:t>Организация обеспечения образовательных учреждений всеми необходимыми для его деятельности материальными ресурсами требуемого качества и их рациональное использование.</w:t>
      </w:r>
    </w:p>
    <w:p w:rsidR="00441546" w:rsidRPr="00215151" w:rsidRDefault="00441546" w:rsidP="00441546">
      <w:pPr>
        <w:suppressAutoHyphens/>
        <w:ind w:left="567"/>
        <w:jc w:val="both"/>
        <w:rPr>
          <w:rFonts w:eastAsia="Arial Unicode MS"/>
          <w:sz w:val="18"/>
          <w:szCs w:val="18"/>
          <w:lang w:val="ru" w:eastAsia="ar-SA"/>
        </w:rPr>
      </w:pPr>
    </w:p>
    <w:p w:rsidR="00441546" w:rsidRPr="00215151" w:rsidRDefault="00441546" w:rsidP="00441546">
      <w:pPr>
        <w:suppressAutoHyphens/>
        <w:ind w:firstLine="709"/>
        <w:jc w:val="both"/>
        <w:rPr>
          <w:rFonts w:eastAsia="Arial Unicode MS"/>
          <w:sz w:val="18"/>
          <w:szCs w:val="18"/>
          <w:u w:val="single"/>
          <w:lang w:val="ru" w:eastAsia="ar-SA"/>
        </w:rPr>
      </w:pPr>
      <w:r w:rsidRPr="00215151">
        <w:rPr>
          <w:rFonts w:eastAsia="Arial Unicode MS"/>
          <w:sz w:val="18"/>
          <w:szCs w:val="18"/>
          <w:lang w:val="ru" w:eastAsia="ar-SA"/>
        </w:rPr>
        <w:t xml:space="preserve">Для достижения указанных целей Учреждение осуществляет следующие </w:t>
      </w:r>
      <w:r w:rsidRPr="00215151">
        <w:rPr>
          <w:rFonts w:eastAsia="Arial Unicode MS"/>
          <w:sz w:val="18"/>
          <w:szCs w:val="18"/>
          <w:u w:val="single"/>
          <w:lang w:val="ru" w:eastAsia="ar-SA"/>
        </w:rPr>
        <w:t>виды деятельности:</w:t>
      </w:r>
    </w:p>
    <w:p w:rsidR="00441546" w:rsidRPr="00215151" w:rsidRDefault="00441546" w:rsidP="00441546">
      <w:pPr>
        <w:numPr>
          <w:ilvl w:val="0"/>
          <w:numId w:val="9"/>
        </w:numPr>
        <w:tabs>
          <w:tab w:val="left" w:pos="0"/>
          <w:tab w:val="left" w:pos="1134"/>
        </w:tabs>
        <w:suppressAutoHyphens/>
        <w:spacing w:line="216" w:lineRule="auto"/>
        <w:ind w:left="0" w:firstLine="709"/>
        <w:jc w:val="both"/>
        <w:rPr>
          <w:rFonts w:eastAsia="Arial Unicode MS"/>
          <w:sz w:val="18"/>
          <w:szCs w:val="18"/>
          <w:lang w:val="ru" w:eastAsia="ar-SA"/>
        </w:rPr>
      </w:pPr>
      <w:r w:rsidRPr="00215151">
        <w:rPr>
          <w:rFonts w:eastAsia="Arial Unicode MS"/>
          <w:sz w:val="18"/>
          <w:szCs w:val="18"/>
          <w:lang w:val="ru" w:eastAsia="ar-SA"/>
        </w:rPr>
        <w:t>координация и научно-методическое обеспечение муниципальной системы образования;</w:t>
      </w:r>
    </w:p>
    <w:p w:rsidR="00441546" w:rsidRPr="00215151" w:rsidRDefault="00441546" w:rsidP="00441546">
      <w:pPr>
        <w:numPr>
          <w:ilvl w:val="0"/>
          <w:numId w:val="9"/>
        </w:numPr>
        <w:tabs>
          <w:tab w:val="left" w:pos="0"/>
          <w:tab w:val="left" w:pos="1134"/>
        </w:tabs>
        <w:suppressAutoHyphens/>
        <w:spacing w:line="216" w:lineRule="auto"/>
        <w:ind w:left="0" w:firstLine="709"/>
        <w:jc w:val="both"/>
        <w:rPr>
          <w:rFonts w:eastAsia="Arial Unicode MS"/>
          <w:sz w:val="18"/>
          <w:szCs w:val="18"/>
          <w:lang w:val="ru" w:eastAsia="ar-SA"/>
        </w:rPr>
      </w:pPr>
      <w:r w:rsidRPr="00215151">
        <w:rPr>
          <w:rFonts w:eastAsia="Arial Unicode MS"/>
          <w:sz w:val="18"/>
          <w:szCs w:val="18"/>
          <w:lang w:val="ru" w:eastAsia="ar-SA"/>
        </w:rPr>
        <w:t>обеспечение условий личностного развития и удовлетворения творческих интересов ра</w:t>
      </w:r>
      <w:r w:rsidRPr="00215151">
        <w:rPr>
          <w:rFonts w:eastAsia="Arial Unicode MS"/>
          <w:sz w:val="18"/>
          <w:szCs w:val="18"/>
          <w:lang w:val="ru" w:eastAsia="ar-SA"/>
        </w:rPr>
        <w:softHyphen/>
        <w:t>ботников образования;</w:t>
      </w:r>
    </w:p>
    <w:p w:rsidR="00441546" w:rsidRPr="00215151" w:rsidRDefault="00441546" w:rsidP="00441546">
      <w:pPr>
        <w:numPr>
          <w:ilvl w:val="0"/>
          <w:numId w:val="9"/>
        </w:numPr>
        <w:tabs>
          <w:tab w:val="left" w:pos="0"/>
          <w:tab w:val="left" w:pos="1134"/>
        </w:tabs>
        <w:suppressAutoHyphens/>
        <w:spacing w:line="216" w:lineRule="auto"/>
        <w:ind w:left="0" w:firstLine="709"/>
        <w:jc w:val="both"/>
        <w:rPr>
          <w:rFonts w:eastAsia="Arial Unicode MS"/>
          <w:sz w:val="18"/>
          <w:szCs w:val="18"/>
          <w:lang w:val="ru" w:eastAsia="ar-SA"/>
        </w:rPr>
      </w:pPr>
      <w:r w:rsidRPr="00215151">
        <w:rPr>
          <w:rFonts w:eastAsia="Arial Unicode MS"/>
          <w:sz w:val="18"/>
          <w:szCs w:val="18"/>
          <w:lang w:val="ru" w:eastAsia="ar-SA"/>
        </w:rPr>
        <w:lastRenderedPageBreak/>
        <w:t>учебное консультирование обучающихся педагогов в рамках содержания образовательных программ.</w:t>
      </w:r>
    </w:p>
    <w:p w:rsidR="00441546" w:rsidRPr="00215151" w:rsidRDefault="00441546" w:rsidP="00441546">
      <w:pPr>
        <w:numPr>
          <w:ilvl w:val="0"/>
          <w:numId w:val="9"/>
        </w:numPr>
        <w:tabs>
          <w:tab w:val="left" w:pos="0"/>
          <w:tab w:val="left" w:pos="1134"/>
        </w:tabs>
        <w:suppressAutoHyphens/>
        <w:spacing w:line="216" w:lineRule="auto"/>
        <w:ind w:left="0" w:firstLine="709"/>
        <w:jc w:val="both"/>
        <w:rPr>
          <w:rFonts w:eastAsia="Arial Unicode MS"/>
          <w:sz w:val="18"/>
          <w:szCs w:val="18"/>
          <w:lang w:val="ru" w:eastAsia="ar-SA"/>
        </w:rPr>
      </w:pPr>
      <w:r w:rsidRPr="00215151">
        <w:rPr>
          <w:rFonts w:eastAsia="Arial Unicode MS"/>
          <w:sz w:val="18"/>
          <w:szCs w:val="18"/>
          <w:lang w:val="ru" w:eastAsia="ar-SA"/>
        </w:rPr>
        <w:t>создание системы передачи, сбора и анализа информации о ходе и результатах образовательного процесса в образовательных учреждениях района;</w:t>
      </w:r>
    </w:p>
    <w:p w:rsidR="00441546" w:rsidRPr="00215151" w:rsidRDefault="00441546" w:rsidP="00441546">
      <w:pPr>
        <w:numPr>
          <w:ilvl w:val="0"/>
          <w:numId w:val="9"/>
        </w:numPr>
        <w:tabs>
          <w:tab w:val="left" w:pos="0"/>
          <w:tab w:val="left" w:pos="1134"/>
        </w:tabs>
        <w:suppressAutoHyphens/>
        <w:spacing w:line="216" w:lineRule="auto"/>
        <w:ind w:left="0" w:firstLine="709"/>
        <w:jc w:val="both"/>
        <w:rPr>
          <w:rFonts w:eastAsia="Arial Unicode MS"/>
          <w:sz w:val="18"/>
          <w:szCs w:val="18"/>
          <w:lang w:val="ru" w:eastAsia="ar-SA"/>
        </w:rPr>
      </w:pPr>
      <w:r w:rsidRPr="00215151">
        <w:rPr>
          <w:rFonts w:eastAsia="Arial Unicode MS"/>
          <w:sz w:val="18"/>
          <w:szCs w:val="18"/>
          <w:lang w:val="ru" w:eastAsia="ar-SA"/>
        </w:rPr>
        <w:t>экспертно-аналитическая и оперативная поддержка деятельности образовательных учреждений в вопросах эффективности образовательного процесса.</w:t>
      </w:r>
    </w:p>
    <w:p w:rsidR="00441546" w:rsidRPr="00215151" w:rsidRDefault="00441546" w:rsidP="00441546">
      <w:pPr>
        <w:numPr>
          <w:ilvl w:val="0"/>
          <w:numId w:val="17"/>
        </w:numPr>
        <w:tabs>
          <w:tab w:val="left" w:pos="0"/>
          <w:tab w:val="left" w:pos="1134"/>
        </w:tabs>
        <w:suppressAutoHyphens/>
        <w:spacing w:line="216" w:lineRule="auto"/>
        <w:ind w:left="0" w:firstLine="709"/>
        <w:jc w:val="both"/>
        <w:rPr>
          <w:rFonts w:eastAsia="Arial Unicode MS"/>
          <w:sz w:val="18"/>
          <w:szCs w:val="18"/>
          <w:lang w:val="ru" w:eastAsia="ar-SA"/>
        </w:rPr>
      </w:pPr>
      <w:r w:rsidRPr="00215151">
        <w:rPr>
          <w:rFonts w:eastAsia="Arial Unicode MS"/>
          <w:sz w:val="18"/>
          <w:szCs w:val="18"/>
          <w:lang w:val="ru" w:eastAsia="ar-SA"/>
        </w:rPr>
        <w:t>оказание консультационной методической поддержки работникам муниципального образования в сфере применения информационных технологий в образовательном процессе;</w:t>
      </w:r>
    </w:p>
    <w:p w:rsidR="00441546" w:rsidRPr="00215151" w:rsidRDefault="00441546" w:rsidP="00441546">
      <w:pPr>
        <w:numPr>
          <w:ilvl w:val="0"/>
          <w:numId w:val="17"/>
        </w:numPr>
        <w:tabs>
          <w:tab w:val="left" w:pos="0"/>
          <w:tab w:val="left" w:pos="1134"/>
        </w:tabs>
        <w:suppressAutoHyphens/>
        <w:spacing w:line="216" w:lineRule="auto"/>
        <w:ind w:left="0" w:firstLine="709"/>
        <w:jc w:val="both"/>
        <w:rPr>
          <w:rFonts w:eastAsia="Arial Unicode MS"/>
          <w:sz w:val="18"/>
          <w:szCs w:val="18"/>
          <w:lang w:val="ru" w:eastAsia="ar-SA"/>
        </w:rPr>
      </w:pPr>
      <w:r w:rsidRPr="00215151">
        <w:rPr>
          <w:rFonts w:eastAsia="Arial Unicode MS"/>
          <w:sz w:val="18"/>
          <w:szCs w:val="18"/>
          <w:lang w:val="ru" w:eastAsia="ar-SA"/>
        </w:rPr>
        <w:t>методическое руководство, интеграция и координация работ по информатизации процесса обучения;</w:t>
      </w:r>
    </w:p>
    <w:p w:rsidR="00441546" w:rsidRPr="00215151" w:rsidRDefault="00441546" w:rsidP="00441546">
      <w:pPr>
        <w:numPr>
          <w:ilvl w:val="0"/>
          <w:numId w:val="17"/>
        </w:numPr>
        <w:tabs>
          <w:tab w:val="left" w:pos="0"/>
          <w:tab w:val="left" w:pos="1134"/>
        </w:tabs>
        <w:suppressAutoHyphens/>
        <w:spacing w:line="216" w:lineRule="auto"/>
        <w:ind w:left="0" w:firstLine="709"/>
        <w:jc w:val="both"/>
        <w:rPr>
          <w:rFonts w:eastAsia="Arial Unicode MS"/>
          <w:sz w:val="18"/>
          <w:szCs w:val="18"/>
          <w:lang w:val="ru" w:eastAsia="ar-SA"/>
        </w:rPr>
      </w:pPr>
      <w:r w:rsidRPr="00215151">
        <w:rPr>
          <w:rFonts w:eastAsia="Arial Unicode MS"/>
          <w:sz w:val="18"/>
          <w:szCs w:val="18"/>
          <w:lang w:val="ru" w:eastAsia="ar-SA"/>
        </w:rPr>
        <w:t>создание централизованного муниципального банка научно-методических ресурсов и единого банка электронных ресурсов образовательных учреждений района;</w:t>
      </w:r>
    </w:p>
    <w:p w:rsidR="00441546" w:rsidRPr="00215151" w:rsidRDefault="00441546" w:rsidP="00441546">
      <w:pPr>
        <w:numPr>
          <w:ilvl w:val="0"/>
          <w:numId w:val="17"/>
        </w:numPr>
        <w:tabs>
          <w:tab w:val="left" w:pos="0"/>
          <w:tab w:val="left" w:pos="1134"/>
        </w:tabs>
        <w:suppressAutoHyphens/>
        <w:ind w:left="0" w:firstLine="709"/>
        <w:jc w:val="both"/>
        <w:rPr>
          <w:rFonts w:eastAsia="Arial Unicode MS"/>
          <w:sz w:val="18"/>
          <w:szCs w:val="18"/>
          <w:lang w:val="ru" w:eastAsia="ar-SA"/>
        </w:rPr>
      </w:pPr>
      <w:r w:rsidRPr="00215151">
        <w:rPr>
          <w:rFonts w:eastAsia="Arial Unicode MS"/>
          <w:sz w:val="18"/>
          <w:szCs w:val="18"/>
          <w:lang w:val="ru" w:eastAsia="ar-SA"/>
        </w:rPr>
        <w:t>организация обеспечения образовательных учреждений всеми необходимыми для его деятельности материальными ресурсами требуемого качества и их рациональное использование;</w:t>
      </w:r>
    </w:p>
    <w:p w:rsidR="00441546" w:rsidRPr="00215151" w:rsidRDefault="00441546" w:rsidP="00441546">
      <w:pPr>
        <w:numPr>
          <w:ilvl w:val="0"/>
          <w:numId w:val="17"/>
        </w:numPr>
        <w:tabs>
          <w:tab w:val="left" w:pos="0"/>
          <w:tab w:val="left" w:pos="1134"/>
        </w:tabs>
        <w:suppressAutoHyphens/>
        <w:ind w:left="0" w:firstLine="709"/>
        <w:jc w:val="both"/>
        <w:rPr>
          <w:rFonts w:eastAsia="Arial Unicode MS"/>
          <w:sz w:val="18"/>
          <w:szCs w:val="18"/>
          <w:lang w:val="ru" w:eastAsia="ar-SA"/>
        </w:rPr>
      </w:pPr>
      <w:r w:rsidRPr="00215151">
        <w:rPr>
          <w:rFonts w:eastAsia="Arial Unicode MS"/>
          <w:sz w:val="18"/>
          <w:szCs w:val="18"/>
          <w:lang w:val="ru" w:eastAsia="ar-SA"/>
        </w:rPr>
        <w:t>организация обеспечение доставки материальных ресурсов в соответствии с предусмотренными в договорах сроками, контроль их количества, качества и комплектности и хранение на складах управления образования Орловского района;</w:t>
      </w:r>
    </w:p>
    <w:p w:rsidR="00441546" w:rsidRPr="00215151" w:rsidRDefault="00441546" w:rsidP="00441546">
      <w:pPr>
        <w:numPr>
          <w:ilvl w:val="0"/>
          <w:numId w:val="17"/>
        </w:numPr>
        <w:tabs>
          <w:tab w:val="left" w:pos="0"/>
          <w:tab w:val="left" w:pos="1134"/>
        </w:tabs>
        <w:suppressAutoHyphens/>
        <w:ind w:left="0" w:firstLine="709"/>
        <w:jc w:val="both"/>
        <w:rPr>
          <w:rFonts w:eastAsia="Arial Unicode MS"/>
          <w:sz w:val="18"/>
          <w:szCs w:val="18"/>
          <w:lang w:val="ru" w:eastAsia="ar-SA"/>
        </w:rPr>
      </w:pPr>
      <w:r w:rsidRPr="00215151">
        <w:rPr>
          <w:rFonts w:eastAsia="Arial Unicode MS"/>
          <w:sz w:val="18"/>
          <w:szCs w:val="18"/>
          <w:lang w:val="ru" w:eastAsia="ar-SA"/>
        </w:rPr>
        <w:t>организация учёта, составления и своевременное представление отчётности о деятельности, внедрение передовых приёмов и методов труда;</w:t>
      </w:r>
    </w:p>
    <w:p w:rsidR="00441546" w:rsidRPr="00215151" w:rsidRDefault="00441546" w:rsidP="00441546">
      <w:pPr>
        <w:numPr>
          <w:ilvl w:val="0"/>
          <w:numId w:val="17"/>
        </w:numPr>
        <w:tabs>
          <w:tab w:val="left" w:pos="0"/>
          <w:tab w:val="left" w:pos="1134"/>
        </w:tabs>
        <w:suppressAutoHyphens/>
        <w:ind w:left="0" w:firstLine="709"/>
        <w:jc w:val="both"/>
        <w:rPr>
          <w:rFonts w:eastAsia="Arial Unicode MS"/>
          <w:sz w:val="18"/>
          <w:szCs w:val="18"/>
          <w:lang w:val="ru" w:eastAsia="ar-SA"/>
        </w:rPr>
      </w:pPr>
      <w:r w:rsidRPr="00215151">
        <w:rPr>
          <w:rFonts w:eastAsia="Arial Unicode MS"/>
          <w:sz w:val="18"/>
          <w:szCs w:val="18"/>
          <w:lang w:val="ru" w:eastAsia="ar-SA"/>
        </w:rPr>
        <w:t xml:space="preserve">организация подвоза работников районного управления образования, образовательных учреждений и обучающихся (воспитанников) </w:t>
      </w:r>
      <w:proofErr w:type="gramStart"/>
      <w:r w:rsidRPr="00215151">
        <w:rPr>
          <w:rFonts w:eastAsia="Arial Unicode MS"/>
          <w:sz w:val="18"/>
          <w:szCs w:val="18"/>
          <w:lang w:val="ru" w:eastAsia="ar-SA"/>
        </w:rPr>
        <w:t>на</w:t>
      </w:r>
      <w:proofErr w:type="gramEnd"/>
      <w:r w:rsidRPr="00215151">
        <w:rPr>
          <w:rFonts w:eastAsia="Arial Unicode MS"/>
          <w:sz w:val="18"/>
          <w:szCs w:val="18"/>
          <w:lang w:val="ru" w:eastAsia="ar-SA"/>
        </w:rPr>
        <w:t xml:space="preserve"> </w:t>
      </w:r>
      <w:proofErr w:type="gramStart"/>
      <w:r w:rsidRPr="00215151">
        <w:rPr>
          <w:rFonts w:eastAsia="Arial Unicode MS"/>
          <w:sz w:val="18"/>
          <w:szCs w:val="18"/>
          <w:lang w:val="ru" w:eastAsia="ar-SA"/>
        </w:rPr>
        <w:t>различного</w:t>
      </w:r>
      <w:proofErr w:type="gramEnd"/>
      <w:r w:rsidRPr="00215151">
        <w:rPr>
          <w:rFonts w:eastAsia="Arial Unicode MS"/>
          <w:sz w:val="18"/>
          <w:szCs w:val="18"/>
          <w:lang w:val="ru" w:eastAsia="ar-SA"/>
        </w:rPr>
        <w:t xml:space="preserve"> рода мероприятия;</w:t>
      </w:r>
    </w:p>
    <w:p w:rsidR="00441546" w:rsidRPr="00215151" w:rsidRDefault="00441546" w:rsidP="00441546">
      <w:pPr>
        <w:numPr>
          <w:ilvl w:val="0"/>
          <w:numId w:val="17"/>
        </w:numPr>
        <w:tabs>
          <w:tab w:val="left" w:pos="0"/>
          <w:tab w:val="left" w:pos="1134"/>
        </w:tabs>
        <w:suppressAutoHyphens/>
        <w:ind w:left="0" w:firstLine="709"/>
        <w:jc w:val="both"/>
        <w:rPr>
          <w:rFonts w:eastAsia="Arial Unicode MS"/>
          <w:sz w:val="18"/>
          <w:szCs w:val="18"/>
          <w:lang w:val="ru" w:eastAsia="ar-SA"/>
        </w:rPr>
      </w:pPr>
      <w:r w:rsidRPr="00215151">
        <w:rPr>
          <w:rFonts w:eastAsia="Arial Unicode MS"/>
          <w:sz w:val="18"/>
          <w:szCs w:val="18"/>
          <w:lang w:val="ru" w:eastAsia="ar-SA"/>
        </w:rPr>
        <w:t>оказание поддержки муниципальным учреждениям образования в области строительства;</w:t>
      </w:r>
    </w:p>
    <w:p w:rsidR="00441546" w:rsidRPr="00215151" w:rsidRDefault="00441546" w:rsidP="00441546">
      <w:pPr>
        <w:numPr>
          <w:ilvl w:val="0"/>
          <w:numId w:val="17"/>
        </w:numPr>
        <w:tabs>
          <w:tab w:val="left" w:pos="0"/>
          <w:tab w:val="left" w:pos="1134"/>
        </w:tabs>
        <w:suppressAutoHyphens/>
        <w:ind w:left="0" w:firstLine="709"/>
        <w:jc w:val="both"/>
        <w:rPr>
          <w:rFonts w:eastAsia="Arial Unicode MS"/>
          <w:sz w:val="18"/>
          <w:szCs w:val="18"/>
          <w:lang w:val="ru" w:eastAsia="ar-SA"/>
        </w:rPr>
      </w:pPr>
      <w:r w:rsidRPr="00215151">
        <w:rPr>
          <w:rFonts w:eastAsia="Arial Unicode MS"/>
          <w:sz w:val="18"/>
          <w:szCs w:val="18"/>
          <w:lang w:val="ru" w:eastAsia="ar-SA"/>
        </w:rPr>
        <w:t>разработка сметной документации;</w:t>
      </w:r>
    </w:p>
    <w:p w:rsidR="00441546" w:rsidRPr="00215151" w:rsidRDefault="00441546" w:rsidP="00441546">
      <w:pPr>
        <w:numPr>
          <w:ilvl w:val="0"/>
          <w:numId w:val="17"/>
        </w:numPr>
        <w:tabs>
          <w:tab w:val="left" w:pos="0"/>
          <w:tab w:val="left" w:pos="1134"/>
        </w:tabs>
        <w:suppressAutoHyphens/>
        <w:ind w:left="0" w:firstLine="709"/>
        <w:jc w:val="both"/>
        <w:rPr>
          <w:rFonts w:eastAsia="Arial Unicode MS"/>
          <w:sz w:val="18"/>
          <w:szCs w:val="18"/>
          <w:lang w:val="ru" w:eastAsia="ar-SA"/>
        </w:rPr>
      </w:pPr>
      <w:r w:rsidRPr="00215151">
        <w:rPr>
          <w:rFonts w:eastAsia="Arial Unicode MS"/>
          <w:sz w:val="18"/>
          <w:szCs w:val="18"/>
          <w:lang w:val="ru" w:eastAsia="ar-SA"/>
        </w:rPr>
        <w:t>технический надзор за сроками и качеством выполнения работ, за их соответствием утвержденной проектно-сметной документации, рабочим чертежам, строительным нормам, стандартам, нормам техники безопасности, производственной санитарии, требованиям рациональной организации труда.</w:t>
      </w:r>
    </w:p>
    <w:p w:rsidR="00441546" w:rsidRPr="00215151" w:rsidRDefault="00441546" w:rsidP="00441546">
      <w:pPr>
        <w:suppressAutoHyphens/>
        <w:jc w:val="both"/>
        <w:rPr>
          <w:rFonts w:eastAsia="Arial Unicode MS"/>
          <w:sz w:val="18"/>
          <w:szCs w:val="18"/>
          <w:lang w:val="ru" w:eastAsia="ar-SA"/>
        </w:rPr>
      </w:pPr>
    </w:p>
    <w:p w:rsidR="00441546" w:rsidRPr="00215151" w:rsidRDefault="00441546" w:rsidP="00441546">
      <w:pPr>
        <w:suppressAutoHyphens/>
        <w:ind w:firstLine="708"/>
        <w:jc w:val="both"/>
        <w:rPr>
          <w:rFonts w:eastAsia="Arial Unicode MS"/>
          <w:sz w:val="18"/>
          <w:szCs w:val="18"/>
          <w:lang w:val="ru" w:eastAsia="ar-SA"/>
        </w:rPr>
      </w:pPr>
      <w:r w:rsidRPr="00215151">
        <w:rPr>
          <w:rFonts w:eastAsia="Arial Unicode MS"/>
          <w:sz w:val="18"/>
          <w:szCs w:val="18"/>
          <w:lang w:val="ru" w:eastAsia="ar-SA"/>
        </w:rPr>
        <w:t xml:space="preserve">Муниципальная методическая служба, являясь одним из основных звеньев в системе непрерывного профессионального образования, обеспечивает научно - методическое, организационное, мотивационное, информационное и информатизационное сопровождение всех инновационных изменений в деятельности современного педагога. Новые требования к профессиональной деятельности педагога формируют образовательный запрос службам методической поддержки и сопровождения. </w:t>
      </w:r>
    </w:p>
    <w:p w:rsidR="00441546" w:rsidRPr="00215151" w:rsidRDefault="00441546" w:rsidP="00441546">
      <w:pPr>
        <w:suppressAutoHyphens/>
        <w:ind w:firstLine="708"/>
        <w:jc w:val="both"/>
        <w:rPr>
          <w:rFonts w:eastAsia="Arial Unicode MS"/>
          <w:sz w:val="18"/>
          <w:szCs w:val="18"/>
          <w:lang w:val="ru" w:eastAsia="ar-SA"/>
        </w:rPr>
      </w:pPr>
      <w:r w:rsidRPr="00215151">
        <w:rPr>
          <w:rFonts w:eastAsia="Arial Unicode MS"/>
          <w:sz w:val="18"/>
          <w:szCs w:val="18"/>
          <w:lang w:val="ru" w:eastAsia="ar-SA"/>
        </w:rPr>
        <w:t>Важным условием своей востребованности является миссия ресурсного центра образования: содействие успешной реализации государственной политики в области образования и повышения качества дошкольного и общего среднего образования; формирование у педагогических и управленческих кадров потребности непрерывного профессионального роста как условия достижения эффективности и результативности образования; развитие инновационного потенциала районной образовательной системы.</w:t>
      </w:r>
    </w:p>
    <w:p w:rsidR="00441546" w:rsidRPr="00215151" w:rsidRDefault="00441546" w:rsidP="00441546">
      <w:pPr>
        <w:suppressAutoHyphens/>
        <w:ind w:firstLine="708"/>
        <w:jc w:val="both"/>
        <w:rPr>
          <w:rFonts w:eastAsia="Arial Unicode MS"/>
          <w:sz w:val="18"/>
          <w:szCs w:val="18"/>
          <w:lang w:val="ru" w:eastAsia="ar-SA"/>
        </w:rPr>
      </w:pPr>
      <w:r w:rsidRPr="00215151">
        <w:rPr>
          <w:rFonts w:eastAsia="Arial Unicode MS"/>
          <w:sz w:val="18"/>
          <w:szCs w:val="18"/>
          <w:lang w:val="ru" w:eastAsia="ar-SA"/>
        </w:rPr>
        <w:t>В  систему  образования  района  входят 15  образовательных  учреждений,  из них</w:t>
      </w:r>
    </w:p>
    <w:p w:rsidR="00441546" w:rsidRPr="00215151" w:rsidRDefault="00441546" w:rsidP="00441546">
      <w:pPr>
        <w:suppressAutoHyphens/>
        <w:jc w:val="both"/>
        <w:rPr>
          <w:rFonts w:eastAsia="Arial Unicode MS"/>
          <w:sz w:val="18"/>
          <w:szCs w:val="18"/>
          <w:lang w:val="ru" w:eastAsia="ar-SA"/>
        </w:rPr>
      </w:pPr>
      <w:r w:rsidRPr="00215151">
        <w:rPr>
          <w:rFonts w:eastAsia="Arial Unicode MS"/>
          <w:sz w:val="18"/>
          <w:szCs w:val="18"/>
          <w:lang w:val="ru" w:eastAsia="ar-SA"/>
        </w:rPr>
        <w:t>5 дошкольных  учреждений</w:t>
      </w:r>
    </w:p>
    <w:p w:rsidR="00441546" w:rsidRPr="00215151" w:rsidRDefault="00441546" w:rsidP="00441546">
      <w:pPr>
        <w:suppressAutoHyphens/>
        <w:jc w:val="both"/>
        <w:rPr>
          <w:rFonts w:eastAsia="Arial Unicode MS"/>
          <w:sz w:val="18"/>
          <w:szCs w:val="18"/>
          <w:lang w:val="ru" w:eastAsia="ar-SA"/>
        </w:rPr>
      </w:pPr>
      <w:r w:rsidRPr="00215151">
        <w:rPr>
          <w:rFonts w:eastAsia="Arial Unicode MS"/>
          <w:sz w:val="18"/>
          <w:szCs w:val="18"/>
          <w:lang w:val="ru" w:eastAsia="ar-SA"/>
        </w:rPr>
        <w:t>8 общеобразовательных школ, из них:</w:t>
      </w:r>
    </w:p>
    <w:p w:rsidR="00441546" w:rsidRPr="00215151" w:rsidRDefault="00441546" w:rsidP="00441546">
      <w:pPr>
        <w:suppressAutoHyphens/>
        <w:jc w:val="both"/>
        <w:rPr>
          <w:rFonts w:eastAsia="Arial Unicode MS"/>
          <w:sz w:val="18"/>
          <w:szCs w:val="18"/>
          <w:lang w:val="ru" w:eastAsia="ar-SA"/>
        </w:rPr>
      </w:pPr>
      <w:r w:rsidRPr="00215151">
        <w:rPr>
          <w:rFonts w:eastAsia="Arial Unicode MS"/>
          <w:sz w:val="18"/>
          <w:szCs w:val="18"/>
          <w:lang w:eastAsia="ar-SA"/>
        </w:rPr>
        <w:t>5</w:t>
      </w:r>
      <w:r w:rsidRPr="00215151">
        <w:rPr>
          <w:rFonts w:eastAsia="Arial Unicode MS"/>
          <w:sz w:val="18"/>
          <w:szCs w:val="18"/>
          <w:lang w:val="ru" w:eastAsia="ar-SA"/>
        </w:rPr>
        <w:t xml:space="preserve"> </w:t>
      </w:r>
      <w:proofErr w:type="gramStart"/>
      <w:r w:rsidRPr="00215151">
        <w:rPr>
          <w:rFonts w:eastAsia="Arial Unicode MS"/>
          <w:sz w:val="18"/>
          <w:szCs w:val="18"/>
          <w:lang w:val="ru" w:eastAsia="ar-SA"/>
        </w:rPr>
        <w:t>основных</w:t>
      </w:r>
      <w:proofErr w:type="gramEnd"/>
      <w:r w:rsidRPr="00215151">
        <w:rPr>
          <w:rFonts w:eastAsia="Arial Unicode MS"/>
          <w:sz w:val="18"/>
          <w:szCs w:val="18"/>
          <w:lang w:val="ru" w:eastAsia="ar-SA"/>
        </w:rPr>
        <w:t xml:space="preserve"> общеобразовательных школы</w:t>
      </w:r>
    </w:p>
    <w:p w:rsidR="00441546" w:rsidRPr="00215151" w:rsidRDefault="00441546" w:rsidP="00441546">
      <w:pPr>
        <w:suppressAutoHyphens/>
        <w:jc w:val="both"/>
        <w:rPr>
          <w:rFonts w:eastAsia="Arial Unicode MS"/>
          <w:sz w:val="18"/>
          <w:szCs w:val="18"/>
          <w:lang w:val="ru" w:eastAsia="ar-SA"/>
        </w:rPr>
      </w:pPr>
      <w:r w:rsidRPr="00215151">
        <w:rPr>
          <w:rFonts w:eastAsia="Arial Unicode MS"/>
          <w:sz w:val="18"/>
          <w:szCs w:val="18"/>
          <w:lang w:eastAsia="ar-SA"/>
        </w:rPr>
        <w:t>3</w:t>
      </w:r>
      <w:r w:rsidRPr="00215151">
        <w:rPr>
          <w:rFonts w:eastAsia="Arial Unicode MS"/>
          <w:sz w:val="18"/>
          <w:szCs w:val="18"/>
          <w:lang w:val="ru" w:eastAsia="ar-SA"/>
        </w:rPr>
        <w:t xml:space="preserve"> средних общеобразовательных школ</w:t>
      </w:r>
    </w:p>
    <w:p w:rsidR="00441546" w:rsidRPr="00215151" w:rsidRDefault="00441546" w:rsidP="00441546">
      <w:pPr>
        <w:suppressAutoHyphens/>
        <w:jc w:val="both"/>
        <w:rPr>
          <w:rFonts w:eastAsia="Arial Unicode MS"/>
          <w:sz w:val="18"/>
          <w:szCs w:val="18"/>
          <w:lang w:val="ru" w:eastAsia="ar-SA"/>
        </w:rPr>
      </w:pPr>
      <w:r w:rsidRPr="00215151">
        <w:rPr>
          <w:rFonts w:eastAsia="Arial Unicode MS"/>
          <w:sz w:val="18"/>
          <w:szCs w:val="18"/>
          <w:lang w:val="ru" w:eastAsia="ar-SA"/>
        </w:rPr>
        <w:t>2 учреждения дополнительного образования</w:t>
      </w:r>
    </w:p>
    <w:p w:rsidR="00441546" w:rsidRPr="00215151" w:rsidRDefault="00441546" w:rsidP="00441546">
      <w:pPr>
        <w:suppressAutoHyphens/>
        <w:ind w:firstLine="708"/>
        <w:jc w:val="both"/>
        <w:rPr>
          <w:rFonts w:eastAsia="Arial Unicode MS"/>
          <w:sz w:val="18"/>
          <w:szCs w:val="18"/>
          <w:lang w:val="ru" w:eastAsia="ar-SA"/>
        </w:rPr>
      </w:pPr>
      <w:r w:rsidRPr="00215151">
        <w:rPr>
          <w:rFonts w:eastAsia="Arial Unicode MS"/>
          <w:sz w:val="18"/>
          <w:szCs w:val="18"/>
          <w:lang w:val="ru" w:eastAsia="ar-SA"/>
        </w:rPr>
        <w:t xml:space="preserve">Образовательный процесс осуществляют в районе </w:t>
      </w:r>
      <w:r w:rsidRPr="00215151">
        <w:rPr>
          <w:rFonts w:eastAsia="Arial Unicode MS"/>
          <w:sz w:val="18"/>
          <w:szCs w:val="18"/>
          <w:lang w:eastAsia="ar-SA"/>
        </w:rPr>
        <w:t>230</w:t>
      </w:r>
      <w:r w:rsidRPr="00215151">
        <w:rPr>
          <w:rFonts w:eastAsia="Arial Unicode MS"/>
          <w:sz w:val="18"/>
          <w:szCs w:val="18"/>
          <w:lang w:val="ru" w:eastAsia="ar-SA"/>
        </w:rPr>
        <w:t xml:space="preserve"> педагог</w:t>
      </w:r>
      <w:r w:rsidRPr="00215151">
        <w:rPr>
          <w:rFonts w:eastAsia="Arial Unicode MS"/>
          <w:sz w:val="18"/>
          <w:szCs w:val="18"/>
          <w:lang w:eastAsia="ar-SA"/>
        </w:rPr>
        <w:t>ов</w:t>
      </w:r>
      <w:r w:rsidRPr="00215151">
        <w:rPr>
          <w:rFonts w:eastAsia="Arial Unicode MS"/>
          <w:sz w:val="18"/>
          <w:szCs w:val="18"/>
          <w:lang w:val="ru" w:eastAsia="ar-SA"/>
        </w:rPr>
        <w:t>:</w:t>
      </w:r>
    </w:p>
    <w:p w:rsidR="00441546" w:rsidRPr="00215151" w:rsidRDefault="00441546" w:rsidP="00441546">
      <w:pPr>
        <w:suppressAutoHyphens/>
        <w:jc w:val="both"/>
        <w:rPr>
          <w:rFonts w:eastAsia="Arial Unicode MS"/>
          <w:sz w:val="18"/>
          <w:szCs w:val="18"/>
          <w:lang w:val="ru" w:eastAsia="ar-SA"/>
        </w:rPr>
      </w:pPr>
      <w:r w:rsidRPr="00215151">
        <w:rPr>
          <w:rFonts w:eastAsia="Arial Unicode MS"/>
          <w:sz w:val="18"/>
          <w:szCs w:val="18"/>
          <w:lang w:eastAsia="ar-SA"/>
        </w:rPr>
        <w:t>74</w:t>
      </w:r>
      <w:r w:rsidRPr="00215151">
        <w:rPr>
          <w:rFonts w:eastAsia="Arial Unicode MS"/>
          <w:sz w:val="18"/>
          <w:szCs w:val="18"/>
          <w:lang w:val="ru" w:eastAsia="ar-SA"/>
        </w:rPr>
        <w:t xml:space="preserve">  – в дошкольных образовательных учреждениях</w:t>
      </w:r>
    </w:p>
    <w:p w:rsidR="00441546" w:rsidRPr="00215151" w:rsidRDefault="00441546" w:rsidP="00441546">
      <w:pPr>
        <w:suppressAutoHyphens/>
        <w:jc w:val="both"/>
        <w:rPr>
          <w:rFonts w:eastAsia="Arial Unicode MS"/>
          <w:sz w:val="18"/>
          <w:szCs w:val="18"/>
          <w:lang w:val="ru" w:eastAsia="ar-SA"/>
        </w:rPr>
      </w:pPr>
      <w:r w:rsidRPr="00215151">
        <w:rPr>
          <w:rFonts w:eastAsia="Arial Unicode MS"/>
          <w:sz w:val="18"/>
          <w:szCs w:val="18"/>
          <w:lang w:val="ru" w:eastAsia="ar-SA"/>
        </w:rPr>
        <w:t>1</w:t>
      </w:r>
      <w:r w:rsidRPr="00215151">
        <w:rPr>
          <w:rFonts w:eastAsia="Arial Unicode MS"/>
          <w:sz w:val="18"/>
          <w:szCs w:val="18"/>
          <w:lang w:eastAsia="ar-SA"/>
        </w:rPr>
        <w:t>4</w:t>
      </w:r>
      <w:r w:rsidRPr="00215151">
        <w:rPr>
          <w:rFonts w:eastAsia="Arial Unicode MS"/>
          <w:sz w:val="18"/>
          <w:szCs w:val="18"/>
          <w:lang w:val="ru" w:eastAsia="ar-SA"/>
        </w:rPr>
        <w:t xml:space="preserve"> - в учреждениях дополнительного образования</w:t>
      </w:r>
    </w:p>
    <w:p w:rsidR="00441546" w:rsidRPr="00215151" w:rsidRDefault="00441546" w:rsidP="00441546">
      <w:pPr>
        <w:suppressAutoHyphens/>
        <w:jc w:val="both"/>
        <w:rPr>
          <w:rFonts w:eastAsia="Arial Unicode MS"/>
          <w:sz w:val="18"/>
          <w:szCs w:val="18"/>
          <w:lang w:val="ru" w:eastAsia="ar-SA"/>
        </w:rPr>
      </w:pPr>
      <w:r w:rsidRPr="00215151">
        <w:rPr>
          <w:rFonts w:eastAsia="Arial Unicode MS"/>
          <w:sz w:val="18"/>
          <w:szCs w:val="18"/>
          <w:lang w:val="ru" w:eastAsia="ar-SA"/>
        </w:rPr>
        <w:t>1</w:t>
      </w:r>
      <w:r w:rsidRPr="00215151">
        <w:rPr>
          <w:rFonts w:eastAsia="Arial Unicode MS"/>
          <w:sz w:val="18"/>
          <w:szCs w:val="18"/>
          <w:lang w:eastAsia="ar-SA"/>
        </w:rPr>
        <w:t>42</w:t>
      </w:r>
      <w:r w:rsidRPr="00215151">
        <w:rPr>
          <w:rFonts w:eastAsia="Arial Unicode MS"/>
          <w:sz w:val="18"/>
          <w:szCs w:val="18"/>
          <w:lang w:val="ru" w:eastAsia="ar-SA"/>
        </w:rPr>
        <w:t xml:space="preserve"> - в школах</w:t>
      </w:r>
    </w:p>
    <w:p w:rsidR="00441546" w:rsidRPr="00215151" w:rsidRDefault="00441546" w:rsidP="00441546">
      <w:pPr>
        <w:suppressAutoHyphens/>
        <w:jc w:val="both"/>
        <w:rPr>
          <w:rFonts w:eastAsia="Arial Unicode MS"/>
          <w:sz w:val="18"/>
          <w:szCs w:val="18"/>
          <w:lang w:val="ru" w:eastAsia="ar-SA"/>
        </w:rPr>
      </w:pPr>
    </w:p>
    <w:p w:rsidR="00441546" w:rsidRPr="00215151" w:rsidRDefault="00441546" w:rsidP="00441546">
      <w:pPr>
        <w:suppressAutoHyphens/>
        <w:jc w:val="both"/>
        <w:rPr>
          <w:rFonts w:eastAsia="Arial Unicode MS"/>
          <w:sz w:val="18"/>
          <w:szCs w:val="18"/>
          <w:lang w:val="ru" w:eastAsia="ar-SA"/>
        </w:rPr>
      </w:pPr>
      <w:r w:rsidRPr="00215151">
        <w:rPr>
          <w:rFonts w:eastAsia="Arial Unicode MS"/>
          <w:sz w:val="18"/>
          <w:szCs w:val="18"/>
          <w:lang w:val="ru" w:eastAsia="ar-SA"/>
        </w:rPr>
        <w:t>Ведомственные и государственные награды имеют 49 педагогов:</w:t>
      </w:r>
    </w:p>
    <w:p w:rsidR="00441546" w:rsidRPr="00215151" w:rsidRDefault="00441546" w:rsidP="00441546">
      <w:pPr>
        <w:suppressAutoHyphens/>
        <w:jc w:val="both"/>
        <w:rPr>
          <w:rFonts w:eastAsia="Arial Unicode MS"/>
          <w:sz w:val="18"/>
          <w:szCs w:val="18"/>
          <w:lang w:val="ru" w:eastAsia="ar-SA"/>
        </w:rPr>
      </w:pPr>
      <w:r w:rsidRPr="00215151">
        <w:rPr>
          <w:rFonts w:eastAsia="Arial Unicode MS"/>
          <w:sz w:val="18"/>
          <w:szCs w:val="18"/>
          <w:lang w:val="ru" w:eastAsia="ar-SA"/>
        </w:rPr>
        <w:t xml:space="preserve">3     - «Заслуженный учитель РФ» </w:t>
      </w:r>
    </w:p>
    <w:p w:rsidR="00441546" w:rsidRPr="00215151" w:rsidRDefault="00441546" w:rsidP="00441546">
      <w:pPr>
        <w:suppressAutoHyphens/>
        <w:jc w:val="both"/>
        <w:rPr>
          <w:rFonts w:eastAsia="Arial Unicode MS"/>
          <w:sz w:val="18"/>
          <w:szCs w:val="18"/>
          <w:lang w:val="ru" w:eastAsia="ar-SA"/>
        </w:rPr>
      </w:pPr>
      <w:r w:rsidRPr="00215151">
        <w:rPr>
          <w:rFonts w:eastAsia="Arial Unicode MS"/>
          <w:sz w:val="18"/>
          <w:szCs w:val="18"/>
          <w:lang w:val="ru" w:eastAsia="ar-SA"/>
        </w:rPr>
        <w:t>16   – «Отличник народного образования РФ»</w:t>
      </w:r>
    </w:p>
    <w:p w:rsidR="00441546" w:rsidRPr="00215151" w:rsidRDefault="00441546" w:rsidP="00441546">
      <w:pPr>
        <w:suppressAutoHyphens/>
        <w:jc w:val="both"/>
        <w:rPr>
          <w:rFonts w:eastAsia="Arial Unicode MS"/>
          <w:sz w:val="18"/>
          <w:szCs w:val="18"/>
          <w:lang w:val="ru" w:eastAsia="ar-SA"/>
        </w:rPr>
      </w:pPr>
      <w:r w:rsidRPr="00215151">
        <w:rPr>
          <w:rFonts w:eastAsia="Arial Unicode MS"/>
          <w:sz w:val="18"/>
          <w:szCs w:val="18"/>
          <w:lang w:val="ru" w:eastAsia="ar-SA"/>
        </w:rPr>
        <w:t>9     - «Почетный работник образования»</w:t>
      </w:r>
    </w:p>
    <w:p w:rsidR="00441546" w:rsidRPr="00215151" w:rsidRDefault="00441546" w:rsidP="00441546">
      <w:pPr>
        <w:suppressAutoHyphens/>
        <w:jc w:val="both"/>
        <w:rPr>
          <w:rFonts w:eastAsia="Arial Unicode MS"/>
          <w:sz w:val="18"/>
          <w:szCs w:val="18"/>
          <w:lang w:val="ru" w:eastAsia="ar-SA"/>
        </w:rPr>
      </w:pPr>
      <w:r w:rsidRPr="00215151">
        <w:rPr>
          <w:rFonts w:eastAsia="Arial Unicode MS"/>
          <w:sz w:val="18"/>
          <w:szCs w:val="18"/>
          <w:lang w:val="ru" w:eastAsia="ar-SA"/>
        </w:rPr>
        <w:t>1     – «Отличник физической культуры и спорта РФ»</w:t>
      </w:r>
    </w:p>
    <w:p w:rsidR="00441546" w:rsidRPr="00215151" w:rsidRDefault="00441546" w:rsidP="00441546">
      <w:pPr>
        <w:suppressAutoHyphens/>
        <w:jc w:val="both"/>
        <w:rPr>
          <w:rFonts w:eastAsia="Arial Unicode MS"/>
          <w:sz w:val="18"/>
          <w:szCs w:val="18"/>
          <w:lang w:val="ru" w:eastAsia="ar-SA"/>
        </w:rPr>
      </w:pPr>
      <w:r w:rsidRPr="00215151">
        <w:rPr>
          <w:rFonts w:eastAsia="Arial Unicode MS"/>
          <w:sz w:val="18"/>
          <w:szCs w:val="18"/>
          <w:lang w:val="ru" w:eastAsia="ar-SA"/>
        </w:rPr>
        <w:t>22   - Грамота Министерства образования РФ.</w:t>
      </w:r>
    </w:p>
    <w:p w:rsidR="00441546" w:rsidRPr="00215151" w:rsidRDefault="00441546" w:rsidP="00441546">
      <w:pPr>
        <w:suppressAutoHyphens/>
        <w:ind w:firstLine="851"/>
        <w:jc w:val="both"/>
        <w:rPr>
          <w:rFonts w:eastAsia="Arial"/>
          <w:sz w:val="18"/>
          <w:szCs w:val="18"/>
          <w:lang w:eastAsia="ar-SA"/>
        </w:rPr>
      </w:pPr>
      <w:r w:rsidRPr="00215151">
        <w:rPr>
          <w:rFonts w:eastAsia="Arial"/>
          <w:sz w:val="18"/>
          <w:szCs w:val="18"/>
          <w:lang w:eastAsia="ar-SA"/>
        </w:rPr>
        <w:t xml:space="preserve">Одной из наиболее  важных форм повышения квалификации педагогических и руководящих работников является </w:t>
      </w:r>
      <w:r w:rsidRPr="00215151">
        <w:rPr>
          <w:rFonts w:eastAsia="Arial"/>
          <w:sz w:val="18"/>
          <w:szCs w:val="18"/>
          <w:u w:val="single"/>
          <w:lang w:eastAsia="ar-SA"/>
        </w:rPr>
        <w:t>аттестация</w:t>
      </w:r>
      <w:r w:rsidRPr="00215151">
        <w:rPr>
          <w:rFonts w:eastAsia="Arial"/>
          <w:sz w:val="18"/>
          <w:szCs w:val="18"/>
          <w:lang w:eastAsia="ar-SA"/>
        </w:rPr>
        <w:t>.</w:t>
      </w:r>
    </w:p>
    <w:p w:rsidR="00441546" w:rsidRPr="00215151" w:rsidRDefault="00441546" w:rsidP="00441546">
      <w:pPr>
        <w:suppressAutoHyphens/>
        <w:ind w:firstLine="851"/>
        <w:jc w:val="both"/>
        <w:rPr>
          <w:rFonts w:eastAsia="Arial"/>
          <w:sz w:val="18"/>
          <w:szCs w:val="18"/>
          <w:lang w:eastAsia="ar-SA"/>
        </w:rPr>
      </w:pPr>
      <w:r w:rsidRPr="00215151">
        <w:rPr>
          <w:rFonts w:eastAsia="Arial"/>
          <w:sz w:val="18"/>
          <w:szCs w:val="18"/>
          <w:lang w:eastAsia="ar-SA"/>
        </w:rPr>
        <w:t xml:space="preserve"> Для успешной аттестации методическая служба района организует свою деятельность </w:t>
      </w:r>
      <w:proofErr w:type="gramStart"/>
      <w:r w:rsidRPr="00215151">
        <w:rPr>
          <w:rFonts w:eastAsia="Arial"/>
          <w:sz w:val="18"/>
          <w:szCs w:val="18"/>
          <w:lang w:eastAsia="ar-SA"/>
        </w:rPr>
        <w:t>через</w:t>
      </w:r>
      <w:proofErr w:type="gramEnd"/>
      <w:r w:rsidRPr="00215151">
        <w:rPr>
          <w:rFonts w:eastAsia="Arial"/>
          <w:sz w:val="18"/>
          <w:szCs w:val="18"/>
          <w:lang w:eastAsia="ar-SA"/>
        </w:rPr>
        <w:t>:</w:t>
      </w:r>
    </w:p>
    <w:p w:rsidR="00441546" w:rsidRPr="00215151" w:rsidRDefault="00441546" w:rsidP="00441546">
      <w:pPr>
        <w:suppressAutoHyphens/>
        <w:ind w:firstLine="851"/>
        <w:jc w:val="both"/>
        <w:rPr>
          <w:rFonts w:eastAsia="Arial"/>
          <w:sz w:val="18"/>
          <w:szCs w:val="18"/>
          <w:lang w:eastAsia="ar-SA"/>
        </w:rPr>
      </w:pPr>
      <w:r w:rsidRPr="00215151">
        <w:rPr>
          <w:rFonts w:eastAsia="Arial"/>
          <w:sz w:val="18"/>
          <w:szCs w:val="18"/>
          <w:lang w:eastAsia="ar-SA"/>
        </w:rPr>
        <w:t>•  консультирование отдельных педагогов и управленцев по вопросам основного содержания нормативно-правовой базы аттестации;</w:t>
      </w:r>
    </w:p>
    <w:p w:rsidR="00441546" w:rsidRPr="00215151" w:rsidRDefault="00441546" w:rsidP="00441546">
      <w:pPr>
        <w:suppressAutoHyphens/>
        <w:ind w:firstLine="851"/>
        <w:jc w:val="both"/>
        <w:rPr>
          <w:rFonts w:eastAsia="Arial"/>
          <w:sz w:val="18"/>
          <w:szCs w:val="18"/>
          <w:lang w:eastAsia="ar-SA"/>
        </w:rPr>
      </w:pPr>
      <w:r w:rsidRPr="00215151">
        <w:rPr>
          <w:rFonts w:eastAsia="Arial"/>
          <w:sz w:val="18"/>
          <w:szCs w:val="18"/>
          <w:lang w:eastAsia="ar-SA"/>
        </w:rPr>
        <w:t>•  консультирование педагогов по процессу экспертизы деятельности педагога;</w:t>
      </w:r>
    </w:p>
    <w:p w:rsidR="00441546" w:rsidRPr="00215151" w:rsidRDefault="00441546" w:rsidP="00441546">
      <w:pPr>
        <w:suppressAutoHyphens/>
        <w:ind w:firstLine="851"/>
        <w:jc w:val="both"/>
        <w:rPr>
          <w:rFonts w:eastAsia="Arial"/>
          <w:sz w:val="18"/>
          <w:szCs w:val="18"/>
          <w:lang w:eastAsia="ar-SA"/>
        </w:rPr>
      </w:pPr>
      <w:r w:rsidRPr="00215151">
        <w:rPr>
          <w:rFonts w:eastAsia="Arial"/>
          <w:sz w:val="18"/>
          <w:szCs w:val="18"/>
          <w:lang w:eastAsia="ar-SA"/>
        </w:rPr>
        <w:t>• консультирование процесса повышения педагогического мастерства;</w:t>
      </w:r>
    </w:p>
    <w:p w:rsidR="00441546" w:rsidRPr="00215151" w:rsidRDefault="00441546" w:rsidP="00441546">
      <w:pPr>
        <w:suppressAutoHyphens/>
        <w:ind w:firstLine="851"/>
        <w:jc w:val="both"/>
        <w:rPr>
          <w:rFonts w:eastAsia="Arial"/>
          <w:sz w:val="18"/>
          <w:szCs w:val="18"/>
          <w:lang w:eastAsia="ar-SA"/>
        </w:rPr>
      </w:pPr>
      <w:r w:rsidRPr="00215151">
        <w:rPr>
          <w:rFonts w:eastAsia="Arial"/>
          <w:sz w:val="18"/>
          <w:szCs w:val="18"/>
          <w:lang w:eastAsia="ar-SA"/>
        </w:rPr>
        <w:t>•  консультирование по созданию портфолио;</w:t>
      </w:r>
    </w:p>
    <w:p w:rsidR="00441546" w:rsidRPr="00215151" w:rsidRDefault="00441546" w:rsidP="00441546">
      <w:pPr>
        <w:suppressAutoHyphens/>
        <w:ind w:firstLine="851"/>
        <w:jc w:val="both"/>
        <w:rPr>
          <w:rFonts w:eastAsia="Arial"/>
          <w:sz w:val="18"/>
          <w:szCs w:val="18"/>
          <w:lang w:eastAsia="ar-SA"/>
        </w:rPr>
      </w:pPr>
      <w:r w:rsidRPr="00215151">
        <w:rPr>
          <w:rFonts w:eastAsia="Arial"/>
          <w:sz w:val="18"/>
          <w:szCs w:val="18"/>
          <w:lang w:eastAsia="ar-SA"/>
        </w:rPr>
        <w:t xml:space="preserve">•  консультирование процесса описания опыта работы. </w:t>
      </w:r>
    </w:p>
    <w:p w:rsidR="00441546" w:rsidRPr="00215151" w:rsidRDefault="00441546" w:rsidP="00441546">
      <w:pPr>
        <w:suppressAutoHyphens/>
        <w:ind w:firstLine="708"/>
        <w:jc w:val="both"/>
        <w:rPr>
          <w:rFonts w:eastAsia="Arial Unicode MS"/>
          <w:sz w:val="18"/>
          <w:szCs w:val="18"/>
          <w:lang w:val="ru" w:eastAsia="ar-SA"/>
        </w:rPr>
      </w:pPr>
      <w:r w:rsidRPr="00215151">
        <w:rPr>
          <w:rFonts w:eastAsia="Arial Unicode MS"/>
          <w:sz w:val="18"/>
          <w:szCs w:val="18"/>
          <w:lang w:val="ru" w:eastAsia="ar-SA"/>
        </w:rPr>
        <w:t>На сегодняшний день имеют квалификационную категорию</w:t>
      </w:r>
    </w:p>
    <w:p w:rsidR="00441546" w:rsidRPr="00215151" w:rsidRDefault="00441546" w:rsidP="00441546">
      <w:pPr>
        <w:suppressAutoHyphens/>
        <w:ind w:firstLine="708"/>
        <w:jc w:val="both"/>
        <w:rPr>
          <w:rFonts w:eastAsia="Arial Unicode MS"/>
          <w:sz w:val="18"/>
          <w:szCs w:val="18"/>
          <w:lang w:val="ru" w:eastAsia="ar-SA"/>
        </w:rPr>
      </w:pPr>
      <w:r w:rsidRPr="00215151">
        <w:rPr>
          <w:rFonts w:eastAsia="Arial Unicode MS"/>
          <w:sz w:val="18"/>
          <w:szCs w:val="18"/>
          <w:lang w:val="ru" w:eastAsia="ar-SA"/>
        </w:rPr>
        <w:t xml:space="preserve"> 1</w:t>
      </w:r>
      <w:r w:rsidRPr="00215151">
        <w:rPr>
          <w:rFonts w:eastAsia="Arial Unicode MS"/>
          <w:sz w:val="18"/>
          <w:szCs w:val="18"/>
          <w:lang w:eastAsia="ar-SA"/>
        </w:rPr>
        <w:t>29</w:t>
      </w:r>
      <w:r w:rsidRPr="00215151">
        <w:rPr>
          <w:rFonts w:eastAsia="Arial Unicode MS"/>
          <w:sz w:val="18"/>
          <w:szCs w:val="18"/>
          <w:lang w:val="ru" w:eastAsia="ar-SA"/>
        </w:rPr>
        <w:t xml:space="preserve">– </w:t>
      </w:r>
      <w:r w:rsidRPr="00215151">
        <w:rPr>
          <w:rFonts w:eastAsia="Arial Unicode MS"/>
          <w:sz w:val="18"/>
          <w:szCs w:val="18"/>
          <w:lang w:eastAsia="ar-SA"/>
        </w:rPr>
        <w:t>56</w:t>
      </w:r>
      <w:r w:rsidRPr="00215151">
        <w:rPr>
          <w:rFonts w:eastAsia="Arial Unicode MS"/>
          <w:sz w:val="18"/>
          <w:szCs w:val="18"/>
          <w:lang w:val="ru" w:eastAsia="ar-SA"/>
        </w:rPr>
        <w:t xml:space="preserve"> % педагогов:</w:t>
      </w:r>
    </w:p>
    <w:p w:rsidR="00441546" w:rsidRPr="00215151" w:rsidRDefault="00441546" w:rsidP="00441546">
      <w:pPr>
        <w:suppressAutoHyphens/>
        <w:ind w:firstLine="708"/>
        <w:jc w:val="both"/>
        <w:rPr>
          <w:rFonts w:eastAsia="Arial Unicode MS"/>
          <w:sz w:val="18"/>
          <w:szCs w:val="18"/>
          <w:lang w:val="ru" w:eastAsia="ar-SA"/>
        </w:rPr>
      </w:pPr>
      <w:r w:rsidRPr="00215151">
        <w:rPr>
          <w:rFonts w:eastAsia="Arial Unicode MS"/>
          <w:sz w:val="18"/>
          <w:szCs w:val="18"/>
          <w:lang w:val="ru" w:eastAsia="ar-SA"/>
        </w:rPr>
        <w:t xml:space="preserve"> </w:t>
      </w:r>
      <w:r w:rsidRPr="00215151">
        <w:rPr>
          <w:rFonts w:eastAsia="Arial Unicode MS"/>
          <w:sz w:val="18"/>
          <w:szCs w:val="18"/>
          <w:lang w:eastAsia="ar-SA"/>
        </w:rPr>
        <w:t>34</w:t>
      </w:r>
      <w:r w:rsidRPr="00215151">
        <w:rPr>
          <w:rFonts w:eastAsia="Arial Unicode MS"/>
          <w:sz w:val="18"/>
          <w:szCs w:val="18"/>
          <w:lang w:val="ru" w:eastAsia="ar-SA"/>
        </w:rPr>
        <w:t xml:space="preserve">    – высшую квалификационную категорию   - </w:t>
      </w:r>
      <w:r w:rsidRPr="00215151">
        <w:rPr>
          <w:rFonts w:eastAsia="Arial Unicode MS"/>
          <w:sz w:val="18"/>
          <w:szCs w:val="18"/>
          <w:lang w:eastAsia="ar-SA"/>
        </w:rPr>
        <w:t>15</w:t>
      </w:r>
      <w:r w:rsidRPr="00215151">
        <w:rPr>
          <w:rFonts w:eastAsia="Arial Unicode MS"/>
          <w:sz w:val="18"/>
          <w:szCs w:val="18"/>
          <w:lang w:val="ru" w:eastAsia="ar-SA"/>
        </w:rPr>
        <w:t xml:space="preserve"> % </w:t>
      </w:r>
    </w:p>
    <w:p w:rsidR="00441546" w:rsidRPr="00215151" w:rsidRDefault="00441546" w:rsidP="00441546">
      <w:pPr>
        <w:suppressAutoHyphens/>
        <w:ind w:firstLine="708"/>
        <w:jc w:val="both"/>
        <w:rPr>
          <w:rFonts w:eastAsia="Arial Unicode MS"/>
          <w:sz w:val="18"/>
          <w:szCs w:val="18"/>
          <w:lang w:val="ru" w:eastAsia="ar-SA"/>
        </w:rPr>
      </w:pPr>
      <w:r w:rsidRPr="00215151">
        <w:rPr>
          <w:rFonts w:eastAsia="Arial Unicode MS"/>
          <w:sz w:val="18"/>
          <w:szCs w:val="18"/>
          <w:lang w:val="ru" w:eastAsia="ar-SA"/>
        </w:rPr>
        <w:t xml:space="preserve"> </w:t>
      </w:r>
      <w:r w:rsidRPr="00215151">
        <w:rPr>
          <w:rFonts w:eastAsia="Arial Unicode MS"/>
          <w:sz w:val="18"/>
          <w:szCs w:val="18"/>
          <w:lang w:eastAsia="ar-SA"/>
        </w:rPr>
        <w:t>87</w:t>
      </w:r>
      <w:r w:rsidRPr="00215151">
        <w:rPr>
          <w:rFonts w:eastAsia="Arial Unicode MS"/>
          <w:sz w:val="18"/>
          <w:szCs w:val="18"/>
          <w:lang w:val="ru" w:eastAsia="ar-SA"/>
        </w:rPr>
        <w:t xml:space="preserve"> -  первую квалификационную категорию    -  </w:t>
      </w:r>
      <w:r w:rsidRPr="00215151">
        <w:rPr>
          <w:rFonts w:eastAsia="Arial Unicode MS"/>
          <w:sz w:val="18"/>
          <w:szCs w:val="18"/>
          <w:lang w:eastAsia="ar-SA"/>
        </w:rPr>
        <w:t xml:space="preserve">38 </w:t>
      </w:r>
      <w:r w:rsidRPr="00215151">
        <w:rPr>
          <w:rFonts w:eastAsia="Arial Unicode MS"/>
          <w:sz w:val="18"/>
          <w:szCs w:val="18"/>
          <w:lang w:val="ru" w:eastAsia="ar-SA"/>
        </w:rPr>
        <w:t>%</w:t>
      </w:r>
    </w:p>
    <w:p w:rsidR="00441546" w:rsidRPr="00215151" w:rsidRDefault="00441546" w:rsidP="00441546">
      <w:pPr>
        <w:suppressAutoHyphens/>
        <w:ind w:firstLine="708"/>
        <w:jc w:val="both"/>
        <w:rPr>
          <w:rFonts w:eastAsia="Arial Unicode MS"/>
          <w:sz w:val="18"/>
          <w:szCs w:val="18"/>
          <w:lang w:val="ru" w:eastAsia="ar-SA"/>
        </w:rPr>
      </w:pPr>
      <w:r w:rsidRPr="00215151">
        <w:rPr>
          <w:rFonts w:eastAsia="Arial Unicode MS"/>
          <w:sz w:val="18"/>
          <w:szCs w:val="18"/>
          <w:lang w:val="ru" w:eastAsia="ar-SA"/>
        </w:rPr>
        <w:t xml:space="preserve"> </w:t>
      </w:r>
      <w:r w:rsidRPr="00215151">
        <w:rPr>
          <w:rFonts w:eastAsia="Arial Unicode MS"/>
          <w:sz w:val="18"/>
          <w:szCs w:val="18"/>
          <w:lang w:eastAsia="ar-SA"/>
        </w:rPr>
        <w:t>8</w:t>
      </w:r>
      <w:r w:rsidRPr="00215151">
        <w:rPr>
          <w:rFonts w:eastAsia="Arial Unicode MS"/>
          <w:sz w:val="18"/>
          <w:szCs w:val="18"/>
          <w:lang w:val="ru" w:eastAsia="ar-SA"/>
        </w:rPr>
        <w:t xml:space="preserve">   - вторую категорию   -  3 %,</w:t>
      </w:r>
    </w:p>
    <w:p w:rsidR="00441546" w:rsidRPr="00215151" w:rsidRDefault="00441546" w:rsidP="00441546">
      <w:pPr>
        <w:suppressAutoHyphens/>
        <w:ind w:firstLine="708"/>
        <w:jc w:val="both"/>
        <w:rPr>
          <w:rFonts w:eastAsia="Arial Unicode MS"/>
          <w:sz w:val="18"/>
          <w:szCs w:val="18"/>
          <w:lang w:val="ru" w:eastAsia="ar-SA"/>
        </w:rPr>
      </w:pPr>
      <w:r w:rsidRPr="00215151">
        <w:rPr>
          <w:rFonts w:eastAsia="Arial Unicode MS"/>
          <w:sz w:val="18"/>
          <w:szCs w:val="18"/>
          <w:lang w:val="ru" w:eastAsia="ar-SA"/>
        </w:rPr>
        <w:t xml:space="preserve"> </w:t>
      </w:r>
      <w:r w:rsidRPr="00215151">
        <w:rPr>
          <w:rFonts w:eastAsia="Arial Unicode MS"/>
          <w:sz w:val="18"/>
          <w:szCs w:val="18"/>
          <w:lang w:eastAsia="ar-SA"/>
        </w:rPr>
        <w:t>43</w:t>
      </w:r>
      <w:r w:rsidRPr="00215151">
        <w:rPr>
          <w:rFonts w:eastAsia="Arial Unicode MS"/>
          <w:sz w:val="18"/>
          <w:szCs w:val="18"/>
          <w:lang w:val="ru" w:eastAsia="ar-SA"/>
        </w:rPr>
        <w:t xml:space="preserve">   человек не имеют категорий</w:t>
      </w:r>
      <w:r w:rsidRPr="00215151">
        <w:rPr>
          <w:rFonts w:eastAsia="Arial Unicode MS"/>
          <w:sz w:val="18"/>
          <w:szCs w:val="18"/>
          <w:lang w:eastAsia="ar-SA"/>
        </w:rPr>
        <w:t xml:space="preserve"> – 19 %</w:t>
      </w:r>
      <w:r w:rsidRPr="00215151">
        <w:rPr>
          <w:rFonts w:eastAsia="Arial Unicode MS"/>
          <w:sz w:val="18"/>
          <w:szCs w:val="18"/>
          <w:lang w:val="ru" w:eastAsia="ar-SA"/>
        </w:rPr>
        <w:t>.</w:t>
      </w:r>
    </w:p>
    <w:p w:rsidR="00441546" w:rsidRPr="00215151" w:rsidRDefault="00441546" w:rsidP="00441546">
      <w:pPr>
        <w:suppressAutoHyphens/>
        <w:ind w:firstLine="708"/>
        <w:jc w:val="both"/>
        <w:rPr>
          <w:rFonts w:eastAsia="Arial Unicode MS"/>
          <w:sz w:val="18"/>
          <w:szCs w:val="18"/>
          <w:lang w:val="ru" w:eastAsia="ar-SA"/>
        </w:rPr>
      </w:pPr>
      <w:r w:rsidRPr="00215151">
        <w:rPr>
          <w:rFonts w:eastAsia="Arial Unicode MS"/>
          <w:sz w:val="18"/>
          <w:szCs w:val="18"/>
          <w:lang w:val="ru" w:eastAsia="ar-SA"/>
        </w:rPr>
        <w:t>53 – СЗД – 23 %</w:t>
      </w:r>
    </w:p>
    <w:p w:rsidR="00441546" w:rsidRPr="00215151" w:rsidRDefault="00441546" w:rsidP="00441546">
      <w:pPr>
        <w:suppressAutoHyphens/>
        <w:ind w:firstLine="708"/>
        <w:jc w:val="both"/>
        <w:rPr>
          <w:rFonts w:eastAsia="Arial Unicode MS"/>
          <w:sz w:val="18"/>
          <w:szCs w:val="18"/>
          <w:lang w:val="ru" w:eastAsia="ar-SA"/>
        </w:rPr>
      </w:pPr>
      <w:r w:rsidRPr="00215151">
        <w:rPr>
          <w:rFonts w:eastAsia="Arial Unicode MS"/>
          <w:sz w:val="18"/>
          <w:szCs w:val="18"/>
          <w:lang w:val="ru" w:eastAsia="ar-SA"/>
        </w:rPr>
        <w:t xml:space="preserve"> 128  -  </w:t>
      </w:r>
      <w:r w:rsidRPr="00215151">
        <w:rPr>
          <w:rFonts w:eastAsia="Arial Unicode MS"/>
          <w:sz w:val="18"/>
          <w:szCs w:val="18"/>
          <w:lang w:eastAsia="ar-SA"/>
        </w:rPr>
        <w:t>55</w:t>
      </w:r>
      <w:r w:rsidRPr="00215151">
        <w:rPr>
          <w:rFonts w:eastAsia="Arial Unicode MS"/>
          <w:sz w:val="18"/>
          <w:szCs w:val="18"/>
          <w:lang w:val="ru" w:eastAsia="ar-SA"/>
        </w:rPr>
        <w:t xml:space="preserve"> %  имеют высшее  образование </w:t>
      </w:r>
    </w:p>
    <w:p w:rsidR="00441546" w:rsidRPr="00215151" w:rsidRDefault="00441546" w:rsidP="00441546">
      <w:pPr>
        <w:suppressAutoHyphens/>
        <w:ind w:firstLine="708"/>
        <w:jc w:val="both"/>
        <w:rPr>
          <w:rFonts w:eastAsia="Arial Unicode MS"/>
          <w:sz w:val="18"/>
          <w:szCs w:val="18"/>
          <w:lang w:val="ru" w:eastAsia="ar-SA"/>
        </w:rPr>
      </w:pPr>
      <w:r w:rsidRPr="00215151">
        <w:rPr>
          <w:rFonts w:eastAsia="Arial Unicode MS"/>
          <w:sz w:val="18"/>
          <w:szCs w:val="18"/>
          <w:lang w:val="ru" w:eastAsia="ar-SA"/>
        </w:rPr>
        <w:lastRenderedPageBreak/>
        <w:t xml:space="preserve"> 78  -  </w:t>
      </w:r>
      <w:r w:rsidRPr="00215151">
        <w:rPr>
          <w:rFonts w:eastAsia="Arial Unicode MS"/>
          <w:sz w:val="18"/>
          <w:szCs w:val="18"/>
          <w:lang w:eastAsia="ar-SA"/>
        </w:rPr>
        <w:t>33</w:t>
      </w:r>
      <w:r w:rsidRPr="00215151">
        <w:rPr>
          <w:rFonts w:eastAsia="Arial Unicode MS"/>
          <w:sz w:val="18"/>
          <w:szCs w:val="18"/>
          <w:lang w:val="ru" w:eastAsia="ar-SA"/>
        </w:rPr>
        <w:t xml:space="preserve"> %  - среднее специальное </w:t>
      </w:r>
    </w:p>
    <w:p w:rsidR="00441546" w:rsidRPr="00215151" w:rsidRDefault="00441546" w:rsidP="00441546">
      <w:pPr>
        <w:suppressAutoHyphens/>
        <w:ind w:firstLine="708"/>
        <w:jc w:val="both"/>
        <w:rPr>
          <w:rFonts w:eastAsia="Arial Unicode MS"/>
          <w:sz w:val="18"/>
          <w:szCs w:val="18"/>
          <w:lang w:val="ru" w:eastAsia="ar-SA"/>
        </w:rPr>
      </w:pPr>
    </w:p>
    <w:p w:rsidR="00441546" w:rsidRPr="00215151" w:rsidRDefault="00441546" w:rsidP="00441546">
      <w:pPr>
        <w:suppressAutoHyphens/>
        <w:jc w:val="center"/>
        <w:rPr>
          <w:rFonts w:eastAsia="Arial"/>
          <w:sz w:val="18"/>
          <w:szCs w:val="18"/>
          <w:lang w:eastAsia="ar-SA"/>
        </w:rPr>
      </w:pPr>
      <w:r w:rsidRPr="00215151">
        <w:rPr>
          <w:rFonts w:eastAsia="Arial"/>
          <w:sz w:val="18"/>
          <w:szCs w:val="18"/>
          <w:lang w:eastAsia="ar-SA"/>
        </w:rPr>
        <w:t xml:space="preserve">Обоснование потребности в </w:t>
      </w:r>
      <w:proofErr w:type="gramStart"/>
      <w:r w:rsidRPr="00215151">
        <w:rPr>
          <w:rFonts w:eastAsia="Arial"/>
          <w:sz w:val="18"/>
          <w:szCs w:val="18"/>
          <w:lang w:eastAsia="ar-SA"/>
        </w:rPr>
        <w:t>необходимых</w:t>
      </w:r>
      <w:proofErr w:type="gramEnd"/>
    </w:p>
    <w:p w:rsidR="00441546" w:rsidRPr="00215151" w:rsidRDefault="00441546" w:rsidP="00441546">
      <w:pPr>
        <w:suppressAutoHyphens/>
        <w:jc w:val="center"/>
        <w:rPr>
          <w:rFonts w:eastAsia="Arial"/>
          <w:sz w:val="18"/>
          <w:szCs w:val="18"/>
          <w:lang w:eastAsia="ar-SA"/>
        </w:rPr>
      </w:pPr>
      <w:proofErr w:type="gramStart"/>
      <w:r w:rsidRPr="00215151">
        <w:rPr>
          <w:rFonts w:eastAsia="Arial"/>
          <w:sz w:val="18"/>
          <w:szCs w:val="18"/>
          <w:lang w:eastAsia="ar-SA"/>
        </w:rPr>
        <w:t>ресурсах</w:t>
      </w:r>
      <w:proofErr w:type="gramEnd"/>
      <w:r w:rsidRPr="00215151">
        <w:rPr>
          <w:rFonts w:eastAsia="Arial"/>
          <w:sz w:val="18"/>
          <w:szCs w:val="18"/>
          <w:lang w:eastAsia="ar-SA"/>
        </w:rPr>
        <w:t xml:space="preserve"> для реализации подпрограммы</w:t>
      </w:r>
    </w:p>
    <w:p w:rsidR="00441546" w:rsidRPr="00215151" w:rsidRDefault="00441546" w:rsidP="00441546">
      <w:pPr>
        <w:suppressAutoHyphens/>
        <w:ind w:firstLine="851"/>
        <w:jc w:val="both"/>
        <w:rPr>
          <w:rFonts w:eastAsia="Arial Unicode MS"/>
          <w:sz w:val="18"/>
          <w:szCs w:val="18"/>
          <w:lang w:val="ru" w:eastAsia="ar-SA"/>
        </w:rPr>
      </w:pPr>
      <w:r w:rsidRPr="00215151">
        <w:rPr>
          <w:rFonts w:eastAsia="Arial Unicode MS"/>
          <w:sz w:val="18"/>
          <w:szCs w:val="18"/>
          <w:lang w:val="ru" w:eastAsia="ar-SA"/>
        </w:rPr>
        <w:t xml:space="preserve">Финансирование мероприятий подпрограммы осуществляется за счет средств бюджета муниципального района в объеме, установленном на соответствующий финансовый год, в порядке, установленном для исполнения расходов бюджета района. </w:t>
      </w:r>
    </w:p>
    <w:p w:rsidR="00441546" w:rsidRPr="00215151" w:rsidRDefault="00441546" w:rsidP="00441546">
      <w:pPr>
        <w:suppressAutoHyphens/>
        <w:ind w:firstLine="851"/>
        <w:jc w:val="both"/>
        <w:rPr>
          <w:rFonts w:eastAsia="Arial Unicode MS"/>
          <w:sz w:val="18"/>
          <w:szCs w:val="18"/>
          <w:lang w:val="ru" w:eastAsia="ar-SA"/>
        </w:rPr>
      </w:pPr>
      <w:r w:rsidRPr="00215151">
        <w:rPr>
          <w:rFonts w:eastAsia="Arial Unicode MS"/>
          <w:sz w:val="18"/>
          <w:szCs w:val="18"/>
          <w:lang w:val="ru" w:eastAsia="ar-SA"/>
        </w:rPr>
        <w:t xml:space="preserve">Стоимость всех мероприятий рассчитывается исходя из следующих критериев: </w:t>
      </w:r>
    </w:p>
    <w:p w:rsidR="00441546" w:rsidRPr="00215151" w:rsidRDefault="00441546" w:rsidP="00441546">
      <w:pPr>
        <w:numPr>
          <w:ilvl w:val="0"/>
          <w:numId w:val="22"/>
        </w:numPr>
        <w:suppressAutoHyphens/>
        <w:ind w:left="0" w:firstLine="851"/>
        <w:jc w:val="both"/>
        <w:rPr>
          <w:rFonts w:eastAsia="Arial Unicode MS"/>
          <w:sz w:val="18"/>
          <w:szCs w:val="18"/>
          <w:lang w:val="ru" w:eastAsia="ar-SA"/>
        </w:rPr>
      </w:pPr>
      <w:r w:rsidRPr="00215151">
        <w:rPr>
          <w:rFonts w:eastAsia="Arial Unicode MS"/>
          <w:sz w:val="18"/>
          <w:szCs w:val="18"/>
          <w:lang w:val="ru" w:eastAsia="ar-SA"/>
        </w:rPr>
        <w:t>Выполнение мероприятий по оплате труда сотрудников МКУ  «РЦО» и начисления на выплаты по оплате труда в порядке, установленном законодательством, – в пределах общей численности сотрудников МКУ «РЦО».</w:t>
      </w:r>
    </w:p>
    <w:p w:rsidR="00441546" w:rsidRPr="00215151" w:rsidRDefault="00441546" w:rsidP="00441546">
      <w:pPr>
        <w:suppressAutoHyphens/>
        <w:ind w:firstLine="851"/>
        <w:jc w:val="both"/>
        <w:rPr>
          <w:rFonts w:eastAsia="Arial Unicode MS"/>
          <w:sz w:val="18"/>
          <w:szCs w:val="18"/>
          <w:lang w:val="ru" w:eastAsia="ar-SA"/>
        </w:rPr>
      </w:pPr>
      <w:r w:rsidRPr="00215151">
        <w:rPr>
          <w:rFonts w:eastAsia="Arial Unicode MS"/>
          <w:sz w:val="18"/>
          <w:szCs w:val="18"/>
          <w:lang w:val="ru" w:eastAsia="ar-SA"/>
        </w:rPr>
        <w:t xml:space="preserve">2. Выполнение мероприятий по организации оказания услуг связи. </w:t>
      </w:r>
    </w:p>
    <w:p w:rsidR="00441546" w:rsidRPr="00215151" w:rsidRDefault="00441546" w:rsidP="00441546">
      <w:pPr>
        <w:numPr>
          <w:ilvl w:val="0"/>
          <w:numId w:val="25"/>
        </w:numPr>
        <w:suppressAutoHyphens/>
        <w:ind w:left="0" w:firstLine="851"/>
        <w:jc w:val="both"/>
        <w:rPr>
          <w:rFonts w:eastAsia="Calibri"/>
          <w:sz w:val="18"/>
          <w:szCs w:val="18"/>
          <w:lang w:eastAsia="ar-SA"/>
        </w:rPr>
      </w:pPr>
      <w:r w:rsidRPr="00215151">
        <w:rPr>
          <w:rFonts w:eastAsia="Calibri"/>
          <w:sz w:val="18"/>
          <w:szCs w:val="18"/>
          <w:lang w:eastAsia="ar-SA"/>
        </w:rPr>
        <w:t>услуги телефонной связи - исходя из количества стационарных местных и ежемесячной абонементной платы, установленной договором на предоставление данной услуги, а также, фактические объемы в стоимостном выражении за прошлый год междугородних переговоров с применением коэффициента дефлятора</w:t>
      </w:r>
    </w:p>
    <w:p w:rsidR="00441546" w:rsidRPr="00215151" w:rsidRDefault="00441546" w:rsidP="00441546">
      <w:pPr>
        <w:numPr>
          <w:ilvl w:val="0"/>
          <w:numId w:val="25"/>
        </w:numPr>
        <w:suppressAutoHyphens/>
        <w:ind w:left="0" w:firstLine="851"/>
        <w:jc w:val="both"/>
        <w:rPr>
          <w:rFonts w:eastAsia="Calibri"/>
          <w:sz w:val="18"/>
          <w:szCs w:val="18"/>
          <w:lang w:eastAsia="ar-SA"/>
        </w:rPr>
      </w:pPr>
      <w:r w:rsidRPr="00215151">
        <w:rPr>
          <w:rFonts w:eastAsia="Calibri"/>
          <w:sz w:val="18"/>
          <w:szCs w:val="18"/>
          <w:lang w:eastAsia="ar-SA"/>
        </w:rPr>
        <w:t xml:space="preserve">доступ к сети «Интернет» (электронная почта) </w:t>
      </w:r>
    </w:p>
    <w:p w:rsidR="00441546" w:rsidRPr="00215151" w:rsidRDefault="00441546" w:rsidP="00441546">
      <w:pPr>
        <w:numPr>
          <w:ilvl w:val="0"/>
          <w:numId w:val="25"/>
        </w:numPr>
        <w:suppressAutoHyphens/>
        <w:ind w:left="0" w:firstLine="851"/>
        <w:jc w:val="both"/>
        <w:rPr>
          <w:rFonts w:eastAsia="Calibri"/>
          <w:sz w:val="18"/>
          <w:szCs w:val="18"/>
          <w:lang w:eastAsia="ar-SA"/>
        </w:rPr>
      </w:pPr>
      <w:r w:rsidRPr="00215151">
        <w:rPr>
          <w:rFonts w:eastAsia="Calibri"/>
          <w:sz w:val="18"/>
          <w:szCs w:val="18"/>
          <w:lang w:eastAsia="ar-SA"/>
        </w:rPr>
        <w:t xml:space="preserve">почтовой связи – исходя из необходимости обеспечения МКУ «РЦО» конвертами, открытками, почтовыми знаками в соответствии с объемами переписки. </w:t>
      </w:r>
    </w:p>
    <w:p w:rsidR="00441546" w:rsidRPr="00215151" w:rsidRDefault="00441546" w:rsidP="00441546">
      <w:pPr>
        <w:suppressAutoHyphens/>
        <w:ind w:firstLine="851"/>
        <w:jc w:val="both"/>
        <w:rPr>
          <w:rFonts w:eastAsia="Arial Unicode MS"/>
          <w:sz w:val="18"/>
          <w:szCs w:val="18"/>
          <w:lang w:val="ru" w:eastAsia="ar-SA"/>
        </w:rPr>
      </w:pPr>
      <w:r w:rsidRPr="00215151">
        <w:rPr>
          <w:rFonts w:eastAsia="Arial Unicode MS"/>
          <w:sz w:val="18"/>
          <w:szCs w:val="18"/>
          <w:lang w:val="ru" w:eastAsia="ar-SA"/>
        </w:rPr>
        <w:t xml:space="preserve"> 3. Организация приобретения канцелярских товаров – исходя из фактических объемов закупаемых товаров за прошлый год в расчете на численность сотрудников МКУ «РЦО» и средней рыночной стоимости канцелярских товаров. </w:t>
      </w:r>
    </w:p>
    <w:p w:rsidR="00441546" w:rsidRPr="00215151" w:rsidRDefault="00441546" w:rsidP="00441546">
      <w:pPr>
        <w:suppressAutoHyphens/>
        <w:ind w:firstLine="851"/>
        <w:jc w:val="both"/>
        <w:rPr>
          <w:rFonts w:eastAsia="Arial Unicode MS"/>
          <w:sz w:val="18"/>
          <w:szCs w:val="18"/>
          <w:lang w:val="ru" w:eastAsia="ar-SA"/>
        </w:rPr>
      </w:pPr>
      <w:r w:rsidRPr="00215151">
        <w:rPr>
          <w:rFonts w:eastAsia="Arial Unicode MS"/>
          <w:sz w:val="18"/>
          <w:szCs w:val="18"/>
          <w:lang w:val="ru" w:eastAsia="ar-SA"/>
        </w:rPr>
        <w:t>4.  Оказание услуг по техническому обслуживанию и ремонту электронно-вычислительной и копировально-множительной техники  МКУ «РЦО».</w:t>
      </w:r>
    </w:p>
    <w:p w:rsidR="00441546" w:rsidRPr="00215151" w:rsidRDefault="00441546" w:rsidP="00441546">
      <w:pPr>
        <w:suppressAutoHyphens/>
        <w:ind w:firstLine="851"/>
        <w:jc w:val="both"/>
        <w:rPr>
          <w:rFonts w:eastAsia="Arial Unicode MS"/>
          <w:sz w:val="18"/>
          <w:szCs w:val="18"/>
          <w:lang w:val="ru" w:eastAsia="ar-SA"/>
        </w:rPr>
      </w:pPr>
      <w:r w:rsidRPr="00215151">
        <w:rPr>
          <w:rFonts w:eastAsia="Arial Unicode MS"/>
          <w:sz w:val="18"/>
          <w:szCs w:val="18"/>
          <w:lang w:val="ru" w:eastAsia="ar-SA"/>
        </w:rPr>
        <w:t xml:space="preserve">5. Выполнение мероприятий по оплате сотрудникам МКУ «РЦО» командировочных расходов – исходя из предполагаемого количества поездок на среднюю стоимость одной поездки. </w:t>
      </w:r>
    </w:p>
    <w:p w:rsidR="00441546" w:rsidRPr="00215151" w:rsidRDefault="00441546" w:rsidP="00441546">
      <w:pPr>
        <w:suppressAutoHyphens/>
        <w:ind w:firstLine="851"/>
        <w:jc w:val="both"/>
        <w:rPr>
          <w:rFonts w:eastAsia="Arial Unicode MS"/>
          <w:sz w:val="18"/>
          <w:szCs w:val="18"/>
          <w:lang w:val="ru" w:eastAsia="ar-SA"/>
        </w:rPr>
      </w:pPr>
      <w:r w:rsidRPr="00215151">
        <w:rPr>
          <w:rFonts w:eastAsia="Arial Unicode MS"/>
          <w:sz w:val="18"/>
          <w:szCs w:val="18"/>
          <w:lang w:val="ru" w:eastAsia="ar-SA"/>
        </w:rPr>
        <w:t>6. Обеспечение   ГСМ.</w:t>
      </w:r>
    </w:p>
    <w:p w:rsidR="00441546" w:rsidRPr="00215151" w:rsidRDefault="00441546" w:rsidP="00441546">
      <w:pPr>
        <w:suppressAutoHyphens/>
        <w:ind w:firstLine="851"/>
        <w:jc w:val="both"/>
        <w:rPr>
          <w:rFonts w:eastAsia="Arial Unicode MS"/>
          <w:sz w:val="18"/>
          <w:szCs w:val="18"/>
          <w:lang w:val="ru" w:eastAsia="ar-SA"/>
        </w:rPr>
      </w:pPr>
      <w:r w:rsidRPr="00215151">
        <w:rPr>
          <w:rFonts w:eastAsia="Arial Unicode MS"/>
          <w:sz w:val="18"/>
          <w:szCs w:val="18"/>
          <w:lang w:val="ru" w:eastAsia="ar-SA"/>
        </w:rPr>
        <w:t>7.Обслуживание программы «Арос»</w:t>
      </w:r>
    </w:p>
    <w:p w:rsidR="00441546" w:rsidRPr="00215151" w:rsidRDefault="00441546" w:rsidP="00441546">
      <w:pPr>
        <w:suppressAutoHyphens/>
        <w:ind w:firstLine="851"/>
        <w:jc w:val="both"/>
        <w:rPr>
          <w:rFonts w:eastAsia="Arial Unicode MS"/>
          <w:sz w:val="18"/>
          <w:szCs w:val="18"/>
          <w:lang w:val="ru" w:eastAsia="ar-SA"/>
        </w:rPr>
      </w:pPr>
      <w:r w:rsidRPr="00215151">
        <w:rPr>
          <w:rFonts w:eastAsia="Arial Unicode MS"/>
          <w:sz w:val="18"/>
          <w:szCs w:val="18"/>
          <w:lang w:val="ru" w:eastAsia="ar-SA"/>
        </w:rPr>
        <w:t>8. Услуги по содержанию имущества</w:t>
      </w:r>
    </w:p>
    <w:p w:rsidR="00441546" w:rsidRPr="00215151" w:rsidRDefault="00441546" w:rsidP="00441546">
      <w:pPr>
        <w:suppressAutoHyphens/>
        <w:spacing w:before="280" w:after="280"/>
        <w:jc w:val="center"/>
        <w:rPr>
          <w:rFonts w:eastAsia="Arial Unicode MS"/>
          <w:b/>
          <w:bCs/>
          <w:color w:val="000000"/>
          <w:sz w:val="18"/>
          <w:szCs w:val="18"/>
          <w:lang w:eastAsia="ar-SA"/>
        </w:rPr>
      </w:pPr>
    </w:p>
    <w:p w:rsidR="00441546" w:rsidRPr="00215151" w:rsidRDefault="00441546" w:rsidP="00441546">
      <w:pPr>
        <w:suppressAutoHyphens/>
        <w:spacing w:before="280" w:after="280"/>
        <w:jc w:val="center"/>
        <w:rPr>
          <w:rFonts w:eastAsia="Arial Unicode MS"/>
          <w:b/>
          <w:bCs/>
          <w:color w:val="000000"/>
          <w:sz w:val="18"/>
          <w:szCs w:val="18"/>
          <w:lang w:eastAsia="ar-SA"/>
        </w:rPr>
      </w:pPr>
    </w:p>
    <w:p w:rsidR="00441546" w:rsidRPr="00215151" w:rsidRDefault="00441546" w:rsidP="00441546">
      <w:pPr>
        <w:suppressAutoHyphens/>
        <w:spacing w:before="280" w:after="280"/>
        <w:jc w:val="center"/>
        <w:rPr>
          <w:rFonts w:eastAsia="Arial Unicode MS"/>
          <w:b/>
          <w:bCs/>
          <w:color w:val="000000"/>
          <w:sz w:val="18"/>
          <w:szCs w:val="18"/>
          <w:lang w:eastAsia="ar-SA"/>
        </w:rPr>
      </w:pPr>
    </w:p>
    <w:p w:rsidR="00441546" w:rsidRPr="00215151" w:rsidRDefault="00441546" w:rsidP="00441546">
      <w:pPr>
        <w:suppressAutoHyphens/>
        <w:spacing w:before="280" w:after="280"/>
        <w:jc w:val="center"/>
        <w:rPr>
          <w:rFonts w:eastAsia="Arial Unicode MS"/>
          <w:b/>
          <w:bCs/>
          <w:color w:val="000000"/>
          <w:sz w:val="18"/>
          <w:szCs w:val="18"/>
          <w:lang w:val="ru" w:eastAsia="ar-SA"/>
        </w:rPr>
      </w:pPr>
      <w:r w:rsidRPr="00215151">
        <w:rPr>
          <w:rFonts w:eastAsia="Arial Unicode MS"/>
          <w:b/>
          <w:bCs/>
          <w:color w:val="000000"/>
          <w:sz w:val="18"/>
          <w:szCs w:val="18"/>
          <w:lang w:val="ru" w:eastAsia="ar-SA"/>
        </w:rPr>
        <w:t>4. Перечень мероприятий программы</w:t>
      </w:r>
    </w:p>
    <w:p w:rsidR="00441546" w:rsidRPr="00215151" w:rsidRDefault="00441546" w:rsidP="00441546">
      <w:pPr>
        <w:suppressAutoHyphens/>
        <w:spacing w:before="280" w:after="280"/>
        <w:jc w:val="center"/>
        <w:rPr>
          <w:rFonts w:eastAsia="Arial Unicode MS"/>
          <w:color w:val="000000"/>
          <w:sz w:val="18"/>
          <w:szCs w:val="18"/>
          <w:lang w:val="ru" w:eastAsia="ar-SA"/>
        </w:rPr>
      </w:pPr>
      <w:r w:rsidRPr="00215151">
        <w:rPr>
          <w:rFonts w:eastAsia="Arial Unicode MS"/>
          <w:b/>
          <w:bCs/>
          <w:color w:val="000000"/>
          <w:sz w:val="18"/>
          <w:szCs w:val="18"/>
          <w:lang w:val="ru" w:eastAsia="ar-SA"/>
        </w:rPr>
        <w:t xml:space="preserve"> (2014-20</w:t>
      </w:r>
      <w:r w:rsidRPr="00215151">
        <w:rPr>
          <w:rFonts w:eastAsia="Arial Unicode MS"/>
          <w:b/>
          <w:bCs/>
          <w:color w:val="000000"/>
          <w:sz w:val="18"/>
          <w:szCs w:val="18"/>
          <w:lang w:eastAsia="ar-SA"/>
        </w:rPr>
        <w:t>22</w:t>
      </w:r>
      <w:r w:rsidRPr="00215151">
        <w:rPr>
          <w:rFonts w:eastAsia="Arial Unicode MS"/>
          <w:b/>
          <w:bCs/>
          <w:color w:val="000000"/>
          <w:sz w:val="18"/>
          <w:szCs w:val="18"/>
          <w:lang w:val="ru" w:eastAsia="ar-SA"/>
        </w:rPr>
        <w:t xml:space="preserve"> г.г.)</w:t>
      </w:r>
      <w:r w:rsidRPr="00215151">
        <w:rPr>
          <w:rFonts w:eastAsia="Arial Unicode MS"/>
          <w:color w:val="000000"/>
          <w:sz w:val="18"/>
          <w:szCs w:val="18"/>
          <w:lang w:val="ru" w:eastAsia="ar-SA"/>
        </w:rPr>
        <w:t xml:space="preserve">  Тыс</w:t>
      </w:r>
      <w:proofErr w:type="gramStart"/>
      <w:r w:rsidRPr="00215151">
        <w:rPr>
          <w:rFonts w:eastAsia="Arial Unicode MS"/>
          <w:color w:val="000000"/>
          <w:sz w:val="18"/>
          <w:szCs w:val="18"/>
          <w:lang w:val="ru" w:eastAsia="ar-SA"/>
        </w:rPr>
        <w:t>.р</w:t>
      </w:r>
      <w:proofErr w:type="gramEnd"/>
      <w:r w:rsidRPr="00215151">
        <w:rPr>
          <w:rFonts w:eastAsia="Arial Unicode MS"/>
          <w:color w:val="000000"/>
          <w:sz w:val="18"/>
          <w:szCs w:val="18"/>
          <w:lang w:val="ru" w:eastAsia="ar-SA"/>
        </w:rPr>
        <w:t xml:space="preserve">уб.  </w:t>
      </w:r>
    </w:p>
    <w:tbl>
      <w:tblPr>
        <w:tblW w:w="10986" w:type="dxa"/>
        <w:tblInd w:w="37" w:type="dxa"/>
        <w:tblLayout w:type="fixed"/>
        <w:tblLook w:val="0000" w:firstRow="0" w:lastRow="0" w:firstColumn="0" w:lastColumn="0" w:noHBand="0" w:noVBand="0"/>
      </w:tblPr>
      <w:tblGrid>
        <w:gridCol w:w="605"/>
        <w:gridCol w:w="2074"/>
        <w:gridCol w:w="794"/>
        <w:gridCol w:w="851"/>
        <w:gridCol w:w="992"/>
        <w:gridCol w:w="992"/>
        <w:gridCol w:w="993"/>
        <w:gridCol w:w="850"/>
        <w:gridCol w:w="992"/>
        <w:gridCol w:w="993"/>
        <w:gridCol w:w="850"/>
      </w:tblGrid>
      <w:tr w:rsidR="00441546" w:rsidRPr="00215151" w:rsidTr="00441546">
        <w:trPr>
          <w:trHeight w:val="243"/>
        </w:trPr>
        <w:tc>
          <w:tcPr>
            <w:tcW w:w="60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ind w:left="-294" w:firstLine="294"/>
              <w:jc w:val="both"/>
              <w:rPr>
                <w:rFonts w:eastAsia="Calibri"/>
                <w:b/>
                <w:bCs/>
                <w:sz w:val="18"/>
                <w:szCs w:val="18"/>
                <w:lang w:eastAsia="ar-SA"/>
              </w:rPr>
            </w:pPr>
            <w:r w:rsidRPr="00215151">
              <w:rPr>
                <w:rFonts w:eastAsia="Calibri"/>
                <w:b/>
                <w:bCs/>
                <w:sz w:val="18"/>
                <w:szCs w:val="18"/>
                <w:lang w:eastAsia="ar-SA"/>
              </w:rPr>
              <w:t>№</w:t>
            </w:r>
          </w:p>
        </w:tc>
        <w:tc>
          <w:tcPr>
            <w:tcW w:w="207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both"/>
              <w:rPr>
                <w:rFonts w:eastAsia="Calibri"/>
                <w:b/>
                <w:bCs/>
                <w:sz w:val="18"/>
                <w:szCs w:val="18"/>
                <w:lang w:eastAsia="ar-SA"/>
              </w:rPr>
            </w:pPr>
            <w:r w:rsidRPr="00215151">
              <w:rPr>
                <w:rFonts w:eastAsia="Calibri"/>
                <w:b/>
                <w:bCs/>
                <w:sz w:val="18"/>
                <w:szCs w:val="18"/>
                <w:lang w:eastAsia="ar-SA"/>
              </w:rPr>
              <w:t>Наименование пункта</w:t>
            </w:r>
          </w:p>
        </w:tc>
        <w:tc>
          <w:tcPr>
            <w:tcW w:w="79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center"/>
              <w:rPr>
                <w:rFonts w:eastAsia="Calibri"/>
                <w:b/>
                <w:bCs/>
                <w:sz w:val="18"/>
                <w:szCs w:val="18"/>
                <w:lang w:eastAsia="ar-SA"/>
              </w:rPr>
            </w:pPr>
            <w:r w:rsidRPr="00215151">
              <w:rPr>
                <w:rFonts w:eastAsia="Calibri"/>
                <w:b/>
                <w:bCs/>
                <w:sz w:val="18"/>
                <w:szCs w:val="18"/>
                <w:lang w:eastAsia="ar-SA"/>
              </w:rPr>
              <w:t>2014</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center"/>
              <w:rPr>
                <w:rFonts w:eastAsia="Calibri"/>
                <w:b/>
                <w:bCs/>
                <w:sz w:val="18"/>
                <w:szCs w:val="18"/>
                <w:lang w:eastAsia="ar-SA"/>
              </w:rPr>
            </w:pPr>
            <w:r w:rsidRPr="00215151">
              <w:rPr>
                <w:rFonts w:eastAsia="Calibri"/>
                <w:b/>
                <w:bCs/>
                <w:sz w:val="18"/>
                <w:szCs w:val="18"/>
                <w:lang w:eastAsia="ar-SA"/>
              </w:rPr>
              <w:t>2015</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center"/>
              <w:rPr>
                <w:rFonts w:eastAsia="Calibri"/>
                <w:b/>
                <w:bCs/>
                <w:sz w:val="18"/>
                <w:szCs w:val="18"/>
                <w:lang w:eastAsia="ar-SA"/>
              </w:rPr>
            </w:pPr>
            <w:r w:rsidRPr="00215151">
              <w:rPr>
                <w:rFonts w:eastAsia="Calibri"/>
                <w:b/>
                <w:bCs/>
                <w:sz w:val="18"/>
                <w:szCs w:val="18"/>
                <w:lang w:eastAsia="ar-SA"/>
              </w:rPr>
              <w:t>2016</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center"/>
              <w:rPr>
                <w:rFonts w:eastAsia="Calibri"/>
                <w:b/>
                <w:bCs/>
                <w:sz w:val="18"/>
                <w:szCs w:val="18"/>
                <w:shd w:val="clear" w:color="auto" w:fill="FFFFFF"/>
                <w:lang w:eastAsia="ar-SA"/>
              </w:rPr>
            </w:pPr>
            <w:r w:rsidRPr="00215151">
              <w:rPr>
                <w:rFonts w:eastAsia="Calibri"/>
                <w:b/>
                <w:bCs/>
                <w:sz w:val="18"/>
                <w:szCs w:val="18"/>
                <w:shd w:val="clear" w:color="auto" w:fill="FFFFFF"/>
                <w:lang w:eastAsia="ar-SA"/>
              </w:rPr>
              <w:t>2017</w:t>
            </w:r>
          </w:p>
        </w:tc>
        <w:tc>
          <w:tcPr>
            <w:tcW w:w="993"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center"/>
              <w:rPr>
                <w:rFonts w:eastAsia="Calibri"/>
                <w:b/>
                <w:bCs/>
                <w:sz w:val="18"/>
                <w:szCs w:val="18"/>
                <w:lang w:eastAsia="ar-SA"/>
              </w:rPr>
            </w:pPr>
            <w:r w:rsidRPr="00215151">
              <w:rPr>
                <w:rFonts w:eastAsia="Calibri"/>
                <w:b/>
                <w:bCs/>
                <w:sz w:val="18"/>
                <w:szCs w:val="18"/>
                <w:lang w:eastAsia="ar-SA"/>
              </w:rPr>
              <w:t>2018</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center"/>
              <w:rPr>
                <w:rFonts w:eastAsia="Calibri"/>
                <w:b/>
                <w:bCs/>
                <w:sz w:val="18"/>
                <w:szCs w:val="18"/>
                <w:lang w:eastAsia="ar-SA"/>
              </w:rPr>
            </w:pPr>
            <w:r w:rsidRPr="00215151">
              <w:rPr>
                <w:rFonts w:eastAsia="Calibri"/>
                <w:b/>
                <w:bCs/>
                <w:sz w:val="18"/>
                <w:szCs w:val="18"/>
                <w:lang w:eastAsia="ar-SA"/>
              </w:rPr>
              <w:t>2019</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center"/>
              <w:rPr>
                <w:rFonts w:eastAsia="Calibri"/>
                <w:b/>
                <w:bCs/>
                <w:sz w:val="18"/>
                <w:szCs w:val="18"/>
                <w:lang w:eastAsia="ar-SA"/>
              </w:rPr>
            </w:pPr>
            <w:r w:rsidRPr="00215151">
              <w:rPr>
                <w:rFonts w:eastAsia="Calibri"/>
                <w:b/>
                <w:bCs/>
                <w:sz w:val="18"/>
                <w:szCs w:val="18"/>
                <w:lang w:eastAsia="ar-SA"/>
              </w:rPr>
              <w:t>2020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spacing w:after="200" w:line="276" w:lineRule="auto"/>
              <w:jc w:val="center"/>
              <w:rPr>
                <w:rFonts w:eastAsia="Calibri"/>
                <w:b/>
                <w:bCs/>
                <w:sz w:val="18"/>
                <w:szCs w:val="18"/>
                <w:lang w:eastAsia="ar-SA"/>
              </w:rPr>
            </w:pPr>
            <w:r w:rsidRPr="00215151">
              <w:rPr>
                <w:rFonts w:eastAsia="Calibri"/>
                <w:b/>
                <w:bCs/>
                <w:sz w:val="18"/>
                <w:szCs w:val="18"/>
                <w:lang w:eastAsia="ar-SA"/>
              </w:rPr>
              <w:t>2021</w:t>
            </w:r>
          </w:p>
        </w:tc>
        <w:tc>
          <w:tcPr>
            <w:tcW w:w="850"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snapToGrid w:val="0"/>
              <w:spacing w:after="200" w:line="276" w:lineRule="auto"/>
              <w:jc w:val="center"/>
              <w:rPr>
                <w:rFonts w:eastAsia="Calibri"/>
                <w:b/>
                <w:bCs/>
                <w:sz w:val="18"/>
                <w:szCs w:val="18"/>
                <w:lang w:eastAsia="ar-SA"/>
              </w:rPr>
            </w:pPr>
            <w:r w:rsidRPr="00215151">
              <w:rPr>
                <w:rFonts w:eastAsia="Calibri"/>
                <w:b/>
                <w:bCs/>
                <w:sz w:val="18"/>
                <w:szCs w:val="18"/>
                <w:lang w:eastAsia="ar-SA"/>
              </w:rPr>
              <w:t>2022</w:t>
            </w:r>
          </w:p>
        </w:tc>
      </w:tr>
      <w:tr w:rsidR="00441546" w:rsidRPr="00215151" w:rsidTr="00441546">
        <w:trPr>
          <w:trHeight w:val="384"/>
        </w:trPr>
        <w:tc>
          <w:tcPr>
            <w:tcW w:w="60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ind w:left="-294" w:firstLine="294"/>
              <w:jc w:val="both"/>
              <w:rPr>
                <w:rFonts w:eastAsia="Calibri"/>
                <w:sz w:val="18"/>
                <w:szCs w:val="18"/>
                <w:lang w:eastAsia="ar-SA"/>
              </w:rPr>
            </w:pPr>
            <w:r w:rsidRPr="00215151">
              <w:rPr>
                <w:rFonts w:eastAsia="Calibri"/>
                <w:sz w:val="18"/>
                <w:szCs w:val="18"/>
                <w:lang w:eastAsia="ar-SA"/>
              </w:rPr>
              <w:t>1.</w:t>
            </w:r>
          </w:p>
        </w:tc>
        <w:tc>
          <w:tcPr>
            <w:tcW w:w="207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000000"/>
                <w:sz w:val="18"/>
                <w:szCs w:val="18"/>
                <w:lang w:val="ru" w:eastAsia="ar-SA"/>
              </w:rPr>
            </w:pPr>
            <w:r w:rsidRPr="00215151">
              <w:rPr>
                <w:rFonts w:eastAsia="Arial Unicode MS"/>
                <w:color w:val="000000"/>
                <w:sz w:val="18"/>
                <w:szCs w:val="18"/>
                <w:lang w:val="ru" w:eastAsia="ar-SA"/>
              </w:rPr>
              <w:t xml:space="preserve">Заработная плата </w:t>
            </w:r>
          </w:p>
          <w:p w:rsidR="00441546" w:rsidRPr="00215151" w:rsidRDefault="00441546" w:rsidP="00441546">
            <w:pPr>
              <w:suppressAutoHyphens/>
              <w:spacing w:after="200" w:line="276" w:lineRule="auto"/>
              <w:jc w:val="both"/>
              <w:rPr>
                <w:rFonts w:eastAsia="Calibri"/>
                <w:sz w:val="18"/>
                <w:szCs w:val="18"/>
                <w:lang w:eastAsia="ar-SA"/>
              </w:rPr>
            </w:pPr>
          </w:p>
        </w:tc>
        <w:tc>
          <w:tcPr>
            <w:tcW w:w="79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center"/>
              <w:rPr>
                <w:rFonts w:eastAsia="Calibri"/>
                <w:sz w:val="18"/>
                <w:szCs w:val="18"/>
                <w:lang w:eastAsia="ar-SA"/>
              </w:rPr>
            </w:pPr>
            <w:r w:rsidRPr="00215151">
              <w:rPr>
                <w:rFonts w:eastAsia="Calibri"/>
                <w:sz w:val="18"/>
                <w:szCs w:val="18"/>
                <w:lang w:eastAsia="ar-SA"/>
              </w:rPr>
              <w:t>1801,6</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center"/>
              <w:rPr>
                <w:rFonts w:eastAsia="Calibri"/>
                <w:sz w:val="18"/>
                <w:szCs w:val="18"/>
                <w:lang w:eastAsia="ar-SA"/>
              </w:rPr>
            </w:pPr>
            <w:r w:rsidRPr="00215151">
              <w:rPr>
                <w:rFonts w:eastAsia="Calibri"/>
                <w:sz w:val="18"/>
                <w:szCs w:val="18"/>
                <w:lang w:eastAsia="ar-SA"/>
              </w:rPr>
              <w:t>1786,3</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center"/>
              <w:rPr>
                <w:rFonts w:eastAsia="Calibri"/>
                <w:sz w:val="18"/>
                <w:szCs w:val="18"/>
                <w:shd w:val="clear" w:color="auto" w:fill="FFFFFF"/>
                <w:lang w:eastAsia="ar-SA"/>
              </w:rPr>
            </w:pPr>
            <w:r w:rsidRPr="00215151">
              <w:rPr>
                <w:rFonts w:eastAsia="Calibri"/>
                <w:sz w:val="18"/>
                <w:szCs w:val="18"/>
                <w:shd w:val="clear" w:color="auto" w:fill="FFFFFF"/>
                <w:lang w:eastAsia="ar-SA"/>
              </w:rPr>
              <w:t>1535,12</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center"/>
              <w:rPr>
                <w:rFonts w:eastAsia="Calibri"/>
                <w:sz w:val="18"/>
                <w:szCs w:val="18"/>
                <w:shd w:val="clear" w:color="auto" w:fill="FFFFFF"/>
                <w:lang w:eastAsia="ar-SA"/>
              </w:rPr>
            </w:pPr>
            <w:r w:rsidRPr="00215151">
              <w:rPr>
                <w:rFonts w:eastAsia="Calibri"/>
                <w:sz w:val="18"/>
                <w:szCs w:val="18"/>
                <w:shd w:val="clear" w:color="auto" w:fill="FFFFFF"/>
                <w:lang w:eastAsia="ar-SA"/>
              </w:rPr>
              <w:t>1717,29</w:t>
            </w:r>
          </w:p>
        </w:tc>
        <w:tc>
          <w:tcPr>
            <w:tcW w:w="993"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center"/>
              <w:rPr>
                <w:rFonts w:eastAsia="Calibri"/>
                <w:sz w:val="18"/>
                <w:szCs w:val="18"/>
                <w:shd w:val="clear" w:color="auto" w:fill="FFFFFF"/>
                <w:lang w:eastAsia="ar-SA"/>
              </w:rPr>
            </w:pPr>
            <w:r w:rsidRPr="00215151">
              <w:rPr>
                <w:rFonts w:eastAsia="Calibri"/>
                <w:sz w:val="18"/>
                <w:szCs w:val="18"/>
                <w:shd w:val="clear" w:color="auto" w:fill="FFFFFF"/>
                <w:lang w:eastAsia="ar-SA"/>
              </w:rPr>
              <w:t>1684,4</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center"/>
              <w:rPr>
                <w:rFonts w:eastAsia="Calibri"/>
                <w:sz w:val="18"/>
                <w:szCs w:val="18"/>
                <w:shd w:val="clear" w:color="auto" w:fill="FFFFFF"/>
                <w:lang w:eastAsia="ar-SA"/>
              </w:rPr>
            </w:pPr>
            <w:r w:rsidRPr="00215151">
              <w:rPr>
                <w:rFonts w:eastAsia="Calibri"/>
                <w:sz w:val="18"/>
                <w:szCs w:val="18"/>
                <w:shd w:val="clear" w:color="auto" w:fill="FFFFFF"/>
                <w:lang w:eastAsia="ar-SA"/>
              </w:rPr>
              <w:t>1947,40</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center"/>
              <w:rPr>
                <w:rFonts w:eastAsia="Calibri"/>
                <w:sz w:val="18"/>
                <w:szCs w:val="18"/>
                <w:shd w:val="clear" w:color="auto" w:fill="FFFFFF"/>
                <w:lang w:eastAsia="ar-SA"/>
              </w:rPr>
            </w:pPr>
            <w:r w:rsidRPr="00215151">
              <w:rPr>
                <w:rFonts w:eastAsia="Calibri"/>
                <w:sz w:val="18"/>
                <w:szCs w:val="18"/>
                <w:shd w:val="clear" w:color="auto" w:fill="FFFFFF"/>
                <w:lang w:eastAsia="ar-SA"/>
              </w:rPr>
              <w:t>1956,20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spacing w:after="200" w:line="276" w:lineRule="auto"/>
              <w:jc w:val="center"/>
              <w:rPr>
                <w:rFonts w:eastAsia="Calibri"/>
                <w:sz w:val="18"/>
                <w:szCs w:val="18"/>
                <w:shd w:val="clear" w:color="auto" w:fill="FFFFFF"/>
                <w:lang w:eastAsia="ar-SA"/>
              </w:rPr>
            </w:pPr>
            <w:r w:rsidRPr="00215151">
              <w:rPr>
                <w:rFonts w:eastAsia="Calibri"/>
                <w:sz w:val="18"/>
                <w:szCs w:val="18"/>
                <w:shd w:val="clear" w:color="auto" w:fill="FFFFFF"/>
                <w:lang w:eastAsia="ar-SA"/>
              </w:rPr>
              <w:t>1956,20</w:t>
            </w:r>
          </w:p>
        </w:tc>
        <w:tc>
          <w:tcPr>
            <w:tcW w:w="850"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snapToGrid w:val="0"/>
              <w:spacing w:after="200" w:line="276" w:lineRule="auto"/>
              <w:jc w:val="center"/>
              <w:rPr>
                <w:rFonts w:eastAsia="Calibri"/>
                <w:sz w:val="18"/>
                <w:szCs w:val="18"/>
                <w:shd w:val="clear" w:color="auto" w:fill="FFFFFF"/>
                <w:lang w:eastAsia="ar-SA"/>
              </w:rPr>
            </w:pPr>
            <w:r w:rsidRPr="00215151">
              <w:rPr>
                <w:rFonts w:eastAsia="Calibri"/>
                <w:sz w:val="18"/>
                <w:szCs w:val="18"/>
                <w:shd w:val="clear" w:color="auto" w:fill="FFFFFF"/>
                <w:lang w:eastAsia="ar-SA"/>
              </w:rPr>
              <w:t>1956,20</w:t>
            </w:r>
          </w:p>
        </w:tc>
      </w:tr>
      <w:tr w:rsidR="00441546" w:rsidRPr="00215151" w:rsidTr="00441546">
        <w:trPr>
          <w:trHeight w:val="144"/>
        </w:trPr>
        <w:tc>
          <w:tcPr>
            <w:tcW w:w="60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both"/>
              <w:rPr>
                <w:rFonts w:eastAsia="Calibri"/>
                <w:sz w:val="18"/>
                <w:szCs w:val="18"/>
                <w:lang w:eastAsia="ar-SA"/>
              </w:rPr>
            </w:pPr>
            <w:r w:rsidRPr="00215151">
              <w:rPr>
                <w:rFonts w:eastAsia="Calibri"/>
                <w:sz w:val="18"/>
                <w:szCs w:val="18"/>
                <w:lang w:eastAsia="ar-SA"/>
              </w:rPr>
              <w:t>2.</w:t>
            </w:r>
          </w:p>
        </w:tc>
        <w:tc>
          <w:tcPr>
            <w:tcW w:w="207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both"/>
              <w:rPr>
                <w:rFonts w:eastAsia="Calibri"/>
                <w:sz w:val="18"/>
                <w:szCs w:val="18"/>
                <w:lang w:eastAsia="ar-SA"/>
              </w:rPr>
            </w:pPr>
            <w:r w:rsidRPr="00215151">
              <w:rPr>
                <w:rFonts w:eastAsia="Calibri"/>
                <w:sz w:val="18"/>
                <w:szCs w:val="18"/>
                <w:lang w:eastAsia="ar-SA"/>
              </w:rPr>
              <w:t>Материальная помощь</w:t>
            </w:r>
          </w:p>
        </w:tc>
        <w:tc>
          <w:tcPr>
            <w:tcW w:w="79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center"/>
              <w:rPr>
                <w:rFonts w:eastAsia="Calibri"/>
                <w:sz w:val="18"/>
                <w:szCs w:val="18"/>
                <w:lang w:eastAsia="ar-SA"/>
              </w:rPr>
            </w:pPr>
            <w:r w:rsidRPr="00215151">
              <w:rPr>
                <w:rFonts w:eastAsia="Calibri"/>
                <w:sz w:val="18"/>
                <w:szCs w:val="18"/>
                <w:lang w:eastAsia="ar-SA"/>
              </w:rPr>
              <w:t>0</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center"/>
              <w:rPr>
                <w:rFonts w:eastAsia="Calibri"/>
                <w:sz w:val="18"/>
                <w:szCs w:val="18"/>
                <w:lang w:eastAsia="ar-SA"/>
              </w:rPr>
            </w:pPr>
            <w:r w:rsidRPr="00215151">
              <w:rPr>
                <w:rFonts w:eastAsia="Calibri"/>
                <w:sz w:val="18"/>
                <w:szCs w:val="18"/>
                <w:lang w:eastAsia="ar-SA"/>
              </w:rPr>
              <w:t>0</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center"/>
              <w:rPr>
                <w:rFonts w:eastAsia="Calibri"/>
                <w:sz w:val="18"/>
                <w:szCs w:val="18"/>
                <w:shd w:val="clear" w:color="auto" w:fill="FFFFFF"/>
                <w:lang w:eastAsia="ar-SA"/>
              </w:rPr>
            </w:pPr>
            <w:r w:rsidRPr="00215151">
              <w:rPr>
                <w:rFonts w:eastAsia="Calibri"/>
                <w:sz w:val="18"/>
                <w:szCs w:val="18"/>
                <w:shd w:val="clear" w:color="auto" w:fill="FFFFFF"/>
                <w:lang w:eastAsia="ar-SA"/>
              </w:rPr>
              <w:t>0</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center"/>
              <w:rPr>
                <w:rFonts w:eastAsia="Calibri"/>
                <w:sz w:val="18"/>
                <w:szCs w:val="18"/>
                <w:shd w:val="clear" w:color="auto" w:fill="FFFFFF"/>
                <w:lang w:eastAsia="ar-SA"/>
              </w:rPr>
            </w:pPr>
            <w:r w:rsidRPr="00215151">
              <w:rPr>
                <w:rFonts w:eastAsia="Calibri"/>
                <w:sz w:val="18"/>
                <w:szCs w:val="18"/>
                <w:shd w:val="clear" w:color="auto" w:fill="FFFFFF"/>
                <w:lang w:eastAsia="ar-SA"/>
              </w:rPr>
              <w:t>0</w:t>
            </w:r>
          </w:p>
        </w:tc>
        <w:tc>
          <w:tcPr>
            <w:tcW w:w="993"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center"/>
              <w:rPr>
                <w:rFonts w:eastAsia="Calibri"/>
                <w:sz w:val="18"/>
                <w:szCs w:val="18"/>
                <w:shd w:val="clear" w:color="auto" w:fill="FFFFFF"/>
                <w:lang w:eastAsia="ar-SA"/>
              </w:rPr>
            </w:pPr>
            <w:r w:rsidRPr="00215151">
              <w:rPr>
                <w:rFonts w:eastAsia="Calibri"/>
                <w:sz w:val="18"/>
                <w:szCs w:val="18"/>
                <w:shd w:val="clear" w:color="auto" w:fill="FFFFFF"/>
                <w:lang w:eastAsia="ar-SA"/>
              </w:rPr>
              <w:t>0</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center"/>
              <w:rPr>
                <w:rFonts w:eastAsia="Calibri"/>
                <w:sz w:val="18"/>
                <w:szCs w:val="18"/>
                <w:shd w:val="clear" w:color="auto" w:fill="FFFFFF"/>
                <w:lang w:eastAsia="ar-SA"/>
              </w:rPr>
            </w:pPr>
            <w:r w:rsidRPr="00215151">
              <w:rPr>
                <w:rFonts w:eastAsia="Calibri"/>
                <w:sz w:val="18"/>
                <w:szCs w:val="18"/>
                <w:shd w:val="clear" w:color="auto" w:fill="FFFFFF"/>
                <w:lang w:eastAsia="ar-SA"/>
              </w:rPr>
              <w:t>0</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center"/>
              <w:rPr>
                <w:rFonts w:eastAsia="Calibri"/>
                <w:sz w:val="18"/>
                <w:szCs w:val="18"/>
                <w:shd w:val="clear" w:color="auto" w:fill="FFFFFF"/>
                <w:lang w:eastAsia="ar-SA"/>
              </w:rPr>
            </w:pPr>
            <w:r w:rsidRPr="00215151">
              <w:rPr>
                <w:rFonts w:eastAsia="Calibri"/>
                <w:sz w:val="18"/>
                <w:szCs w:val="18"/>
                <w:shd w:val="clear" w:color="auto" w:fill="FFFFFF"/>
                <w:lang w:eastAsia="ar-SA"/>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spacing w:after="200" w:line="276" w:lineRule="auto"/>
              <w:jc w:val="center"/>
              <w:rPr>
                <w:rFonts w:eastAsia="Calibri"/>
                <w:sz w:val="18"/>
                <w:szCs w:val="18"/>
                <w:shd w:val="clear" w:color="auto" w:fill="FFFFFF"/>
                <w:lang w:eastAsia="ar-SA"/>
              </w:rPr>
            </w:pPr>
            <w:r w:rsidRPr="00215151">
              <w:rPr>
                <w:rFonts w:eastAsia="Calibri"/>
                <w:sz w:val="18"/>
                <w:szCs w:val="18"/>
                <w:shd w:val="clear" w:color="auto" w:fill="FFFFFF"/>
                <w:lang w:eastAsia="ar-SA"/>
              </w:rPr>
              <w:t>0</w:t>
            </w:r>
          </w:p>
        </w:tc>
        <w:tc>
          <w:tcPr>
            <w:tcW w:w="850"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snapToGrid w:val="0"/>
              <w:spacing w:after="200" w:line="276" w:lineRule="auto"/>
              <w:jc w:val="center"/>
              <w:rPr>
                <w:rFonts w:eastAsia="Calibri"/>
                <w:sz w:val="18"/>
                <w:szCs w:val="18"/>
                <w:shd w:val="clear" w:color="auto" w:fill="FFFFFF"/>
                <w:lang w:eastAsia="ar-SA"/>
              </w:rPr>
            </w:pPr>
            <w:r w:rsidRPr="00215151">
              <w:rPr>
                <w:rFonts w:eastAsia="Calibri"/>
                <w:sz w:val="18"/>
                <w:szCs w:val="18"/>
                <w:shd w:val="clear" w:color="auto" w:fill="FFFFFF"/>
                <w:lang w:eastAsia="ar-SA"/>
              </w:rPr>
              <w:t>0</w:t>
            </w:r>
          </w:p>
        </w:tc>
      </w:tr>
      <w:tr w:rsidR="00441546" w:rsidRPr="00215151" w:rsidTr="00441546">
        <w:trPr>
          <w:trHeight w:val="356"/>
        </w:trPr>
        <w:tc>
          <w:tcPr>
            <w:tcW w:w="60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both"/>
              <w:rPr>
                <w:rFonts w:eastAsia="Calibri"/>
                <w:sz w:val="18"/>
                <w:szCs w:val="18"/>
                <w:lang w:eastAsia="ar-SA"/>
              </w:rPr>
            </w:pPr>
            <w:r w:rsidRPr="00215151">
              <w:rPr>
                <w:rFonts w:eastAsia="Calibri"/>
                <w:sz w:val="18"/>
                <w:szCs w:val="18"/>
                <w:lang w:eastAsia="ar-SA"/>
              </w:rPr>
              <w:t>3.</w:t>
            </w:r>
          </w:p>
        </w:tc>
        <w:tc>
          <w:tcPr>
            <w:tcW w:w="207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both"/>
              <w:rPr>
                <w:rFonts w:eastAsia="Arial Unicode MS"/>
                <w:color w:val="000000"/>
                <w:sz w:val="18"/>
                <w:szCs w:val="18"/>
                <w:lang w:val="ru" w:eastAsia="ar-SA"/>
              </w:rPr>
            </w:pPr>
            <w:r w:rsidRPr="00215151">
              <w:rPr>
                <w:rFonts w:eastAsia="Arial Unicode MS"/>
                <w:color w:val="000000"/>
                <w:sz w:val="18"/>
                <w:szCs w:val="18"/>
                <w:lang w:val="ru" w:eastAsia="ar-SA"/>
              </w:rPr>
              <w:t xml:space="preserve">Услуги связи                          </w:t>
            </w:r>
          </w:p>
        </w:tc>
        <w:tc>
          <w:tcPr>
            <w:tcW w:w="79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center"/>
              <w:rPr>
                <w:rFonts w:eastAsia="Calibri"/>
                <w:sz w:val="18"/>
                <w:szCs w:val="18"/>
                <w:lang w:eastAsia="ar-SA"/>
              </w:rPr>
            </w:pPr>
            <w:r w:rsidRPr="00215151">
              <w:rPr>
                <w:rFonts w:eastAsia="Calibri"/>
                <w:sz w:val="18"/>
                <w:szCs w:val="18"/>
                <w:lang w:eastAsia="ar-SA"/>
              </w:rPr>
              <w:t>63,3</w:t>
            </w:r>
          </w:p>
          <w:p w:rsidR="00441546" w:rsidRPr="00215151" w:rsidRDefault="00441546" w:rsidP="00441546">
            <w:pPr>
              <w:suppressAutoHyphens/>
              <w:spacing w:after="200" w:line="276" w:lineRule="auto"/>
              <w:jc w:val="center"/>
              <w:rPr>
                <w:rFonts w:eastAsia="Calibri"/>
                <w:sz w:val="18"/>
                <w:szCs w:val="18"/>
                <w:lang w:eastAsia="ar-SA"/>
              </w:rPr>
            </w:pP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ru" w:eastAsia="ar-SA"/>
              </w:rPr>
            </w:pPr>
            <w:r w:rsidRPr="00215151">
              <w:rPr>
                <w:rFonts w:eastAsia="Arial Unicode MS"/>
                <w:color w:val="000000"/>
                <w:sz w:val="18"/>
                <w:szCs w:val="18"/>
                <w:lang w:val="ru" w:eastAsia="ar-SA"/>
              </w:rPr>
              <w:t>15,0</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43,5</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27,56</w:t>
            </w:r>
          </w:p>
          <w:p w:rsidR="00441546" w:rsidRPr="00215151" w:rsidRDefault="00441546" w:rsidP="00441546">
            <w:pPr>
              <w:suppressAutoHyphens/>
              <w:jc w:val="center"/>
              <w:rPr>
                <w:rFonts w:eastAsia="Arial Unicode MS"/>
                <w:color w:val="000000"/>
                <w:sz w:val="18"/>
                <w:szCs w:val="18"/>
                <w:shd w:val="clear" w:color="auto" w:fill="FFFFFF"/>
                <w:lang w:val="ru" w:eastAsia="ar-SA"/>
              </w:rPr>
            </w:pPr>
          </w:p>
        </w:tc>
        <w:tc>
          <w:tcPr>
            <w:tcW w:w="993"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26,9</w:t>
            </w:r>
          </w:p>
          <w:p w:rsidR="00441546" w:rsidRPr="00215151" w:rsidRDefault="00441546" w:rsidP="00441546">
            <w:pPr>
              <w:suppressAutoHyphens/>
              <w:jc w:val="center"/>
              <w:rPr>
                <w:rFonts w:eastAsia="Arial Unicode MS"/>
                <w:color w:val="000000"/>
                <w:sz w:val="18"/>
                <w:szCs w:val="18"/>
                <w:shd w:val="clear" w:color="auto" w:fill="FFFFFF"/>
                <w:lang w:val="ru" w:eastAsia="ar-SA"/>
              </w:rPr>
            </w:pP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26,1</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11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11</w:t>
            </w:r>
          </w:p>
        </w:tc>
        <w:tc>
          <w:tcPr>
            <w:tcW w:w="850"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11</w:t>
            </w:r>
          </w:p>
        </w:tc>
      </w:tr>
      <w:tr w:rsidR="00441546" w:rsidRPr="00215151" w:rsidTr="00441546">
        <w:trPr>
          <w:trHeight w:val="669"/>
        </w:trPr>
        <w:tc>
          <w:tcPr>
            <w:tcW w:w="60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both"/>
              <w:rPr>
                <w:rFonts w:eastAsia="Calibri"/>
                <w:sz w:val="18"/>
                <w:szCs w:val="18"/>
                <w:lang w:eastAsia="ar-SA"/>
              </w:rPr>
            </w:pPr>
            <w:r w:rsidRPr="00215151">
              <w:rPr>
                <w:rFonts w:eastAsia="Calibri"/>
                <w:sz w:val="18"/>
                <w:szCs w:val="18"/>
                <w:lang w:eastAsia="ar-SA"/>
              </w:rPr>
              <w:t>4.</w:t>
            </w:r>
          </w:p>
        </w:tc>
        <w:tc>
          <w:tcPr>
            <w:tcW w:w="207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both"/>
              <w:rPr>
                <w:rFonts w:eastAsia="Calibri"/>
                <w:sz w:val="18"/>
                <w:szCs w:val="18"/>
                <w:lang w:eastAsia="ar-SA"/>
              </w:rPr>
            </w:pPr>
            <w:r w:rsidRPr="00215151">
              <w:rPr>
                <w:rFonts w:eastAsia="Calibri"/>
                <w:sz w:val="18"/>
                <w:szCs w:val="18"/>
                <w:lang w:eastAsia="ar-SA"/>
              </w:rPr>
              <w:t xml:space="preserve">Командировочные расходы                                                     </w:t>
            </w:r>
          </w:p>
        </w:tc>
        <w:tc>
          <w:tcPr>
            <w:tcW w:w="79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center"/>
              <w:rPr>
                <w:rFonts w:eastAsia="Calibri"/>
                <w:sz w:val="18"/>
                <w:szCs w:val="18"/>
                <w:lang w:eastAsia="ar-SA"/>
              </w:rPr>
            </w:pPr>
            <w:r w:rsidRPr="00215151">
              <w:rPr>
                <w:rFonts w:eastAsia="Calibri"/>
                <w:sz w:val="18"/>
                <w:szCs w:val="18"/>
                <w:lang w:eastAsia="ar-SA"/>
              </w:rPr>
              <w:t>16,0</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center"/>
              <w:rPr>
                <w:rFonts w:eastAsia="Arial Unicode MS"/>
                <w:color w:val="000000"/>
                <w:sz w:val="18"/>
                <w:szCs w:val="18"/>
                <w:lang w:val="ru" w:eastAsia="ar-SA"/>
              </w:rPr>
            </w:pPr>
            <w:r w:rsidRPr="00215151">
              <w:rPr>
                <w:rFonts w:eastAsia="Arial Unicode MS"/>
                <w:color w:val="000000"/>
                <w:sz w:val="18"/>
                <w:szCs w:val="18"/>
                <w:lang w:val="ru" w:eastAsia="ar-SA"/>
              </w:rPr>
              <w:t>2,8</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1,9</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12,39</w:t>
            </w:r>
          </w:p>
        </w:tc>
        <w:tc>
          <w:tcPr>
            <w:tcW w:w="993"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0</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1,2</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0</w:t>
            </w:r>
          </w:p>
        </w:tc>
        <w:tc>
          <w:tcPr>
            <w:tcW w:w="850"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0</w:t>
            </w:r>
          </w:p>
        </w:tc>
      </w:tr>
      <w:tr w:rsidR="00441546" w:rsidRPr="00215151" w:rsidTr="00441546">
        <w:trPr>
          <w:trHeight w:val="433"/>
        </w:trPr>
        <w:tc>
          <w:tcPr>
            <w:tcW w:w="60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both"/>
              <w:rPr>
                <w:rFonts w:eastAsia="Calibri"/>
                <w:sz w:val="18"/>
                <w:szCs w:val="18"/>
                <w:lang w:eastAsia="ar-SA"/>
              </w:rPr>
            </w:pPr>
            <w:r w:rsidRPr="00215151">
              <w:rPr>
                <w:rFonts w:eastAsia="Calibri"/>
                <w:sz w:val="18"/>
                <w:szCs w:val="18"/>
                <w:lang w:eastAsia="ar-SA"/>
              </w:rPr>
              <w:t>5.</w:t>
            </w:r>
          </w:p>
        </w:tc>
        <w:tc>
          <w:tcPr>
            <w:tcW w:w="207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both"/>
              <w:rPr>
                <w:rFonts w:eastAsia="Calibri"/>
                <w:sz w:val="18"/>
                <w:szCs w:val="18"/>
                <w:lang w:eastAsia="ar-SA"/>
              </w:rPr>
            </w:pPr>
            <w:r w:rsidRPr="00215151">
              <w:rPr>
                <w:rFonts w:eastAsia="Calibri"/>
                <w:sz w:val="18"/>
                <w:szCs w:val="18"/>
                <w:lang w:eastAsia="ar-SA"/>
              </w:rPr>
              <w:t>Канцтовары</w:t>
            </w:r>
          </w:p>
        </w:tc>
        <w:tc>
          <w:tcPr>
            <w:tcW w:w="79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center"/>
              <w:rPr>
                <w:rFonts w:eastAsia="Calibri"/>
                <w:sz w:val="18"/>
                <w:szCs w:val="18"/>
                <w:lang w:eastAsia="ar-SA"/>
              </w:rPr>
            </w:pPr>
            <w:r w:rsidRPr="00215151">
              <w:rPr>
                <w:rFonts w:eastAsia="Calibri"/>
                <w:sz w:val="18"/>
                <w:szCs w:val="18"/>
                <w:lang w:eastAsia="ar-SA"/>
              </w:rPr>
              <w:t>18,0</w:t>
            </w:r>
          </w:p>
          <w:p w:rsidR="00441546" w:rsidRPr="00215151" w:rsidRDefault="00441546" w:rsidP="00441546">
            <w:pPr>
              <w:suppressAutoHyphens/>
              <w:spacing w:after="200" w:line="276" w:lineRule="auto"/>
              <w:jc w:val="center"/>
              <w:rPr>
                <w:rFonts w:eastAsia="Calibri"/>
                <w:sz w:val="18"/>
                <w:szCs w:val="18"/>
                <w:lang w:eastAsia="ar-SA"/>
              </w:rPr>
            </w:pP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center"/>
              <w:rPr>
                <w:rFonts w:eastAsia="Calibri"/>
                <w:sz w:val="18"/>
                <w:szCs w:val="18"/>
                <w:lang w:eastAsia="ar-SA"/>
              </w:rPr>
            </w:pPr>
            <w:r w:rsidRPr="00215151">
              <w:rPr>
                <w:rFonts w:eastAsia="Calibri"/>
                <w:sz w:val="18"/>
                <w:szCs w:val="18"/>
                <w:lang w:eastAsia="ar-SA"/>
              </w:rPr>
              <w:t>0,2</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center"/>
              <w:rPr>
                <w:rFonts w:eastAsia="Calibri"/>
                <w:sz w:val="18"/>
                <w:szCs w:val="18"/>
                <w:shd w:val="clear" w:color="auto" w:fill="FFFFFF"/>
                <w:lang w:eastAsia="ar-SA"/>
              </w:rPr>
            </w:pPr>
            <w:r w:rsidRPr="00215151">
              <w:rPr>
                <w:rFonts w:eastAsia="Calibri"/>
                <w:sz w:val="18"/>
                <w:szCs w:val="18"/>
                <w:shd w:val="clear" w:color="auto" w:fill="FFFFFF"/>
                <w:lang w:eastAsia="ar-SA"/>
              </w:rPr>
              <w:t>20,0</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center"/>
              <w:rPr>
                <w:rFonts w:eastAsia="Calibri"/>
                <w:sz w:val="18"/>
                <w:szCs w:val="18"/>
                <w:shd w:val="clear" w:color="auto" w:fill="FFFFFF"/>
                <w:lang w:eastAsia="ar-SA"/>
              </w:rPr>
            </w:pPr>
            <w:r w:rsidRPr="00215151">
              <w:rPr>
                <w:rFonts w:eastAsia="Calibri"/>
                <w:sz w:val="18"/>
                <w:szCs w:val="18"/>
                <w:shd w:val="clear" w:color="auto" w:fill="FFFFFF"/>
                <w:lang w:eastAsia="ar-SA"/>
              </w:rPr>
              <w:t>0,0</w:t>
            </w:r>
          </w:p>
        </w:tc>
        <w:tc>
          <w:tcPr>
            <w:tcW w:w="993"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center"/>
              <w:rPr>
                <w:rFonts w:eastAsia="Calibri"/>
                <w:sz w:val="18"/>
                <w:szCs w:val="18"/>
                <w:shd w:val="clear" w:color="auto" w:fill="FFFFFF"/>
                <w:lang w:eastAsia="ar-SA"/>
              </w:rPr>
            </w:pPr>
            <w:r w:rsidRPr="00215151">
              <w:rPr>
                <w:rFonts w:eastAsia="Calibri"/>
                <w:sz w:val="18"/>
                <w:szCs w:val="18"/>
                <w:shd w:val="clear" w:color="auto" w:fill="FFFFFF"/>
                <w:lang w:eastAsia="ar-SA"/>
              </w:rPr>
              <w:t>2,2</w:t>
            </w:r>
          </w:p>
          <w:p w:rsidR="00441546" w:rsidRPr="00215151" w:rsidRDefault="00441546" w:rsidP="00441546">
            <w:pPr>
              <w:suppressAutoHyphens/>
              <w:snapToGrid w:val="0"/>
              <w:spacing w:after="200" w:line="276" w:lineRule="auto"/>
              <w:jc w:val="center"/>
              <w:rPr>
                <w:rFonts w:eastAsia="Calibri"/>
                <w:sz w:val="18"/>
                <w:szCs w:val="18"/>
                <w:shd w:val="clear" w:color="auto" w:fill="FFFFFF"/>
                <w:lang w:eastAsia="ar-SA"/>
              </w:rPr>
            </w:pP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center"/>
              <w:rPr>
                <w:rFonts w:eastAsia="Calibri"/>
                <w:sz w:val="18"/>
                <w:szCs w:val="18"/>
                <w:shd w:val="clear" w:color="auto" w:fill="FFFFFF"/>
                <w:lang w:eastAsia="ar-SA"/>
              </w:rPr>
            </w:pPr>
            <w:r w:rsidRPr="00215151">
              <w:rPr>
                <w:rFonts w:eastAsia="Calibri"/>
                <w:sz w:val="18"/>
                <w:szCs w:val="18"/>
                <w:shd w:val="clear" w:color="auto" w:fill="FFFFFF"/>
                <w:lang w:eastAsia="ar-SA"/>
              </w:rPr>
              <w:t>1,5</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center"/>
              <w:rPr>
                <w:rFonts w:eastAsia="Calibri"/>
                <w:sz w:val="18"/>
                <w:szCs w:val="18"/>
                <w:shd w:val="clear" w:color="auto" w:fill="FFFFFF"/>
                <w:lang w:eastAsia="ar-SA"/>
              </w:rPr>
            </w:pPr>
            <w:r w:rsidRPr="00215151">
              <w:rPr>
                <w:rFonts w:eastAsia="Calibri"/>
                <w:sz w:val="18"/>
                <w:szCs w:val="18"/>
                <w:shd w:val="clear" w:color="auto" w:fill="FFFFFF"/>
                <w:lang w:eastAsia="ar-SA"/>
              </w:rPr>
              <w:t>1,5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spacing w:after="200" w:line="276" w:lineRule="auto"/>
              <w:jc w:val="center"/>
              <w:rPr>
                <w:rFonts w:eastAsia="Calibri"/>
                <w:sz w:val="18"/>
                <w:szCs w:val="18"/>
                <w:shd w:val="clear" w:color="auto" w:fill="FFFFFF"/>
                <w:lang w:eastAsia="ar-SA"/>
              </w:rPr>
            </w:pPr>
            <w:r w:rsidRPr="00215151">
              <w:rPr>
                <w:rFonts w:eastAsia="Calibri"/>
                <w:sz w:val="18"/>
                <w:szCs w:val="18"/>
                <w:shd w:val="clear" w:color="auto" w:fill="FFFFFF"/>
                <w:lang w:eastAsia="ar-SA"/>
              </w:rPr>
              <w:t>1,5</w:t>
            </w:r>
          </w:p>
        </w:tc>
        <w:tc>
          <w:tcPr>
            <w:tcW w:w="850"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snapToGrid w:val="0"/>
              <w:spacing w:after="200" w:line="276" w:lineRule="auto"/>
              <w:jc w:val="center"/>
              <w:rPr>
                <w:rFonts w:eastAsia="Calibri"/>
                <w:sz w:val="18"/>
                <w:szCs w:val="18"/>
                <w:shd w:val="clear" w:color="auto" w:fill="FFFFFF"/>
                <w:lang w:eastAsia="ar-SA"/>
              </w:rPr>
            </w:pPr>
            <w:r w:rsidRPr="00215151">
              <w:rPr>
                <w:rFonts w:eastAsia="Calibri"/>
                <w:sz w:val="18"/>
                <w:szCs w:val="18"/>
                <w:shd w:val="clear" w:color="auto" w:fill="FFFFFF"/>
                <w:lang w:eastAsia="ar-SA"/>
              </w:rPr>
              <w:t>1,5</w:t>
            </w:r>
          </w:p>
        </w:tc>
      </w:tr>
      <w:tr w:rsidR="00441546" w:rsidRPr="00215151" w:rsidTr="00441546">
        <w:trPr>
          <w:trHeight w:val="496"/>
        </w:trPr>
        <w:tc>
          <w:tcPr>
            <w:tcW w:w="60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both"/>
              <w:rPr>
                <w:rFonts w:eastAsia="Calibri"/>
                <w:sz w:val="18"/>
                <w:szCs w:val="18"/>
                <w:lang w:eastAsia="ar-SA"/>
              </w:rPr>
            </w:pPr>
            <w:r w:rsidRPr="00215151">
              <w:rPr>
                <w:rFonts w:eastAsia="Calibri"/>
                <w:sz w:val="18"/>
                <w:szCs w:val="18"/>
                <w:lang w:eastAsia="ar-SA"/>
              </w:rPr>
              <w:t>6.</w:t>
            </w:r>
          </w:p>
        </w:tc>
        <w:tc>
          <w:tcPr>
            <w:tcW w:w="207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both"/>
              <w:rPr>
                <w:rFonts w:eastAsia="Calibri"/>
                <w:sz w:val="18"/>
                <w:szCs w:val="18"/>
                <w:lang w:eastAsia="ar-SA"/>
              </w:rPr>
            </w:pPr>
            <w:r w:rsidRPr="00215151">
              <w:rPr>
                <w:rFonts w:eastAsia="Calibri"/>
                <w:sz w:val="18"/>
                <w:szCs w:val="18"/>
                <w:lang w:eastAsia="ar-SA"/>
              </w:rPr>
              <w:t>Грамоты</w:t>
            </w:r>
          </w:p>
        </w:tc>
        <w:tc>
          <w:tcPr>
            <w:tcW w:w="79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center"/>
              <w:rPr>
                <w:rFonts w:eastAsia="Calibri"/>
                <w:sz w:val="18"/>
                <w:szCs w:val="18"/>
                <w:lang w:eastAsia="ar-SA"/>
              </w:rPr>
            </w:pPr>
            <w:r w:rsidRPr="00215151">
              <w:rPr>
                <w:rFonts w:eastAsia="Calibri"/>
                <w:sz w:val="18"/>
                <w:szCs w:val="18"/>
                <w:lang w:eastAsia="ar-SA"/>
              </w:rPr>
              <w:t>1,5</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center"/>
              <w:rPr>
                <w:rFonts w:eastAsia="Calibri"/>
                <w:sz w:val="18"/>
                <w:szCs w:val="18"/>
                <w:lang w:eastAsia="ar-SA"/>
              </w:rPr>
            </w:pPr>
            <w:r w:rsidRPr="00215151">
              <w:rPr>
                <w:rFonts w:eastAsia="Calibri"/>
                <w:sz w:val="18"/>
                <w:szCs w:val="18"/>
                <w:lang w:eastAsia="ar-SA"/>
              </w:rPr>
              <w:t>0</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center"/>
              <w:rPr>
                <w:rFonts w:eastAsia="Calibri"/>
                <w:sz w:val="18"/>
                <w:szCs w:val="18"/>
                <w:shd w:val="clear" w:color="auto" w:fill="FFFFFF"/>
                <w:lang w:eastAsia="ar-SA"/>
              </w:rPr>
            </w:pPr>
            <w:r w:rsidRPr="00215151">
              <w:rPr>
                <w:rFonts w:eastAsia="Calibri"/>
                <w:sz w:val="18"/>
                <w:szCs w:val="18"/>
                <w:shd w:val="clear" w:color="auto" w:fill="FFFFFF"/>
                <w:lang w:eastAsia="ar-SA"/>
              </w:rPr>
              <w:t>0</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center"/>
              <w:rPr>
                <w:rFonts w:eastAsia="Calibri"/>
                <w:sz w:val="18"/>
                <w:szCs w:val="18"/>
                <w:shd w:val="clear" w:color="auto" w:fill="FFFFFF"/>
                <w:lang w:eastAsia="ar-SA"/>
              </w:rPr>
            </w:pPr>
            <w:r w:rsidRPr="00215151">
              <w:rPr>
                <w:rFonts w:eastAsia="Calibri"/>
                <w:sz w:val="18"/>
                <w:szCs w:val="18"/>
                <w:shd w:val="clear" w:color="auto" w:fill="FFFFFF"/>
                <w:lang w:eastAsia="ar-SA"/>
              </w:rPr>
              <w:t>0</w:t>
            </w:r>
          </w:p>
        </w:tc>
        <w:tc>
          <w:tcPr>
            <w:tcW w:w="993"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center"/>
              <w:rPr>
                <w:rFonts w:eastAsia="Calibri"/>
                <w:sz w:val="18"/>
                <w:szCs w:val="18"/>
                <w:shd w:val="clear" w:color="auto" w:fill="FFFFFF"/>
                <w:lang w:eastAsia="ar-SA"/>
              </w:rPr>
            </w:pPr>
            <w:r w:rsidRPr="00215151">
              <w:rPr>
                <w:rFonts w:eastAsia="Calibri"/>
                <w:sz w:val="18"/>
                <w:szCs w:val="18"/>
                <w:shd w:val="clear" w:color="auto" w:fill="FFFFFF"/>
                <w:lang w:eastAsia="ar-SA"/>
              </w:rPr>
              <w:t>0</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center"/>
              <w:rPr>
                <w:rFonts w:eastAsia="Calibri"/>
                <w:sz w:val="18"/>
                <w:szCs w:val="18"/>
                <w:shd w:val="clear" w:color="auto" w:fill="FFFFFF"/>
                <w:lang w:eastAsia="ar-SA"/>
              </w:rPr>
            </w:pPr>
            <w:r w:rsidRPr="00215151">
              <w:rPr>
                <w:rFonts w:eastAsia="Calibri"/>
                <w:sz w:val="18"/>
                <w:szCs w:val="18"/>
                <w:shd w:val="clear" w:color="auto" w:fill="FFFFFF"/>
                <w:lang w:eastAsia="ar-SA"/>
              </w:rPr>
              <w:t>0</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center"/>
              <w:rPr>
                <w:rFonts w:eastAsia="Calibri"/>
                <w:sz w:val="18"/>
                <w:szCs w:val="18"/>
                <w:shd w:val="clear" w:color="auto" w:fill="FFFFFF"/>
                <w:lang w:eastAsia="ar-SA"/>
              </w:rPr>
            </w:pPr>
            <w:r w:rsidRPr="00215151">
              <w:rPr>
                <w:rFonts w:eastAsia="Calibri"/>
                <w:sz w:val="18"/>
                <w:szCs w:val="18"/>
                <w:shd w:val="clear" w:color="auto" w:fill="FFFFFF"/>
                <w:lang w:eastAsia="ar-SA"/>
              </w:rPr>
              <w:t>1,5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spacing w:after="200" w:line="276" w:lineRule="auto"/>
              <w:jc w:val="center"/>
              <w:rPr>
                <w:rFonts w:eastAsia="Calibri"/>
                <w:sz w:val="18"/>
                <w:szCs w:val="18"/>
                <w:shd w:val="clear" w:color="auto" w:fill="FFFFFF"/>
                <w:lang w:eastAsia="ar-SA"/>
              </w:rPr>
            </w:pPr>
            <w:r w:rsidRPr="00215151">
              <w:rPr>
                <w:rFonts w:eastAsia="Calibri"/>
                <w:sz w:val="18"/>
                <w:szCs w:val="18"/>
                <w:shd w:val="clear" w:color="auto" w:fill="FFFFFF"/>
                <w:lang w:eastAsia="ar-SA"/>
              </w:rPr>
              <w:t>1,5</w:t>
            </w:r>
          </w:p>
        </w:tc>
        <w:tc>
          <w:tcPr>
            <w:tcW w:w="850"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snapToGrid w:val="0"/>
              <w:spacing w:after="200" w:line="276" w:lineRule="auto"/>
              <w:jc w:val="center"/>
              <w:rPr>
                <w:rFonts w:eastAsia="Calibri"/>
                <w:sz w:val="18"/>
                <w:szCs w:val="18"/>
                <w:shd w:val="clear" w:color="auto" w:fill="FFFFFF"/>
                <w:lang w:eastAsia="ar-SA"/>
              </w:rPr>
            </w:pPr>
            <w:r w:rsidRPr="00215151">
              <w:rPr>
                <w:rFonts w:eastAsia="Calibri"/>
                <w:sz w:val="18"/>
                <w:szCs w:val="18"/>
                <w:shd w:val="clear" w:color="auto" w:fill="FFFFFF"/>
                <w:lang w:eastAsia="ar-SA"/>
              </w:rPr>
              <w:t>1,5</w:t>
            </w:r>
          </w:p>
        </w:tc>
      </w:tr>
      <w:tr w:rsidR="00441546" w:rsidRPr="00215151" w:rsidTr="00441546">
        <w:trPr>
          <w:trHeight w:val="640"/>
        </w:trPr>
        <w:tc>
          <w:tcPr>
            <w:tcW w:w="60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both"/>
              <w:rPr>
                <w:rFonts w:eastAsia="Calibri"/>
                <w:sz w:val="18"/>
                <w:szCs w:val="18"/>
                <w:lang w:eastAsia="ar-SA"/>
              </w:rPr>
            </w:pPr>
            <w:r w:rsidRPr="00215151">
              <w:rPr>
                <w:rFonts w:eastAsia="Calibri"/>
                <w:sz w:val="18"/>
                <w:szCs w:val="18"/>
                <w:lang w:eastAsia="ar-SA"/>
              </w:rPr>
              <w:t>7.</w:t>
            </w:r>
          </w:p>
        </w:tc>
        <w:tc>
          <w:tcPr>
            <w:tcW w:w="207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both"/>
              <w:rPr>
                <w:rFonts w:eastAsia="Calibri"/>
                <w:sz w:val="18"/>
                <w:szCs w:val="18"/>
                <w:lang w:eastAsia="ar-SA"/>
              </w:rPr>
            </w:pPr>
            <w:r w:rsidRPr="00215151">
              <w:rPr>
                <w:rFonts w:eastAsia="Calibri"/>
                <w:sz w:val="18"/>
                <w:szCs w:val="18"/>
                <w:lang w:eastAsia="ar-SA"/>
              </w:rPr>
              <w:t>Услуги по содержанию имущества</w:t>
            </w:r>
          </w:p>
        </w:tc>
        <w:tc>
          <w:tcPr>
            <w:tcW w:w="79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center"/>
              <w:rPr>
                <w:rFonts w:eastAsia="Calibri"/>
                <w:sz w:val="18"/>
                <w:szCs w:val="18"/>
                <w:lang w:eastAsia="ar-SA"/>
              </w:rPr>
            </w:pPr>
            <w:r w:rsidRPr="00215151">
              <w:rPr>
                <w:rFonts w:eastAsia="Calibri"/>
                <w:sz w:val="18"/>
                <w:szCs w:val="18"/>
                <w:lang w:eastAsia="ar-SA"/>
              </w:rPr>
              <w:t>6,7</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center"/>
              <w:rPr>
                <w:rFonts w:eastAsia="Calibri"/>
                <w:sz w:val="18"/>
                <w:szCs w:val="18"/>
                <w:lang w:eastAsia="ar-SA"/>
              </w:rPr>
            </w:pPr>
            <w:r w:rsidRPr="00215151">
              <w:rPr>
                <w:rFonts w:eastAsia="Calibri"/>
                <w:sz w:val="18"/>
                <w:szCs w:val="18"/>
                <w:lang w:eastAsia="ar-SA"/>
              </w:rPr>
              <w:t>1,4</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center"/>
              <w:rPr>
                <w:rFonts w:eastAsia="Calibri"/>
                <w:sz w:val="18"/>
                <w:szCs w:val="18"/>
                <w:shd w:val="clear" w:color="auto" w:fill="FFFFFF"/>
                <w:lang w:eastAsia="ar-SA"/>
              </w:rPr>
            </w:pPr>
            <w:r w:rsidRPr="00215151">
              <w:rPr>
                <w:rFonts w:eastAsia="Calibri"/>
                <w:sz w:val="18"/>
                <w:szCs w:val="18"/>
                <w:shd w:val="clear" w:color="auto" w:fill="FFFFFF"/>
                <w:lang w:eastAsia="ar-SA"/>
              </w:rPr>
              <w:t>58,1</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10,84</w:t>
            </w:r>
          </w:p>
        </w:tc>
        <w:tc>
          <w:tcPr>
            <w:tcW w:w="993"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0,6</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1,0</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6,7</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spacing w:after="200" w:line="276" w:lineRule="auto"/>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6,7</w:t>
            </w:r>
          </w:p>
        </w:tc>
        <w:tc>
          <w:tcPr>
            <w:tcW w:w="850"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snapToGrid w:val="0"/>
              <w:spacing w:after="200" w:line="276" w:lineRule="auto"/>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6,7</w:t>
            </w:r>
          </w:p>
        </w:tc>
      </w:tr>
      <w:tr w:rsidR="00441546" w:rsidRPr="00215151" w:rsidTr="00441546">
        <w:trPr>
          <w:trHeight w:val="1113"/>
        </w:trPr>
        <w:tc>
          <w:tcPr>
            <w:tcW w:w="60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both"/>
              <w:rPr>
                <w:rFonts w:eastAsia="Calibri"/>
                <w:sz w:val="18"/>
                <w:szCs w:val="18"/>
                <w:lang w:eastAsia="ar-SA"/>
              </w:rPr>
            </w:pPr>
            <w:r w:rsidRPr="00215151">
              <w:rPr>
                <w:rFonts w:eastAsia="Calibri"/>
                <w:sz w:val="18"/>
                <w:szCs w:val="18"/>
                <w:lang w:eastAsia="ar-SA"/>
              </w:rPr>
              <w:lastRenderedPageBreak/>
              <w:t>8.</w:t>
            </w:r>
          </w:p>
        </w:tc>
        <w:tc>
          <w:tcPr>
            <w:tcW w:w="207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both"/>
              <w:rPr>
                <w:rFonts w:eastAsia="Calibri"/>
                <w:sz w:val="18"/>
                <w:szCs w:val="18"/>
                <w:lang w:eastAsia="ar-SA"/>
              </w:rPr>
            </w:pPr>
            <w:r w:rsidRPr="00215151">
              <w:rPr>
                <w:rFonts w:eastAsia="Calibri"/>
                <w:sz w:val="18"/>
                <w:szCs w:val="18"/>
                <w:lang w:eastAsia="ar-SA"/>
              </w:rPr>
              <w:t>Подписка на методическую литературу</w:t>
            </w:r>
          </w:p>
        </w:tc>
        <w:tc>
          <w:tcPr>
            <w:tcW w:w="79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center"/>
              <w:rPr>
                <w:rFonts w:eastAsia="Calibri"/>
                <w:sz w:val="18"/>
                <w:szCs w:val="18"/>
                <w:lang w:eastAsia="ar-SA"/>
              </w:rPr>
            </w:pPr>
            <w:r w:rsidRPr="00215151">
              <w:rPr>
                <w:rFonts w:eastAsia="Calibri"/>
                <w:sz w:val="18"/>
                <w:szCs w:val="18"/>
                <w:lang w:eastAsia="ar-SA"/>
              </w:rPr>
              <w:t>17,0</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center"/>
              <w:rPr>
                <w:rFonts w:eastAsia="Calibri"/>
                <w:sz w:val="18"/>
                <w:szCs w:val="18"/>
                <w:lang w:eastAsia="ar-SA"/>
              </w:rPr>
            </w:pPr>
            <w:r w:rsidRPr="00215151">
              <w:rPr>
                <w:rFonts w:eastAsia="Calibri"/>
                <w:sz w:val="18"/>
                <w:szCs w:val="18"/>
                <w:lang w:eastAsia="ar-SA"/>
              </w:rPr>
              <w:t>0</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center"/>
              <w:rPr>
                <w:rFonts w:eastAsia="Calibri"/>
                <w:sz w:val="18"/>
                <w:szCs w:val="18"/>
                <w:shd w:val="clear" w:color="auto" w:fill="FFFFFF"/>
                <w:lang w:eastAsia="ar-SA"/>
              </w:rPr>
            </w:pPr>
            <w:r w:rsidRPr="00215151">
              <w:rPr>
                <w:rFonts w:eastAsia="Calibri"/>
                <w:sz w:val="18"/>
                <w:szCs w:val="18"/>
                <w:shd w:val="clear" w:color="auto" w:fill="FFFFFF"/>
                <w:lang w:eastAsia="ar-SA"/>
              </w:rPr>
              <w:t>0</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center"/>
              <w:rPr>
                <w:rFonts w:eastAsia="Calibri"/>
                <w:sz w:val="18"/>
                <w:szCs w:val="18"/>
                <w:shd w:val="clear" w:color="auto" w:fill="FFFFFF"/>
                <w:lang w:eastAsia="ar-SA"/>
              </w:rPr>
            </w:pPr>
            <w:r w:rsidRPr="00215151">
              <w:rPr>
                <w:rFonts w:eastAsia="Calibri"/>
                <w:sz w:val="18"/>
                <w:szCs w:val="18"/>
                <w:shd w:val="clear" w:color="auto" w:fill="FFFFFF"/>
                <w:lang w:eastAsia="ar-SA"/>
              </w:rPr>
              <w:t>0</w:t>
            </w:r>
          </w:p>
        </w:tc>
        <w:tc>
          <w:tcPr>
            <w:tcW w:w="993"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center"/>
              <w:rPr>
                <w:rFonts w:eastAsia="Calibri"/>
                <w:sz w:val="18"/>
                <w:szCs w:val="18"/>
                <w:shd w:val="clear" w:color="auto" w:fill="FFFFFF"/>
                <w:lang w:eastAsia="ar-SA"/>
              </w:rPr>
            </w:pPr>
            <w:r w:rsidRPr="00215151">
              <w:rPr>
                <w:rFonts w:eastAsia="Calibri"/>
                <w:sz w:val="18"/>
                <w:szCs w:val="18"/>
                <w:shd w:val="clear" w:color="auto" w:fill="FFFFFF"/>
                <w:lang w:eastAsia="ar-SA"/>
              </w:rPr>
              <w:t>0</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center"/>
              <w:rPr>
                <w:rFonts w:eastAsia="Calibri"/>
                <w:sz w:val="18"/>
                <w:szCs w:val="18"/>
                <w:shd w:val="clear" w:color="auto" w:fill="FFFFFF"/>
                <w:lang w:eastAsia="ar-SA"/>
              </w:rPr>
            </w:pPr>
            <w:r w:rsidRPr="00215151">
              <w:rPr>
                <w:rFonts w:eastAsia="Calibri"/>
                <w:sz w:val="18"/>
                <w:szCs w:val="18"/>
                <w:shd w:val="clear" w:color="auto" w:fill="FFFFFF"/>
                <w:lang w:eastAsia="ar-SA"/>
              </w:rPr>
              <w:t>0</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center"/>
              <w:rPr>
                <w:rFonts w:eastAsia="Calibri"/>
                <w:sz w:val="18"/>
                <w:szCs w:val="18"/>
                <w:shd w:val="clear" w:color="auto" w:fill="FFFFFF"/>
                <w:lang w:eastAsia="ar-SA"/>
              </w:rPr>
            </w:pPr>
            <w:r w:rsidRPr="00215151">
              <w:rPr>
                <w:rFonts w:eastAsia="Calibri"/>
                <w:sz w:val="18"/>
                <w:szCs w:val="18"/>
                <w:shd w:val="clear" w:color="auto" w:fill="FFFFFF"/>
                <w:lang w:eastAsia="ar-SA"/>
              </w:rPr>
              <w:t>17,3</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spacing w:after="200" w:line="276" w:lineRule="auto"/>
              <w:jc w:val="center"/>
              <w:rPr>
                <w:rFonts w:eastAsia="Calibri"/>
                <w:sz w:val="18"/>
                <w:szCs w:val="18"/>
                <w:shd w:val="clear" w:color="auto" w:fill="FFFFFF"/>
                <w:lang w:eastAsia="ar-SA"/>
              </w:rPr>
            </w:pPr>
            <w:r w:rsidRPr="00215151">
              <w:rPr>
                <w:rFonts w:eastAsia="Calibri"/>
                <w:sz w:val="18"/>
                <w:szCs w:val="18"/>
                <w:shd w:val="clear" w:color="auto" w:fill="FFFFFF"/>
                <w:lang w:eastAsia="ar-SA"/>
              </w:rPr>
              <w:t>17,3</w:t>
            </w:r>
          </w:p>
        </w:tc>
        <w:tc>
          <w:tcPr>
            <w:tcW w:w="850"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snapToGrid w:val="0"/>
              <w:spacing w:after="200" w:line="276" w:lineRule="auto"/>
              <w:jc w:val="center"/>
              <w:rPr>
                <w:rFonts w:eastAsia="Calibri"/>
                <w:sz w:val="18"/>
                <w:szCs w:val="18"/>
                <w:shd w:val="clear" w:color="auto" w:fill="FFFFFF"/>
                <w:lang w:eastAsia="ar-SA"/>
              </w:rPr>
            </w:pPr>
            <w:r w:rsidRPr="00215151">
              <w:rPr>
                <w:rFonts w:eastAsia="Calibri"/>
                <w:sz w:val="18"/>
                <w:szCs w:val="18"/>
                <w:shd w:val="clear" w:color="auto" w:fill="FFFFFF"/>
                <w:lang w:eastAsia="ar-SA"/>
              </w:rPr>
              <w:t>17,3</w:t>
            </w:r>
          </w:p>
        </w:tc>
      </w:tr>
      <w:tr w:rsidR="00441546" w:rsidRPr="00215151" w:rsidTr="00441546">
        <w:trPr>
          <w:trHeight w:val="347"/>
        </w:trPr>
        <w:tc>
          <w:tcPr>
            <w:tcW w:w="60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both"/>
              <w:rPr>
                <w:rFonts w:eastAsia="Calibri"/>
                <w:sz w:val="18"/>
                <w:szCs w:val="18"/>
                <w:lang w:eastAsia="ar-SA"/>
              </w:rPr>
            </w:pPr>
            <w:r w:rsidRPr="00215151">
              <w:rPr>
                <w:rFonts w:eastAsia="Calibri"/>
                <w:sz w:val="18"/>
                <w:szCs w:val="18"/>
                <w:lang w:eastAsia="ar-SA"/>
              </w:rPr>
              <w:t>9.</w:t>
            </w:r>
          </w:p>
        </w:tc>
        <w:tc>
          <w:tcPr>
            <w:tcW w:w="207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both"/>
              <w:rPr>
                <w:rFonts w:eastAsia="Calibri"/>
                <w:sz w:val="18"/>
                <w:szCs w:val="18"/>
                <w:lang w:eastAsia="ar-SA"/>
              </w:rPr>
            </w:pPr>
            <w:proofErr w:type="gramStart"/>
            <w:r w:rsidRPr="00215151">
              <w:rPr>
                <w:rFonts w:eastAsia="Calibri"/>
                <w:sz w:val="18"/>
                <w:szCs w:val="18"/>
                <w:lang w:eastAsia="ar-SA"/>
              </w:rPr>
              <w:t>Обучение специалиста по закупкам</w:t>
            </w:r>
            <w:proofErr w:type="gramEnd"/>
          </w:p>
        </w:tc>
        <w:tc>
          <w:tcPr>
            <w:tcW w:w="79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center"/>
              <w:rPr>
                <w:rFonts w:eastAsia="Calibri"/>
                <w:sz w:val="18"/>
                <w:szCs w:val="18"/>
                <w:lang w:eastAsia="ar-SA"/>
              </w:rPr>
            </w:pPr>
            <w:r w:rsidRPr="00215151">
              <w:rPr>
                <w:rFonts w:eastAsia="Calibri"/>
                <w:sz w:val="18"/>
                <w:szCs w:val="18"/>
                <w:lang w:eastAsia="ar-SA"/>
              </w:rPr>
              <w:t>0</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center"/>
              <w:rPr>
                <w:rFonts w:eastAsia="Calibri"/>
                <w:sz w:val="18"/>
                <w:szCs w:val="18"/>
                <w:lang w:eastAsia="ar-SA"/>
              </w:rPr>
            </w:pPr>
            <w:r w:rsidRPr="00215151">
              <w:rPr>
                <w:rFonts w:eastAsia="Calibri"/>
                <w:sz w:val="18"/>
                <w:szCs w:val="18"/>
                <w:lang w:eastAsia="ar-SA"/>
              </w:rPr>
              <w:t>0</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center"/>
              <w:rPr>
                <w:rFonts w:eastAsia="Calibri"/>
                <w:sz w:val="18"/>
                <w:szCs w:val="18"/>
                <w:shd w:val="clear" w:color="auto" w:fill="FFFFFF"/>
                <w:lang w:eastAsia="ar-SA"/>
              </w:rPr>
            </w:pPr>
            <w:r w:rsidRPr="00215151">
              <w:rPr>
                <w:rFonts w:eastAsia="Calibri"/>
                <w:sz w:val="18"/>
                <w:szCs w:val="18"/>
                <w:shd w:val="clear" w:color="auto" w:fill="FFFFFF"/>
                <w:lang w:eastAsia="ar-SA"/>
              </w:rPr>
              <w:t>0</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center"/>
              <w:rPr>
                <w:rFonts w:eastAsia="Calibri"/>
                <w:sz w:val="18"/>
                <w:szCs w:val="18"/>
                <w:lang w:eastAsia="ar-SA"/>
              </w:rPr>
            </w:pPr>
            <w:r w:rsidRPr="00215151">
              <w:rPr>
                <w:rFonts w:eastAsia="Calibri"/>
                <w:sz w:val="18"/>
                <w:szCs w:val="18"/>
                <w:lang w:eastAsia="ar-SA"/>
              </w:rPr>
              <w:t>12,6</w:t>
            </w:r>
          </w:p>
        </w:tc>
        <w:tc>
          <w:tcPr>
            <w:tcW w:w="993"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center"/>
              <w:rPr>
                <w:rFonts w:eastAsia="Calibri"/>
                <w:sz w:val="18"/>
                <w:szCs w:val="18"/>
                <w:shd w:val="clear" w:color="auto" w:fill="FFFFFF"/>
                <w:lang w:eastAsia="ar-SA"/>
              </w:rPr>
            </w:pPr>
            <w:r w:rsidRPr="00215151">
              <w:rPr>
                <w:rFonts w:eastAsia="Calibri"/>
                <w:sz w:val="18"/>
                <w:szCs w:val="18"/>
                <w:shd w:val="clear" w:color="auto" w:fill="FFFFFF"/>
                <w:lang w:eastAsia="ar-SA"/>
              </w:rPr>
              <w:t>0</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center"/>
              <w:rPr>
                <w:rFonts w:eastAsia="Calibri"/>
                <w:sz w:val="18"/>
                <w:szCs w:val="18"/>
                <w:lang w:eastAsia="ar-SA"/>
              </w:rPr>
            </w:pPr>
            <w:r w:rsidRPr="00215151">
              <w:rPr>
                <w:rFonts w:eastAsia="Calibri"/>
                <w:sz w:val="18"/>
                <w:szCs w:val="18"/>
                <w:lang w:eastAsia="ar-SA"/>
              </w:rPr>
              <w:t>0</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center"/>
              <w:rPr>
                <w:rFonts w:eastAsia="Calibri"/>
                <w:sz w:val="18"/>
                <w:szCs w:val="18"/>
                <w:lang w:eastAsia="ar-SA"/>
              </w:rPr>
            </w:pPr>
            <w:r w:rsidRPr="00215151">
              <w:rPr>
                <w:rFonts w:eastAsia="Calibri"/>
                <w:sz w:val="18"/>
                <w:szCs w:val="18"/>
                <w:lang w:eastAsia="ar-SA"/>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spacing w:after="200" w:line="276" w:lineRule="auto"/>
              <w:jc w:val="center"/>
              <w:rPr>
                <w:rFonts w:eastAsia="Calibri"/>
                <w:sz w:val="18"/>
                <w:szCs w:val="18"/>
                <w:lang w:eastAsia="ar-SA"/>
              </w:rPr>
            </w:pPr>
            <w:r w:rsidRPr="00215151">
              <w:rPr>
                <w:rFonts w:eastAsia="Calibri"/>
                <w:sz w:val="18"/>
                <w:szCs w:val="18"/>
                <w:lang w:eastAsia="ar-SA"/>
              </w:rPr>
              <w:t>0</w:t>
            </w:r>
          </w:p>
        </w:tc>
        <w:tc>
          <w:tcPr>
            <w:tcW w:w="850"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snapToGrid w:val="0"/>
              <w:spacing w:after="200" w:line="276" w:lineRule="auto"/>
              <w:jc w:val="center"/>
              <w:rPr>
                <w:rFonts w:eastAsia="Calibri"/>
                <w:sz w:val="18"/>
                <w:szCs w:val="18"/>
                <w:lang w:eastAsia="ar-SA"/>
              </w:rPr>
            </w:pPr>
            <w:r w:rsidRPr="00215151">
              <w:rPr>
                <w:rFonts w:eastAsia="Calibri"/>
                <w:sz w:val="18"/>
                <w:szCs w:val="18"/>
                <w:lang w:eastAsia="ar-SA"/>
              </w:rPr>
              <w:t>0</w:t>
            </w:r>
          </w:p>
        </w:tc>
      </w:tr>
      <w:tr w:rsidR="00441546" w:rsidRPr="00215151" w:rsidTr="00441546">
        <w:trPr>
          <w:trHeight w:val="381"/>
        </w:trPr>
        <w:tc>
          <w:tcPr>
            <w:tcW w:w="60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both"/>
              <w:rPr>
                <w:rFonts w:eastAsia="Calibri"/>
                <w:sz w:val="18"/>
                <w:szCs w:val="18"/>
                <w:lang w:eastAsia="ar-SA"/>
              </w:rPr>
            </w:pPr>
            <w:r w:rsidRPr="00215151">
              <w:rPr>
                <w:rFonts w:eastAsia="Calibri"/>
                <w:sz w:val="18"/>
                <w:szCs w:val="18"/>
                <w:lang w:eastAsia="ar-SA"/>
              </w:rPr>
              <w:t>10</w:t>
            </w:r>
          </w:p>
          <w:p w:rsidR="00441546" w:rsidRPr="00215151" w:rsidRDefault="00441546" w:rsidP="00441546">
            <w:pPr>
              <w:suppressAutoHyphens/>
              <w:spacing w:after="200" w:line="276" w:lineRule="auto"/>
              <w:jc w:val="both"/>
              <w:rPr>
                <w:rFonts w:eastAsia="Calibri"/>
                <w:sz w:val="18"/>
                <w:szCs w:val="18"/>
                <w:lang w:eastAsia="ar-SA"/>
              </w:rPr>
            </w:pPr>
          </w:p>
        </w:tc>
        <w:tc>
          <w:tcPr>
            <w:tcW w:w="207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both"/>
              <w:rPr>
                <w:rFonts w:eastAsia="Calibri"/>
                <w:sz w:val="18"/>
                <w:szCs w:val="18"/>
                <w:lang w:eastAsia="ar-SA"/>
              </w:rPr>
            </w:pPr>
            <w:r w:rsidRPr="00215151">
              <w:rPr>
                <w:rFonts w:eastAsia="Calibri"/>
                <w:sz w:val="18"/>
                <w:szCs w:val="18"/>
                <w:lang w:eastAsia="ar-SA"/>
              </w:rPr>
              <w:t>Налог на имущество, транспортный налог</w:t>
            </w:r>
          </w:p>
        </w:tc>
        <w:tc>
          <w:tcPr>
            <w:tcW w:w="79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center"/>
              <w:rPr>
                <w:rFonts w:eastAsia="Calibri"/>
                <w:sz w:val="18"/>
                <w:szCs w:val="18"/>
                <w:lang w:eastAsia="ar-SA"/>
              </w:rPr>
            </w:pPr>
            <w:r w:rsidRPr="00215151">
              <w:rPr>
                <w:rFonts w:eastAsia="Calibri"/>
                <w:sz w:val="18"/>
                <w:szCs w:val="18"/>
                <w:lang w:eastAsia="ar-SA"/>
              </w:rPr>
              <w:t>0</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center"/>
              <w:rPr>
                <w:rFonts w:eastAsia="Calibri"/>
                <w:sz w:val="18"/>
                <w:szCs w:val="18"/>
                <w:lang w:eastAsia="ar-SA"/>
              </w:rPr>
            </w:pPr>
            <w:r w:rsidRPr="00215151">
              <w:rPr>
                <w:rFonts w:eastAsia="Calibri"/>
                <w:sz w:val="18"/>
                <w:szCs w:val="18"/>
                <w:lang w:eastAsia="ar-SA"/>
              </w:rPr>
              <w:t>0</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center"/>
              <w:rPr>
                <w:rFonts w:eastAsia="Calibri"/>
                <w:sz w:val="18"/>
                <w:szCs w:val="18"/>
                <w:shd w:val="clear" w:color="auto" w:fill="FFFFFF"/>
                <w:lang w:eastAsia="ar-SA"/>
              </w:rPr>
            </w:pPr>
            <w:r w:rsidRPr="00215151">
              <w:rPr>
                <w:rFonts w:eastAsia="Calibri"/>
                <w:sz w:val="18"/>
                <w:szCs w:val="18"/>
                <w:shd w:val="clear" w:color="auto" w:fill="FFFFFF"/>
                <w:lang w:eastAsia="ar-SA"/>
              </w:rPr>
              <w:t>7,6</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center"/>
              <w:rPr>
                <w:rFonts w:eastAsia="Calibri"/>
                <w:sz w:val="18"/>
                <w:szCs w:val="18"/>
                <w:lang w:eastAsia="ar-SA"/>
              </w:rPr>
            </w:pPr>
            <w:r w:rsidRPr="00215151">
              <w:rPr>
                <w:rFonts w:eastAsia="Calibri"/>
                <w:sz w:val="18"/>
                <w:szCs w:val="18"/>
                <w:lang w:eastAsia="ar-SA"/>
              </w:rPr>
              <w:t>1,9</w:t>
            </w:r>
          </w:p>
        </w:tc>
        <w:tc>
          <w:tcPr>
            <w:tcW w:w="993"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center"/>
              <w:rPr>
                <w:rFonts w:eastAsia="Calibri"/>
                <w:sz w:val="18"/>
                <w:szCs w:val="18"/>
                <w:shd w:val="clear" w:color="auto" w:fill="FFFFFF"/>
                <w:lang w:eastAsia="ar-SA"/>
              </w:rPr>
            </w:pPr>
            <w:r w:rsidRPr="00215151">
              <w:rPr>
                <w:rFonts w:eastAsia="Calibri"/>
                <w:sz w:val="18"/>
                <w:szCs w:val="18"/>
                <w:shd w:val="clear" w:color="auto" w:fill="FFFFFF"/>
                <w:lang w:eastAsia="ar-SA"/>
              </w:rPr>
              <w:t>0</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center"/>
              <w:rPr>
                <w:rFonts w:eastAsia="Calibri"/>
                <w:sz w:val="18"/>
                <w:szCs w:val="18"/>
                <w:lang w:eastAsia="ar-SA"/>
              </w:rPr>
            </w:pPr>
            <w:r w:rsidRPr="00215151">
              <w:rPr>
                <w:rFonts w:eastAsia="Calibri"/>
                <w:sz w:val="18"/>
                <w:szCs w:val="18"/>
                <w:lang w:eastAsia="ar-SA"/>
              </w:rPr>
              <w:t>1,3</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center"/>
              <w:rPr>
                <w:rFonts w:eastAsia="Calibri"/>
                <w:sz w:val="18"/>
                <w:szCs w:val="18"/>
                <w:lang w:eastAsia="ar-SA"/>
              </w:rPr>
            </w:pPr>
            <w:r w:rsidRPr="00215151">
              <w:rPr>
                <w:rFonts w:eastAsia="Calibri"/>
                <w:sz w:val="18"/>
                <w:szCs w:val="18"/>
                <w:lang w:eastAsia="ar-SA"/>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spacing w:after="200" w:line="276" w:lineRule="auto"/>
              <w:jc w:val="center"/>
              <w:rPr>
                <w:rFonts w:eastAsia="Calibri"/>
                <w:sz w:val="18"/>
                <w:szCs w:val="18"/>
                <w:lang w:eastAsia="ar-SA"/>
              </w:rPr>
            </w:pPr>
            <w:r w:rsidRPr="00215151">
              <w:rPr>
                <w:rFonts w:eastAsia="Calibri"/>
                <w:sz w:val="18"/>
                <w:szCs w:val="18"/>
                <w:lang w:eastAsia="ar-SA"/>
              </w:rPr>
              <w:t>0</w:t>
            </w:r>
          </w:p>
        </w:tc>
        <w:tc>
          <w:tcPr>
            <w:tcW w:w="850"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snapToGrid w:val="0"/>
              <w:spacing w:after="200" w:line="276" w:lineRule="auto"/>
              <w:jc w:val="center"/>
              <w:rPr>
                <w:rFonts w:eastAsia="Calibri"/>
                <w:sz w:val="18"/>
                <w:szCs w:val="18"/>
                <w:lang w:eastAsia="ar-SA"/>
              </w:rPr>
            </w:pPr>
            <w:r w:rsidRPr="00215151">
              <w:rPr>
                <w:rFonts w:eastAsia="Calibri"/>
                <w:sz w:val="18"/>
                <w:szCs w:val="18"/>
                <w:lang w:eastAsia="ar-SA"/>
              </w:rPr>
              <w:t>0</w:t>
            </w:r>
          </w:p>
        </w:tc>
      </w:tr>
      <w:tr w:rsidR="00441546" w:rsidRPr="00215151" w:rsidTr="00441546">
        <w:trPr>
          <w:trHeight w:val="207"/>
        </w:trPr>
        <w:tc>
          <w:tcPr>
            <w:tcW w:w="60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both"/>
              <w:rPr>
                <w:rFonts w:eastAsia="Calibri"/>
                <w:sz w:val="18"/>
                <w:szCs w:val="18"/>
                <w:lang w:eastAsia="ar-SA"/>
              </w:rPr>
            </w:pPr>
            <w:r w:rsidRPr="00215151">
              <w:rPr>
                <w:rFonts w:eastAsia="Calibri"/>
                <w:sz w:val="18"/>
                <w:szCs w:val="18"/>
                <w:lang w:eastAsia="ar-SA"/>
              </w:rPr>
              <w:t>11</w:t>
            </w:r>
          </w:p>
        </w:tc>
        <w:tc>
          <w:tcPr>
            <w:tcW w:w="207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both"/>
              <w:rPr>
                <w:rFonts w:eastAsia="Calibri"/>
                <w:sz w:val="18"/>
                <w:szCs w:val="18"/>
                <w:lang w:eastAsia="ar-SA"/>
              </w:rPr>
            </w:pPr>
            <w:r w:rsidRPr="00215151">
              <w:rPr>
                <w:rFonts w:eastAsia="Calibri"/>
                <w:sz w:val="18"/>
                <w:szCs w:val="18"/>
                <w:lang w:eastAsia="ar-SA"/>
              </w:rPr>
              <w:t>Прочие расходы</w:t>
            </w:r>
          </w:p>
        </w:tc>
        <w:tc>
          <w:tcPr>
            <w:tcW w:w="79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center"/>
              <w:rPr>
                <w:rFonts w:eastAsia="Calibri"/>
                <w:sz w:val="18"/>
                <w:szCs w:val="18"/>
                <w:lang w:eastAsia="ar-SA"/>
              </w:rPr>
            </w:pPr>
            <w:r w:rsidRPr="00215151">
              <w:rPr>
                <w:rFonts w:eastAsia="Calibri"/>
                <w:sz w:val="18"/>
                <w:szCs w:val="18"/>
                <w:lang w:eastAsia="ar-SA"/>
              </w:rPr>
              <w:t>0</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center"/>
              <w:rPr>
                <w:rFonts w:eastAsia="Calibri"/>
                <w:sz w:val="18"/>
                <w:szCs w:val="18"/>
                <w:lang w:eastAsia="ar-SA"/>
              </w:rPr>
            </w:pPr>
            <w:r w:rsidRPr="00215151">
              <w:rPr>
                <w:rFonts w:eastAsia="Calibri"/>
                <w:sz w:val="18"/>
                <w:szCs w:val="18"/>
                <w:lang w:eastAsia="ar-SA"/>
              </w:rPr>
              <w:t>0</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center"/>
              <w:rPr>
                <w:rFonts w:eastAsia="Calibri"/>
                <w:sz w:val="18"/>
                <w:szCs w:val="18"/>
                <w:shd w:val="clear" w:color="auto" w:fill="FFFFFF"/>
                <w:lang w:eastAsia="ar-SA"/>
              </w:rPr>
            </w:pPr>
            <w:r w:rsidRPr="00215151">
              <w:rPr>
                <w:rFonts w:eastAsia="Calibri"/>
                <w:sz w:val="18"/>
                <w:szCs w:val="18"/>
                <w:shd w:val="clear" w:color="auto" w:fill="FFFFFF"/>
                <w:lang w:eastAsia="ar-SA"/>
              </w:rPr>
              <w:t>0</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center"/>
              <w:rPr>
                <w:rFonts w:eastAsia="Calibri"/>
                <w:sz w:val="18"/>
                <w:szCs w:val="18"/>
                <w:lang w:eastAsia="ar-SA"/>
              </w:rPr>
            </w:pPr>
            <w:r w:rsidRPr="00215151">
              <w:rPr>
                <w:rFonts w:eastAsia="Calibri"/>
                <w:sz w:val="18"/>
                <w:szCs w:val="18"/>
                <w:lang w:eastAsia="ar-SA"/>
              </w:rPr>
              <w:t>0,0</w:t>
            </w:r>
          </w:p>
        </w:tc>
        <w:tc>
          <w:tcPr>
            <w:tcW w:w="993"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center"/>
              <w:rPr>
                <w:rFonts w:eastAsia="Calibri"/>
                <w:sz w:val="18"/>
                <w:szCs w:val="18"/>
                <w:shd w:val="clear" w:color="auto" w:fill="FFFFFF"/>
                <w:lang w:eastAsia="ar-SA"/>
              </w:rPr>
            </w:pPr>
            <w:r w:rsidRPr="00215151">
              <w:rPr>
                <w:rFonts w:eastAsia="Calibri"/>
                <w:sz w:val="18"/>
                <w:szCs w:val="18"/>
                <w:shd w:val="clear" w:color="auto" w:fill="FFFFFF"/>
                <w:lang w:eastAsia="ar-SA"/>
              </w:rPr>
              <w:t>0</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center"/>
              <w:rPr>
                <w:rFonts w:eastAsia="Calibri"/>
                <w:sz w:val="18"/>
                <w:szCs w:val="18"/>
                <w:lang w:eastAsia="ar-SA"/>
              </w:rPr>
            </w:pPr>
            <w:r w:rsidRPr="00215151">
              <w:rPr>
                <w:rFonts w:eastAsia="Calibri"/>
                <w:sz w:val="18"/>
                <w:szCs w:val="18"/>
                <w:lang w:eastAsia="ar-SA"/>
              </w:rPr>
              <w:t>39,12</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center"/>
              <w:rPr>
                <w:rFonts w:eastAsia="Calibri"/>
                <w:sz w:val="18"/>
                <w:szCs w:val="18"/>
                <w:lang w:eastAsia="ar-SA"/>
              </w:rPr>
            </w:pPr>
            <w:r w:rsidRPr="00215151">
              <w:rPr>
                <w:rFonts w:eastAsia="Calibri"/>
                <w:sz w:val="18"/>
                <w:szCs w:val="18"/>
                <w:lang w:eastAsia="ar-SA"/>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spacing w:after="200" w:line="276" w:lineRule="auto"/>
              <w:jc w:val="center"/>
              <w:rPr>
                <w:rFonts w:eastAsia="Calibri"/>
                <w:sz w:val="18"/>
                <w:szCs w:val="18"/>
                <w:lang w:eastAsia="ar-SA"/>
              </w:rPr>
            </w:pPr>
            <w:r w:rsidRPr="00215151">
              <w:rPr>
                <w:rFonts w:eastAsia="Calibri"/>
                <w:sz w:val="18"/>
                <w:szCs w:val="18"/>
                <w:lang w:eastAsia="ar-SA"/>
              </w:rPr>
              <w:t>0</w:t>
            </w:r>
          </w:p>
        </w:tc>
        <w:tc>
          <w:tcPr>
            <w:tcW w:w="850"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snapToGrid w:val="0"/>
              <w:spacing w:after="200" w:line="276" w:lineRule="auto"/>
              <w:jc w:val="center"/>
              <w:rPr>
                <w:rFonts w:eastAsia="Calibri"/>
                <w:sz w:val="18"/>
                <w:szCs w:val="18"/>
                <w:lang w:eastAsia="ar-SA"/>
              </w:rPr>
            </w:pPr>
            <w:r w:rsidRPr="00215151">
              <w:rPr>
                <w:rFonts w:eastAsia="Calibri"/>
                <w:sz w:val="18"/>
                <w:szCs w:val="18"/>
                <w:lang w:eastAsia="ar-SA"/>
              </w:rPr>
              <w:t>0</w:t>
            </w:r>
          </w:p>
        </w:tc>
      </w:tr>
      <w:tr w:rsidR="00441546" w:rsidRPr="00215151" w:rsidTr="00441546">
        <w:trPr>
          <w:trHeight w:val="220"/>
        </w:trPr>
        <w:tc>
          <w:tcPr>
            <w:tcW w:w="60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both"/>
              <w:rPr>
                <w:rFonts w:eastAsia="Calibri"/>
                <w:sz w:val="18"/>
                <w:szCs w:val="18"/>
                <w:lang w:eastAsia="ar-SA"/>
              </w:rPr>
            </w:pPr>
            <w:r w:rsidRPr="00215151">
              <w:rPr>
                <w:rFonts w:eastAsia="Calibri"/>
                <w:sz w:val="18"/>
                <w:szCs w:val="18"/>
                <w:lang w:eastAsia="ar-SA"/>
              </w:rPr>
              <w:t>12</w:t>
            </w:r>
          </w:p>
        </w:tc>
        <w:tc>
          <w:tcPr>
            <w:tcW w:w="207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both"/>
              <w:rPr>
                <w:rFonts w:eastAsia="Calibri"/>
                <w:sz w:val="18"/>
                <w:szCs w:val="18"/>
                <w:lang w:eastAsia="ar-SA"/>
              </w:rPr>
            </w:pPr>
            <w:r w:rsidRPr="00215151">
              <w:rPr>
                <w:rFonts w:eastAsia="Calibri"/>
                <w:sz w:val="18"/>
                <w:szCs w:val="18"/>
                <w:lang w:eastAsia="ar-SA"/>
              </w:rPr>
              <w:t>Содержание и обслуживание автотранспорта</w:t>
            </w:r>
          </w:p>
        </w:tc>
        <w:tc>
          <w:tcPr>
            <w:tcW w:w="79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center"/>
              <w:rPr>
                <w:rFonts w:eastAsia="Calibri"/>
                <w:sz w:val="18"/>
                <w:szCs w:val="18"/>
                <w:lang w:eastAsia="ar-SA"/>
              </w:rPr>
            </w:pPr>
            <w:r w:rsidRPr="00215151">
              <w:rPr>
                <w:rFonts w:eastAsia="Calibri"/>
                <w:sz w:val="18"/>
                <w:szCs w:val="18"/>
                <w:lang w:eastAsia="ar-SA"/>
              </w:rPr>
              <w:t>35,2</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center"/>
              <w:rPr>
                <w:rFonts w:eastAsia="Arial Unicode MS"/>
                <w:color w:val="000000"/>
                <w:sz w:val="18"/>
                <w:szCs w:val="18"/>
                <w:lang w:val="ru" w:eastAsia="ar-SA"/>
              </w:rPr>
            </w:pPr>
            <w:r w:rsidRPr="00215151">
              <w:rPr>
                <w:rFonts w:eastAsia="Arial Unicode MS"/>
                <w:color w:val="000000"/>
                <w:sz w:val="18"/>
                <w:szCs w:val="18"/>
                <w:lang w:val="ru" w:eastAsia="ar-SA"/>
              </w:rPr>
              <w:t>11,7</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center"/>
              <w:rPr>
                <w:rFonts w:eastAsia="Calibri"/>
                <w:sz w:val="18"/>
                <w:szCs w:val="18"/>
                <w:shd w:val="clear" w:color="auto" w:fill="FFFFFF"/>
                <w:lang w:eastAsia="ar-SA"/>
              </w:rPr>
            </w:pPr>
            <w:r w:rsidRPr="00215151">
              <w:rPr>
                <w:rFonts w:eastAsia="Calibri"/>
                <w:sz w:val="18"/>
                <w:szCs w:val="18"/>
                <w:shd w:val="clear" w:color="auto" w:fill="FFFFFF"/>
                <w:lang w:eastAsia="ar-SA"/>
              </w:rPr>
              <w:t>38,1</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center"/>
              <w:rPr>
                <w:rFonts w:eastAsia="Arial Unicode MS"/>
                <w:color w:val="000000"/>
                <w:sz w:val="18"/>
                <w:szCs w:val="18"/>
                <w:lang w:eastAsia="ar-SA"/>
              </w:rPr>
            </w:pPr>
            <w:r w:rsidRPr="00215151">
              <w:rPr>
                <w:rFonts w:eastAsia="Arial Unicode MS"/>
                <w:color w:val="000000"/>
                <w:sz w:val="18"/>
                <w:szCs w:val="18"/>
                <w:lang w:eastAsia="ar-SA"/>
              </w:rPr>
              <w:t>75,78</w:t>
            </w:r>
          </w:p>
        </w:tc>
        <w:tc>
          <w:tcPr>
            <w:tcW w:w="993"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27,3</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center"/>
              <w:rPr>
                <w:rFonts w:eastAsia="Arial Unicode MS"/>
                <w:color w:val="000000"/>
                <w:sz w:val="18"/>
                <w:szCs w:val="18"/>
                <w:lang w:eastAsia="ar-SA"/>
              </w:rPr>
            </w:pPr>
            <w:r w:rsidRPr="00215151">
              <w:rPr>
                <w:rFonts w:eastAsia="Arial Unicode MS"/>
                <w:color w:val="000000"/>
                <w:sz w:val="18"/>
                <w:szCs w:val="18"/>
                <w:lang w:eastAsia="ar-SA"/>
              </w:rPr>
              <w:t>42,1</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center"/>
              <w:rPr>
                <w:rFonts w:eastAsia="Arial Unicode MS"/>
                <w:color w:val="000000"/>
                <w:sz w:val="18"/>
                <w:szCs w:val="18"/>
                <w:lang w:eastAsia="ar-SA"/>
              </w:rPr>
            </w:pPr>
            <w:r w:rsidRPr="00215151">
              <w:rPr>
                <w:rFonts w:eastAsia="Arial Unicode MS"/>
                <w:color w:val="000000"/>
                <w:sz w:val="18"/>
                <w:szCs w:val="18"/>
                <w:lang w:eastAsia="ar-SA"/>
              </w:rPr>
              <w:t>146,28</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spacing w:after="200" w:line="276" w:lineRule="auto"/>
              <w:jc w:val="center"/>
              <w:rPr>
                <w:rFonts w:eastAsia="Arial Unicode MS"/>
                <w:color w:val="000000"/>
                <w:sz w:val="18"/>
                <w:szCs w:val="18"/>
                <w:lang w:eastAsia="ar-SA"/>
              </w:rPr>
            </w:pPr>
            <w:r w:rsidRPr="00215151">
              <w:rPr>
                <w:rFonts w:eastAsia="Arial Unicode MS"/>
                <w:color w:val="000000"/>
                <w:sz w:val="18"/>
                <w:szCs w:val="18"/>
                <w:lang w:eastAsia="ar-SA"/>
              </w:rPr>
              <w:t>146,28</w:t>
            </w:r>
          </w:p>
        </w:tc>
        <w:tc>
          <w:tcPr>
            <w:tcW w:w="850"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snapToGrid w:val="0"/>
              <w:spacing w:after="200" w:line="276" w:lineRule="auto"/>
              <w:jc w:val="center"/>
              <w:rPr>
                <w:rFonts w:eastAsia="Arial Unicode MS"/>
                <w:color w:val="000000"/>
                <w:sz w:val="18"/>
                <w:szCs w:val="18"/>
                <w:lang w:eastAsia="ar-SA"/>
              </w:rPr>
            </w:pPr>
            <w:r w:rsidRPr="00215151">
              <w:rPr>
                <w:rFonts w:eastAsia="Arial Unicode MS"/>
                <w:color w:val="000000"/>
                <w:sz w:val="18"/>
                <w:szCs w:val="18"/>
                <w:lang w:eastAsia="ar-SA"/>
              </w:rPr>
              <w:t>146,28</w:t>
            </w:r>
          </w:p>
        </w:tc>
      </w:tr>
      <w:tr w:rsidR="00441546" w:rsidRPr="00215151" w:rsidTr="00441546">
        <w:trPr>
          <w:trHeight w:val="1316"/>
        </w:trPr>
        <w:tc>
          <w:tcPr>
            <w:tcW w:w="60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both"/>
              <w:rPr>
                <w:rFonts w:eastAsia="Calibri"/>
                <w:sz w:val="18"/>
                <w:szCs w:val="18"/>
                <w:lang w:eastAsia="ar-SA"/>
              </w:rPr>
            </w:pPr>
            <w:r w:rsidRPr="00215151">
              <w:rPr>
                <w:rFonts w:eastAsia="Calibri"/>
                <w:sz w:val="18"/>
                <w:szCs w:val="18"/>
                <w:lang w:eastAsia="ar-SA"/>
              </w:rPr>
              <w:t>13</w:t>
            </w:r>
          </w:p>
        </w:tc>
        <w:tc>
          <w:tcPr>
            <w:tcW w:w="207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both"/>
              <w:rPr>
                <w:rFonts w:eastAsia="Calibri"/>
                <w:sz w:val="18"/>
                <w:szCs w:val="18"/>
                <w:lang w:eastAsia="ar-SA"/>
              </w:rPr>
            </w:pPr>
            <w:r w:rsidRPr="00215151">
              <w:rPr>
                <w:rFonts w:eastAsia="Calibri"/>
                <w:sz w:val="18"/>
                <w:szCs w:val="18"/>
                <w:lang w:eastAsia="ar-SA"/>
              </w:rPr>
              <w:t>Обслуживание программы «АРОС</w:t>
            </w:r>
            <w:proofErr w:type="gramStart"/>
            <w:r w:rsidRPr="00215151">
              <w:rPr>
                <w:rFonts w:eastAsia="Calibri"/>
                <w:sz w:val="18"/>
                <w:szCs w:val="18"/>
                <w:lang w:eastAsia="ar-SA"/>
              </w:rPr>
              <w:t>»О</w:t>
            </w:r>
            <w:proofErr w:type="gramEnd"/>
            <w:r w:rsidRPr="00215151">
              <w:rPr>
                <w:rFonts w:eastAsia="Calibri"/>
                <w:sz w:val="18"/>
                <w:szCs w:val="18"/>
                <w:lang w:eastAsia="ar-SA"/>
              </w:rPr>
              <w:t>бслуживание программы «АРОС»Обновление ТЕРов</w:t>
            </w:r>
          </w:p>
        </w:tc>
        <w:tc>
          <w:tcPr>
            <w:tcW w:w="79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center"/>
              <w:rPr>
                <w:rFonts w:eastAsia="Calibri"/>
                <w:sz w:val="18"/>
                <w:szCs w:val="18"/>
                <w:lang w:eastAsia="ar-SA"/>
              </w:rPr>
            </w:pPr>
          </w:p>
          <w:p w:rsidR="00441546" w:rsidRPr="00215151" w:rsidRDefault="00441546" w:rsidP="00441546">
            <w:pPr>
              <w:suppressAutoHyphens/>
              <w:spacing w:after="200" w:line="276" w:lineRule="auto"/>
              <w:jc w:val="center"/>
              <w:rPr>
                <w:rFonts w:eastAsia="Calibri"/>
                <w:sz w:val="18"/>
                <w:szCs w:val="18"/>
                <w:lang w:eastAsia="ar-SA"/>
              </w:rPr>
            </w:pPr>
            <w:r w:rsidRPr="00215151">
              <w:rPr>
                <w:rFonts w:eastAsia="Calibri"/>
                <w:sz w:val="18"/>
                <w:szCs w:val="18"/>
                <w:lang w:eastAsia="ar-SA"/>
              </w:rPr>
              <w:t>27,0</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ru" w:eastAsia="ar-SA"/>
              </w:rPr>
            </w:pPr>
          </w:p>
          <w:p w:rsidR="00441546" w:rsidRPr="00215151" w:rsidRDefault="00441546" w:rsidP="00441546">
            <w:pPr>
              <w:suppressAutoHyphens/>
              <w:jc w:val="center"/>
              <w:rPr>
                <w:rFonts w:eastAsia="Arial Unicode MS"/>
                <w:color w:val="000000"/>
                <w:sz w:val="18"/>
                <w:szCs w:val="18"/>
                <w:lang w:val="ru" w:eastAsia="ar-SA"/>
              </w:rPr>
            </w:pPr>
          </w:p>
          <w:p w:rsidR="00441546" w:rsidRPr="00215151" w:rsidRDefault="00441546" w:rsidP="00441546">
            <w:pPr>
              <w:suppressAutoHyphens/>
              <w:jc w:val="center"/>
              <w:rPr>
                <w:rFonts w:eastAsia="Arial Unicode MS"/>
                <w:color w:val="000000"/>
                <w:sz w:val="18"/>
                <w:szCs w:val="18"/>
                <w:lang w:val="ru" w:eastAsia="ar-SA"/>
              </w:rPr>
            </w:pPr>
            <w:r w:rsidRPr="00215151">
              <w:rPr>
                <w:rFonts w:eastAsia="Arial Unicode MS"/>
                <w:color w:val="000000"/>
                <w:sz w:val="18"/>
                <w:szCs w:val="18"/>
                <w:lang w:val="ru" w:eastAsia="ar-SA"/>
              </w:rPr>
              <w:t>8,1</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shd w:val="clear" w:color="auto" w:fill="FFFF00"/>
                <w:lang w:val="ru" w:eastAsia="ar-SA"/>
              </w:rPr>
            </w:pPr>
          </w:p>
          <w:p w:rsidR="00441546" w:rsidRPr="00215151" w:rsidRDefault="00441546" w:rsidP="00441546">
            <w:pPr>
              <w:suppressAutoHyphens/>
              <w:jc w:val="center"/>
              <w:rPr>
                <w:rFonts w:eastAsia="Arial Unicode MS"/>
                <w:color w:val="000000"/>
                <w:sz w:val="18"/>
                <w:szCs w:val="18"/>
                <w:shd w:val="clear" w:color="auto" w:fill="FFFF00"/>
                <w:lang w:val="ru" w:eastAsia="ar-SA"/>
              </w:rPr>
            </w:pPr>
          </w:p>
          <w:p w:rsidR="00441546" w:rsidRPr="00215151" w:rsidRDefault="00441546" w:rsidP="00441546">
            <w:pPr>
              <w:suppressAutoHyphens/>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0</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val="ru" w:eastAsia="ar-SA"/>
              </w:rPr>
            </w:pPr>
          </w:p>
          <w:p w:rsidR="00441546" w:rsidRPr="00215151" w:rsidRDefault="00441546" w:rsidP="00441546">
            <w:pPr>
              <w:suppressAutoHyphens/>
              <w:jc w:val="center"/>
              <w:rPr>
                <w:rFonts w:eastAsia="Arial Unicode MS"/>
                <w:color w:val="000000"/>
                <w:sz w:val="18"/>
                <w:szCs w:val="18"/>
                <w:lang w:val="ru" w:eastAsia="ar-SA"/>
              </w:rPr>
            </w:pPr>
          </w:p>
          <w:p w:rsidR="00441546" w:rsidRPr="00215151" w:rsidRDefault="00441546" w:rsidP="00441546">
            <w:pPr>
              <w:suppressAutoHyphens/>
              <w:jc w:val="center"/>
              <w:rPr>
                <w:rFonts w:eastAsia="Arial Unicode MS"/>
                <w:color w:val="000000"/>
                <w:sz w:val="18"/>
                <w:szCs w:val="18"/>
                <w:lang w:eastAsia="ar-SA"/>
              </w:rPr>
            </w:pPr>
            <w:r w:rsidRPr="00215151">
              <w:rPr>
                <w:rFonts w:eastAsia="Arial Unicode MS"/>
                <w:color w:val="000000"/>
                <w:sz w:val="18"/>
                <w:szCs w:val="18"/>
                <w:lang w:eastAsia="ar-SA"/>
              </w:rPr>
              <w:t>0</w:t>
            </w:r>
          </w:p>
        </w:tc>
        <w:tc>
          <w:tcPr>
            <w:tcW w:w="993"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color w:val="000000"/>
                <w:sz w:val="18"/>
                <w:szCs w:val="18"/>
                <w:shd w:val="clear" w:color="auto" w:fill="FFFFFF"/>
                <w:lang w:val="ru" w:eastAsia="ar-SA"/>
              </w:rPr>
            </w:pPr>
          </w:p>
          <w:p w:rsidR="00441546" w:rsidRPr="00215151" w:rsidRDefault="00441546" w:rsidP="00441546">
            <w:pPr>
              <w:suppressAutoHyphens/>
              <w:rPr>
                <w:rFonts w:eastAsia="Arial Unicode MS"/>
                <w:color w:val="000000"/>
                <w:sz w:val="18"/>
                <w:szCs w:val="18"/>
                <w:shd w:val="clear" w:color="auto" w:fill="FFFFFF"/>
                <w:lang w:val="ru" w:eastAsia="ar-SA"/>
              </w:rPr>
            </w:pPr>
          </w:p>
          <w:p w:rsidR="00441546" w:rsidRPr="00215151" w:rsidRDefault="00441546" w:rsidP="00441546">
            <w:pPr>
              <w:suppressAutoHyphens/>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0</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color w:val="000000"/>
                <w:sz w:val="18"/>
                <w:szCs w:val="18"/>
                <w:lang w:eastAsia="ar-SA"/>
              </w:rPr>
            </w:pPr>
          </w:p>
          <w:p w:rsidR="00441546" w:rsidRPr="00215151" w:rsidRDefault="00441546" w:rsidP="00441546">
            <w:pPr>
              <w:suppressAutoHyphens/>
              <w:jc w:val="center"/>
              <w:rPr>
                <w:rFonts w:eastAsia="Arial Unicode MS"/>
                <w:color w:val="000000"/>
                <w:sz w:val="18"/>
                <w:szCs w:val="18"/>
                <w:lang w:eastAsia="ar-SA"/>
              </w:rPr>
            </w:pPr>
          </w:p>
          <w:p w:rsidR="00441546" w:rsidRPr="00215151" w:rsidRDefault="00441546" w:rsidP="00441546">
            <w:pPr>
              <w:suppressAutoHyphens/>
              <w:jc w:val="center"/>
              <w:rPr>
                <w:rFonts w:eastAsia="Arial Unicode MS"/>
                <w:color w:val="000000"/>
                <w:sz w:val="18"/>
                <w:szCs w:val="18"/>
                <w:lang w:eastAsia="ar-SA"/>
              </w:rPr>
            </w:pPr>
            <w:r w:rsidRPr="00215151">
              <w:rPr>
                <w:rFonts w:eastAsia="Arial Unicode MS"/>
                <w:color w:val="000000"/>
                <w:sz w:val="18"/>
                <w:szCs w:val="18"/>
                <w:lang w:eastAsia="ar-SA"/>
              </w:rPr>
              <w:t>0</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p>
          <w:p w:rsidR="00441546" w:rsidRPr="00215151" w:rsidRDefault="00441546" w:rsidP="00441546">
            <w:pPr>
              <w:suppressAutoHyphens/>
              <w:snapToGrid w:val="0"/>
              <w:jc w:val="center"/>
              <w:rPr>
                <w:rFonts w:eastAsia="Arial Unicode MS"/>
                <w:color w:val="000000"/>
                <w:sz w:val="18"/>
                <w:szCs w:val="18"/>
                <w:lang w:eastAsia="ar-SA"/>
              </w:rPr>
            </w:pPr>
          </w:p>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p>
          <w:p w:rsidR="00441546" w:rsidRPr="00215151" w:rsidRDefault="00441546" w:rsidP="00441546">
            <w:pPr>
              <w:suppressAutoHyphens/>
              <w:snapToGrid w:val="0"/>
              <w:jc w:val="center"/>
              <w:rPr>
                <w:rFonts w:eastAsia="Arial Unicode MS"/>
                <w:color w:val="000000"/>
                <w:sz w:val="18"/>
                <w:szCs w:val="18"/>
                <w:lang w:eastAsia="ar-SA"/>
              </w:rPr>
            </w:pPr>
          </w:p>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0</w:t>
            </w:r>
          </w:p>
        </w:tc>
        <w:tc>
          <w:tcPr>
            <w:tcW w:w="850"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snapToGrid w:val="0"/>
              <w:rPr>
                <w:rFonts w:eastAsia="Arial Unicode MS"/>
                <w:color w:val="000000"/>
                <w:sz w:val="18"/>
                <w:szCs w:val="18"/>
                <w:lang w:eastAsia="ar-SA"/>
              </w:rPr>
            </w:pPr>
          </w:p>
          <w:p w:rsidR="00441546" w:rsidRPr="00215151" w:rsidRDefault="00441546" w:rsidP="00441546">
            <w:pPr>
              <w:suppressAutoHyphens/>
              <w:snapToGrid w:val="0"/>
              <w:rPr>
                <w:rFonts w:eastAsia="Arial Unicode MS"/>
                <w:color w:val="000000"/>
                <w:sz w:val="18"/>
                <w:szCs w:val="18"/>
                <w:lang w:eastAsia="ar-SA"/>
              </w:rPr>
            </w:pPr>
          </w:p>
          <w:p w:rsidR="00441546" w:rsidRPr="00215151" w:rsidRDefault="00441546" w:rsidP="00441546">
            <w:pPr>
              <w:suppressAutoHyphens/>
              <w:snapToGrid w:val="0"/>
              <w:rPr>
                <w:rFonts w:eastAsia="Arial Unicode MS"/>
                <w:color w:val="000000"/>
                <w:sz w:val="18"/>
                <w:szCs w:val="18"/>
                <w:lang w:eastAsia="ar-SA"/>
              </w:rPr>
            </w:pPr>
            <w:r w:rsidRPr="00215151">
              <w:rPr>
                <w:rFonts w:eastAsia="Arial Unicode MS"/>
                <w:color w:val="000000"/>
                <w:sz w:val="18"/>
                <w:szCs w:val="18"/>
                <w:lang w:eastAsia="ar-SA"/>
              </w:rPr>
              <w:t>0</w:t>
            </w:r>
          </w:p>
        </w:tc>
      </w:tr>
      <w:tr w:rsidR="00441546" w:rsidRPr="00215151" w:rsidTr="00441546">
        <w:trPr>
          <w:trHeight w:val="1836"/>
        </w:trPr>
        <w:tc>
          <w:tcPr>
            <w:tcW w:w="60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both"/>
              <w:rPr>
                <w:rFonts w:eastAsia="Calibri"/>
                <w:sz w:val="18"/>
                <w:szCs w:val="18"/>
                <w:lang w:eastAsia="ar-SA"/>
              </w:rPr>
            </w:pPr>
            <w:r w:rsidRPr="00215151">
              <w:rPr>
                <w:rFonts w:eastAsia="Calibri"/>
                <w:sz w:val="18"/>
                <w:szCs w:val="18"/>
                <w:lang w:eastAsia="ar-SA"/>
              </w:rPr>
              <w:t>14</w:t>
            </w:r>
          </w:p>
        </w:tc>
        <w:tc>
          <w:tcPr>
            <w:tcW w:w="207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ind w:left="46"/>
              <w:rPr>
                <w:rFonts w:eastAsia="Calibri"/>
                <w:sz w:val="18"/>
                <w:szCs w:val="18"/>
                <w:lang w:eastAsia="ar-SA"/>
              </w:rPr>
            </w:pPr>
            <w:r w:rsidRPr="00215151">
              <w:rPr>
                <w:rFonts w:eastAsia="Calibri"/>
                <w:sz w:val="18"/>
                <w:szCs w:val="18"/>
                <w:lang w:eastAsia="ar-SA"/>
              </w:rPr>
              <w:t>Проведение районных мероприятий</w:t>
            </w:r>
            <w:proofErr w:type="gramStart"/>
            <w:r w:rsidRPr="00215151">
              <w:rPr>
                <w:rFonts w:eastAsia="Calibri"/>
                <w:sz w:val="18"/>
                <w:szCs w:val="18"/>
                <w:lang w:eastAsia="ar-SA"/>
              </w:rPr>
              <w:t>:Р</w:t>
            </w:r>
            <w:proofErr w:type="gramEnd"/>
            <w:r w:rsidRPr="00215151">
              <w:rPr>
                <w:rFonts w:eastAsia="Calibri"/>
                <w:sz w:val="18"/>
                <w:szCs w:val="18"/>
                <w:lang w:eastAsia="ar-SA"/>
              </w:rPr>
              <w:t>айонные  педагогические и методические конкурсы (размножение конкурсных заданий, приобретение призов для поощрения участников)</w:t>
            </w:r>
          </w:p>
          <w:p w:rsidR="00441546" w:rsidRPr="00215151" w:rsidRDefault="00441546" w:rsidP="00441546">
            <w:pPr>
              <w:suppressAutoHyphens/>
              <w:spacing w:after="200" w:line="276" w:lineRule="auto"/>
              <w:ind w:left="46"/>
              <w:rPr>
                <w:rFonts w:eastAsia="Calibri"/>
                <w:sz w:val="18"/>
                <w:szCs w:val="18"/>
                <w:lang w:eastAsia="ar-SA"/>
              </w:rPr>
            </w:pPr>
          </w:p>
        </w:tc>
        <w:tc>
          <w:tcPr>
            <w:tcW w:w="79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center"/>
              <w:rPr>
                <w:rFonts w:eastAsia="Calibri"/>
                <w:sz w:val="18"/>
                <w:szCs w:val="18"/>
                <w:lang w:eastAsia="ar-SA"/>
              </w:rPr>
            </w:pPr>
            <w:r w:rsidRPr="00215151">
              <w:rPr>
                <w:rFonts w:eastAsia="Calibri"/>
                <w:sz w:val="18"/>
                <w:szCs w:val="18"/>
                <w:lang w:eastAsia="ar-SA"/>
              </w:rPr>
              <w:t>10,0</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0</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shd w:val="clear" w:color="auto" w:fill="FFFFFF"/>
                <w:lang w:eastAsia="ar-SA"/>
              </w:rPr>
            </w:pPr>
            <w:r w:rsidRPr="00215151">
              <w:rPr>
                <w:rFonts w:eastAsia="Arial Unicode MS"/>
                <w:color w:val="000000"/>
                <w:sz w:val="18"/>
                <w:szCs w:val="18"/>
                <w:shd w:val="clear" w:color="auto" w:fill="FFFFFF"/>
                <w:lang w:eastAsia="ar-SA"/>
              </w:rPr>
              <w:t>0</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0</w:t>
            </w:r>
          </w:p>
        </w:tc>
        <w:tc>
          <w:tcPr>
            <w:tcW w:w="993"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0</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0</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0</w:t>
            </w:r>
          </w:p>
        </w:tc>
        <w:tc>
          <w:tcPr>
            <w:tcW w:w="850"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snapToGrid w:val="0"/>
              <w:jc w:val="center"/>
              <w:rPr>
                <w:rFonts w:eastAsia="Arial Unicode MS"/>
                <w:color w:val="000000"/>
                <w:sz w:val="18"/>
                <w:szCs w:val="18"/>
                <w:lang w:eastAsia="ar-SA"/>
              </w:rPr>
            </w:pPr>
            <w:r w:rsidRPr="00215151">
              <w:rPr>
                <w:rFonts w:eastAsia="Arial Unicode MS"/>
                <w:color w:val="000000"/>
                <w:sz w:val="18"/>
                <w:szCs w:val="18"/>
                <w:lang w:eastAsia="ar-SA"/>
              </w:rPr>
              <w:t>0</w:t>
            </w:r>
          </w:p>
        </w:tc>
      </w:tr>
      <w:tr w:rsidR="00441546" w:rsidRPr="00215151" w:rsidTr="00441546">
        <w:trPr>
          <w:trHeight w:val="144"/>
        </w:trPr>
        <w:tc>
          <w:tcPr>
            <w:tcW w:w="60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both"/>
              <w:rPr>
                <w:rFonts w:eastAsia="Calibri"/>
                <w:sz w:val="18"/>
                <w:szCs w:val="18"/>
                <w:lang w:eastAsia="ar-SA"/>
              </w:rPr>
            </w:pPr>
          </w:p>
        </w:tc>
        <w:tc>
          <w:tcPr>
            <w:tcW w:w="207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both"/>
              <w:rPr>
                <w:rFonts w:eastAsia="Calibri"/>
                <w:sz w:val="18"/>
                <w:szCs w:val="18"/>
                <w:lang w:eastAsia="ar-SA"/>
              </w:rPr>
            </w:pPr>
            <w:r w:rsidRPr="00215151">
              <w:rPr>
                <w:rFonts w:eastAsia="Calibri"/>
                <w:sz w:val="18"/>
                <w:szCs w:val="18"/>
                <w:lang w:eastAsia="ar-SA"/>
              </w:rPr>
              <w:t>Итого</w:t>
            </w:r>
          </w:p>
        </w:tc>
        <w:tc>
          <w:tcPr>
            <w:tcW w:w="79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center"/>
              <w:rPr>
                <w:rFonts w:eastAsia="Calibri"/>
                <w:sz w:val="18"/>
                <w:szCs w:val="18"/>
                <w:lang w:eastAsia="ar-SA"/>
              </w:rPr>
            </w:pPr>
            <w:r w:rsidRPr="00215151">
              <w:rPr>
                <w:rFonts w:eastAsia="Calibri"/>
                <w:sz w:val="18"/>
                <w:szCs w:val="18"/>
                <w:lang w:eastAsia="ar-SA"/>
              </w:rPr>
              <w:t>1996,26</w:t>
            </w:r>
          </w:p>
        </w:tc>
        <w:tc>
          <w:tcPr>
            <w:tcW w:w="85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center"/>
              <w:rPr>
                <w:rFonts w:eastAsia="Calibri"/>
                <w:sz w:val="18"/>
                <w:szCs w:val="18"/>
                <w:lang w:eastAsia="ar-SA"/>
              </w:rPr>
            </w:pPr>
            <w:r w:rsidRPr="00215151">
              <w:rPr>
                <w:rFonts w:eastAsia="Calibri"/>
                <w:sz w:val="18"/>
                <w:szCs w:val="18"/>
                <w:lang w:eastAsia="ar-SA"/>
              </w:rPr>
              <w:t>1858,72</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center"/>
              <w:rPr>
                <w:rFonts w:eastAsia="Calibri"/>
                <w:sz w:val="18"/>
                <w:szCs w:val="18"/>
                <w:shd w:val="clear" w:color="auto" w:fill="FFFFFF"/>
                <w:lang w:eastAsia="ar-SA"/>
              </w:rPr>
            </w:pPr>
            <w:r w:rsidRPr="00215151">
              <w:rPr>
                <w:rFonts w:eastAsia="Calibri"/>
                <w:sz w:val="18"/>
                <w:szCs w:val="18"/>
                <w:shd w:val="clear" w:color="auto" w:fill="FFFFFF"/>
                <w:lang w:eastAsia="ar-SA"/>
              </w:rPr>
              <w:t>1732,54</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center"/>
              <w:rPr>
                <w:rFonts w:eastAsia="Calibri"/>
                <w:sz w:val="18"/>
                <w:szCs w:val="18"/>
                <w:lang w:eastAsia="ar-SA"/>
              </w:rPr>
            </w:pPr>
            <w:r w:rsidRPr="00215151">
              <w:rPr>
                <w:rFonts w:eastAsia="Calibri"/>
                <w:sz w:val="18"/>
                <w:szCs w:val="18"/>
                <w:lang w:eastAsia="ar-SA"/>
              </w:rPr>
              <w:t>1861,05</w:t>
            </w:r>
          </w:p>
        </w:tc>
        <w:tc>
          <w:tcPr>
            <w:tcW w:w="993"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center"/>
              <w:rPr>
                <w:rFonts w:eastAsia="Calibri"/>
                <w:sz w:val="18"/>
                <w:szCs w:val="18"/>
                <w:lang w:eastAsia="ar-SA"/>
              </w:rPr>
            </w:pPr>
            <w:r w:rsidRPr="00215151">
              <w:rPr>
                <w:rFonts w:eastAsia="Calibri"/>
                <w:sz w:val="18"/>
                <w:szCs w:val="18"/>
                <w:lang w:eastAsia="ar-SA"/>
              </w:rPr>
              <w:t>1801,6</w:t>
            </w:r>
          </w:p>
        </w:tc>
        <w:tc>
          <w:tcPr>
            <w:tcW w:w="8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center"/>
              <w:rPr>
                <w:rFonts w:eastAsia="Calibri"/>
                <w:sz w:val="18"/>
                <w:szCs w:val="18"/>
                <w:lang w:eastAsia="ar-SA"/>
              </w:rPr>
            </w:pPr>
            <w:r w:rsidRPr="00215151">
              <w:rPr>
                <w:rFonts w:eastAsia="Calibri"/>
                <w:sz w:val="18"/>
                <w:szCs w:val="18"/>
                <w:lang w:eastAsia="ar-SA"/>
              </w:rPr>
              <w:t>2059,72</w:t>
            </w:r>
          </w:p>
        </w:tc>
        <w:tc>
          <w:tcPr>
            <w:tcW w:w="9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after="200" w:line="276" w:lineRule="auto"/>
              <w:jc w:val="center"/>
              <w:rPr>
                <w:rFonts w:eastAsia="Calibri"/>
                <w:sz w:val="18"/>
                <w:szCs w:val="18"/>
                <w:lang w:eastAsia="ar-SA"/>
              </w:rPr>
            </w:pPr>
            <w:r w:rsidRPr="00215151">
              <w:rPr>
                <w:rFonts w:eastAsia="Calibri"/>
                <w:sz w:val="18"/>
                <w:szCs w:val="18"/>
                <w:lang w:eastAsia="ar-SA"/>
              </w:rPr>
              <w:t>2140,48</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spacing w:after="200" w:line="276" w:lineRule="auto"/>
              <w:jc w:val="center"/>
              <w:rPr>
                <w:rFonts w:eastAsia="Calibri"/>
                <w:sz w:val="18"/>
                <w:szCs w:val="18"/>
                <w:lang w:eastAsia="ar-SA"/>
              </w:rPr>
            </w:pPr>
            <w:r w:rsidRPr="00215151">
              <w:rPr>
                <w:rFonts w:eastAsia="Calibri"/>
                <w:sz w:val="18"/>
                <w:szCs w:val="18"/>
                <w:lang w:eastAsia="ar-SA"/>
              </w:rPr>
              <w:t>2140,48</w:t>
            </w:r>
          </w:p>
        </w:tc>
        <w:tc>
          <w:tcPr>
            <w:tcW w:w="850" w:type="dxa"/>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snapToGrid w:val="0"/>
              <w:spacing w:after="200" w:line="276" w:lineRule="auto"/>
              <w:jc w:val="center"/>
              <w:rPr>
                <w:rFonts w:eastAsia="Calibri"/>
                <w:sz w:val="18"/>
                <w:szCs w:val="18"/>
                <w:lang w:eastAsia="ar-SA"/>
              </w:rPr>
            </w:pPr>
            <w:r w:rsidRPr="00215151">
              <w:rPr>
                <w:rFonts w:eastAsia="Calibri"/>
                <w:sz w:val="18"/>
                <w:szCs w:val="18"/>
                <w:lang w:eastAsia="ar-SA"/>
              </w:rPr>
              <w:t>2140,48</w:t>
            </w:r>
          </w:p>
        </w:tc>
      </w:tr>
    </w:tbl>
    <w:p w:rsidR="00441546" w:rsidRPr="00215151" w:rsidRDefault="00441546" w:rsidP="00441546">
      <w:pPr>
        <w:suppressAutoHyphens/>
        <w:jc w:val="center"/>
        <w:rPr>
          <w:rFonts w:ascii="Arial Unicode MS" w:eastAsia="Arial Unicode MS" w:hAnsi="Arial Unicode MS" w:cs="Arial Unicode MS"/>
          <w:color w:val="000000"/>
          <w:sz w:val="18"/>
          <w:szCs w:val="18"/>
          <w:lang w:eastAsia="ar-SA"/>
        </w:rPr>
      </w:pPr>
      <w:r w:rsidRPr="00215151">
        <w:rPr>
          <w:rFonts w:ascii="Arial Unicode MS" w:eastAsia="Arial Unicode MS" w:hAnsi="Arial Unicode MS" w:cs="Arial Unicode MS"/>
          <w:color w:val="000000"/>
          <w:sz w:val="18"/>
          <w:szCs w:val="18"/>
          <w:lang w:eastAsia="ar-SA"/>
        </w:rPr>
        <w:t>_____________________________</w:t>
      </w:r>
    </w:p>
    <w:p w:rsidR="00441546" w:rsidRPr="00215151" w:rsidRDefault="00441546" w:rsidP="00441546">
      <w:pPr>
        <w:widowControl w:val="0"/>
        <w:suppressAutoHyphens/>
        <w:autoSpaceDE w:val="0"/>
        <w:jc w:val="center"/>
        <w:rPr>
          <w:rFonts w:eastAsia="Arial"/>
          <w:b/>
          <w:sz w:val="18"/>
          <w:szCs w:val="18"/>
          <w:lang w:eastAsia="ar-SA"/>
        </w:rPr>
      </w:pPr>
    </w:p>
    <w:p w:rsidR="00441546" w:rsidRPr="00215151" w:rsidRDefault="00441546" w:rsidP="00441546">
      <w:pPr>
        <w:widowControl w:val="0"/>
        <w:suppressAutoHyphens/>
        <w:autoSpaceDE w:val="0"/>
        <w:jc w:val="center"/>
        <w:rPr>
          <w:rFonts w:eastAsia="Arial"/>
          <w:b/>
          <w:sz w:val="18"/>
          <w:szCs w:val="18"/>
          <w:lang w:eastAsia="ar-SA"/>
        </w:rPr>
      </w:pPr>
      <w:r w:rsidRPr="00215151">
        <w:rPr>
          <w:rFonts w:eastAsia="Arial"/>
          <w:b/>
          <w:sz w:val="18"/>
          <w:szCs w:val="18"/>
          <w:lang w:eastAsia="ar-SA"/>
        </w:rPr>
        <w:t>ПАСПОРТ</w:t>
      </w:r>
    </w:p>
    <w:p w:rsidR="00441546" w:rsidRPr="00215151" w:rsidRDefault="00441546" w:rsidP="00441546">
      <w:pPr>
        <w:widowControl w:val="0"/>
        <w:suppressAutoHyphens/>
        <w:autoSpaceDE w:val="0"/>
        <w:jc w:val="center"/>
        <w:rPr>
          <w:rFonts w:eastAsia="Arial"/>
          <w:b/>
          <w:sz w:val="18"/>
          <w:szCs w:val="18"/>
          <w:lang w:eastAsia="ar-SA"/>
        </w:rPr>
      </w:pPr>
      <w:r w:rsidRPr="00215151">
        <w:rPr>
          <w:rFonts w:eastAsia="Arial"/>
          <w:b/>
          <w:sz w:val="18"/>
          <w:szCs w:val="18"/>
          <w:lang w:eastAsia="ar-SA"/>
        </w:rPr>
        <w:t>подпрограммы 7</w:t>
      </w:r>
    </w:p>
    <w:p w:rsidR="00441546" w:rsidRPr="00215151" w:rsidRDefault="00441546" w:rsidP="00441546">
      <w:pPr>
        <w:suppressAutoHyphens/>
        <w:jc w:val="center"/>
        <w:rPr>
          <w:rFonts w:eastAsia="Arial Unicode MS"/>
          <w:b/>
          <w:bCs/>
          <w:sz w:val="18"/>
          <w:szCs w:val="18"/>
          <w:lang w:val="ru" w:eastAsia="ar-SA"/>
        </w:rPr>
      </w:pPr>
      <w:r w:rsidRPr="00215151">
        <w:rPr>
          <w:rFonts w:eastAsia="Arial Unicode MS"/>
          <w:b/>
          <w:bCs/>
          <w:sz w:val="18"/>
          <w:szCs w:val="18"/>
          <w:lang w:val="ru" w:eastAsia="ar-SA"/>
        </w:rPr>
        <w:t xml:space="preserve">«ПРОФИЛАКТИКА НЕГАТИВНЫХ ПРОЯВЛЕНИЙ В </w:t>
      </w:r>
      <w:proofErr w:type="gramStart"/>
      <w:r w:rsidRPr="00215151">
        <w:rPr>
          <w:rFonts w:eastAsia="Arial Unicode MS"/>
          <w:b/>
          <w:bCs/>
          <w:sz w:val="18"/>
          <w:szCs w:val="18"/>
          <w:lang w:val="ru" w:eastAsia="ar-SA"/>
        </w:rPr>
        <w:t>ПОДРОСТКОВОЙ</w:t>
      </w:r>
      <w:proofErr w:type="gramEnd"/>
      <w:r w:rsidRPr="00215151">
        <w:rPr>
          <w:rFonts w:eastAsia="Arial Unicode MS"/>
          <w:b/>
          <w:bCs/>
          <w:sz w:val="18"/>
          <w:szCs w:val="18"/>
          <w:lang w:val="ru" w:eastAsia="ar-SA"/>
        </w:rPr>
        <w:t xml:space="preserve">  </w:t>
      </w:r>
    </w:p>
    <w:p w:rsidR="00441546" w:rsidRPr="00215151" w:rsidRDefault="00441546" w:rsidP="00441546">
      <w:pPr>
        <w:suppressAutoHyphens/>
        <w:jc w:val="center"/>
        <w:rPr>
          <w:rFonts w:eastAsia="Arial Unicode MS"/>
          <w:b/>
          <w:bCs/>
          <w:sz w:val="18"/>
          <w:szCs w:val="18"/>
          <w:lang w:val="ru" w:eastAsia="ar-SA"/>
        </w:rPr>
      </w:pPr>
      <w:r w:rsidRPr="00215151">
        <w:rPr>
          <w:rFonts w:eastAsia="Arial Unicode MS"/>
          <w:b/>
          <w:bCs/>
          <w:sz w:val="18"/>
          <w:szCs w:val="18"/>
          <w:lang w:val="ru" w:eastAsia="ar-SA"/>
        </w:rPr>
        <w:t xml:space="preserve"> СРЕДЕ ОБРАЗОВАТЕЛЬНЫХ УЧРЕЖДЕНИЙ ОРЛОВСКОГО РАЙОНА»</w:t>
      </w:r>
    </w:p>
    <w:p w:rsidR="00441546" w:rsidRPr="00215151" w:rsidRDefault="00441546" w:rsidP="00441546">
      <w:pPr>
        <w:suppressAutoHyphens/>
        <w:jc w:val="center"/>
        <w:rPr>
          <w:rFonts w:eastAsia="Arial Unicode MS"/>
          <w:b/>
          <w:bCs/>
          <w:sz w:val="18"/>
          <w:szCs w:val="18"/>
          <w:lang w:val="ru" w:eastAsia="ar-SA"/>
        </w:rPr>
      </w:pPr>
      <w:r w:rsidRPr="00215151">
        <w:rPr>
          <w:rFonts w:eastAsia="Arial Unicode MS"/>
          <w:b/>
          <w:bCs/>
          <w:sz w:val="18"/>
          <w:szCs w:val="18"/>
          <w:lang w:val="ru" w:eastAsia="ar-SA"/>
        </w:rPr>
        <w:t>НА 2014-20</w:t>
      </w:r>
      <w:r w:rsidRPr="00215151">
        <w:rPr>
          <w:rFonts w:eastAsia="Arial Unicode MS"/>
          <w:b/>
          <w:bCs/>
          <w:sz w:val="18"/>
          <w:szCs w:val="18"/>
          <w:lang w:eastAsia="ar-SA"/>
        </w:rPr>
        <w:t>22</w:t>
      </w:r>
      <w:r w:rsidRPr="00215151">
        <w:rPr>
          <w:rFonts w:eastAsia="Arial Unicode MS"/>
          <w:b/>
          <w:bCs/>
          <w:sz w:val="18"/>
          <w:szCs w:val="18"/>
          <w:lang w:val="ru" w:eastAsia="ar-SA"/>
        </w:rPr>
        <w:t xml:space="preserve"> ГОДЫ</w:t>
      </w:r>
    </w:p>
    <w:p w:rsidR="00441546" w:rsidRPr="00215151" w:rsidRDefault="00441546" w:rsidP="00441546">
      <w:pPr>
        <w:widowControl w:val="0"/>
        <w:suppressAutoHyphens/>
        <w:autoSpaceDE w:val="0"/>
        <w:jc w:val="center"/>
        <w:rPr>
          <w:rFonts w:eastAsia="Arial"/>
          <w:sz w:val="18"/>
          <w:szCs w:val="18"/>
          <w:lang w:eastAsia="ar-SA"/>
        </w:rPr>
      </w:pPr>
    </w:p>
    <w:tbl>
      <w:tblPr>
        <w:tblW w:w="0" w:type="auto"/>
        <w:tblInd w:w="-6" w:type="dxa"/>
        <w:tblLayout w:type="fixed"/>
        <w:tblCellMar>
          <w:left w:w="75" w:type="dxa"/>
          <w:right w:w="75" w:type="dxa"/>
        </w:tblCellMar>
        <w:tblLook w:val="0000" w:firstRow="0" w:lastRow="0" w:firstColumn="0" w:lastColumn="0" w:noHBand="0" w:noVBand="0"/>
      </w:tblPr>
      <w:tblGrid>
        <w:gridCol w:w="2861"/>
        <w:gridCol w:w="7578"/>
        <w:gridCol w:w="8"/>
      </w:tblGrid>
      <w:tr w:rsidR="00441546" w:rsidRPr="00215151" w:rsidTr="00441546">
        <w:trPr>
          <w:trHeight w:val="400"/>
        </w:trPr>
        <w:tc>
          <w:tcPr>
            <w:tcW w:w="2861"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 xml:space="preserve">Ответственный исполнитель муниципальной подпрограммы                                </w:t>
            </w:r>
          </w:p>
        </w:tc>
        <w:tc>
          <w:tcPr>
            <w:tcW w:w="7586" w:type="dxa"/>
            <w:gridSpan w:val="2"/>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both"/>
              <w:rPr>
                <w:rFonts w:eastAsia="Arial Unicode MS"/>
                <w:sz w:val="18"/>
                <w:szCs w:val="18"/>
                <w:lang w:val="ru" w:eastAsia="ar-SA"/>
              </w:rPr>
            </w:pPr>
            <w:r w:rsidRPr="00215151">
              <w:rPr>
                <w:rFonts w:eastAsia="Arial Unicode MS"/>
                <w:sz w:val="18"/>
                <w:szCs w:val="18"/>
                <w:lang w:val="ru" w:eastAsia="ar-SA"/>
              </w:rPr>
              <w:t>МКУ «Ресурсный центр образования»</w:t>
            </w:r>
          </w:p>
        </w:tc>
      </w:tr>
      <w:tr w:rsidR="00441546" w:rsidRPr="00215151" w:rsidTr="00441546">
        <w:tc>
          <w:tcPr>
            <w:tcW w:w="2861"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 xml:space="preserve">Соисполнители муниципальной программы  </w:t>
            </w:r>
          </w:p>
        </w:tc>
        <w:tc>
          <w:tcPr>
            <w:tcW w:w="7586" w:type="dxa"/>
            <w:gridSpan w:val="2"/>
            <w:tcBorders>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Образовательные учреждения Орловского района</w:t>
            </w:r>
          </w:p>
        </w:tc>
      </w:tr>
      <w:tr w:rsidR="00441546" w:rsidRPr="00215151" w:rsidTr="00441546">
        <w:tc>
          <w:tcPr>
            <w:tcW w:w="2861"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bCs/>
                <w:sz w:val="18"/>
                <w:szCs w:val="18"/>
                <w:lang w:eastAsia="ar-SA"/>
              </w:rPr>
            </w:pPr>
            <w:r w:rsidRPr="00215151">
              <w:rPr>
                <w:rFonts w:eastAsia="Arial"/>
                <w:sz w:val="18"/>
                <w:szCs w:val="18"/>
                <w:lang w:eastAsia="ar-SA"/>
              </w:rPr>
              <w:t xml:space="preserve">Наименование подпрограмм </w:t>
            </w:r>
            <w:hyperlink w:anchor="Par1039" w:history="1">
              <w:r w:rsidRPr="00215151">
                <w:rPr>
                  <w:rFonts w:eastAsia="Arial"/>
                  <w:color w:val="0000FF"/>
                  <w:sz w:val="18"/>
                  <w:szCs w:val="18"/>
                  <w:u w:val="single"/>
                  <w:lang w:eastAsia="ar-SA"/>
                </w:rPr>
                <w:t>&lt;*&gt;</w:t>
              </w:r>
            </w:hyperlink>
          </w:p>
        </w:tc>
        <w:tc>
          <w:tcPr>
            <w:tcW w:w="7586" w:type="dxa"/>
            <w:gridSpan w:val="2"/>
            <w:tcBorders>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both"/>
              <w:rPr>
                <w:rFonts w:eastAsia="Arial Unicode MS"/>
                <w:bCs/>
                <w:sz w:val="18"/>
                <w:szCs w:val="18"/>
                <w:lang w:val="ru" w:eastAsia="ar-SA"/>
              </w:rPr>
            </w:pPr>
            <w:r w:rsidRPr="00215151">
              <w:rPr>
                <w:rFonts w:eastAsia="Arial Unicode MS"/>
                <w:bCs/>
                <w:sz w:val="18"/>
                <w:szCs w:val="18"/>
                <w:lang w:val="ru" w:eastAsia="ar-SA"/>
              </w:rPr>
              <w:t>«ПРОФИЛАКТИКА НЕГАТИВНЫХ ПРОЯВЛЕНИЙ В ПОДРОСТКОВОЙ  СРЕДЕ ОБРАЗОВАТЕЛЬНЫХ УЧРЕЖДЕНИЙ ОРЛОВСКОГО РАЙОНА»</w:t>
            </w:r>
          </w:p>
          <w:p w:rsidR="00441546" w:rsidRPr="00215151" w:rsidRDefault="00441546" w:rsidP="00441546">
            <w:pPr>
              <w:suppressAutoHyphens/>
              <w:autoSpaceDE w:val="0"/>
              <w:jc w:val="both"/>
              <w:rPr>
                <w:rFonts w:eastAsia="Arial"/>
                <w:bCs/>
                <w:sz w:val="18"/>
                <w:szCs w:val="18"/>
                <w:lang w:eastAsia="ar-SA"/>
              </w:rPr>
            </w:pPr>
            <w:r w:rsidRPr="00215151">
              <w:rPr>
                <w:rFonts w:eastAsia="Arial"/>
                <w:bCs/>
                <w:sz w:val="18"/>
                <w:szCs w:val="18"/>
                <w:lang w:eastAsia="ar-SA"/>
              </w:rPr>
              <w:t>НА 2014-2021 ГОДЫ</w:t>
            </w:r>
          </w:p>
        </w:tc>
      </w:tr>
      <w:tr w:rsidR="00441546" w:rsidRPr="00215151" w:rsidTr="00441546">
        <w:trPr>
          <w:trHeight w:val="400"/>
        </w:trPr>
        <w:tc>
          <w:tcPr>
            <w:tcW w:w="2861"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Программно-целевые            инструменты</w:t>
            </w:r>
            <w:r w:rsidRPr="00215151">
              <w:rPr>
                <w:rFonts w:eastAsia="Arial"/>
                <w:sz w:val="18"/>
                <w:szCs w:val="18"/>
                <w:lang w:eastAsia="ar-SA"/>
              </w:rPr>
              <w:br/>
              <w:t xml:space="preserve">муниципальной программы                </w:t>
            </w:r>
          </w:p>
        </w:tc>
        <w:tc>
          <w:tcPr>
            <w:tcW w:w="7586" w:type="dxa"/>
            <w:gridSpan w:val="2"/>
            <w:tcBorders>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Не предусмотрены</w:t>
            </w:r>
          </w:p>
        </w:tc>
      </w:tr>
      <w:tr w:rsidR="00441546" w:rsidRPr="00215151" w:rsidTr="00441546">
        <w:tc>
          <w:tcPr>
            <w:tcW w:w="2861"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 xml:space="preserve">Цели муниципальной программы           </w:t>
            </w:r>
          </w:p>
        </w:tc>
        <w:tc>
          <w:tcPr>
            <w:tcW w:w="7586" w:type="dxa"/>
            <w:gridSpan w:val="2"/>
            <w:tcBorders>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both"/>
              <w:rPr>
                <w:rFonts w:eastAsia="Arial Unicode MS"/>
                <w:sz w:val="18"/>
                <w:szCs w:val="18"/>
                <w:lang w:val="ru" w:eastAsia="ar-SA"/>
              </w:rPr>
            </w:pPr>
            <w:r w:rsidRPr="00215151">
              <w:rPr>
                <w:rFonts w:eastAsia="Arial Unicode MS"/>
                <w:sz w:val="18"/>
                <w:szCs w:val="18"/>
                <w:lang w:val="ru" w:eastAsia="ar-SA"/>
              </w:rPr>
              <w:t>решение проблем профилактики безнадзорности и правонарушений среди обучающихся, защиты их прав, социальной реабилитации и адаптации</w:t>
            </w:r>
          </w:p>
        </w:tc>
      </w:tr>
      <w:tr w:rsidR="00441546" w:rsidRPr="00215151" w:rsidTr="00441546">
        <w:tc>
          <w:tcPr>
            <w:tcW w:w="2861"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 xml:space="preserve">Задачи муниципальной программы         </w:t>
            </w:r>
          </w:p>
        </w:tc>
        <w:tc>
          <w:tcPr>
            <w:tcW w:w="7586" w:type="dxa"/>
            <w:gridSpan w:val="2"/>
            <w:tcBorders>
              <w:left w:val="single" w:sz="4" w:space="0" w:color="000000"/>
              <w:bottom w:val="single" w:sz="4" w:space="0" w:color="000000"/>
              <w:right w:val="single" w:sz="4" w:space="0" w:color="000000"/>
            </w:tcBorders>
            <w:shd w:val="clear" w:color="auto" w:fill="auto"/>
          </w:tcPr>
          <w:p w:rsidR="00441546" w:rsidRPr="00215151" w:rsidRDefault="00441546" w:rsidP="00441546">
            <w:pPr>
              <w:numPr>
                <w:ilvl w:val="0"/>
                <w:numId w:val="26"/>
              </w:numPr>
              <w:suppressAutoHyphens/>
              <w:snapToGrid w:val="0"/>
              <w:jc w:val="both"/>
              <w:rPr>
                <w:rFonts w:eastAsia="Arial Unicode MS"/>
                <w:sz w:val="18"/>
                <w:szCs w:val="18"/>
                <w:lang w:val="ru" w:eastAsia="ar-SA"/>
              </w:rPr>
            </w:pPr>
            <w:r w:rsidRPr="00215151">
              <w:rPr>
                <w:rFonts w:eastAsia="Arial Unicode MS"/>
                <w:sz w:val="18"/>
                <w:szCs w:val="18"/>
                <w:lang w:val="ru" w:eastAsia="ar-SA"/>
              </w:rPr>
              <w:t>повышение эффективности деятельности образовательных учреждений в организации и ведении воспитательно-профилактической работы и оказания социально-</w:t>
            </w:r>
            <w:r w:rsidRPr="00215151">
              <w:rPr>
                <w:rFonts w:eastAsia="Arial Unicode MS"/>
                <w:sz w:val="18"/>
                <w:szCs w:val="18"/>
                <w:lang w:val="ru" w:eastAsia="ar-SA"/>
              </w:rPr>
              <w:lastRenderedPageBreak/>
              <w:t>педагогической и психолого-педагогической помощи детям и семьям, находящимся      в трудной жизненной ситуации;</w:t>
            </w:r>
          </w:p>
          <w:p w:rsidR="00441546" w:rsidRPr="00215151" w:rsidRDefault="00441546" w:rsidP="00441546">
            <w:pPr>
              <w:numPr>
                <w:ilvl w:val="0"/>
                <w:numId w:val="26"/>
              </w:numPr>
              <w:suppressAutoHyphens/>
              <w:jc w:val="both"/>
              <w:rPr>
                <w:rFonts w:eastAsia="Arial Unicode MS"/>
                <w:sz w:val="18"/>
                <w:szCs w:val="18"/>
                <w:lang w:val="ru" w:eastAsia="ar-SA"/>
              </w:rPr>
            </w:pPr>
            <w:r w:rsidRPr="00215151">
              <w:rPr>
                <w:rFonts w:eastAsia="Arial Unicode MS"/>
                <w:sz w:val="18"/>
                <w:szCs w:val="18"/>
                <w:lang w:val="ru" w:eastAsia="ar-SA"/>
              </w:rPr>
              <w:t>совершенствование правовых, организационных, механизмов, обеспечивающих эффективность деятельности образовательных учреждений в вопросах профилактики;</w:t>
            </w:r>
          </w:p>
          <w:p w:rsidR="00441546" w:rsidRPr="00215151" w:rsidRDefault="00441546" w:rsidP="00441546">
            <w:pPr>
              <w:numPr>
                <w:ilvl w:val="0"/>
                <w:numId w:val="26"/>
              </w:numPr>
              <w:suppressAutoHyphens/>
              <w:jc w:val="both"/>
              <w:rPr>
                <w:rFonts w:eastAsia="Arial Unicode MS"/>
                <w:sz w:val="18"/>
                <w:szCs w:val="18"/>
                <w:lang w:val="ru" w:eastAsia="ar-SA"/>
              </w:rPr>
            </w:pPr>
            <w:r w:rsidRPr="00215151">
              <w:rPr>
                <w:rFonts w:eastAsia="Arial Unicode MS"/>
                <w:sz w:val="18"/>
                <w:szCs w:val="18"/>
                <w:lang w:val="ru" w:eastAsia="ar-SA"/>
              </w:rPr>
              <w:t>разработка и использование в образовательных учреждениях новых программ, методик, технологий воспитательно-профилактической направленности;</w:t>
            </w:r>
          </w:p>
          <w:p w:rsidR="00441546" w:rsidRPr="00215151" w:rsidRDefault="00441546" w:rsidP="00441546">
            <w:pPr>
              <w:numPr>
                <w:ilvl w:val="0"/>
                <w:numId w:val="26"/>
              </w:numPr>
              <w:suppressAutoHyphens/>
              <w:jc w:val="both"/>
              <w:rPr>
                <w:rFonts w:eastAsia="Arial Unicode MS"/>
                <w:sz w:val="18"/>
                <w:szCs w:val="18"/>
                <w:lang w:val="ru" w:eastAsia="ar-SA"/>
              </w:rPr>
            </w:pPr>
            <w:r w:rsidRPr="00215151">
              <w:rPr>
                <w:rFonts w:eastAsia="Arial Unicode MS"/>
                <w:sz w:val="18"/>
                <w:szCs w:val="18"/>
                <w:lang w:val="ru" w:eastAsia="ar-SA"/>
              </w:rPr>
              <w:t>осуществление мер общей профилактики безнадзорности и правонарушений несовершеннолетних, содействующих развитию позитивных интересов детей, их полезной деятельности во внеучебное время;</w:t>
            </w:r>
          </w:p>
          <w:p w:rsidR="00441546" w:rsidRPr="00215151" w:rsidRDefault="00441546" w:rsidP="00441546">
            <w:pPr>
              <w:numPr>
                <w:ilvl w:val="0"/>
                <w:numId w:val="26"/>
              </w:numPr>
              <w:suppressAutoHyphens/>
              <w:jc w:val="both"/>
              <w:rPr>
                <w:rFonts w:eastAsia="Arial Unicode MS"/>
                <w:sz w:val="18"/>
                <w:szCs w:val="18"/>
                <w:lang w:val="ru" w:eastAsia="ar-SA"/>
              </w:rPr>
            </w:pPr>
            <w:r w:rsidRPr="00215151">
              <w:rPr>
                <w:rFonts w:eastAsia="Arial Unicode MS"/>
                <w:sz w:val="18"/>
                <w:szCs w:val="18"/>
                <w:lang w:val="ru" w:eastAsia="ar-SA"/>
              </w:rPr>
              <w:t>совершенствование форм и методов правового воспитания, развитие детских и подростковых объединений, ученического самоуправления</w:t>
            </w:r>
          </w:p>
          <w:p w:rsidR="00441546" w:rsidRPr="00215151" w:rsidRDefault="00441546" w:rsidP="00441546">
            <w:pPr>
              <w:numPr>
                <w:ilvl w:val="0"/>
                <w:numId w:val="26"/>
              </w:numPr>
              <w:suppressAutoHyphens/>
              <w:jc w:val="both"/>
              <w:rPr>
                <w:rFonts w:eastAsia="Arial Unicode MS"/>
                <w:sz w:val="18"/>
                <w:szCs w:val="18"/>
                <w:lang w:val="ru" w:eastAsia="ar-SA"/>
              </w:rPr>
            </w:pPr>
            <w:r w:rsidRPr="00215151">
              <w:rPr>
                <w:rFonts w:eastAsia="Arial Unicode MS"/>
                <w:sz w:val="18"/>
                <w:szCs w:val="18"/>
                <w:lang w:val="ru" w:eastAsia="ar-SA"/>
              </w:rPr>
              <w:t>переподготовка и повышение квалификации педагогических работников, социальных педагогов, педагогов-психологов.</w:t>
            </w:r>
          </w:p>
          <w:p w:rsidR="00441546" w:rsidRPr="00215151" w:rsidRDefault="00441546" w:rsidP="00441546">
            <w:pPr>
              <w:suppressAutoHyphens/>
              <w:jc w:val="both"/>
              <w:rPr>
                <w:rFonts w:eastAsia="Arial Unicode MS"/>
                <w:sz w:val="18"/>
                <w:szCs w:val="18"/>
                <w:lang w:val="ru" w:eastAsia="ar-SA"/>
              </w:rPr>
            </w:pPr>
          </w:p>
        </w:tc>
      </w:tr>
      <w:tr w:rsidR="00441546" w:rsidRPr="00215151" w:rsidTr="00441546">
        <w:trPr>
          <w:trHeight w:val="400"/>
        </w:trPr>
        <w:tc>
          <w:tcPr>
            <w:tcW w:w="2861"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lastRenderedPageBreak/>
              <w:t>Целевые     показатели      эффективности</w:t>
            </w:r>
            <w:r w:rsidRPr="00215151">
              <w:rPr>
                <w:rFonts w:eastAsia="Arial"/>
                <w:sz w:val="18"/>
                <w:szCs w:val="18"/>
                <w:lang w:eastAsia="ar-SA"/>
              </w:rPr>
              <w:br/>
              <w:t xml:space="preserve">реализации муниципальной программы     </w:t>
            </w:r>
          </w:p>
        </w:tc>
        <w:tc>
          <w:tcPr>
            <w:tcW w:w="7586" w:type="dxa"/>
            <w:gridSpan w:val="2"/>
            <w:tcBorders>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rPr>
                <w:rFonts w:eastAsia="Arial"/>
                <w:bCs/>
                <w:sz w:val="18"/>
                <w:szCs w:val="18"/>
                <w:lang w:eastAsia="ar-SA"/>
              </w:rPr>
            </w:pPr>
            <w:r w:rsidRPr="00215151">
              <w:rPr>
                <w:rFonts w:eastAsia="Arial"/>
                <w:sz w:val="18"/>
                <w:szCs w:val="18"/>
                <w:lang w:eastAsia="ar-SA"/>
              </w:rPr>
              <w:t xml:space="preserve">Снижение </w:t>
            </w:r>
            <w:r w:rsidRPr="00215151">
              <w:rPr>
                <w:rFonts w:eastAsia="Arial"/>
                <w:b/>
                <w:bCs/>
                <w:sz w:val="18"/>
                <w:szCs w:val="18"/>
                <w:lang w:eastAsia="ar-SA"/>
              </w:rPr>
              <w:t xml:space="preserve"> </w:t>
            </w:r>
            <w:r w:rsidRPr="00215151">
              <w:rPr>
                <w:rFonts w:eastAsia="Arial"/>
                <w:bCs/>
                <w:sz w:val="18"/>
                <w:szCs w:val="18"/>
                <w:lang w:eastAsia="ar-SA"/>
              </w:rPr>
              <w:t>количества преступлений и правонарушений в подростковой  среде образовательных учреждений</w:t>
            </w:r>
          </w:p>
        </w:tc>
      </w:tr>
      <w:tr w:rsidR="00441546" w:rsidRPr="00215151" w:rsidTr="00441546">
        <w:trPr>
          <w:trHeight w:val="70"/>
        </w:trPr>
        <w:tc>
          <w:tcPr>
            <w:tcW w:w="2861"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Этапы и сроки реализации муниципальной</w:t>
            </w:r>
            <w:r w:rsidRPr="00215151">
              <w:rPr>
                <w:rFonts w:eastAsia="Arial"/>
                <w:sz w:val="18"/>
                <w:szCs w:val="18"/>
                <w:lang w:eastAsia="ar-SA"/>
              </w:rPr>
              <w:br/>
              <w:t xml:space="preserve">программы                                </w:t>
            </w:r>
          </w:p>
        </w:tc>
        <w:tc>
          <w:tcPr>
            <w:tcW w:w="7586" w:type="dxa"/>
            <w:gridSpan w:val="2"/>
            <w:tcBorders>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 xml:space="preserve">2014-2022 годы                              </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val="en-US" w:eastAsia="ar-SA"/>
              </w:rPr>
              <w:t>I</w:t>
            </w:r>
            <w:r w:rsidRPr="00215151">
              <w:rPr>
                <w:rFonts w:eastAsia="Arial"/>
                <w:sz w:val="18"/>
                <w:szCs w:val="18"/>
                <w:lang w:eastAsia="ar-SA"/>
              </w:rPr>
              <w:t xml:space="preserve"> этап – 2014 г.                    </w:t>
            </w:r>
            <w:r w:rsidRPr="00215151">
              <w:rPr>
                <w:rFonts w:eastAsia="Arial"/>
                <w:sz w:val="18"/>
                <w:szCs w:val="18"/>
                <w:lang w:val="en-US" w:eastAsia="ar-SA"/>
              </w:rPr>
              <w:t>VI</w:t>
            </w:r>
            <w:r w:rsidRPr="00215151">
              <w:rPr>
                <w:rFonts w:eastAsia="Arial"/>
                <w:sz w:val="18"/>
                <w:szCs w:val="18"/>
                <w:lang w:eastAsia="ar-SA"/>
              </w:rPr>
              <w:t xml:space="preserve"> этап – 2018 г.          </w:t>
            </w:r>
            <w:r w:rsidRPr="00215151">
              <w:rPr>
                <w:rFonts w:eastAsia="Arial"/>
                <w:sz w:val="18"/>
                <w:szCs w:val="18"/>
                <w:lang w:val="en-US" w:eastAsia="ar-SA"/>
              </w:rPr>
              <w:t>VIII</w:t>
            </w:r>
            <w:r w:rsidRPr="00215151">
              <w:rPr>
                <w:rFonts w:eastAsia="Arial"/>
                <w:sz w:val="18"/>
                <w:szCs w:val="18"/>
                <w:lang w:eastAsia="ar-SA"/>
              </w:rPr>
              <w:t xml:space="preserve"> этап – 2022 г</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val="en-US" w:eastAsia="ar-SA"/>
              </w:rPr>
              <w:t>II</w:t>
            </w:r>
            <w:r w:rsidRPr="00215151">
              <w:rPr>
                <w:rFonts w:eastAsia="Arial"/>
                <w:sz w:val="18"/>
                <w:szCs w:val="18"/>
                <w:lang w:eastAsia="ar-SA"/>
              </w:rPr>
              <w:t xml:space="preserve"> этап </w:t>
            </w:r>
            <w:proofErr w:type="gramStart"/>
            <w:r w:rsidRPr="00215151">
              <w:rPr>
                <w:rFonts w:eastAsia="Arial"/>
                <w:sz w:val="18"/>
                <w:szCs w:val="18"/>
                <w:lang w:eastAsia="ar-SA"/>
              </w:rPr>
              <w:t>-  2015</w:t>
            </w:r>
            <w:proofErr w:type="gramEnd"/>
            <w:r w:rsidRPr="00215151">
              <w:rPr>
                <w:rFonts w:eastAsia="Arial"/>
                <w:sz w:val="18"/>
                <w:szCs w:val="18"/>
                <w:lang w:eastAsia="ar-SA"/>
              </w:rPr>
              <w:t xml:space="preserve"> г.                  </w:t>
            </w:r>
            <w:r w:rsidRPr="00215151">
              <w:rPr>
                <w:rFonts w:eastAsia="Arial"/>
                <w:sz w:val="18"/>
                <w:szCs w:val="18"/>
                <w:lang w:val="en-US" w:eastAsia="ar-SA"/>
              </w:rPr>
              <w:t>V</w:t>
            </w:r>
            <w:r w:rsidRPr="00215151">
              <w:rPr>
                <w:rFonts w:eastAsia="Arial"/>
                <w:sz w:val="18"/>
                <w:szCs w:val="18"/>
                <w:lang w:eastAsia="ar-SA"/>
              </w:rPr>
              <w:t xml:space="preserve"> этап – 2019 г</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val="en-US" w:eastAsia="ar-SA"/>
              </w:rPr>
              <w:t>III</w:t>
            </w:r>
            <w:r w:rsidRPr="00215151">
              <w:rPr>
                <w:rFonts w:eastAsia="Arial"/>
                <w:sz w:val="18"/>
                <w:szCs w:val="18"/>
                <w:lang w:eastAsia="ar-SA"/>
              </w:rPr>
              <w:t xml:space="preserve"> этап – 2016 г.                 </w:t>
            </w:r>
            <w:r w:rsidRPr="00215151">
              <w:rPr>
                <w:rFonts w:eastAsia="Arial"/>
                <w:sz w:val="18"/>
                <w:szCs w:val="18"/>
                <w:lang w:val="en-US" w:eastAsia="ar-SA"/>
              </w:rPr>
              <w:t>VI</w:t>
            </w:r>
            <w:r w:rsidRPr="00215151">
              <w:rPr>
                <w:rFonts w:eastAsia="Arial"/>
                <w:sz w:val="18"/>
                <w:szCs w:val="18"/>
                <w:lang w:eastAsia="ar-SA"/>
              </w:rPr>
              <w:t xml:space="preserve"> этап – 2020 г.</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val="en-US" w:eastAsia="ar-SA"/>
              </w:rPr>
              <w:t>IV</w:t>
            </w:r>
            <w:r w:rsidRPr="00215151">
              <w:rPr>
                <w:rFonts w:eastAsia="Arial"/>
                <w:sz w:val="18"/>
                <w:szCs w:val="18"/>
                <w:lang w:eastAsia="ar-SA"/>
              </w:rPr>
              <w:t xml:space="preserve"> этап – 2017 г.                 </w:t>
            </w:r>
            <w:r w:rsidRPr="00215151">
              <w:rPr>
                <w:rFonts w:eastAsia="Arial"/>
                <w:sz w:val="18"/>
                <w:szCs w:val="18"/>
                <w:lang w:val="en-US" w:eastAsia="ar-SA"/>
              </w:rPr>
              <w:t>VII</w:t>
            </w:r>
            <w:r w:rsidRPr="00215151">
              <w:rPr>
                <w:rFonts w:eastAsia="Arial"/>
                <w:sz w:val="18"/>
                <w:szCs w:val="18"/>
                <w:lang w:eastAsia="ar-SA"/>
              </w:rPr>
              <w:t xml:space="preserve"> этап – 2021 г</w:t>
            </w:r>
          </w:p>
          <w:p w:rsidR="00441546" w:rsidRPr="00215151" w:rsidRDefault="00441546" w:rsidP="00441546">
            <w:pPr>
              <w:suppressAutoHyphens/>
              <w:autoSpaceDE w:val="0"/>
              <w:rPr>
                <w:rFonts w:eastAsia="Arial"/>
                <w:sz w:val="18"/>
                <w:szCs w:val="18"/>
                <w:lang w:eastAsia="ar-SA"/>
              </w:rPr>
            </w:pPr>
          </w:p>
        </w:tc>
      </w:tr>
      <w:tr w:rsidR="00441546" w:rsidRPr="00215151" w:rsidTr="00441546">
        <w:tblPrEx>
          <w:tblCellMar>
            <w:top w:w="75" w:type="dxa"/>
            <w:bottom w:w="75" w:type="dxa"/>
          </w:tblCellMar>
        </w:tblPrEx>
        <w:trPr>
          <w:gridAfter w:val="1"/>
          <w:wAfter w:w="8" w:type="dxa"/>
          <w:trHeight w:val="2255"/>
        </w:trPr>
        <w:tc>
          <w:tcPr>
            <w:tcW w:w="2861"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Объемы    ассигнований    муниципальной</w:t>
            </w:r>
            <w:r w:rsidRPr="00215151">
              <w:rPr>
                <w:rFonts w:eastAsia="Arial"/>
                <w:sz w:val="18"/>
                <w:szCs w:val="18"/>
                <w:lang w:eastAsia="ar-SA"/>
              </w:rPr>
              <w:br/>
              <w:t xml:space="preserve">программы                                </w:t>
            </w:r>
          </w:p>
        </w:tc>
        <w:tc>
          <w:tcPr>
            <w:tcW w:w="7578" w:type="dxa"/>
            <w:tcBorders>
              <w:top w:val="single" w:sz="1" w:space="0" w:color="000000"/>
              <w:left w:val="single" w:sz="1" w:space="0" w:color="000000"/>
              <w:bottom w:val="single" w:sz="1" w:space="0" w:color="000000"/>
              <w:right w:val="single" w:sz="1"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Источники финансирования, тыс. руб.</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eastAsia="ar-SA"/>
              </w:rPr>
              <w:t>Местный бюджет</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eastAsia="ar-SA"/>
              </w:rPr>
              <w:t>2014 г. – 0 тыс. руб.</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eastAsia="ar-SA"/>
              </w:rPr>
              <w:t xml:space="preserve">2015 г. – 5,0 тыс. руб. </w:t>
            </w:r>
          </w:p>
          <w:p w:rsidR="00441546" w:rsidRPr="00215151" w:rsidRDefault="00441546" w:rsidP="00441546">
            <w:pPr>
              <w:suppressAutoHyphens/>
              <w:autoSpaceDE w:val="0"/>
              <w:rPr>
                <w:rFonts w:eastAsia="Arial"/>
                <w:sz w:val="18"/>
                <w:szCs w:val="18"/>
                <w:shd w:val="clear" w:color="auto" w:fill="FFFFFF"/>
                <w:lang w:eastAsia="ar-SA"/>
              </w:rPr>
            </w:pPr>
            <w:r w:rsidRPr="00215151">
              <w:rPr>
                <w:rFonts w:eastAsia="Arial"/>
                <w:sz w:val="18"/>
                <w:szCs w:val="18"/>
                <w:lang w:eastAsia="ar-SA"/>
              </w:rPr>
              <w:t xml:space="preserve">2016 г. </w:t>
            </w:r>
            <w:r w:rsidRPr="00215151">
              <w:rPr>
                <w:rFonts w:eastAsia="Arial"/>
                <w:sz w:val="18"/>
                <w:szCs w:val="18"/>
                <w:shd w:val="clear" w:color="auto" w:fill="FFFFFF"/>
                <w:lang w:eastAsia="ar-SA"/>
              </w:rPr>
              <w:t>– 5,0 тыс. руб.</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eastAsia="ar-SA"/>
              </w:rPr>
              <w:t>2017 г. – 5,0 тыс. руб.</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eastAsia="ar-SA"/>
              </w:rPr>
              <w:t>2018 г. – 5,0 тыс</w:t>
            </w:r>
            <w:proofErr w:type="gramStart"/>
            <w:r w:rsidRPr="00215151">
              <w:rPr>
                <w:rFonts w:eastAsia="Arial"/>
                <w:sz w:val="18"/>
                <w:szCs w:val="18"/>
                <w:lang w:eastAsia="ar-SA"/>
              </w:rPr>
              <w:t>.р</w:t>
            </w:r>
            <w:proofErr w:type="gramEnd"/>
            <w:r w:rsidRPr="00215151">
              <w:rPr>
                <w:rFonts w:eastAsia="Arial"/>
                <w:sz w:val="18"/>
                <w:szCs w:val="18"/>
                <w:lang w:eastAsia="ar-SA"/>
              </w:rPr>
              <w:t>уб.</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eastAsia="ar-SA"/>
              </w:rPr>
              <w:t>2019 г. – 5,0 тыс</w:t>
            </w:r>
            <w:proofErr w:type="gramStart"/>
            <w:r w:rsidRPr="00215151">
              <w:rPr>
                <w:rFonts w:eastAsia="Arial"/>
                <w:sz w:val="18"/>
                <w:szCs w:val="18"/>
                <w:lang w:eastAsia="ar-SA"/>
              </w:rPr>
              <w:t>.р</w:t>
            </w:r>
            <w:proofErr w:type="gramEnd"/>
            <w:r w:rsidRPr="00215151">
              <w:rPr>
                <w:rFonts w:eastAsia="Arial"/>
                <w:sz w:val="18"/>
                <w:szCs w:val="18"/>
                <w:lang w:eastAsia="ar-SA"/>
              </w:rPr>
              <w:t>уб.</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eastAsia="ar-SA"/>
              </w:rPr>
              <w:t>2020 г. - 5,0 тыс. руб.</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eastAsia="ar-SA"/>
              </w:rPr>
              <w:t>2020 г. - 5,0 тыс. руб.</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eastAsia="ar-SA"/>
              </w:rPr>
              <w:t>2021 г. - 5,0 тыс. руб.</w:t>
            </w:r>
          </w:p>
          <w:p w:rsidR="00441546" w:rsidRPr="00215151" w:rsidRDefault="00441546" w:rsidP="00441546">
            <w:pPr>
              <w:suppressAutoHyphens/>
              <w:autoSpaceDE w:val="0"/>
              <w:rPr>
                <w:rFonts w:eastAsia="Arial"/>
                <w:sz w:val="18"/>
                <w:szCs w:val="18"/>
                <w:shd w:val="clear" w:color="auto" w:fill="FFFFFF"/>
                <w:lang w:eastAsia="ar-SA"/>
              </w:rPr>
            </w:pPr>
            <w:r w:rsidRPr="00215151">
              <w:rPr>
                <w:rFonts w:eastAsia="Arial"/>
                <w:sz w:val="18"/>
                <w:szCs w:val="18"/>
                <w:shd w:val="clear" w:color="auto" w:fill="FFFFFF"/>
                <w:lang w:eastAsia="ar-SA"/>
              </w:rPr>
              <w:t>2022 г. – 5,0 тыс. руб.</w:t>
            </w:r>
          </w:p>
        </w:tc>
      </w:tr>
      <w:tr w:rsidR="00441546" w:rsidRPr="00215151" w:rsidTr="00441546">
        <w:trPr>
          <w:trHeight w:val="840"/>
        </w:trPr>
        <w:tc>
          <w:tcPr>
            <w:tcW w:w="2861"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Ожидаемые конечные результаты  реализации</w:t>
            </w:r>
            <w:r w:rsidRPr="00215151">
              <w:rPr>
                <w:rFonts w:eastAsia="Arial"/>
                <w:sz w:val="18"/>
                <w:szCs w:val="18"/>
                <w:lang w:eastAsia="ar-SA"/>
              </w:rPr>
              <w:br/>
              <w:t xml:space="preserve">муниципальной программы                </w:t>
            </w:r>
          </w:p>
        </w:tc>
        <w:tc>
          <w:tcPr>
            <w:tcW w:w="7586" w:type="dxa"/>
            <w:gridSpan w:val="2"/>
            <w:tcBorders>
              <w:left w:val="single" w:sz="4" w:space="0" w:color="000000"/>
              <w:bottom w:val="single" w:sz="4" w:space="0" w:color="000000"/>
              <w:right w:val="single" w:sz="4" w:space="0" w:color="000000"/>
            </w:tcBorders>
            <w:shd w:val="clear" w:color="auto" w:fill="auto"/>
          </w:tcPr>
          <w:p w:rsidR="00441546" w:rsidRPr="00215151" w:rsidRDefault="00441546" w:rsidP="00441546">
            <w:pPr>
              <w:tabs>
                <w:tab w:val="left" w:pos="372"/>
              </w:tabs>
              <w:suppressAutoHyphens/>
              <w:snapToGrid w:val="0"/>
              <w:jc w:val="both"/>
              <w:rPr>
                <w:rFonts w:eastAsia="Arial Unicode MS"/>
                <w:sz w:val="18"/>
                <w:szCs w:val="18"/>
                <w:lang w:val="ru" w:eastAsia="ar-SA"/>
              </w:rPr>
            </w:pPr>
            <w:r w:rsidRPr="00215151">
              <w:rPr>
                <w:rFonts w:eastAsia="Arial Unicode MS"/>
                <w:sz w:val="18"/>
                <w:szCs w:val="18"/>
                <w:lang w:val="ru" w:eastAsia="ar-SA"/>
              </w:rPr>
              <w:t>К 201</w:t>
            </w:r>
            <w:r w:rsidRPr="00215151">
              <w:rPr>
                <w:rFonts w:eastAsia="Arial Unicode MS"/>
                <w:sz w:val="18"/>
                <w:szCs w:val="18"/>
                <w:lang w:eastAsia="ar-SA"/>
              </w:rPr>
              <w:t>8</w:t>
            </w:r>
            <w:r w:rsidRPr="00215151">
              <w:rPr>
                <w:rFonts w:eastAsia="Arial Unicode MS"/>
                <w:sz w:val="18"/>
                <w:szCs w:val="18"/>
                <w:lang w:val="ru" w:eastAsia="ar-SA"/>
              </w:rPr>
              <w:t xml:space="preserve"> году:</w:t>
            </w:r>
          </w:p>
          <w:p w:rsidR="00441546" w:rsidRPr="00215151" w:rsidRDefault="00441546" w:rsidP="00441546">
            <w:pPr>
              <w:tabs>
                <w:tab w:val="left" w:pos="372"/>
              </w:tabs>
              <w:suppressAutoHyphens/>
              <w:jc w:val="both"/>
              <w:rPr>
                <w:rFonts w:eastAsia="Arial Unicode MS"/>
                <w:sz w:val="18"/>
                <w:szCs w:val="18"/>
                <w:lang w:val="ru" w:eastAsia="ar-SA"/>
              </w:rPr>
            </w:pPr>
            <w:r w:rsidRPr="00215151">
              <w:rPr>
                <w:rFonts w:eastAsia="Arial Unicode MS"/>
                <w:sz w:val="18"/>
                <w:szCs w:val="18"/>
                <w:lang w:val="ru" w:eastAsia="ar-SA"/>
              </w:rPr>
              <w:t>- снижение подростковой преступности в образовательных учреждениях Орловского района;</w:t>
            </w:r>
          </w:p>
          <w:p w:rsidR="00441546" w:rsidRPr="00215151" w:rsidRDefault="00441546" w:rsidP="00441546">
            <w:pPr>
              <w:tabs>
                <w:tab w:val="left" w:pos="372"/>
              </w:tabs>
              <w:suppressAutoHyphens/>
              <w:jc w:val="both"/>
              <w:rPr>
                <w:rFonts w:eastAsia="Arial Unicode MS"/>
                <w:sz w:val="18"/>
                <w:szCs w:val="18"/>
                <w:lang w:val="ru" w:eastAsia="ar-SA"/>
              </w:rPr>
            </w:pPr>
            <w:r w:rsidRPr="00215151">
              <w:rPr>
                <w:rFonts w:eastAsia="Arial Unicode MS"/>
                <w:sz w:val="18"/>
                <w:szCs w:val="18"/>
                <w:lang w:val="ru" w:eastAsia="ar-SA"/>
              </w:rPr>
              <w:t>- повышение эффективности воспитательно-профилактической работы в образовательных учреждениях;</w:t>
            </w:r>
          </w:p>
          <w:p w:rsidR="00441546" w:rsidRPr="00215151" w:rsidRDefault="00441546" w:rsidP="00441546">
            <w:pPr>
              <w:tabs>
                <w:tab w:val="left" w:pos="372"/>
              </w:tabs>
              <w:suppressAutoHyphens/>
              <w:jc w:val="both"/>
              <w:rPr>
                <w:rFonts w:eastAsia="Arial Unicode MS"/>
                <w:sz w:val="18"/>
                <w:szCs w:val="18"/>
                <w:lang w:val="ru" w:eastAsia="ar-SA"/>
              </w:rPr>
            </w:pPr>
            <w:r w:rsidRPr="00215151">
              <w:rPr>
                <w:rFonts w:eastAsia="Arial Unicode MS"/>
                <w:sz w:val="18"/>
                <w:szCs w:val="18"/>
                <w:lang w:val="ru" w:eastAsia="ar-SA"/>
              </w:rPr>
              <w:t>- отсутствие учащихся уклоняющихся и не посещающих образовательные учреждения;</w:t>
            </w:r>
          </w:p>
          <w:p w:rsidR="00441546" w:rsidRPr="00215151" w:rsidRDefault="00441546" w:rsidP="00441546">
            <w:pPr>
              <w:tabs>
                <w:tab w:val="left" w:pos="372"/>
              </w:tabs>
              <w:suppressAutoHyphens/>
              <w:jc w:val="both"/>
              <w:rPr>
                <w:rFonts w:eastAsia="Arial Unicode MS"/>
                <w:sz w:val="18"/>
                <w:szCs w:val="18"/>
                <w:lang w:val="ru" w:eastAsia="ar-SA"/>
              </w:rPr>
            </w:pPr>
            <w:r w:rsidRPr="00215151">
              <w:rPr>
                <w:rFonts w:eastAsia="Arial Unicode MS"/>
                <w:sz w:val="18"/>
                <w:szCs w:val="18"/>
                <w:lang w:val="ru" w:eastAsia="ar-SA"/>
              </w:rPr>
              <w:t>- создание в образовательных учреждениях системы защиты детей от жестокого обращения со стороны родителей или иных законных представителей;</w:t>
            </w:r>
          </w:p>
          <w:p w:rsidR="00441546" w:rsidRPr="00215151" w:rsidRDefault="00441546" w:rsidP="00441546">
            <w:pPr>
              <w:suppressAutoHyphens/>
              <w:jc w:val="both"/>
              <w:rPr>
                <w:rFonts w:eastAsia="Arial Unicode MS"/>
                <w:sz w:val="18"/>
                <w:szCs w:val="18"/>
                <w:lang w:val="ru" w:eastAsia="ar-SA"/>
              </w:rPr>
            </w:pPr>
            <w:r w:rsidRPr="00215151">
              <w:rPr>
                <w:rFonts w:eastAsia="Arial Unicode MS"/>
                <w:sz w:val="18"/>
                <w:szCs w:val="18"/>
                <w:lang w:val="ru" w:eastAsia="ar-SA"/>
              </w:rPr>
              <w:t>- развитие ученического самоуправления, детских общественных организаций.</w:t>
            </w:r>
          </w:p>
          <w:p w:rsidR="00441546" w:rsidRPr="00215151" w:rsidRDefault="00441546" w:rsidP="00441546">
            <w:pPr>
              <w:tabs>
                <w:tab w:val="left" w:pos="372"/>
              </w:tabs>
              <w:suppressAutoHyphens/>
              <w:jc w:val="both"/>
              <w:rPr>
                <w:rFonts w:eastAsia="Arial Unicode MS"/>
                <w:i/>
                <w:iCs/>
                <w:sz w:val="18"/>
                <w:szCs w:val="18"/>
                <w:lang w:val="ru" w:eastAsia="ar-SA"/>
              </w:rPr>
            </w:pPr>
          </w:p>
        </w:tc>
      </w:tr>
    </w:tbl>
    <w:p w:rsidR="00441546" w:rsidRPr="00215151" w:rsidRDefault="00441546" w:rsidP="00441546">
      <w:pPr>
        <w:suppressAutoHyphens/>
        <w:ind w:left="709"/>
        <w:jc w:val="both"/>
        <w:rPr>
          <w:rFonts w:ascii="Arial Unicode MS" w:eastAsia="Arial Unicode MS" w:hAnsi="Arial Unicode MS" w:cs="Arial Unicode MS"/>
          <w:color w:val="000000"/>
          <w:sz w:val="18"/>
          <w:szCs w:val="18"/>
          <w:lang w:eastAsia="ar-SA"/>
        </w:rPr>
      </w:pPr>
    </w:p>
    <w:p w:rsidR="00441546" w:rsidRPr="00215151" w:rsidRDefault="00441546" w:rsidP="00441546">
      <w:pPr>
        <w:suppressAutoHyphens/>
        <w:ind w:left="709"/>
        <w:jc w:val="both"/>
        <w:rPr>
          <w:rFonts w:eastAsia="Arial Unicode MS"/>
          <w:b/>
          <w:bCs/>
          <w:sz w:val="18"/>
          <w:szCs w:val="18"/>
          <w:lang w:val="ru" w:eastAsia="ar-SA"/>
        </w:rPr>
      </w:pPr>
    </w:p>
    <w:p w:rsidR="00441546" w:rsidRPr="00215151" w:rsidRDefault="00441546" w:rsidP="00441546">
      <w:pPr>
        <w:suppressAutoHyphens/>
        <w:ind w:firstLine="709"/>
        <w:jc w:val="both"/>
        <w:rPr>
          <w:rFonts w:eastAsia="Arial Unicode MS"/>
          <w:b/>
          <w:bCs/>
          <w:sz w:val="18"/>
          <w:szCs w:val="18"/>
          <w:lang w:eastAsia="ar-SA"/>
        </w:rPr>
      </w:pPr>
      <w:r w:rsidRPr="00215151">
        <w:rPr>
          <w:rFonts w:eastAsia="Arial Unicode MS"/>
          <w:b/>
          <w:bCs/>
          <w:sz w:val="18"/>
          <w:szCs w:val="18"/>
          <w:lang w:val="ru" w:eastAsia="ar-SA"/>
        </w:rPr>
        <w:t>Раздел 1. Общая характеристика сферы реализации муниципальной программы «Профилактика негативных проявлений в подростковой среде образовательных учреждений Орловского района» на 2014-20</w:t>
      </w:r>
      <w:r w:rsidRPr="00215151">
        <w:rPr>
          <w:rFonts w:eastAsia="Arial Unicode MS"/>
          <w:b/>
          <w:bCs/>
          <w:sz w:val="18"/>
          <w:szCs w:val="18"/>
          <w:lang w:eastAsia="ar-SA"/>
        </w:rPr>
        <w:t>22</w:t>
      </w:r>
      <w:r w:rsidRPr="00215151">
        <w:rPr>
          <w:rFonts w:eastAsia="Arial Unicode MS"/>
          <w:b/>
          <w:bCs/>
          <w:sz w:val="18"/>
          <w:szCs w:val="18"/>
          <w:lang w:val="ru" w:eastAsia="ar-SA"/>
        </w:rPr>
        <w:t xml:space="preserve"> г.</w:t>
      </w:r>
      <w:proofErr w:type="gramStart"/>
      <w:r w:rsidRPr="00215151">
        <w:rPr>
          <w:rFonts w:eastAsia="Arial Unicode MS"/>
          <w:b/>
          <w:bCs/>
          <w:sz w:val="18"/>
          <w:szCs w:val="18"/>
          <w:lang w:val="ru" w:eastAsia="ar-SA"/>
        </w:rPr>
        <w:t>г</w:t>
      </w:r>
      <w:proofErr w:type="gramEnd"/>
      <w:r w:rsidRPr="00215151">
        <w:rPr>
          <w:rFonts w:eastAsia="Arial Unicode MS"/>
          <w:b/>
          <w:bCs/>
          <w:sz w:val="18"/>
          <w:szCs w:val="18"/>
          <w:lang w:val="ru" w:eastAsia="ar-SA"/>
        </w:rPr>
        <w:t>.</w:t>
      </w:r>
    </w:p>
    <w:p w:rsidR="00441546" w:rsidRPr="00215151" w:rsidRDefault="00441546" w:rsidP="00441546">
      <w:pPr>
        <w:suppressAutoHyphens/>
        <w:ind w:firstLine="709"/>
        <w:jc w:val="both"/>
        <w:rPr>
          <w:rFonts w:eastAsia="Arial Unicode MS"/>
          <w:b/>
          <w:bCs/>
          <w:sz w:val="18"/>
          <w:szCs w:val="18"/>
          <w:lang w:eastAsia="ar-SA"/>
        </w:rPr>
      </w:pPr>
    </w:p>
    <w:p w:rsidR="00441546" w:rsidRPr="00215151" w:rsidRDefault="00441546" w:rsidP="00441546">
      <w:pPr>
        <w:tabs>
          <w:tab w:val="left" w:pos="567"/>
        </w:tabs>
        <w:suppressAutoHyphens/>
        <w:ind w:firstLine="709"/>
        <w:jc w:val="both"/>
        <w:rPr>
          <w:sz w:val="18"/>
          <w:szCs w:val="18"/>
          <w:lang w:eastAsia="ar-SA"/>
        </w:rPr>
      </w:pPr>
      <w:r w:rsidRPr="00215151">
        <w:rPr>
          <w:sz w:val="18"/>
          <w:szCs w:val="18"/>
          <w:lang w:eastAsia="ar-SA"/>
        </w:rPr>
        <w:t xml:space="preserve"> Профилактическая работа в образовательных учреждениях района осуществляется в соответствии с Федеральным Законом РФ от 24.06.1999 № 120 «Об основах системы профилактики, безнадзорности и правонарушений несовершеннолетних и в рамках проекта «Профилактика негативных проявлений в подростковой среде образовательных учреждений Орловского района».</w:t>
      </w:r>
    </w:p>
    <w:p w:rsidR="00441546" w:rsidRPr="00215151" w:rsidRDefault="00441546" w:rsidP="00441546">
      <w:pPr>
        <w:suppressAutoHyphens/>
        <w:ind w:firstLine="851"/>
        <w:jc w:val="both"/>
        <w:rPr>
          <w:rFonts w:eastAsia="Calibri"/>
          <w:sz w:val="18"/>
          <w:szCs w:val="18"/>
          <w:lang w:eastAsia="ar-SA"/>
        </w:rPr>
      </w:pPr>
      <w:r w:rsidRPr="00215151">
        <w:rPr>
          <w:rFonts w:eastAsia="Calibri"/>
          <w:sz w:val="18"/>
          <w:szCs w:val="18"/>
          <w:lang w:eastAsia="ar-SA"/>
        </w:rPr>
        <w:t>В образовательных учреждениях осуществляются меры по разработке и реализации программ, планов и методик, направленных на профилактику правонарушений и формирование законопослушного поведения несовершеннолетних. Выявляются несовершеннолетние, находящиеся в социально опасном положении, а также не посещающие или систематически пропускающие по неуважительным причинам занятия в школе, принимаются меры по их воспитанию и получению ими основного общего образования. Руководителями образовательных учреждений и обеспечивается организация общедоступных спортивных секций, объединений по интересам, клубов и привлекаются к участию в них несовершеннолетние.</w:t>
      </w:r>
    </w:p>
    <w:p w:rsidR="00441546" w:rsidRPr="00215151" w:rsidRDefault="00441546" w:rsidP="00441546">
      <w:pPr>
        <w:suppressAutoHyphens/>
        <w:ind w:firstLine="851"/>
        <w:jc w:val="both"/>
        <w:rPr>
          <w:rFonts w:eastAsia="Calibri"/>
          <w:sz w:val="18"/>
          <w:szCs w:val="18"/>
          <w:lang w:eastAsia="ar-SA"/>
        </w:rPr>
      </w:pPr>
      <w:r w:rsidRPr="00215151">
        <w:rPr>
          <w:rFonts w:eastAsia="Calibri"/>
          <w:sz w:val="18"/>
          <w:szCs w:val="18"/>
          <w:lang w:eastAsia="ar-SA"/>
        </w:rPr>
        <w:t>В целом, реализация содержания проекта «Профилактика негативных проявлений в подростковой среде образовательных учреждений Орловского района» наладила  механизм управления совершенствованием структуры и содержания профилактической работы, стимулировала активность управления образования в последовательном создании необходимых условий для реализации профилактических программ.</w:t>
      </w:r>
    </w:p>
    <w:p w:rsidR="00441546" w:rsidRPr="00215151" w:rsidRDefault="00441546" w:rsidP="00441546">
      <w:pPr>
        <w:suppressAutoHyphens/>
        <w:ind w:firstLine="851"/>
        <w:jc w:val="both"/>
        <w:rPr>
          <w:rFonts w:eastAsia="Calibri"/>
          <w:sz w:val="18"/>
          <w:szCs w:val="18"/>
          <w:lang w:eastAsia="ar-SA"/>
        </w:rPr>
      </w:pPr>
      <w:r w:rsidRPr="00215151">
        <w:rPr>
          <w:rFonts w:eastAsia="Calibri"/>
          <w:sz w:val="18"/>
          <w:szCs w:val="18"/>
          <w:lang w:eastAsia="ar-SA"/>
        </w:rPr>
        <w:lastRenderedPageBreak/>
        <w:t>С целью дальнейшего решения проблем профилактики преступлений и правонарушений среди обучающихся  требуется разработка комплексных подходов и программ различной направленности, которые будут предусматривать решение проблем с детской и подростковой преступностью.</w:t>
      </w:r>
    </w:p>
    <w:p w:rsidR="00441546" w:rsidRPr="00215151" w:rsidRDefault="00441546" w:rsidP="00441546">
      <w:pPr>
        <w:suppressAutoHyphens/>
        <w:jc w:val="center"/>
        <w:rPr>
          <w:rFonts w:eastAsia="Arial Unicode MS"/>
          <w:b/>
          <w:bCs/>
          <w:sz w:val="18"/>
          <w:szCs w:val="18"/>
          <w:lang w:eastAsia="ar-SA"/>
        </w:rPr>
      </w:pPr>
    </w:p>
    <w:p w:rsidR="00441546" w:rsidRPr="00215151" w:rsidRDefault="00441546" w:rsidP="00441546">
      <w:pPr>
        <w:suppressAutoHyphens/>
        <w:jc w:val="center"/>
        <w:rPr>
          <w:rFonts w:eastAsia="Arial Unicode MS"/>
          <w:b/>
          <w:bCs/>
          <w:sz w:val="18"/>
          <w:szCs w:val="18"/>
          <w:lang w:eastAsia="ar-SA"/>
        </w:rPr>
      </w:pPr>
    </w:p>
    <w:p w:rsidR="00441546" w:rsidRPr="00215151" w:rsidRDefault="00441546" w:rsidP="00441546">
      <w:pPr>
        <w:suppressAutoHyphens/>
        <w:jc w:val="center"/>
        <w:rPr>
          <w:rFonts w:eastAsia="Arial Unicode MS"/>
          <w:b/>
          <w:bCs/>
          <w:sz w:val="18"/>
          <w:szCs w:val="18"/>
          <w:lang w:val="ru" w:eastAsia="ar-SA"/>
        </w:rPr>
      </w:pPr>
      <w:r w:rsidRPr="00215151">
        <w:rPr>
          <w:rFonts w:eastAsia="Arial Unicode MS"/>
          <w:b/>
          <w:bCs/>
          <w:sz w:val="18"/>
          <w:szCs w:val="18"/>
          <w:lang w:val="ru" w:eastAsia="ar-SA"/>
        </w:rPr>
        <w:t>Цель и задачи программы</w:t>
      </w:r>
    </w:p>
    <w:p w:rsidR="00441546" w:rsidRPr="00215151" w:rsidRDefault="00441546" w:rsidP="00441546">
      <w:pPr>
        <w:suppressAutoHyphens/>
        <w:jc w:val="center"/>
        <w:rPr>
          <w:rFonts w:eastAsia="Arial Unicode MS"/>
          <w:b/>
          <w:bCs/>
          <w:sz w:val="18"/>
          <w:szCs w:val="18"/>
          <w:lang w:eastAsia="ar-SA"/>
        </w:rPr>
      </w:pPr>
    </w:p>
    <w:p w:rsidR="00441546" w:rsidRPr="00215151" w:rsidRDefault="00441546" w:rsidP="00441546">
      <w:pPr>
        <w:suppressAutoHyphens/>
        <w:jc w:val="both"/>
        <w:rPr>
          <w:rFonts w:eastAsia="Arial Unicode MS"/>
          <w:sz w:val="18"/>
          <w:szCs w:val="18"/>
          <w:lang w:val="ru" w:eastAsia="ar-SA"/>
        </w:rPr>
      </w:pPr>
      <w:r w:rsidRPr="00215151">
        <w:rPr>
          <w:rFonts w:eastAsia="Arial Unicode MS"/>
          <w:sz w:val="18"/>
          <w:szCs w:val="18"/>
          <w:lang w:val="ru" w:eastAsia="ar-SA"/>
        </w:rPr>
        <w:t xml:space="preserve">         Целью Программы является дальнейшее решение проблем профилактики безнадзорности и правонарушений среди обучающихся, защиты их прав, социальной реабилитации и адаптации. Реализация районных целевых программ</w:t>
      </w:r>
      <w:r w:rsidRPr="00215151">
        <w:rPr>
          <w:rFonts w:eastAsia="Arial Unicode MS"/>
          <w:b/>
          <w:bCs/>
          <w:i/>
          <w:iCs/>
          <w:sz w:val="18"/>
          <w:szCs w:val="18"/>
          <w:lang w:val="ru" w:eastAsia="ar-SA"/>
        </w:rPr>
        <w:t xml:space="preserve"> </w:t>
      </w:r>
      <w:r w:rsidRPr="00215151">
        <w:rPr>
          <w:rFonts w:eastAsia="Arial Unicode MS"/>
          <w:sz w:val="18"/>
          <w:szCs w:val="18"/>
          <w:lang w:val="ru" w:eastAsia="ar-SA"/>
        </w:rPr>
        <w:t>«Комплексные меры противодействия немедицинскому потреблению наркотических средств и их незаконному обороту в Орловском районе на 2014-20</w:t>
      </w:r>
      <w:r w:rsidRPr="00215151">
        <w:rPr>
          <w:rFonts w:eastAsia="Arial Unicode MS"/>
          <w:sz w:val="18"/>
          <w:szCs w:val="18"/>
          <w:lang w:eastAsia="ar-SA"/>
        </w:rPr>
        <w:t>22</w:t>
      </w:r>
      <w:r w:rsidRPr="00215151">
        <w:rPr>
          <w:rFonts w:eastAsia="Arial Unicode MS"/>
          <w:sz w:val="18"/>
          <w:szCs w:val="18"/>
          <w:lang w:val="ru" w:eastAsia="ar-SA"/>
        </w:rPr>
        <w:t xml:space="preserve"> годы», «Профилактика безнадзорности и правонарушений среди несовершеннолетних в Орловском районе на 2014-20</w:t>
      </w:r>
      <w:r w:rsidRPr="00215151">
        <w:rPr>
          <w:rFonts w:eastAsia="Arial Unicode MS"/>
          <w:sz w:val="18"/>
          <w:szCs w:val="18"/>
          <w:lang w:eastAsia="ar-SA"/>
        </w:rPr>
        <w:t>22</w:t>
      </w:r>
      <w:r w:rsidRPr="00215151">
        <w:rPr>
          <w:rFonts w:eastAsia="Arial Unicode MS"/>
          <w:sz w:val="18"/>
          <w:szCs w:val="18"/>
          <w:lang w:val="ru" w:eastAsia="ar-SA"/>
        </w:rPr>
        <w:t xml:space="preserve"> годы», «Профилактика правонарушений  в муниципальном образовании Орловский район  на 2014-20</w:t>
      </w:r>
      <w:r w:rsidRPr="00215151">
        <w:rPr>
          <w:rFonts w:eastAsia="Arial Unicode MS"/>
          <w:sz w:val="18"/>
          <w:szCs w:val="18"/>
          <w:lang w:eastAsia="ar-SA"/>
        </w:rPr>
        <w:t>22</w:t>
      </w:r>
      <w:r w:rsidRPr="00215151">
        <w:rPr>
          <w:rFonts w:eastAsia="Arial Unicode MS"/>
          <w:sz w:val="18"/>
          <w:szCs w:val="18"/>
          <w:lang w:val="ru" w:eastAsia="ar-SA"/>
        </w:rPr>
        <w:t xml:space="preserve"> годы».</w:t>
      </w:r>
    </w:p>
    <w:p w:rsidR="00441546" w:rsidRPr="00215151" w:rsidRDefault="00441546" w:rsidP="00441546">
      <w:pPr>
        <w:tabs>
          <w:tab w:val="left" w:pos="0"/>
          <w:tab w:val="left" w:pos="567"/>
        </w:tabs>
        <w:suppressAutoHyphens/>
        <w:jc w:val="both"/>
        <w:rPr>
          <w:sz w:val="23"/>
          <w:szCs w:val="23"/>
          <w:lang w:eastAsia="ar-SA"/>
        </w:rPr>
      </w:pPr>
    </w:p>
    <w:p w:rsidR="00441546" w:rsidRPr="00215151" w:rsidRDefault="00441546" w:rsidP="00441546">
      <w:pPr>
        <w:suppressAutoHyphens/>
        <w:jc w:val="both"/>
        <w:rPr>
          <w:rFonts w:eastAsia="Arial Unicode MS"/>
          <w:sz w:val="18"/>
          <w:szCs w:val="18"/>
          <w:lang w:val="ru" w:eastAsia="ar-SA"/>
        </w:rPr>
      </w:pPr>
      <w:r w:rsidRPr="00215151">
        <w:rPr>
          <w:rFonts w:eastAsia="Arial Unicode MS"/>
          <w:sz w:val="18"/>
          <w:szCs w:val="18"/>
          <w:lang w:val="ru" w:eastAsia="ar-SA"/>
        </w:rPr>
        <w:t>Программа предусматривает решение следующих задач:</w:t>
      </w:r>
    </w:p>
    <w:p w:rsidR="00441546" w:rsidRPr="00215151" w:rsidRDefault="00441546" w:rsidP="00441546">
      <w:pPr>
        <w:numPr>
          <w:ilvl w:val="0"/>
          <w:numId w:val="14"/>
        </w:numPr>
        <w:suppressAutoHyphens/>
        <w:jc w:val="both"/>
        <w:rPr>
          <w:rFonts w:eastAsia="Arial Unicode MS"/>
          <w:sz w:val="18"/>
          <w:szCs w:val="18"/>
          <w:lang w:val="ru" w:eastAsia="ar-SA"/>
        </w:rPr>
      </w:pPr>
      <w:r w:rsidRPr="00215151">
        <w:rPr>
          <w:rFonts w:eastAsia="Arial Unicode MS"/>
          <w:sz w:val="18"/>
          <w:szCs w:val="18"/>
          <w:lang w:val="ru" w:eastAsia="ar-SA"/>
        </w:rPr>
        <w:t>повышение эффективности деятельности образовательных учреждений в организации и ведении воспитательно-профилактической работы и оказания социально-педагогической и психолого-педагогической помощи детям и семьям, находящимся      в трудной жизненной ситуации;</w:t>
      </w:r>
    </w:p>
    <w:p w:rsidR="00441546" w:rsidRPr="00215151" w:rsidRDefault="00441546" w:rsidP="00441546">
      <w:pPr>
        <w:numPr>
          <w:ilvl w:val="0"/>
          <w:numId w:val="14"/>
        </w:numPr>
        <w:suppressAutoHyphens/>
        <w:jc w:val="both"/>
        <w:rPr>
          <w:rFonts w:eastAsia="Arial Unicode MS"/>
          <w:sz w:val="18"/>
          <w:szCs w:val="18"/>
          <w:lang w:val="ru" w:eastAsia="ar-SA"/>
        </w:rPr>
      </w:pPr>
      <w:r w:rsidRPr="00215151">
        <w:rPr>
          <w:rFonts w:eastAsia="Arial Unicode MS"/>
          <w:sz w:val="18"/>
          <w:szCs w:val="18"/>
          <w:lang w:val="ru" w:eastAsia="ar-SA"/>
        </w:rPr>
        <w:t>совершенствование правовых, организационных, механизмов, обеспечивающих эффективность деятельности образовательных учреждений в вопросах профилактики;</w:t>
      </w:r>
    </w:p>
    <w:p w:rsidR="00441546" w:rsidRPr="00215151" w:rsidRDefault="00441546" w:rsidP="00441546">
      <w:pPr>
        <w:numPr>
          <w:ilvl w:val="0"/>
          <w:numId w:val="14"/>
        </w:numPr>
        <w:suppressAutoHyphens/>
        <w:jc w:val="both"/>
        <w:rPr>
          <w:rFonts w:eastAsia="Arial Unicode MS"/>
          <w:sz w:val="18"/>
          <w:szCs w:val="18"/>
          <w:lang w:val="ru" w:eastAsia="ar-SA"/>
        </w:rPr>
      </w:pPr>
      <w:r w:rsidRPr="00215151">
        <w:rPr>
          <w:rFonts w:eastAsia="Arial Unicode MS"/>
          <w:sz w:val="18"/>
          <w:szCs w:val="18"/>
          <w:lang w:val="ru" w:eastAsia="ar-SA"/>
        </w:rPr>
        <w:t>разработка и использование в образовательных учреждениях новых программ, методик, технологий воспитательно-профилактической направленности;</w:t>
      </w:r>
    </w:p>
    <w:p w:rsidR="00441546" w:rsidRPr="00215151" w:rsidRDefault="00441546" w:rsidP="00441546">
      <w:pPr>
        <w:numPr>
          <w:ilvl w:val="0"/>
          <w:numId w:val="14"/>
        </w:numPr>
        <w:suppressAutoHyphens/>
        <w:jc w:val="both"/>
        <w:rPr>
          <w:rFonts w:eastAsia="Arial Unicode MS"/>
          <w:sz w:val="18"/>
          <w:szCs w:val="18"/>
          <w:lang w:val="ru" w:eastAsia="ar-SA"/>
        </w:rPr>
      </w:pPr>
      <w:r w:rsidRPr="00215151">
        <w:rPr>
          <w:rFonts w:eastAsia="Arial Unicode MS"/>
          <w:sz w:val="18"/>
          <w:szCs w:val="18"/>
          <w:lang w:val="ru" w:eastAsia="ar-SA"/>
        </w:rPr>
        <w:t>осуществление мер общей профилактики безнадзорности и правонарушений несовершеннолетних, содействующих развитию позитивных интересов детей, их полезной деятельности во внеучебное время;</w:t>
      </w:r>
    </w:p>
    <w:p w:rsidR="00441546" w:rsidRPr="00215151" w:rsidRDefault="00441546" w:rsidP="00441546">
      <w:pPr>
        <w:numPr>
          <w:ilvl w:val="0"/>
          <w:numId w:val="14"/>
        </w:numPr>
        <w:suppressAutoHyphens/>
        <w:jc w:val="both"/>
        <w:rPr>
          <w:rFonts w:eastAsia="Arial Unicode MS"/>
          <w:sz w:val="18"/>
          <w:szCs w:val="18"/>
          <w:lang w:val="ru" w:eastAsia="ar-SA"/>
        </w:rPr>
      </w:pPr>
      <w:r w:rsidRPr="00215151">
        <w:rPr>
          <w:rFonts w:eastAsia="Arial Unicode MS"/>
          <w:sz w:val="18"/>
          <w:szCs w:val="18"/>
          <w:lang w:val="ru" w:eastAsia="ar-SA"/>
        </w:rPr>
        <w:t>совершенствование форм и методов правового воспитания, развитие детских и подростковых объединений, ученического самоуправления</w:t>
      </w:r>
    </w:p>
    <w:p w:rsidR="00441546" w:rsidRPr="00215151" w:rsidRDefault="00441546" w:rsidP="00441546">
      <w:pPr>
        <w:numPr>
          <w:ilvl w:val="0"/>
          <w:numId w:val="14"/>
        </w:numPr>
        <w:suppressAutoHyphens/>
        <w:jc w:val="both"/>
        <w:rPr>
          <w:rFonts w:eastAsia="Arial Unicode MS"/>
          <w:sz w:val="18"/>
          <w:szCs w:val="18"/>
          <w:lang w:val="ru" w:eastAsia="ar-SA"/>
        </w:rPr>
      </w:pPr>
      <w:r w:rsidRPr="00215151">
        <w:rPr>
          <w:rFonts w:eastAsia="Arial Unicode MS"/>
          <w:sz w:val="18"/>
          <w:szCs w:val="18"/>
          <w:lang w:val="ru" w:eastAsia="ar-SA"/>
        </w:rPr>
        <w:t>переподготовка и повышение квалификации педагогических работников, социальных педагогов, педагогов-психологов.</w:t>
      </w:r>
    </w:p>
    <w:p w:rsidR="00441546" w:rsidRPr="00215151" w:rsidRDefault="00441546" w:rsidP="00441546">
      <w:pPr>
        <w:suppressAutoHyphens/>
        <w:jc w:val="both"/>
        <w:rPr>
          <w:rFonts w:eastAsia="Arial Unicode MS"/>
          <w:sz w:val="18"/>
          <w:szCs w:val="18"/>
          <w:lang w:val="ru" w:eastAsia="ar-SA"/>
        </w:rPr>
      </w:pPr>
      <w:r w:rsidRPr="00215151">
        <w:rPr>
          <w:rFonts w:eastAsia="Arial Unicode MS"/>
          <w:sz w:val="18"/>
          <w:szCs w:val="18"/>
          <w:lang w:val="ru" w:eastAsia="ar-SA"/>
        </w:rPr>
        <w:t xml:space="preserve">      </w:t>
      </w:r>
      <w:r w:rsidRPr="00215151">
        <w:rPr>
          <w:rFonts w:eastAsia="Arial Unicode MS"/>
          <w:b/>
          <w:bCs/>
          <w:sz w:val="18"/>
          <w:szCs w:val="18"/>
          <w:lang w:val="ru" w:eastAsia="ar-SA"/>
        </w:rPr>
        <w:t>Управление программой</w:t>
      </w:r>
      <w:r w:rsidRPr="00215151">
        <w:rPr>
          <w:rFonts w:eastAsia="Arial Unicode MS"/>
          <w:sz w:val="18"/>
          <w:szCs w:val="18"/>
          <w:lang w:val="ru" w:eastAsia="ar-SA"/>
        </w:rPr>
        <w:t xml:space="preserve"> предполагается через реализацию следующих механизмов:</w:t>
      </w:r>
    </w:p>
    <w:p w:rsidR="00441546" w:rsidRPr="00215151" w:rsidRDefault="00441546" w:rsidP="00441546">
      <w:pPr>
        <w:numPr>
          <w:ilvl w:val="0"/>
          <w:numId w:val="23"/>
        </w:numPr>
        <w:suppressAutoHyphens/>
        <w:jc w:val="both"/>
        <w:rPr>
          <w:rFonts w:eastAsia="Arial Unicode MS"/>
          <w:sz w:val="18"/>
          <w:szCs w:val="18"/>
          <w:lang w:val="ru" w:eastAsia="ar-SA"/>
        </w:rPr>
      </w:pPr>
      <w:r w:rsidRPr="00215151">
        <w:rPr>
          <w:rFonts w:eastAsia="Arial Unicode MS"/>
          <w:sz w:val="18"/>
          <w:szCs w:val="18"/>
          <w:lang w:val="ru" w:eastAsia="ar-SA"/>
        </w:rPr>
        <w:t>участие в межведомственных программах, проектах и мероприятиях;</w:t>
      </w:r>
    </w:p>
    <w:p w:rsidR="00441546" w:rsidRPr="00215151" w:rsidRDefault="00441546" w:rsidP="00441546">
      <w:pPr>
        <w:numPr>
          <w:ilvl w:val="0"/>
          <w:numId w:val="23"/>
        </w:numPr>
        <w:suppressAutoHyphens/>
        <w:jc w:val="both"/>
        <w:rPr>
          <w:rFonts w:eastAsia="Arial Unicode MS"/>
          <w:sz w:val="18"/>
          <w:szCs w:val="18"/>
          <w:lang w:val="ru" w:eastAsia="ar-SA"/>
        </w:rPr>
      </w:pPr>
      <w:r w:rsidRPr="00215151">
        <w:rPr>
          <w:rFonts w:ascii="Arial Unicode MS" w:eastAsia="Arial Unicode MS" w:hAnsi="Arial Unicode MS" w:cs="Arial Unicode MS"/>
          <w:noProof/>
          <w:color w:val="000000"/>
          <w:sz w:val="18"/>
          <w:szCs w:val="18"/>
        </w:rPr>
        <mc:AlternateContent>
          <mc:Choice Requires="wps">
            <w:drawing>
              <wp:anchor distT="0" distB="0" distL="0" distR="114300" simplePos="0" relativeHeight="251693056" behindDoc="0" locked="0" layoutInCell="1" allowOverlap="1" wp14:anchorId="08ACE596" wp14:editId="6BF05B98">
                <wp:simplePos x="0" y="0"/>
                <wp:positionH relativeFrom="margin">
                  <wp:posOffset>-71755</wp:posOffset>
                </wp:positionH>
                <wp:positionV relativeFrom="paragraph">
                  <wp:posOffset>-4264660</wp:posOffset>
                </wp:positionV>
                <wp:extent cx="6612890" cy="3836035"/>
                <wp:effectExtent l="1905" t="2540" r="5080" b="0"/>
                <wp:wrapSquare wrapText="largest"/>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890" cy="38360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685"/>
                              <w:gridCol w:w="4660"/>
                              <w:gridCol w:w="2271"/>
                              <w:gridCol w:w="21"/>
                              <w:gridCol w:w="1289"/>
                              <w:gridCol w:w="10"/>
                              <w:gridCol w:w="1490"/>
                            </w:tblGrid>
                            <w:tr w:rsidR="00CF37B3">
                              <w:trPr>
                                <w:cantSplit/>
                              </w:trPr>
                              <w:tc>
                                <w:tcPr>
                                  <w:tcW w:w="685" w:type="dxa"/>
                                  <w:tcBorders>
                                    <w:top w:val="single" w:sz="4" w:space="0" w:color="000000"/>
                                    <w:left w:val="single" w:sz="4" w:space="0" w:color="000000"/>
                                    <w:bottom w:val="single" w:sz="4" w:space="0" w:color="000000"/>
                                  </w:tcBorders>
                                  <w:shd w:val="clear" w:color="auto" w:fill="auto"/>
                                </w:tcPr>
                                <w:p w:rsidR="00CF37B3" w:rsidRDefault="00CF37B3">
                                  <w:pPr>
                                    <w:snapToGrid w:val="0"/>
                                    <w:spacing w:line="276" w:lineRule="auto"/>
                                    <w:rPr>
                                      <w:b/>
                                      <w:bCs/>
                                      <w:i/>
                                      <w:iCs/>
                                      <w:sz w:val="23"/>
                                      <w:szCs w:val="23"/>
                                    </w:rPr>
                                  </w:pPr>
                                </w:p>
                              </w:tc>
                              <w:tc>
                                <w:tcPr>
                                  <w:tcW w:w="6952" w:type="dxa"/>
                                  <w:gridSpan w:val="3"/>
                                  <w:tcBorders>
                                    <w:top w:val="single" w:sz="4" w:space="0" w:color="000000"/>
                                    <w:left w:val="single" w:sz="4" w:space="0" w:color="000000"/>
                                    <w:bottom w:val="single" w:sz="4" w:space="0" w:color="000000"/>
                                  </w:tcBorders>
                                  <w:shd w:val="clear" w:color="auto" w:fill="auto"/>
                                </w:tcPr>
                                <w:p w:rsidR="00CF37B3" w:rsidRPr="00170811" w:rsidRDefault="00CF37B3">
                                  <w:pPr>
                                    <w:snapToGrid w:val="0"/>
                                    <w:spacing w:line="276" w:lineRule="auto"/>
                                    <w:rPr>
                                      <w:b/>
                                      <w:bCs/>
                                      <w:i/>
                                      <w:iCs/>
                                      <w:sz w:val="16"/>
                                      <w:szCs w:val="16"/>
                                    </w:rPr>
                                  </w:pPr>
                                  <w:r w:rsidRPr="00170811">
                                    <w:rPr>
                                      <w:b/>
                                      <w:bCs/>
                                      <w:i/>
                                      <w:iCs/>
                                      <w:sz w:val="16"/>
                                      <w:szCs w:val="16"/>
                                    </w:rPr>
                                    <w:t>Создание информационных ресурсов</w:t>
                                  </w:r>
                                </w:p>
                              </w:tc>
                              <w:tc>
                                <w:tcPr>
                                  <w:tcW w:w="1299" w:type="dxa"/>
                                  <w:gridSpan w:val="2"/>
                                  <w:tcBorders>
                                    <w:top w:val="single" w:sz="4" w:space="0" w:color="000000"/>
                                    <w:left w:val="single" w:sz="4" w:space="0" w:color="000000"/>
                                    <w:bottom w:val="single" w:sz="4" w:space="0" w:color="000000"/>
                                  </w:tcBorders>
                                  <w:shd w:val="clear" w:color="auto" w:fill="auto"/>
                                </w:tcPr>
                                <w:p w:rsidR="00CF37B3" w:rsidRPr="00170811" w:rsidRDefault="00CF37B3">
                                  <w:pPr>
                                    <w:snapToGrid w:val="0"/>
                                    <w:spacing w:line="276" w:lineRule="auto"/>
                                    <w:rPr>
                                      <w:sz w:val="16"/>
                                      <w:szCs w:val="16"/>
                                    </w:rPr>
                                  </w:pPr>
                                  <w:r w:rsidRPr="00170811">
                                    <w:rPr>
                                      <w:sz w:val="16"/>
                                      <w:szCs w:val="16"/>
                                    </w:rPr>
                                    <w:t>Ответственные</w:t>
                                  </w: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rsidR="00CF37B3" w:rsidRPr="00170811" w:rsidRDefault="00CF37B3">
                                  <w:pPr>
                                    <w:snapToGrid w:val="0"/>
                                    <w:spacing w:line="276" w:lineRule="auto"/>
                                    <w:rPr>
                                      <w:sz w:val="16"/>
                                      <w:szCs w:val="16"/>
                                    </w:rPr>
                                  </w:pPr>
                                  <w:r w:rsidRPr="00170811">
                                    <w:rPr>
                                      <w:sz w:val="16"/>
                                      <w:szCs w:val="16"/>
                                    </w:rPr>
                                    <w:t>Объем финансирования</w:t>
                                  </w:r>
                                </w:p>
                              </w:tc>
                            </w:tr>
                            <w:tr w:rsidR="00CF37B3">
                              <w:tc>
                                <w:tcPr>
                                  <w:tcW w:w="685" w:type="dxa"/>
                                  <w:tcBorders>
                                    <w:top w:val="single" w:sz="4" w:space="0" w:color="000000"/>
                                    <w:left w:val="single" w:sz="4" w:space="0" w:color="000000"/>
                                    <w:bottom w:val="single" w:sz="4" w:space="0" w:color="000000"/>
                                  </w:tcBorders>
                                  <w:shd w:val="clear" w:color="auto" w:fill="auto"/>
                                </w:tcPr>
                                <w:p w:rsidR="00CF37B3" w:rsidRDefault="00CF37B3">
                                  <w:pPr>
                                    <w:snapToGrid w:val="0"/>
                                    <w:spacing w:line="276" w:lineRule="auto"/>
                                    <w:rPr>
                                      <w:sz w:val="23"/>
                                      <w:szCs w:val="23"/>
                                    </w:rPr>
                                  </w:pPr>
                                  <w:r>
                                    <w:rPr>
                                      <w:sz w:val="23"/>
                                      <w:szCs w:val="23"/>
                                    </w:rPr>
                                    <w:t>1</w:t>
                                  </w:r>
                                </w:p>
                              </w:tc>
                              <w:tc>
                                <w:tcPr>
                                  <w:tcW w:w="4660" w:type="dxa"/>
                                  <w:tcBorders>
                                    <w:top w:val="single" w:sz="4" w:space="0" w:color="000000"/>
                                    <w:left w:val="single" w:sz="4" w:space="0" w:color="000000"/>
                                    <w:bottom w:val="single" w:sz="4" w:space="0" w:color="000000"/>
                                  </w:tcBorders>
                                  <w:shd w:val="clear" w:color="auto" w:fill="auto"/>
                                </w:tcPr>
                                <w:p w:rsidR="00CF37B3" w:rsidRPr="00170811" w:rsidRDefault="00CF37B3">
                                  <w:pPr>
                                    <w:snapToGrid w:val="0"/>
                                    <w:spacing w:line="276" w:lineRule="auto"/>
                                    <w:jc w:val="both"/>
                                    <w:rPr>
                                      <w:sz w:val="16"/>
                                      <w:szCs w:val="16"/>
                                    </w:rPr>
                                  </w:pPr>
                                  <w:r w:rsidRPr="00170811">
                                    <w:rPr>
                                      <w:sz w:val="16"/>
                                      <w:szCs w:val="16"/>
                                    </w:rPr>
                                    <w:t xml:space="preserve">Выпуск информационных бюллетеней по проблемам негативных проявлений в подростковой среде </w:t>
                                  </w:r>
                                </w:p>
                              </w:tc>
                              <w:tc>
                                <w:tcPr>
                                  <w:tcW w:w="2271" w:type="dxa"/>
                                  <w:tcBorders>
                                    <w:top w:val="single" w:sz="4" w:space="0" w:color="000000"/>
                                    <w:left w:val="single" w:sz="4" w:space="0" w:color="000000"/>
                                    <w:bottom w:val="single" w:sz="4" w:space="0" w:color="000000"/>
                                  </w:tcBorders>
                                  <w:shd w:val="clear" w:color="auto" w:fill="auto"/>
                                </w:tcPr>
                                <w:p w:rsidR="00CF37B3" w:rsidRPr="00170811" w:rsidRDefault="00CF37B3">
                                  <w:pPr>
                                    <w:snapToGrid w:val="0"/>
                                    <w:spacing w:line="276" w:lineRule="auto"/>
                                    <w:rPr>
                                      <w:sz w:val="16"/>
                                      <w:szCs w:val="16"/>
                                    </w:rPr>
                                  </w:pPr>
                                  <w:r w:rsidRPr="00170811">
                                    <w:rPr>
                                      <w:sz w:val="16"/>
                                      <w:szCs w:val="16"/>
                                    </w:rPr>
                                    <w:t>Ежегодно</w:t>
                                  </w:r>
                                </w:p>
                              </w:tc>
                              <w:tc>
                                <w:tcPr>
                                  <w:tcW w:w="1310" w:type="dxa"/>
                                  <w:gridSpan w:val="2"/>
                                  <w:tcBorders>
                                    <w:top w:val="single" w:sz="4" w:space="0" w:color="000000"/>
                                    <w:left w:val="single" w:sz="4" w:space="0" w:color="000000"/>
                                    <w:bottom w:val="single" w:sz="4" w:space="0" w:color="000000"/>
                                  </w:tcBorders>
                                  <w:shd w:val="clear" w:color="auto" w:fill="auto"/>
                                </w:tcPr>
                                <w:p w:rsidR="00CF37B3" w:rsidRPr="00170811" w:rsidRDefault="00CF37B3">
                                  <w:pPr>
                                    <w:snapToGrid w:val="0"/>
                                    <w:spacing w:line="276" w:lineRule="auto"/>
                                    <w:rPr>
                                      <w:sz w:val="16"/>
                                      <w:szCs w:val="16"/>
                                    </w:rPr>
                                  </w:pPr>
                                  <w:r w:rsidRPr="00170811">
                                    <w:rPr>
                                      <w:sz w:val="16"/>
                                      <w:szCs w:val="16"/>
                                    </w:rPr>
                                    <w:t>МКУ «РЦО»,</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Pr>
                                <w:p w:rsidR="00CF37B3" w:rsidRPr="00170811" w:rsidRDefault="00CF37B3">
                                  <w:pPr>
                                    <w:snapToGrid w:val="0"/>
                                    <w:spacing w:line="276" w:lineRule="auto"/>
                                    <w:rPr>
                                      <w:sz w:val="16"/>
                                      <w:szCs w:val="16"/>
                                    </w:rPr>
                                  </w:pPr>
                                </w:p>
                              </w:tc>
                            </w:tr>
                            <w:tr w:rsidR="00CF37B3">
                              <w:tc>
                                <w:tcPr>
                                  <w:tcW w:w="685" w:type="dxa"/>
                                  <w:tcBorders>
                                    <w:top w:val="single" w:sz="4" w:space="0" w:color="000000"/>
                                    <w:left w:val="single" w:sz="4" w:space="0" w:color="000000"/>
                                    <w:bottom w:val="single" w:sz="4" w:space="0" w:color="000000"/>
                                  </w:tcBorders>
                                  <w:shd w:val="clear" w:color="auto" w:fill="auto"/>
                                </w:tcPr>
                                <w:p w:rsidR="00CF37B3" w:rsidRDefault="00CF37B3">
                                  <w:pPr>
                                    <w:snapToGrid w:val="0"/>
                                    <w:spacing w:line="276" w:lineRule="auto"/>
                                    <w:rPr>
                                      <w:sz w:val="23"/>
                                      <w:szCs w:val="23"/>
                                    </w:rPr>
                                  </w:pPr>
                                  <w:r>
                                    <w:rPr>
                                      <w:sz w:val="23"/>
                                      <w:szCs w:val="23"/>
                                    </w:rPr>
                                    <w:t>2</w:t>
                                  </w:r>
                                </w:p>
                              </w:tc>
                              <w:tc>
                                <w:tcPr>
                                  <w:tcW w:w="4660" w:type="dxa"/>
                                  <w:tcBorders>
                                    <w:top w:val="single" w:sz="4" w:space="0" w:color="000000"/>
                                    <w:left w:val="single" w:sz="4" w:space="0" w:color="000000"/>
                                    <w:bottom w:val="single" w:sz="4" w:space="0" w:color="000000"/>
                                  </w:tcBorders>
                                  <w:shd w:val="clear" w:color="auto" w:fill="auto"/>
                                </w:tcPr>
                                <w:p w:rsidR="00CF37B3" w:rsidRPr="00170811" w:rsidRDefault="00CF37B3">
                                  <w:pPr>
                                    <w:snapToGrid w:val="0"/>
                                    <w:spacing w:line="276" w:lineRule="auto"/>
                                    <w:jc w:val="both"/>
                                    <w:rPr>
                                      <w:sz w:val="16"/>
                                      <w:szCs w:val="16"/>
                                    </w:rPr>
                                  </w:pPr>
                                  <w:r w:rsidRPr="00170811">
                                    <w:rPr>
                                      <w:sz w:val="16"/>
                                      <w:szCs w:val="16"/>
                                    </w:rPr>
                                    <w:t>Проведение семинаров, совещаний, конференций для всех категорий руководящих и педагогических работников</w:t>
                                  </w:r>
                                </w:p>
                              </w:tc>
                              <w:tc>
                                <w:tcPr>
                                  <w:tcW w:w="2271" w:type="dxa"/>
                                  <w:tcBorders>
                                    <w:top w:val="single" w:sz="4" w:space="0" w:color="000000"/>
                                    <w:left w:val="single" w:sz="4" w:space="0" w:color="000000"/>
                                    <w:bottom w:val="single" w:sz="4" w:space="0" w:color="000000"/>
                                  </w:tcBorders>
                                  <w:shd w:val="clear" w:color="auto" w:fill="auto"/>
                                </w:tcPr>
                                <w:p w:rsidR="00CF37B3" w:rsidRPr="00170811" w:rsidRDefault="00CF37B3">
                                  <w:pPr>
                                    <w:snapToGrid w:val="0"/>
                                    <w:spacing w:line="276" w:lineRule="auto"/>
                                    <w:rPr>
                                      <w:sz w:val="16"/>
                                      <w:szCs w:val="16"/>
                                    </w:rPr>
                                  </w:pPr>
                                  <w:r w:rsidRPr="00170811">
                                    <w:rPr>
                                      <w:sz w:val="16"/>
                                      <w:szCs w:val="16"/>
                                    </w:rPr>
                                    <w:t>Ежегодно</w:t>
                                  </w:r>
                                </w:p>
                                <w:p w:rsidR="00CF37B3" w:rsidRPr="00170811" w:rsidRDefault="00CF37B3">
                                  <w:pPr>
                                    <w:spacing w:line="276" w:lineRule="auto"/>
                                    <w:rPr>
                                      <w:sz w:val="16"/>
                                      <w:szCs w:val="16"/>
                                    </w:rPr>
                                  </w:pPr>
                                </w:p>
                              </w:tc>
                              <w:tc>
                                <w:tcPr>
                                  <w:tcW w:w="1310" w:type="dxa"/>
                                  <w:gridSpan w:val="2"/>
                                  <w:tcBorders>
                                    <w:top w:val="single" w:sz="4" w:space="0" w:color="000000"/>
                                    <w:left w:val="single" w:sz="4" w:space="0" w:color="000000"/>
                                    <w:bottom w:val="single" w:sz="4" w:space="0" w:color="000000"/>
                                  </w:tcBorders>
                                  <w:shd w:val="clear" w:color="auto" w:fill="auto"/>
                                </w:tcPr>
                                <w:p w:rsidR="00CF37B3" w:rsidRPr="00170811" w:rsidRDefault="00CF37B3">
                                  <w:pPr>
                                    <w:snapToGrid w:val="0"/>
                                    <w:spacing w:line="276" w:lineRule="auto"/>
                                    <w:rPr>
                                      <w:sz w:val="16"/>
                                      <w:szCs w:val="16"/>
                                    </w:rPr>
                                  </w:pPr>
                                  <w:r w:rsidRPr="00170811">
                                    <w:rPr>
                                      <w:sz w:val="16"/>
                                      <w:szCs w:val="16"/>
                                    </w:rPr>
                                    <w:t>РУО,  МКУ «РЦО»,</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Pr>
                                <w:p w:rsidR="00CF37B3" w:rsidRPr="00170811" w:rsidRDefault="00CF37B3">
                                  <w:pPr>
                                    <w:snapToGrid w:val="0"/>
                                    <w:spacing w:line="276" w:lineRule="auto"/>
                                    <w:rPr>
                                      <w:sz w:val="16"/>
                                      <w:szCs w:val="16"/>
                                    </w:rPr>
                                  </w:pPr>
                                </w:p>
                              </w:tc>
                            </w:tr>
                            <w:tr w:rsidR="00CF37B3">
                              <w:tc>
                                <w:tcPr>
                                  <w:tcW w:w="685" w:type="dxa"/>
                                  <w:tcBorders>
                                    <w:top w:val="single" w:sz="4" w:space="0" w:color="000000"/>
                                    <w:left w:val="single" w:sz="4" w:space="0" w:color="000000"/>
                                    <w:bottom w:val="single" w:sz="4" w:space="0" w:color="000000"/>
                                  </w:tcBorders>
                                  <w:shd w:val="clear" w:color="auto" w:fill="auto"/>
                                </w:tcPr>
                                <w:p w:rsidR="00CF37B3" w:rsidRDefault="00CF37B3">
                                  <w:pPr>
                                    <w:snapToGrid w:val="0"/>
                                    <w:spacing w:line="276" w:lineRule="auto"/>
                                    <w:rPr>
                                      <w:sz w:val="23"/>
                                      <w:szCs w:val="23"/>
                                    </w:rPr>
                                  </w:pPr>
                                  <w:r>
                                    <w:rPr>
                                      <w:sz w:val="23"/>
                                      <w:szCs w:val="23"/>
                                    </w:rPr>
                                    <w:t>3</w:t>
                                  </w:r>
                                </w:p>
                              </w:tc>
                              <w:tc>
                                <w:tcPr>
                                  <w:tcW w:w="4660" w:type="dxa"/>
                                  <w:tcBorders>
                                    <w:top w:val="single" w:sz="4" w:space="0" w:color="000000"/>
                                    <w:left w:val="single" w:sz="4" w:space="0" w:color="000000"/>
                                    <w:bottom w:val="single" w:sz="4" w:space="0" w:color="000000"/>
                                  </w:tcBorders>
                                  <w:shd w:val="clear" w:color="auto" w:fill="auto"/>
                                </w:tcPr>
                                <w:p w:rsidR="00CF37B3" w:rsidRPr="00170811" w:rsidRDefault="00CF37B3">
                                  <w:pPr>
                                    <w:snapToGrid w:val="0"/>
                                    <w:spacing w:line="276" w:lineRule="auto"/>
                                    <w:jc w:val="both"/>
                                    <w:rPr>
                                      <w:sz w:val="16"/>
                                      <w:szCs w:val="16"/>
                                    </w:rPr>
                                  </w:pPr>
                                  <w:r w:rsidRPr="00170811">
                                    <w:rPr>
                                      <w:sz w:val="16"/>
                                      <w:szCs w:val="16"/>
                                    </w:rPr>
                                    <w:t>Формирование информационно-аналитического банка по организации работы с детьми «группы риска»</w:t>
                                  </w:r>
                                </w:p>
                              </w:tc>
                              <w:tc>
                                <w:tcPr>
                                  <w:tcW w:w="2271" w:type="dxa"/>
                                  <w:tcBorders>
                                    <w:top w:val="single" w:sz="4" w:space="0" w:color="000000"/>
                                    <w:left w:val="single" w:sz="4" w:space="0" w:color="000000"/>
                                    <w:bottom w:val="single" w:sz="4" w:space="0" w:color="000000"/>
                                  </w:tcBorders>
                                  <w:shd w:val="clear" w:color="auto" w:fill="auto"/>
                                </w:tcPr>
                                <w:p w:rsidR="00CF37B3" w:rsidRPr="00170811" w:rsidRDefault="00CF37B3">
                                  <w:pPr>
                                    <w:snapToGrid w:val="0"/>
                                    <w:spacing w:line="276" w:lineRule="auto"/>
                                    <w:rPr>
                                      <w:sz w:val="16"/>
                                      <w:szCs w:val="16"/>
                                    </w:rPr>
                                  </w:pPr>
                                  <w:r w:rsidRPr="00170811">
                                    <w:rPr>
                                      <w:sz w:val="16"/>
                                      <w:szCs w:val="16"/>
                                    </w:rPr>
                                    <w:t>постоянно</w:t>
                                  </w:r>
                                </w:p>
                              </w:tc>
                              <w:tc>
                                <w:tcPr>
                                  <w:tcW w:w="1310" w:type="dxa"/>
                                  <w:gridSpan w:val="2"/>
                                  <w:tcBorders>
                                    <w:top w:val="single" w:sz="4" w:space="0" w:color="000000"/>
                                    <w:left w:val="single" w:sz="4" w:space="0" w:color="000000"/>
                                    <w:bottom w:val="single" w:sz="4" w:space="0" w:color="000000"/>
                                  </w:tcBorders>
                                  <w:shd w:val="clear" w:color="auto" w:fill="auto"/>
                                </w:tcPr>
                                <w:p w:rsidR="00CF37B3" w:rsidRPr="00170811" w:rsidRDefault="00CF37B3">
                                  <w:pPr>
                                    <w:snapToGrid w:val="0"/>
                                    <w:spacing w:line="276" w:lineRule="auto"/>
                                    <w:rPr>
                                      <w:sz w:val="16"/>
                                      <w:szCs w:val="16"/>
                                    </w:rPr>
                                  </w:pPr>
                                  <w:r w:rsidRPr="00170811">
                                    <w:rPr>
                                      <w:sz w:val="16"/>
                                      <w:szCs w:val="16"/>
                                    </w:rPr>
                                    <w:t>РУО,  МКУ «РЦО»,</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Pr>
                                <w:p w:rsidR="00CF37B3" w:rsidRPr="00170811" w:rsidRDefault="00CF37B3">
                                  <w:pPr>
                                    <w:snapToGrid w:val="0"/>
                                    <w:spacing w:line="276" w:lineRule="auto"/>
                                    <w:rPr>
                                      <w:sz w:val="16"/>
                                      <w:szCs w:val="16"/>
                                    </w:rPr>
                                  </w:pPr>
                                </w:p>
                              </w:tc>
                            </w:tr>
                            <w:tr w:rsidR="00CF37B3">
                              <w:tc>
                                <w:tcPr>
                                  <w:tcW w:w="685" w:type="dxa"/>
                                  <w:tcBorders>
                                    <w:top w:val="single" w:sz="4" w:space="0" w:color="000000"/>
                                    <w:left w:val="single" w:sz="4" w:space="0" w:color="000000"/>
                                    <w:bottom w:val="single" w:sz="4" w:space="0" w:color="000000"/>
                                  </w:tcBorders>
                                  <w:shd w:val="clear" w:color="auto" w:fill="auto"/>
                                </w:tcPr>
                                <w:p w:rsidR="00CF37B3" w:rsidRDefault="00CF37B3">
                                  <w:pPr>
                                    <w:snapToGrid w:val="0"/>
                                    <w:spacing w:line="276" w:lineRule="auto"/>
                                    <w:rPr>
                                      <w:sz w:val="23"/>
                                      <w:szCs w:val="23"/>
                                    </w:rPr>
                                  </w:pPr>
                                  <w:r>
                                    <w:rPr>
                                      <w:sz w:val="23"/>
                                      <w:szCs w:val="23"/>
                                    </w:rPr>
                                    <w:t>4</w:t>
                                  </w:r>
                                </w:p>
                              </w:tc>
                              <w:tc>
                                <w:tcPr>
                                  <w:tcW w:w="4660" w:type="dxa"/>
                                  <w:tcBorders>
                                    <w:top w:val="single" w:sz="4" w:space="0" w:color="000000"/>
                                    <w:left w:val="single" w:sz="4" w:space="0" w:color="000000"/>
                                    <w:bottom w:val="single" w:sz="4" w:space="0" w:color="000000"/>
                                  </w:tcBorders>
                                  <w:shd w:val="clear" w:color="auto" w:fill="auto"/>
                                </w:tcPr>
                                <w:p w:rsidR="00CF37B3" w:rsidRPr="00170811" w:rsidRDefault="00CF37B3">
                                  <w:pPr>
                                    <w:snapToGrid w:val="0"/>
                                    <w:spacing w:line="276" w:lineRule="auto"/>
                                    <w:jc w:val="both"/>
                                    <w:rPr>
                                      <w:sz w:val="16"/>
                                      <w:szCs w:val="16"/>
                                    </w:rPr>
                                  </w:pPr>
                                  <w:r w:rsidRPr="00170811">
                                    <w:rPr>
                                      <w:sz w:val="16"/>
                                      <w:szCs w:val="16"/>
                                    </w:rPr>
                                    <w:t>Подготовка информационно-аналитических материалов по итогам реализации программы</w:t>
                                  </w:r>
                                </w:p>
                              </w:tc>
                              <w:tc>
                                <w:tcPr>
                                  <w:tcW w:w="2271" w:type="dxa"/>
                                  <w:tcBorders>
                                    <w:top w:val="single" w:sz="4" w:space="0" w:color="000000"/>
                                    <w:left w:val="single" w:sz="4" w:space="0" w:color="000000"/>
                                    <w:bottom w:val="single" w:sz="4" w:space="0" w:color="000000"/>
                                  </w:tcBorders>
                                  <w:shd w:val="clear" w:color="auto" w:fill="auto"/>
                                </w:tcPr>
                                <w:p w:rsidR="00CF37B3" w:rsidRPr="00170811" w:rsidRDefault="00CF37B3">
                                  <w:pPr>
                                    <w:snapToGrid w:val="0"/>
                                    <w:spacing w:line="276" w:lineRule="auto"/>
                                    <w:rPr>
                                      <w:sz w:val="16"/>
                                      <w:szCs w:val="16"/>
                                    </w:rPr>
                                  </w:pPr>
                                  <w:r w:rsidRPr="00170811">
                                    <w:rPr>
                                      <w:sz w:val="16"/>
                                      <w:szCs w:val="16"/>
                                    </w:rPr>
                                    <w:t>Декабрь</w:t>
                                  </w:r>
                                </w:p>
                                <w:p w:rsidR="00CF37B3" w:rsidRPr="00170811" w:rsidRDefault="00CF37B3">
                                  <w:pPr>
                                    <w:spacing w:line="276" w:lineRule="auto"/>
                                    <w:rPr>
                                      <w:sz w:val="16"/>
                                      <w:szCs w:val="16"/>
                                    </w:rPr>
                                  </w:pPr>
                                  <w:r w:rsidRPr="00170811">
                                    <w:rPr>
                                      <w:sz w:val="16"/>
                                      <w:szCs w:val="16"/>
                                    </w:rPr>
                                    <w:t>2014г.</w:t>
                                  </w:r>
                                </w:p>
                                <w:p w:rsidR="00CF37B3" w:rsidRPr="00170811" w:rsidRDefault="00CF37B3">
                                  <w:pPr>
                                    <w:spacing w:line="276" w:lineRule="auto"/>
                                    <w:rPr>
                                      <w:sz w:val="16"/>
                                      <w:szCs w:val="16"/>
                                    </w:rPr>
                                  </w:pPr>
                                  <w:r w:rsidRPr="00170811">
                                    <w:rPr>
                                      <w:sz w:val="16"/>
                                      <w:szCs w:val="16"/>
                                    </w:rPr>
                                    <w:t>2015 г.</w:t>
                                  </w:r>
                                </w:p>
                                <w:p w:rsidR="00CF37B3" w:rsidRPr="00170811" w:rsidRDefault="00CF37B3">
                                  <w:pPr>
                                    <w:spacing w:line="276" w:lineRule="auto"/>
                                    <w:rPr>
                                      <w:sz w:val="16"/>
                                      <w:szCs w:val="16"/>
                                    </w:rPr>
                                  </w:pPr>
                                  <w:r w:rsidRPr="00170811">
                                    <w:rPr>
                                      <w:sz w:val="16"/>
                                      <w:szCs w:val="16"/>
                                    </w:rPr>
                                    <w:t>2016 г.</w:t>
                                  </w:r>
                                </w:p>
                                <w:p w:rsidR="00CF37B3" w:rsidRPr="00170811" w:rsidRDefault="00CF37B3">
                                  <w:pPr>
                                    <w:spacing w:line="276" w:lineRule="auto"/>
                                    <w:rPr>
                                      <w:sz w:val="16"/>
                                      <w:szCs w:val="16"/>
                                    </w:rPr>
                                  </w:pPr>
                                  <w:r w:rsidRPr="00170811">
                                    <w:rPr>
                                      <w:sz w:val="16"/>
                                      <w:szCs w:val="16"/>
                                    </w:rPr>
                                    <w:t xml:space="preserve">2017 г. </w:t>
                                  </w:r>
                                </w:p>
                                <w:p w:rsidR="00CF37B3" w:rsidRPr="00170811" w:rsidRDefault="00CF37B3">
                                  <w:pPr>
                                    <w:spacing w:line="276" w:lineRule="auto"/>
                                    <w:rPr>
                                      <w:sz w:val="16"/>
                                      <w:szCs w:val="16"/>
                                    </w:rPr>
                                  </w:pPr>
                                  <w:r w:rsidRPr="00170811">
                                    <w:rPr>
                                      <w:sz w:val="16"/>
                                      <w:szCs w:val="16"/>
                                    </w:rPr>
                                    <w:t>2018 г.</w:t>
                                  </w:r>
                                </w:p>
                                <w:p w:rsidR="00CF37B3" w:rsidRPr="00170811" w:rsidRDefault="00CF37B3">
                                  <w:pPr>
                                    <w:spacing w:line="276" w:lineRule="auto"/>
                                    <w:rPr>
                                      <w:sz w:val="16"/>
                                      <w:szCs w:val="16"/>
                                    </w:rPr>
                                  </w:pPr>
                                  <w:r w:rsidRPr="00170811">
                                    <w:rPr>
                                      <w:sz w:val="16"/>
                                      <w:szCs w:val="16"/>
                                    </w:rPr>
                                    <w:t xml:space="preserve">2019 г. </w:t>
                                  </w:r>
                                </w:p>
                                <w:p w:rsidR="00CF37B3" w:rsidRPr="00170811" w:rsidRDefault="00CF37B3">
                                  <w:pPr>
                                    <w:spacing w:line="276" w:lineRule="auto"/>
                                    <w:rPr>
                                      <w:sz w:val="16"/>
                                      <w:szCs w:val="16"/>
                                    </w:rPr>
                                  </w:pPr>
                                  <w:r w:rsidRPr="00170811">
                                    <w:rPr>
                                      <w:sz w:val="16"/>
                                      <w:szCs w:val="16"/>
                                    </w:rPr>
                                    <w:t>2020 г.</w:t>
                                  </w:r>
                                </w:p>
                                <w:p w:rsidR="00CF37B3" w:rsidRPr="00170811" w:rsidRDefault="00CF37B3">
                                  <w:pPr>
                                    <w:spacing w:line="276" w:lineRule="auto"/>
                                    <w:rPr>
                                      <w:sz w:val="16"/>
                                      <w:szCs w:val="16"/>
                                    </w:rPr>
                                  </w:pPr>
                                  <w:r w:rsidRPr="00170811">
                                    <w:rPr>
                                      <w:sz w:val="16"/>
                                      <w:szCs w:val="16"/>
                                    </w:rPr>
                                    <w:t>2021 г.</w:t>
                                  </w:r>
                                </w:p>
                                <w:p w:rsidR="00CF37B3" w:rsidRPr="00170811" w:rsidRDefault="00CF37B3">
                                  <w:pPr>
                                    <w:spacing w:line="276" w:lineRule="auto"/>
                                    <w:rPr>
                                      <w:sz w:val="16"/>
                                      <w:szCs w:val="16"/>
                                    </w:rPr>
                                  </w:pPr>
                                  <w:r w:rsidRPr="00170811">
                                    <w:rPr>
                                      <w:sz w:val="16"/>
                                      <w:szCs w:val="16"/>
                                    </w:rPr>
                                    <w:t>2022 г.</w:t>
                                  </w:r>
                                </w:p>
                              </w:tc>
                              <w:tc>
                                <w:tcPr>
                                  <w:tcW w:w="1310" w:type="dxa"/>
                                  <w:gridSpan w:val="2"/>
                                  <w:tcBorders>
                                    <w:top w:val="single" w:sz="4" w:space="0" w:color="000000"/>
                                    <w:left w:val="single" w:sz="4" w:space="0" w:color="000000"/>
                                    <w:bottom w:val="single" w:sz="4" w:space="0" w:color="000000"/>
                                  </w:tcBorders>
                                  <w:shd w:val="clear" w:color="auto" w:fill="auto"/>
                                </w:tcPr>
                                <w:p w:rsidR="00CF37B3" w:rsidRPr="00170811" w:rsidRDefault="00CF37B3">
                                  <w:pPr>
                                    <w:snapToGrid w:val="0"/>
                                    <w:spacing w:line="276" w:lineRule="auto"/>
                                    <w:rPr>
                                      <w:sz w:val="16"/>
                                      <w:szCs w:val="16"/>
                                    </w:rPr>
                                  </w:pPr>
                                  <w:r w:rsidRPr="00170811">
                                    <w:rPr>
                                      <w:sz w:val="16"/>
                                      <w:szCs w:val="16"/>
                                    </w:rPr>
                                    <w:t>РУО,  МКУ «РЦО»,</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Pr>
                                <w:p w:rsidR="00CF37B3" w:rsidRPr="00170811" w:rsidRDefault="00CF37B3">
                                  <w:pPr>
                                    <w:snapToGrid w:val="0"/>
                                    <w:spacing w:line="276" w:lineRule="auto"/>
                                    <w:rPr>
                                      <w:sz w:val="16"/>
                                      <w:szCs w:val="16"/>
                                    </w:rPr>
                                  </w:pPr>
                                </w:p>
                              </w:tc>
                            </w:tr>
                            <w:tr w:rsidR="00CF37B3">
                              <w:trPr>
                                <w:cantSplit/>
                              </w:trPr>
                              <w:tc>
                                <w:tcPr>
                                  <w:tcW w:w="685" w:type="dxa"/>
                                  <w:tcBorders>
                                    <w:top w:val="single" w:sz="4" w:space="0" w:color="000000"/>
                                    <w:left w:val="single" w:sz="4" w:space="0" w:color="000000"/>
                                    <w:bottom w:val="single" w:sz="4" w:space="0" w:color="000000"/>
                                  </w:tcBorders>
                                  <w:shd w:val="clear" w:color="auto" w:fill="auto"/>
                                </w:tcPr>
                                <w:p w:rsidR="00CF37B3" w:rsidRDefault="00CF37B3">
                                  <w:pPr>
                                    <w:snapToGrid w:val="0"/>
                                    <w:spacing w:line="276" w:lineRule="auto"/>
                                    <w:rPr>
                                      <w:b/>
                                      <w:bCs/>
                                      <w:i/>
                                      <w:iCs/>
                                      <w:sz w:val="23"/>
                                      <w:szCs w:val="23"/>
                                    </w:rPr>
                                  </w:pPr>
                                </w:p>
                              </w:tc>
                              <w:tc>
                                <w:tcPr>
                                  <w:tcW w:w="8241" w:type="dxa"/>
                                  <w:gridSpan w:val="4"/>
                                  <w:tcBorders>
                                    <w:top w:val="single" w:sz="4" w:space="0" w:color="000000"/>
                                    <w:left w:val="single" w:sz="4" w:space="0" w:color="000000"/>
                                    <w:bottom w:val="single" w:sz="4" w:space="0" w:color="000000"/>
                                  </w:tcBorders>
                                  <w:shd w:val="clear" w:color="auto" w:fill="auto"/>
                                </w:tcPr>
                                <w:p w:rsidR="00CF37B3" w:rsidRPr="00170811" w:rsidRDefault="00CF37B3">
                                  <w:pPr>
                                    <w:snapToGrid w:val="0"/>
                                    <w:spacing w:line="276" w:lineRule="auto"/>
                                    <w:rPr>
                                      <w:b/>
                                      <w:bCs/>
                                      <w:i/>
                                      <w:iCs/>
                                      <w:sz w:val="16"/>
                                      <w:szCs w:val="16"/>
                                    </w:rPr>
                                  </w:pPr>
                                  <w:r w:rsidRPr="00170811">
                                    <w:rPr>
                                      <w:b/>
                                      <w:bCs/>
                                      <w:i/>
                                      <w:iCs/>
                                      <w:sz w:val="16"/>
                                      <w:szCs w:val="16"/>
                                    </w:rPr>
                                    <w:t>Создание кадровых ресурсов</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Pr>
                                <w:p w:rsidR="00CF37B3" w:rsidRPr="00170811" w:rsidRDefault="00CF37B3">
                                  <w:pPr>
                                    <w:snapToGrid w:val="0"/>
                                    <w:spacing w:line="276" w:lineRule="auto"/>
                                    <w:rPr>
                                      <w:b/>
                                      <w:bCs/>
                                      <w:sz w:val="16"/>
                                      <w:szCs w:val="16"/>
                                    </w:rPr>
                                  </w:pPr>
                                </w:p>
                              </w:tc>
                            </w:tr>
                            <w:tr w:rsidR="00CF37B3">
                              <w:trPr>
                                <w:trHeight w:val="210"/>
                              </w:trPr>
                              <w:tc>
                                <w:tcPr>
                                  <w:tcW w:w="685" w:type="dxa"/>
                                  <w:tcBorders>
                                    <w:top w:val="single" w:sz="4" w:space="0" w:color="000000"/>
                                    <w:left w:val="single" w:sz="4" w:space="0" w:color="000000"/>
                                    <w:bottom w:val="single" w:sz="4" w:space="0" w:color="000000"/>
                                  </w:tcBorders>
                                  <w:shd w:val="clear" w:color="auto" w:fill="auto"/>
                                </w:tcPr>
                                <w:p w:rsidR="00CF37B3" w:rsidRDefault="00CF37B3">
                                  <w:pPr>
                                    <w:snapToGrid w:val="0"/>
                                    <w:spacing w:line="276" w:lineRule="auto"/>
                                    <w:rPr>
                                      <w:sz w:val="23"/>
                                      <w:szCs w:val="23"/>
                                    </w:rPr>
                                  </w:pPr>
                                  <w:r>
                                    <w:rPr>
                                      <w:sz w:val="23"/>
                                      <w:szCs w:val="23"/>
                                    </w:rPr>
                                    <w:t>1</w:t>
                                  </w:r>
                                </w:p>
                              </w:tc>
                              <w:tc>
                                <w:tcPr>
                                  <w:tcW w:w="4660" w:type="dxa"/>
                                  <w:tcBorders>
                                    <w:top w:val="single" w:sz="4" w:space="0" w:color="000000"/>
                                    <w:left w:val="single" w:sz="4" w:space="0" w:color="000000"/>
                                    <w:bottom w:val="single" w:sz="4" w:space="0" w:color="000000"/>
                                  </w:tcBorders>
                                  <w:shd w:val="clear" w:color="auto" w:fill="auto"/>
                                </w:tcPr>
                                <w:p w:rsidR="00CF37B3" w:rsidRPr="00170811" w:rsidRDefault="00CF37B3">
                                  <w:pPr>
                                    <w:snapToGrid w:val="0"/>
                                    <w:spacing w:line="276" w:lineRule="auto"/>
                                    <w:jc w:val="both"/>
                                    <w:rPr>
                                      <w:sz w:val="16"/>
                                      <w:szCs w:val="16"/>
                                    </w:rPr>
                                  </w:pPr>
                                  <w:r w:rsidRPr="00170811">
                                    <w:rPr>
                                      <w:sz w:val="16"/>
                                      <w:szCs w:val="16"/>
                                    </w:rPr>
                                    <w:t>Организация повышения квалификации всех категорий руководящих и педагогических работников по проблеме асоциального поведения подростков</w:t>
                                  </w:r>
                                </w:p>
                              </w:tc>
                              <w:tc>
                                <w:tcPr>
                                  <w:tcW w:w="2271" w:type="dxa"/>
                                  <w:tcBorders>
                                    <w:top w:val="single" w:sz="4" w:space="0" w:color="000000"/>
                                    <w:left w:val="single" w:sz="4" w:space="0" w:color="000000"/>
                                    <w:bottom w:val="single" w:sz="4" w:space="0" w:color="000000"/>
                                  </w:tcBorders>
                                  <w:shd w:val="clear" w:color="auto" w:fill="auto"/>
                                </w:tcPr>
                                <w:p w:rsidR="00CF37B3" w:rsidRPr="00170811" w:rsidRDefault="00CF37B3">
                                  <w:pPr>
                                    <w:snapToGrid w:val="0"/>
                                    <w:spacing w:line="276" w:lineRule="auto"/>
                                    <w:rPr>
                                      <w:sz w:val="16"/>
                                      <w:szCs w:val="16"/>
                                    </w:rPr>
                                  </w:pPr>
                                  <w:r w:rsidRPr="00170811">
                                    <w:rPr>
                                      <w:sz w:val="16"/>
                                      <w:szCs w:val="16"/>
                                    </w:rPr>
                                    <w:t>Ежегодно</w:t>
                                  </w:r>
                                </w:p>
                              </w:tc>
                              <w:tc>
                                <w:tcPr>
                                  <w:tcW w:w="1310" w:type="dxa"/>
                                  <w:gridSpan w:val="2"/>
                                  <w:tcBorders>
                                    <w:top w:val="single" w:sz="4" w:space="0" w:color="000000"/>
                                    <w:left w:val="single" w:sz="4" w:space="0" w:color="000000"/>
                                    <w:bottom w:val="single" w:sz="4" w:space="0" w:color="000000"/>
                                  </w:tcBorders>
                                  <w:shd w:val="clear" w:color="auto" w:fill="auto"/>
                                </w:tcPr>
                                <w:p w:rsidR="00CF37B3" w:rsidRPr="00170811" w:rsidRDefault="00CF37B3">
                                  <w:pPr>
                                    <w:snapToGrid w:val="0"/>
                                    <w:spacing w:line="276" w:lineRule="auto"/>
                                    <w:ind w:right="305"/>
                                    <w:rPr>
                                      <w:sz w:val="16"/>
                                      <w:szCs w:val="16"/>
                                    </w:rPr>
                                  </w:pPr>
                                  <w:r w:rsidRPr="00170811">
                                    <w:rPr>
                                      <w:sz w:val="16"/>
                                      <w:szCs w:val="16"/>
                                    </w:rPr>
                                    <w:t>МКУ «РЦО», Руководители ОУ</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Pr>
                                <w:p w:rsidR="00CF37B3" w:rsidRPr="00170811" w:rsidRDefault="00CF37B3">
                                  <w:pPr>
                                    <w:snapToGrid w:val="0"/>
                                    <w:spacing w:line="276" w:lineRule="auto"/>
                                    <w:ind w:right="305"/>
                                    <w:rPr>
                                      <w:sz w:val="16"/>
                                      <w:szCs w:val="16"/>
                                    </w:rPr>
                                  </w:pPr>
                                </w:p>
                              </w:tc>
                            </w:tr>
                            <w:tr w:rsidR="00CF37B3">
                              <w:trPr>
                                <w:trHeight w:val="210"/>
                              </w:trPr>
                              <w:tc>
                                <w:tcPr>
                                  <w:tcW w:w="685" w:type="dxa"/>
                                  <w:tcBorders>
                                    <w:top w:val="single" w:sz="4" w:space="0" w:color="000000"/>
                                    <w:left w:val="single" w:sz="4" w:space="0" w:color="000000"/>
                                    <w:bottom w:val="single" w:sz="4" w:space="0" w:color="000000"/>
                                  </w:tcBorders>
                                  <w:shd w:val="clear" w:color="auto" w:fill="auto"/>
                                </w:tcPr>
                                <w:p w:rsidR="00CF37B3" w:rsidRDefault="00CF37B3">
                                  <w:pPr>
                                    <w:snapToGrid w:val="0"/>
                                    <w:spacing w:line="276" w:lineRule="auto"/>
                                    <w:rPr>
                                      <w:sz w:val="23"/>
                                      <w:szCs w:val="23"/>
                                    </w:rPr>
                                  </w:pPr>
                                  <w:r>
                                    <w:rPr>
                                      <w:sz w:val="23"/>
                                      <w:szCs w:val="23"/>
                                    </w:rPr>
                                    <w:t>2</w:t>
                                  </w:r>
                                </w:p>
                              </w:tc>
                              <w:tc>
                                <w:tcPr>
                                  <w:tcW w:w="4660" w:type="dxa"/>
                                  <w:tcBorders>
                                    <w:top w:val="single" w:sz="4" w:space="0" w:color="000000"/>
                                    <w:left w:val="single" w:sz="4" w:space="0" w:color="000000"/>
                                    <w:bottom w:val="single" w:sz="4" w:space="0" w:color="000000"/>
                                  </w:tcBorders>
                                  <w:shd w:val="clear" w:color="auto" w:fill="auto"/>
                                </w:tcPr>
                                <w:p w:rsidR="00CF37B3" w:rsidRPr="00170811" w:rsidRDefault="00CF37B3">
                                  <w:pPr>
                                    <w:snapToGrid w:val="0"/>
                                    <w:spacing w:line="276" w:lineRule="auto"/>
                                    <w:jc w:val="both"/>
                                    <w:rPr>
                                      <w:sz w:val="16"/>
                                      <w:szCs w:val="16"/>
                                    </w:rPr>
                                  </w:pPr>
                                  <w:r w:rsidRPr="00170811">
                                    <w:rPr>
                                      <w:sz w:val="16"/>
                                      <w:szCs w:val="16"/>
                                    </w:rPr>
                                    <w:t>Разработка методик психолого-педагогической диагностики несовершеннолетних склонных к асоциальному поведению</w:t>
                                  </w:r>
                                </w:p>
                              </w:tc>
                              <w:tc>
                                <w:tcPr>
                                  <w:tcW w:w="2271" w:type="dxa"/>
                                  <w:tcBorders>
                                    <w:top w:val="single" w:sz="4" w:space="0" w:color="000000"/>
                                    <w:left w:val="single" w:sz="4" w:space="0" w:color="000000"/>
                                    <w:bottom w:val="single" w:sz="4" w:space="0" w:color="000000"/>
                                  </w:tcBorders>
                                  <w:shd w:val="clear" w:color="auto" w:fill="auto"/>
                                </w:tcPr>
                                <w:p w:rsidR="00CF37B3" w:rsidRPr="00170811" w:rsidRDefault="00CF37B3">
                                  <w:pPr>
                                    <w:snapToGrid w:val="0"/>
                                    <w:spacing w:line="276" w:lineRule="auto"/>
                                    <w:rPr>
                                      <w:sz w:val="16"/>
                                      <w:szCs w:val="16"/>
                                    </w:rPr>
                                  </w:pPr>
                                  <w:r w:rsidRPr="00170811">
                                    <w:rPr>
                                      <w:sz w:val="16"/>
                                      <w:szCs w:val="16"/>
                                    </w:rPr>
                                    <w:t>2014 год</w:t>
                                  </w:r>
                                </w:p>
                              </w:tc>
                              <w:tc>
                                <w:tcPr>
                                  <w:tcW w:w="1310" w:type="dxa"/>
                                  <w:gridSpan w:val="2"/>
                                  <w:tcBorders>
                                    <w:top w:val="single" w:sz="4" w:space="0" w:color="000000"/>
                                    <w:left w:val="single" w:sz="4" w:space="0" w:color="000000"/>
                                    <w:bottom w:val="single" w:sz="4" w:space="0" w:color="000000"/>
                                  </w:tcBorders>
                                  <w:shd w:val="clear" w:color="auto" w:fill="auto"/>
                                </w:tcPr>
                                <w:p w:rsidR="00CF37B3" w:rsidRPr="00170811" w:rsidRDefault="00CF37B3">
                                  <w:pPr>
                                    <w:snapToGrid w:val="0"/>
                                    <w:spacing w:line="276" w:lineRule="auto"/>
                                    <w:rPr>
                                      <w:sz w:val="16"/>
                                      <w:szCs w:val="16"/>
                                    </w:rPr>
                                  </w:pPr>
                                  <w:r w:rsidRPr="00170811">
                                    <w:rPr>
                                      <w:sz w:val="16"/>
                                      <w:szCs w:val="16"/>
                                    </w:rPr>
                                    <w:t>МКУ «РЦО»,</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Pr>
                                <w:p w:rsidR="00CF37B3" w:rsidRDefault="00CF37B3">
                                  <w:pPr>
                                    <w:snapToGrid w:val="0"/>
                                    <w:spacing w:line="276" w:lineRule="auto"/>
                                    <w:rPr>
                                      <w:sz w:val="23"/>
                                      <w:szCs w:val="23"/>
                                    </w:rPr>
                                  </w:pPr>
                                </w:p>
                              </w:tc>
                            </w:tr>
                          </w:tbl>
                          <w:p w:rsidR="00CF37B3" w:rsidRDefault="00CF37B3" w:rsidP="00441546">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5" o:spid="_x0000_s1030" type="#_x0000_t202" style="position:absolute;left:0;text-align:left;margin-left:-5.65pt;margin-top:-335.8pt;width:520.7pt;height:302.05pt;z-index:251693056;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9KVnwIAACYFAAAOAAAAZHJzL2Uyb0RvYy54bWysVF2O0zAQfkfiDpbfu0m6abeJNl3tD0VI&#10;y4+0cADXcRoLxza222RBnIVT8ITEGXokxnZTdpcXhMiDM7bHn+eb+cbnF0Mn0I4Zy5WscHaSYsQk&#10;VTWXmwp/eL+aLDCyjsiaCCVZhe+ZxRfL58/Oe12yqWqVqJlBACJt2esKt87pMkksbVlH7InSTMJm&#10;o0xHHEzNJqkN6QG9E8k0TedJr0ytjaLMWli9iZt4GfCbhlH3tmksc0hUGGJzYTRhXPsxWZ6TcmOI&#10;bjk9hEH+IYqOcAmXHqFuiCNoa/gfUB2nRlnVuBOqukQ1DacscAA2WfqEzV1LNAtcIDlWH9Nk/x8s&#10;fbN7ZxCvKzybYSRJBzXaf9v/3P/Yf0ewBPnptS3B7U6Doxuu1AB1DlytvlX0o0VSXbdEbtilMapv&#10;GakhvsyfTB4cjTjWg6z716qGe8jWqQA0NKbzyYN0IECHOt0fa8MGhygszufZdFHAFoW908XpPD0N&#10;0SWkHI9rY91LpjrkjQobKH6AJ7tb63w4pBxd/G1WCV6vuBBhYjbra2HQjoBQVuGLZ4VuSVwNYgEM&#10;G10D3iMMIT2SVB4zXhdXgAIE4Pc8maCKL0U2zdOraTFZzRdnk3yVzybFWbqYpFlxVczTvMhvVl99&#10;BFletryumbzlko0KzfK/U8ChV6K2gkZRX+FiNp0Fco+iP9A6cE39F2r4JFEdd9CwgncVXhydSOnL&#10;/kLWQJuUjnAR7eRx+CFlkIPxH7ISROJ1ERXihvUQ9JiP2lur+h5UYxTUFOoPjw0YrTKfMeqhcSts&#10;P22JYRiJVxKU57t8NMxorEeDSApHK+wwiua1i6/BVhu+aQE5aluqS1Bnw4NuvIxjFBC5n0AzBg6H&#10;h8N3+8N58Pr9vC1/AQAA//8DAFBLAwQUAAYACAAAACEAjrr6Vt8AAAANAQAADwAAAGRycy9kb3du&#10;cmV2LnhtbEyPy07DMBBF90j8gzWV2LV2GpGWNE4FRbBFBKRu3XgaR4nHUey24e9x2dDdPI7unCm2&#10;k+3ZGUffOpKQLAQwpNrplhoJ319v8zUwHxRp1TtCCT/oYVve3xUq1+5Cn3iuQsNiCPlcSTAhDDnn&#10;vjZolV+4ASnujm60KsR2bLge1SWG254vhci4VS3FC0YNuDNYd9XJSkg/lqu9f69ed8Men7q1f+mO&#10;ZKR8mE3PG2ABp/APw1U/qkMZnQ7uRNqzXsI8SdKIxiJbJRmwKyJSkQA7/M0egZcFv/2i/AUAAP//&#10;AwBQSwECLQAUAAYACAAAACEAtoM4kv4AAADhAQAAEwAAAAAAAAAAAAAAAAAAAAAAW0NvbnRlbnRf&#10;VHlwZXNdLnhtbFBLAQItABQABgAIAAAAIQA4/SH/1gAAAJQBAAALAAAAAAAAAAAAAAAAAC8BAABf&#10;cmVscy8ucmVsc1BLAQItABQABgAIAAAAIQCMF9KVnwIAACYFAAAOAAAAAAAAAAAAAAAAAC4CAABk&#10;cnMvZTJvRG9jLnhtbFBLAQItABQABgAIAAAAIQCOuvpW3wAAAA0BAAAPAAAAAAAAAAAAAAAAAPkE&#10;AABkcnMvZG93bnJldi54bWxQSwUGAAAAAAQABADzAAAABQYAAAAA&#10;" stroked="f">
                <v:fill opacity="0"/>
                <v:textbox inset="0,0,0,0">
                  <w:txbxContent>
                    <w:tbl>
                      <w:tblPr>
                        <w:tblW w:w="0" w:type="auto"/>
                        <w:tblInd w:w="108" w:type="dxa"/>
                        <w:tblLayout w:type="fixed"/>
                        <w:tblLook w:val="0000" w:firstRow="0" w:lastRow="0" w:firstColumn="0" w:lastColumn="0" w:noHBand="0" w:noVBand="0"/>
                      </w:tblPr>
                      <w:tblGrid>
                        <w:gridCol w:w="685"/>
                        <w:gridCol w:w="4660"/>
                        <w:gridCol w:w="2271"/>
                        <w:gridCol w:w="21"/>
                        <w:gridCol w:w="1289"/>
                        <w:gridCol w:w="10"/>
                        <w:gridCol w:w="1490"/>
                      </w:tblGrid>
                      <w:tr w:rsidR="00CF37B3">
                        <w:trPr>
                          <w:cantSplit/>
                        </w:trPr>
                        <w:tc>
                          <w:tcPr>
                            <w:tcW w:w="685" w:type="dxa"/>
                            <w:tcBorders>
                              <w:top w:val="single" w:sz="4" w:space="0" w:color="000000"/>
                              <w:left w:val="single" w:sz="4" w:space="0" w:color="000000"/>
                              <w:bottom w:val="single" w:sz="4" w:space="0" w:color="000000"/>
                            </w:tcBorders>
                            <w:shd w:val="clear" w:color="auto" w:fill="auto"/>
                          </w:tcPr>
                          <w:p w:rsidR="00CF37B3" w:rsidRDefault="00CF37B3">
                            <w:pPr>
                              <w:snapToGrid w:val="0"/>
                              <w:spacing w:line="276" w:lineRule="auto"/>
                              <w:rPr>
                                <w:b/>
                                <w:bCs/>
                                <w:i/>
                                <w:iCs/>
                                <w:sz w:val="23"/>
                                <w:szCs w:val="23"/>
                              </w:rPr>
                            </w:pPr>
                          </w:p>
                        </w:tc>
                        <w:tc>
                          <w:tcPr>
                            <w:tcW w:w="6952" w:type="dxa"/>
                            <w:gridSpan w:val="3"/>
                            <w:tcBorders>
                              <w:top w:val="single" w:sz="4" w:space="0" w:color="000000"/>
                              <w:left w:val="single" w:sz="4" w:space="0" w:color="000000"/>
                              <w:bottom w:val="single" w:sz="4" w:space="0" w:color="000000"/>
                            </w:tcBorders>
                            <w:shd w:val="clear" w:color="auto" w:fill="auto"/>
                          </w:tcPr>
                          <w:p w:rsidR="00CF37B3" w:rsidRPr="00170811" w:rsidRDefault="00CF37B3">
                            <w:pPr>
                              <w:snapToGrid w:val="0"/>
                              <w:spacing w:line="276" w:lineRule="auto"/>
                              <w:rPr>
                                <w:b/>
                                <w:bCs/>
                                <w:i/>
                                <w:iCs/>
                                <w:sz w:val="16"/>
                                <w:szCs w:val="16"/>
                              </w:rPr>
                            </w:pPr>
                            <w:r w:rsidRPr="00170811">
                              <w:rPr>
                                <w:b/>
                                <w:bCs/>
                                <w:i/>
                                <w:iCs/>
                                <w:sz w:val="16"/>
                                <w:szCs w:val="16"/>
                              </w:rPr>
                              <w:t>Создание информационных ресурсов</w:t>
                            </w:r>
                          </w:p>
                        </w:tc>
                        <w:tc>
                          <w:tcPr>
                            <w:tcW w:w="1299" w:type="dxa"/>
                            <w:gridSpan w:val="2"/>
                            <w:tcBorders>
                              <w:top w:val="single" w:sz="4" w:space="0" w:color="000000"/>
                              <w:left w:val="single" w:sz="4" w:space="0" w:color="000000"/>
                              <w:bottom w:val="single" w:sz="4" w:space="0" w:color="000000"/>
                            </w:tcBorders>
                            <w:shd w:val="clear" w:color="auto" w:fill="auto"/>
                          </w:tcPr>
                          <w:p w:rsidR="00CF37B3" w:rsidRPr="00170811" w:rsidRDefault="00CF37B3">
                            <w:pPr>
                              <w:snapToGrid w:val="0"/>
                              <w:spacing w:line="276" w:lineRule="auto"/>
                              <w:rPr>
                                <w:sz w:val="16"/>
                                <w:szCs w:val="16"/>
                              </w:rPr>
                            </w:pPr>
                            <w:r w:rsidRPr="00170811">
                              <w:rPr>
                                <w:sz w:val="16"/>
                                <w:szCs w:val="16"/>
                              </w:rPr>
                              <w:t>Ответственные</w:t>
                            </w: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rsidR="00CF37B3" w:rsidRPr="00170811" w:rsidRDefault="00CF37B3">
                            <w:pPr>
                              <w:snapToGrid w:val="0"/>
                              <w:spacing w:line="276" w:lineRule="auto"/>
                              <w:rPr>
                                <w:sz w:val="16"/>
                                <w:szCs w:val="16"/>
                              </w:rPr>
                            </w:pPr>
                            <w:r w:rsidRPr="00170811">
                              <w:rPr>
                                <w:sz w:val="16"/>
                                <w:szCs w:val="16"/>
                              </w:rPr>
                              <w:t>Объем финансирования</w:t>
                            </w:r>
                          </w:p>
                        </w:tc>
                      </w:tr>
                      <w:tr w:rsidR="00CF37B3">
                        <w:tc>
                          <w:tcPr>
                            <w:tcW w:w="685" w:type="dxa"/>
                            <w:tcBorders>
                              <w:top w:val="single" w:sz="4" w:space="0" w:color="000000"/>
                              <w:left w:val="single" w:sz="4" w:space="0" w:color="000000"/>
                              <w:bottom w:val="single" w:sz="4" w:space="0" w:color="000000"/>
                            </w:tcBorders>
                            <w:shd w:val="clear" w:color="auto" w:fill="auto"/>
                          </w:tcPr>
                          <w:p w:rsidR="00CF37B3" w:rsidRDefault="00CF37B3">
                            <w:pPr>
                              <w:snapToGrid w:val="0"/>
                              <w:spacing w:line="276" w:lineRule="auto"/>
                              <w:rPr>
                                <w:sz w:val="23"/>
                                <w:szCs w:val="23"/>
                              </w:rPr>
                            </w:pPr>
                            <w:r>
                              <w:rPr>
                                <w:sz w:val="23"/>
                                <w:szCs w:val="23"/>
                              </w:rPr>
                              <w:t>1</w:t>
                            </w:r>
                          </w:p>
                        </w:tc>
                        <w:tc>
                          <w:tcPr>
                            <w:tcW w:w="4660" w:type="dxa"/>
                            <w:tcBorders>
                              <w:top w:val="single" w:sz="4" w:space="0" w:color="000000"/>
                              <w:left w:val="single" w:sz="4" w:space="0" w:color="000000"/>
                              <w:bottom w:val="single" w:sz="4" w:space="0" w:color="000000"/>
                            </w:tcBorders>
                            <w:shd w:val="clear" w:color="auto" w:fill="auto"/>
                          </w:tcPr>
                          <w:p w:rsidR="00CF37B3" w:rsidRPr="00170811" w:rsidRDefault="00CF37B3">
                            <w:pPr>
                              <w:snapToGrid w:val="0"/>
                              <w:spacing w:line="276" w:lineRule="auto"/>
                              <w:jc w:val="both"/>
                              <w:rPr>
                                <w:sz w:val="16"/>
                                <w:szCs w:val="16"/>
                              </w:rPr>
                            </w:pPr>
                            <w:r w:rsidRPr="00170811">
                              <w:rPr>
                                <w:sz w:val="16"/>
                                <w:szCs w:val="16"/>
                              </w:rPr>
                              <w:t xml:space="preserve">Выпуск информационных бюллетеней по проблемам негативных проявлений в подростковой среде </w:t>
                            </w:r>
                          </w:p>
                        </w:tc>
                        <w:tc>
                          <w:tcPr>
                            <w:tcW w:w="2271" w:type="dxa"/>
                            <w:tcBorders>
                              <w:top w:val="single" w:sz="4" w:space="0" w:color="000000"/>
                              <w:left w:val="single" w:sz="4" w:space="0" w:color="000000"/>
                              <w:bottom w:val="single" w:sz="4" w:space="0" w:color="000000"/>
                            </w:tcBorders>
                            <w:shd w:val="clear" w:color="auto" w:fill="auto"/>
                          </w:tcPr>
                          <w:p w:rsidR="00CF37B3" w:rsidRPr="00170811" w:rsidRDefault="00CF37B3">
                            <w:pPr>
                              <w:snapToGrid w:val="0"/>
                              <w:spacing w:line="276" w:lineRule="auto"/>
                              <w:rPr>
                                <w:sz w:val="16"/>
                                <w:szCs w:val="16"/>
                              </w:rPr>
                            </w:pPr>
                            <w:r w:rsidRPr="00170811">
                              <w:rPr>
                                <w:sz w:val="16"/>
                                <w:szCs w:val="16"/>
                              </w:rPr>
                              <w:t>Ежегодно</w:t>
                            </w:r>
                          </w:p>
                        </w:tc>
                        <w:tc>
                          <w:tcPr>
                            <w:tcW w:w="1310" w:type="dxa"/>
                            <w:gridSpan w:val="2"/>
                            <w:tcBorders>
                              <w:top w:val="single" w:sz="4" w:space="0" w:color="000000"/>
                              <w:left w:val="single" w:sz="4" w:space="0" w:color="000000"/>
                              <w:bottom w:val="single" w:sz="4" w:space="0" w:color="000000"/>
                            </w:tcBorders>
                            <w:shd w:val="clear" w:color="auto" w:fill="auto"/>
                          </w:tcPr>
                          <w:p w:rsidR="00CF37B3" w:rsidRPr="00170811" w:rsidRDefault="00CF37B3">
                            <w:pPr>
                              <w:snapToGrid w:val="0"/>
                              <w:spacing w:line="276" w:lineRule="auto"/>
                              <w:rPr>
                                <w:sz w:val="16"/>
                                <w:szCs w:val="16"/>
                              </w:rPr>
                            </w:pPr>
                            <w:r w:rsidRPr="00170811">
                              <w:rPr>
                                <w:sz w:val="16"/>
                                <w:szCs w:val="16"/>
                              </w:rPr>
                              <w:t>МКУ «РЦО»,</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Pr>
                          <w:p w:rsidR="00CF37B3" w:rsidRPr="00170811" w:rsidRDefault="00CF37B3">
                            <w:pPr>
                              <w:snapToGrid w:val="0"/>
                              <w:spacing w:line="276" w:lineRule="auto"/>
                              <w:rPr>
                                <w:sz w:val="16"/>
                                <w:szCs w:val="16"/>
                              </w:rPr>
                            </w:pPr>
                          </w:p>
                        </w:tc>
                      </w:tr>
                      <w:tr w:rsidR="00CF37B3">
                        <w:tc>
                          <w:tcPr>
                            <w:tcW w:w="685" w:type="dxa"/>
                            <w:tcBorders>
                              <w:top w:val="single" w:sz="4" w:space="0" w:color="000000"/>
                              <w:left w:val="single" w:sz="4" w:space="0" w:color="000000"/>
                              <w:bottom w:val="single" w:sz="4" w:space="0" w:color="000000"/>
                            </w:tcBorders>
                            <w:shd w:val="clear" w:color="auto" w:fill="auto"/>
                          </w:tcPr>
                          <w:p w:rsidR="00CF37B3" w:rsidRDefault="00CF37B3">
                            <w:pPr>
                              <w:snapToGrid w:val="0"/>
                              <w:spacing w:line="276" w:lineRule="auto"/>
                              <w:rPr>
                                <w:sz w:val="23"/>
                                <w:szCs w:val="23"/>
                              </w:rPr>
                            </w:pPr>
                            <w:r>
                              <w:rPr>
                                <w:sz w:val="23"/>
                                <w:szCs w:val="23"/>
                              </w:rPr>
                              <w:t>2</w:t>
                            </w:r>
                          </w:p>
                        </w:tc>
                        <w:tc>
                          <w:tcPr>
                            <w:tcW w:w="4660" w:type="dxa"/>
                            <w:tcBorders>
                              <w:top w:val="single" w:sz="4" w:space="0" w:color="000000"/>
                              <w:left w:val="single" w:sz="4" w:space="0" w:color="000000"/>
                              <w:bottom w:val="single" w:sz="4" w:space="0" w:color="000000"/>
                            </w:tcBorders>
                            <w:shd w:val="clear" w:color="auto" w:fill="auto"/>
                          </w:tcPr>
                          <w:p w:rsidR="00CF37B3" w:rsidRPr="00170811" w:rsidRDefault="00CF37B3">
                            <w:pPr>
                              <w:snapToGrid w:val="0"/>
                              <w:spacing w:line="276" w:lineRule="auto"/>
                              <w:jc w:val="both"/>
                              <w:rPr>
                                <w:sz w:val="16"/>
                                <w:szCs w:val="16"/>
                              </w:rPr>
                            </w:pPr>
                            <w:r w:rsidRPr="00170811">
                              <w:rPr>
                                <w:sz w:val="16"/>
                                <w:szCs w:val="16"/>
                              </w:rPr>
                              <w:t>Проведение семинаров, совещаний, конференций для всех категорий руководящих и педагогических работников</w:t>
                            </w:r>
                          </w:p>
                        </w:tc>
                        <w:tc>
                          <w:tcPr>
                            <w:tcW w:w="2271" w:type="dxa"/>
                            <w:tcBorders>
                              <w:top w:val="single" w:sz="4" w:space="0" w:color="000000"/>
                              <w:left w:val="single" w:sz="4" w:space="0" w:color="000000"/>
                              <w:bottom w:val="single" w:sz="4" w:space="0" w:color="000000"/>
                            </w:tcBorders>
                            <w:shd w:val="clear" w:color="auto" w:fill="auto"/>
                          </w:tcPr>
                          <w:p w:rsidR="00CF37B3" w:rsidRPr="00170811" w:rsidRDefault="00CF37B3">
                            <w:pPr>
                              <w:snapToGrid w:val="0"/>
                              <w:spacing w:line="276" w:lineRule="auto"/>
                              <w:rPr>
                                <w:sz w:val="16"/>
                                <w:szCs w:val="16"/>
                              </w:rPr>
                            </w:pPr>
                            <w:r w:rsidRPr="00170811">
                              <w:rPr>
                                <w:sz w:val="16"/>
                                <w:szCs w:val="16"/>
                              </w:rPr>
                              <w:t>Ежегодно</w:t>
                            </w:r>
                          </w:p>
                          <w:p w:rsidR="00CF37B3" w:rsidRPr="00170811" w:rsidRDefault="00CF37B3">
                            <w:pPr>
                              <w:spacing w:line="276" w:lineRule="auto"/>
                              <w:rPr>
                                <w:sz w:val="16"/>
                                <w:szCs w:val="16"/>
                              </w:rPr>
                            </w:pPr>
                          </w:p>
                        </w:tc>
                        <w:tc>
                          <w:tcPr>
                            <w:tcW w:w="1310" w:type="dxa"/>
                            <w:gridSpan w:val="2"/>
                            <w:tcBorders>
                              <w:top w:val="single" w:sz="4" w:space="0" w:color="000000"/>
                              <w:left w:val="single" w:sz="4" w:space="0" w:color="000000"/>
                              <w:bottom w:val="single" w:sz="4" w:space="0" w:color="000000"/>
                            </w:tcBorders>
                            <w:shd w:val="clear" w:color="auto" w:fill="auto"/>
                          </w:tcPr>
                          <w:p w:rsidR="00CF37B3" w:rsidRPr="00170811" w:rsidRDefault="00CF37B3">
                            <w:pPr>
                              <w:snapToGrid w:val="0"/>
                              <w:spacing w:line="276" w:lineRule="auto"/>
                              <w:rPr>
                                <w:sz w:val="16"/>
                                <w:szCs w:val="16"/>
                              </w:rPr>
                            </w:pPr>
                            <w:r w:rsidRPr="00170811">
                              <w:rPr>
                                <w:sz w:val="16"/>
                                <w:szCs w:val="16"/>
                              </w:rPr>
                              <w:t>РУО,  МКУ «РЦО»,</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Pr>
                          <w:p w:rsidR="00CF37B3" w:rsidRPr="00170811" w:rsidRDefault="00CF37B3">
                            <w:pPr>
                              <w:snapToGrid w:val="0"/>
                              <w:spacing w:line="276" w:lineRule="auto"/>
                              <w:rPr>
                                <w:sz w:val="16"/>
                                <w:szCs w:val="16"/>
                              </w:rPr>
                            </w:pPr>
                          </w:p>
                        </w:tc>
                      </w:tr>
                      <w:tr w:rsidR="00CF37B3">
                        <w:tc>
                          <w:tcPr>
                            <w:tcW w:w="685" w:type="dxa"/>
                            <w:tcBorders>
                              <w:top w:val="single" w:sz="4" w:space="0" w:color="000000"/>
                              <w:left w:val="single" w:sz="4" w:space="0" w:color="000000"/>
                              <w:bottom w:val="single" w:sz="4" w:space="0" w:color="000000"/>
                            </w:tcBorders>
                            <w:shd w:val="clear" w:color="auto" w:fill="auto"/>
                          </w:tcPr>
                          <w:p w:rsidR="00CF37B3" w:rsidRDefault="00CF37B3">
                            <w:pPr>
                              <w:snapToGrid w:val="0"/>
                              <w:spacing w:line="276" w:lineRule="auto"/>
                              <w:rPr>
                                <w:sz w:val="23"/>
                                <w:szCs w:val="23"/>
                              </w:rPr>
                            </w:pPr>
                            <w:r>
                              <w:rPr>
                                <w:sz w:val="23"/>
                                <w:szCs w:val="23"/>
                              </w:rPr>
                              <w:t>3</w:t>
                            </w:r>
                          </w:p>
                        </w:tc>
                        <w:tc>
                          <w:tcPr>
                            <w:tcW w:w="4660" w:type="dxa"/>
                            <w:tcBorders>
                              <w:top w:val="single" w:sz="4" w:space="0" w:color="000000"/>
                              <w:left w:val="single" w:sz="4" w:space="0" w:color="000000"/>
                              <w:bottom w:val="single" w:sz="4" w:space="0" w:color="000000"/>
                            </w:tcBorders>
                            <w:shd w:val="clear" w:color="auto" w:fill="auto"/>
                          </w:tcPr>
                          <w:p w:rsidR="00CF37B3" w:rsidRPr="00170811" w:rsidRDefault="00CF37B3">
                            <w:pPr>
                              <w:snapToGrid w:val="0"/>
                              <w:spacing w:line="276" w:lineRule="auto"/>
                              <w:jc w:val="both"/>
                              <w:rPr>
                                <w:sz w:val="16"/>
                                <w:szCs w:val="16"/>
                              </w:rPr>
                            </w:pPr>
                            <w:r w:rsidRPr="00170811">
                              <w:rPr>
                                <w:sz w:val="16"/>
                                <w:szCs w:val="16"/>
                              </w:rPr>
                              <w:t>Формирование информационно-аналитического банка по организации работы с детьми «группы риска»</w:t>
                            </w:r>
                          </w:p>
                        </w:tc>
                        <w:tc>
                          <w:tcPr>
                            <w:tcW w:w="2271" w:type="dxa"/>
                            <w:tcBorders>
                              <w:top w:val="single" w:sz="4" w:space="0" w:color="000000"/>
                              <w:left w:val="single" w:sz="4" w:space="0" w:color="000000"/>
                              <w:bottom w:val="single" w:sz="4" w:space="0" w:color="000000"/>
                            </w:tcBorders>
                            <w:shd w:val="clear" w:color="auto" w:fill="auto"/>
                          </w:tcPr>
                          <w:p w:rsidR="00CF37B3" w:rsidRPr="00170811" w:rsidRDefault="00CF37B3">
                            <w:pPr>
                              <w:snapToGrid w:val="0"/>
                              <w:spacing w:line="276" w:lineRule="auto"/>
                              <w:rPr>
                                <w:sz w:val="16"/>
                                <w:szCs w:val="16"/>
                              </w:rPr>
                            </w:pPr>
                            <w:r w:rsidRPr="00170811">
                              <w:rPr>
                                <w:sz w:val="16"/>
                                <w:szCs w:val="16"/>
                              </w:rPr>
                              <w:t>постоянно</w:t>
                            </w:r>
                          </w:p>
                        </w:tc>
                        <w:tc>
                          <w:tcPr>
                            <w:tcW w:w="1310" w:type="dxa"/>
                            <w:gridSpan w:val="2"/>
                            <w:tcBorders>
                              <w:top w:val="single" w:sz="4" w:space="0" w:color="000000"/>
                              <w:left w:val="single" w:sz="4" w:space="0" w:color="000000"/>
                              <w:bottom w:val="single" w:sz="4" w:space="0" w:color="000000"/>
                            </w:tcBorders>
                            <w:shd w:val="clear" w:color="auto" w:fill="auto"/>
                          </w:tcPr>
                          <w:p w:rsidR="00CF37B3" w:rsidRPr="00170811" w:rsidRDefault="00CF37B3">
                            <w:pPr>
                              <w:snapToGrid w:val="0"/>
                              <w:spacing w:line="276" w:lineRule="auto"/>
                              <w:rPr>
                                <w:sz w:val="16"/>
                                <w:szCs w:val="16"/>
                              </w:rPr>
                            </w:pPr>
                            <w:r w:rsidRPr="00170811">
                              <w:rPr>
                                <w:sz w:val="16"/>
                                <w:szCs w:val="16"/>
                              </w:rPr>
                              <w:t>РУО,  МКУ «РЦО»,</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Pr>
                          <w:p w:rsidR="00CF37B3" w:rsidRPr="00170811" w:rsidRDefault="00CF37B3">
                            <w:pPr>
                              <w:snapToGrid w:val="0"/>
                              <w:spacing w:line="276" w:lineRule="auto"/>
                              <w:rPr>
                                <w:sz w:val="16"/>
                                <w:szCs w:val="16"/>
                              </w:rPr>
                            </w:pPr>
                          </w:p>
                        </w:tc>
                      </w:tr>
                      <w:tr w:rsidR="00CF37B3">
                        <w:tc>
                          <w:tcPr>
                            <w:tcW w:w="685" w:type="dxa"/>
                            <w:tcBorders>
                              <w:top w:val="single" w:sz="4" w:space="0" w:color="000000"/>
                              <w:left w:val="single" w:sz="4" w:space="0" w:color="000000"/>
                              <w:bottom w:val="single" w:sz="4" w:space="0" w:color="000000"/>
                            </w:tcBorders>
                            <w:shd w:val="clear" w:color="auto" w:fill="auto"/>
                          </w:tcPr>
                          <w:p w:rsidR="00CF37B3" w:rsidRDefault="00CF37B3">
                            <w:pPr>
                              <w:snapToGrid w:val="0"/>
                              <w:spacing w:line="276" w:lineRule="auto"/>
                              <w:rPr>
                                <w:sz w:val="23"/>
                                <w:szCs w:val="23"/>
                              </w:rPr>
                            </w:pPr>
                            <w:r>
                              <w:rPr>
                                <w:sz w:val="23"/>
                                <w:szCs w:val="23"/>
                              </w:rPr>
                              <w:t>4</w:t>
                            </w:r>
                          </w:p>
                        </w:tc>
                        <w:tc>
                          <w:tcPr>
                            <w:tcW w:w="4660" w:type="dxa"/>
                            <w:tcBorders>
                              <w:top w:val="single" w:sz="4" w:space="0" w:color="000000"/>
                              <w:left w:val="single" w:sz="4" w:space="0" w:color="000000"/>
                              <w:bottom w:val="single" w:sz="4" w:space="0" w:color="000000"/>
                            </w:tcBorders>
                            <w:shd w:val="clear" w:color="auto" w:fill="auto"/>
                          </w:tcPr>
                          <w:p w:rsidR="00CF37B3" w:rsidRPr="00170811" w:rsidRDefault="00CF37B3">
                            <w:pPr>
                              <w:snapToGrid w:val="0"/>
                              <w:spacing w:line="276" w:lineRule="auto"/>
                              <w:jc w:val="both"/>
                              <w:rPr>
                                <w:sz w:val="16"/>
                                <w:szCs w:val="16"/>
                              </w:rPr>
                            </w:pPr>
                            <w:r w:rsidRPr="00170811">
                              <w:rPr>
                                <w:sz w:val="16"/>
                                <w:szCs w:val="16"/>
                              </w:rPr>
                              <w:t>Подготовка информационно-аналитических материалов по итогам реализации программы</w:t>
                            </w:r>
                          </w:p>
                        </w:tc>
                        <w:tc>
                          <w:tcPr>
                            <w:tcW w:w="2271" w:type="dxa"/>
                            <w:tcBorders>
                              <w:top w:val="single" w:sz="4" w:space="0" w:color="000000"/>
                              <w:left w:val="single" w:sz="4" w:space="0" w:color="000000"/>
                              <w:bottom w:val="single" w:sz="4" w:space="0" w:color="000000"/>
                            </w:tcBorders>
                            <w:shd w:val="clear" w:color="auto" w:fill="auto"/>
                          </w:tcPr>
                          <w:p w:rsidR="00CF37B3" w:rsidRPr="00170811" w:rsidRDefault="00CF37B3">
                            <w:pPr>
                              <w:snapToGrid w:val="0"/>
                              <w:spacing w:line="276" w:lineRule="auto"/>
                              <w:rPr>
                                <w:sz w:val="16"/>
                                <w:szCs w:val="16"/>
                              </w:rPr>
                            </w:pPr>
                            <w:r w:rsidRPr="00170811">
                              <w:rPr>
                                <w:sz w:val="16"/>
                                <w:szCs w:val="16"/>
                              </w:rPr>
                              <w:t>Декабрь</w:t>
                            </w:r>
                          </w:p>
                          <w:p w:rsidR="00CF37B3" w:rsidRPr="00170811" w:rsidRDefault="00CF37B3">
                            <w:pPr>
                              <w:spacing w:line="276" w:lineRule="auto"/>
                              <w:rPr>
                                <w:sz w:val="16"/>
                                <w:szCs w:val="16"/>
                              </w:rPr>
                            </w:pPr>
                            <w:r w:rsidRPr="00170811">
                              <w:rPr>
                                <w:sz w:val="16"/>
                                <w:szCs w:val="16"/>
                              </w:rPr>
                              <w:t>2014г.</w:t>
                            </w:r>
                          </w:p>
                          <w:p w:rsidR="00CF37B3" w:rsidRPr="00170811" w:rsidRDefault="00CF37B3">
                            <w:pPr>
                              <w:spacing w:line="276" w:lineRule="auto"/>
                              <w:rPr>
                                <w:sz w:val="16"/>
                                <w:szCs w:val="16"/>
                              </w:rPr>
                            </w:pPr>
                            <w:r w:rsidRPr="00170811">
                              <w:rPr>
                                <w:sz w:val="16"/>
                                <w:szCs w:val="16"/>
                              </w:rPr>
                              <w:t>2015 г.</w:t>
                            </w:r>
                          </w:p>
                          <w:p w:rsidR="00CF37B3" w:rsidRPr="00170811" w:rsidRDefault="00CF37B3">
                            <w:pPr>
                              <w:spacing w:line="276" w:lineRule="auto"/>
                              <w:rPr>
                                <w:sz w:val="16"/>
                                <w:szCs w:val="16"/>
                              </w:rPr>
                            </w:pPr>
                            <w:r w:rsidRPr="00170811">
                              <w:rPr>
                                <w:sz w:val="16"/>
                                <w:szCs w:val="16"/>
                              </w:rPr>
                              <w:t>2016 г.</w:t>
                            </w:r>
                          </w:p>
                          <w:p w:rsidR="00CF37B3" w:rsidRPr="00170811" w:rsidRDefault="00CF37B3">
                            <w:pPr>
                              <w:spacing w:line="276" w:lineRule="auto"/>
                              <w:rPr>
                                <w:sz w:val="16"/>
                                <w:szCs w:val="16"/>
                              </w:rPr>
                            </w:pPr>
                            <w:r w:rsidRPr="00170811">
                              <w:rPr>
                                <w:sz w:val="16"/>
                                <w:szCs w:val="16"/>
                              </w:rPr>
                              <w:t xml:space="preserve">2017 г. </w:t>
                            </w:r>
                          </w:p>
                          <w:p w:rsidR="00CF37B3" w:rsidRPr="00170811" w:rsidRDefault="00CF37B3">
                            <w:pPr>
                              <w:spacing w:line="276" w:lineRule="auto"/>
                              <w:rPr>
                                <w:sz w:val="16"/>
                                <w:szCs w:val="16"/>
                              </w:rPr>
                            </w:pPr>
                            <w:r w:rsidRPr="00170811">
                              <w:rPr>
                                <w:sz w:val="16"/>
                                <w:szCs w:val="16"/>
                              </w:rPr>
                              <w:t>2018 г.</w:t>
                            </w:r>
                          </w:p>
                          <w:p w:rsidR="00CF37B3" w:rsidRPr="00170811" w:rsidRDefault="00CF37B3">
                            <w:pPr>
                              <w:spacing w:line="276" w:lineRule="auto"/>
                              <w:rPr>
                                <w:sz w:val="16"/>
                                <w:szCs w:val="16"/>
                              </w:rPr>
                            </w:pPr>
                            <w:r w:rsidRPr="00170811">
                              <w:rPr>
                                <w:sz w:val="16"/>
                                <w:szCs w:val="16"/>
                              </w:rPr>
                              <w:t xml:space="preserve">2019 г. </w:t>
                            </w:r>
                          </w:p>
                          <w:p w:rsidR="00CF37B3" w:rsidRPr="00170811" w:rsidRDefault="00CF37B3">
                            <w:pPr>
                              <w:spacing w:line="276" w:lineRule="auto"/>
                              <w:rPr>
                                <w:sz w:val="16"/>
                                <w:szCs w:val="16"/>
                              </w:rPr>
                            </w:pPr>
                            <w:r w:rsidRPr="00170811">
                              <w:rPr>
                                <w:sz w:val="16"/>
                                <w:szCs w:val="16"/>
                              </w:rPr>
                              <w:t>2020 г.</w:t>
                            </w:r>
                          </w:p>
                          <w:p w:rsidR="00CF37B3" w:rsidRPr="00170811" w:rsidRDefault="00CF37B3">
                            <w:pPr>
                              <w:spacing w:line="276" w:lineRule="auto"/>
                              <w:rPr>
                                <w:sz w:val="16"/>
                                <w:szCs w:val="16"/>
                              </w:rPr>
                            </w:pPr>
                            <w:r w:rsidRPr="00170811">
                              <w:rPr>
                                <w:sz w:val="16"/>
                                <w:szCs w:val="16"/>
                              </w:rPr>
                              <w:t>2021 г.</w:t>
                            </w:r>
                          </w:p>
                          <w:p w:rsidR="00CF37B3" w:rsidRPr="00170811" w:rsidRDefault="00CF37B3">
                            <w:pPr>
                              <w:spacing w:line="276" w:lineRule="auto"/>
                              <w:rPr>
                                <w:sz w:val="16"/>
                                <w:szCs w:val="16"/>
                              </w:rPr>
                            </w:pPr>
                            <w:r w:rsidRPr="00170811">
                              <w:rPr>
                                <w:sz w:val="16"/>
                                <w:szCs w:val="16"/>
                              </w:rPr>
                              <w:t>2022 г.</w:t>
                            </w:r>
                          </w:p>
                        </w:tc>
                        <w:tc>
                          <w:tcPr>
                            <w:tcW w:w="1310" w:type="dxa"/>
                            <w:gridSpan w:val="2"/>
                            <w:tcBorders>
                              <w:top w:val="single" w:sz="4" w:space="0" w:color="000000"/>
                              <w:left w:val="single" w:sz="4" w:space="0" w:color="000000"/>
                              <w:bottom w:val="single" w:sz="4" w:space="0" w:color="000000"/>
                            </w:tcBorders>
                            <w:shd w:val="clear" w:color="auto" w:fill="auto"/>
                          </w:tcPr>
                          <w:p w:rsidR="00CF37B3" w:rsidRPr="00170811" w:rsidRDefault="00CF37B3">
                            <w:pPr>
                              <w:snapToGrid w:val="0"/>
                              <w:spacing w:line="276" w:lineRule="auto"/>
                              <w:rPr>
                                <w:sz w:val="16"/>
                                <w:szCs w:val="16"/>
                              </w:rPr>
                            </w:pPr>
                            <w:r w:rsidRPr="00170811">
                              <w:rPr>
                                <w:sz w:val="16"/>
                                <w:szCs w:val="16"/>
                              </w:rPr>
                              <w:t>РУО,  МКУ «РЦО»,</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Pr>
                          <w:p w:rsidR="00CF37B3" w:rsidRPr="00170811" w:rsidRDefault="00CF37B3">
                            <w:pPr>
                              <w:snapToGrid w:val="0"/>
                              <w:spacing w:line="276" w:lineRule="auto"/>
                              <w:rPr>
                                <w:sz w:val="16"/>
                                <w:szCs w:val="16"/>
                              </w:rPr>
                            </w:pPr>
                          </w:p>
                        </w:tc>
                      </w:tr>
                      <w:tr w:rsidR="00CF37B3">
                        <w:trPr>
                          <w:cantSplit/>
                        </w:trPr>
                        <w:tc>
                          <w:tcPr>
                            <w:tcW w:w="685" w:type="dxa"/>
                            <w:tcBorders>
                              <w:top w:val="single" w:sz="4" w:space="0" w:color="000000"/>
                              <w:left w:val="single" w:sz="4" w:space="0" w:color="000000"/>
                              <w:bottom w:val="single" w:sz="4" w:space="0" w:color="000000"/>
                            </w:tcBorders>
                            <w:shd w:val="clear" w:color="auto" w:fill="auto"/>
                          </w:tcPr>
                          <w:p w:rsidR="00CF37B3" w:rsidRDefault="00CF37B3">
                            <w:pPr>
                              <w:snapToGrid w:val="0"/>
                              <w:spacing w:line="276" w:lineRule="auto"/>
                              <w:rPr>
                                <w:b/>
                                <w:bCs/>
                                <w:i/>
                                <w:iCs/>
                                <w:sz w:val="23"/>
                                <w:szCs w:val="23"/>
                              </w:rPr>
                            </w:pPr>
                          </w:p>
                        </w:tc>
                        <w:tc>
                          <w:tcPr>
                            <w:tcW w:w="8241" w:type="dxa"/>
                            <w:gridSpan w:val="4"/>
                            <w:tcBorders>
                              <w:top w:val="single" w:sz="4" w:space="0" w:color="000000"/>
                              <w:left w:val="single" w:sz="4" w:space="0" w:color="000000"/>
                              <w:bottom w:val="single" w:sz="4" w:space="0" w:color="000000"/>
                            </w:tcBorders>
                            <w:shd w:val="clear" w:color="auto" w:fill="auto"/>
                          </w:tcPr>
                          <w:p w:rsidR="00CF37B3" w:rsidRPr="00170811" w:rsidRDefault="00CF37B3">
                            <w:pPr>
                              <w:snapToGrid w:val="0"/>
                              <w:spacing w:line="276" w:lineRule="auto"/>
                              <w:rPr>
                                <w:b/>
                                <w:bCs/>
                                <w:i/>
                                <w:iCs/>
                                <w:sz w:val="16"/>
                                <w:szCs w:val="16"/>
                              </w:rPr>
                            </w:pPr>
                            <w:r w:rsidRPr="00170811">
                              <w:rPr>
                                <w:b/>
                                <w:bCs/>
                                <w:i/>
                                <w:iCs/>
                                <w:sz w:val="16"/>
                                <w:szCs w:val="16"/>
                              </w:rPr>
                              <w:t>Создание кадровых ресурсов</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Pr>
                          <w:p w:rsidR="00CF37B3" w:rsidRPr="00170811" w:rsidRDefault="00CF37B3">
                            <w:pPr>
                              <w:snapToGrid w:val="0"/>
                              <w:spacing w:line="276" w:lineRule="auto"/>
                              <w:rPr>
                                <w:b/>
                                <w:bCs/>
                                <w:sz w:val="16"/>
                                <w:szCs w:val="16"/>
                              </w:rPr>
                            </w:pPr>
                          </w:p>
                        </w:tc>
                      </w:tr>
                      <w:tr w:rsidR="00CF37B3">
                        <w:trPr>
                          <w:trHeight w:val="210"/>
                        </w:trPr>
                        <w:tc>
                          <w:tcPr>
                            <w:tcW w:w="685" w:type="dxa"/>
                            <w:tcBorders>
                              <w:top w:val="single" w:sz="4" w:space="0" w:color="000000"/>
                              <w:left w:val="single" w:sz="4" w:space="0" w:color="000000"/>
                              <w:bottom w:val="single" w:sz="4" w:space="0" w:color="000000"/>
                            </w:tcBorders>
                            <w:shd w:val="clear" w:color="auto" w:fill="auto"/>
                          </w:tcPr>
                          <w:p w:rsidR="00CF37B3" w:rsidRDefault="00CF37B3">
                            <w:pPr>
                              <w:snapToGrid w:val="0"/>
                              <w:spacing w:line="276" w:lineRule="auto"/>
                              <w:rPr>
                                <w:sz w:val="23"/>
                                <w:szCs w:val="23"/>
                              </w:rPr>
                            </w:pPr>
                            <w:r>
                              <w:rPr>
                                <w:sz w:val="23"/>
                                <w:szCs w:val="23"/>
                              </w:rPr>
                              <w:t>1</w:t>
                            </w:r>
                          </w:p>
                        </w:tc>
                        <w:tc>
                          <w:tcPr>
                            <w:tcW w:w="4660" w:type="dxa"/>
                            <w:tcBorders>
                              <w:top w:val="single" w:sz="4" w:space="0" w:color="000000"/>
                              <w:left w:val="single" w:sz="4" w:space="0" w:color="000000"/>
                              <w:bottom w:val="single" w:sz="4" w:space="0" w:color="000000"/>
                            </w:tcBorders>
                            <w:shd w:val="clear" w:color="auto" w:fill="auto"/>
                          </w:tcPr>
                          <w:p w:rsidR="00CF37B3" w:rsidRPr="00170811" w:rsidRDefault="00CF37B3">
                            <w:pPr>
                              <w:snapToGrid w:val="0"/>
                              <w:spacing w:line="276" w:lineRule="auto"/>
                              <w:jc w:val="both"/>
                              <w:rPr>
                                <w:sz w:val="16"/>
                                <w:szCs w:val="16"/>
                              </w:rPr>
                            </w:pPr>
                            <w:r w:rsidRPr="00170811">
                              <w:rPr>
                                <w:sz w:val="16"/>
                                <w:szCs w:val="16"/>
                              </w:rPr>
                              <w:t>Организация повышения квалификации всех категорий руководящих и педагогических работников по проблеме асоциального поведения подростков</w:t>
                            </w:r>
                          </w:p>
                        </w:tc>
                        <w:tc>
                          <w:tcPr>
                            <w:tcW w:w="2271" w:type="dxa"/>
                            <w:tcBorders>
                              <w:top w:val="single" w:sz="4" w:space="0" w:color="000000"/>
                              <w:left w:val="single" w:sz="4" w:space="0" w:color="000000"/>
                              <w:bottom w:val="single" w:sz="4" w:space="0" w:color="000000"/>
                            </w:tcBorders>
                            <w:shd w:val="clear" w:color="auto" w:fill="auto"/>
                          </w:tcPr>
                          <w:p w:rsidR="00CF37B3" w:rsidRPr="00170811" w:rsidRDefault="00CF37B3">
                            <w:pPr>
                              <w:snapToGrid w:val="0"/>
                              <w:spacing w:line="276" w:lineRule="auto"/>
                              <w:rPr>
                                <w:sz w:val="16"/>
                                <w:szCs w:val="16"/>
                              </w:rPr>
                            </w:pPr>
                            <w:r w:rsidRPr="00170811">
                              <w:rPr>
                                <w:sz w:val="16"/>
                                <w:szCs w:val="16"/>
                              </w:rPr>
                              <w:t>Ежегодно</w:t>
                            </w:r>
                          </w:p>
                        </w:tc>
                        <w:tc>
                          <w:tcPr>
                            <w:tcW w:w="1310" w:type="dxa"/>
                            <w:gridSpan w:val="2"/>
                            <w:tcBorders>
                              <w:top w:val="single" w:sz="4" w:space="0" w:color="000000"/>
                              <w:left w:val="single" w:sz="4" w:space="0" w:color="000000"/>
                              <w:bottom w:val="single" w:sz="4" w:space="0" w:color="000000"/>
                            </w:tcBorders>
                            <w:shd w:val="clear" w:color="auto" w:fill="auto"/>
                          </w:tcPr>
                          <w:p w:rsidR="00CF37B3" w:rsidRPr="00170811" w:rsidRDefault="00CF37B3">
                            <w:pPr>
                              <w:snapToGrid w:val="0"/>
                              <w:spacing w:line="276" w:lineRule="auto"/>
                              <w:ind w:right="305"/>
                              <w:rPr>
                                <w:sz w:val="16"/>
                                <w:szCs w:val="16"/>
                              </w:rPr>
                            </w:pPr>
                            <w:r w:rsidRPr="00170811">
                              <w:rPr>
                                <w:sz w:val="16"/>
                                <w:szCs w:val="16"/>
                              </w:rPr>
                              <w:t>МКУ «РЦО», Руководители ОУ</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Pr>
                          <w:p w:rsidR="00CF37B3" w:rsidRPr="00170811" w:rsidRDefault="00CF37B3">
                            <w:pPr>
                              <w:snapToGrid w:val="0"/>
                              <w:spacing w:line="276" w:lineRule="auto"/>
                              <w:ind w:right="305"/>
                              <w:rPr>
                                <w:sz w:val="16"/>
                                <w:szCs w:val="16"/>
                              </w:rPr>
                            </w:pPr>
                          </w:p>
                        </w:tc>
                      </w:tr>
                      <w:tr w:rsidR="00CF37B3">
                        <w:trPr>
                          <w:trHeight w:val="210"/>
                        </w:trPr>
                        <w:tc>
                          <w:tcPr>
                            <w:tcW w:w="685" w:type="dxa"/>
                            <w:tcBorders>
                              <w:top w:val="single" w:sz="4" w:space="0" w:color="000000"/>
                              <w:left w:val="single" w:sz="4" w:space="0" w:color="000000"/>
                              <w:bottom w:val="single" w:sz="4" w:space="0" w:color="000000"/>
                            </w:tcBorders>
                            <w:shd w:val="clear" w:color="auto" w:fill="auto"/>
                          </w:tcPr>
                          <w:p w:rsidR="00CF37B3" w:rsidRDefault="00CF37B3">
                            <w:pPr>
                              <w:snapToGrid w:val="0"/>
                              <w:spacing w:line="276" w:lineRule="auto"/>
                              <w:rPr>
                                <w:sz w:val="23"/>
                                <w:szCs w:val="23"/>
                              </w:rPr>
                            </w:pPr>
                            <w:r>
                              <w:rPr>
                                <w:sz w:val="23"/>
                                <w:szCs w:val="23"/>
                              </w:rPr>
                              <w:t>2</w:t>
                            </w:r>
                          </w:p>
                        </w:tc>
                        <w:tc>
                          <w:tcPr>
                            <w:tcW w:w="4660" w:type="dxa"/>
                            <w:tcBorders>
                              <w:top w:val="single" w:sz="4" w:space="0" w:color="000000"/>
                              <w:left w:val="single" w:sz="4" w:space="0" w:color="000000"/>
                              <w:bottom w:val="single" w:sz="4" w:space="0" w:color="000000"/>
                            </w:tcBorders>
                            <w:shd w:val="clear" w:color="auto" w:fill="auto"/>
                          </w:tcPr>
                          <w:p w:rsidR="00CF37B3" w:rsidRPr="00170811" w:rsidRDefault="00CF37B3">
                            <w:pPr>
                              <w:snapToGrid w:val="0"/>
                              <w:spacing w:line="276" w:lineRule="auto"/>
                              <w:jc w:val="both"/>
                              <w:rPr>
                                <w:sz w:val="16"/>
                                <w:szCs w:val="16"/>
                              </w:rPr>
                            </w:pPr>
                            <w:r w:rsidRPr="00170811">
                              <w:rPr>
                                <w:sz w:val="16"/>
                                <w:szCs w:val="16"/>
                              </w:rPr>
                              <w:t>Разработка методик психолого-педагогической диагностики несовершеннолетних склонных к асоциальному поведению</w:t>
                            </w:r>
                          </w:p>
                        </w:tc>
                        <w:tc>
                          <w:tcPr>
                            <w:tcW w:w="2271" w:type="dxa"/>
                            <w:tcBorders>
                              <w:top w:val="single" w:sz="4" w:space="0" w:color="000000"/>
                              <w:left w:val="single" w:sz="4" w:space="0" w:color="000000"/>
                              <w:bottom w:val="single" w:sz="4" w:space="0" w:color="000000"/>
                            </w:tcBorders>
                            <w:shd w:val="clear" w:color="auto" w:fill="auto"/>
                          </w:tcPr>
                          <w:p w:rsidR="00CF37B3" w:rsidRPr="00170811" w:rsidRDefault="00CF37B3">
                            <w:pPr>
                              <w:snapToGrid w:val="0"/>
                              <w:spacing w:line="276" w:lineRule="auto"/>
                              <w:rPr>
                                <w:sz w:val="16"/>
                                <w:szCs w:val="16"/>
                              </w:rPr>
                            </w:pPr>
                            <w:r w:rsidRPr="00170811">
                              <w:rPr>
                                <w:sz w:val="16"/>
                                <w:szCs w:val="16"/>
                              </w:rPr>
                              <w:t>2014 год</w:t>
                            </w:r>
                          </w:p>
                        </w:tc>
                        <w:tc>
                          <w:tcPr>
                            <w:tcW w:w="1310" w:type="dxa"/>
                            <w:gridSpan w:val="2"/>
                            <w:tcBorders>
                              <w:top w:val="single" w:sz="4" w:space="0" w:color="000000"/>
                              <w:left w:val="single" w:sz="4" w:space="0" w:color="000000"/>
                              <w:bottom w:val="single" w:sz="4" w:space="0" w:color="000000"/>
                            </w:tcBorders>
                            <w:shd w:val="clear" w:color="auto" w:fill="auto"/>
                          </w:tcPr>
                          <w:p w:rsidR="00CF37B3" w:rsidRPr="00170811" w:rsidRDefault="00CF37B3">
                            <w:pPr>
                              <w:snapToGrid w:val="0"/>
                              <w:spacing w:line="276" w:lineRule="auto"/>
                              <w:rPr>
                                <w:sz w:val="16"/>
                                <w:szCs w:val="16"/>
                              </w:rPr>
                            </w:pPr>
                            <w:r w:rsidRPr="00170811">
                              <w:rPr>
                                <w:sz w:val="16"/>
                                <w:szCs w:val="16"/>
                              </w:rPr>
                              <w:t>МКУ «РЦО»,</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Pr>
                          <w:p w:rsidR="00CF37B3" w:rsidRDefault="00CF37B3">
                            <w:pPr>
                              <w:snapToGrid w:val="0"/>
                              <w:spacing w:line="276" w:lineRule="auto"/>
                              <w:rPr>
                                <w:sz w:val="23"/>
                                <w:szCs w:val="23"/>
                              </w:rPr>
                            </w:pPr>
                          </w:p>
                        </w:tc>
                      </w:tr>
                    </w:tbl>
                    <w:p w:rsidR="00CF37B3" w:rsidRDefault="00CF37B3" w:rsidP="00441546">
                      <w:r>
                        <w:t xml:space="preserve"> </w:t>
                      </w:r>
                    </w:p>
                  </w:txbxContent>
                </v:textbox>
                <w10:wrap type="square" side="largest" anchorx="margin"/>
              </v:shape>
            </w:pict>
          </mc:Fallback>
        </mc:AlternateContent>
      </w:r>
      <w:r w:rsidRPr="00215151">
        <w:rPr>
          <w:rFonts w:eastAsia="Arial Unicode MS"/>
          <w:sz w:val="18"/>
          <w:szCs w:val="18"/>
          <w:lang w:val="ru" w:eastAsia="ar-SA"/>
        </w:rPr>
        <w:t>организацию деятельности координационного совета (Совета профилактики);</w:t>
      </w:r>
    </w:p>
    <w:p w:rsidR="00441546" w:rsidRPr="00215151" w:rsidRDefault="00441546" w:rsidP="00441546">
      <w:pPr>
        <w:numPr>
          <w:ilvl w:val="0"/>
          <w:numId w:val="23"/>
        </w:numPr>
        <w:suppressAutoHyphens/>
        <w:jc w:val="both"/>
        <w:rPr>
          <w:rFonts w:eastAsia="Arial Unicode MS"/>
          <w:sz w:val="18"/>
          <w:szCs w:val="18"/>
          <w:lang w:val="ru" w:eastAsia="ar-SA"/>
        </w:rPr>
      </w:pPr>
      <w:r w:rsidRPr="00215151">
        <w:rPr>
          <w:rFonts w:eastAsia="Arial Unicode MS"/>
          <w:sz w:val="18"/>
          <w:szCs w:val="18"/>
          <w:lang w:val="ru" w:eastAsia="ar-SA"/>
        </w:rPr>
        <w:t>осуществление экспертной деятельности;</w:t>
      </w:r>
    </w:p>
    <w:p w:rsidR="00441546" w:rsidRPr="00215151" w:rsidRDefault="00441546" w:rsidP="00441546">
      <w:pPr>
        <w:numPr>
          <w:ilvl w:val="0"/>
          <w:numId w:val="23"/>
        </w:numPr>
        <w:suppressAutoHyphens/>
        <w:jc w:val="both"/>
        <w:rPr>
          <w:rFonts w:eastAsia="Arial Unicode MS"/>
          <w:b/>
          <w:bCs/>
          <w:sz w:val="18"/>
          <w:szCs w:val="18"/>
          <w:lang w:eastAsia="ar-SA"/>
        </w:rPr>
      </w:pPr>
      <w:r w:rsidRPr="00215151">
        <w:rPr>
          <w:rFonts w:eastAsia="Arial Unicode MS"/>
          <w:sz w:val="18"/>
          <w:szCs w:val="18"/>
          <w:lang w:val="ru" w:eastAsia="ar-SA"/>
        </w:rPr>
        <w:t>мониторинг промежуточных результатов.</w:t>
      </w:r>
      <w:r w:rsidRPr="00215151">
        <w:rPr>
          <w:rFonts w:eastAsia="Arial Unicode MS"/>
          <w:b/>
          <w:bCs/>
          <w:sz w:val="18"/>
          <w:szCs w:val="18"/>
          <w:lang w:eastAsia="ar-SA"/>
        </w:rPr>
        <w:t xml:space="preserve">   </w:t>
      </w:r>
    </w:p>
    <w:p w:rsidR="00441546" w:rsidRPr="00215151" w:rsidRDefault="00441546" w:rsidP="00441546">
      <w:pPr>
        <w:suppressAutoHyphens/>
        <w:jc w:val="both"/>
        <w:rPr>
          <w:rFonts w:eastAsia="Arial Unicode MS"/>
          <w:b/>
          <w:bCs/>
          <w:sz w:val="18"/>
          <w:szCs w:val="18"/>
          <w:lang w:val="ru" w:eastAsia="ar-SA"/>
        </w:rPr>
      </w:pPr>
      <w:r w:rsidRPr="00215151">
        <w:rPr>
          <w:rFonts w:eastAsia="Arial Unicode MS"/>
          <w:b/>
          <w:bCs/>
          <w:sz w:val="18"/>
          <w:szCs w:val="18"/>
          <w:lang w:eastAsia="ar-SA"/>
        </w:rPr>
        <w:t xml:space="preserve">     </w:t>
      </w:r>
      <w:r w:rsidRPr="00215151">
        <w:rPr>
          <w:rFonts w:eastAsia="Arial Unicode MS"/>
          <w:b/>
          <w:bCs/>
          <w:sz w:val="18"/>
          <w:szCs w:val="18"/>
          <w:lang w:val="ru" w:eastAsia="ar-SA"/>
        </w:rPr>
        <w:t>Результат:</w:t>
      </w:r>
    </w:p>
    <w:p w:rsidR="00441546" w:rsidRPr="00215151" w:rsidRDefault="00441546" w:rsidP="00441546">
      <w:pPr>
        <w:suppressAutoHyphens/>
        <w:ind w:left="851" w:hanging="851"/>
        <w:jc w:val="both"/>
        <w:rPr>
          <w:rFonts w:eastAsia="Arial Unicode MS"/>
          <w:sz w:val="18"/>
          <w:szCs w:val="18"/>
          <w:lang w:val="ru" w:eastAsia="ar-SA"/>
        </w:rPr>
      </w:pPr>
      <w:r w:rsidRPr="00215151">
        <w:rPr>
          <w:rFonts w:eastAsia="Arial Unicode MS"/>
          <w:sz w:val="18"/>
          <w:szCs w:val="18"/>
          <w:lang w:val="ru" w:eastAsia="ar-SA"/>
        </w:rPr>
        <w:t xml:space="preserve">     - </w:t>
      </w:r>
      <w:r w:rsidRPr="00215151">
        <w:rPr>
          <w:rFonts w:eastAsia="Arial Unicode MS"/>
          <w:sz w:val="18"/>
          <w:szCs w:val="18"/>
          <w:lang w:eastAsia="ar-SA"/>
        </w:rPr>
        <w:t xml:space="preserve">   </w:t>
      </w:r>
      <w:r w:rsidRPr="00215151">
        <w:rPr>
          <w:rFonts w:eastAsia="Arial Unicode MS"/>
          <w:sz w:val="18"/>
          <w:szCs w:val="18"/>
          <w:lang w:val="ru" w:eastAsia="ar-SA"/>
        </w:rPr>
        <w:t>снижение подростковой преступности в образовательных   учреждениях Орловского района;</w:t>
      </w:r>
    </w:p>
    <w:p w:rsidR="00441546" w:rsidRPr="00215151" w:rsidRDefault="00441546" w:rsidP="00441546">
      <w:pPr>
        <w:numPr>
          <w:ilvl w:val="0"/>
          <w:numId w:val="21"/>
        </w:numPr>
        <w:suppressAutoHyphens/>
        <w:jc w:val="both"/>
        <w:rPr>
          <w:rFonts w:eastAsia="Arial Unicode MS"/>
          <w:sz w:val="18"/>
          <w:szCs w:val="18"/>
          <w:lang w:val="ru" w:eastAsia="ar-SA"/>
        </w:rPr>
      </w:pPr>
      <w:r w:rsidRPr="00215151">
        <w:rPr>
          <w:rFonts w:eastAsia="Arial Unicode MS"/>
          <w:sz w:val="18"/>
          <w:szCs w:val="18"/>
          <w:lang w:val="ru" w:eastAsia="ar-SA"/>
        </w:rPr>
        <w:t>повышение эффективности воспитательно-профилактической работы в образовательных учреждениях;</w:t>
      </w:r>
    </w:p>
    <w:p w:rsidR="00441546" w:rsidRPr="00215151" w:rsidRDefault="00441546" w:rsidP="00441546">
      <w:pPr>
        <w:numPr>
          <w:ilvl w:val="0"/>
          <w:numId w:val="21"/>
        </w:numPr>
        <w:suppressAutoHyphens/>
        <w:jc w:val="both"/>
        <w:rPr>
          <w:rFonts w:eastAsia="Arial Unicode MS"/>
          <w:sz w:val="18"/>
          <w:szCs w:val="18"/>
          <w:lang w:val="ru" w:eastAsia="ar-SA"/>
        </w:rPr>
      </w:pPr>
      <w:r w:rsidRPr="00215151">
        <w:rPr>
          <w:rFonts w:eastAsia="Arial Unicode MS"/>
          <w:sz w:val="18"/>
          <w:szCs w:val="18"/>
          <w:lang w:val="ru" w:eastAsia="ar-SA"/>
        </w:rPr>
        <w:t>отсутствие учащихся, уклоняющихся и не посещающих образовательные учреждения;</w:t>
      </w:r>
    </w:p>
    <w:p w:rsidR="00441546" w:rsidRPr="00215151" w:rsidRDefault="00441546" w:rsidP="00441546">
      <w:pPr>
        <w:numPr>
          <w:ilvl w:val="0"/>
          <w:numId w:val="21"/>
        </w:numPr>
        <w:suppressAutoHyphens/>
        <w:jc w:val="both"/>
        <w:rPr>
          <w:rFonts w:eastAsia="Arial Unicode MS"/>
          <w:sz w:val="18"/>
          <w:szCs w:val="18"/>
          <w:lang w:val="ru" w:eastAsia="ar-SA"/>
        </w:rPr>
      </w:pPr>
      <w:r w:rsidRPr="00215151">
        <w:rPr>
          <w:rFonts w:eastAsia="Arial Unicode MS"/>
          <w:sz w:val="18"/>
          <w:szCs w:val="18"/>
          <w:lang w:val="ru" w:eastAsia="ar-SA"/>
        </w:rPr>
        <w:t>создание в образовательных учреждениях системы защиты детей от жестокого обращения со стороны родителей или иных законных представителей;</w:t>
      </w:r>
    </w:p>
    <w:p w:rsidR="00441546" w:rsidRPr="00215151" w:rsidRDefault="00441546" w:rsidP="00441546">
      <w:pPr>
        <w:numPr>
          <w:ilvl w:val="0"/>
          <w:numId w:val="21"/>
        </w:numPr>
        <w:suppressAutoHyphens/>
        <w:jc w:val="both"/>
        <w:rPr>
          <w:rFonts w:eastAsia="Arial Unicode MS"/>
          <w:sz w:val="18"/>
          <w:szCs w:val="18"/>
          <w:lang w:val="ru" w:eastAsia="ar-SA"/>
        </w:rPr>
      </w:pPr>
      <w:r w:rsidRPr="00215151">
        <w:rPr>
          <w:rFonts w:eastAsia="Arial Unicode MS"/>
          <w:sz w:val="18"/>
          <w:szCs w:val="18"/>
          <w:lang w:val="ru" w:eastAsia="ar-SA"/>
        </w:rPr>
        <w:t>развитие ученического самоуправления, детских общественных организаций.</w:t>
      </w:r>
    </w:p>
    <w:p w:rsidR="00441546" w:rsidRPr="00215151" w:rsidRDefault="00441546" w:rsidP="00441546">
      <w:pPr>
        <w:suppressAutoHyphens/>
        <w:rPr>
          <w:rFonts w:ascii="Arial Unicode MS" w:eastAsia="Arial Unicode MS" w:hAnsi="Arial Unicode MS" w:cs="Arial Unicode MS"/>
          <w:color w:val="000000"/>
          <w:lang w:val="ru" w:eastAsia="ar-SA"/>
        </w:rPr>
      </w:pPr>
      <w:r>
        <w:rPr>
          <w:rFonts w:ascii="Arial Unicode MS" w:eastAsia="Arial Unicode MS" w:hAnsi="Arial Unicode MS" w:cs="Arial Unicode MS"/>
          <w:noProof/>
          <w:color w:val="000000"/>
        </w:rPr>
        <w:lastRenderedPageBreak/>
        <mc:AlternateContent>
          <mc:Choice Requires="wps">
            <w:drawing>
              <wp:anchor distT="0" distB="0" distL="0" distR="114300" simplePos="0" relativeHeight="251694080" behindDoc="0" locked="0" layoutInCell="1" allowOverlap="1" wp14:anchorId="7EF6C795" wp14:editId="5C539896">
                <wp:simplePos x="0" y="0"/>
                <wp:positionH relativeFrom="margin">
                  <wp:posOffset>-71755</wp:posOffset>
                </wp:positionH>
                <wp:positionV relativeFrom="page">
                  <wp:posOffset>419735</wp:posOffset>
                </wp:positionV>
                <wp:extent cx="6914515" cy="9732010"/>
                <wp:effectExtent l="8255" t="635" r="1905" b="1905"/>
                <wp:wrapSquare wrapText="largest"/>
                <wp:docPr id="54" name="Поле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4515" cy="97320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92"/>
                              <w:gridCol w:w="5953"/>
                              <w:gridCol w:w="1134"/>
                              <w:gridCol w:w="1560"/>
                              <w:gridCol w:w="1862"/>
                            </w:tblGrid>
                            <w:tr w:rsidR="00CF37B3">
                              <w:trPr>
                                <w:trHeight w:val="416"/>
                              </w:trPr>
                              <w:tc>
                                <w:tcPr>
                                  <w:tcW w:w="392"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1</w:t>
                                  </w:r>
                                </w:p>
                              </w:tc>
                              <w:tc>
                                <w:tcPr>
                                  <w:tcW w:w="5953"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Внедрение современных программ и методик, направленных на формирование законопослушного поведения несовершеннолетних, антинаркотической работы среди подростков и молодежи в образовательных учреждениях.</w:t>
                                  </w:r>
                                </w:p>
                              </w:tc>
                              <w:tc>
                                <w:tcPr>
                                  <w:tcW w:w="1134"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 xml:space="preserve">2015 год </w:t>
                                  </w:r>
                                </w:p>
                              </w:tc>
                              <w:tc>
                                <w:tcPr>
                                  <w:tcW w:w="1560"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CF37B3" w:rsidRDefault="00CF37B3">
                                  <w:pPr>
                                    <w:snapToGrid w:val="0"/>
                                    <w:rPr>
                                      <w:rFonts w:eastAsia="Calibri"/>
                                      <w:sz w:val="16"/>
                                      <w:szCs w:val="16"/>
                                    </w:rPr>
                                  </w:pPr>
                                </w:p>
                              </w:tc>
                            </w:tr>
                            <w:tr w:rsidR="00CF37B3">
                              <w:tc>
                                <w:tcPr>
                                  <w:tcW w:w="392"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2</w:t>
                                  </w:r>
                                </w:p>
                              </w:tc>
                              <w:tc>
                                <w:tcPr>
                                  <w:tcW w:w="5953"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Разработка и внедрение в практику образовательных учреждений программ и методик профилактики девиантного поведения, экстремистской деятельности, алкоголизма, наркомании, ВИЧ-инфекции, воспитанию и формированию у учащихся здорового образа жизни.</w:t>
                                  </w:r>
                                </w:p>
                              </w:tc>
                              <w:tc>
                                <w:tcPr>
                                  <w:tcW w:w="1134"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2015 год</w:t>
                                  </w:r>
                                </w:p>
                              </w:tc>
                              <w:tc>
                                <w:tcPr>
                                  <w:tcW w:w="1560"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CF37B3" w:rsidRDefault="00CF37B3">
                                  <w:pPr>
                                    <w:snapToGrid w:val="0"/>
                                    <w:rPr>
                                      <w:rFonts w:eastAsia="Calibri"/>
                                      <w:sz w:val="16"/>
                                      <w:szCs w:val="16"/>
                                    </w:rPr>
                                  </w:pPr>
                                </w:p>
                              </w:tc>
                            </w:tr>
                            <w:tr w:rsidR="00CF37B3">
                              <w:tc>
                                <w:tcPr>
                                  <w:tcW w:w="392"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3</w:t>
                                  </w:r>
                                </w:p>
                              </w:tc>
                              <w:tc>
                                <w:tcPr>
                                  <w:tcW w:w="5953"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Организация и проведение совместно с органами внутренних дел, здравоохранения, социальной защиты населения, по делам молодежи специальных профилактических операций «Подросток», направленных на предупреждение безнадзорности, наркомании, правонарушений обучающихся, своевременное выявление несовершеннолетних, находящихся в социально опасном положении, не посещающих образовательные учреждения или допускающих пропуски занятий по неуважительным причинам.</w:t>
                                  </w:r>
                                </w:p>
                              </w:tc>
                              <w:tc>
                                <w:tcPr>
                                  <w:tcW w:w="1134"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ежегодно</w:t>
                                  </w:r>
                                </w:p>
                              </w:tc>
                              <w:tc>
                                <w:tcPr>
                                  <w:tcW w:w="1560"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CF37B3" w:rsidRDefault="00CF37B3">
                                  <w:pPr>
                                    <w:snapToGrid w:val="0"/>
                                    <w:rPr>
                                      <w:rFonts w:eastAsia="Calibri"/>
                                      <w:sz w:val="16"/>
                                      <w:szCs w:val="16"/>
                                    </w:rPr>
                                  </w:pPr>
                                </w:p>
                              </w:tc>
                            </w:tr>
                            <w:tr w:rsidR="00CF37B3">
                              <w:tc>
                                <w:tcPr>
                                  <w:tcW w:w="392"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4</w:t>
                                  </w:r>
                                </w:p>
                              </w:tc>
                              <w:tc>
                                <w:tcPr>
                                  <w:tcW w:w="5953"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Ведение учета несовершеннолетних, не посещающих или систематически пропускающих по неуважительным причинам занятия в образовательных учреждениях.</w:t>
                                  </w:r>
                                </w:p>
                              </w:tc>
                              <w:tc>
                                <w:tcPr>
                                  <w:tcW w:w="1134"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постоянно</w:t>
                                  </w:r>
                                </w:p>
                              </w:tc>
                              <w:tc>
                                <w:tcPr>
                                  <w:tcW w:w="1560"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CF37B3" w:rsidRDefault="00CF37B3">
                                  <w:pPr>
                                    <w:snapToGrid w:val="0"/>
                                    <w:rPr>
                                      <w:rFonts w:eastAsia="Calibri"/>
                                      <w:sz w:val="16"/>
                                      <w:szCs w:val="16"/>
                                    </w:rPr>
                                  </w:pPr>
                                </w:p>
                              </w:tc>
                            </w:tr>
                            <w:tr w:rsidR="00CF37B3">
                              <w:tc>
                                <w:tcPr>
                                  <w:tcW w:w="392"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5</w:t>
                                  </w:r>
                                </w:p>
                              </w:tc>
                              <w:tc>
                                <w:tcPr>
                                  <w:tcW w:w="5953"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 xml:space="preserve">Участие в областной межведомственной акции по выявлению детей и подростков, занимающихся бродяжничеством, </w:t>
                                  </w:r>
                                  <w:proofErr w:type="gramStart"/>
                                  <w:r>
                                    <w:rPr>
                                      <w:rFonts w:eastAsia="Calibri"/>
                                      <w:sz w:val="16"/>
                                      <w:szCs w:val="16"/>
                                    </w:rPr>
                                    <w:t>попрошайничеством</w:t>
                                  </w:r>
                                  <w:proofErr w:type="gramEnd"/>
                                  <w:r>
                                    <w:rPr>
                                      <w:rFonts w:eastAsia="Calibri"/>
                                      <w:sz w:val="16"/>
                                      <w:szCs w:val="16"/>
                                    </w:rPr>
                                    <w:t>, другой противоправной деятельностью и оказанию им помощи.</w:t>
                                  </w:r>
                                </w:p>
                              </w:tc>
                              <w:tc>
                                <w:tcPr>
                                  <w:tcW w:w="1134"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ежегодно</w:t>
                                  </w:r>
                                </w:p>
                              </w:tc>
                              <w:tc>
                                <w:tcPr>
                                  <w:tcW w:w="1560"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CF37B3" w:rsidRDefault="00CF37B3">
                                  <w:pPr>
                                    <w:snapToGrid w:val="0"/>
                                    <w:rPr>
                                      <w:rFonts w:eastAsia="Calibri"/>
                                      <w:sz w:val="16"/>
                                      <w:szCs w:val="16"/>
                                    </w:rPr>
                                  </w:pPr>
                                </w:p>
                              </w:tc>
                            </w:tr>
                            <w:tr w:rsidR="00CF37B3">
                              <w:tc>
                                <w:tcPr>
                                  <w:tcW w:w="392"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6</w:t>
                                  </w:r>
                                </w:p>
                              </w:tc>
                              <w:tc>
                                <w:tcPr>
                                  <w:tcW w:w="5953"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Выявление детей, находящихся в социально опасном положении, случаев жестокого обращения с детьми со стороны родителей или иных лиц, на которых возложены обязанности по их воспитанию. Принимать меры по устранению нарушения законодательства, направленного на защиту детей от жестокого обращения.</w:t>
                                  </w:r>
                                </w:p>
                              </w:tc>
                              <w:tc>
                                <w:tcPr>
                                  <w:tcW w:w="1134"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постоянно</w:t>
                                  </w:r>
                                </w:p>
                              </w:tc>
                              <w:tc>
                                <w:tcPr>
                                  <w:tcW w:w="1560"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CF37B3" w:rsidRDefault="00CF37B3">
                                  <w:pPr>
                                    <w:snapToGrid w:val="0"/>
                                    <w:rPr>
                                      <w:rFonts w:eastAsia="Calibri"/>
                                      <w:sz w:val="16"/>
                                      <w:szCs w:val="16"/>
                                    </w:rPr>
                                  </w:pPr>
                                </w:p>
                              </w:tc>
                            </w:tr>
                            <w:tr w:rsidR="00CF37B3">
                              <w:tc>
                                <w:tcPr>
                                  <w:tcW w:w="392"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7</w:t>
                                  </w:r>
                                </w:p>
                              </w:tc>
                              <w:tc>
                                <w:tcPr>
                                  <w:tcW w:w="5953"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 xml:space="preserve">Выявление </w:t>
                                  </w:r>
                                  <w:proofErr w:type="gramStart"/>
                                  <w:r>
                                    <w:rPr>
                                      <w:rFonts w:eastAsia="Calibri"/>
                                      <w:sz w:val="16"/>
                                      <w:szCs w:val="16"/>
                                    </w:rPr>
                                    <w:t>обучающихся</w:t>
                                  </w:r>
                                  <w:proofErr w:type="gramEnd"/>
                                  <w:r>
                                    <w:rPr>
                                      <w:rFonts w:eastAsia="Calibri"/>
                                      <w:sz w:val="16"/>
                                      <w:szCs w:val="16"/>
                                    </w:rPr>
                                    <w:t xml:space="preserve">, нарушающих антиалкогольное законодательство, употребляющих токсические, наркотические вещества. Ведение учета </w:t>
                                  </w:r>
                                  <w:proofErr w:type="gramStart"/>
                                  <w:r>
                                    <w:rPr>
                                      <w:rFonts w:eastAsia="Calibri"/>
                                      <w:sz w:val="16"/>
                                      <w:szCs w:val="16"/>
                                    </w:rPr>
                                    <w:t>таких</w:t>
                                  </w:r>
                                  <w:proofErr w:type="gramEnd"/>
                                  <w:r>
                                    <w:rPr>
                                      <w:rFonts w:eastAsia="Calibri"/>
                                      <w:sz w:val="16"/>
                                      <w:szCs w:val="16"/>
                                    </w:rPr>
                                    <w:t xml:space="preserve"> обучающихся. Проведение с ними индивидуальной профилактической работы в целях оказания им педагогической, психологической, социальной, медицинской, правовой помощи.  </w:t>
                                  </w:r>
                                </w:p>
                              </w:tc>
                              <w:tc>
                                <w:tcPr>
                                  <w:tcW w:w="1134"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постоянно</w:t>
                                  </w:r>
                                </w:p>
                              </w:tc>
                              <w:tc>
                                <w:tcPr>
                                  <w:tcW w:w="1560"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CF37B3" w:rsidRDefault="00CF37B3">
                                  <w:pPr>
                                    <w:snapToGrid w:val="0"/>
                                    <w:rPr>
                                      <w:rFonts w:eastAsia="Calibri"/>
                                      <w:sz w:val="16"/>
                                      <w:szCs w:val="16"/>
                                    </w:rPr>
                                  </w:pPr>
                                </w:p>
                              </w:tc>
                            </w:tr>
                            <w:tr w:rsidR="00CF37B3">
                              <w:tc>
                                <w:tcPr>
                                  <w:tcW w:w="392"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8</w:t>
                                  </w:r>
                                </w:p>
                              </w:tc>
                              <w:tc>
                                <w:tcPr>
                                  <w:tcW w:w="5953"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Выявление учащихся, участников неформальных и других молодежных формирований противоправной направленности.</w:t>
                                  </w:r>
                                </w:p>
                              </w:tc>
                              <w:tc>
                                <w:tcPr>
                                  <w:tcW w:w="1134"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постоянно</w:t>
                                  </w:r>
                                </w:p>
                              </w:tc>
                              <w:tc>
                                <w:tcPr>
                                  <w:tcW w:w="1560"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CF37B3" w:rsidRDefault="00CF37B3">
                                  <w:pPr>
                                    <w:snapToGrid w:val="0"/>
                                    <w:rPr>
                                      <w:rFonts w:eastAsia="Calibri"/>
                                      <w:sz w:val="16"/>
                                      <w:szCs w:val="16"/>
                                    </w:rPr>
                                  </w:pPr>
                                </w:p>
                              </w:tc>
                            </w:tr>
                            <w:tr w:rsidR="00CF37B3">
                              <w:tc>
                                <w:tcPr>
                                  <w:tcW w:w="392"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9</w:t>
                                  </w:r>
                                </w:p>
                              </w:tc>
                              <w:tc>
                                <w:tcPr>
                                  <w:tcW w:w="5953"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Организация правового образования в образовательных учреждениях, воспитание правовой культуры обучающихся, толерантности, работа правового лектория для родителей.</w:t>
                                  </w:r>
                                </w:p>
                              </w:tc>
                              <w:tc>
                                <w:tcPr>
                                  <w:tcW w:w="1134"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постоянно</w:t>
                                  </w:r>
                                </w:p>
                              </w:tc>
                              <w:tc>
                                <w:tcPr>
                                  <w:tcW w:w="1560"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CF37B3" w:rsidRDefault="00CF37B3">
                                  <w:pPr>
                                    <w:snapToGrid w:val="0"/>
                                    <w:rPr>
                                      <w:rFonts w:eastAsia="Calibri"/>
                                      <w:sz w:val="16"/>
                                      <w:szCs w:val="16"/>
                                    </w:rPr>
                                  </w:pPr>
                                </w:p>
                              </w:tc>
                            </w:tr>
                            <w:tr w:rsidR="00CF37B3">
                              <w:tc>
                                <w:tcPr>
                                  <w:tcW w:w="392"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10</w:t>
                                  </w:r>
                                </w:p>
                              </w:tc>
                              <w:tc>
                                <w:tcPr>
                                  <w:tcW w:w="5953"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Организация отдыха и занятости подростков с девиантным поведением в каникулярное время на базе специально разработанных для данной категории профильных программ,  организация временного трудоустройства</w:t>
                                  </w:r>
                                </w:p>
                              </w:tc>
                              <w:tc>
                                <w:tcPr>
                                  <w:tcW w:w="1134"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Ежегодно в каникулярное время</w:t>
                                  </w:r>
                                </w:p>
                              </w:tc>
                              <w:tc>
                                <w:tcPr>
                                  <w:tcW w:w="1560"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CF37B3" w:rsidRDefault="00CF37B3">
                                  <w:pPr>
                                    <w:snapToGrid w:val="0"/>
                                    <w:rPr>
                                      <w:rFonts w:eastAsia="Calibri"/>
                                      <w:sz w:val="16"/>
                                      <w:szCs w:val="16"/>
                                    </w:rPr>
                                  </w:pPr>
                                </w:p>
                              </w:tc>
                            </w:tr>
                            <w:tr w:rsidR="00CF37B3">
                              <w:tc>
                                <w:tcPr>
                                  <w:tcW w:w="392"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11</w:t>
                                  </w:r>
                                </w:p>
                              </w:tc>
                              <w:tc>
                                <w:tcPr>
                                  <w:tcW w:w="5953"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Развитие детского и молодежного волонтерского движения в образовательных учреждениях по пропаганде здорового образа жизни и профилактике асоциального поведения учащихся.</w:t>
                                  </w:r>
                                </w:p>
                              </w:tc>
                              <w:tc>
                                <w:tcPr>
                                  <w:tcW w:w="1134"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постоянно</w:t>
                                  </w:r>
                                </w:p>
                              </w:tc>
                              <w:tc>
                                <w:tcPr>
                                  <w:tcW w:w="1560"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РУО, МКУ «РЦО», ОУ</w:t>
                                  </w:r>
                                </w:p>
                                <w:p w:rsidR="00CF37B3" w:rsidRDefault="00CF37B3">
                                  <w:pPr>
                                    <w:rPr>
                                      <w:rFonts w:eastAsia="Calibri"/>
                                      <w:sz w:val="16"/>
                                      <w:szCs w:val="16"/>
                                    </w:rPr>
                                  </w:pPr>
                                  <w:r>
                                    <w:rPr>
                                      <w:rFonts w:eastAsia="Calibri"/>
                                      <w:sz w:val="16"/>
                                      <w:szCs w:val="16"/>
                                    </w:rPr>
                                    <w:t>МОУ ДОД «ДДТ Мозаика»</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CF37B3" w:rsidRDefault="00CF37B3">
                                  <w:pPr>
                                    <w:snapToGrid w:val="0"/>
                                    <w:rPr>
                                      <w:rFonts w:eastAsia="Calibri"/>
                                      <w:sz w:val="16"/>
                                      <w:szCs w:val="16"/>
                                    </w:rPr>
                                  </w:pPr>
                                </w:p>
                              </w:tc>
                            </w:tr>
                            <w:tr w:rsidR="00CF37B3">
                              <w:tc>
                                <w:tcPr>
                                  <w:tcW w:w="392"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12</w:t>
                                  </w:r>
                                </w:p>
                              </w:tc>
                              <w:tc>
                                <w:tcPr>
                                  <w:tcW w:w="5953"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Создание системы консультативной поддержки родителей, имеющих детей с проблемами в школьной и социальной адаптации.</w:t>
                                  </w:r>
                                </w:p>
                              </w:tc>
                              <w:tc>
                                <w:tcPr>
                                  <w:tcW w:w="1134"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2014-2020г.г.</w:t>
                                  </w:r>
                                </w:p>
                              </w:tc>
                              <w:tc>
                                <w:tcPr>
                                  <w:tcW w:w="1560"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CF37B3" w:rsidRDefault="00CF37B3">
                                  <w:pPr>
                                    <w:snapToGrid w:val="0"/>
                                    <w:rPr>
                                      <w:rFonts w:eastAsia="Calibri"/>
                                      <w:sz w:val="16"/>
                                      <w:szCs w:val="16"/>
                                    </w:rPr>
                                  </w:pPr>
                                </w:p>
                              </w:tc>
                            </w:tr>
                            <w:tr w:rsidR="00CF37B3">
                              <w:tc>
                                <w:tcPr>
                                  <w:tcW w:w="392"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13</w:t>
                                  </w:r>
                                </w:p>
                              </w:tc>
                              <w:tc>
                                <w:tcPr>
                                  <w:tcW w:w="5953"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 xml:space="preserve">Работа по предупреждению социального сиротства, выявление, устройство и  охрана прав детей-сирот и детей, оставшихся без попечения родителей </w:t>
                                  </w:r>
                                </w:p>
                              </w:tc>
                              <w:tc>
                                <w:tcPr>
                                  <w:tcW w:w="1134"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постоянно</w:t>
                                  </w:r>
                                </w:p>
                              </w:tc>
                              <w:tc>
                                <w:tcPr>
                                  <w:tcW w:w="1560"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CF37B3" w:rsidRDefault="00CF37B3">
                                  <w:pPr>
                                    <w:snapToGrid w:val="0"/>
                                    <w:rPr>
                                      <w:rFonts w:eastAsia="Calibri"/>
                                      <w:sz w:val="16"/>
                                      <w:szCs w:val="16"/>
                                    </w:rPr>
                                  </w:pPr>
                                </w:p>
                              </w:tc>
                            </w:tr>
                            <w:tr w:rsidR="00CF37B3">
                              <w:trPr>
                                <w:trHeight w:val="251"/>
                              </w:trPr>
                              <w:tc>
                                <w:tcPr>
                                  <w:tcW w:w="392"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14</w:t>
                                  </w:r>
                                </w:p>
                              </w:tc>
                              <w:tc>
                                <w:tcPr>
                                  <w:tcW w:w="5953"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 xml:space="preserve">Организация деятельности психолого-педагогических консилиумов образовательных учреждений в оказании ими помощи </w:t>
                                  </w:r>
                                  <w:proofErr w:type="gramStart"/>
                                  <w:r>
                                    <w:rPr>
                                      <w:rFonts w:eastAsia="Calibri"/>
                                      <w:sz w:val="16"/>
                                      <w:szCs w:val="16"/>
                                    </w:rPr>
                                    <w:t>обучающимся</w:t>
                                  </w:r>
                                  <w:proofErr w:type="gramEnd"/>
                                  <w:r>
                                    <w:rPr>
                                      <w:rFonts w:eastAsia="Calibri"/>
                                      <w:sz w:val="16"/>
                                      <w:szCs w:val="16"/>
                                    </w:rPr>
                                    <w:t xml:space="preserve"> группы «социального риска», предупреждение второгодничества и неуспешности обучающихся</w:t>
                                  </w:r>
                                </w:p>
                              </w:tc>
                              <w:tc>
                                <w:tcPr>
                                  <w:tcW w:w="1134"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постоянно</w:t>
                                  </w:r>
                                </w:p>
                              </w:tc>
                              <w:tc>
                                <w:tcPr>
                                  <w:tcW w:w="1560"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CF37B3" w:rsidRDefault="00CF37B3">
                                  <w:pPr>
                                    <w:snapToGrid w:val="0"/>
                                    <w:rPr>
                                      <w:rFonts w:eastAsia="Calibri"/>
                                      <w:sz w:val="16"/>
                                      <w:szCs w:val="16"/>
                                    </w:rPr>
                                  </w:pPr>
                                </w:p>
                              </w:tc>
                            </w:tr>
                            <w:tr w:rsidR="00CF37B3">
                              <w:tc>
                                <w:tcPr>
                                  <w:tcW w:w="392"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15</w:t>
                                  </w:r>
                                </w:p>
                              </w:tc>
                              <w:tc>
                                <w:tcPr>
                                  <w:tcW w:w="5953"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Осуществление контроля и оказание помощи педагогическим коллективам образовательных учреждений, в которых наибольшее количество обучающихся совершают правонарушения, в организации и проведении воспитательно-профилактической работы</w:t>
                                  </w:r>
                                </w:p>
                              </w:tc>
                              <w:tc>
                                <w:tcPr>
                                  <w:tcW w:w="1134"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постоянно</w:t>
                                  </w:r>
                                </w:p>
                              </w:tc>
                              <w:tc>
                                <w:tcPr>
                                  <w:tcW w:w="1560"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CF37B3" w:rsidRDefault="00CF37B3">
                                  <w:pPr>
                                    <w:snapToGrid w:val="0"/>
                                    <w:rPr>
                                      <w:rFonts w:eastAsia="Calibri"/>
                                      <w:sz w:val="16"/>
                                      <w:szCs w:val="16"/>
                                    </w:rPr>
                                  </w:pPr>
                                </w:p>
                              </w:tc>
                            </w:tr>
                            <w:tr w:rsidR="00CF37B3">
                              <w:tc>
                                <w:tcPr>
                                  <w:tcW w:w="392"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16</w:t>
                                  </w:r>
                                </w:p>
                              </w:tc>
                              <w:tc>
                                <w:tcPr>
                                  <w:tcW w:w="5953"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Проведение районного конкурса «Организация воспитательного процесса в образовательном учреждении»</w:t>
                                  </w:r>
                                </w:p>
                              </w:tc>
                              <w:tc>
                                <w:tcPr>
                                  <w:tcW w:w="1134"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2015 г.</w:t>
                                  </w:r>
                                </w:p>
                              </w:tc>
                              <w:tc>
                                <w:tcPr>
                                  <w:tcW w:w="1560"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МКУ «РЦО»,</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 xml:space="preserve"> 1000 руб.</w:t>
                                  </w:r>
                                </w:p>
                                <w:p w:rsidR="00CF37B3" w:rsidRDefault="00CF37B3">
                                  <w:pPr>
                                    <w:rPr>
                                      <w:rFonts w:eastAsia="Calibri"/>
                                      <w:sz w:val="16"/>
                                      <w:szCs w:val="16"/>
                                    </w:rPr>
                                  </w:pPr>
                                  <w:r>
                                    <w:rPr>
                                      <w:rFonts w:eastAsia="Calibri"/>
                                      <w:sz w:val="16"/>
                                      <w:szCs w:val="16"/>
                                    </w:rPr>
                                    <w:t>(поощрение участников, приобретение канц. товаров)</w:t>
                                  </w:r>
                                </w:p>
                              </w:tc>
                            </w:tr>
                            <w:tr w:rsidR="00CF37B3">
                              <w:tc>
                                <w:tcPr>
                                  <w:tcW w:w="392"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17</w:t>
                                  </w:r>
                                </w:p>
                              </w:tc>
                              <w:tc>
                                <w:tcPr>
                                  <w:tcW w:w="5953"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Организация и развитие детских отрядов и объединений правовой направленности по изучению уголовного и административного законодательства, правил дорожного движения («Юный друг милиции», «Юный друг закона», «Юный инспектор дорожного движения», «Юный пожарный», «Юный спасатель»).</w:t>
                                  </w:r>
                                </w:p>
                              </w:tc>
                              <w:tc>
                                <w:tcPr>
                                  <w:tcW w:w="1134"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постоянно</w:t>
                                  </w:r>
                                </w:p>
                              </w:tc>
                              <w:tc>
                                <w:tcPr>
                                  <w:tcW w:w="1560"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3000 руб. (приобретение оборудования, методических наглядных пособий,  и  экипировки учащихся)</w:t>
                                  </w:r>
                                </w:p>
                              </w:tc>
                            </w:tr>
                            <w:tr w:rsidR="00CF37B3">
                              <w:tc>
                                <w:tcPr>
                                  <w:tcW w:w="392"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18</w:t>
                                  </w:r>
                                </w:p>
                              </w:tc>
                              <w:tc>
                                <w:tcPr>
                                  <w:tcW w:w="5953"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Организация в образовательных учреждениях общедоступных спортивных секций, кружков, клубов и привлечение к участию в них несовершеннолетних</w:t>
                                  </w:r>
                                </w:p>
                              </w:tc>
                              <w:tc>
                                <w:tcPr>
                                  <w:tcW w:w="1134"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ежегодно</w:t>
                                  </w:r>
                                </w:p>
                              </w:tc>
                              <w:tc>
                                <w:tcPr>
                                  <w:tcW w:w="1560"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CF37B3" w:rsidRDefault="00CF37B3">
                                  <w:pPr>
                                    <w:snapToGrid w:val="0"/>
                                    <w:rPr>
                                      <w:rFonts w:eastAsia="Calibri"/>
                                      <w:sz w:val="16"/>
                                      <w:szCs w:val="16"/>
                                    </w:rPr>
                                  </w:pPr>
                                </w:p>
                              </w:tc>
                            </w:tr>
                            <w:tr w:rsidR="00CF37B3">
                              <w:tc>
                                <w:tcPr>
                                  <w:tcW w:w="392"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19</w:t>
                                  </w:r>
                                </w:p>
                              </w:tc>
                              <w:tc>
                                <w:tcPr>
                                  <w:tcW w:w="5953"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Организация работы по вовлечению детей и подростков, находящихся в социально-опасном положении в спортивные секции и группы оздоровительной направленности</w:t>
                                  </w:r>
                                </w:p>
                              </w:tc>
                              <w:tc>
                                <w:tcPr>
                                  <w:tcW w:w="1134"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постоянно</w:t>
                                  </w:r>
                                </w:p>
                              </w:tc>
                              <w:tc>
                                <w:tcPr>
                                  <w:tcW w:w="1560"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CF37B3" w:rsidRDefault="00CF37B3">
                                  <w:pPr>
                                    <w:snapToGrid w:val="0"/>
                                    <w:rPr>
                                      <w:rFonts w:eastAsia="Calibri"/>
                                      <w:sz w:val="16"/>
                                      <w:szCs w:val="16"/>
                                    </w:rPr>
                                  </w:pPr>
                                </w:p>
                              </w:tc>
                            </w:tr>
                            <w:tr w:rsidR="00CF37B3">
                              <w:tc>
                                <w:tcPr>
                                  <w:tcW w:w="392"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20</w:t>
                                  </w:r>
                                </w:p>
                              </w:tc>
                              <w:tc>
                                <w:tcPr>
                                  <w:tcW w:w="5953"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Проведение в учебных заведениях области "Дней профилактики», «Месячника (Недели) правовых знаний", единых дней профилактики алкоголизма, наркомании, токсикомании и ВИЧ-инфекции среди несовершеннолетних в образовательных учреждениях с привлечением сотрудников правоохранительных органов, медицинских работников</w:t>
                                  </w:r>
                                </w:p>
                              </w:tc>
                              <w:tc>
                                <w:tcPr>
                                  <w:tcW w:w="1134"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По планам ОУ</w:t>
                                  </w:r>
                                </w:p>
                              </w:tc>
                              <w:tc>
                                <w:tcPr>
                                  <w:tcW w:w="1560"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1000 руб.</w:t>
                                  </w:r>
                                </w:p>
                                <w:p w:rsidR="00CF37B3" w:rsidRDefault="00CF37B3">
                                  <w:pPr>
                                    <w:rPr>
                                      <w:rFonts w:eastAsia="Calibri"/>
                                      <w:sz w:val="16"/>
                                      <w:szCs w:val="16"/>
                                    </w:rPr>
                                  </w:pPr>
                                  <w:r>
                                    <w:rPr>
                                      <w:rFonts w:eastAsia="Calibri"/>
                                      <w:sz w:val="16"/>
                                      <w:szCs w:val="16"/>
                                    </w:rPr>
                                    <w:t>(поощрение участников, приобретение канц. товаров)</w:t>
                                  </w:r>
                                </w:p>
                              </w:tc>
                            </w:tr>
                            <w:tr w:rsidR="00CF37B3">
                              <w:tc>
                                <w:tcPr>
                                  <w:tcW w:w="392"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21</w:t>
                                  </w:r>
                                </w:p>
                              </w:tc>
                              <w:tc>
                                <w:tcPr>
                                  <w:tcW w:w="5953"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Участие ОУ в акции "Без наркотиков", направленной на проведение разъяснительной работы с несовершеннолетними о вреде немедицинского потребления наркотических и иных психотропных веществ и об ответственности за участие в незаконном обороте наркотиков</w:t>
                                  </w:r>
                                </w:p>
                              </w:tc>
                              <w:tc>
                                <w:tcPr>
                                  <w:tcW w:w="1134"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ежегодно</w:t>
                                  </w:r>
                                </w:p>
                              </w:tc>
                              <w:tc>
                                <w:tcPr>
                                  <w:tcW w:w="1560"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CF37B3" w:rsidRDefault="00CF37B3">
                                  <w:pPr>
                                    <w:snapToGrid w:val="0"/>
                                    <w:rPr>
                                      <w:rFonts w:eastAsia="Calibri"/>
                                      <w:sz w:val="16"/>
                                      <w:szCs w:val="16"/>
                                    </w:rPr>
                                  </w:pPr>
                                </w:p>
                              </w:tc>
                            </w:tr>
                            <w:tr w:rsidR="00CF37B3">
                              <w:tc>
                                <w:tcPr>
                                  <w:tcW w:w="392"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22</w:t>
                                  </w:r>
                                </w:p>
                              </w:tc>
                              <w:tc>
                                <w:tcPr>
                                  <w:tcW w:w="5953"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Проведение семинаров, совещаний, конференций для всех категорий руководящих и педагогических работников;</w:t>
                                  </w:r>
                                </w:p>
                              </w:tc>
                              <w:tc>
                                <w:tcPr>
                                  <w:tcW w:w="1134"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Ежегодно</w:t>
                                  </w:r>
                                </w:p>
                              </w:tc>
                              <w:tc>
                                <w:tcPr>
                                  <w:tcW w:w="1560"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РУО</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CF37B3" w:rsidRDefault="00CF37B3">
                                  <w:pPr>
                                    <w:snapToGrid w:val="0"/>
                                    <w:rPr>
                                      <w:rFonts w:eastAsia="Calibri"/>
                                      <w:sz w:val="16"/>
                                      <w:szCs w:val="16"/>
                                    </w:rPr>
                                  </w:pPr>
                                </w:p>
                              </w:tc>
                            </w:tr>
                            <w:tr w:rsidR="00CF37B3">
                              <w:tc>
                                <w:tcPr>
                                  <w:tcW w:w="392"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23</w:t>
                                  </w:r>
                                </w:p>
                              </w:tc>
                              <w:tc>
                                <w:tcPr>
                                  <w:tcW w:w="5953"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Распространение информации о ходе реализации программы через СМИ;</w:t>
                                  </w:r>
                                </w:p>
                              </w:tc>
                              <w:tc>
                                <w:tcPr>
                                  <w:tcW w:w="1134"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Регулярно</w:t>
                                  </w:r>
                                </w:p>
                              </w:tc>
                              <w:tc>
                                <w:tcPr>
                                  <w:tcW w:w="1560"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ОУ, МКУ «РЦО»</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CF37B3" w:rsidRDefault="00CF37B3">
                                  <w:pPr>
                                    <w:snapToGrid w:val="0"/>
                                    <w:rPr>
                                      <w:rFonts w:eastAsia="Calibri"/>
                                      <w:sz w:val="16"/>
                                      <w:szCs w:val="16"/>
                                    </w:rPr>
                                  </w:pPr>
                                </w:p>
                              </w:tc>
                            </w:tr>
                          </w:tbl>
                          <w:p w:rsidR="00CF37B3" w:rsidRDefault="00CF37B3" w:rsidP="00441546">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4" o:spid="_x0000_s1031" type="#_x0000_t202" style="position:absolute;margin-left:-5.65pt;margin-top:33.05pt;width:544.45pt;height:766.3pt;z-index:251694080;visibility:visible;mso-wrap-style:square;mso-width-percent:0;mso-height-percent:0;mso-wrap-distance-left:0;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neOmgIAACYFAAAOAAAAZHJzL2Uyb0RvYy54bWysVF2O0zAQfkfiDpbfu0lK2m2iTVf7QxHS&#10;8iMtHMB1nMbCsY3tNlkQZ+EUPCFxhh6Jsd2ULbwgRB6csT3+PN/MN764HDqBdsxYrmSFs7MUIyap&#10;qrncVPj9u9VkgZF1RNZEKMkq/MAsvlw+fXLR65JNVatEzQwCEGnLXle4dU6XSWJpyzpiz5RmEjYb&#10;ZTriYGo2SW1ID+idSKZpOk96ZWptFGXWwupt3MTLgN80jLo3TWOZQ6LCEJsLownj2o/J8oKUG0N0&#10;y+khDPIPUXSES7j0CHVLHEFbw/+A6jg1yqrGnVHVJappOGWBA7DJ0t/Y3LdEs8AFkmP1MU32/8HS&#10;17u3BvG6wrMcI0k6qNH+6/7H/vv+G4IlyE+vbQlu9xoc3XCtBqhz4Gr1naIfLJLqpiVyw66MUX3L&#10;SA3xZf5k8uhoxLEeZN2/UjXcQ7ZOBaChMZ1PHqQDATrU6eFYGzY4RGFxXmT5LJthRGGvOH/m0xXu&#10;IOV4XBvrXjDVIW9U2EDxAzzZ3VnnwyHl6OJvs0rwesWFCBOzWd8Ig3YEhLIKXzwrdEvi6nidja4B&#10;7wRDSI8klceM18UVoAAB+D1PJqjic5FN8/R6WkxW88X5JF/ls0lxni4maVZcF/M0L/Lb1RcfQZaX&#10;La9rJu+4ZKNCs/zvFHDolaitoFHUQ/Zm01kgdxL9gdaBa+q/Q35P3DruoGEF7yq8ODqR0pf9uayB&#10;Nikd4SLayWn4IWWQg/EfshJE4nURFeKG9RD1OGpvreoHUI1RUFOQBjw2YLTKfMKoh8atsP24JYZh&#10;JF5KUJ7v8tEwo7EeDSIpHK2wwyiaNy6+Bltt+KYF5Khtqa5AnQ0PuvEyjlFA5H4CzRg4HB4O3+2P&#10;58Hr1/O2/AkAAP//AwBQSwMEFAAGAAgAAAAhANSfB3ngAAAADAEAAA8AAABkcnMvZG93bnJldi54&#10;bWxMj8FuwjAMhu+T9g6RJ+0GaUFrS9cUAdN2nSiTuIbGNFUbp2oCdG+/cBo3W/70+/uL9WR6dsXR&#10;tZYExPMIGFJtVUuNgJ/D5ywD5rwkJXtLKOAXHazL56dC5sreaI/XyjcshJDLpQDt/ZBz7mqNRrq5&#10;HZDC7WxHI31Yx4arUd5CuOn5IooSbmRL4YOWA+401l11MQKW34v06L6qj91wxFWXuW13Ji3E68u0&#10;eQfmcfL/MNz1gzqUwelkL6Qc6wXM4ngZUAFJEgO7A1GaJsBOYXpbZSnwsuCPJco/AAAA//8DAFBL&#10;AQItABQABgAIAAAAIQC2gziS/gAAAOEBAAATAAAAAAAAAAAAAAAAAAAAAABbQ29udGVudF9UeXBl&#10;c10ueG1sUEsBAi0AFAAGAAgAAAAhADj9If/WAAAAlAEAAAsAAAAAAAAAAAAAAAAALwEAAF9yZWxz&#10;Ly5yZWxzUEsBAi0AFAAGAAgAAAAhAMimd46aAgAAJgUAAA4AAAAAAAAAAAAAAAAALgIAAGRycy9l&#10;Mm9Eb2MueG1sUEsBAi0AFAAGAAgAAAAhANSfB3ngAAAADAEAAA8AAAAAAAAAAAAAAAAA9AQAAGRy&#10;cy9kb3ducmV2LnhtbFBLBQYAAAAABAAEAPMAAAABBgAAAAA=&#10;" stroked="f">
                <v:fill opacity="0"/>
                <v:textbox inset="0,0,0,0">
                  <w:txbxContent>
                    <w:tbl>
                      <w:tblPr>
                        <w:tblW w:w="0" w:type="auto"/>
                        <w:tblInd w:w="108" w:type="dxa"/>
                        <w:tblLayout w:type="fixed"/>
                        <w:tblLook w:val="0000" w:firstRow="0" w:lastRow="0" w:firstColumn="0" w:lastColumn="0" w:noHBand="0" w:noVBand="0"/>
                      </w:tblPr>
                      <w:tblGrid>
                        <w:gridCol w:w="392"/>
                        <w:gridCol w:w="5953"/>
                        <w:gridCol w:w="1134"/>
                        <w:gridCol w:w="1560"/>
                        <w:gridCol w:w="1862"/>
                      </w:tblGrid>
                      <w:tr w:rsidR="00CF37B3">
                        <w:trPr>
                          <w:trHeight w:val="416"/>
                        </w:trPr>
                        <w:tc>
                          <w:tcPr>
                            <w:tcW w:w="392"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1</w:t>
                            </w:r>
                          </w:p>
                        </w:tc>
                        <w:tc>
                          <w:tcPr>
                            <w:tcW w:w="5953"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Внедрение современных программ и методик, направленных на формирование законопослушного поведения несовершеннолетних, антинаркотической работы среди подростков и молодежи в образовательных учреждениях.</w:t>
                            </w:r>
                          </w:p>
                        </w:tc>
                        <w:tc>
                          <w:tcPr>
                            <w:tcW w:w="1134"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 xml:space="preserve">2015 год </w:t>
                            </w:r>
                          </w:p>
                        </w:tc>
                        <w:tc>
                          <w:tcPr>
                            <w:tcW w:w="1560"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CF37B3" w:rsidRDefault="00CF37B3">
                            <w:pPr>
                              <w:snapToGrid w:val="0"/>
                              <w:rPr>
                                <w:rFonts w:eastAsia="Calibri"/>
                                <w:sz w:val="16"/>
                                <w:szCs w:val="16"/>
                              </w:rPr>
                            </w:pPr>
                          </w:p>
                        </w:tc>
                      </w:tr>
                      <w:tr w:rsidR="00CF37B3">
                        <w:tc>
                          <w:tcPr>
                            <w:tcW w:w="392"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2</w:t>
                            </w:r>
                          </w:p>
                        </w:tc>
                        <w:tc>
                          <w:tcPr>
                            <w:tcW w:w="5953"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Разработка и внедрение в практику образовательных учреждений программ и методик профилактики девиантного поведения, экстремистской деятельности, алкоголизма, наркомании, ВИЧ-инфекции, воспитанию и формированию у учащихся здорового образа жизни.</w:t>
                            </w:r>
                          </w:p>
                        </w:tc>
                        <w:tc>
                          <w:tcPr>
                            <w:tcW w:w="1134"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2015 год</w:t>
                            </w:r>
                          </w:p>
                        </w:tc>
                        <w:tc>
                          <w:tcPr>
                            <w:tcW w:w="1560"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CF37B3" w:rsidRDefault="00CF37B3">
                            <w:pPr>
                              <w:snapToGrid w:val="0"/>
                              <w:rPr>
                                <w:rFonts w:eastAsia="Calibri"/>
                                <w:sz w:val="16"/>
                                <w:szCs w:val="16"/>
                              </w:rPr>
                            </w:pPr>
                          </w:p>
                        </w:tc>
                      </w:tr>
                      <w:tr w:rsidR="00CF37B3">
                        <w:tc>
                          <w:tcPr>
                            <w:tcW w:w="392"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3</w:t>
                            </w:r>
                          </w:p>
                        </w:tc>
                        <w:tc>
                          <w:tcPr>
                            <w:tcW w:w="5953"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Организация и проведение совместно с органами внутренних дел, здравоохранения, социальной защиты населения, по делам молодежи специальных профилактических операций «Подросток», направленных на предупреждение безнадзорности, наркомании, правонарушений обучающихся, своевременное выявление несовершеннолетних, находящихся в социально опасном положении, не посещающих образовательные учреждения или допускающих пропуски занятий по неуважительным причинам.</w:t>
                            </w:r>
                          </w:p>
                        </w:tc>
                        <w:tc>
                          <w:tcPr>
                            <w:tcW w:w="1134"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ежегодно</w:t>
                            </w:r>
                          </w:p>
                        </w:tc>
                        <w:tc>
                          <w:tcPr>
                            <w:tcW w:w="1560"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CF37B3" w:rsidRDefault="00CF37B3">
                            <w:pPr>
                              <w:snapToGrid w:val="0"/>
                              <w:rPr>
                                <w:rFonts w:eastAsia="Calibri"/>
                                <w:sz w:val="16"/>
                                <w:szCs w:val="16"/>
                              </w:rPr>
                            </w:pPr>
                          </w:p>
                        </w:tc>
                      </w:tr>
                      <w:tr w:rsidR="00CF37B3">
                        <w:tc>
                          <w:tcPr>
                            <w:tcW w:w="392"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4</w:t>
                            </w:r>
                          </w:p>
                        </w:tc>
                        <w:tc>
                          <w:tcPr>
                            <w:tcW w:w="5953"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Ведение учета несовершеннолетних, не посещающих или систематически пропускающих по неуважительным причинам занятия в образовательных учреждениях.</w:t>
                            </w:r>
                          </w:p>
                        </w:tc>
                        <w:tc>
                          <w:tcPr>
                            <w:tcW w:w="1134"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постоянно</w:t>
                            </w:r>
                          </w:p>
                        </w:tc>
                        <w:tc>
                          <w:tcPr>
                            <w:tcW w:w="1560"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CF37B3" w:rsidRDefault="00CF37B3">
                            <w:pPr>
                              <w:snapToGrid w:val="0"/>
                              <w:rPr>
                                <w:rFonts w:eastAsia="Calibri"/>
                                <w:sz w:val="16"/>
                                <w:szCs w:val="16"/>
                              </w:rPr>
                            </w:pPr>
                          </w:p>
                        </w:tc>
                      </w:tr>
                      <w:tr w:rsidR="00CF37B3">
                        <w:tc>
                          <w:tcPr>
                            <w:tcW w:w="392"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5</w:t>
                            </w:r>
                          </w:p>
                        </w:tc>
                        <w:tc>
                          <w:tcPr>
                            <w:tcW w:w="5953"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 xml:space="preserve">Участие в областной межведомственной акции по выявлению детей и подростков, занимающихся бродяжничеством, </w:t>
                            </w:r>
                            <w:proofErr w:type="gramStart"/>
                            <w:r>
                              <w:rPr>
                                <w:rFonts w:eastAsia="Calibri"/>
                                <w:sz w:val="16"/>
                                <w:szCs w:val="16"/>
                              </w:rPr>
                              <w:t>попрошайничеством</w:t>
                            </w:r>
                            <w:proofErr w:type="gramEnd"/>
                            <w:r>
                              <w:rPr>
                                <w:rFonts w:eastAsia="Calibri"/>
                                <w:sz w:val="16"/>
                                <w:szCs w:val="16"/>
                              </w:rPr>
                              <w:t>, другой противоправной деятельностью и оказанию им помощи.</w:t>
                            </w:r>
                          </w:p>
                        </w:tc>
                        <w:tc>
                          <w:tcPr>
                            <w:tcW w:w="1134"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ежегодно</w:t>
                            </w:r>
                          </w:p>
                        </w:tc>
                        <w:tc>
                          <w:tcPr>
                            <w:tcW w:w="1560"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CF37B3" w:rsidRDefault="00CF37B3">
                            <w:pPr>
                              <w:snapToGrid w:val="0"/>
                              <w:rPr>
                                <w:rFonts w:eastAsia="Calibri"/>
                                <w:sz w:val="16"/>
                                <w:szCs w:val="16"/>
                              </w:rPr>
                            </w:pPr>
                          </w:p>
                        </w:tc>
                      </w:tr>
                      <w:tr w:rsidR="00CF37B3">
                        <w:tc>
                          <w:tcPr>
                            <w:tcW w:w="392"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6</w:t>
                            </w:r>
                          </w:p>
                        </w:tc>
                        <w:tc>
                          <w:tcPr>
                            <w:tcW w:w="5953"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Выявление детей, находящихся в социально опасном положении, случаев жестокого обращения с детьми со стороны родителей или иных лиц, на которых возложены обязанности по их воспитанию. Принимать меры по устранению нарушения законодательства, направленного на защиту детей от жестокого обращения.</w:t>
                            </w:r>
                          </w:p>
                        </w:tc>
                        <w:tc>
                          <w:tcPr>
                            <w:tcW w:w="1134"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постоянно</w:t>
                            </w:r>
                          </w:p>
                        </w:tc>
                        <w:tc>
                          <w:tcPr>
                            <w:tcW w:w="1560"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CF37B3" w:rsidRDefault="00CF37B3">
                            <w:pPr>
                              <w:snapToGrid w:val="0"/>
                              <w:rPr>
                                <w:rFonts w:eastAsia="Calibri"/>
                                <w:sz w:val="16"/>
                                <w:szCs w:val="16"/>
                              </w:rPr>
                            </w:pPr>
                          </w:p>
                        </w:tc>
                      </w:tr>
                      <w:tr w:rsidR="00CF37B3">
                        <w:tc>
                          <w:tcPr>
                            <w:tcW w:w="392"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7</w:t>
                            </w:r>
                          </w:p>
                        </w:tc>
                        <w:tc>
                          <w:tcPr>
                            <w:tcW w:w="5953"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 xml:space="preserve">Выявление </w:t>
                            </w:r>
                            <w:proofErr w:type="gramStart"/>
                            <w:r>
                              <w:rPr>
                                <w:rFonts w:eastAsia="Calibri"/>
                                <w:sz w:val="16"/>
                                <w:szCs w:val="16"/>
                              </w:rPr>
                              <w:t>обучающихся</w:t>
                            </w:r>
                            <w:proofErr w:type="gramEnd"/>
                            <w:r>
                              <w:rPr>
                                <w:rFonts w:eastAsia="Calibri"/>
                                <w:sz w:val="16"/>
                                <w:szCs w:val="16"/>
                              </w:rPr>
                              <w:t xml:space="preserve">, нарушающих антиалкогольное законодательство, употребляющих токсические, наркотические вещества. Ведение учета </w:t>
                            </w:r>
                            <w:proofErr w:type="gramStart"/>
                            <w:r>
                              <w:rPr>
                                <w:rFonts w:eastAsia="Calibri"/>
                                <w:sz w:val="16"/>
                                <w:szCs w:val="16"/>
                              </w:rPr>
                              <w:t>таких</w:t>
                            </w:r>
                            <w:proofErr w:type="gramEnd"/>
                            <w:r>
                              <w:rPr>
                                <w:rFonts w:eastAsia="Calibri"/>
                                <w:sz w:val="16"/>
                                <w:szCs w:val="16"/>
                              </w:rPr>
                              <w:t xml:space="preserve"> обучающихся. Проведение с ними индивидуальной профилактической работы в целях оказания им педагогической, психологической, социальной, медицинской, правовой помощи.  </w:t>
                            </w:r>
                          </w:p>
                        </w:tc>
                        <w:tc>
                          <w:tcPr>
                            <w:tcW w:w="1134"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постоянно</w:t>
                            </w:r>
                          </w:p>
                        </w:tc>
                        <w:tc>
                          <w:tcPr>
                            <w:tcW w:w="1560"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CF37B3" w:rsidRDefault="00CF37B3">
                            <w:pPr>
                              <w:snapToGrid w:val="0"/>
                              <w:rPr>
                                <w:rFonts w:eastAsia="Calibri"/>
                                <w:sz w:val="16"/>
                                <w:szCs w:val="16"/>
                              </w:rPr>
                            </w:pPr>
                          </w:p>
                        </w:tc>
                      </w:tr>
                      <w:tr w:rsidR="00CF37B3">
                        <w:tc>
                          <w:tcPr>
                            <w:tcW w:w="392"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8</w:t>
                            </w:r>
                          </w:p>
                        </w:tc>
                        <w:tc>
                          <w:tcPr>
                            <w:tcW w:w="5953"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Выявление учащихся, участников неформальных и других молодежных формирований противоправной направленности.</w:t>
                            </w:r>
                          </w:p>
                        </w:tc>
                        <w:tc>
                          <w:tcPr>
                            <w:tcW w:w="1134"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постоянно</w:t>
                            </w:r>
                          </w:p>
                        </w:tc>
                        <w:tc>
                          <w:tcPr>
                            <w:tcW w:w="1560"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CF37B3" w:rsidRDefault="00CF37B3">
                            <w:pPr>
                              <w:snapToGrid w:val="0"/>
                              <w:rPr>
                                <w:rFonts w:eastAsia="Calibri"/>
                                <w:sz w:val="16"/>
                                <w:szCs w:val="16"/>
                              </w:rPr>
                            </w:pPr>
                          </w:p>
                        </w:tc>
                      </w:tr>
                      <w:tr w:rsidR="00CF37B3">
                        <w:tc>
                          <w:tcPr>
                            <w:tcW w:w="392"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9</w:t>
                            </w:r>
                          </w:p>
                        </w:tc>
                        <w:tc>
                          <w:tcPr>
                            <w:tcW w:w="5953"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Организация правового образования в образовательных учреждениях, воспитание правовой культуры обучающихся, толерантности, работа правового лектория для родителей.</w:t>
                            </w:r>
                          </w:p>
                        </w:tc>
                        <w:tc>
                          <w:tcPr>
                            <w:tcW w:w="1134"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постоянно</w:t>
                            </w:r>
                          </w:p>
                        </w:tc>
                        <w:tc>
                          <w:tcPr>
                            <w:tcW w:w="1560"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CF37B3" w:rsidRDefault="00CF37B3">
                            <w:pPr>
                              <w:snapToGrid w:val="0"/>
                              <w:rPr>
                                <w:rFonts w:eastAsia="Calibri"/>
                                <w:sz w:val="16"/>
                                <w:szCs w:val="16"/>
                              </w:rPr>
                            </w:pPr>
                          </w:p>
                        </w:tc>
                      </w:tr>
                      <w:tr w:rsidR="00CF37B3">
                        <w:tc>
                          <w:tcPr>
                            <w:tcW w:w="392"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10</w:t>
                            </w:r>
                          </w:p>
                        </w:tc>
                        <w:tc>
                          <w:tcPr>
                            <w:tcW w:w="5953"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Организация отдыха и занятости подростков с девиантным поведением в каникулярное время на базе специально разработанных для данной категории профильных программ,  организация временного трудоустройства</w:t>
                            </w:r>
                          </w:p>
                        </w:tc>
                        <w:tc>
                          <w:tcPr>
                            <w:tcW w:w="1134"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Ежегодно в каникулярное время</w:t>
                            </w:r>
                          </w:p>
                        </w:tc>
                        <w:tc>
                          <w:tcPr>
                            <w:tcW w:w="1560"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CF37B3" w:rsidRDefault="00CF37B3">
                            <w:pPr>
                              <w:snapToGrid w:val="0"/>
                              <w:rPr>
                                <w:rFonts w:eastAsia="Calibri"/>
                                <w:sz w:val="16"/>
                                <w:szCs w:val="16"/>
                              </w:rPr>
                            </w:pPr>
                          </w:p>
                        </w:tc>
                      </w:tr>
                      <w:tr w:rsidR="00CF37B3">
                        <w:tc>
                          <w:tcPr>
                            <w:tcW w:w="392"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11</w:t>
                            </w:r>
                          </w:p>
                        </w:tc>
                        <w:tc>
                          <w:tcPr>
                            <w:tcW w:w="5953"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Развитие детского и молодежного волонтерского движения в образовательных учреждениях по пропаганде здорового образа жизни и профилактике асоциального поведения учащихся.</w:t>
                            </w:r>
                          </w:p>
                        </w:tc>
                        <w:tc>
                          <w:tcPr>
                            <w:tcW w:w="1134"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постоянно</w:t>
                            </w:r>
                          </w:p>
                        </w:tc>
                        <w:tc>
                          <w:tcPr>
                            <w:tcW w:w="1560"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РУО, МКУ «РЦО», ОУ</w:t>
                            </w:r>
                          </w:p>
                          <w:p w:rsidR="00CF37B3" w:rsidRDefault="00CF37B3">
                            <w:pPr>
                              <w:rPr>
                                <w:rFonts w:eastAsia="Calibri"/>
                                <w:sz w:val="16"/>
                                <w:szCs w:val="16"/>
                              </w:rPr>
                            </w:pPr>
                            <w:r>
                              <w:rPr>
                                <w:rFonts w:eastAsia="Calibri"/>
                                <w:sz w:val="16"/>
                                <w:szCs w:val="16"/>
                              </w:rPr>
                              <w:t>МОУ ДОД «ДДТ Мозаика»</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CF37B3" w:rsidRDefault="00CF37B3">
                            <w:pPr>
                              <w:snapToGrid w:val="0"/>
                              <w:rPr>
                                <w:rFonts w:eastAsia="Calibri"/>
                                <w:sz w:val="16"/>
                                <w:szCs w:val="16"/>
                              </w:rPr>
                            </w:pPr>
                          </w:p>
                        </w:tc>
                      </w:tr>
                      <w:tr w:rsidR="00CF37B3">
                        <w:tc>
                          <w:tcPr>
                            <w:tcW w:w="392"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12</w:t>
                            </w:r>
                          </w:p>
                        </w:tc>
                        <w:tc>
                          <w:tcPr>
                            <w:tcW w:w="5953"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Создание системы консультативной поддержки родителей, имеющих детей с проблемами в школьной и социальной адаптации.</w:t>
                            </w:r>
                          </w:p>
                        </w:tc>
                        <w:tc>
                          <w:tcPr>
                            <w:tcW w:w="1134"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2014-2020г.г.</w:t>
                            </w:r>
                          </w:p>
                        </w:tc>
                        <w:tc>
                          <w:tcPr>
                            <w:tcW w:w="1560"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CF37B3" w:rsidRDefault="00CF37B3">
                            <w:pPr>
                              <w:snapToGrid w:val="0"/>
                              <w:rPr>
                                <w:rFonts w:eastAsia="Calibri"/>
                                <w:sz w:val="16"/>
                                <w:szCs w:val="16"/>
                              </w:rPr>
                            </w:pPr>
                          </w:p>
                        </w:tc>
                      </w:tr>
                      <w:tr w:rsidR="00CF37B3">
                        <w:tc>
                          <w:tcPr>
                            <w:tcW w:w="392"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13</w:t>
                            </w:r>
                          </w:p>
                        </w:tc>
                        <w:tc>
                          <w:tcPr>
                            <w:tcW w:w="5953"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 xml:space="preserve">Работа по предупреждению социального сиротства, выявление, устройство и  охрана прав детей-сирот и детей, оставшихся без попечения родителей </w:t>
                            </w:r>
                          </w:p>
                        </w:tc>
                        <w:tc>
                          <w:tcPr>
                            <w:tcW w:w="1134"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постоянно</w:t>
                            </w:r>
                          </w:p>
                        </w:tc>
                        <w:tc>
                          <w:tcPr>
                            <w:tcW w:w="1560"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CF37B3" w:rsidRDefault="00CF37B3">
                            <w:pPr>
                              <w:snapToGrid w:val="0"/>
                              <w:rPr>
                                <w:rFonts w:eastAsia="Calibri"/>
                                <w:sz w:val="16"/>
                                <w:szCs w:val="16"/>
                              </w:rPr>
                            </w:pPr>
                          </w:p>
                        </w:tc>
                      </w:tr>
                      <w:tr w:rsidR="00CF37B3">
                        <w:trPr>
                          <w:trHeight w:val="251"/>
                        </w:trPr>
                        <w:tc>
                          <w:tcPr>
                            <w:tcW w:w="392"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14</w:t>
                            </w:r>
                          </w:p>
                        </w:tc>
                        <w:tc>
                          <w:tcPr>
                            <w:tcW w:w="5953"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 xml:space="preserve">Организация деятельности психолого-педагогических консилиумов образовательных учреждений в оказании ими помощи </w:t>
                            </w:r>
                            <w:proofErr w:type="gramStart"/>
                            <w:r>
                              <w:rPr>
                                <w:rFonts w:eastAsia="Calibri"/>
                                <w:sz w:val="16"/>
                                <w:szCs w:val="16"/>
                              </w:rPr>
                              <w:t>обучающимся</w:t>
                            </w:r>
                            <w:proofErr w:type="gramEnd"/>
                            <w:r>
                              <w:rPr>
                                <w:rFonts w:eastAsia="Calibri"/>
                                <w:sz w:val="16"/>
                                <w:szCs w:val="16"/>
                              </w:rPr>
                              <w:t xml:space="preserve"> группы «социального риска», предупреждение второгодничества и неуспешности обучающихся</w:t>
                            </w:r>
                          </w:p>
                        </w:tc>
                        <w:tc>
                          <w:tcPr>
                            <w:tcW w:w="1134"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постоянно</w:t>
                            </w:r>
                          </w:p>
                        </w:tc>
                        <w:tc>
                          <w:tcPr>
                            <w:tcW w:w="1560"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CF37B3" w:rsidRDefault="00CF37B3">
                            <w:pPr>
                              <w:snapToGrid w:val="0"/>
                              <w:rPr>
                                <w:rFonts w:eastAsia="Calibri"/>
                                <w:sz w:val="16"/>
                                <w:szCs w:val="16"/>
                              </w:rPr>
                            </w:pPr>
                          </w:p>
                        </w:tc>
                      </w:tr>
                      <w:tr w:rsidR="00CF37B3">
                        <w:tc>
                          <w:tcPr>
                            <w:tcW w:w="392"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15</w:t>
                            </w:r>
                          </w:p>
                        </w:tc>
                        <w:tc>
                          <w:tcPr>
                            <w:tcW w:w="5953"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Осуществление контроля и оказание помощи педагогическим коллективам образовательных учреждений, в которых наибольшее количество обучающихся совершают правонарушения, в организации и проведении воспитательно-профилактической работы</w:t>
                            </w:r>
                          </w:p>
                        </w:tc>
                        <w:tc>
                          <w:tcPr>
                            <w:tcW w:w="1134"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постоянно</w:t>
                            </w:r>
                          </w:p>
                        </w:tc>
                        <w:tc>
                          <w:tcPr>
                            <w:tcW w:w="1560"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CF37B3" w:rsidRDefault="00CF37B3">
                            <w:pPr>
                              <w:snapToGrid w:val="0"/>
                              <w:rPr>
                                <w:rFonts w:eastAsia="Calibri"/>
                                <w:sz w:val="16"/>
                                <w:szCs w:val="16"/>
                              </w:rPr>
                            </w:pPr>
                          </w:p>
                        </w:tc>
                      </w:tr>
                      <w:tr w:rsidR="00CF37B3">
                        <w:tc>
                          <w:tcPr>
                            <w:tcW w:w="392"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16</w:t>
                            </w:r>
                          </w:p>
                        </w:tc>
                        <w:tc>
                          <w:tcPr>
                            <w:tcW w:w="5953"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Проведение районного конкурса «Организация воспитательного процесса в образовательном учреждении»</w:t>
                            </w:r>
                          </w:p>
                        </w:tc>
                        <w:tc>
                          <w:tcPr>
                            <w:tcW w:w="1134"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2015 г.</w:t>
                            </w:r>
                          </w:p>
                        </w:tc>
                        <w:tc>
                          <w:tcPr>
                            <w:tcW w:w="1560"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МКУ «РЦО»,</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 xml:space="preserve"> 1000 руб.</w:t>
                            </w:r>
                          </w:p>
                          <w:p w:rsidR="00CF37B3" w:rsidRDefault="00CF37B3">
                            <w:pPr>
                              <w:rPr>
                                <w:rFonts w:eastAsia="Calibri"/>
                                <w:sz w:val="16"/>
                                <w:szCs w:val="16"/>
                              </w:rPr>
                            </w:pPr>
                            <w:r>
                              <w:rPr>
                                <w:rFonts w:eastAsia="Calibri"/>
                                <w:sz w:val="16"/>
                                <w:szCs w:val="16"/>
                              </w:rPr>
                              <w:t>(поощрение участников, приобретение канц. товаров)</w:t>
                            </w:r>
                          </w:p>
                        </w:tc>
                      </w:tr>
                      <w:tr w:rsidR="00CF37B3">
                        <w:tc>
                          <w:tcPr>
                            <w:tcW w:w="392"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17</w:t>
                            </w:r>
                          </w:p>
                        </w:tc>
                        <w:tc>
                          <w:tcPr>
                            <w:tcW w:w="5953"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Организация и развитие детских отрядов и объединений правовой направленности по изучению уголовного и административного законодательства, правил дорожного движения («Юный друг милиции», «Юный друг закона», «Юный инспектор дорожного движения», «Юный пожарный», «Юный спасатель»).</w:t>
                            </w:r>
                          </w:p>
                        </w:tc>
                        <w:tc>
                          <w:tcPr>
                            <w:tcW w:w="1134"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постоянно</w:t>
                            </w:r>
                          </w:p>
                        </w:tc>
                        <w:tc>
                          <w:tcPr>
                            <w:tcW w:w="1560"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3000 руб. (приобретение оборудования, методических наглядных пособий,  и  экипировки учащихся)</w:t>
                            </w:r>
                          </w:p>
                        </w:tc>
                      </w:tr>
                      <w:tr w:rsidR="00CF37B3">
                        <w:tc>
                          <w:tcPr>
                            <w:tcW w:w="392"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18</w:t>
                            </w:r>
                          </w:p>
                        </w:tc>
                        <w:tc>
                          <w:tcPr>
                            <w:tcW w:w="5953"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Организация в образовательных учреждениях общедоступных спортивных секций, кружков, клубов и привлечение к участию в них несовершеннолетних</w:t>
                            </w:r>
                          </w:p>
                        </w:tc>
                        <w:tc>
                          <w:tcPr>
                            <w:tcW w:w="1134"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ежегодно</w:t>
                            </w:r>
                          </w:p>
                        </w:tc>
                        <w:tc>
                          <w:tcPr>
                            <w:tcW w:w="1560"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CF37B3" w:rsidRDefault="00CF37B3">
                            <w:pPr>
                              <w:snapToGrid w:val="0"/>
                              <w:rPr>
                                <w:rFonts w:eastAsia="Calibri"/>
                                <w:sz w:val="16"/>
                                <w:szCs w:val="16"/>
                              </w:rPr>
                            </w:pPr>
                          </w:p>
                        </w:tc>
                      </w:tr>
                      <w:tr w:rsidR="00CF37B3">
                        <w:tc>
                          <w:tcPr>
                            <w:tcW w:w="392"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19</w:t>
                            </w:r>
                          </w:p>
                        </w:tc>
                        <w:tc>
                          <w:tcPr>
                            <w:tcW w:w="5953"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Организация работы по вовлечению детей и подростков, находящихся в социально-опасном положении в спортивные секции и группы оздоровительной направленности</w:t>
                            </w:r>
                          </w:p>
                        </w:tc>
                        <w:tc>
                          <w:tcPr>
                            <w:tcW w:w="1134"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постоянно</w:t>
                            </w:r>
                          </w:p>
                        </w:tc>
                        <w:tc>
                          <w:tcPr>
                            <w:tcW w:w="1560"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CF37B3" w:rsidRDefault="00CF37B3">
                            <w:pPr>
                              <w:snapToGrid w:val="0"/>
                              <w:rPr>
                                <w:rFonts w:eastAsia="Calibri"/>
                                <w:sz w:val="16"/>
                                <w:szCs w:val="16"/>
                              </w:rPr>
                            </w:pPr>
                          </w:p>
                        </w:tc>
                      </w:tr>
                      <w:tr w:rsidR="00CF37B3">
                        <w:tc>
                          <w:tcPr>
                            <w:tcW w:w="392"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20</w:t>
                            </w:r>
                          </w:p>
                        </w:tc>
                        <w:tc>
                          <w:tcPr>
                            <w:tcW w:w="5953"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Проведение в учебных заведениях области "Дней профилактики», «Месячника (Недели) правовых знаний", единых дней профилактики алкоголизма, наркомании, токсикомании и ВИЧ-инфекции среди несовершеннолетних в образовательных учреждениях с привлечением сотрудников правоохранительных органов, медицинских работников</w:t>
                            </w:r>
                          </w:p>
                        </w:tc>
                        <w:tc>
                          <w:tcPr>
                            <w:tcW w:w="1134"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По планам ОУ</w:t>
                            </w:r>
                          </w:p>
                        </w:tc>
                        <w:tc>
                          <w:tcPr>
                            <w:tcW w:w="1560"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1000 руб.</w:t>
                            </w:r>
                          </w:p>
                          <w:p w:rsidR="00CF37B3" w:rsidRDefault="00CF37B3">
                            <w:pPr>
                              <w:rPr>
                                <w:rFonts w:eastAsia="Calibri"/>
                                <w:sz w:val="16"/>
                                <w:szCs w:val="16"/>
                              </w:rPr>
                            </w:pPr>
                            <w:r>
                              <w:rPr>
                                <w:rFonts w:eastAsia="Calibri"/>
                                <w:sz w:val="16"/>
                                <w:szCs w:val="16"/>
                              </w:rPr>
                              <w:t>(поощрение участников, приобретение канц. товаров)</w:t>
                            </w:r>
                          </w:p>
                        </w:tc>
                      </w:tr>
                      <w:tr w:rsidR="00CF37B3">
                        <w:tc>
                          <w:tcPr>
                            <w:tcW w:w="392"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21</w:t>
                            </w:r>
                          </w:p>
                        </w:tc>
                        <w:tc>
                          <w:tcPr>
                            <w:tcW w:w="5953"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Участие ОУ в акции "Без наркотиков", направленной на проведение разъяснительной работы с несовершеннолетними о вреде немедицинского потребления наркотических и иных психотропных веществ и об ответственности за участие в незаконном обороте наркотиков</w:t>
                            </w:r>
                          </w:p>
                        </w:tc>
                        <w:tc>
                          <w:tcPr>
                            <w:tcW w:w="1134"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ежегодно</w:t>
                            </w:r>
                          </w:p>
                        </w:tc>
                        <w:tc>
                          <w:tcPr>
                            <w:tcW w:w="1560"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CF37B3" w:rsidRDefault="00CF37B3">
                            <w:pPr>
                              <w:snapToGrid w:val="0"/>
                              <w:rPr>
                                <w:rFonts w:eastAsia="Calibri"/>
                                <w:sz w:val="16"/>
                                <w:szCs w:val="16"/>
                              </w:rPr>
                            </w:pPr>
                          </w:p>
                        </w:tc>
                      </w:tr>
                      <w:tr w:rsidR="00CF37B3">
                        <w:tc>
                          <w:tcPr>
                            <w:tcW w:w="392"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22</w:t>
                            </w:r>
                          </w:p>
                        </w:tc>
                        <w:tc>
                          <w:tcPr>
                            <w:tcW w:w="5953"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Проведение семинаров, совещаний, конференций для всех категорий руководящих и педагогических работников;</w:t>
                            </w:r>
                          </w:p>
                        </w:tc>
                        <w:tc>
                          <w:tcPr>
                            <w:tcW w:w="1134"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Ежегодно</w:t>
                            </w:r>
                          </w:p>
                        </w:tc>
                        <w:tc>
                          <w:tcPr>
                            <w:tcW w:w="1560"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РУО</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CF37B3" w:rsidRDefault="00CF37B3">
                            <w:pPr>
                              <w:snapToGrid w:val="0"/>
                              <w:rPr>
                                <w:rFonts w:eastAsia="Calibri"/>
                                <w:sz w:val="16"/>
                                <w:szCs w:val="16"/>
                              </w:rPr>
                            </w:pPr>
                          </w:p>
                        </w:tc>
                      </w:tr>
                      <w:tr w:rsidR="00CF37B3">
                        <w:tc>
                          <w:tcPr>
                            <w:tcW w:w="392"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23</w:t>
                            </w:r>
                          </w:p>
                        </w:tc>
                        <w:tc>
                          <w:tcPr>
                            <w:tcW w:w="5953"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Распространение информации о ходе реализации программы через СМИ;</w:t>
                            </w:r>
                          </w:p>
                        </w:tc>
                        <w:tc>
                          <w:tcPr>
                            <w:tcW w:w="1134"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Регулярно</w:t>
                            </w:r>
                          </w:p>
                        </w:tc>
                        <w:tc>
                          <w:tcPr>
                            <w:tcW w:w="1560"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ОУ, МКУ «РЦО»</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CF37B3" w:rsidRDefault="00CF37B3">
                            <w:pPr>
                              <w:snapToGrid w:val="0"/>
                              <w:rPr>
                                <w:rFonts w:eastAsia="Calibri"/>
                                <w:sz w:val="16"/>
                                <w:szCs w:val="16"/>
                              </w:rPr>
                            </w:pPr>
                          </w:p>
                        </w:tc>
                      </w:tr>
                    </w:tbl>
                    <w:p w:rsidR="00CF37B3" w:rsidRDefault="00CF37B3" w:rsidP="00441546">
                      <w:r>
                        <w:t xml:space="preserve"> </w:t>
                      </w:r>
                    </w:p>
                  </w:txbxContent>
                </v:textbox>
                <w10:wrap type="square" side="largest" anchorx="margin" anchory="page"/>
              </v:shape>
            </w:pict>
          </mc:Fallback>
        </mc:AlternateContent>
      </w:r>
    </w:p>
    <w:p w:rsidR="00441546" w:rsidRPr="00215151" w:rsidRDefault="00441546" w:rsidP="00441546">
      <w:pPr>
        <w:suppressAutoHyphens/>
        <w:rPr>
          <w:rFonts w:ascii="Arial Unicode MS" w:eastAsia="Arial Unicode MS" w:hAnsi="Arial Unicode MS" w:cs="Arial Unicode MS"/>
          <w:vanish/>
          <w:color w:val="000000"/>
          <w:sz w:val="18"/>
          <w:szCs w:val="18"/>
          <w:lang w:val="ru" w:eastAsia="ar-SA"/>
        </w:rPr>
      </w:pPr>
      <w:r w:rsidRPr="00215151">
        <w:rPr>
          <w:rFonts w:ascii="Arial Unicode MS" w:eastAsia="Arial Unicode MS" w:hAnsi="Arial Unicode MS" w:cs="Arial Unicode MS"/>
          <w:noProof/>
          <w:color w:val="000000"/>
          <w:sz w:val="18"/>
          <w:szCs w:val="18"/>
        </w:rPr>
        <w:lastRenderedPageBreak/>
        <mc:AlternateContent>
          <mc:Choice Requires="wps">
            <w:drawing>
              <wp:anchor distT="0" distB="0" distL="0" distR="114300" simplePos="0" relativeHeight="251696128" behindDoc="0" locked="0" layoutInCell="1" allowOverlap="1" wp14:anchorId="0E119D45" wp14:editId="54CB0D52">
                <wp:simplePos x="0" y="0"/>
                <wp:positionH relativeFrom="column">
                  <wp:posOffset>-146685</wp:posOffset>
                </wp:positionH>
                <wp:positionV relativeFrom="paragraph">
                  <wp:posOffset>3470910</wp:posOffset>
                </wp:positionV>
                <wp:extent cx="6884670" cy="6492240"/>
                <wp:effectExtent l="3175" t="0" r="8255" b="3810"/>
                <wp:wrapSquare wrapText="largest"/>
                <wp:docPr id="53" name="Поле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4670" cy="64922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531"/>
                              <w:gridCol w:w="6069"/>
                              <w:gridCol w:w="1411"/>
                              <w:gridCol w:w="1129"/>
                              <w:gridCol w:w="1714"/>
                            </w:tblGrid>
                            <w:tr w:rsidR="00CF37B3" w:rsidTr="00441546">
                              <w:tc>
                                <w:tcPr>
                                  <w:tcW w:w="531" w:type="dxa"/>
                                  <w:tcBorders>
                                    <w:top w:val="single" w:sz="4" w:space="0" w:color="000000"/>
                                    <w:left w:val="single" w:sz="4" w:space="0" w:color="000000"/>
                                    <w:bottom w:val="single" w:sz="4" w:space="0" w:color="000000"/>
                                  </w:tcBorders>
                                  <w:shd w:val="clear" w:color="auto" w:fill="auto"/>
                                </w:tcPr>
                                <w:p w:rsidR="00CF37B3" w:rsidRDefault="00CF37B3">
                                  <w:pPr>
                                    <w:snapToGrid w:val="0"/>
                                    <w:spacing w:after="200" w:line="276" w:lineRule="auto"/>
                                    <w:rPr>
                                      <w:rFonts w:eastAsia="Calibri"/>
                                      <w:sz w:val="22"/>
                                      <w:szCs w:val="22"/>
                                    </w:rPr>
                                  </w:pPr>
                                  <w:r>
                                    <w:rPr>
                                      <w:rFonts w:eastAsia="Calibri"/>
                                      <w:sz w:val="22"/>
                                      <w:szCs w:val="22"/>
                                    </w:rPr>
                                    <w:t>1</w:t>
                                  </w:r>
                                </w:p>
                              </w:tc>
                              <w:tc>
                                <w:tcPr>
                                  <w:tcW w:w="6069" w:type="dxa"/>
                                  <w:tcBorders>
                                    <w:top w:val="single" w:sz="4" w:space="0" w:color="000000"/>
                                    <w:left w:val="single" w:sz="4" w:space="0" w:color="000000"/>
                                    <w:bottom w:val="single" w:sz="4" w:space="0" w:color="000000"/>
                                  </w:tcBorders>
                                  <w:shd w:val="clear" w:color="auto" w:fill="auto"/>
                                </w:tcPr>
                                <w:p w:rsidR="00CF37B3" w:rsidRDefault="00CF37B3">
                                  <w:pPr>
                                    <w:snapToGrid w:val="0"/>
                                    <w:spacing w:after="200" w:line="276" w:lineRule="auto"/>
                                    <w:rPr>
                                      <w:rFonts w:eastAsia="Calibri"/>
                                      <w:sz w:val="22"/>
                                      <w:szCs w:val="22"/>
                                    </w:rPr>
                                  </w:pPr>
                                  <w:r>
                                    <w:rPr>
                                      <w:rFonts w:eastAsia="Calibri"/>
                                      <w:sz w:val="22"/>
                                      <w:szCs w:val="22"/>
                                    </w:rPr>
                                    <w:t>Внедрение современных программ и методик, направленных на формирование законопослушного поведения несовершеннолетних, антинаркотической работы среди подростков и молодежи в образовательных учреждениях.</w:t>
                                  </w:r>
                                </w:p>
                              </w:tc>
                              <w:tc>
                                <w:tcPr>
                                  <w:tcW w:w="1411" w:type="dxa"/>
                                  <w:tcBorders>
                                    <w:top w:val="single" w:sz="4" w:space="0" w:color="000000"/>
                                    <w:left w:val="single" w:sz="4" w:space="0" w:color="000000"/>
                                    <w:bottom w:val="single" w:sz="4" w:space="0" w:color="000000"/>
                                  </w:tcBorders>
                                  <w:shd w:val="clear" w:color="auto" w:fill="auto"/>
                                </w:tcPr>
                                <w:p w:rsidR="00CF37B3" w:rsidRDefault="00CF37B3">
                                  <w:pPr>
                                    <w:snapToGrid w:val="0"/>
                                    <w:spacing w:after="200" w:line="276" w:lineRule="auto"/>
                                    <w:rPr>
                                      <w:rFonts w:eastAsia="Calibri"/>
                                      <w:sz w:val="22"/>
                                      <w:szCs w:val="22"/>
                                    </w:rPr>
                                  </w:pPr>
                                  <w:r>
                                    <w:rPr>
                                      <w:rFonts w:eastAsia="Calibri"/>
                                      <w:sz w:val="22"/>
                                      <w:szCs w:val="22"/>
                                    </w:rPr>
                                    <w:t xml:space="preserve">2015 год </w:t>
                                  </w:r>
                                </w:p>
                              </w:tc>
                              <w:tc>
                                <w:tcPr>
                                  <w:tcW w:w="1129" w:type="dxa"/>
                                  <w:tcBorders>
                                    <w:top w:val="single" w:sz="4" w:space="0" w:color="000000"/>
                                    <w:left w:val="single" w:sz="4" w:space="0" w:color="000000"/>
                                    <w:bottom w:val="single" w:sz="4" w:space="0" w:color="000000"/>
                                  </w:tcBorders>
                                  <w:shd w:val="clear" w:color="auto" w:fill="auto"/>
                                </w:tcPr>
                                <w:p w:rsidR="00CF37B3" w:rsidRDefault="00CF37B3">
                                  <w:pPr>
                                    <w:snapToGrid w:val="0"/>
                                    <w:spacing w:after="200" w:line="276" w:lineRule="auto"/>
                                    <w:rPr>
                                      <w:rFonts w:eastAsia="Calibri"/>
                                      <w:sz w:val="22"/>
                                      <w:szCs w:val="22"/>
                                    </w:rPr>
                                  </w:pPr>
                                  <w:r>
                                    <w:rPr>
                                      <w:rFonts w:eastAsia="Calibri"/>
                                      <w:sz w:val="22"/>
                                      <w:szCs w:val="22"/>
                                    </w:rPr>
                                    <w:t>МКУ «РЦО», ОУ</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CF37B3" w:rsidRDefault="00CF37B3">
                                  <w:pPr>
                                    <w:snapToGrid w:val="0"/>
                                    <w:spacing w:after="200" w:line="276" w:lineRule="auto"/>
                                    <w:rPr>
                                      <w:rFonts w:eastAsia="Calibri"/>
                                      <w:sz w:val="22"/>
                                      <w:szCs w:val="22"/>
                                    </w:rPr>
                                  </w:pPr>
                                </w:p>
                              </w:tc>
                            </w:tr>
                            <w:tr w:rsidR="00CF37B3" w:rsidTr="00441546">
                              <w:tc>
                                <w:tcPr>
                                  <w:tcW w:w="531" w:type="dxa"/>
                                  <w:tcBorders>
                                    <w:top w:val="single" w:sz="4" w:space="0" w:color="000000"/>
                                    <w:left w:val="single" w:sz="4" w:space="0" w:color="000000"/>
                                    <w:bottom w:val="single" w:sz="4" w:space="0" w:color="000000"/>
                                  </w:tcBorders>
                                  <w:shd w:val="clear" w:color="auto" w:fill="auto"/>
                                </w:tcPr>
                                <w:p w:rsidR="00CF37B3" w:rsidRDefault="00CF37B3">
                                  <w:pPr>
                                    <w:snapToGrid w:val="0"/>
                                    <w:spacing w:after="200" w:line="276" w:lineRule="auto"/>
                                    <w:rPr>
                                      <w:rFonts w:eastAsia="Calibri"/>
                                      <w:sz w:val="22"/>
                                      <w:szCs w:val="22"/>
                                    </w:rPr>
                                  </w:pPr>
                                  <w:r>
                                    <w:rPr>
                                      <w:rFonts w:eastAsia="Calibri"/>
                                      <w:sz w:val="22"/>
                                      <w:szCs w:val="22"/>
                                    </w:rPr>
                                    <w:t>2</w:t>
                                  </w:r>
                                </w:p>
                              </w:tc>
                              <w:tc>
                                <w:tcPr>
                                  <w:tcW w:w="6069" w:type="dxa"/>
                                  <w:tcBorders>
                                    <w:top w:val="single" w:sz="4" w:space="0" w:color="000000"/>
                                    <w:left w:val="single" w:sz="4" w:space="0" w:color="000000"/>
                                    <w:bottom w:val="single" w:sz="4" w:space="0" w:color="000000"/>
                                  </w:tcBorders>
                                  <w:shd w:val="clear" w:color="auto" w:fill="auto"/>
                                </w:tcPr>
                                <w:p w:rsidR="00CF37B3" w:rsidRDefault="00CF37B3">
                                  <w:pPr>
                                    <w:snapToGrid w:val="0"/>
                                    <w:spacing w:after="200" w:line="276" w:lineRule="auto"/>
                                    <w:rPr>
                                      <w:rFonts w:eastAsia="Calibri"/>
                                      <w:sz w:val="22"/>
                                      <w:szCs w:val="22"/>
                                    </w:rPr>
                                  </w:pPr>
                                  <w:r>
                                    <w:rPr>
                                      <w:rFonts w:eastAsia="Calibri"/>
                                      <w:sz w:val="22"/>
                                      <w:szCs w:val="22"/>
                                    </w:rPr>
                                    <w:t>Разработка и внедрение в практику образовательных учреждений программ и методик профилактики девиантного поведения, экстремистской деятельности, алкоголизма, наркомании, ВИЧ-инфекции, воспитанию и формированию у учащихся здорового образа жизни.</w:t>
                                  </w:r>
                                </w:p>
                              </w:tc>
                              <w:tc>
                                <w:tcPr>
                                  <w:tcW w:w="1411" w:type="dxa"/>
                                  <w:tcBorders>
                                    <w:top w:val="single" w:sz="4" w:space="0" w:color="000000"/>
                                    <w:left w:val="single" w:sz="4" w:space="0" w:color="000000"/>
                                    <w:bottom w:val="single" w:sz="4" w:space="0" w:color="000000"/>
                                  </w:tcBorders>
                                  <w:shd w:val="clear" w:color="auto" w:fill="auto"/>
                                </w:tcPr>
                                <w:p w:rsidR="00CF37B3" w:rsidRDefault="00CF37B3">
                                  <w:pPr>
                                    <w:snapToGrid w:val="0"/>
                                    <w:spacing w:after="200" w:line="276" w:lineRule="auto"/>
                                    <w:rPr>
                                      <w:rFonts w:eastAsia="Calibri"/>
                                      <w:sz w:val="22"/>
                                      <w:szCs w:val="22"/>
                                    </w:rPr>
                                  </w:pPr>
                                  <w:r>
                                    <w:rPr>
                                      <w:rFonts w:eastAsia="Calibri"/>
                                      <w:sz w:val="22"/>
                                      <w:szCs w:val="22"/>
                                    </w:rPr>
                                    <w:t>2015 год</w:t>
                                  </w:r>
                                </w:p>
                              </w:tc>
                              <w:tc>
                                <w:tcPr>
                                  <w:tcW w:w="1129" w:type="dxa"/>
                                  <w:tcBorders>
                                    <w:top w:val="single" w:sz="4" w:space="0" w:color="000000"/>
                                    <w:left w:val="single" w:sz="4" w:space="0" w:color="000000"/>
                                    <w:bottom w:val="single" w:sz="4" w:space="0" w:color="000000"/>
                                  </w:tcBorders>
                                  <w:shd w:val="clear" w:color="auto" w:fill="auto"/>
                                </w:tcPr>
                                <w:p w:rsidR="00CF37B3" w:rsidRDefault="00CF37B3">
                                  <w:pPr>
                                    <w:snapToGrid w:val="0"/>
                                    <w:spacing w:after="200" w:line="276" w:lineRule="auto"/>
                                    <w:rPr>
                                      <w:rFonts w:eastAsia="Calibri"/>
                                      <w:sz w:val="22"/>
                                      <w:szCs w:val="22"/>
                                    </w:rPr>
                                  </w:pPr>
                                  <w:r>
                                    <w:rPr>
                                      <w:rFonts w:eastAsia="Calibri"/>
                                      <w:sz w:val="22"/>
                                      <w:szCs w:val="22"/>
                                    </w:rPr>
                                    <w:t>МКУ «РЦО», ОУ</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CF37B3" w:rsidRDefault="00CF37B3">
                                  <w:pPr>
                                    <w:snapToGrid w:val="0"/>
                                    <w:spacing w:after="200" w:line="276" w:lineRule="auto"/>
                                    <w:rPr>
                                      <w:rFonts w:eastAsia="Calibri"/>
                                      <w:sz w:val="22"/>
                                      <w:szCs w:val="22"/>
                                    </w:rPr>
                                  </w:pPr>
                                </w:p>
                              </w:tc>
                            </w:tr>
                            <w:tr w:rsidR="00CF37B3" w:rsidTr="00441546">
                              <w:tc>
                                <w:tcPr>
                                  <w:tcW w:w="531" w:type="dxa"/>
                                  <w:tcBorders>
                                    <w:top w:val="single" w:sz="4" w:space="0" w:color="000000"/>
                                    <w:left w:val="single" w:sz="4" w:space="0" w:color="000000"/>
                                    <w:bottom w:val="single" w:sz="4" w:space="0" w:color="000000"/>
                                  </w:tcBorders>
                                  <w:shd w:val="clear" w:color="auto" w:fill="auto"/>
                                </w:tcPr>
                                <w:p w:rsidR="00CF37B3" w:rsidRDefault="00CF37B3">
                                  <w:pPr>
                                    <w:snapToGrid w:val="0"/>
                                    <w:spacing w:after="200" w:line="276" w:lineRule="auto"/>
                                    <w:rPr>
                                      <w:rFonts w:eastAsia="Calibri"/>
                                      <w:sz w:val="22"/>
                                      <w:szCs w:val="22"/>
                                    </w:rPr>
                                  </w:pPr>
                                  <w:r>
                                    <w:rPr>
                                      <w:rFonts w:eastAsia="Calibri"/>
                                      <w:sz w:val="22"/>
                                      <w:szCs w:val="22"/>
                                    </w:rPr>
                                    <w:t>3</w:t>
                                  </w:r>
                                </w:p>
                              </w:tc>
                              <w:tc>
                                <w:tcPr>
                                  <w:tcW w:w="6069" w:type="dxa"/>
                                  <w:tcBorders>
                                    <w:top w:val="single" w:sz="4" w:space="0" w:color="000000"/>
                                    <w:left w:val="single" w:sz="4" w:space="0" w:color="000000"/>
                                    <w:bottom w:val="single" w:sz="4" w:space="0" w:color="000000"/>
                                  </w:tcBorders>
                                  <w:shd w:val="clear" w:color="auto" w:fill="auto"/>
                                </w:tcPr>
                                <w:p w:rsidR="00CF37B3" w:rsidRDefault="00CF37B3">
                                  <w:pPr>
                                    <w:snapToGrid w:val="0"/>
                                    <w:spacing w:after="200" w:line="276" w:lineRule="auto"/>
                                    <w:rPr>
                                      <w:rFonts w:eastAsia="Calibri"/>
                                      <w:sz w:val="22"/>
                                      <w:szCs w:val="22"/>
                                    </w:rPr>
                                  </w:pPr>
                                  <w:r>
                                    <w:rPr>
                                      <w:rFonts w:eastAsia="Calibri"/>
                                      <w:sz w:val="22"/>
                                      <w:szCs w:val="22"/>
                                    </w:rPr>
                                    <w:t>Организация и проведение совместно с органами внутренних дел, здравоохранения, социальной защиты населения, по делам молодежи специальных профилактических операций «Подросток», направленных на предупреждение безнадзорности, наркомании, правонарушений обучающихся, своевременное выявление несовершеннолетних, находящихся в социально опасном положении, не посещающих образовательные учреждения или допускающих пропуски занятий по неуважительным причинам.</w:t>
                                  </w:r>
                                </w:p>
                              </w:tc>
                              <w:tc>
                                <w:tcPr>
                                  <w:tcW w:w="1411" w:type="dxa"/>
                                  <w:tcBorders>
                                    <w:top w:val="single" w:sz="4" w:space="0" w:color="000000"/>
                                    <w:left w:val="single" w:sz="4" w:space="0" w:color="000000"/>
                                    <w:bottom w:val="single" w:sz="4" w:space="0" w:color="000000"/>
                                  </w:tcBorders>
                                  <w:shd w:val="clear" w:color="auto" w:fill="auto"/>
                                </w:tcPr>
                                <w:p w:rsidR="00CF37B3" w:rsidRDefault="00CF37B3">
                                  <w:pPr>
                                    <w:snapToGrid w:val="0"/>
                                    <w:spacing w:after="200" w:line="276" w:lineRule="auto"/>
                                    <w:rPr>
                                      <w:rFonts w:eastAsia="Calibri"/>
                                      <w:sz w:val="22"/>
                                      <w:szCs w:val="22"/>
                                    </w:rPr>
                                  </w:pPr>
                                  <w:r>
                                    <w:rPr>
                                      <w:rFonts w:eastAsia="Calibri"/>
                                      <w:sz w:val="22"/>
                                      <w:szCs w:val="22"/>
                                    </w:rPr>
                                    <w:t>ежегодно</w:t>
                                  </w:r>
                                </w:p>
                              </w:tc>
                              <w:tc>
                                <w:tcPr>
                                  <w:tcW w:w="1129" w:type="dxa"/>
                                  <w:tcBorders>
                                    <w:top w:val="single" w:sz="4" w:space="0" w:color="000000"/>
                                    <w:left w:val="single" w:sz="4" w:space="0" w:color="000000"/>
                                    <w:bottom w:val="single" w:sz="4" w:space="0" w:color="000000"/>
                                  </w:tcBorders>
                                  <w:shd w:val="clear" w:color="auto" w:fill="auto"/>
                                </w:tcPr>
                                <w:p w:rsidR="00CF37B3" w:rsidRDefault="00CF37B3">
                                  <w:pPr>
                                    <w:snapToGrid w:val="0"/>
                                    <w:spacing w:after="200" w:line="276" w:lineRule="auto"/>
                                    <w:rPr>
                                      <w:rFonts w:eastAsia="Calibri"/>
                                      <w:sz w:val="22"/>
                                      <w:szCs w:val="22"/>
                                    </w:rPr>
                                  </w:pPr>
                                  <w:r>
                                    <w:rPr>
                                      <w:rFonts w:eastAsia="Calibri"/>
                                      <w:sz w:val="22"/>
                                      <w:szCs w:val="22"/>
                                    </w:rPr>
                                    <w:t>РУО, МКУ «РЦО», ОУ</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CF37B3" w:rsidRDefault="00CF37B3">
                                  <w:pPr>
                                    <w:snapToGrid w:val="0"/>
                                    <w:spacing w:after="200" w:line="276" w:lineRule="auto"/>
                                    <w:rPr>
                                      <w:rFonts w:eastAsia="Calibri"/>
                                      <w:sz w:val="22"/>
                                      <w:szCs w:val="22"/>
                                    </w:rPr>
                                  </w:pPr>
                                </w:p>
                              </w:tc>
                            </w:tr>
                            <w:tr w:rsidR="00CF37B3" w:rsidTr="00441546">
                              <w:tc>
                                <w:tcPr>
                                  <w:tcW w:w="531" w:type="dxa"/>
                                  <w:tcBorders>
                                    <w:top w:val="single" w:sz="4" w:space="0" w:color="000000"/>
                                    <w:left w:val="single" w:sz="4" w:space="0" w:color="000000"/>
                                    <w:bottom w:val="single" w:sz="4" w:space="0" w:color="000000"/>
                                  </w:tcBorders>
                                  <w:shd w:val="clear" w:color="auto" w:fill="auto"/>
                                </w:tcPr>
                                <w:p w:rsidR="00CF37B3" w:rsidRDefault="00CF37B3">
                                  <w:pPr>
                                    <w:snapToGrid w:val="0"/>
                                    <w:spacing w:after="200" w:line="276" w:lineRule="auto"/>
                                    <w:rPr>
                                      <w:rFonts w:eastAsia="Calibri"/>
                                      <w:sz w:val="22"/>
                                      <w:szCs w:val="22"/>
                                    </w:rPr>
                                  </w:pPr>
                                  <w:r>
                                    <w:rPr>
                                      <w:rFonts w:eastAsia="Calibri"/>
                                      <w:sz w:val="22"/>
                                      <w:szCs w:val="22"/>
                                    </w:rPr>
                                    <w:t>4</w:t>
                                  </w:r>
                                </w:p>
                              </w:tc>
                              <w:tc>
                                <w:tcPr>
                                  <w:tcW w:w="6069" w:type="dxa"/>
                                  <w:tcBorders>
                                    <w:top w:val="single" w:sz="4" w:space="0" w:color="000000"/>
                                    <w:left w:val="single" w:sz="4" w:space="0" w:color="000000"/>
                                    <w:bottom w:val="single" w:sz="4" w:space="0" w:color="000000"/>
                                  </w:tcBorders>
                                  <w:shd w:val="clear" w:color="auto" w:fill="auto"/>
                                </w:tcPr>
                                <w:p w:rsidR="00CF37B3" w:rsidRDefault="00CF37B3">
                                  <w:pPr>
                                    <w:snapToGrid w:val="0"/>
                                    <w:spacing w:after="200" w:line="276" w:lineRule="auto"/>
                                    <w:rPr>
                                      <w:rFonts w:eastAsia="Calibri"/>
                                      <w:sz w:val="22"/>
                                      <w:szCs w:val="22"/>
                                    </w:rPr>
                                  </w:pPr>
                                  <w:r>
                                    <w:rPr>
                                      <w:rFonts w:eastAsia="Calibri"/>
                                      <w:sz w:val="22"/>
                                      <w:szCs w:val="22"/>
                                    </w:rPr>
                                    <w:t>Ведение учета несовершеннолетних, не посещающих или систематически пропускающих по неуважительным причинам занятия в образовательных учреждениях.</w:t>
                                  </w:r>
                                </w:p>
                              </w:tc>
                              <w:tc>
                                <w:tcPr>
                                  <w:tcW w:w="1411" w:type="dxa"/>
                                  <w:tcBorders>
                                    <w:top w:val="single" w:sz="4" w:space="0" w:color="000000"/>
                                    <w:left w:val="single" w:sz="4" w:space="0" w:color="000000"/>
                                    <w:bottom w:val="single" w:sz="4" w:space="0" w:color="000000"/>
                                  </w:tcBorders>
                                  <w:shd w:val="clear" w:color="auto" w:fill="auto"/>
                                </w:tcPr>
                                <w:p w:rsidR="00CF37B3" w:rsidRDefault="00CF37B3">
                                  <w:pPr>
                                    <w:snapToGrid w:val="0"/>
                                    <w:spacing w:after="200" w:line="276" w:lineRule="auto"/>
                                    <w:rPr>
                                      <w:rFonts w:eastAsia="Calibri"/>
                                      <w:sz w:val="22"/>
                                      <w:szCs w:val="22"/>
                                    </w:rPr>
                                  </w:pPr>
                                  <w:r>
                                    <w:rPr>
                                      <w:rFonts w:eastAsia="Calibri"/>
                                      <w:sz w:val="22"/>
                                      <w:szCs w:val="22"/>
                                    </w:rPr>
                                    <w:t>постоянно</w:t>
                                  </w:r>
                                </w:p>
                              </w:tc>
                              <w:tc>
                                <w:tcPr>
                                  <w:tcW w:w="1129" w:type="dxa"/>
                                  <w:tcBorders>
                                    <w:top w:val="single" w:sz="4" w:space="0" w:color="000000"/>
                                    <w:left w:val="single" w:sz="4" w:space="0" w:color="000000"/>
                                    <w:bottom w:val="single" w:sz="4" w:space="0" w:color="000000"/>
                                  </w:tcBorders>
                                  <w:shd w:val="clear" w:color="auto" w:fill="auto"/>
                                </w:tcPr>
                                <w:p w:rsidR="00CF37B3" w:rsidRDefault="00CF37B3">
                                  <w:pPr>
                                    <w:snapToGrid w:val="0"/>
                                    <w:spacing w:after="200" w:line="276" w:lineRule="auto"/>
                                    <w:rPr>
                                      <w:rFonts w:eastAsia="Calibri"/>
                                      <w:sz w:val="22"/>
                                      <w:szCs w:val="22"/>
                                    </w:rPr>
                                  </w:pPr>
                                  <w:r>
                                    <w:rPr>
                                      <w:rFonts w:eastAsia="Calibri"/>
                                      <w:sz w:val="22"/>
                                      <w:szCs w:val="22"/>
                                    </w:rPr>
                                    <w:t>РУО, МКУ «РЦО», ОУ</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CF37B3" w:rsidRDefault="00CF37B3">
                                  <w:pPr>
                                    <w:snapToGrid w:val="0"/>
                                    <w:spacing w:after="200" w:line="276" w:lineRule="auto"/>
                                    <w:rPr>
                                      <w:rFonts w:eastAsia="Calibri"/>
                                      <w:sz w:val="22"/>
                                      <w:szCs w:val="22"/>
                                    </w:rPr>
                                  </w:pPr>
                                </w:p>
                              </w:tc>
                            </w:tr>
                            <w:tr w:rsidR="00CF37B3" w:rsidTr="00441546">
                              <w:trPr>
                                <w:trHeight w:val="5081"/>
                              </w:trPr>
                              <w:tc>
                                <w:tcPr>
                                  <w:tcW w:w="531" w:type="dxa"/>
                                  <w:tcBorders>
                                    <w:top w:val="single" w:sz="4" w:space="0" w:color="000000"/>
                                    <w:left w:val="single" w:sz="4" w:space="0" w:color="000000"/>
                                    <w:bottom w:val="single" w:sz="4" w:space="0" w:color="000000"/>
                                  </w:tcBorders>
                                  <w:shd w:val="clear" w:color="auto" w:fill="auto"/>
                                </w:tcPr>
                                <w:p w:rsidR="00CF37B3" w:rsidRDefault="00CF37B3">
                                  <w:pPr>
                                    <w:snapToGrid w:val="0"/>
                                    <w:spacing w:after="200" w:line="276" w:lineRule="auto"/>
                                    <w:rPr>
                                      <w:rFonts w:eastAsia="Calibri"/>
                                      <w:sz w:val="22"/>
                                      <w:szCs w:val="22"/>
                                    </w:rPr>
                                  </w:pPr>
                                  <w:r>
                                    <w:rPr>
                                      <w:rFonts w:eastAsia="Calibri"/>
                                      <w:sz w:val="22"/>
                                      <w:szCs w:val="22"/>
                                    </w:rPr>
                                    <w:t>5</w:t>
                                  </w:r>
                                </w:p>
                              </w:tc>
                              <w:tc>
                                <w:tcPr>
                                  <w:tcW w:w="6069" w:type="dxa"/>
                                  <w:tcBorders>
                                    <w:top w:val="single" w:sz="4" w:space="0" w:color="000000"/>
                                    <w:left w:val="single" w:sz="4" w:space="0" w:color="000000"/>
                                    <w:bottom w:val="single" w:sz="4" w:space="0" w:color="000000"/>
                                  </w:tcBorders>
                                  <w:shd w:val="clear" w:color="auto" w:fill="auto"/>
                                </w:tcPr>
                                <w:p w:rsidR="00CF37B3" w:rsidRDefault="00CF37B3">
                                  <w:pPr>
                                    <w:snapToGrid w:val="0"/>
                                    <w:spacing w:after="200" w:line="276" w:lineRule="auto"/>
                                    <w:rPr>
                                      <w:rFonts w:eastAsia="Calibri"/>
                                      <w:sz w:val="22"/>
                                      <w:szCs w:val="22"/>
                                    </w:rPr>
                                  </w:pPr>
                                  <w:r>
                                    <w:rPr>
                                      <w:rFonts w:eastAsia="Calibri"/>
                                      <w:sz w:val="22"/>
                                      <w:szCs w:val="22"/>
                                    </w:rPr>
                                    <w:t xml:space="preserve">Участие в областной межведомственной акции по выявлению детей и подростков, занимающихся бродяжничеством, </w:t>
                                  </w:r>
                                  <w:proofErr w:type="gramStart"/>
                                  <w:r>
                                    <w:rPr>
                                      <w:rFonts w:eastAsia="Calibri"/>
                                      <w:sz w:val="22"/>
                                      <w:szCs w:val="22"/>
                                    </w:rPr>
                                    <w:t>попрошайничеством</w:t>
                                  </w:r>
                                  <w:proofErr w:type="gramEnd"/>
                                  <w:r>
                                    <w:rPr>
                                      <w:rFonts w:eastAsia="Calibri"/>
                                      <w:sz w:val="22"/>
                                      <w:szCs w:val="22"/>
                                    </w:rPr>
                                    <w:t>, другой противоправной деятельностью и оказанию им помощи.</w:t>
                                  </w:r>
                                </w:p>
                              </w:tc>
                              <w:tc>
                                <w:tcPr>
                                  <w:tcW w:w="1411" w:type="dxa"/>
                                  <w:tcBorders>
                                    <w:top w:val="single" w:sz="4" w:space="0" w:color="000000"/>
                                    <w:left w:val="single" w:sz="4" w:space="0" w:color="000000"/>
                                    <w:bottom w:val="single" w:sz="4" w:space="0" w:color="000000"/>
                                  </w:tcBorders>
                                  <w:shd w:val="clear" w:color="auto" w:fill="auto"/>
                                </w:tcPr>
                                <w:p w:rsidR="00CF37B3" w:rsidRDefault="00CF37B3">
                                  <w:pPr>
                                    <w:snapToGrid w:val="0"/>
                                    <w:spacing w:after="200" w:line="276" w:lineRule="auto"/>
                                    <w:rPr>
                                      <w:rFonts w:eastAsia="Calibri"/>
                                      <w:sz w:val="22"/>
                                      <w:szCs w:val="22"/>
                                    </w:rPr>
                                  </w:pPr>
                                  <w:r>
                                    <w:rPr>
                                      <w:rFonts w:eastAsia="Calibri"/>
                                      <w:sz w:val="22"/>
                                      <w:szCs w:val="22"/>
                                    </w:rPr>
                                    <w:t>ежегодно</w:t>
                                  </w:r>
                                </w:p>
                              </w:tc>
                              <w:tc>
                                <w:tcPr>
                                  <w:tcW w:w="1129" w:type="dxa"/>
                                  <w:tcBorders>
                                    <w:top w:val="single" w:sz="4" w:space="0" w:color="000000"/>
                                    <w:left w:val="single" w:sz="4" w:space="0" w:color="000000"/>
                                    <w:bottom w:val="single" w:sz="4" w:space="0" w:color="000000"/>
                                  </w:tcBorders>
                                  <w:shd w:val="clear" w:color="auto" w:fill="auto"/>
                                </w:tcPr>
                                <w:p w:rsidR="00CF37B3" w:rsidRDefault="00CF37B3">
                                  <w:pPr>
                                    <w:snapToGrid w:val="0"/>
                                    <w:spacing w:after="200" w:line="276" w:lineRule="auto"/>
                                    <w:rPr>
                                      <w:rFonts w:eastAsia="Calibri"/>
                                      <w:sz w:val="22"/>
                                      <w:szCs w:val="22"/>
                                    </w:rPr>
                                  </w:pPr>
                                  <w:r>
                                    <w:rPr>
                                      <w:rFonts w:eastAsia="Calibri"/>
                                      <w:sz w:val="22"/>
                                      <w:szCs w:val="22"/>
                                    </w:rPr>
                                    <w:t>РУО, МКУ «РЦО», ОУ</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CF37B3" w:rsidRDefault="00CF37B3">
                                  <w:pPr>
                                    <w:snapToGrid w:val="0"/>
                                    <w:spacing w:after="200" w:line="276" w:lineRule="auto"/>
                                    <w:rPr>
                                      <w:rFonts w:eastAsia="Calibri"/>
                                      <w:sz w:val="22"/>
                                      <w:szCs w:val="22"/>
                                    </w:rPr>
                                  </w:pPr>
                                </w:p>
                              </w:tc>
                            </w:tr>
                          </w:tbl>
                          <w:p w:rsidR="00CF37B3" w:rsidRDefault="00CF37B3" w:rsidP="00441546">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3" o:spid="_x0000_s1032" type="#_x0000_t202" style="position:absolute;margin-left:-11.55pt;margin-top:273.3pt;width:542.1pt;height:511.2pt;z-index:251696128;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DOYnQIAACYFAAAOAAAAZHJzL2Uyb0RvYy54bWysVF2O0zAQfkfiDpbfu0lKmm2iTVfbLkVI&#10;y4+0cAA3cRoLxza222RZcRZOwRMSZ+iRGNtN2V1eECIPztgef55v5htfXA4dR3uqDZOixMlZjBEV&#10;layZ2Jb444f1ZI6RsUTUhEtBS3xHDb5cPH920auCTmUreU01AhBhil6VuLVWFVFkqpZ2xJxJRQVs&#10;NlJ3xMJUb6Nakx7QOx5N4ziLeqlrpWVFjYHV67CJFx6/aWhl3zWNoRbxEkNs1o/ajxs3RosLUmw1&#10;US2rjmGQf4iiI0zApSeoa2IJ2mn2B1THKi2NbOxZJbtINg2rqOcAbJL4CZvblijquUByjDqlyfw/&#10;2Ort/r1GrC7x7AVGgnRQo8O3w8/Dj8N3BEuQn16ZAtxuFTjaYSkHqLPnatSNrD4ZJOSqJWJLr7SW&#10;fUtJDfEl7mT04GjAMQ5k07+RNdxDdlZ6oKHRnUsepAMBOtTp7lQbOlhUwWI2n6fZOWxVsJel+XSa&#10;+upFpBiPK23sKyo75IwSayi+hyf7G2NdOKQYXdxtRnJWrxnnfqK3mxXXaE9AKGv/hbNctSSsjteZ&#10;4OrxHmFw4ZCEdJjhurACFCAAt+fIeFXc5wnEv5zmk3U2P5+k63Q2yc/j+SRO8mWexWmeXq+/ugiS&#10;tGhZXVNxwwQdFZqkf6eAY68EbXmNor7E+Ww68+QeRX+kdeQau8/X8EmiOmahYTnrSjw/OZHClf2l&#10;qIE2KSxhPNjR4/B9yiAH499nxYvE6SIoxA6bwesxG7W3kfUdqEZLqCnUHx4bMFqpv2DUQ+OW2Hze&#10;EU0x4q8FKM91+Wjo0diMBhEVHC2xxSiYKxteg53SbNsCctC2kFegzoZ53TgZhyggcjeBZvQcjg+H&#10;6/aHc+/1+3lb/AIAAP//AwBQSwMEFAAGAAgAAAAhAGj7v6rgAAAADQEAAA8AAABkcnMvZG93bnJl&#10;di54bWxMj8tOwzAQRfdI/IM1SOxaOyk1bYhTQRHdIgJSt248TaLE4yh22/D3uKuym8fRnTP5ZrI9&#10;O+PoW0cKkrkAhlQ501Kt4Of7Y7YC5oMmo3tHqOAXPWyK+7tcZ8Zd6AvPZahZDCGfaQVNCEPGua8a&#10;tNrP3YAUd0c3Wh1iO9bcjPoSw23PUyEkt7qleKHRA24brLryZBUsPtPnvd+V79thj+tu5d+6IzVK&#10;PT5Mry/AAk7hBsNVP6pDEZ0O7kTGs17BLF0kEVWwfJIS2JUQMomjQ6yWci2AFzn//0XxBwAA//8D&#10;AFBLAQItABQABgAIAAAAIQC2gziS/gAAAOEBAAATAAAAAAAAAAAAAAAAAAAAAABbQ29udGVudF9U&#10;eXBlc10ueG1sUEsBAi0AFAAGAAgAAAAhADj9If/WAAAAlAEAAAsAAAAAAAAAAAAAAAAALwEAAF9y&#10;ZWxzLy5yZWxzUEsBAi0AFAAGAAgAAAAhAJZEM5idAgAAJgUAAA4AAAAAAAAAAAAAAAAALgIAAGRy&#10;cy9lMm9Eb2MueG1sUEsBAi0AFAAGAAgAAAAhAGj7v6rgAAAADQEAAA8AAAAAAAAAAAAAAAAA9wQA&#10;AGRycy9kb3ducmV2LnhtbFBLBQYAAAAABAAEAPMAAAAEBgAAAAA=&#10;" stroked="f">
                <v:fill opacity="0"/>
                <v:textbox inset="0,0,0,0">
                  <w:txbxContent>
                    <w:tbl>
                      <w:tblPr>
                        <w:tblW w:w="0" w:type="auto"/>
                        <w:tblLayout w:type="fixed"/>
                        <w:tblLook w:val="0000" w:firstRow="0" w:lastRow="0" w:firstColumn="0" w:lastColumn="0" w:noHBand="0" w:noVBand="0"/>
                      </w:tblPr>
                      <w:tblGrid>
                        <w:gridCol w:w="531"/>
                        <w:gridCol w:w="6069"/>
                        <w:gridCol w:w="1411"/>
                        <w:gridCol w:w="1129"/>
                        <w:gridCol w:w="1714"/>
                      </w:tblGrid>
                      <w:tr w:rsidR="00CF37B3" w:rsidTr="00441546">
                        <w:tc>
                          <w:tcPr>
                            <w:tcW w:w="531" w:type="dxa"/>
                            <w:tcBorders>
                              <w:top w:val="single" w:sz="4" w:space="0" w:color="000000"/>
                              <w:left w:val="single" w:sz="4" w:space="0" w:color="000000"/>
                              <w:bottom w:val="single" w:sz="4" w:space="0" w:color="000000"/>
                            </w:tcBorders>
                            <w:shd w:val="clear" w:color="auto" w:fill="auto"/>
                          </w:tcPr>
                          <w:p w:rsidR="00CF37B3" w:rsidRDefault="00CF37B3">
                            <w:pPr>
                              <w:snapToGrid w:val="0"/>
                              <w:spacing w:after="200" w:line="276" w:lineRule="auto"/>
                              <w:rPr>
                                <w:rFonts w:eastAsia="Calibri"/>
                                <w:sz w:val="22"/>
                                <w:szCs w:val="22"/>
                              </w:rPr>
                            </w:pPr>
                            <w:r>
                              <w:rPr>
                                <w:rFonts w:eastAsia="Calibri"/>
                                <w:sz w:val="22"/>
                                <w:szCs w:val="22"/>
                              </w:rPr>
                              <w:t>1</w:t>
                            </w:r>
                          </w:p>
                        </w:tc>
                        <w:tc>
                          <w:tcPr>
                            <w:tcW w:w="6069" w:type="dxa"/>
                            <w:tcBorders>
                              <w:top w:val="single" w:sz="4" w:space="0" w:color="000000"/>
                              <w:left w:val="single" w:sz="4" w:space="0" w:color="000000"/>
                              <w:bottom w:val="single" w:sz="4" w:space="0" w:color="000000"/>
                            </w:tcBorders>
                            <w:shd w:val="clear" w:color="auto" w:fill="auto"/>
                          </w:tcPr>
                          <w:p w:rsidR="00CF37B3" w:rsidRDefault="00CF37B3">
                            <w:pPr>
                              <w:snapToGrid w:val="0"/>
                              <w:spacing w:after="200" w:line="276" w:lineRule="auto"/>
                              <w:rPr>
                                <w:rFonts w:eastAsia="Calibri"/>
                                <w:sz w:val="22"/>
                                <w:szCs w:val="22"/>
                              </w:rPr>
                            </w:pPr>
                            <w:r>
                              <w:rPr>
                                <w:rFonts w:eastAsia="Calibri"/>
                                <w:sz w:val="22"/>
                                <w:szCs w:val="22"/>
                              </w:rPr>
                              <w:t>Внедрение современных программ и методик, направленных на формирование законопослушного поведения несовершеннолетних, антинаркотической работы среди подростков и молодежи в образовательных учреждениях.</w:t>
                            </w:r>
                          </w:p>
                        </w:tc>
                        <w:tc>
                          <w:tcPr>
                            <w:tcW w:w="1411" w:type="dxa"/>
                            <w:tcBorders>
                              <w:top w:val="single" w:sz="4" w:space="0" w:color="000000"/>
                              <w:left w:val="single" w:sz="4" w:space="0" w:color="000000"/>
                              <w:bottom w:val="single" w:sz="4" w:space="0" w:color="000000"/>
                            </w:tcBorders>
                            <w:shd w:val="clear" w:color="auto" w:fill="auto"/>
                          </w:tcPr>
                          <w:p w:rsidR="00CF37B3" w:rsidRDefault="00CF37B3">
                            <w:pPr>
                              <w:snapToGrid w:val="0"/>
                              <w:spacing w:after="200" w:line="276" w:lineRule="auto"/>
                              <w:rPr>
                                <w:rFonts w:eastAsia="Calibri"/>
                                <w:sz w:val="22"/>
                                <w:szCs w:val="22"/>
                              </w:rPr>
                            </w:pPr>
                            <w:r>
                              <w:rPr>
                                <w:rFonts w:eastAsia="Calibri"/>
                                <w:sz w:val="22"/>
                                <w:szCs w:val="22"/>
                              </w:rPr>
                              <w:t xml:space="preserve">2015 год </w:t>
                            </w:r>
                          </w:p>
                        </w:tc>
                        <w:tc>
                          <w:tcPr>
                            <w:tcW w:w="1129" w:type="dxa"/>
                            <w:tcBorders>
                              <w:top w:val="single" w:sz="4" w:space="0" w:color="000000"/>
                              <w:left w:val="single" w:sz="4" w:space="0" w:color="000000"/>
                              <w:bottom w:val="single" w:sz="4" w:space="0" w:color="000000"/>
                            </w:tcBorders>
                            <w:shd w:val="clear" w:color="auto" w:fill="auto"/>
                          </w:tcPr>
                          <w:p w:rsidR="00CF37B3" w:rsidRDefault="00CF37B3">
                            <w:pPr>
                              <w:snapToGrid w:val="0"/>
                              <w:spacing w:after="200" w:line="276" w:lineRule="auto"/>
                              <w:rPr>
                                <w:rFonts w:eastAsia="Calibri"/>
                                <w:sz w:val="22"/>
                                <w:szCs w:val="22"/>
                              </w:rPr>
                            </w:pPr>
                            <w:r>
                              <w:rPr>
                                <w:rFonts w:eastAsia="Calibri"/>
                                <w:sz w:val="22"/>
                                <w:szCs w:val="22"/>
                              </w:rPr>
                              <w:t>МКУ «РЦО», ОУ</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CF37B3" w:rsidRDefault="00CF37B3">
                            <w:pPr>
                              <w:snapToGrid w:val="0"/>
                              <w:spacing w:after="200" w:line="276" w:lineRule="auto"/>
                              <w:rPr>
                                <w:rFonts w:eastAsia="Calibri"/>
                                <w:sz w:val="22"/>
                                <w:szCs w:val="22"/>
                              </w:rPr>
                            </w:pPr>
                          </w:p>
                        </w:tc>
                      </w:tr>
                      <w:tr w:rsidR="00CF37B3" w:rsidTr="00441546">
                        <w:tc>
                          <w:tcPr>
                            <w:tcW w:w="531" w:type="dxa"/>
                            <w:tcBorders>
                              <w:top w:val="single" w:sz="4" w:space="0" w:color="000000"/>
                              <w:left w:val="single" w:sz="4" w:space="0" w:color="000000"/>
                              <w:bottom w:val="single" w:sz="4" w:space="0" w:color="000000"/>
                            </w:tcBorders>
                            <w:shd w:val="clear" w:color="auto" w:fill="auto"/>
                          </w:tcPr>
                          <w:p w:rsidR="00CF37B3" w:rsidRDefault="00CF37B3">
                            <w:pPr>
                              <w:snapToGrid w:val="0"/>
                              <w:spacing w:after="200" w:line="276" w:lineRule="auto"/>
                              <w:rPr>
                                <w:rFonts w:eastAsia="Calibri"/>
                                <w:sz w:val="22"/>
                                <w:szCs w:val="22"/>
                              </w:rPr>
                            </w:pPr>
                            <w:r>
                              <w:rPr>
                                <w:rFonts w:eastAsia="Calibri"/>
                                <w:sz w:val="22"/>
                                <w:szCs w:val="22"/>
                              </w:rPr>
                              <w:t>2</w:t>
                            </w:r>
                          </w:p>
                        </w:tc>
                        <w:tc>
                          <w:tcPr>
                            <w:tcW w:w="6069" w:type="dxa"/>
                            <w:tcBorders>
                              <w:top w:val="single" w:sz="4" w:space="0" w:color="000000"/>
                              <w:left w:val="single" w:sz="4" w:space="0" w:color="000000"/>
                              <w:bottom w:val="single" w:sz="4" w:space="0" w:color="000000"/>
                            </w:tcBorders>
                            <w:shd w:val="clear" w:color="auto" w:fill="auto"/>
                          </w:tcPr>
                          <w:p w:rsidR="00CF37B3" w:rsidRDefault="00CF37B3">
                            <w:pPr>
                              <w:snapToGrid w:val="0"/>
                              <w:spacing w:after="200" w:line="276" w:lineRule="auto"/>
                              <w:rPr>
                                <w:rFonts w:eastAsia="Calibri"/>
                                <w:sz w:val="22"/>
                                <w:szCs w:val="22"/>
                              </w:rPr>
                            </w:pPr>
                            <w:r>
                              <w:rPr>
                                <w:rFonts w:eastAsia="Calibri"/>
                                <w:sz w:val="22"/>
                                <w:szCs w:val="22"/>
                              </w:rPr>
                              <w:t>Разработка и внедрение в практику образовательных учреждений программ и методик профилактики девиантного поведения, экстремистской деятельности, алкоголизма, наркомании, ВИЧ-инфекции, воспитанию и формированию у учащихся здорового образа жизни.</w:t>
                            </w:r>
                          </w:p>
                        </w:tc>
                        <w:tc>
                          <w:tcPr>
                            <w:tcW w:w="1411" w:type="dxa"/>
                            <w:tcBorders>
                              <w:top w:val="single" w:sz="4" w:space="0" w:color="000000"/>
                              <w:left w:val="single" w:sz="4" w:space="0" w:color="000000"/>
                              <w:bottom w:val="single" w:sz="4" w:space="0" w:color="000000"/>
                            </w:tcBorders>
                            <w:shd w:val="clear" w:color="auto" w:fill="auto"/>
                          </w:tcPr>
                          <w:p w:rsidR="00CF37B3" w:rsidRDefault="00CF37B3">
                            <w:pPr>
                              <w:snapToGrid w:val="0"/>
                              <w:spacing w:after="200" w:line="276" w:lineRule="auto"/>
                              <w:rPr>
                                <w:rFonts w:eastAsia="Calibri"/>
                                <w:sz w:val="22"/>
                                <w:szCs w:val="22"/>
                              </w:rPr>
                            </w:pPr>
                            <w:r>
                              <w:rPr>
                                <w:rFonts w:eastAsia="Calibri"/>
                                <w:sz w:val="22"/>
                                <w:szCs w:val="22"/>
                              </w:rPr>
                              <w:t>2015 год</w:t>
                            </w:r>
                          </w:p>
                        </w:tc>
                        <w:tc>
                          <w:tcPr>
                            <w:tcW w:w="1129" w:type="dxa"/>
                            <w:tcBorders>
                              <w:top w:val="single" w:sz="4" w:space="0" w:color="000000"/>
                              <w:left w:val="single" w:sz="4" w:space="0" w:color="000000"/>
                              <w:bottom w:val="single" w:sz="4" w:space="0" w:color="000000"/>
                            </w:tcBorders>
                            <w:shd w:val="clear" w:color="auto" w:fill="auto"/>
                          </w:tcPr>
                          <w:p w:rsidR="00CF37B3" w:rsidRDefault="00CF37B3">
                            <w:pPr>
                              <w:snapToGrid w:val="0"/>
                              <w:spacing w:after="200" w:line="276" w:lineRule="auto"/>
                              <w:rPr>
                                <w:rFonts w:eastAsia="Calibri"/>
                                <w:sz w:val="22"/>
                                <w:szCs w:val="22"/>
                              </w:rPr>
                            </w:pPr>
                            <w:r>
                              <w:rPr>
                                <w:rFonts w:eastAsia="Calibri"/>
                                <w:sz w:val="22"/>
                                <w:szCs w:val="22"/>
                              </w:rPr>
                              <w:t>МКУ «РЦО», ОУ</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CF37B3" w:rsidRDefault="00CF37B3">
                            <w:pPr>
                              <w:snapToGrid w:val="0"/>
                              <w:spacing w:after="200" w:line="276" w:lineRule="auto"/>
                              <w:rPr>
                                <w:rFonts w:eastAsia="Calibri"/>
                                <w:sz w:val="22"/>
                                <w:szCs w:val="22"/>
                              </w:rPr>
                            </w:pPr>
                          </w:p>
                        </w:tc>
                      </w:tr>
                      <w:tr w:rsidR="00CF37B3" w:rsidTr="00441546">
                        <w:tc>
                          <w:tcPr>
                            <w:tcW w:w="531" w:type="dxa"/>
                            <w:tcBorders>
                              <w:top w:val="single" w:sz="4" w:space="0" w:color="000000"/>
                              <w:left w:val="single" w:sz="4" w:space="0" w:color="000000"/>
                              <w:bottom w:val="single" w:sz="4" w:space="0" w:color="000000"/>
                            </w:tcBorders>
                            <w:shd w:val="clear" w:color="auto" w:fill="auto"/>
                          </w:tcPr>
                          <w:p w:rsidR="00CF37B3" w:rsidRDefault="00CF37B3">
                            <w:pPr>
                              <w:snapToGrid w:val="0"/>
                              <w:spacing w:after="200" w:line="276" w:lineRule="auto"/>
                              <w:rPr>
                                <w:rFonts w:eastAsia="Calibri"/>
                                <w:sz w:val="22"/>
                                <w:szCs w:val="22"/>
                              </w:rPr>
                            </w:pPr>
                            <w:r>
                              <w:rPr>
                                <w:rFonts w:eastAsia="Calibri"/>
                                <w:sz w:val="22"/>
                                <w:szCs w:val="22"/>
                              </w:rPr>
                              <w:t>3</w:t>
                            </w:r>
                          </w:p>
                        </w:tc>
                        <w:tc>
                          <w:tcPr>
                            <w:tcW w:w="6069" w:type="dxa"/>
                            <w:tcBorders>
                              <w:top w:val="single" w:sz="4" w:space="0" w:color="000000"/>
                              <w:left w:val="single" w:sz="4" w:space="0" w:color="000000"/>
                              <w:bottom w:val="single" w:sz="4" w:space="0" w:color="000000"/>
                            </w:tcBorders>
                            <w:shd w:val="clear" w:color="auto" w:fill="auto"/>
                          </w:tcPr>
                          <w:p w:rsidR="00CF37B3" w:rsidRDefault="00CF37B3">
                            <w:pPr>
                              <w:snapToGrid w:val="0"/>
                              <w:spacing w:after="200" w:line="276" w:lineRule="auto"/>
                              <w:rPr>
                                <w:rFonts w:eastAsia="Calibri"/>
                                <w:sz w:val="22"/>
                                <w:szCs w:val="22"/>
                              </w:rPr>
                            </w:pPr>
                            <w:r>
                              <w:rPr>
                                <w:rFonts w:eastAsia="Calibri"/>
                                <w:sz w:val="22"/>
                                <w:szCs w:val="22"/>
                              </w:rPr>
                              <w:t>Организация и проведение совместно с органами внутренних дел, здравоохранения, социальной защиты населения, по делам молодежи специальных профилактических операций «Подросток», направленных на предупреждение безнадзорности, наркомании, правонарушений обучающихся, своевременное выявление несовершеннолетних, находящихся в социально опасном положении, не посещающих образовательные учреждения или допускающих пропуски занятий по неуважительным причинам.</w:t>
                            </w:r>
                          </w:p>
                        </w:tc>
                        <w:tc>
                          <w:tcPr>
                            <w:tcW w:w="1411" w:type="dxa"/>
                            <w:tcBorders>
                              <w:top w:val="single" w:sz="4" w:space="0" w:color="000000"/>
                              <w:left w:val="single" w:sz="4" w:space="0" w:color="000000"/>
                              <w:bottom w:val="single" w:sz="4" w:space="0" w:color="000000"/>
                            </w:tcBorders>
                            <w:shd w:val="clear" w:color="auto" w:fill="auto"/>
                          </w:tcPr>
                          <w:p w:rsidR="00CF37B3" w:rsidRDefault="00CF37B3">
                            <w:pPr>
                              <w:snapToGrid w:val="0"/>
                              <w:spacing w:after="200" w:line="276" w:lineRule="auto"/>
                              <w:rPr>
                                <w:rFonts w:eastAsia="Calibri"/>
                                <w:sz w:val="22"/>
                                <w:szCs w:val="22"/>
                              </w:rPr>
                            </w:pPr>
                            <w:r>
                              <w:rPr>
                                <w:rFonts w:eastAsia="Calibri"/>
                                <w:sz w:val="22"/>
                                <w:szCs w:val="22"/>
                              </w:rPr>
                              <w:t>ежегодно</w:t>
                            </w:r>
                          </w:p>
                        </w:tc>
                        <w:tc>
                          <w:tcPr>
                            <w:tcW w:w="1129" w:type="dxa"/>
                            <w:tcBorders>
                              <w:top w:val="single" w:sz="4" w:space="0" w:color="000000"/>
                              <w:left w:val="single" w:sz="4" w:space="0" w:color="000000"/>
                              <w:bottom w:val="single" w:sz="4" w:space="0" w:color="000000"/>
                            </w:tcBorders>
                            <w:shd w:val="clear" w:color="auto" w:fill="auto"/>
                          </w:tcPr>
                          <w:p w:rsidR="00CF37B3" w:rsidRDefault="00CF37B3">
                            <w:pPr>
                              <w:snapToGrid w:val="0"/>
                              <w:spacing w:after="200" w:line="276" w:lineRule="auto"/>
                              <w:rPr>
                                <w:rFonts w:eastAsia="Calibri"/>
                                <w:sz w:val="22"/>
                                <w:szCs w:val="22"/>
                              </w:rPr>
                            </w:pPr>
                            <w:r>
                              <w:rPr>
                                <w:rFonts w:eastAsia="Calibri"/>
                                <w:sz w:val="22"/>
                                <w:szCs w:val="22"/>
                              </w:rPr>
                              <w:t>РУО, МКУ «РЦО», ОУ</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CF37B3" w:rsidRDefault="00CF37B3">
                            <w:pPr>
                              <w:snapToGrid w:val="0"/>
                              <w:spacing w:after="200" w:line="276" w:lineRule="auto"/>
                              <w:rPr>
                                <w:rFonts w:eastAsia="Calibri"/>
                                <w:sz w:val="22"/>
                                <w:szCs w:val="22"/>
                              </w:rPr>
                            </w:pPr>
                          </w:p>
                        </w:tc>
                      </w:tr>
                      <w:tr w:rsidR="00CF37B3" w:rsidTr="00441546">
                        <w:tc>
                          <w:tcPr>
                            <w:tcW w:w="531" w:type="dxa"/>
                            <w:tcBorders>
                              <w:top w:val="single" w:sz="4" w:space="0" w:color="000000"/>
                              <w:left w:val="single" w:sz="4" w:space="0" w:color="000000"/>
                              <w:bottom w:val="single" w:sz="4" w:space="0" w:color="000000"/>
                            </w:tcBorders>
                            <w:shd w:val="clear" w:color="auto" w:fill="auto"/>
                          </w:tcPr>
                          <w:p w:rsidR="00CF37B3" w:rsidRDefault="00CF37B3">
                            <w:pPr>
                              <w:snapToGrid w:val="0"/>
                              <w:spacing w:after="200" w:line="276" w:lineRule="auto"/>
                              <w:rPr>
                                <w:rFonts w:eastAsia="Calibri"/>
                                <w:sz w:val="22"/>
                                <w:szCs w:val="22"/>
                              </w:rPr>
                            </w:pPr>
                            <w:r>
                              <w:rPr>
                                <w:rFonts w:eastAsia="Calibri"/>
                                <w:sz w:val="22"/>
                                <w:szCs w:val="22"/>
                              </w:rPr>
                              <w:t>4</w:t>
                            </w:r>
                          </w:p>
                        </w:tc>
                        <w:tc>
                          <w:tcPr>
                            <w:tcW w:w="6069" w:type="dxa"/>
                            <w:tcBorders>
                              <w:top w:val="single" w:sz="4" w:space="0" w:color="000000"/>
                              <w:left w:val="single" w:sz="4" w:space="0" w:color="000000"/>
                              <w:bottom w:val="single" w:sz="4" w:space="0" w:color="000000"/>
                            </w:tcBorders>
                            <w:shd w:val="clear" w:color="auto" w:fill="auto"/>
                          </w:tcPr>
                          <w:p w:rsidR="00CF37B3" w:rsidRDefault="00CF37B3">
                            <w:pPr>
                              <w:snapToGrid w:val="0"/>
                              <w:spacing w:after="200" w:line="276" w:lineRule="auto"/>
                              <w:rPr>
                                <w:rFonts w:eastAsia="Calibri"/>
                                <w:sz w:val="22"/>
                                <w:szCs w:val="22"/>
                              </w:rPr>
                            </w:pPr>
                            <w:r>
                              <w:rPr>
                                <w:rFonts w:eastAsia="Calibri"/>
                                <w:sz w:val="22"/>
                                <w:szCs w:val="22"/>
                              </w:rPr>
                              <w:t>Ведение учета несовершеннолетних, не посещающих или систематически пропускающих по неуважительным причинам занятия в образовательных учреждениях.</w:t>
                            </w:r>
                          </w:p>
                        </w:tc>
                        <w:tc>
                          <w:tcPr>
                            <w:tcW w:w="1411" w:type="dxa"/>
                            <w:tcBorders>
                              <w:top w:val="single" w:sz="4" w:space="0" w:color="000000"/>
                              <w:left w:val="single" w:sz="4" w:space="0" w:color="000000"/>
                              <w:bottom w:val="single" w:sz="4" w:space="0" w:color="000000"/>
                            </w:tcBorders>
                            <w:shd w:val="clear" w:color="auto" w:fill="auto"/>
                          </w:tcPr>
                          <w:p w:rsidR="00CF37B3" w:rsidRDefault="00CF37B3">
                            <w:pPr>
                              <w:snapToGrid w:val="0"/>
                              <w:spacing w:after="200" w:line="276" w:lineRule="auto"/>
                              <w:rPr>
                                <w:rFonts w:eastAsia="Calibri"/>
                                <w:sz w:val="22"/>
                                <w:szCs w:val="22"/>
                              </w:rPr>
                            </w:pPr>
                            <w:r>
                              <w:rPr>
                                <w:rFonts w:eastAsia="Calibri"/>
                                <w:sz w:val="22"/>
                                <w:szCs w:val="22"/>
                              </w:rPr>
                              <w:t>постоянно</w:t>
                            </w:r>
                          </w:p>
                        </w:tc>
                        <w:tc>
                          <w:tcPr>
                            <w:tcW w:w="1129" w:type="dxa"/>
                            <w:tcBorders>
                              <w:top w:val="single" w:sz="4" w:space="0" w:color="000000"/>
                              <w:left w:val="single" w:sz="4" w:space="0" w:color="000000"/>
                              <w:bottom w:val="single" w:sz="4" w:space="0" w:color="000000"/>
                            </w:tcBorders>
                            <w:shd w:val="clear" w:color="auto" w:fill="auto"/>
                          </w:tcPr>
                          <w:p w:rsidR="00CF37B3" w:rsidRDefault="00CF37B3">
                            <w:pPr>
                              <w:snapToGrid w:val="0"/>
                              <w:spacing w:after="200" w:line="276" w:lineRule="auto"/>
                              <w:rPr>
                                <w:rFonts w:eastAsia="Calibri"/>
                                <w:sz w:val="22"/>
                                <w:szCs w:val="22"/>
                              </w:rPr>
                            </w:pPr>
                            <w:r>
                              <w:rPr>
                                <w:rFonts w:eastAsia="Calibri"/>
                                <w:sz w:val="22"/>
                                <w:szCs w:val="22"/>
                              </w:rPr>
                              <w:t>РУО, МКУ «РЦО», ОУ</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CF37B3" w:rsidRDefault="00CF37B3">
                            <w:pPr>
                              <w:snapToGrid w:val="0"/>
                              <w:spacing w:after="200" w:line="276" w:lineRule="auto"/>
                              <w:rPr>
                                <w:rFonts w:eastAsia="Calibri"/>
                                <w:sz w:val="22"/>
                                <w:szCs w:val="22"/>
                              </w:rPr>
                            </w:pPr>
                          </w:p>
                        </w:tc>
                      </w:tr>
                      <w:tr w:rsidR="00CF37B3" w:rsidTr="00441546">
                        <w:trPr>
                          <w:trHeight w:val="5081"/>
                        </w:trPr>
                        <w:tc>
                          <w:tcPr>
                            <w:tcW w:w="531" w:type="dxa"/>
                            <w:tcBorders>
                              <w:top w:val="single" w:sz="4" w:space="0" w:color="000000"/>
                              <w:left w:val="single" w:sz="4" w:space="0" w:color="000000"/>
                              <w:bottom w:val="single" w:sz="4" w:space="0" w:color="000000"/>
                            </w:tcBorders>
                            <w:shd w:val="clear" w:color="auto" w:fill="auto"/>
                          </w:tcPr>
                          <w:p w:rsidR="00CF37B3" w:rsidRDefault="00CF37B3">
                            <w:pPr>
                              <w:snapToGrid w:val="0"/>
                              <w:spacing w:after="200" w:line="276" w:lineRule="auto"/>
                              <w:rPr>
                                <w:rFonts w:eastAsia="Calibri"/>
                                <w:sz w:val="22"/>
                                <w:szCs w:val="22"/>
                              </w:rPr>
                            </w:pPr>
                            <w:r>
                              <w:rPr>
                                <w:rFonts w:eastAsia="Calibri"/>
                                <w:sz w:val="22"/>
                                <w:szCs w:val="22"/>
                              </w:rPr>
                              <w:t>5</w:t>
                            </w:r>
                          </w:p>
                        </w:tc>
                        <w:tc>
                          <w:tcPr>
                            <w:tcW w:w="6069" w:type="dxa"/>
                            <w:tcBorders>
                              <w:top w:val="single" w:sz="4" w:space="0" w:color="000000"/>
                              <w:left w:val="single" w:sz="4" w:space="0" w:color="000000"/>
                              <w:bottom w:val="single" w:sz="4" w:space="0" w:color="000000"/>
                            </w:tcBorders>
                            <w:shd w:val="clear" w:color="auto" w:fill="auto"/>
                          </w:tcPr>
                          <w:p w:rsidR="00CF37B3" w:rsidRDefault="00CF37B3">
                            <w:pPr>
                              <w:snapToGrid w:val="0"/>
                              <w:spacing w:after="200" w:line="276" w:lineRule="auto"/>
                              <w:rPr>
                                <w:rFonts w:eastAsia="Calibri"/>
                                <w:sz w:val="22"/>
                                <w:szCs w:val="22"/>
                              </w:rPr>
                            </w:pPr>
                            <w:r>
                              <w:rPr>
                                <w:rFonts w:eastAsia="Calibri"/>
                                <w:sz w:val="22"/>
                                <w:szCs w:val="22"/>
                              </w:rPr>
                              <w:t xml:space="preserve">Участие в областной межведомственной акции по выявлению детей и подростков, занимающихся бродяжничеством, </w:t>
                            </w:r>
                            <w:proofErr w:type="gramStart"/>
                            <w:r>
                              <w:rPr>
                                <w:rFonts w:eastAsia="Calibri"/>
                                <w:sz w:val="22"/>
                                <w:szCs w:val="22"/>
                              </w:rPr>
                              <w:t>попрошайничеством</w:t>
                            </w:r>
                            <w:proofErr w:type="gramEnd"/>
                            <w:r>
                              <w:rPr>
                                <w:rFonts w:eastAsia="Calibri"/>
                                <w:sz w:val="22"/>
                                <w:szCs w:val="22"/>
                              </w:rPr>
                              <w:t>, другой противоправной деятельностью и оказанию им помощи.</w:t>
                            </w:r>
                          </w:p>
                        </w:tc>
                        <w:tc>
                          <w:tcPr>
                            <w:tcW w:w="1411" w:type="dxa"/>
                            <w:tcBorders>
                              <w:top w:val="single" w:sz="4" w:space="0" w:color="000000"/>
                              <w:left w:val="single" w:sz="4" w:space="0" w:color="000000"/>
                              <w:bottom w:val="single" w:sz="4" w:space="0" w:color="000000"/>
                            </w:tcBorders>
                            <w:shd w:val="clear" w:color="auto" w:fill="auto"/>
                          </w:tcPr>
                          <w:p w:rsidR="00CF37B3" w:rsidRDefault="00CF37B3">
                            <w:pPr>
                              <w:snapToGrid w:val="0"/>
                              <w:spacing w:after="200" w:line="276" w:lineRule="auto"/>
                              <w:rPr>
                                <w:rFonts w:eastAsia="Calibri"/>
                                <w:sz w:val="22"/>
                                <w:szCs w:val="22"/>
                              </w:rPr>
                            </w:pPr>
                            <w:r>
                              <w:rPr>
                                <w:rFonts w:eastAsia="Calibri"/>
                                <w:sz w:val="22"/>
                                <w:szCs w:val="22"/>
                              </w:rPr>
                              <w:t>ежегодно</w:t>
                            </w:r>
                          </w:p>
                        </w:tc>
                        <w:tc>
                          <w:tcPr>
                            <w:tcW w:w="1129" w:type="dxa"/>
                            <w:tcBorders>
                              <w:top w:val="single" w:sz="4" w:space="0" w:color="000000"/>
                              <w:left w:val="single" w:sz="4" w:space="0" w:color="000000"/>
                              <w:bottom w:val="single" w:sz="4" w:space="0" w:color="000000"/>
                            </w:tcBorders>
                            <w:shd w:val="clear" w:color="auto" w:fill="auto"/>
                          </w:tcPr>
                          <w:p w:rsidR="00CF37B3" w:rsidRDefault="00CF37B3">
                            <w:pPr>
                              <w:snapToGrid w:val="0"/>
                              <w:spacing w:after="200" w:line="276" w:lineRule="auto"/>
                              <w:rPr>
                                <w:rFonts w:eastAsia="Calibri"/>
                                <w:sz w:val="22"/>
                                <w:szCs w:val="22"/>
                              </w:rPr>
                            </w:pPr>
                            <w:r>
                              <w:rPr>
                                <w:rFonts w:eastAsia="Calibri"/>
                                <w:sz w:val="22"/>
                                <w:szCs w:val="22"/>
                              </w:rPr>
                              <w:t>РУО, МКУ «РЦО», ОУ</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CF37B3" w:rsidRDefault="00CF37B3">
                            <w:pPr>
                              <w:snapToGrid w:val="0"/>
                              <w:spacing w:after="200" w:line="276" w:lineRule="auto"/>
                              <w:rPr>
                                <w:rFonts w:eastAsia="Calibri"/>
                                <w:sz w:val="22"/>
                                <w:szCs w:val="22"/>
                              </w:rPr>
                            </w:pPr>
                          </w:p>
                        </w:tc>
                      </w:tr>
                    </w:tbl>
                    <w:p w:rsidR="00CF37B3" w:rsidRDefault="00CF37B3" w:rsidP="00441546">
                      <w:r>
                        <w:t xml:space="preserve"> </w:t>
                      </w:r>
                    </w:p>
                  </w:txbxContent>
                </v:textbox>
                <w10:wrap type="square" side="largest"/>
              </v:shape>
            </w:pict>
          </mc:Fallback>
        </mc:AlternateContent>
      </w:r>
      <w:r w:rsidRPr="00215151">
        <w:rPr>
          <w:rFonts w:ascii="Arial Unicode MS" w:eastAsia="Arial Unicode MS" w:hAnsi="Arial Unicode MS" w:cs="Arial Unicode MS"/>
          <w:noProof/>
          <w:color w:val="000000"/>
          <w:sz w:val="18"/>
          <w:szCs w:val="18"/>
        </w:rPr>
        <mc:AlternateContent>
          <mc:Choice Requires="wps">
            <w:drawing>
              <wp:anchor distT="0" distB="0" distL="0" distR="114300" simplePos="0" relativeHeight="251695104" behindDoc="0" locked="0" layoutInCell="1" allowOverlap="1" wp14:anchorId="0CCAF7E8" wp14:editId="61952F15">
                <wp:simplePos x="0" y="0"/>
                <wp:positionH relativeFrom="margin">
                  <wp:posOffset>-71755</wp:posOffset>
                </wp:positionH>
                <wp:positionV relativeFrom="page">
                  <wp:posOffset>372110</wp:posOffset>
                </wp:positionV>
                <wp:extent cx="6914515" cy="5076190"/>
                <wp:effectExtent l="8255" t="635" r="1905" b="0"/>
                <wp:wrapSquare wrapText="largest"/>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4515" cy="50761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82"/>
                              <w:gridCol w:w="5810"/>
                              <w:gridCol w:w="1107"/>
                              <w:gridCol w:w="1523"/>
                              <w:gridCol w:w="1818"/>
                            </w:tblGrid>
                            <w:tr w:rsidR="00CF37B3">
                              <w:trPr>
                                <w:trHeight w:val="642"/>
                              </w:trPr>
                              <w:tc>
                                <w:tcPr>
                                  <w:tcW w:w="382"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24</w:t>
                                  </w:r>
                                </w:p>
                                <w:p w:rsidR="00CF37B3" w:rsidRDefault="00CF37B3">
                                  <w:pPr>
                                    <w:rPr>
                                      <w:rFonts w:eastAsia="Calibri"/>
                                      <w:sz w:val="16"/>
                                      <w:szCs w:val="16"/>
                                    </w:rPr>
                                  </w:pPr>
                                  <w:r>
                                    <w:rPr>
                                      <w:rFonts w:eastAsia="Calibri"/>
                                      <w:sz w:val="16"/>
                                      <w:szCs w:val="16"/>
                                    </w:rPr>
                                    <w:t>25</w:t>
                                  </w:r>
                                </w:p>
                              </w:tc>
                              <w:tc>
                                <w:tcPr>
                                  <w:tcW w:w="5810" w:type="dxa"/>
                                  <w:tcBorders>
                                    <w:top w:val="single" w:sz="4" w:space="0" w:color="000000"/>
                                    <w:left w:val="single" w:sz="4" w:space="0" w:color="000000"/>
                                    <w:bottom w:val="single" w:sz="4" w:space="0" w:color="000000"/>
                                  </w:tcBorders>
                                  <w:shd w:val="clear" w:color="auto" w:fill="auto"/>
                                </w:tcPr>
                                <w:p w:rsidR="00CF37B3" w:rsidRDefault="00CF37B3">
                                  <w:pPr>
                                    <w:widowControl w:val="0"/>
                                    <w:snapToGrid w:val="0"/>
                                    <w:rPr>
                                      <w:rFonts w:eastAsia="Calibri"/>
                                      <w:sz w:val="16"/>
                                      <w:szCs w:val="16"/>
                                    </w:rPr>
                                  </w:pPr>
                                  <w:r>
                                    <w:rPr>
                                      <w:rFonts w:eastAsia="Calibri"/>
                                      <w:sz w:val="16"/>
                                      <w:szCs w:val="16"/>
                                    </w:rPr>
                                    <w:t>Проведение обучающих семинаров с целью повышения антинаркотической компетентности педагогов-психологов, руководителей и педагогов системы образования</w:t>
                                  </w:r>
                                </w:p>
                              </w:tc>
                              <w:tc>
                                <w:tcPr>
                                  <w:tcW w:w="1107"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ежегодно</w:t>
                                  </w:r>
                                </w:p>
                              </w:tc>
                              <w:tc>
                                <w:tcPr>
                                  <w:tcW w:w="1523"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МКУ «РЦО»,</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CF37B3" w:rsidRDefault="00CF37B3">
                                  <w:pPr>
                                    <w:snapToGrid w:val="0"/>
                                    <w:rPr>
                                      <w:rFonts w:eastAsia="Calibri"/>
                                      <w:sz w:val="16"/>
                                      <w:szCs w:val="16"/>
                                    </w:rPr>
                                  </w:pPr>
                                </w:p>
                              </w:tc>
                            </w:tr>
                            <w:tr w:rsidR="00CF37B3">
                              <w:trPr>
                                <w:trHeight w:val="370"/>
                              </w:trPr>
                              <w:tc>
                                <w:tcPr>
                                  <w:tcW w:w="382"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26</w:t>
                                  </w:r>
                                </w:p>
                              </w:tc>
                              <w:tc>
                                <w:tcPr>
                                  <w:tcW w:w="5810"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Проведение семинаров для педагогических работников, участвующих в организации и обеспечении летнего оздоровительного отдыха детей</w:t>
                                  </w:r>
                                </w:p>
                              </w:tc>
                              <w:tc>
                                <w:tcPr>
                                  <w:tcW w:w="1107"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ежегодно</w:t>
                                  </w:r>
                                </w:p>
                              </w:tc>
                              <w:tc>
                                <w:tcPr>
                                  <w:tcW w:w="1523"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МКУ «РЦО»,</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CF37B3" w:rsidRDefault="00CF37B3">
                                  <w:pPr>
                                    <w:snapToGrid w:val="0"/>
                                    <w:rPr>
                                      <w:rFonts w:eastAsia="Calibri"/>
                                      <w:sz w:val="16"/>
                                      <w:szCs w:val="16"/>
                                    </w:rPr>
                                  </w:pPr>
                                </w:p>
                              </w:tc>
                            </w:tr>
                            <w:tr w:rsidR="00CF37B3">
                              <w:trPr>
                                <w:trHeight w:val="835"/>
                              </w:trPr>
                              <w:tc>
                                <w:tcPr>
                                  <w:tcW w:w="382"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27</w:t>
                                  </w:r>
                                </w:p>
                              </w:tc>
                              <w:tc>
                                <w:tcPr>
                                  <w:tcW w:w="5810"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 xml:space="preserve">Разработка проектов, программ деятельности учреждений образования по профилактике безнадзорности, правонарушений, наркомании, терроризма, национализма и религиозного экстремизма </w:t>
                                  </w:r>
                                  <w:proofErr w:type="gramStart"/>
                                  <w:r>
                                    <w:rPr>
                                      <w:rFonts w:eastAsia="Calibri"/>
                                      <w:sz w:val="16"/>
                                      <w:szCs w:val="16"/>
                                    </w:rPr>
                                    <w:t>среди</w:t>
                                  </w:r>
                                  <w:proofErr w:type="gramEnd"/>
                                  <w:r>
                                    <w:rPr>
                                      <w:rFonts w:eastAsia="Calibri"/>
                                      <w:sz w:val="16"/>
                                      <w:szCs w:val="16"/>
                                    </w:rPr>
                                    <w:t xml:space="preserve"> обучающихся</w:t>
                                  </w:r>
                                </w:p>
                              </w:tc>
                              <w:tc>
                                <w:tcPr>
                                  <w:tcW w:w="1107"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2016 год</w:t>
                                  </w:r>
                                </w:p>
                              </w:tc>
                              <w:tc>
                                <w:tcPr>
                                  <w:tcW w:w="1523"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МКУ «РЦО»,</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CF37B3" w:rsidRDefault="00CF37B3">
                                  <w:pPr>
                                    <w:snapToGrid w:val="0"/>
                                    <w:rPr>
                                      <w:rFonts w:eastAsia="Calibri"/>
                                      <w:sz w:val="16"/>
                                      <w:szCs w:val="16"/>
                                    </w:rPr>
                                  </w:pPr>
                                </w:p>
                              </w:tc>
                            </w:tr>
                            <w:tr w:rsidR="00CF37B3">
                              <w:trPr>
                                <w:trHeight w:val="698"/>
                              </w:trPr>
                              <w:tc>
                                <w:tcPr>
                                  <w:tcW w:w="382"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28</w:t>
                                  </w:r>
                                </w:p>
                              </w:tc>
                              <w:tc>
                                <w:tcPr>
                                  <w:tcW w:w="5810"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Реализация мер по организационно-методическому обеспечению мероприятий по реализации программы</w:t>
                                  </w:r>
                                </w:p>
                              </w:tc>
                              <w:tc>
                                <w:tcPr>
                                  <w:tcW w:w="1107"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 xml:space="preserve">2014 год </w:t>
                                  </w:r>
                                </w:p>
                              </w:tc>
                              <w:tc>
                                <w:tcPr>
                                  <w:tcW w:w="1523"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РУО</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CF37B3" w:rsidRDefault="00CF37B3">
                                  <w:pPr>
                                    <w:snapToGrid w:val="0"/>
                                    <w:rPr>
                                      <w:rFonts w:eastAsia="Calibri"/>
                                      <w:sz w:val="16"/>
                                      <w:szCs w:val="16"/>
                                    </w:rPr>
                                  </w:pPr>
                                </w:p>
                              </w:tc>
                            </w:tr>
                            <w:tr w:rsidR="00CF37B3">
                              <w:trPr>
                                <w:trHeight w:val="432"/>
                              </w:trPr>
                              <w:tc>
                                <w:tcPr>
                                  <w:tcW w:w="382"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29</w:t>
                                  </w:r>
                                </w:p>
                              </w:tc>
                              <w:tc>
                                <w:tcPr>
                                  <w:tcW w:w="5810"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Разработка нормативной модели работы с детьми «группы риска» и плана реализации программы</w:t>
                                  </w:r>
                                </w:p>
                              </w:tc>
                              <w:tc>
                                <w:tcPr>
                                  <w:tcW w:w="1107"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Март 2014 год</w:t>
                                  </w:r>
                                </w:p>
                              </w:tc>
                              <w:tc>
                                <w:tcPr>
                                  <w:tcW w:w="1523"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МКУ «РЦО»,</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CF37B3" w:rsidRDefault="00CF37B3">
                                  <w:pPr>
                                    <w:snapToGrid w:val="0"/>
                                    <w:rPr>
                                      <w:rFonts w:eastAsia="Calibri"/>
                                      <w:sz w:val="16"/>
                                      <w:szCs w:val="16"/>
                                    </w:rPr>
                                  </w:pPr>
                                </w:p>
                              </w:tc>
                            </w:tr>
                            <w:tr w:rsidR="00CF37B3">
                              <w:trPr>
                                <w:trHeight w:val="418"/>
                              </w:trPr>
                              <w:tc>
                                <w:tcPr>
                                  <w:tcW w:w="382"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30</w:t>
                                  </w:r>
                                </w:p>
                              </w:tc>
                              <w:tc>
                                <w:tcPr>
                                  <w:tcW w:w="5810"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Организация работы с детьми «группы риска» в ОУ</w:t>
                                  </w:r>
                                </w:p>
                              </w:tc>
                              <w:tc>
                                <w:tcPr>
                                  <w:tcW w:w="1107"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Ежегодно</w:t>
                                  </w:r>
                                </w:p>
                              </w:tc>
                              <w:tc>
                                <w:tcPr>
                                  <w:tcW w:w="1523"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Руководители ОУ</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CF37B3" w:rsidRDefault="00CF37B3">
                                  <w:pPr>
                                    <w:snapToGrid w:val="0"/>
                                    <w:rPr>
                                      <w:rFonts w:eastAsia="Calibri"/>
                                      <w:sz w:val="16"/>
                                      <w:szCs w:val="16"/>
                                    </w:rPr>
                                  </w:pPr>
                                </w:p>
                              </w:tc>
                            </w:tr>
                            <w:tr w:rsidR="00CF37B3">
                              <w:trPr>
                                <w:trHeight w:val="383"/>
                              </w:trPr>
                              <w:tc>
                                <w:tcPr>
                                  <w:tcW w:w="382"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31</w:t>
                                  </w:r>
                                </w:p>
                              </w:tc>
                              <w:tc>
                                <w:tcPr>
                                  <w:tcW w:w="5810"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Экспертиза  программ по  организации работы с детьми «группы риска»</w:t>
                                  </w:r>
                                </w:p>
                              </w:tc>
                              <w:tc>
                                <w:tcPr>
                                  <w:tcW w:w="1107"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До 01.10.2014</w:t>
                                  </w:r>
                                </w:p>
                              </w:tc>
                              <w:tc>
                                <w:tcPr>
                                  <w:tcW w:w="1523"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МКУ «РЦО»,</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CF37B3" w:rsidRDefault="00CF37B3">
                                  <w:pPr>
                                    <w:snapToGrid w:val="0"/>
                                    <w:rPr>
                                      <w:rFonts w:eastAsia="Calibri"/>
                                      <w:sz w:val="16"/>
                                      <w:szCs w:val="16"/>
                                    </w:rPr>
                                  </w:pPr>
                                </w:p>
                              </w:tc>
                            </w:tr>
                          </w:tbl>
                          <w:p w:rsidR="00CF37B3" w:rsidRDefault="00CF37B3" w:rsidP="00441546">
                            <w:r>
                              <w:t xml:space="preserve"> </w:t>
                            </w:r>
                          </w:p>
                          <w:p w:rsidR="00CF37B3" w:rsidRDefault="00CF37B3" w:rsidP="00441546"/>
                          <w:p w:rsidR="00CF37B3" w:rsidRDefault="00CF37B3" w:rsidP="00441546"/>
                          <w:p w:rsidR="00CF37B3" w:rsidRDefault="00CF37B3" w:rsidP="00441546">
                            <w:pPr>
                              <w:pageBreakBefore/>
                              <w:jc w:val="center"/>
                              <w:rPr>
                                <w:b/>
                                <w:bCs/>
                                <w:sz w:val="23"/>
                                <w:szCs w:val="23"/>
                              </w:rPr>
                            </w:pPr>
                            <w:r>
                              <w:rPr>
                                <w:b/>
                                <w:bCs/>
                                <w:sz w:val="23"/>
                                <w:szCs w:val="23"/>
                              </w:rPr>
                              <w:t>Контрольно-оценочный этап (2016 год)</w:t>
                            </w:r>
                          </w:p>
                          <w:p w:rsidR="00CF37B3" w:rsidRDefault="00CF37B3" w:rsidP="00441546">
                            <w:pPr>
                              <w:ind w:left="709"/>
                              <w:jc w:val="center"/>
                              <w:rPr>
                                <w:b/>
                                <w:bCs/>
                                <w:sz w:val="23"/>
                                <w:szCs w:val="23"/>
                              </w:rPr>
                            </w:pPr>
                          </w:p>
                          <w:p w:rsidR="00CF37B3" w:rsidRPr="00F54327" w:rsidRDefault="00CF37B3" w:rsidP="0044154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2" o:spid="_x0000_s1033" type="#_x0000_t202" style="position:absolute;margin-left:-5.65pt;margin-top:29.3pt;width:544.45pt;height:399.7pt;z-index:251695104;visibility:visible;mso-wrap-style:square;mso-width-percent:0;mso-height-percent:0;mso-wrap-distance-left:0;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mamnQIAACYFAAAOAAAAZHJzL2Uyb0RvYy54bWysVF2O0zAQfkfiDpbfu0mqpG2iTVfbLkVI&#10;y4+0cAA3cRoLxza222RBnIVT8ITEGXokxnZTdpcXhMiDM7bHn+eb+caXV0PH0YFqw6QocXIRY0RF&#10;JWsmdiX+8H4zWWBkLBE14VLQEt9Tg6+Wz59d9qqgU9lKXlONAESYolclbq1VRRSZqqUdMRdSUQGb&#10;jdQdsTDVu6jWpAf0jkfTOJ5FvdS10rKixsDqTdjES4/fNLSyb5vGUIt4iSE260ftx60bo+UlKXaa&#10;qJZVpzDIP0TRESbg0jPUDbEE7TX7A6pjlZZGNvaikl0km4ZV1HMANkn8hM1dSxT1XCA5Rp3TZP4f&#10;bPXm8E4jVpc4m2IkSAc1On47/jz+OH5HsAT56ZUpwO1OgaMdVnKAOnuuRt3K6qNBQq5bInb0WmvZ&#10;t5TUEF/iTkYPjgYc40C2/WtZwz1kb6UHGhrdueRBOhCgQ53uz7Whg0UVLM7yJM2SDKMK9rJ4Pkty&#10;X72IFONxpY19SWWHnFFiDcX38ORwa6wLhxSji7vNSM7qDePcT/Ruu+YaHQgIZeO/cJarloTV8ToT&#10;XD3eIwwuHJKQDjNcF1aAAgTg9hwZr4oveTJN49U0n2xmi/kk3aTZJJ/Hi0mc5Kt8Fqd5erP56iJI&#10;0qJldU3FLRN0VGiS/p0CTr0StOU1ivoS59k08+QeRX+ideIau8/X8EmiOmahYTnrSrw4O5HClf2F&#10;qIE2KSxhPNjR4/B9yiAH499nxYvE6SIoxA7bwetxPmpvK+t7UI2WUFOQBjw2YLRSf8aoh8Ytsfm0&#10;J5pixF8JUJ7r8tHQo7EdDSIqOFpii1Ew1za8Bnul2a4F5KBtIa9BnQ3zunEyDlFA5G4Czeg5nB4O&#10;1+0P597r9/O2/AUAAP//AwBQSwMEFAAGAAgAAAAhACHOaUnfAAAACwEAAA8AAABkcnMvZG93bnJl&#10;di54bWxMj8FuwjAMhu+T9g6RkXaDtCBoVpqijWm7TusmcQ2Naao2TtUE6N5+4TRutvzp9/cXu8n2&#10;7IKjbx1JSBcJMKTa6ZYaCT/f73MBzAdFWvWOUMIvetiVjw+FyrW70hdeqtCwGEI+VxJMCEPOua8N&#10;WuUXbkCKt5MbrQpxHRuuR3WN4bbnyyTZcKtaih+MGnBvsO6qs5Ww+lxmB/9Rve2HAz53wr92JzJS&#10;Ps2mly2wgFP4h+GmH9WhjE5HdybtWS9hnqariEpYiw2wG5BkWZyOEsRaJMDLgt93KP8AAAD//wMA&#10;UEsBAi0AFAAGAAgAAAAhALaDOJL+AAAA4QEAABMAAAAAAAAAAAAAAAAAAAAAAFtDb250ZW50X1R5&#10;cGVzXS54bWxQSwECLQAUAAYACAAAACEAOP0h/9YAAACUAQAACwAAAAAAAAAAAAAAAAAvAQAAX3Jl&#10;bHMvLnJlbHNQSwECLQAUAAYACAAAACEAG6pmpp0CAAAmBQAADgAAAAAAAAAAAAAAAAAuAgAAZHJz&#10;L2Uyb0RvYy54bWxQSwECLQAUAAYACAAAACEAIc5pSd8AAAALAQAADwAAAAAAAAAAAAAAAAD3BAAA&#10;ZHJzL2Rvd25yZXYueG1sUEsFBgAAAAAEAAQA8wAAAAMGAAAAAA==&#10;" stroked="f">
                <v:fill opacity="0"/>
                <v:textbox inset="0,0,0,0">
                  <w:txbxContent>
                    <w:tbl>
                      <w:tblPr>
                        <w:tblW w:w="0" w:type="auto"/>
                        <w:tblInd w:w="108" w:type="dxa"/>
                        <w:tblLayout w:type="fixed"/>
                        <w:tblLook w:val="0000" w:firstRow="0" w:lastRow="0" w:firstColumn="0" w:lastColumn="0" w:noHBand="0" w:noVBand="0"/>
                      </w:tblPr>
                      <w:tblGrid>
                        <w:gridCol w:w="382"/>
                        <w:gridCol w:w="5810"/>
                        <w:gridCol w:w="1107"/>
                        <w:gridCol w:w="1523"/>
                        <w:gridCol w:w="1818"/>
                      </w:tblGrid>
                      <w:tr w:rsidR="00CF37B3">
                        <w:trPr>
                          <w:trHeight w:val="642"/>
                        </w:trPr>
                        <w:tc>
                          <w:tcPr>
                            <w:tcW w:w="382"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24</w:t>
                            </w:r>
                          </w:p>
                          <w:p w:rsidR="00CF37B3" w:rsidRDefault="00CF37B3">
                            <w:pPr>
                              <w:rPr>
                                <w:rFonts w:eastAsia="Calibri"/>
                                <w:sz w:val="16"/>
                                <w:szCs w:val="16"/>
                              </w:rPr>
                            </w:pPr>
                            <w:r>
                              <w:rPr>
                                <w:rFonts w:eastAsia="Calibri"/>
                                <w:sz w:val="16"/>
                                <w:szCs w:val="16"/>
                              </w:rPr>
                              <w:t>25</w:t>
                            </w:r>
                          </w:p>
                        </w:tc>
                        <w:tc>
                          <w:tcPr>
                            <w:tcW w:w="5810" w:type="dxa"/>
                            <w:tcBorders>
                              <w:top w:val="single" w:sz="4" w:space="0" w:color="000000"/>
                              <w:left w:val="single" w:sz="4" w:space="0" w:color="000000"/>
                              <w:bottom w:val="single" w:sz="4" w:space="0" w:color="000000"/>
                            </w:tcBorders>
                            <w:shd w:val="clear" w:color="auto" w:fill="auto"/>
                          </w:tcPr>
                          <w:p w:rsidR="00CF37B3" w:rsidRDefault="00CF37B3">
                            <w:pPr>
                              <w:widowControl w:val="0"/>
                              <w:snapToGrid w:val="0"/>
                              <w:rPr>
                                <w:rFonts w:eastAsia="Calibri"/>
                                <w:sz w:val="16"/>
                                <w:szCs w:val="16"/>
                              </w:rPr>
                            </w:pPr>
                            <w:r>
                              <w:rPr>
                                <w:rFonts w:eastAsia="Calibri"/>
                                <w:sz w:val="16"/>
                                <w:szCs w:val="16"/>
                              </w:rPr>
                              <w:t>Проведение обучающих семинаров с целью повышения антинаркотической компетентности педагогов-психологов, руководителей и педагогов системы образования</w:t>
                            </w:r>
                          </w:p>
                        </w:tc>
                        <w:tc>
                          <w:tcPr>
                            <w:tcW w:w="1107"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ежегодно</w:t>
                            </w:r>
                          </w:p>
                        </w:tc>
                        <w:tc>
                          <w:tcPr>
                            <w:tcW w:w="1523"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МКУ «РЦО»,</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CF37B3" w:rsidRDefault="00CF37B3">
                            <w:pPr>
                              <w:snapToGrid w:val="0"/>
                              <w:rPr>
                                <w:rFonts w:eastAsia="Calibri"/>
                                <w:sz w:val="16"/>
                                <w:szCs w:val="16"/>
                              </w:rPr>
                            </w:pPr>
                          </w:p>
                        </w:tc>
                      </w:tr>
                      <w:tr w:rsidR="00CF37B3">
                        <w:trPr>
                          <w:trHeight w:val="370"/>
                        </w:trPr>
                        <w:tc>
                          <w:tcPr>
                            <w:tcW w:w="382"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26</w:t>
                            </w:r>
                          </w:p>
                        </w:tc>
                        <w:tc>
                          <w:tcPr>
                            <w:tcW w:w="5810"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Проведение семинаров для педагогических работников, участвующих в организации и обеспечении летнего оздоровительного отдыха детей</w:t>
                            </w:r>
                          </w:p>
                        </w:tc>
                        <w:tc>
                          <w:tcPr>
                            <w:tcW w:w="1107"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ежегодно</w:t>
                            </w:r>
                          </w:p>
                        </w:tc>
                        <w:tc>
                          <w:tcPr>
                            <w:tcW w:w="1523"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МКУ «РЦО»,</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CF37B3" w:rsidRDefault="00CF37B3">
                            <w:pPr>
                              <w:snapToGrid w:val="0"/>
                              <w:rPr>
                                <w:rFonts w:eastAsia="Calibri"/>
                                <w:sz w:val="16"/>
                                <w:szCs w:val="16"/>
                              </w:rPr>
                            </w:pPr>
                          </w:p>
                        </w:tc>
                      </w:tr>
                      <w:tr w:rsidR="00CF37B3">
                        <w:trPr>
                          <w:trHeight w:val="835"/>
                        </w:trPr>
                        <w:tc>
                          <w:tcPr>
                            <w:tcW w:w="382"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27</w:t>
                            </w:r>
                          </w:p>
                        </w:tc>
                        <w:tc>
                          <w:tcPr>
                            <w:tcW w:w="5810"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 xml:space="preserve">Разработка проектов, программ деятельности учреждений образования по профилактике безнадзорности, правонарушений, наркомании, терроризма, национализма и религиозного экстремизма </w:t>
                            </w:r>
                            <w:proofErr w:type="gramStart"/>
                            <w:r>
                              <w:rPr>
                                <w:rFonts w:eastAsia="Calibri"/>
                                <w:sz w:val="16"/>
                                <w:szCs w:val="16"/>
                              </w:rPr>
                              <w:t>среди</w:t>
                            </w:r>
                            <w:proofErr w:type="gramEnd"/>
                            <w:r>
                              <w:rPr>
                                <w:rFonts w:eastAsia="Calibri"/>
                                <w:sz w:val="16"/>
                                <w:szCs w:val="16"/>
                              </w:rPr>
                              <w:t xml:space="preserve"> обучающихся</w:t>
                            </w:r>
                          </w:p>
                        </w:tc>
                        <w:tc>
                          <w:tcPr>
                            <w:tcW w:w="1107"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2016 год</w:t>
                            </w:r>
                          </w:p>
                        </w:tc>
                        <w:tc>
                          <w:tcPr>
                            <w:tcW w:w="1523"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МКУ «РЦО»,</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CF37B3" w:rsidRDefault="00CF37B3">
                            <w:pPr>
                              <w:snapToGrid w:val="0"/>
                              <w:rPr>
                                <w:rFonts w:eastAsia="Calibri"/>
                                <w:sz w:val="16"/>
                                <w:szCs w:val="16"/>
                              </w:rPr>
                            </w:pPr>
                          </w:p>
                        </w:tc>
                      </w:tr>
                      <w:tr w:rsidR="00CF37B3">
                        <w:trPr>
                          <w:trHeight w:val="698"/>
                        </w:trPr>
                        <w:tc>
                          <w:tcPr>
                            <w:tcW w:w="382"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28</w:t>
                            </w:r>
                          </w:p>
                        </w:tc>
                        <w:tc>
                          <w:tcPr>
                            <w:tcW w:w="5810"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Реализация мер по организационно-методическому обеспечению мероприятий по реализации программы</w:t>
                            </w:r>
                          </w:p>
                        </w:tc>
                        <w:tc>
                          <w:tcPr>
                            <w:tcW w:w="1107"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 xml:space="preserve">2014 год </w:t>
                            </w:r>
                          </w:p>
                        </w:tc>
                        <w:tc>
                          <w:tcPr>
                            <w:tcW w:w="1523"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РУО</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CF37B3" w:rsidRDefault="00CF37B3">
                            <w:pPr>
                              <w:snapToGrid w:val="0"/>
                              <w:rPr>
                                <w:rFonts w:eastAsia="Calibri"/>
                                <w:sz w:val="16"/>
                                <w:szCs w:val="16"/>
                              </w:rPr>
                            </w:pPr>
                          </w:p>
                        </w:tc>
                      </w:tr>
                      <w:tr w:rsidR="00CF37B3">
                        <w:trPr>
                          <w:trHeight w:val="432"/>
                        </w:trPr>
                        <w:tc>
                          <w:tcPr>
                            <w:tcW w:w="382"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29</w:t>
                            </w:r>
                          </w:p>
                        </w:tc>
                        <w:tc>
                          <w:tcPr>
                            <w:tcW w:w="5810"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Разработка нормативной модели работы с детьми «группы риска» и плана реализации программы</w:t>
                            </w:r>
                          </w:p>
                        </w:tc>
                        <w:tc>
                          <w:tcPr>
                            <w:tcW w:w="1107"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Март 2014 год</w:t>
                            </w:r>
                          </w:p>
                        </w:tc>
                        <w:tc>
                          <w:tcPr>
                            <w:tcW w:w="1523"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МКУ «РЦО»,</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CF37B3" w:rsidRDefault="00CF37B3">
                            <w:pPr>
                              <w:snapToGrid w:val="0"/>
                              <w:rPr>
                                <w:rFonts w:eastAsia="Calibri"/>
                                <w:sz w:val="16"/>
                                <w:szCs w:val="16"/>
                              </w:rPr>
                            </w:pPr>
                          </w:p>
                        </w:tc>
                      </w:tr>
                      <w:tr w:rsidR="00CF37B3">
                        <w:trPr>
                          <w:trHeight w:val="418"/>
                        </w:trPr>
                        <w:tc>
                          <w:tcPr>
                            <w:tcW w:w="382"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30</w:t>
                            </w:r>
                          </w:p>
                        </w:tc>
                        <w:tc>
                          <w:tcPr>
                            <w:tcW w:w="5810"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Организация работы с детьми «группы риска» в ОУ</w:t>
                            </w:r>
                          </w:p>
                        </w:tc>
                        <w:tc>
                          <w:tcPr>
                            <w:tcW w:w="1107"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Ежегодно</w:t>
                            </w:r>
                          </w:p>
                        </w:tc>
                        <w:tc>
                          <w:tcPr>
                            <w:tcW w:w="1523"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Руководители ОУ</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CF37B3" w:rsidRDefault="00CF37B3">
                            <w:pPr>
                              <w:snapToGrid w:val="0"/>
                              <w:rPr>
                                <w:rFonts w:eastAsia="Calibri"/>
                                <w:sz w:val="16"/>
                                <w:szCs w:val="16"/>
                              </w:rPr>
                            </w:pPr>
                          </w:p>
                        </w:tc>
                      </w:tr>
                      <w:tr w:rsidR="00CF37B3">
                        <w:trPr>
                          <w:trHeight w:val="383"/>
                        </w:trPr>
                        <w:tc>
                          <w:tcPr>
                            <w:tcW w:w="382"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31</w:t>
                            </w:r>
                          </w:p>
                        </w:tc>
                        <w:tc>
                          <w:tcPr>
                            <w:tcW w:w="5810"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Экспертиза  программ по  организации работы с детьми «группы риска»</w:t>
                            </w:r>
                          </w:p>
                        </w:tc>
                        <w:tc>
                          <w:tcPr>
                            <w:tcW w:w="1107"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До 01.10.2014</w:t>
                            </w:r>
                          </w:p>
                        </w:tc>
                        <w:tc>
                          <w:tcPr>
                            <w:tcW w:w="1523" w:type="dxa"/>
                            <w:tcBorders>
                              <w:top w:val="single" w:sz="4" w:space="0" w:color="000000"/>
                              <w:left w:val="single" w:sz="4" w:space="0" w:color="000000"/>
                              <w:bottom w:val="single" w:sz="4" w:space="0" w:color="000000"/>
                            </w:tcBorders>
                            <w:shd w:val="clear" w:color="auto" w:fill="auto"/>
                          </w:tcPr>
                          <w:p w:rsidR="00CF37B3" w:rsidRDefault="00CF37B3">
                            <w:pPr>
                              <w:snapToGrid w:val="0"/>
                              <w:rPr>
                                <w:rFonts w:eastAsia="Calibri"/>
                                <w:sz w:val="16"/>
                                <w:szCs w:val="16"/>
                              </w:rPr>
                            </w:pPr>
                            <w:r>
                              <w:rPr>
                                <w:rFonts w:eastAsia="Calibri"/>
                                <w:sz w:val="16"/>
                                <w:szCs w:val="16"/>
                              </w:rPr>
                              <w:t>МКУ «РЦО»,</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CF37B3" w:rsidRDefault="00CF37B3">
                            <w:pPr>
                              <w:snapToGrid w:val="0"/>
                              <w:rPr>
                                <w:rFonts w:eastAsia="Calibri"/>
                                <w:sz w:val="16"/>
                                <w:szCs w:val="16"/>
                              </w:rPr>
                            </w:pPr>
                          </w:p>
                        </w:tc>
                      </w:tr>
                    </w:tbl>
                    <w:p w:rsidR="00CF37B3" w:rsidRDefault="00CF37B3" w:rsidP="00441546">
                      <w:r>
                        <w:t xml:space="preserve"> </w:t>
                      </w:r>
                    </w:p>
                    <w:p w:rsidR="00CF37B3" w:rsidRDefault="00CF37B3" w:rsidP="00441546"/>
                    <w:p w:rsidR="00CF37B3" w:rsidRDefault="00CF37B3" w:rsidP="00441546"/>
                    <w:p w:rsidR="00CF37B3" w:rsidRDefault="00CF37B3" w:rsidP="00441546">
                      <w:pPr>
                        <w:pageBreakBefore/>
                        <w:jc w:val="center"/>
                        <w:rPr>
                          <w:b/>
                          <w:bCs/>
                          <w:sz w:val="23"/>
                          <w:szCs w:val="23"/>
                        </w:rPr>
                      </w:pPr>
                      <w:r>
                        <w:rPr>
                          <w:b/>
                          <w:bCs/>
                          <w:sz w:val="23"/>
                          <w:szCs w:val="23"/>
                        </w:rPr>
                        <w:t>Контрольно-оценочный этап (2016 год)</w:t>
                      </w:r>
                    </w:p>
                    <w:p w:rsidR="00CF37B3" w:rsidRDefault="00CF37B3" w:rsidP="00441546">
                      <w:pPr>
                        <w:ind w:left="709"/>
                        <w:jc w:val="center"/>
                        <w:rPr>
                          <w:b/>
                          <w:bCs/>
                          <w:sz w:val="23"/>
                          <w:szCs w:val="23"/>
                        </w:rPr>
                      </w:pPr>
                    </w:p>
                    <w:p w:rsidR="00CF37B3" w:rsidRPr="00F54327" w:rsidRDefault="00CF37B3" w:rsidP="00441546"/>
                  </w:txbxContent>
                </v:textbox>
                <w10:wrap type="square" side="largest" anchorx="margin" anchory="page"/>
              </v:shape>
            </w:pict>
          </mc:Fallback>
        </mc:AlternateContent>
      </w:r>
    </w:p>
    <w:p w:rsidR="00441546" w:rsidRPr="00215151" w:rsidRDefault="00441546" w:rsidP="00441546">
      <w:pPr>
        <w:suppressAutoHyphens/>
        <w:ind w:left="720"/>
        <w:jc w:val="both"/>
        <w:rPr>
          <w:rFonts w:eastAsia="Arial Unicode MS"/>
          <w:sz w:val="18"/>
          <w:szCs w:val="18"/>
          <w:lang w:eastAsia="ar-SA"/>
        </w:rPr>
      </w:pPr>
    </w:p>
    <w:p w:rsidR="00441546" w:rsidRPr="00215151" w:rsidRDefault="00441546" w:rsidP="00441546">
      <w:pPr>
        <w:suppressAutoHyphens/>
        <w:ind w:left="709"/>
        <w:rPr>
          <w:rFonts w:eastAsia="Arial Unicode MS"/>
          <w:b/>
          <w:bCs/>
          <w:sz w:val="18"/>
          <w:szCs w:val="18"/>
          <w:lang w:val="ru" w:eastAsia="ar-SA"/>
        </w:rPr>
      </w:pPr>
      <w:r w:rsidRPr="00215151">
        <w:rPr>
          <w:rFonts w:ascii="Arial Unicode MS" w:eastAsia="Arial Unicode MS" w:hAnsi="Arial Unicode MS" w:cs="Arial Unicode MS"/>
          <w:noProof/>
          <w:color w:val="000000"/>
          <w:sz w:val="18"/>
          <w:szCs w:val="18"/>
        </w:rPr>
        <w:lastRenderedPageBreak/>
        <mc:AlternateContent>
          <mc:Choice Requires="wps">
            <w:drawing>
              <wp:anchor distT="0" distB="0" distL="0" distR="114300" simplePos="0" relativeHeight="251697152" behindDoc="0" locked="0" layoutInCell="1" allowOverlap="1" wp14:anchorId="333C347D" wp14:editId="27B65C8E">
                <wp:simplePos x="0" y="0"/>
                <wp:positionH relativeFrom="column">
                  <wp:posOffset>177165</wp:posOffset>
                </wp:positionH>
                <wp:positionV relativeFrom="paragraph">
                  <wp:posOffset>78740</wp:posOffset>
                </wp:positionV>
                <wp:extent cx="6125845" cy="7492365"/>
                <wp:effectExtent l="0" t="6985" r="8255" b="6350"/>
                <wp:wrapSquare wrapText="largest"/>
                <wp:docPr id="51"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5845" cy="74923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513"/>
                              <w:gridCol w:w="5857"/>
                              <w:gridCol w:w="1361"/>
                              <w:gridCol w:w="1090"/>
                              <w:gridCol w:w="838"/>
                            </w:tblGrid>
                            <w:tr w:rsidR="00CF37B3">
                              <w:tc>
                                <w:tcPr>
                                  <w:tcW w:w="513" w:type="dxa"/>
                                  <w:tcBorders>
                                    <w:top w:val="single" w:sz="4" w:space="0" w:color="000000"/>
                                    <w:left w:val="single" w:sz="4" w:space="0" w:color="000000"/>
                                    <w:bottom w:val="single" w:sz="4" w:space="0" w:color="000000"/>
                                  </w:tcBorders>
                                  <w:shd w:val="clear" w:color="auto" w:fill="auto"/>
                                </w:tcPr>
                                <w:p w:rsidR="00CF37B3" w:rsidRDefault="00CF37B3">
                                  <w:pPr>
                                    <w:snapToGrid w:val="0"/>
                                    <w:spacing w:after="200" w:line="276" w:lineRule="auto"/>
                                    <w:rPr>
                                      <w:rFonts w:eastAsia="Calibri"/>
                                      <w:sz w:val="22"/>
                                      <w:szCs w:val="22"/>
                                    </w:rPr>
                                  </w:pPr>
                                  <w:r>
                                    <w:rPr>
                                      <w:rFonts w:eastAsia="Calibri"/>
                                      <w:sz w:val="22"/>
                                      <w:szCs w:val="22"/>
                                    </w:rPr>
                                    <w:t>6</w:t>
                                  </w:r>
                                </w:p>
                              </w:tc>
                              <w:tc>
                                <w:tcPr>
                                  <w:tcW w:w="5857" w:type="dxa"/>
                                  <w:tcBorders>
                                    <w:top w:val="single" w:sz="4" w:space="0" w:color="000000"/>
                                    <w:left w:val="single" w:sz="4" w:space="0" w:color="000000"/>
                                    <w:bottom w:val="single" w:sz="4" w:space="0" w:color="000000"/>
                                  </w:tcBorders>
                                  <w:shd w:val="clear" w:color="auto" w:fill="auto"/>
                                </w:tcPr>
                                <w:p w:rsidR="00CF37B3" w:rsidRDefault="00CF37B3">
                                  <w:pPr>
                                    <w:snapToGrid w:val="0"/>
                                    <w:spacing w:after="200" w:line="276" w:lineRule="auto"/>
                                    <w:rPr>
                                      <w:rFonts w:eastAsia="Calibri"/>
                                      <w:sz w:val="22"/>
                                      <w:szCs w:val="22"/>
                                    </w:rPr>
                                  </w:pPr>
                                  <w:r>
                                    <w:rPr>
                                      <w:rFonts w:eastAsia="Calibri"/>
                                      <w:sz w:val="22"/>
                                      <w:szCs w:val="22"/>
                                    </w:rPr>
                                    <w:t>Выявление детей, находящихся в социально опасном положении, случаев жестокого обращения с детьми со стороны родителей или иных лиц, на которых возложены обязанности по их воспитанию. Принимать меры по устранению нарушения законодательства, направленного на защиту детей от жестокого обращения.</w:t>
                                  </w:r>
                                </w:p>
                              </w:tc>
                              <w:tc>
                                <w:tcPr>
                                  <w:tcW w:w="1361" w:type="dxa"/>
                                  <w:tcBorders>
                                    <w:top w:val="single" w:sz="4" w:space="0" w:color="000000"/>
                                    <w:left w:val="single" w:sz="4" w:space="0" w:color="000000"/>
                                    <w:bottom w:val="single" w:sz="4" w:space="0" w:color="000000"/>
                                  </w:tcBorders>
                                  <w:shd w:val="clear" w:color="auto" w:fill="auto"/>
                                </w:tcPr>
                                <w:p w:rsidR="00CF37B3" w:rsidRDefault="00CF37B3">
                                  <w:pPr>
                                    <w:snapToGrid w:val="0"/>
                                    <w:spacing w:after="200" w:line="276" w:lineRule="auto"/>
                                    <w:rPr>
                                      <w:rFonts w:eastAsia="Calibri"/>
                                      <w:sz w:val="22"/>
                                      <w:szCs w:val="22"/>
                                    </w:rPr>
                                  </w:pPr>
                                  <w:r>
                                    <w:rPr>
                                      <w:rFonts w:eastAsia="Calibri"/>
                                      <w:sz w:val="22"/>
                                      <w:szCs w:val="22"/>
                                    </w:rPr>
                                    <w:t>постоянно</w:t>
                                  </w:r>
                                </w:p>
                              </w:tc>
                              <w:tc>
                                <w:tcPr>
                                  <w:tcW w:w="1090" w:type="dxa"/>
                                  <w:tcBorders>
                                    <w:top w:val="single" w:sz="4" w:space="0" w:color="000000"/>
                                    <w:left w:val="single" w:sz="4" w:space="0" w:color="000000"/>
                                    <w:bottom w:val="single" w:sz="4" w:space="0" w:color="000000"/>
                                  </w:tcBorders>
                                  <w:shd w:val="clear" w:color="auto" w:fill="auto"/>
                                </w:tcPr>
                                <w:p w:rsidR="00CF37B3" w:rsidRDefault="00CF37B3">
                                  <w:pPr>
                                    <w:snapToGrid w:val="0"/>
                                    <w:spacing w:after="200" w:line="276" w:lineRule="auto"/>
                                    <w:rPr>
                                      <w:rFonts w:eastAsia="Calibri"/>
                                      <w:sz w:val="22"/>
                                      <w:szCs w:val="22"/>
                                    </w:rPr>
                                  </w:pPr>
                                  <w:r>
                                    <w:rPr>
                                      <w:rFonts w:eastAsia="Calibri"/>
                                      <w:sz w:val="22"/>
                                      <w:szCs w:val="22"/>
                                    </w:rPr>
                                    <w:t>РУО, МКУ «РЦО», ОУ</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CF37B3" w:rsidRDefault="00CF37B3">
                                  <w:pPr>
                                    <w:snapToGrid w:val="0"/>
                                    <w:spacing w:after="200" w:line="276" w:lineRule="auto"/>
                                    <w:rPr>
                                      <w:rFonts w:eastAsia="Calibri"/>
                                      <w:sz w:val="22"/>
                                      <w:szCs w:val="22"/>
                                    </w:rPr>
                                  </w:pPr>
                                </w:p>
                              </w:tc>
                            </w:tr>
                            <w:tr w:rsidR="00CF37B3">
                              <w:tc>
                                <w:tcPr>
                                  <w:tcW w:w="513" w:type="dxa"/>
                                  <w:tcBorders>
                                    <w:top w:val="single" w:sz="4" w:space="0" w:color="000000"/>
                                    <w:left w:val="single" w:sz="4" w:space="0" w:color="000000"/>
                                    <w:bottom w:val="single" w:sz="4" w:space="0" w:color="000000"/>
                                  </w:tcBorders>
                                  <w:shd w:val="clear" w:color="auto" w:fill="auto"/>
                                </w:tcPr>
                                <w:p w:rsidR="00CF37B3" w:rsidRDefault="00CF37B3">
                                  <w:pPr>
                                    <w:snapToGrid w:val="0"/>
                                    <w:spacing w:after="200" w:line="276" w:lineRule="auto"/>
                                    <w:rPr>
                                      <w:rFonts w:eastAsia="Calibri"/>
                                      <w:sz w:val="22"/>
                                      <w:szCs w:val="22"/>
                                    </w:rPr>
                                  </w:pPr>
                                  <w:r>
                                    <w:rPr>
                                      <w:rFonts w:eastAsia="Calibri"/>
                                      <w:sz w:val="22"/>
                                      <w:szCs w:val="22"/>
                                    </w:rPr>
                                    <w:t>7</w:t>
                                  </w:r>
                                </w:p>
                              </w:tc>
                              <w:tc>
                                <w:tcPr>
                                  <w:tcW w:w="5857" w:type="dxa"/>
                                  <w:tcBorders>
                                    <w:top w:val="single" w:sz="4" w:space="0" w:color="000000"/>
                                    <w:left w:val="single" w:sz="4" w:space="0" w:color="000000"/>
                                    <w:bottom w:val="single" w:sz="4" w:space="0" w:color="000000"/>
                                  </w:tcBorders>
                                  <w:shd w:val="clear" w:color="auto" w:fill="auto"/>
                                </w:tcPr>
                                <w:p w:rsidR="00CF37B3" w:rsidRDefault="00CF37B3">
                                  <w:pPr>
                                    <w:snapToGrid w:val="0"/>
                                    <w:spacing w:after="200" w:line="276" w:lineRule="auto"/>
                                    <w:rPr>
                                      <w:rFonts w:eastAsia="Calibri"/>
                                      <w:sz w:val="22"/>
                                      <w:szCs w:val="22"/>
                                    </w:rPr>
                                  </w:pPr>
                                  <w:r>
                                    <w:rPr>
                                      <w:rFonts w:eastAsia="Calibri"/>
                                      <w:sz w:val="22"/>
                                      <w:szCs w:val="22"/>
                                    </w:rPr>
                                    <w:t xml:space="preserve">Выявление </w:t>
                                  </w:r>
                                  <w:proofErr w:type="gramStart"/>
                                  <w:r>
                                    <w:rPr>
                                      <w:rFonts w:eastAsia="Calibri"/>
                                      <w:sz w:val="22"/>
                                      <w:szCs w:val="22"/>
                                    </w:rPr>
                                    <w:t>обучающихся</w:t>
                                  </w:r>
                                  <w:proofErr w:type="gramEnd"/>
                                  <w:r>
                                    <w:rPr>
                                      <w:rFonts w:eastAsia="Calibri"/>
                                      <w:sz w:val="22"/>
                                      <w:szCs w:val="22"/>
                                    </w:rPr>
                                    <w:t xml:space="preserve">, нарушающих антиалкогольное законодательство, употребляющих токсические, наркотические вещества. Ведение учета </w:t>
                                  </w:r>
                                  <w:proofErr w:type="gramStart"/>
                                  <w:r>
                                    <w:rPr>
                                      <w:rFonts w:eastAsia="Calibri"/>
                                      <w:sz w:val="22"/>
                                      <w:szCs w:val="22"/>
                                    </w:rPr>
                                    <w:t>таких</w:t>
                                  </w:r>
                                  <w:proofErr w:type="gramEnd"/>
                                  <w:r>
                                    <w:rPr>
                                      <w:rFonts w:eastAsia="Calibri"/>
                                      <w:sz w:val="22"/>
                                      <w:szCs w:val="22"/>
                                    </w:rPr>
                                    <w:t xml:space="preserve"> обучающихся. Проведение с ними индивидуальной профилактической работы в целях оказания им педагогической, психологической, социальной, медицинской, правовой помощи.  </w:t>
                                  </w:r>
                                </w:p>
                              </w:tc>
                              <w:tc>
                                <w:tcPr>
                                  <w:tcW w:w="1361" w:type="dxa"/>
                                  <w:tcBorders>
                                    <w:top w:val="single" w:sz="4" w:space="0" w:color="000000"/>
                                    <w:left w:val="single" w:sz="4" w:space="0" w:color="000000"/>
                                    <w:bottom w:val="single" w:sz="4" w:space="0" w:color="000000"/>
                                  </w:tcBorders>
                                  <w:shd w:val="clear" w:color="auto" w:fill="auto"/>
                                </w:tcPr>
                                <w:p w:rsidR="00CF37B3" w:rsidRDefault="00CF37B3">
                                  <w:pPr>
                                    <w:snapToGrid w:val="0"/>
                                    <w:spacing w:after="200" w:line="276" w:lineRule="auto"/>
                                    <w:rPr>
                                      <w:rFonts w:eastAsia="Calibri"/>
                                      <w:sz w:val="22"/>
                                      <w:szCs w:val="22"/>
                                    </w:rPr>
                                  </w:pPr>
                                  <w:r>
                                    <w:rPr>
                                      <w:rFonts w:eastAsia="Calibri"/>
                                      <w:sz w:val="22"/>
                                      <w:szCs w:val="22"/>
                                    </w:rPr>
                                    <w:t>постоянно</w:t>
                                  </w:r>
                                </w:p>
                              </w:tc>
                              <w:tc>
                                <w:tcPr>
                                  <w:tcW w:w="1090" w:type="dxa"/>
                                  <w:tcBorders>
                                    <w:top w:val="single" w:sz="4" w:space="0" w:color="000000"/>
                                    <w:left w:val="single" w:sz="4" w:space="0" w:color="000000"/>
                                    <w:bottom w:val="single" w:sz="4" w:space="0" w:color="000000"/>
                                  </w:tcBorders>
                                  <w:shd w:val="clear" w:color="auto" w:fill="auto"/>
                                </w:tcPr>
                                <w:p w:rsidR="00CF37B3" w:rsidRDefault="00CF37B3">
                                  <w:pPr>
                                    <w:snapToGrid w:val="0"/>
                                    <w:spacing w:after="200" w:line="276" w:lineRule="auto"/>
                                    <w:rPr>
                                      <w:rFonts w:eastAsia="Calibri"/>
                                      <w:sz w:val="22"/>
                                      <w:szCs w:val="22"/>
                                    </w:rPr>
                                  </w:pPr>
                                  <w:r>
                                    <w:rPr>
                                      <w:rFonts w:eastAsia="Calibri"/>
                                      <w:sz w:val="22"/>
                                      <w:szCs w:val="22"/>
                                    </w:rPr>
                                    <w:t>РУО, МКУ «РЦО», ОУ</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CF37B3" w:rsidRDefault="00CF37B3">
                                  <w:pPr>
                                    <w:snapToGrid w:val="0"/>
                                    <w:spacing w:after="200" w:line="276" w:lineRule="auto"/>
                                    <w:rPr>
                                      <w:rFonts w:eastAsia="Calibri"/>
                                      <w:sz w:val="22"/>
                                      <w:szCs w:val="22"/>
                                    </w:rPr>
                                  </w:pPr>
                                </w:p>
                              </w:tc>
                            </w:tr>
                            <w:tr w:rsidR="00CF37B3">
                              <w:tc>
                                <w:tcPr>
                                  <w:tcW w:w="513" w:type="dxa"/>
                                  <w:tcBorders>
                                    <w:top w:val="single" w:sz="4" w:space="0" w:color="000000"/>
                                    <w:left w:val="single" w:sz="4" w:space="0" w:color="000000"/>
                                    <w:bottom w:val="single" w:sz="4" w:space="0" w:color="000000"/>
                                  </w:tcBorders>
                                  <w:shd w:val="clear" w:color="auto" w:fill="auto"/>
                                </w:tcPr>
                                <w:p w:rsidR="00CF37B3" w:rsidRDefault="00CF37B3">
                                  <w:pPr>
                                    <w:snapToGrid w:val="0"/>
                                    <w:spacing w:after="200" w:line="276" w:lineRule="auto"/>
                                    <w:rPr>
                                      <w:rFonts w:eastAsia="Calibri"/>
                                      <w:sz w:val="22"/>
                                      <w:szCs w:val="22"/>
                                    </w:rPr>
                                  </w:pPr>
                                  <w:r>
                                    <w:rPr>
                                      <w:rFonts w:eastAsia="Calibri"/>
                                      <w:sz w:val="22"/>
                                      <w:szCs w:val="22"/>
                                    </w:rPr>
                                    <w:t>8</w:t>
                                  </w:r>
                                </w:p>
                              </w:tc>
                              <w:tc>
                                <w:tcPr>
                                  <w:tcW w:w="5857" w:type="dxa"/>
                                  <w:tcBorders>
                                    <w:top w:val="single" w:sz="4" w:space="0" w:color="000000"/>
                                    <w:left w:val="single" w:sz="4" w:space="0" w:color="000000"/>
                                    <w:bottom w:val="single" w:sz="4" w:space="0" w:color="000000"/>
                                  </w:tcBorders>
                                  <w:shd w:val="clear" w:color="auto" w:fill="auto"/>
                                </w:tcPr>
                                <w:p w:rsidR="00CF37B3" w:rsidRDefault="00CF37B3">
                                  <w:pPr>
                                    <w:snapToGrid w:val="0"/>
                                    <w:spacing w:after="200" w:line="276" w:lineRule="auto"/>
                                    <w:rPr>
                                      <w:rFonts w:eastAsia="Calibri"/>
                                      <w:sz w:val="22"/>
                                      <w:szCs w:val="22"/>
                                    </w:rPr>
                                  </w:pPr>
                                  <w:r>
                                    <w:rPr>
                                      <w:rFonts w:eastAsia="Calibri"/>
                                      <w:sz w:val="22"/>
                                      <w:szCs w:val="22"/>
                                    </w:rPr>
                                    <w:t>Выявление учащихся, участников неформальных и других молодежных формирований противоправной направленности.</w:t>
                                  </w:r>
                                </w:p>
                              </w:tc>
                              <w:tc>
                                <w:tcPr>
                                  <w:tcW w:w="1361" w:type="dxa"/>
                                  <w:tcBorders>
                                    <w:top w:val="single" w:sz="4" w:space="0" w:color="000000"/>
                                    <w:left w:val="single" w:sz="4" w:space="0" w:color="000000"/>
                                    <w:bottom w:val="single" w:sz="4" w:space="0" w:color="000000"/>
                                  </w:tcBorders>
                                  <w:shd w:val="clear" w:color="auto" w:fill="auto"/>
                                </w:tcPr>
                                <w:p w:rsidR="00CF37B3" w:rsidRDefault="00CF37B3">
                                  <w:pPr>
                                    <w:snapToGrid w:val="0"/>
                                    <w:spacing w:after="200" w:line="276" w:lineRule="auto"/>
                                    <w:rPr>
                                      <w:rFonts w:eastAsia="Calibri"/>
                                      <w:sz w:val="22"/>
                                      <w:szCs w:val="22"/>
                                    </w:rPr>
                                  </w:pPr>
                                  <w:r>
                                    <w:rPr>
                                      <w:rFonts w:eastAsia="Calibri"/>
                                      <w:sz w:val="22"/>
                                      <w:szCs w:val="22"/>
                                    </w:rPr>
                                    <w:t>постоянно</w:t>
                                  </w:r>
                                </w:p>
                              </w:tc>
                              <w:tc>
                                <w:tcPr>
                                  <w:tcW w:w="1090" w:type="dxa"/>
                                  <w:tcBorders>
                                    <w:top w:val="single" w:sz="4" w:space="0" w:color="000000"/>
                                    <w:left w:val="single" w:sz="4" w:space="0" w:color="000000"/>
                                    <w:bottom w:val="single" w:sz="4" w:space="0" w:color="000000"/>
                                  </w:tcBorders>
                                  <w:shd w:val="clear" w:color="auto" w:fill="auto"/>
                                </w:tcPr>
                                <w:p w:rsidR="00CF37B3" w:rsidRDefault="00CF37B3">
                                  <w:pPr>
                                    <w:snapToGrid w:val="0"/>
                                    <w:spacing w:after="200" w:line="276" w:lineRule="auto"/>
                                    <w:rPr>
                                      <w:rFonts w:eastAsia="Calibri"/>
                                      <w:sz w:val="22"/>
                                      <w:szCs w:val="22"/>
                                    </w:rPr>
                                  </w:pPr>
                                  <w:r>
                                    <w:rPr>
                                      <w:rFonts w:eastAsia="Calibri"/>
                                      <w:sz w:val="22"/>
                                      <w:szCs w:val="22"/>
                                    </w:rPr>
                                    <w:t>РУО, МКУ «РЦО», ОУ</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CF37B3" w:rsidRDefault="00CF37B3">
                                  <w:pPr>
                                    <w:snapToGrid w:val="0"/>
                                    <w:spacing w:after="200" w:line="276" w:lineRule="auto"/>
                                    <w:rPr>
                                      <w:rFonts w:eastAsia="Calibri"/>
                                      <w:sz w:val="22"/>
                                      <w:szCs w:val="22"/>
                                    </w:rPr>
                                  </w:pPr>
                                </w:p>
                              </w:tc>
                            </w:tr>
                            <w:tr w:rsidR="00CF37B3">
                              <w:tc>
                                <w:tcPr>
                                  <w:tcW w:w="513" w:type="dxa"/>
                                  <w:tcBorders>
                                    <w:top w:val="single" w:sz="4" w:space="0" w:color="000000"/>
                                    <w:left w:val="single" w:sz="4" w:space="0" w:color="000000"/>
                                    <w:bottom w:val="single" w:sz="4" w:space="0" w:color="000000"/>
                                  </w:tcBorders>
                                  <w:shd w:val="clear" w:color="auto" w:fill="auto"/>
                                </w:tcPr>
                                <w:p w:rsidR="00CF37B3" w:rsidRDefault="00CF37B3">
                                  <w:pPr>
                                    <w:snapToGrid w:val="0"/>
                                    <w:spacing w:after="200" w:line="276" w:lineRule="auto"/>
                                    <w:rPr>
                                      <w:rFonts w:eastAsia="Calibri"/>
                                      <w:sz w:val="22"/>
                                      <w:szCs w:val="22"/>
                                    </w:rPr>
                                  </w:pPr>
                                  <w:r>
                                    <w:rPr>
                                      <w:rFonts w:eastAsia="Calibri"/>
                                      <w:sz w:val="22"/>
                                      <w:szCs w:val="22"/>
                                    </w:rPr>
                                    <w:t>9</w:t>
                                  </w:r>
                                </w:p>
                              </w:tc>
                              <w:tc>
                                <w:tcPr>
                                  <w:tcW w:w="5857" w:type="dxa"/>
                                  <w:tcBorders>
                                    <w:top w:val="single" w:sz="4" w:space="0" w:color="000000"/>
                                    <w:left w:val="single" w:sz="4" w:space="0" w:color="000000"/>
                                    <w:bottom w:val="single" w:sz="4" w:space="0" w:color="000000"/>
                                  </w:tcBorders>
                                  <w:shd w:val="clear" w:color="auto" w:fill="auto"/>
                                </w:tcPr>
                                <w:p w:rsidR="00CF37B3" w:rsidRDefault="00CF37B3">
                                  <w:pPr>
                                    <w:snapToGrid w:val="0"/>
                                    <w:spacing w:after="200" w:line="276" w:lineRule="auto"/>
                                    <w:rPr>
                                      <w:rFonts w:eastAsia="Calibri"/>
                                      <w:sz w:val="22"/>
                                      <w:szCs w:val="22"/>
                                    </w:rPr>
                                  </w:pPr>
                                  <w:r>
                                    <w:rPr>
                                      <w:rFonts w:eastAsia="Calibri"/>
                                      <w:sz w:val="22"/>
                                      <w:szCs w:val="22"/>
                                    </w:rPr>
                                    <w:t>Организация правового образования в образовательных учреждениях, воспитание правовой культуры обучающихся, толерантности, работа правового лектория для родителей.</w:t>
                                  </w:r>
                                </w:p>
                              </w:tc>
                              <w:tc>
                                <w:tcPr>
                                  <w:tcW w:w="1361" w:type="dxa"/>
                                  <w:tcBorders>
                                    <w:top w:val="single" w:sz="4" w:space="0" w:color="000000"/>
                                    <w:left w:val="single" w:sz="4" w:space="0" w:color="000000"/>
                                    <w:bottom w:val="single" w:sz="4" w:space="0" w:color="000000"/>
                                  </w:tcBorders>
                                  <w:shd w:val="clear" w:color="auto" w:fill="auto"/>
                                </w:tcPr>
                                <w:p w:rsidR="00CF37B3" w:rsidRDefault="00CF37B3">
                                  <w:pPr>
                                    <w:snapToGrid w:val="0"/>
                                    <w:spacing w:after="200" w:line="276" w:lineRule="auto"/>
                                    <w:rPr>
                                      <w:rFonts w:eastAsia="Calibri"/>
                                      <w:sz w:val="22"/>
                                      <w:szCs w:val="22"/>
                                    </w:rPr>
                                  </w:pPr>
                                  <w:r>
                                    <w:rPr>
                                      <w:rFonts w:eastAsia="Calibri"/>
                                      <w:sz w:val="22"/>
                                      <w:szCs w:val="22"/>
                                    </w:rPr>
                                    <w:t>постоянно</w:t>
                                  </w:r>
                                </w:p>
                              </w:tc>
                              <w:tc>
                                <w:tcPr>
                                  <w:tcW w:w="1090" w:type="dxa"/>
                                  <w:tcBorders>
                                    <w:top w:val="single" w:sz="4" w:space="0" w:color="000000"/>
                                    <w:left w:val="single" w:sz="4" w:space="0" w:color="000000"/>
                                    <w:bottom w:val="single" w:sz="4" w:space="0" w:color="000000"/>
                                  </w:tcBorders>
                                  <w:shd w:val="clear" w:color="auto" w:fill="auto"/>
                                </w:tcPr>
                                <w:p w:rsidR="00CF37B3" w:rsidRDefault="00CF37B3">
                                  <w:pPr>
                                    <w:snapToGrid w:val="0"/>
                                    <w:spacing w:after="200" w:line="276" w:lineRule="auto"/>
                                    <w:rPr>
                                      <w:rFonts w:eastAsia="Calibri"/>
                                      <w:sz w:val="22"/>
                                      <w:szCs w:val="22"/>
                                    </w:rPr>
                                  </w:pPr>
                                  <w:r>
                                    <w:rPr>
                                      <w:rFonts w:eastAsia="Calibri"/>
                                      <w:sz w:val="22"/>
                                      <w:szCs w:val="22"/>
                                    </w:rPr>
                                    <w:t>РУО, МКУ «РЦО», ОУ</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CF37B3" w:rsidRDefault="00CF37B3">
                                  <w:pPr>
                                    <w:snapToGrid w:val="0"/>
                                    <w:spacing w:after="200" w:line="276" w:lineRule="auto"/>
                                    <w:rPr>
                                      <w:rFonts w:eastAsia="Calibri"/>
                                      <w:sz w:val="22"/>
                                      <w:szCs w:val="22"/>
                                    </w:rPr>
                                  </w:pPr>
                                </w:p>
                              </w:tc>
                            </w:tr>
                            <w:tr w:rsidR="00CF37B3">
                              <w:tc>
                                <w:tcPr>
                                  <w:tcW w:w="513" w:type="dxa"/>
                                  <w:tcBorders>
                                    <w:top w:val="single" w:sz="4" w:space="0" w:color="000000"/>
                                    <w:left w:val="single" w:sz="4" w:space="0" w:color="000000"/>
                                    <w:bottom w:val="single" w:sz="4" w:space="0" w:color="000000"/>
                                  </w:tcBorders>
                                  <w:shd w:val="clear" w:color="auto" w:fill="auto"/>
                                </w:tcPr>
                                <w:p w:rsidR="00CF37B3" w:rsidRDefault="00CF37B3">
                                  <w:pPr>
                                    <w:snapToGrid w:val="0"/>
                                    <w:spacing w:after="200" w:line="276" w:lineRule="auto"/>
                                    <w:rPr>
                                      <w:rFonts w:eastAsia="Calibri"/>
                                      <w:sz w:val="22"/>
                                      <w:szCs w:val="22"/>
                                    </w:rPr>
                                  </w:pPr>
                                  <w:r>
                                    <w:rPr>
                                      <w:rFonts w:eastAsia="Calibri"/>
                                      <w:sz w:val="22"/>
                                      <w:szCs w:val="22"/>
                                    </w:rPr>
                                    <w:t>10</w:t>
                                  </w:r>
                                </w:p>
                              </w:tc>
                              <w:tc>
                                <w:tcPr>
                                  <w:tcW w:w="5857" w:type="dxa"/>
                                  <w:tcBorders>
                                    <w:top w:val="single" w:sz="4" w:space="0" w:color="000000"/>
                                    <w:left w:val="single" w:sz="4" w:space="0" w:color="000000"/>
                                    <w:bottom w:val="single" w:sz="4" w:space="0" w:color="000000"/>
                                  </w:tcBorders>
                                  <w:shd w:val="clear" w:color="auto" w:fill="auto"/>
                                </w:tcPr>
                                <w:p w:rsidR="00CF37B3" w:rsidRDefault="00CF37B3">
                                  <w:pPr>
                                    <w:snapToGrid w:val="0"/>
                                    <w:spacing w:after="200" w:line="276" w:lineRule="auto"/>
                                    <w:rPr>
                                      <w:rFonts w:eastAsia="Calibri"/>
                                      <w:sz w:val="22"/>
                                      <w:szCs w:val="22"/>
                                    </w:rPr>
                                  </w:pPr>
                                  <w:r>
                                    <w:rPr>
                                      <w:rFonts w:eastAsia="Calibri"/>
                                      <w:sz w:val="22"/>
                                      <w:szCs w:val="22"/>
                                    </w:rPr>
                                    <w:t>Организация отдыха и занятости подростков с девиантным поведением в каникулярное время на базе специально разработанных для данной категории профильных программ,  организация временного трудоустройства</w:t>
                                  </w:r>
                                </w:p>
                              </w:tc>
                              <w:tc>
                                <w:tcPr>
                                  <w:tcW w:w="1361" w:type="dxa"/>
                                  <w:tcBorders>
                                    <w:top w:val="single" w:sz="4" w:space="0" w:color="000000"/>
                                    <w:left w:val="single" w:sz="4" w:space="0" w:color="000000"/>
                                    <w:bottom w:val="single" w:sz="4" w:space="0" w:color="000000"/>
                                  </w:tcBorders>
                                  <w:shd w:val="clear" w:color="auto" w:fill="auto"/>
                                </w:tcPr>
                                <w:p w:rsidR="00CF37B3" w:rsidRDefault="00CF37B3">
                                  <w:pPr>
                                    <w:snapToGrid w:val="0"/>
                                    <w:spacing w:after="200" w:line="276" w:lineRule="auto"/>
                                    <w:rPr>
                                      <w:rFonts w:eastAsia="Calibri"/>
                                      <w:sz w:val="22"/>
                                      <w:szCs w:val="22"/>
                                    </w:rPr>
                                  </w:pPr>
                                  <w:r>
                                    <w:rPr>
                                      <w:rFonts w:eastAsia="Calibri"/>
                                      <w:sz w:val="22"/>
                                      <w:szCs w:val="22"/>
                                    </w:rPr>
                                    <w:t>Ежегодно в каникулярное время</w:t>
                                  </w:r>
                                </w:p>
                              </w:tc>
                              <w:tc>
                                <w:tcPr>
                                  <w:tcW w:w="1090" w:type="dxa"/>
                                  <w:tcBorders>
                                    <w:top w:val="single" w:sz="4" w:space="0" w:color="000000"/>
                                    <w:left w:val="single" w:sz="4" w:space="0" w:color="000000"/>
                                    <w:bottom w:val="single" w:sz="4" w:space="0" w:color="000000"/>
                                  </w:tcBorders>
                                  <w:shd w:val="clear" w:color="auto" w:fill="auto"/>
                                </w:tcPr>
                                <w:p w:rsidR="00CF37B3" w:rsidRDefault="00CF37B3">
                                  <w:pPr>
                                    <w:snapToGrid w:val="0"/>
                                    <w:spacing w:after="200" w:line="276" w:lineRule="auto"/>
                                    <w:rPr>
                                      <w:rFonts w:eastAsia="Calibri"/>
                                      <w:sz w:val="22"/>
                                      <w:szCs w:val="22"/>
                                    </w:rPr>
                                  </w:pPr>
                                  <w:r>
                                    <w:rPr>
                                      <w:rFonts w:eastAsia="Calibri"/>
                                      <w:sz w:val="22"/>
                                      <w:szCs w:val="22"/>
                                    </w:rPr>
                                    <w:t>РУО, МКУ «РЦО», ОУ</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CF37B3" w:rsidRDefault="00CF37B3">
                                  <w:pPr>
                                    <w:snapToGrid w:val="0"/>
                                    <w:spacing w:after="200" w:line="276" w:lineRule="auto"/>
                                    <w:rPr>
                                      <w:rFonts w:eastAsia="Calibri"/>
                                      <w:sz w:val="22"/>
                                      <w:szCs w:val="22"/>
                                    </w:rPr>
                                  </w:pPr>
                                </w:p>
                              </w:tc>
                            </w:tr>
                            <w:tr w:rsidR="00CF37B3">
                              <w:tblPrEx>
                                <w:tblCellMar>
                                  <w:top w:w="108" w:type="dxa"/>
                                  <w:bottom w:w="108" w:type="dxa"/>
                                </w:tblCellMar>
                              </w:tblPrEx>
                              <w:tc>
                                <w:tcPr>
                                  <w:tcW w:w="513" w:type="dxa"/>
                                  <w:tcBorders>
                                    <w:top w:val="single" w:sz="4" w:space="0" w:color="000000"/>
                                    <w:left w:val="single" w:sz="4" w:space="0" w:color="000000"/>
                                    <w:bottom w:val="single" w:sz="4" w:space="0" w:color="000000"/>
                                  </w:tcBorders>
                                  <w:shd w:val="clear" w:color="auto" w:fill="auto"/>
                                </w:tcPr>
                                <w:p w:rsidR="00CF37B3" w:rsidRDefault="00CF37B3">
                                  <w:pPr>
                                    <w:snapToGrid w:val="0"/>
                                    <w:spacing w:after="200" w:line="276" w:lineRule="auto"/>
                                    <w:rPr>
                                      <w:rFonts w:eastAsia="Calibri"/>
                                      <w:sz w:val="22"/>
                                      <w:szCs w:val="22"/>
                                    </w:rPr>
                                  </w:pPr>
                                  <w:r>
                                    <w:rPr>
                                      <w:rFonts w:eastAsia="Calibri"/>
                                      <w:sz w:val="22"/>
                                      <w:szCs w:val="22"/>
                                    </w:rPr>
                                    <w:t>11</w:t>
                                  </w:r>
                                </w:p>
                              </w:tc>
                              <w:tc>
                                <w:tcPr>
                                  <w:tcW w:w="5857" w:type="dxa"/>
                                  <w:tcBorders>
                                    <w:top w:val="single" w:sz="4" w:space="0" w:color="000000"/>
                                    <w:left w:val="single" w:sz="4" w:space="0" w:color="000000"/>
                                    <w:bottom w:val="single" w:sz="4" w:space="0" w:color="000000"/>
                                  </w:tcBorders>
                                  <w:shd w:val="clear" w:color="auto" w:fill="auto"/>
                                </w:tcPr>
                                <w:p w:rsidR="00CF37B3" w:rsidRDefault="00CF37B3">
                                  <w:pPr>
                                    <w:snapToGrid w:val="0"/>
                                    <w:spacing w:after="200" w:line="276" w:lineRule="auto"/>
                                    <w:rPr>
                                      <w:rFonts w:eastAsia="Calibri"/>
                                      <w:sz w:val="22"/>
                                      <w:szCs w:val="22"/>
                                    </w:rPr>
                                  </w:pPr>
                                  <w:r>
                                    <w:rPr>
                                      <w:rFonts w:eastAsia="Calibri"/>
                                      <w:sz w:val="22"/>
                                      <w:szCs w:val="22"/>
                                    </w:rPr>
                                    <w:t>Развитие детского и молодежного волонтерского движения в образовательных учреждениях по пропаганде здорового образа жизни и профилактике асоциального поведения учащихся.</w:t>
                                  </w:r>
                                </w:p>
                              </w:tc>
                              <w:tc>
                                <w:tcPr>
                                  <w:tcW w:w="1361" w:type="dxa"/>
                                  <w:tcBorders>
                                    <w:top w:val="single" w:sz="4" w:space="0" w:color="000000"/>
                                    <w:left w:val="single" w:sz="4" w:space="0" w:color="000000"/>
                                    <w:bottom w:val="single" w:sz="4" w:space="0" w:color="000000"/>
                                  </w:tcBorders>
                                  <w:shd w:val="clear" w:color="auto" w:fill="auto"/>
                                </w:tcPr>
                                <w:p w:rsidR="00CF37B3" w:rsidRDefault="00CF37B3">
                                  <w:pPr>
                                    <w:snapToGrid w:val="0"/>
                                    <w:spacing w:after="200" w:line="276" w:lineRule="auto"/>
                                    <w:rPr>
                                      <w:rFonts w:eastAsia="Calibri"/>
                                      <w:sz w:val="22"/>
                                      <w:szCs w:val="22"/>
                                    </w:rPr>
                                  </w:pPr>
                                  <w:r>
                                    <w:rPr>
                                      <w:rFonts w:eastAsia="Calibri"/>
                                      <w:sz w:val="22"/>
                                      <w:szCs w:val="22"/>
                                    </w:rPr>
                                    <w:t>постоянно</w:t>
                                  </w:r>
                                </w:p>
                              </w:tc>
                              <w:tc>
                                <w:tcPr>
                                  <w:tcW w:w="1090" w:type="dxa"/>
                                  <w:tcBorders>
                                    <w:top w:val="single" w:sz="4" w:space="0" w:color="000000"/>
                                    <w:left w:val="single" w:sz="4" w:space="0" w:color="000000"/>
                                    <w:bottom w:val="single" w:sz="4" w:space="0" w:color="000000"/>
                                  </w:tcBorders>
                                  <w:shd w:val="clear" w:color="auto" w:fill="auto"/>
                                </w:tcPr>
                                <w:p w:rsidR="00CF37B3" w:rsidRDefault="00CF37B3">
                                  <w:pPr>
                                    <w:snapToGrid w:val="0"/>
                                    <w:spacing w:after="200" w:line="276" w:lineRule="auto"/>
                                    <w:rPr>
                                      <w:rFonts w:eastAsia="Calibri"/>
                                      <w:sz w:val="22"/>
                                      <w:szCs w:val="22"/>
                                    </w:rPr>
                                  </w:pPr>
                                  <w:r>
                                    <w:rPr>
                                      <w:rFonts w:eastAsia="Calibri"/>
                                      <w:sz w:val="22"/>
                                      <w:szCs w:val="22"/>
                                    </w:rPr>
                                    <w:t>РУО, МКУ «РЦО», ОУ</w:t>
                                  </w:r>
                                </w:p>
                                <w:p w:rsidR="00CF37B3" w:rsidRDefault="00CF37B3">
                                  <w:pPr>
                                    <w:spacing w:after="200" w:line="276" w:lineRule="auto"/>
                                    <w:rPr>
                                      <w:rFonts w:eastAsia="Calibri"/>
                                      <w:sz w:val="22"/>
                                      <w:szCs w:val="22"/>
                                    </w:rPr>
                                  </w:pPr>
                                  <w:r>
                                    <w:rPr>
                                      <w:rFonts w:eastAsia="Calibri"/>
                                      <w:sz w:val="22"/>
                                      <w:szCs w:val="22"/>
                                    </w:rPr>
                                    <w:t>МОУ ДОД «ДДТ Мозаика»</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CF37B3" w:rsidRDefault="00CF37B3">
                                  <w:pPr>
                                    <w:snapToGrid w:val="0"/>
                                    <w:spacing w:after="200" w:line="276" w:lineRule="auto"/>
                                    <w:rPr>
                                      <w:rFonts w:eastAsia="Calibri"/>
                                      <w:sz w:val="22"/>
                                      <w:szCs w:val="22"/>
                                    </w:rPr>
                                  </w:pPr>
                                </w:p>
                              </w:tc>
                            </w:tr>
                          </w:tbl>
                          <w:p w:rsidR="00CF37B3" w:rsidRDefault="00CF37B3" w:rsidP="00441546">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1" o:spid="_x0000_s1034" type="#_x0000_t202" style="position:absolute;left:0;text-align:left;margin-left:13.95pt;margin-top:6.2pt;width:482.35pt;height:589.95pt;z-index:251697152;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KMDnQIAACYFAAAOAAAAZHJzL2Uyb0RvYy54bWysVNuO0zAQfUfiHyy/d3Mh6TbRpqu9UIS0&#10;XKSFD3ATp7FwbGO7TRbEt/AVPCHxDf0kxnZTtvCCEHlwxvb4eM7MGV9cjj1HO6oNk6LCyVmMERW1&#10;bJjYVPj9u9VsgZGxRDSES0Er/EANvlw+fXIxqJKmspO8oRoBiDDloCrcWavKKDJ1R3tizqSiAjZb&#10;qXtiYao3UaPJAOg9j9I4nkeD1I3SsqbGwOpt2MRLj9+2tLZv2tZQi3iFITbrR+3HtRuj5QUpN5qo&#10;jtWHMMg/RNETJuDSI9QtsQRtNfsDqme1lka29qyWfSTbltXUcwA2Sfwbm/uOKOq5QHKMOqbJ/D/Y&#10;+vXurUasqXCeYCRIDzXaf93/2H/ff0OwBPkZlCnB7V6Box2v5Qh19lyNupP1B4OEvOmI2NArreXQ&#10;UdJAfP5k9OhowDEOZD28kg3cQ7ZWeqCx1b1LHqQDATrU6eFYGzpaVMPiPEnzRZZjVMPeeVakz+a5&#10;iy4i5XRcaWNfUNkjZ1RYQ/E9PNndGRtcJxd3m5GcNSvGuZ/ozfqGa7QjIJSV/8JZrjoSVr1Y4DoT&#10;XP3VJxhcOCQhHWa4LqwABQjA7TkyXhWfiyTN4uu0mK3mi/NZtsryWXEeL2ZxUlwX8zgrstvVFxdB&#10;kpUdaxoq7pigk0KT7O8UcOiVoC2vUTRUuMjT3JM7if5A68A1dt8hvyduPbPQsJz1FV4cnUjpyv5c&#10;NECblJYwHuzoNHyfMsjB9PdZ8SJxuggKseN69HpcTNpby+YBVKMl1BSkAY8NGJ3UnzAaoHErbD5u&#10;iaYY8ZcClOe6fDL0ZKwng4gajlbYYhTMGxteg63SbNMBctC2kFegzpZ53TgZhyggcjeBZvQcDg+H&#10;6/bHc+/163lb/gQAAP//AwBQSwMEFAAGAAgAAAAhAAi5+X/eAAAACgEAAA8AAABkcnMvZG93bnJl&#10;di54bWxMj8FOwzAQRO9I/QdrK3GjTl3U1iFOBUVwRQSkXt1km0SJ11HstuHvWU70uDOj2TfZbnK9&#10;uOAYWk8GlosEBFLpq5ZqA99fbw9bECFaqmzvCQ38YIBdPrvLbFr5K33ipYi14BIKqTXQxDikUoay&#10;QWfDwg9I7J386Gzkc6xlNdorl7teqiRZS2db4g+NHXDfYNkVZ2dg9aE2h/BevO6HA+puG166EzXG&#10;3M+n5ycQEaf4H4Y/fEaHnJmO/kxVEL0BtdGcZF09gmBfa7UGcWRhqdUKZJ7J2wn5LwAAAP//AwBQ&#10;SwECLQAUAAYACAAAACEAtoM4kv4AAADhAQAAEwAAAAAAAAAAAAAAAAAAAAAAW0NvbnRlbnRfVHlw&#10;ZXNdLnhtbFBLAQItABQABgAIAAAAIQA4/SH/1gAAAJQBAAALAAAAAAAAAAAAAAAAAC8BAABfcmVs&#10;cy8ucmVsc1BLAQItABQABgAIAAAAIQBGwKMDnQIAACYFAAAOAAAAAAAAAAAAAAAAAC4CAABkcnMv&#10;ZTJvRG9jLnhtbFBLAQItABQABgAIAAAAIQAIufl/3gAAAAoBAAAPAAAAAAAAAAAAAAAAAPcEAABk&#10;cnMvZG93bnJldi54bWxQSwUGAAAAAAQABADzAAAAAgYAAAAA&#10;" stroked="f">
                <v:fill opacity="0"/>
                <v:textbox inset="0,0,0,0">
                  <w:txbxContent>
                    <w:tbl>
                      <w:tblPr>
                        <w:tblW w:w="0" w:type="auto"/>
                        <w:tblInd w:w="108" w:type="dxa"/>
                        <w:tblLayout w:type="fixed"/>
                        <w:tblLook w:val="0000" w:firstRow="0" w:lastRow="0" w:firstColumn="0" w:lastColumn="0" w:noHBand="0" w:noVBand="0"/>
                      </w:tblPr>
                      <w:tblGrid>
                        <w:gridCol w:w="513"/>
                        <w:gridCol w:w="5857"/>
                        <w:gridCol w:w="1361"/>
                        <w:gridCol w:w="1090"/>
                        <w:gridCol w:w="838"/>
                      </w:tblGrid>
                      <w:tr w:rsidR="00CF37B3">
                        <w:tc>
                          <w:tcPr>
                            <w:tcW w:w="513" w:type="dxa"/>
                            <w:tcBorders>
                              <w:top w:val="single" w:sz="4" w:space="0" w:color="000000"/>
                              <w:left w:val="single" w:sz="4" w:space="0" w:color="000000"/>
                              <w:bottom w:val="single" w:sz="4" w:space="0" w:color="000000"/>
                            </w:tcBorders>
                            <w:shd w:val="clear" w:color="auto" w:fill="auto"/>
                          </w:tcPr>
                          <w:p w:rsidR="00CF37B3" w:rsidRDefault="00CF37B3">
                            <w:pPr>
                              <w:snapToGrid w:val="0"/>
                              <w:spacing w:after="200" w:line="276" w:lineRule="auto"/>
                              <w:rPr>
                                <w:rFonts w:eastAsia="Calibri"/>
                                <w:sz w:val="22"/>
                                <w:szCs w:val="22"/>
                              </w:rPr>
                            </w:pPr>
                            <w:r>
                              <w:rPr>
                                <w:rFonts w:eastAsia="Calibri"/>
                                <w:sz w:val="22"/>
                                <w:szCs w:val="22"/>
                              </w:rPr>
                              <w:t>6</w:t>
                            </w:r>
                          </w:p>
                        </w:tc>
                        <w:tc>
                          <w:tcPr>
                            <w:tcW w:w="5857" w:type="dxa"/>
                            <w:tcBorders>
                              <w:top w:val="single" w:sz="4" w:space="0" w:color="000000"/>
                              <w:left w:val="single" w:sz="4" w:space="0" w:color="000000"/>
                              <w:bottom w:val="single" w:sz="4" w:space="0" w:color="000000"/>
                            </w:tcBorders>
                            <w:shd w:val="clear" w:color="auto" w:fill="auto"/>
                          </w:tcPr>
                          <w:p w:rsidR="00CF37B3" w:rsidRDefault="00CF37B3">
                            <w:pPr>
                              <w:snapToGrid w:val="0"/>
                              <w:spacing w:after="200" w:line="276" w:lineRule="auto"/>
                              <w:rPr>
                                <w:rFonts w:eastAsia="Calibri"/>
                                <w:sz w:val="22"/>
                                <w:szCs w:val="22"/>
                              </w:rPr>
                            </w:pPr>
                            <w:r>
                              <w:rPr>
                                <w:rFonts w:eastAsia="Calibri"/>
                                <w:sz w:val="22"/>
                                <w:szCs w:val="22"/>
                              </w:rPr>
                              <w:t>Выявление детей, находящихся в социально опасном положении, случаев жестокого обращения с детьми со стороны родителей или иных лиц, на которых возложены обязанности по их воспитанию. Принимать меры по устранению нарушения законодательства, направленного на защиту детей от жестокого обращения.</w:t>
                            </w:r>
                          </w:p>
                        </w:tc>
                        <w:tc>
                          <w:tcPr>
                            <w:tcW w:w="1361" w:type="dxa"/>
                            <w:tcBorders>
                              <w:top w:val="single" w:sz="4" w:space="0" w:color="000000"/>
                              <w:left w:val="single" w:sz="4" w:space="0" w:color="000000"/>
                              <w:bottom w:val="single" w:sz="4" w:space="0" w:color="000000"/>
                            </w:tcBorders>
                            <w:shd w:val="clear" w:color="auto" w:fill="auto"/>
                          </w:tcPr>
                          <w:p w:rsidR="00CF37B3" w:rsidRDefault="00CF37B3">
                            <w:pPr>
                              <w:snapToGrid w:val="0"/>
                              <w:spacing w:after="200" w:line="276" w:lineRule="auto"/>
                              <w:rPr>
                                <w:rFonts w:eastAsia="Calibri"/>
                                <w:sz w:val="22"/>
                                <w:szCs w:val="22"/>
                              </w:rPr>
                            </w:pPr>
                            <w:r>
                              <w:rPr>
                                <w:rFonts w:eastAsia="Calibri"/>
                                <w:sz w:val="22"/>
                                <w:szCs w:val="22"/>
                              </w:rPr>
                              <w:t>постоянно</w:t>
                            </w:r>
                          </w:p>
                        </w:tc>
                        <w:tc>
                          <w:tcPr>
                            <w:tcW w:w="1090" w:type="dxa"/>
                            <w:tcBorders>
                              <w:top w:val="single" w:sz="4" w:space="0" w:color="000000"/>
                              <w:left w:val="single" w:sz="4" w:space="0" w:color="000000"/>
                              <w:bottom w:val="single" w:sz="4" w:space="0" w:color="000000"/>
                            </w:tcBorders>
                            <w:shd w:val="clear" w:color="auto" w:fill="auto"/>
                          </w:tcPr>
                          <w:p w:rsidR="00CF37B3" w:rsidRDefault="00CF37B3">
                            <w:pPr>
                              <w:snapToGrid w:val="0"/>
                              <w:spacing w:after="200" w:line="276" w:lineRule="auto"/>
                              <w:rPr>
                                <w:rFonts w:eastAsia="Calibri"/>
                                <w:sz w:val="22"/>
                                <w:szCs w:val="22"/>
                              </w:rPr>
                            </w:pPr>
                            <w:r>
                              <w:rPr>
                                <w:rFonts w:eastAsia="Calibri"/>
                                <w:sz w:val="22"/>
                                <w:szCs w:val="22"/>
                              </w:rPr>
                              <w:t>РУО, МКУ «РЦО», ОУ</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CF37B3" w:rsidRDefault="00CF37B3">
                            <w:pPr>
                              <w:snapToGrid w:val="0"/>
                              <w:spacing w:after="200" w:line="276" w:lineRule="auto"/>
                              <w:rPr>
                                <w:rFonts w:eastAsia="Calibri"/>
                                <w:sz w:val="22"/>
                                <w:szCs w:val="22"/>
                              </w:rPr>
                            </w:pPr>
                          </w:p>
                        </w:tc>
                      </w:tr>
                      <w:tr w:rsidR="00CF37B3">
                        <w:tc>
                          <w:tcPr>
                            <w:tcW w:w="513" w:type="dxa"/>
                            <w:tcBorders>
                              <w:top w:val="single" w:sz="4" w:space="0" w:color="000000"/>
                              <w:left w:val="single" w:sz="4" w:space="0" w:color="000000"/>
                              <w:bottom w:val="single" w:sz="4" w:space="0" w:color="000000"/>
                            </w:tcBorders>
                            <w:shd w:val="clear" w:color="auto" w:fill="auto"/>
                          </w:tcPr>
                          <w:p w:rsidR="00CF37B3" w:rsidRDefault="00CF37B3">
                            <w:pPr>
                              <w:snapToGrid w:val="0"/>
                              <w:spacing w:after="200" w:line="276" w:lineRule="auto"/>
                              <w:rPr>
                                <w:rFonts w:eastAsia="Calibri"/>
                                <w:sz w:val="22"/>
                                <w:szCs w:val="22"/>
                              </w:rPr>
                            </w:pPr>
                            <w:r>
                              <w:rPr>
                                <w:rFonts w:eastAsia="Calibri"/>
                                <w:sz w:val="22"/>
                                <w:szCs w:val="22"/>
                              </w:rPr>
                              <w:t>7</w:t>
                            </w:r>
                          </w:p>
                        </w:tc>
                        <w:tc>
                          <w:tcPr>
                            <w:tcW w:w="5857" w:type="dxa"/>
                            <w:tcBorders>
                              <w:top w:val="single" w:sz="4" w:space="0" w:color="000000"/>
                              <w:left w:val="single" w:sz="4" w:space="0" w:color="000000"/>
                              <w:bottom w:val="single" w:sz="4" w:space="0" w:color="000000"/>
                            </w:tcBorders>
                            <w:shd w:val="clear" w:color="auto" w:fill="auto"/>
                          </w:tcPr>
                          <w:p w:rsidR="00CF37B3" w:rsidRDefault="00CF37B3">
                            <w:pPr>
                              <w:snapToGrid w:val="0"/>
                              <w:spacing w:after="200" w:line="276" w:lineRule="auto"/>
                              <w:rPr>
                                <w:rFonts w:eastAsia="Calibri"/>
                                <w:sz w:val="22"/>
                                <w:szCs w:val="22"/>
                              </w:rPr>
                            </w:pPr>
                            <w:r>
                              <w:rPr>
                                <w:rFonts w:eastAsia="Calibri"/>
                                <w:sz w:val="22"/>
                                <w:szCs w:val="22"/>
                              </w:rPr>
                              <w:t xml:space="preserve">Выявление </w:t>
                            </w:r>
                            <w:proofErr w:type="gramStart"/>
                            <w:r>
                              <w:rPr>
                                <w:rFonts w:eastAsia="Calibri"/>
                                <w:sz w:val="22"/>
                                <w:szCs w:val="22"/>
                              </w:rPr>
                              <w:t>обучающихся</w:t>
                            </w:r>
                            <w:proofErr w:type="gramEnd"/>
                            <w:r>
                              <w:rPr>
                                <w:rFonts w:eastAsia="Calibri"/>
                                <w:sz w:val="22"/>
                                <w:szCs w:val="22"/>
                              </w:rPr>
                              <w:t xml:space="preserve">, нарушающих антиалкогольное законодательство, употребляющих токсические, наркотические вещества. Ведение учета </w:t>
                            </w:r>
                            <w:proofErr w:type="gramStart"/>
                            <w:r>
                              <w:rPr>
                                <w:rFonts w:eastAsia="Calibri"/>
                                <w:sz w:val="22"/>
                                <w:szCs w:val="22"/>
                              </w:rPr>
                              <w:t>таких</w:t>
                            </w:r>
                            <w:proofErr w:type="gramEnd"/>
                            <w:r>
                              <w:rPr>
                                <w:rFonts w:eastAsia="Calibri"/>
                                <w:sz w:val="22"/>
                                <w:szCs w:val="22"/>
                              </w:rPr>
                              <w:t xml:space="preserve"> обучающихся. Проведение с ними индивидуальной профилактической работы в целях оказания им педагогической, психологической, социальной, медицинской, правовой помощи.  </w:t>
                            </w:r>
                          </w:p>
                        </w:tc>
                        <w:tc>
                          <w:tcPr>
                            <w:tcW w:w="1361" w:type="dxa"/>
                            <w:tcBorders>
                              <w:top w:val="single" w:sz="4" w:space="0" w:color="000000"/>
                              <w:left w:val="single" w:sz="4" w:space="0" w:color="000000"/>
                              <w:bottom w:val="single" w:sz="4" w:space="0" w:color="000000"/>
                            </w:tcBorders>
                            <w:shd w:val="clear" w:color="auto" w:fill="auto"/>
                          </w:tcPr>
                          <w:p w:rsidR="00CF37B3" w:rsidRDefault="00CF37B3">
                            <w:pPr>
                              <w:snapToGrid w:val="0"/>
                              <w:spacing w:after="200" w:line="276" w:lineRule="auto"/>
                              <w:rPr>
                                <w:rFonts w:eastAsia="Calibri"/>
                                <w:sz w:val="22"/>
                                <w:szCs w:val="22"/>
                              </w:rPr>
                            </w:pPr>
                            <w:r>
                              <w:rPr>
                                <w:rFonts w:eastAsia="Calibri"/>
                                <w:sz w:val="22"/>
                                <w:szCs w:val="22"/>
                              </w:rPr>
                              <w:t>постоянно</w:t>
                            </w:r>
                          </w:p>
                        </w:tc>
                        <w:tc>
                          <w:tcPr>
                            <w:tcW w:w="1090" w:type="dxa"/>
                            <w:tcBorders>
                              <w:top w:val="single" w:sz="4" w:space="0" w:color="000000"/>
                              <w:left w:val="single" w:sz="4" w:space="0" w:color="000000"/>
                              <w:bottom w:val="single" w:sz="4" w:space="0" w:color="000000"/>
                            </w:tcBorders>
                            <w:shd w:val="clear" w:color="auto" w:fill="auto"/>
                          </w:tcPr>
                          <w:p w:rsidR="00CF37B3" w:rsidRDefault="00CF37B3">
                            <w:pPr>
                              <w:snapToGrid w:val="0"/>
                              <w:spacing w:after="200" w:line="276" w:lineRule="auto"/>
                              <w:rPr>
                                <w:rFonts w:eastAsia="Calibri"/>
                                <w:sz w:val="22"/>
                                <w:szCs w:val="22"/>
                              </w:rPr>
                            </w:pPr>
                            <w:r>
                              <w:rPr>
                                <w:rFonts w:eastAsia="Calibri"/>
                                <w:sz w:val="22"/>
                                <w:szCs w:val="22"/>
                              </w:rPr>
                              <w:t>РУО, МКУ «РЦО», ОУ</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CF37B3" w:rsidRDefault="00CF37B3">
                            <w:pPr>
                              <w:snapToGrid w:val="0"/>
                              <w:spacing w:after="200" w:line="276" w:lineRule="auto"/>
                              <w:rPr>
                                <w:rFonts w:eastAsia="Calibri"/>
                                <w:sz w:val="22"/>
                                <w:szCs w:val="22"/>
                              </w:rPr>
                            </w:pPr>
                          </w:p>
                        </w:tc>
                      </w:tr>
                      <w:tr w:rsidR="00CF37B3">
                        <w:tc>
                          <w:tcPr>
                            <w:tcW w:w="513" w:type="dxa"/>
                            <w:tcBorders>
                              <w:top w:val="single" w:sz="4" w:space="0" w:color="000000"/>
                              <w:left w:val="single" w:sz="4" w:space="0" w:color="000000"/>
                              <w:bottom w:val="single" w:sz="4" w:space="0" w:color="000000"/>
                            </w:tcBorders>
                            <w:shd w:val="clear" w:color="auto" w:fill="auto"/>
                          </w:tcPr>
                          <w:p w:rsidR="00CF37B3" w:rsidRDefault="00CF37B3">
                            <w:pPr>
                              <w:snapToGrid w:val="0"/>
                              <w:spacing w:after="200" w:line="276" w:lineRule="auto"/>
                              <w:rPr>
                                <w:rFonts w:eastAsia="Calibri"/>
                                <w:sz w:val="22"/>
                                <w:szCs w:val="22"/>
                              </w:rPr>
                            </w:pPr>
                            <w:r>
                              <w:rPr>
                                <w:rFonts w:eastAsia="Calibri"/>
                                <w:sz w:val="22"/>
                                <w:szCs w:val="22"/>
                              </w:rPr>
                              <w:t>8</w:t>
                            </w:r>
                          </w:p>
                        </w:tc>
                        <w:tc>
                          <w:tcPr>
                            <w:tcW w:w="5857" w:type="dxa"/>
                            <w:tcBorders>
                              <w:top w:val="single" w:sz="4" w:space="0" w:color="000000"/>
                              <w:left w:val="single" w:sz="4" w:space="0" w:color="000000"/>
                              <w:bottom w:val="single" w:sz="4" w:space="0" w:color="000000"/>
                            </w:tcBorders>
                            <w:shd w:val="clear" w:color="auto" w:fill="auto"/>
                          </w:tcPr>
                          <w:p w:rsidR="00CF37B3" w:rsidRDefault="00CF37B3">
                            <w:pPr>
                              <w:snapToGrid w:val="0"/>
                              <w:spacing w:after="200" w:line="276" w:lineRule="auto"/>
                              <w:rPr>
                                <w:rFonts w:eastAsia="Calibri"/>
                                <w:sz w:val="22"/>
                                <w:szCs w:val="22"/>
                              </w:rPr>
                            </w:pPr>
                            <w:r>
                              <w:rPr>
                                <w:rFonts w:eastAsia="Calibri"/>
                                <w:sz w:val="22"/>
                                <w:szCs w:val="22"/>
                              </w:rPr>
                              <w:t>Выявление учащихся, участников неформальных и других молодежных формирований противоправной направленности.</w:t>
                            </w:r>
                          </w:p>
                        </w:tc>
                        <w:tc>
                          <w:tcPr>
                            <w:tcW w:w="1361" w:type="dxa"/>
                            <w:tcBorders>
                              <w:top w:val="single" w:sz="4" w:space="0" w:color="000000"/>
                              <w:left w:val="single" w:sz="4" w:space="0" w:color="000000"/>
                              <w:bottom w:val="single" w:sz="4" w:space="0" w:color="000000"/>
                            </w:tcBorders>
                            <w:shd w:val="clear" w:color="auto" w:fill="auto"/>
                          </w:tcPr>
                          <w:p w:rsidR="00CF37B3" w:rsidRDefault="00CF37B3">
                            <w:pPr>
                              <w:snapToGrid w:val="0"/>
                              <w:spacing w:after="200" w:line="276" w:lineRule="auto"/>
                              <w:rPr>
                                <w:rFonts w:eastAsia="Calibri"/>
                                <w:sz w:val="22"/>
                                <w:szCs w:val="22"/>
                              </w:rPr>
                            </w:pPr>
                            <w:r>
                              <w:rPr>
                                <w:rFonts w:eastAsia="Calibri"/>
                                <w:sz w:val="22"/>
                                <w:szCs w:val="22"/>
                              </w:rPr>
                              <w:t>постоянно</w:t>
                            </w:r>
                          </w:p>
                        </w:tc>
                        <w:tc>
                          <w:tcPr>
                            <w:tcW w:w="1090" w:type="dxa"/>
                            <w:tcBorders>
                              <w:top w:val="single" w:sz="4" w:space="0" w:color="000000"/>
                              <w:left w:val="single" w:sz="4" w:space="0" w:color="000000"/>
                              <w:bottom w:val="single" w:sz="4" w:space="0" w:color="000000"/>
                            </w:tcBorders>
                            <w:shd w:val="clear" w:color="auto" w:fill="auto"/>
                          </w:tcPr>
                          <w:p w:rsidR="00CF37B3" w:rsidRDefault="00CF37B3">
                            <w:pPr>
                              <w:snapToGrid w:val="0"/>
                              <w:spacing w:after="200" w:line="276" w:lineRule="auto"/>
                              <w:rPr>
                                <w:rFonts w:eastAsia="Calibri"/>
                                <w:sz w:val="22"/>
                                <w:szCs w:val="22"/>
                              </w:rPr>
                            </w:pPr>
                            <w:r>
                              <w:rPr>
                                <w:rFonts w:eastAsia="Calibri"/>
                                <w:sz w:val="22"/>
                                <w:szCs w:val="22"/>
                              </w:rPr>
                              <w:t>РУО, МКУ «РЦО», ОУ</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CF37B3" w:rsidRDefault="00CF37B3">
                            <w:pPr>
                              <w:snapToGrid w:val="0"/>
                              <w:spacing w:after="200" w:line="276" w:lineRule="auto"/>
                              <w:rPr>
                                <w:rFonts w:eastAsia="Calibri"/>
                                <w:sz w:val="22"/>
                                <w:szCs w:val="22"/>
                              </w:rPr>
                            </w:pPr>
                          </w:p>
                        </w:tc>
                      </w:tr>
                      <w:tr w:rsidR="00CF37B3">
                        <w:tc>
                          <w:tcPr>
                            <w:tcW w:w="513" w:type="dxa"/>
                            <w:tcBorders>
                              <w:top w:val="single" w:sz="4" w:space="0" w:color="000000"/>
                              <w:left w:val="single" w:sz="4" w:space="0" w:color="000000"/>
                              <w:bottom w:val="single" w:sz="4" w:space="0" w:color="000000"/>
                            </w:tcBorders>
                            <w:shd w:val="clear" w:color="auto" w:fill="auto"/>
                          </w:tcPr>
                          <w:p w:rsidR="00CF37B3" w:rsidRDefault="00CF37B3">
                            <w:pPr>
                              <w:snapToGrid w:val="0"/>
                              <w:spacing w:after="200" w:line="276" w:lineRule="auto"/>
                              <w:rPr>
                                <w:rFonts w:eastAsia="Calibri"/>
                                <w:sz w:val="22"/>
                                <w:szCs w:val="22"/>
                              </w:rPr>
                            </w:pPr>
                            <w:r>
                              <w:rPr>
                                <w:rFonts w:eastAsia="Calibri"/>
                                <w:sz w:val="22"/>
                                <w:szCs w:val="22"/>
                              </w:rPr>
                              <w:t>9</w:t>
                            </w:r>
                          </w:p>
                        </w:tc>
                        <w:tc>
                          <w:tcPr>
                            <w:tcW w:w="5857" w:type="dxa"/>
                            <w:tcBorders>
                              <w:top w:val="single" w:sz="4" w:space="0" w:color="000000"/>
                              <w:left w:val="single" w:sz="4" w:space="0" w:color="000000"/>
                              <w:bottom w:val="single" w:sz="4" w:space="0" w:color="000000"/>
                            </w:tcBorders>
                            <w:shd w:val="clear" w:color="auto" w:fill="auto"/>
                          </w:tcPr>
                          <w:p w:rsidR="00CF37B3" w:rsidRDefault="00CF37B3">
                            <w:pPr>
                              <w:snapToGrid w:val="0"/>
                              <w:spacing w:after="200" w:line="276" w:lineRule="auto"/>
                              <w:rPr>
                                <w:rFonts w:eastAsia="Calibri"/>
                                <w:sz w:val="22"/>
                                <w:szCs w:val="22"/>
                              </w:rPr>
                            </w:pPr>
                            <w:r>
                              <w:rPr>
                                <w:rFonts w:eastAsia="Calibri"/>
                                <w:sz w:val="22"/>
                                <w:szCs w:val="22"/>
                              </w:rPr>
                              <w:t>Организация правового образования в образовательных учреждениях, воспитание правовой культуры обучающихся, толерантности, работа правового лектория для родителей.</w:t>
                            </w:r>
                          </w:p>
                        </w:tc>
                        <w:tc>
                          <w:tcPr>
                            <w:tcW w:w="1361" w:type="dxa"/>
                            <w:tcBorders>
                              <w:top w:val="single" w:sz="4" w:space="0" w:color="000000"/>
                              <w:left w:val="single" w:sz="4" w:space="0" w:color="000000"/>
                              <w:bottom w:val="single" w:sz="4" w:space="0" w:color="000000"/>
                            </w:tcBorders>
                            <w:shd w:val="clear" w:color="auto" w:fill="auto"/>
                          </w:tcPr>
                          <w:p w:rsidR="00CF37B3" w:rsidRDefault="00CF37B3">
                            <w:pPr>
                              <w:snapToGrid w:val="0"/>
                              <w:spacing w:after="200" w:line="276" w:lineRule="auto"/>
                              <w:rPr>
                                <w:rFonts w:eastAsia="Calibri"/>
                                <w:sz w:val="22"/>
                                <w:szCs w:val="22"/>
                              </w:rPr>
                            </w:pPr>
                            <w:r>
                              <w:rPr>
                                <w:rFonts w:eastAsia="Calibri"/>
                                <w:sz w:val="22"/>
                                <w:szCs w:val="22"/>
                              </w:rPr>
                              <w:t>постоянно</w:t>
                            </w:r>
                          </w:p>
                        </w:tc>
                        <w:tc>
                          <w:tcPr>
                            <w:tcW w:w="1090" w:type="dxa"/>
                            <w:tcBorders>
                              <w:top w:val="single" w:sz="4" w:space="0" w:color="000000"/>
                              <w:left w:val="single" w:sz="4" w:space="0" w:color="000000"/>
                              <w:bottom w:val="single" w:sz="4" w:space="0" w:color="000000"/>
                            </w:tcBorders>
                            <w:shd w:val="clear" w:color="auto" w:fill="auto"/>
                          </w:tcPr>
                          <w:p w:rsidR="00CF37B3" w:rsidRDefault="00CF37B3">
                            <w:pPr>
                              <w:snapToGrid w:val="0"/>
                              <w:spacing w:after="200" w:line="276" w:lineRule="auto"/>
                              <w:rPr>
                                <w:rFonts w:eastAsia="Calibri"/>
                                <w:sz w:val="22"/>
                                <w:szCs w:val="22"/>
                              </w:rPr>
                            </w:pPr>
                            <w:r>
                              <w:rPr>
                                <w:rFonts w:eastAsia="Calibri"/>
                                <w:sz w:val="22"/>
                                <w:szCs w:val="22"/>
                              </w:rPr>
                              <w:t>РУО, МКУ «РЦО», ОУ</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CF37B3" w:rsidRDefault="00CF37B3">
                            <w:pPr>
                              <w:snapToGrid w:val="0"/>
                              <w:spacing w:after="200" w:line="276" w:lineRule="auto"/>
                              <w:rPr>
                                <w:rFonts w:eastAsia="Calibri"/>
                                <w:sz w:val="22"/>
                                <w:szCs w:val="22"/>
                              </w:rPr>
                            </w:pPr>
                          </w:p>
                        </w:tc>
                      </w:tr>
                      <w:tr w:rsidR="00CF37B3">
                        <w:tc>
                          <w:tcPr>
                            <w:tcW w:w="513" w:type="dxa"/>
                            <w:tcBorders>
                              <w:top w:val="single" w:sz="4" w:space="0" w:color="000000"/>
                              <w:left w:val="single" w:sz="4" w:space="0" w:color="000000"/>
                              <w:bottom w:val="single" w:sz="4" w:space="0" w:color="000000"/>
                            </w:tcBorders>
                            <w:shd w:val="clear" w:color="auto" w:fill="auto"/>
                          </w:tcPr>
                          <w:p w:rsidR="00CF37B3" w:rsidRDefault="00CF37B3">
                            <w:pPr>
                              <w:snapToGrid w:val="0"/>
                              <w:spacing w:after="200" w:line="276" w:lineRule="auto"/>
                              <w:rPr>
                                <w:rFonts w:eastAsia="Calibri"/>
                                <w:sz w:val="22"/>
                                <w:szCs w:val="22"/>
                              </w:rPr>
                            </w:pPr>
                            <w:r>
                              <w:rPr>
                                <w:rFonts w:eastAsia="Calibri"/>
                                <w:sz w:val="22"/>
                                <w:szCs w:val="22"/>
                              </w:rPr>
                              <w:t>10</w:t>
                            </w:r>
                          </w:p>
                        </w:tc>
                        <w:tc>
                          <w:tcPr>
                            <w:tcW w:w="5857" w:type="dxa"/>
                            <w:tcBorders>
                              <w:top w:val="single" w:sz="4" w:space="0" w:color="000000"/>
                              <w:left w:val="single" w:sz="4" w:space="0" w:color="000000"/>
                              <w:bottom w:val="single" w:sz="4" w:space="0" w:color="000000"/>
                            </w:tcBorders>
                            <w:shd w:val="clear" w:color="auto" w:fill="auto"/>
                          </w:tcPr>
                          <w:p w:rsidR="00CF37B3" w:rsidRDefault="00CF37B3">
                            <w:pPr>
                              <w:snapToGrid w:val="0"/>
                              <w:spacing w:after="200" w:line="276" w:lineRule="auto"/>
                              <w:rPr>
                                <w:rFonts w:eastAsia="Calibri"/>
                                <w:sz w:val="22"/>
                                <w:szCs w:val="22"/>
                              </w:rPr>
                            </w:pPr>
                            <w:r>
                              <w:rPr>
                                <w:rFonts w:eastAsia="Calibri"/>
                                <w:sz w:val="22"/>
                                <w:szCs w:val="22"/>
                              </w:rPr>
                              <w:t>Организация отдыха и занятости подростков с девиантным поведением в каникулярное время на базе специально разработанных для данной категории профильных программ,  организация временного трудоустройства</w:t>
                            </w:r>
                          </w:p>
                        </w:tc>
                        <w:tc>
                          <w:tcPr>
                            <w:tcW w:w="1361" w:type="dxa"/>
                            <w:tcBorders>
                              <w:top w:val="single" w:sz="4" w:space="0" w:color="000000"/>
                              <w:left w:val="single" w:sz="4" w:space="0" w:color="000000"/>
                              <w:bottom w:val="single" w:sz="4" w:space="0" w:color="000000"/>
                            </w:tcBorders>
                            <w:shd w:val="clear" w:color="auto" w:fill="auto"/>
                          </w:tcPr>
                          <w:p w:rsidR="00CF37B3" w:rsidRDefault="00CF37B3">
                            <w:pPr>
                              <w:snapToGrid w:val="0"/>
                              <w:spacing w:after="200" w:line="276" w:lineRule="auto"/>
                              <w:rPr>
                                <w:rFonts w:eastAsia="Calibri"/>
                                <w:sz w:val="22"/>
                                <w:szCs w:val="22"/>
                              </w:rPr>
                            </w:pPr>
                            <w:r>
                              <w:rPr>
                                <w:rFonts w:eastAsia="Calibri"/>
                                <w:sz w:val="22"/>
                                <w:szCs w:val="22"/>
                              </w:rPr>
                              <w:t>Ежегодно в каникулярное время</w:t>
                            </w:r>
                          </w:p>
                        </w:tc>
                        <w:tc>
                          <w:tcPr>
                            <w:tcW w:w="1090" w:type="dxa"/>
                            <w:tcBorders>
                              <w:top w:val="single" w:sz="4" w:space="0" w:color="000000"/>
                              <w:left w:val="single" w:sz="4" w:space="0" w:color="000000"/>
                              <w:bottom w:val="single" w:sz="4" w:space="0" w:color="000000"/>
                            </w:tcBorders>
                            <w:shd w:val="clear" w:color="auto" w:fill="auto"/>
                          </w:tcPr>
                          <w:p w:rsidR="00CF37B3" w:rsidRDefault="00CF37B3">
                            <w:pPr>
                              <w:snapToGrid w:val="0"/>
                              <w:spacing w:after="200" w:line="276" w:lineRule="auto"/>
                              <w:rPr>
                                <w:rFonts w:eastAsia="Calibri"/>
                                <w:sz w:val="22"/>
                                <w:szCs w:val="22"/>
                              </w:rPr>
                            </w:pPr>
                            <w:r>
                              <w:rPr>
                                <w:rFonts w:eastAsia="Calibri"/>
                                <w:sz w:val="22"/>
                                <w:szCs w:val="22"/>
                              </w:rPr>
                              <w:t>РУО, МКУ «РЦО», ОУ</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CF37B3" w:rsidRDefault="00CF37B3">
                            <w:pPr>
                              <w:snapToGrid w:val="0"/>
                              <w:spacing w:after="200" w:line="276" w:lineRule="auto"/>
                              <w:rPr>
                                <w:rFonts w:eastAsia="Calibri"/>
                                <w:sz w:val="22"/>
                                <w:szCs w:val="22"/>
                              </w:rPr>
                            </w:pPr>
                          </w:p>
                        </w:tc>
                      </w:tr>
                      <w:tr w:rsidR="00CF37B3">
                        <w:tblPrEx>
                          <w:tblCellMar>
                            <w:top w:w="108" w:type="dxa"/>
                            <w:bottom w:w="108" w:type="dxa"/>
                          </w:tblCellMar>
                        </w:tblPrEx>
                        <w:tc>
                          <w:tcPr>
                            <w:tcW w:w="513" w:type="dxa"/>
                            <w:tcBorders>
                              <w:top w:val="single" w:sz="4" w:space="0" w:color="000000"/>
                              <w:left w:val="single" w:sz="4" w:space="0" w:color="000000"/>
                              <w:bottom w:val="single" w:sz="4" w:space="0" w:color="000000"/>
                            </w:tcBorders>
                            <w:shd w:val="clear" w:color="auto" w:fill="auto"/>
                          </w:tcPr>
                          <w:p w:rsidR="00CF37B3" w:rsidRDefault="00CF37B3">
                            <w:pPr>
                              <w:snapToGrid w:val="0"/>
                              <w:spacing w:after="200" w:line="276" w:lineRule="auto"/>
                              <w:rPr>
                                <w:rFonts w:eastAsia="Calibri"/>
                                <w:sz w:val="22"/>
                                <w:szCs w:val="22"/>
                              </w:rPr>
                            </w:pPr>
                            <w:r>
                              <w:rPr>
                                <w:rFonts w:eastAsia="Calibri"/>
                                <w:sz w:val="22"/>
                                <w:szCs w:val="22"/>
                              </w:rPr>
                              <w:t>11</w:t>
                            </w:r>
                          </w:p>
                        </w:tc>
                        <w:tc>
                          <w:tcPr>
                            <w:tcW w:w="5857" w:type="dxa"/>
                            <w:tcBorders>
                              <w:top w:val="single" w:sz="4" w:space="0" w:color="000000"/>
                              <w:left w:val="single" w:sz="4" w:space="0" w:color="000000"/>
                              <w:bottom w:val="single" w:sz="4" w:space="0" w:color="000000"/>
                            </w:tcBorders>
                            <w:shd w:val="clear" w:color="auto" w:fill="auto"/>
                          </w:tcPr>
                          <w:p w:rsidR="00CF37B3" w:rsidRDefault="00CF37B3">
                            <w:pPr>
                              <w:snapToGrid w:val="0"/>
                              <w:spacing w:after="200" w:line="276" w:lineRule="auto"/>
                              <w:rPr>
                                <w:rFonts w:eastAsia="Calibri"/>
                                <w:sz w:val="22"/>
                                <w:szCs w:val="22"/>
                              </w:rPr>
                            </w:pPr>
                            <w:r>
                              <w:rPr>
                                <w:rFonts w:eastAsia="Calibri"/>
                                <w:sz w:val="22"/>
                                <w:szCs w:val="22"/>
                              </w:rPr>
                              <w:t>Развитие детского и молодежного волонтерского движения в образовательных учреждениях по пропаганде здорового образа жизни и профилактике асоциального поведения учащихся.</w:t>
                            </w:r>
                          </w:p>
                        </w:tc>
                        <w:tc>
                          <w:tcPr>
                            <w:tcW w:w="1361" w:type="dxa"/>
                            <w:tcBorders>
                              <w:top w:val="single" w:sz="4" w:space="0" w:color="000000"/>
                              <w:left w:val="single" w:sz="4" w:space="0" w:color="000000"/>
                              <w:bottom w:val="single" w:sz="4" w:space="0" w:color="000000"/>
                            </w:tcBorders>
                            <w:shd w:val="clear" w:color="auto" w:fill="auto"/>
                          </w:tcPr>
                          <w:p w:rsidR="00CF37B3" w:rsidRDefault="00CF37B3">
                            <w:pPr>
                              <w:snapToGrid w:val="0"/>
                              <w:spacing w:after="200" w:line="276" w:lineRule="auto"/>
                              <w:rPr>
                                <w:rFonts w:eastAsia="Calibri"/>
                                <w:sz w:val="22"/>
                                <w:szCs w:val="22"/>
                              </w:rPr>
                            </w:pPr>
                            <w:r>
                              <w:rPr>
                                <w:rFonts w:eastAsia="Calibri"/>
                                <w:sz w:val="22"/>
                                <w:szCs w:val="22"/>
                              </w:rPr>
                              <w:t>постоянно</w:t>
                            </w:r>
                          </w:p>
                        </w:tc>
                        <w:tc>
                          <w:tcPr>
                            <w:tcW w:w="1090" w:type="dxa"/>
                            <w:tcBorders>
                              <w:top w:val="single" w:sz="4" w:space="0" w:color="000000"/>
                              <w:left w:val="single" w:sz="4" w:space="0" w:color="000000"/>
                              <w:bottom w:val="single" w:sz="4" w:space="0" w:color="000000"/>
                            </w:tcBorders>
                            <w:shd w:val="clear" w:color="auto" w:fill="auto"/>
                          </w:tcPr>
                          <w:p w:rsidR="00CF37B3" w:rsidRDefault="00CF37B3">
                            <w:pPr>
                              <w:snapToGrid w:val="0"/>
                              <w:spacing w:after="200" w:line="276" w:lineRule="auto"/>
                              <w:rPr>
                                <w:rFonts w:eastAsia="Calibri"/>
                                <w:sz w:val="22"/>
                                <w:szCs w:val="22"/>
                              </w:rPr>
                            </w:pPr>
                            <w:r>
                              <w:rPr>
                                <w:rFonts w:eastAsia="Calibri"/>
                                <w:sz w:val="22"/>
                                <w:szCs w:val="22"/>
                              </w:rPr>
                              <w:t>РУО, МКУ «РЦО», ОУ</w:t>
                            </w:r>
                          </w:p>
                          <w:p w:rsidR="00CF37B3" w:rsidRDefault="00CF37B3">
                            <w:pPr>
                              <w:spacing w:after="200" w:line="276" w:lineRule="auto"/>
                              <w:rPr>
                                <w:rFonts w:eastAsia="Calibri"/>
                                <w:sz w:val="22"/>
                                <w:szCs w:val="22"/>
                              </w:rPr>
                            </w:pPr>
                            <w:r>
                              <w:rPr>
                                <w:rFonts w:eastAsia="Calibri"/>
                                <w:sz w:val="22"/>
                                <w:szCs w:val="22"/>
                              </w:rPr>
                              <w:t>МОУ ДОД «ДДТ Мозаика»</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CF37B3" w:rsidRDefault="00CF37B3">
                            <w:pPr>
                              <w:snapToGrid w:val="0"/>
                              <w:spacing w:after="200" w:line="276" w:lineRule="auto"/>
                              <w:rPr>
                                <w:rFonts w:eastAsia="Calibri"/>
                                <w:sz w:val="22"/>
                                <w:szCs w:val="22"/>
                              </w:rPr>
                            </w:pPr>
                          </w:p>
                        </w:tc>
                      </w:tr>
                    </w:tbl>
                    <w:p w:rsidR="00CF37B3" w:rsidRDefault="00CF37B3" w:rsidP="00441546">
                      <w:r>
                        <w:t xml:space="preserve"> </w:t>
                      </w:r>
                    </w:p>
                  </w:txbxContent>
                </v:textbox>
                <w10:wrap type="square" side="largest"/>
              </v:shape>
            </w:pict>
          </mc:Fallback>
        </mc:AlternateContent>
      </w:r>
      <w:r w:rsidRPr="00215151">
        <w:rPr>
          <w:rFonts w:eastAsia="Arial Unicode MS"/>
          <w:b/>
          <w:bCs/>
          <w:sz w:val="18"/>
          <w:szCs w:val="18"/>
          <w:lang w:val="ru" w:eastAsia="ar-SA"/>
        </w:rPr>
        <w:t xml:space="preserve"> </w:t>
      </w:r>
    </w:p>
    <w:tbl>
      <w:tblPr>
        <w:tblW w:w="0" w:type="auto"/>
        <w:tblInd w:w="107" w:type="dxa"/>
        <w:tblLayout w:type="fixed"/>
        <w:tblLook w:val="0000" w:firstRow="0" w:lastRow="0" w:firstColumn="0" w:lastColumn="0" w:noHBand="0" w:noVBand="0"/>
      </w:tblPr>
      <w:tblGrid>
        <w:gridCol w:w="450"/>
        <w:gridCol w:w="4845"/>
        <w:gridCol w:w="1980"/>
        <w:gridCol w:w="2965"/>
      </w:tblGrid>
      <w:tr w:rsidR="00441546" w:rsidRPr="00215151" w:rsidTr="00441546">
        <w:tc>
          <w:tcPr>
            <w:tcW w:w="4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line="276" w:lineRule="auto"/>
              <w:rPr>
                <w:rFonts w:eastAsia="Arial Unicode MS"/>
                <w:b/>
                <w:bCs/>
                <w:sz w:val="18"/>
                <w:szCs w:val="18"/>
                <w:lang w:val="ru" w:eastAsia="ar-SA"/>
              </w:rPr>
            </w:pPr>
            <w:r w:rsidRPr="00215151">
              <w:rPr>
                <w:rFonts w:eastAsia="Arial Unicode MS"/>
                <w:b/>
                <w:bCs/>
                <w:sz w:val="18"/>
                <w:szCs w:val="18"/>
                <w:lang w:val="ru" w:eastAsia="ar-SA"/>
              </w:rPr>
              <w:t>№</w:t>
            </w:r>
          </w:p>
        </w:tc>
        <w:tc>
          <w:tcPr>
            <w:tcW w:w="484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line="276" w:lineRule="auto"/>
              <w:rPr>
                <w:rFonts w:eastAsia="Arial Unicode MS"/>
                <w:b/>
                <w:bCs/>
                <w:sz w:val="18"/>
                <w:szCs w:val="18"/>
                <w:lang w:val="ru" w:eastAsia="ar-SA"/>
              </w:rPr>
            </w:pPr>
            <w:r w:rsidRPr="00215151">
              <w:rPr>
                <w:rFonts w:eastAsia="Arial Unicode MS"/>
                <w:b/>
                <w:bCs/>
                <w:sz w:val="18"/>
                <w:szCs w:val="18"/>
                <w:lang w:val="ru" w:eastAsia="ar-SA"/>
              </w:rPr>
              <w:t>Основное содержание деятельности</w:t>
            </w:r>
          </w:p>
        </w:tc>
        <w:tc>
          <w:tcPr>
            <w:tcW w:w="198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line="276" w:lineRule="auto"/>
              <w:jc w:val="center"/>
              <w:rPr>
                <w:rFonts w:eastAsia="Arial Unicode MS"/>
                <w:b/>
                <w:bCs/>
                <w:sz w:val="18"/>
                <w:szCs w:val="18"/>
                <w:lang w:val="ru" w:eastAsia="ar-SA"/>
              </w:rPr>
            </w:pPr>
            <w:r w:rsidRPr="00215151">
              <w:rPr>
                <w:rFonts w:eastAsia="Arial Unicode MS"/>
                <w:b/>
                <w:bCs/>
                <w:sz w:val="18"/>
                <w:szCs w:val="18"/>
                <w:lang w:val="ru" w:eastAsia="ar-SA"/>
              </w:rPr>
              <w:t>Сроки</w:t>
            </w:r>
          </w:p>
        </w:tc>
        <w:tc>
          <w:tcPr>
            <w:tcW w:w="2965"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spacing w:line="276" w:lineRule="auto"/>
              <w:rPr>
                <w:rFonts w:eastAsia="Arial Unicode MS"/>
                <w:b/>
                <w:bCs/>
                <w:sz w:val="18"/>
                <w:szCs w:val="18"/>
                <w:lang w:val="ru" w:eastAsia="ar-SA"/>
              </w:rPr>
            </w:pPr>
            <w:r w:rsidRPr="00215151">
              <w:rPr>
                <w:rFonts w:eastAsia="Arial Unicode MS"/>
                <w:b/>
                <w:bCs/>
                <w:sz w:val="18"/>
                <w:szCs w:val="18"/>
                <w:lang w:val="ru" w:eastAsia="ar-SA"/>
              </w:rPr>
              <w:t>Ответственный</w:t>
            </w:r>
          </w:p>
        </w:tc>
      </w:tr>
      <w:tr w:rsidR="00441546" w:rsidRPr="00215151" w:rsidTr="00441546">
        <w:tc>
          <w:tcPr>
            <w:tcW w:w="4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line="276" w:lineRule="auto"/>
              <w:rPr>
                <w:rFonts w:eastAsia="Arial Unicode MS"/>
                <w:sz w:val="18"/>
                <w:szCs w:val="18"/>
                <w:lang w:val="ru" w:eastAsia="ar-SA"/>
              </w:rPr>
            </w:pPr>
            <w:r w:rsidRPr="00215151">
              <w:rPr>
                <w:rFonts w:eastAsia="Arial Unicode MS"/>
                <w:sz w:val="18"/>
                <w:szCs w:val="18"/>
                <w:lang w:val="ru" w:eastAsia="ar-SA"/>
              </w:rPr>
              <w:t>1.</w:t>
            </w:r>
          </w:p>
        </w:tc>
        <w:tc>
          <w:tcPr>
            <w:tcW w:w="484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line="276" w:lineRule="auto"/>
              <w:rPr>
                <w:rFonts w:eastAsia="Arial Unicode MS"/>
                <w:sz w:val="18"/>
                <w:szCs w:val="18"/>
                <w:lang w:val="ru" w:eastAsia="ar-SA"/>
              </w:rPr>
            </w:pPr>
            <w:r w:rsidRPr="00215151">
              <w:rPr>
                <w:rFonts w:eastAsia="Arial Unicode MS"/>
                <w:sz w:val="18"/>
                <w:szCs w:val="18"/>
                <w:lang w:val="ru" w:eastAsia="ar-SA"/>
              </w:rPr>
              <w:t>Выявление степени реализованности программы на основе анализа данных мониторинговых исследований;</w:t>
            </w:r>
          </w:p>
        </w:tc>
        <w:tc>
          <w:tcPr>
            <w:tcW w:w="198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line="276" w:lineRule="auto"/>
              <w:rPr>
                <w:rFonts w:eastAsia="Arial Unicode MS"/>
                <w:sz w:val="18"/>
                <w:szCs w:val="18"/>
                <w:lang w:val="ru" w:eastAsia="ar-SA"/>
              </w:rPr>
            </w:pPr>
            <w:r w:rsidRPr="00215151">
              <w:rPr>
                <w:rFonts w:eastAsia="Arial Unicode MS"/>
                <w:sz w:val="18"/>
                <w:szCs w:val="18"/>
                <w:lang w:val="ru" w:eastAsia="ar-SA"/>
              </w:rPr>
              <w:t>Ноябрь 2014</w:t>
            </w:r>
          </w:p>
        </w:tc>
        <w:tc>
          <w:tcPr>
            <w:tcW w:w="2965"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spacing w:line="276" w:lineRule="auto"/>
              <w:rPr>
                <w:rFonts w:eastAsia="Arial Unicode MS"/>
                <w:sz w:val="18"/>
                <w:szCs w:val="18"/>
                <w:lang w:val="ru" w:eastAsia="ar-SA"/>
              </w:rPr>
            </w:pPr>
            <w:r w:rsidRPr="00215151">
              <w:rPr>
                <w:rFonts w:eastAsia="Arial Unicode MS"/>
                <w:sz w:val="18"/>
                <w:szCs w:val="18"/>
                <w:lang w:val="ru" w:eastAsia="ar-SA"/>
              </w:rPr>
              <w:t>Управление образования</w:t>
            </w:r>
          </w:p>
        </w:tc>
      </w:tr>
      <w:tr w:rsidR="00441546" w:rsidRPr="00215151" w:rsidTr="00441546">
        <w:tc>
          <w:tcPr>
            <w:tcW w:w="45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line="276" w:lineRule="auto"/>
              <w:rPr>
                <w:rFonts w:eastAsia="Arial Unicode MS"/>
                <w:sz w:val="18"/>
                <w:szCs w:val="18"/>
                <w:lang w:val="ru" w:eastAsia="ar-SA"/>
              </w:rPr>
            </w:pPr>
            <w:r w:rsidRPr="00215151">
              <w:rPr>
                <w:rFonts w:eastAsia="Arial Unicode MS"/>
                <w:sz w:val="18"/>
                <w:szCs w:val="18"/>
                <w:lang w:val="ru" w:eastAsia="ar-SA"/>
              </w:rPr>
              <w:t>2.</w:t>
            </w:r>
          </w:p>
        </w:tc>
        <w:tc>
          <w:tcPr>
            <w:tcW w:w="484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line="276" w:lineRule="auto"/>
              <w:jc w:val="both"/>
              <w:rPr>
                <w:rFonts w:eastAsia="Arial Unicode MS"/>
                <w:sz w:val="18"/>
                <w:szCs w:val="18"/>
                <w:lang w:val="ru" w:eastAsia="ar-SA"/>
              </w:rPr>
            </w:pPr>
            <w:r w:rsidRPr="00215151">
              <w:rPr>
                <w:rFonts w:eastAsia="Arial Unicode MS"/>
                <w:sz w:val="18"/>
                <w:szCs w:val="18"/>
                <w:lang w:val="ru" w:eastAsia="ar-SA"/>
              </w:rPr>
              <w:t>Рассмотрение вопроса об итогах реализации проекта на Совете РУО</w:t>
            </w:r>
          </w:p>
        </w:tc>
        <w:tc>
          <w:tcPr>
            <w:tcW w:w="198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line="276" w:lineRule="auto"/>
              <w:rPr>
                <w:rFonts w:eastAsia="Arial Unicode MS"/>
                <w:sz w:val="18"/>
                <w:szCs w:val="18"/>
                <w:lang w:val="ru" w:eastAsia="ar-SA"/>
              </w:rPr>
            </w:pPr>
            <w:r w:rsidRPr="00215151">
              <w:rPr>
                <w:rFonts w:eastAsia="Arial Unicode MS"/>
                <w:sz w:val="18"/>
                <w:szCs w:val="18"/>
                <w:lang w:val="ru" w:eastAsia="ar-SA"/>
              </w:rPr>
              <w:t>2014 г.</w:t>
            </w:r>
          </w:p>
        </w:tc>
        <w:tc>
          <w:tcPr>
            <w:tcW w:w="2965"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spacing w:line="276" w:lineRule="auto"/>
              <w:rPr>
                <w:rFonts w:eastAsia="Arial Unicode MS"/>
                <w:sz w:val="18"/>
                <w:szCs w:val="18"/>
                <w:lang w:val="ru" w:eastAsia="ar-SA"/>
              </w:rPr>
            </w:pPr>
            <w:r w:rsidRPr="00215151">
              <w:rPr>
                <w:rFonts w:eastAsia="Arial Unicode MS"/>
                <w:sz w:val="18"/>
                <w:szCs w:val="18"/>
                <w:lang w:val="ru" w:eastAsia="ar-SA"/>
              </w:rPr>
              <w:t>Управление образования</w:t>
            </w:r>
          </w:p>
        </w:tc>
      </w:tr>
    </w:tbl>
    <w:p w:rsidR="00441546" w:rsidRPr="00215151" w:rsidRDefault="00441546" w:rsidP="00441546">
      <w:pPr>
        <w:pBdr>
          <w:bottom w:val="single" w:sz="8" w:space="2" w:color="000000"/>
        </w:pBdr>
        <w:suppressAutoHyphens/>
        <w:jc w:val="center"/>
        <w:rPr>
          <w:rFonts w:ascii="Arial Unicode MS" w:eastAsia="Arial Unicode MS" w:hAnsi="Arial Unicode MS" w:cs="Arial Unicode MS"/>
          <w:color w:val="000000"/>
          <w:sz w:val="18"/>
          <w:szCs w:val="18"/>
          <w:lang w:val="ru" w:eastAsia="ar-SA"/>
        </w:rPr>
      </w:pPr>
    </w:p>
    <w:p w:rsidR="00441546" w:rsidRPr="00215151" w:rsidRDefault="00441546" w:rsidP="00441546">
      <w:pPr>
        <w:widowControl w:val="0"/>
        <w:suppressAutoHyphens/>
        <w:autoSpaceDE w:val="0"/>
        <w:jc w:val="center"/>
        <w:rPr>
          <w:rFonts w:eastAsia="Arial"/>
          <w:b/>
          <w:sz w:val="18"/>
          <w:szCs w:val="18"/>
          <w:lang w:eastAsia="ar-SA"/>
        </w:rPr>
      </w:pPr>
    </w:p>
    <w:p w:rsidR="00441546" w:rsidRPr="00215151" w:rsidRDefault="00441546" w:rsidP="00441546">
      <w:pPr>
        <w:widowControl w:val="0"/>
        <w:suppressAutoHyphens/>
        <w:autoSpaceDE w:val="0"/>
        <w:jc w:val="center"/>
        <w:rPr>
          <w:rFonts w:eastAsia="Arial"/>
          <w:b/>
          <w:sz w:val="18"/>
          <w:szCs w:val="18"/>
          <w:lang w:eastAsia="ar-SA"/>
        </w:rPr>
      </w:pPr>
      <w:r w:rsidRPr="00215151">
        <w:rPr>
          <w:rFonts w:eastAsia="Arial"/>
          <w:b/>
          <w:sz w:val="18"/>
          <w:szCs w:val="18"/>
          <w:lang w:eastAsia="ar-SA"/>
        </w:rPr>
        <w:t>ПАСПОРТ</w:t>
      </w:r>
    </w:p>
    <w:p w:rsidR="00441546" w:rsidRPr="00215151" w:rsidRDefault="00441546" w:rsidP="00441546">
      <w:pPr>
        <w:widowControl w:val="0"/>
        <w:suppressAutoHyphens/>
        <w:autoSpaceDE w:val="0"/>
        <w:jc w:val="center"/>
        <w:rPr>
          <w:rFonts w:eastAsia="Arial"/>
          <w:b/>
          <w:sz w:val="18"/>
          <w:szCs w:val="18"/>
          <w:lang w:eastAsia="ar-SA"/>
        </w:rPr>
      </w:pPr>
      <w:r w:rsidRPr="00215151">
        <w:rPr>
          <w:rFonts w:eastAsia="Arial"/>
          <w:b/>
          <w:sz w:val="18"/>
          <w:szCs w:val="18"/>
          <w:lang w:eastAsia="ar-SA"/>
        </w:rPr>
        <w:lastRenderedPageBreak/>
        <w:t>Подпрограммы 8 «Профилактика детского дорожно-транспортного травматизма Орловского района на 2014-2022 годы»</w:t>
      </w: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3960"/>
        <w:gridCol w:w="6375"/>
      </w:tblGrid>
      <w:tr w:rsidR="00441546" w:rsidRPr="00215151" w:rsidTr="00441546">
        <w:trPr>
          <w:trHeight w:val="400"/>
        </w:trPr>
        <w:tc>
          <w:tcPr>
            <w:tcW w:w="396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 xml:space="preserve">Ответственный исполнитель муниципальной подпрограммы                                </w:t>
            </w:r>
          </w:p>
        </w:tc>
        <w:tc>
          <w:tcPr>
            <w:tcW w:w="6375"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both"/>
              <w:rPr>
                <w:rFonts w:eastAsia="Arial Unicode MS"/>
                <w:iCs/>
                <w:sz w:val="18"/>
                <w:szCs w:val="18"/>
                <w:lang w:val="ru" w:eastAsia="ar-SA"/>
              </w:rPr>
            </w:pPr>
            <w:r w:rsidRPr="00215151">
              <w:rPr>
                <w:rFonts w:eastAsia="Arial Unicode MS"/>
                <w:iCs/>
                <w:sz w:val="18"/>
                <w:szCs w:val="18"/>
                <w:lang w:val="ru" w:eastAsia="ar-SA"/>
              </w:rPr>
              <w:t>МКУ «Ресурсный центр образования»</w:t>
            </w:r>
          </w:p>
        </w:tc>
      </w:tr>
      <w:tr w:rsidR="00441546" w:rsidRPr="00215151" w:rsidTr="00441546">
        <w:tc>
          <w:tcPr>
            <w:tcW w:w="3960"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 xml:space="preserve">Соисполнители муниципальной подпрограммы  </w:t>
            </w:r>
          </w:p>
        </w:tc>
        <w:tc>
          <w:tcPr>
            <w:tcW w:w="6375" w:type="dxa"/>
            <w:tcBorders>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Образовательные учреждения Орловского района</w:t>
            </w:r>
          </w:p>
        </w:tc>
      </w:tr>
      <w:tr w:rsidR="00441546" w:rsidRPr="00215151" w:rsidTr="00441546">
        <w:tc>
          <w:tcPr>
            <w:tcW w:w="3960"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 xml:space="preserve">Наименование подпрограммы </w:t>
            </w:r>
          </w:p>
        </w:tc>
        <w:tc>
          <w:tcPr>
            <w:tcW w:w="6375" w:type="dxa"/>
            <w:tcBorders>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«Профилактика детского дорожно-транспортного травматизма Орловского района на 2014-2022 годы»</w:t>
            </w:r>
          </w:p>
        </w:tc>
      </w:tr>
      <w:tr w:rsidR="00441546" w:rsidRPr="00215151" w:rsidTr="00441546">
        <w:trPr>
          <w:trHeight w:val="400"/>
        </w:trPr>
        <w:tc>
          <w:tcPr>
            <w:tcW w:w="3960"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 xml:space="preserve">Программно-целевые            инструменты подпрограммы                 </w:t>
            </w:r>
          </w:p>
        </w:tc>
        <w:tc>
          <w:tcPr>
            <w:tcW w:w="6375" w:type="dxa"/>
            <w:tcBorders>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Не предусмотрены</w:t>
            </w:r>
          </w:p>
        </w:tc>
      </w:tr>
      <w:tr w:rsidR="00441546" w:rsidRPr="00215151" w:rsidTr="00441546">
        <w:tc>
          <w:tcPr>
            <w:tcW w:w="3960"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 xml:space="preserve">Цель подпрограммы            </w:t>
            </w:r>
          </w:p>
        </w:tc>
        <w:tc>
          <w:tcPr>
            <w:tcW w:w="6375" w:type="dxa"/>
            <w:tcBorders>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both"/>
              <w:rPr>
                <w:rFonts w:eastAsia="Arial Unicode MS"/>
                <w:sz w:val="18"/>
                <w:szCs w:val="18"/>
                <w:lang w:val="ru" w:eastAsia="ar-SA"/>
              </w:rPr>
            </w:pPr>
            <w:r w:rsidRPr="00215151">
              <w:rPr>
                <w:rFonts w:eastAsia="Arial Unicode MS"/>
                <w:sz w:val="18"/>
                <w:szCs w:val="18"/>
                <w:lang w:val="ru" w:eastAsia="ar-SA"/>
              </w:rPr>
              <w:t>Комплексное решение проблемы профилактики детского дорожно-транспортного травматизма.</w:t>
            </w:r>
          </w:p>
        </w:tc>
      </w:tr>
      <w:tr w:rsidR="00441546" w:rsidRPr="00215151" w:rsidTr="00441546">
        <w:tc>
          <w:tcPr>
            <w:tcW w:w="3960"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 xml:space="preserve">Задачи подпрограммы  </w:t>
            </w:r>
          </w:p>
        </w:tc>
        <w:tc>
          <w:tcPr>
            <w:tcW w:w="6375" w:type="dxa"/>
            <w:tcBorders>
              <w:left w:val="single" w:sz="4" w:space="0" w:color="000000"/>
              <w:bottom w:val="single" w:sz="4" w:space="0" w:color="000000"/>
              <w:right w:val="single" w:sz="4" w:space="0" w:color="000000"/>
            </w:tcBorders>
            <w:shd w:val="clear" w:color="auto" w:fill="auto"/>
          </w:tcPr>
          <w:p w:rsidR="00441546" w:rsidRPr="00215151" w:rsidRDefault="00441546" w:rsidP="00441546">
            <w:pPr>
              <w:numPr>
                <w:ilvl w:val="0"/>
                <w:numId w:val="34"/>
              </w:numPr>
              <w:suppressAutoHyphens/>
              <w:snapToGrid w:val="0"/>
              <w:jc w:val="both"/>
              <w:rPr>
                <w:rFonts w:eastAsia="Calibri"/>
                <w:sz w:val="18"/>
                <w:szCs w:val="18"/>
                <w:lang w:eastAsia="ar-SA"/>
              </w:rPr>
            </w:pPr>
            <w:r w:rsidRPr="00215151">
              <w:rPr>
                <w:rFonts w:eastAsia="Calibri"/>
                <w:sz w:val="18"/>
                <w:szCs w:val="18"/>
                <w:lang w:eastAsia="ar-SA"/>
              </w:rPr>
              <w:t>Совершенствовать деятельность служб и учреждений системы профилактики ДДТТ.</w:t>
            </w:r>
          </w:p>
          <w:p w:rsidR="00441546" w:rsidRPr="00215151" w:rsidRDefault="00441546" w:rsidP="00441546">
            <w:pPr>
              <w:numPr>
                <w:ilvl w:val="0"/>
                <w:numId w:val="34"/>
              </w:numPr>
              <w:suppressAutoHyphens/>
              <w:jc w:val="both"/>
              <w:rPr>
                <w:rFonts w:eastAsia="Calibri"/>
                <w:sz w:val="18"/>
                <w:szCs w:val="18"/>
                <w:lang w:eastAsia="ar-SA"/>
              </w:rPr>
            </w:pPr>
            <w:r w:rsidRPr="00215151">
              <w:rPr>
                <w:rFonts w:eastAsia="Calibri"/>
                <w:sz w:val="18"/>
                <w:szCs w:val="18"/>
                <w:lang w:eastAsia="ar-SA"/>
              </w:rPr>
              <w:t>Сформировать у учащихся устойчивые навыки соблюдения и выполнения Правил дорожного движения, закрепить знания ПДД.</w:t>
            </w:r>
          </w:p>
          <w:p w:rsidR="00441546" w:rsidRPr="00215151" w:rsidRDefault="00441546" w:rsidP="00441546">
            <w:pPr>
              <w:numPr>
                <w:ilvl w:val="0"/>
                <w:numId w:val="34"/>
              </w:numPr>
              <w:suppressAutoHyphens/>
              <w:jc w:val="both"/>
              <w:rPr>
                <w:rFonts w:eastAsia="Calibri"/>
                <w:sz w:val="18"/>
                <w:szCs w:val="18"/>
                <w:lang w:eastAsia="ar-SA"/>
              </w:rPr>
            </w:pPr>
            <w:r w:rsidRPr="00215151">
              <w:rPr>
                <w:rFonts w:eastAsia="Calibri"/>
                <w:sz w:val="18"/>
                <w:szCs w:val="18"/>
                <w:lang w:eastAsia="ar-SA"/>
              </w:rPr>
              <w:t>Использовать материально-технический потенциал образовательных учреждений и другие возможности для обучения и воспитания грамотных участников дорожного движения.</w:t>
            </w:r>
          </w:p>
        </w:tc>
      </w:tr>
      <w:tr w:rsidR="00441546" w:rsidRPr="00215151" w:rsidTr="00441546">
        <w:trPr>
          <w:trHeight w:val="400"/>
        </w:trPr>
        <w:tc>
          <w:tcPr>
            <w:tcW w:w="3960"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 xml:space="preserve">Целевые     индикаторы и показатели      эффективности подпрограммы </w:t>
            </w:r>
          </w:p>
        </w:tc>
        <w:tc>
          <w:tcPr>
            <w:tcW w:w="6375" w:type="dxa"/>
            <w:tcBorders>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Снижение уровня дорожно-транспортных происшествий с участием детей</w:t>
            </w:r>
          </w:p>
        </w:tc>
      </w:tr>
      <w:tr w:rsidR="00441546" w:rsidRPr="00215151" w:rsidTr="00441546">
        <w:trPr>
          <w:trHeight w:val="400"/>
        </w:trPr>
        <w:tc>
          <w:tcPr>
            <w:tcW w:w="3960"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 xml:space="preserve">Сроки и этапы реализации подпрограммы                              </w:t>
            </w:r>
          </w:p>
        </w:tc>
        <w:tc>
          <w:tcPr>
            <w:tcW w:w="6375" w:type="dxa"/>
            <w:tcBorders>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 xml:space="preserve"> Срок реализации подпрограммы  - 2014-2022 годы:</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val="en-US" w:eastAsia="ar-SA"/>
              </w:rPr>
              <w:t>I</w:t>
            </w:r>
            <w:r w:rsidRPr="00215151">
              <w:rPr>
                <w:rFonts w:eastAsia="Arial"/>
                <w:sz w:val="18"/>
                <w:szCs w:val="18"/>
                <w:lang w:eastAsia="ar-SA"/>
              </w:rPr>
              <w:t xml:space="preserve"> этап – 2014 г.</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val="en-US" w:eastAsia="ar-SA"/>
              </w:rPr>
              <w:t>II</w:t>
            </w:r>
            <w:r w:rsidRPr="00215151">
              <w:rPr>
                <w:rFonts w:eastAsia="Arial"/>
                <w:sz w:val="18"/>
                <w:szCs w:val="18"/>
                <w:lang w:eastAsia="ar-SA"/>
              </w:rPr>
              <w:t xml:space="preserve"> этап – 2015 г.</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val="en-US" w:eastAsia="ar-SA"/>
              </w:rPr>
              <w:t>III</w:t>
            </w:r>
            <w:r w:rsidRPr="00215151">
              <w:rPr>
                <w:rFonts w:eastAsia="Arial"/>
                <w:sz w:val="18"/>
                <w:szCs w:val="18"/>
                <w:lang w:eastAsia="ar-SA"/>
              </w:rPr>
              <w:t xml:space="preserve"> этап – 2016 г.</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val="en-US" w:eastAsia="ar-SA"/>
              </w:rPr>
              <w:t>IV</w:t>
            </w:r>
            <w:r w:rsidRPr="00215151">
              <w:rPr>
                <w:rFonts w:eastAsia="Arial"/>
                <w:sz w:val="18"/>
                <w:szCs w:val="18"/>
                <w:lang w:eastAsia="ar-SA"/>
              </w:rPr>
              <w:t xml:space="preserve"> этап – 2017 г.</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val="en-US" w:eastAsia="ar-SA"/>
              </w:rPr>
              <w:t>VI</w:t>
            </w:r>
            <w:r w:rsidRPr="00215151">
              <w:rPr>
                <w:rFonts w:eastAsia="Arial"/>
                <w:sz w:val="18"/>
                <w:szCs w:val="18"/>
                <w:lang w:eastAsia="ar-SA"/>
              </w:rPr>
              <w:t xml:space="preserve"> этап – 2018 г</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val="en-US" w:eastAsia="ar-SA"/>
              </w:rPr>
              <w:t>V</w:t>
            </w:r>
            <w:r w:rsidRPr="00215151">
              <w:rPr>
                <w:rFonts w:eastAsia="Arial"/>
                <w:sz w:val="18"/>
                <w:szCs w:val="18"/>
                <w:lang w:eastAsia="ar-SA"/>
              </w:rPr>
              <w:t xml:space="preserve"> этап – 2019 г.</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val="en-US" w:eastAsia="ar-SA"/>
              </w:rPr>
              <w:t>VI</w:t>
            </w:r>
            <w:r w:rsidRPr="00215151">
              <w:rPr>
                <w:rFonts w:eastAsia="Arial"/>
                <w:sz w:val="18"/>
                <w:szCs w:val="18"/>
                <w:lang w:eastAsia="ar-SA"/>
              </w:rPr>
              <w:t xml:space="preserve"> этап – 2020 г.</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val="en-US" w:eastAsia="ar-SA"/>
              </w:rPr>
              <w:t>VII</w:t>
            </w:r>
            <w:r w:rsidRPr="00215151">
              <w:rPr>
                <w:rFonts w:eastAsia="Arial"/>
                <w:sz w:val="18"/>
                <w:szCs w:val="18"/>
                <w:lang w:eastAsia="ar-SA"/>
              </w:rPr>
              <w:t xml:space="preserve"> этап – 2021 г.</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val="en-US" w:eastAsia="ar-SA"/>
              </w:rPr>
              <w:t>VIII</w:t>
            </w:r>
            <w:r w:rsidRPr="00215151">
              <w:rPr>
                <w:rFonts w:eastAsia="Arial"/>
                <w:sz w:val="18"/>
                <w:szCs w:val="18"/>
                <w:lang w:eastAsia="ar-SA"/>
              </w:rPr>
              <w:t xml:space="preserve"> этап – 2022 г.</w:t>
            </w:r>
          </w:p>
        </w:tc>
      </w:tr>
      <w:tr w:rsidR="00441546" w:rsidRPr="00215151" w:rsidTr="00441546">
        <w:trPr>
          <w:trHeight w:val="400"/>
        </w:trPr>
        <w:tc>
          <w:tcPr>
            <w:tcW w:w="3960"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 xml:space="preserve">Объемы  бюджетных  ассигнований   </w:t>
            </w:r>
            <w:r w:rsidRPr="00215151">
              <w:rPr>
                <w:rFonts w:eastAsia="Arial"/>
                <w:sz w:val="18"/>
                <w:szCs w:val="18"/>
                <w:lang w:eastAsia="ar-SA"/>
              </w:rPr>
              <w:br/>
              <w:t xml:space="preserve">подпрограммы                               </w:t>
            </w:r>
          </w:p>
        </w:tc>
        <w:tc>
          <w:tcPr>
            <w:tcW w:w="6375" w:type="dxa"/>
            <w:tcBorders>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Источники финансирования, тыс. руб.</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eastAsia="ar-SA"/>
              </w:rPr>
              <w:t>Местный бюджет</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eastAsia="ar-SA"/>
              </w:rPr>
              <w:t>2014 г. – 2,2 тыс. руб.</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eastAsia="ar-SA"/>
              </w:rPr>
              <w:t xml:space="preserve">2015 г. – 5,0 тыс. руб. </w:t>
            </w:r>
          </w:p>
          <w:p w:rsidR="00441546" w:rsidRPr="00215151" w:rsidRDefault="00441546" w:rsidP="00441546">
            <w:pPr>
              <w:suppressAutoHyphens/>
              <w:autoSpaceDE w:val="0"/>
              <w:rPr>
                <w:rFonts w:eastAsia="Arial"/>
                <w:sz w:val="18"/>
                <w:szCs w:val="18"/>
                <w:shd w:val="clear" w:color="auto" w:fill="FFFFFF"/>
                <w:lang w:eastAsia="ar-SA"/>
              </w:rPr>
            </w:pPr>
            <w:r w:rsidRPr="00215151">
              <w:rPr>
                <w:rFonts w:eastAsia="Arial"/>
                <w:sz w:val="18"/>
                <w:szCs w:val="18"/>
                <w:shd w:val="clear" w:color="auto" w:fill="FFFFFF"/>
                <w:lang w:eastAsia="ar-SA"/>
              </w:rPr>
              <w:t>2016 г. – 5,0 тыс. руб.</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eastAsia="ar-SA"/>
              </w:rPr>
              <w:t>2017 г. – 5,0 тыс. руб.</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eastAsia="ar-SA"/>
              </w:rPr>
              <w:t>2018 г. – 5,0 тыс. руб.</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eastAsia="ar-SA"/>
              </w:rPr>
              <w:t>2019 г. – 5,0 тыс. Руб.</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eastAsia="ar-SA"/>
              </w:rPr>
              <w:t>2020 г. – 5,0 тыс. Руб.</w:t>
            </w:r>
          </w:p>
          <w:p w:rsidR="00441546" w:rsidRPr="00215151" w:rsidRDefault="00441546" w:rsidP="00441546">
            <w:pPr>
              <w:suppressAutoHyphens/>
              <w:autoSpaceDE w:val="0"/>
              <w:rPr>
                <w:rFonts w:eastAsia="Arial"/>
                <w:sz w:val="18"/>
                <w:szCs w:val="18"/>
                <w:lang w:eastAsia="ar-SA"/>
              </w:rPr>
            </w:pPr>
            <w:r w:rsidRPr="00215151">
              <w:rPr>
                <w:rFonts w:eastAsia="Arial"/>
                <w:sz w:val="18"/>
                <w:szCs w:val="18"/>
                <w:lang w:eastAsia="ar-SA"/>
              </w:rPr>
              <w:t>2021 г. – 5,0 тыс. руб.</w:t>
            </w:r>
          </w:p>
          <w:p w:rsidR="00441546" w:rsidRPr="00215151" w:rsidRDefault="00441546" w:rsidP="00441546">
            <w:pPr>
              <w:suppressAutoHyphens/>
              <w:autoSpaceDE w:val="0"/>
              <w:rPr>
                <w:rFonts w:eastAsia="Arial"/>
                <w:b/>
                <w:sz w:val="18"/>
                <w:szCs w:val="18"/>
                <w:shd w:val="clear" w:color="auto" w:fill="FFFFFF"/>
                <w:lang w:eastAsia="ar-SA"/>
              </w:rPr>
            </w:pPr>
            <w:r w:rsidRPr="00215151">
              <w:rPr>
                <w:rFonts w:eastAsia="Arial"/>
                <w:sz w:val="18"/>
                <w:szCs w:val="18"/>
                <w:lang w:eastAsia="ar-SA"/>
              </w:rPr>
              <w:t>2022 г. – 5,0 тыс. руб.</w:t>
            </w:r>
          </w:p>
        </w:tc>
      </w:tr>
      <w:tr w:rsidR="00441546" w:rsidRPr="00215151" w:rsidTr="00441546">
        <w:trPr>
          <w:trHeight w:val="400"/>
        </w:trPr>
        <w:tc>
          <w:tcPr>
            <w:tcW w:w="3960" w:type="dxa"/>
            <w:tcBorders>
              <w:left w:val="single" w:sz="4" w:space="0" w:color="000000"/>
              <w:bottom w:val="single" w:sz="4" w:space="0" w:color="000000"/>
            </w:tcBorders>
            <w:shd w:val="clear" w:color="auto" w:fill="auto"/>
          </w:tcPr>
          <w:p w:rsidR="00441546" w:rsidRPr="00215151" w:rsidRDefault="00441546" w:rsidP="00441546">
            <w:pPr>
              <w:suppressAutoHyphens/>
              <w:autoSpaceDE w:val="0"/>
              <w:snapToGrid w:val="0"/>
              <w:rPr>
                <w:rFonts w:eastAsia="Arial"/>
                <w:sz w:val="18"/>
                <w:szCs w:val="18"/>
                <w:lang w:eastAsia="ar-SA"/>
              </w:rPr>
            </w:pPr>
            <w:r w:rsidRPr="00215151">
              <w:rPr>
                <w:rFonts w:eastAsia="Arial"/>
                <w:sz w:val="18"/>
                <w:szCs w:val="18"/>
                <w:lang w:eastAsia="ar-SA"/>
              </w:rPr>
              <w:t>Ожидаемые результаты  реализации</w:t>
            </w:r>
            <w:r w:rsidRPr="00215151">
              <w:rPr>
                <w:rFonts w:eastAsia="Arial"/>
                <w:sz w:val="18"/>
                <w:szCs w:val="18"/>
                <w:lang w:eastAsia="ar-SA"/>
              </w:rPr>
              <w:br/>
              <w:t xml:space="preserve">программы </w:t>
            </w:r>
          </w:p>
        </w:tc>
        <w:tc>
          <w:tcPr>
            <w:tcW w:w="6375" w:type="dxa"/>
            <w:tcBorders>
              <w:left w:val="single" w:sz="4" w:space="0" w:color="000000"/>
              <w:bottom w:val="single" w:sz="4" w:space="0" w:color="000000"/>
              <w:right w:val="single" w:sz="4" w:space="0" w:color="000000"/>
            </w:tcBorders>
            <w:shd w:val="clear" w:color="auto" w:fill="auto"/>
          </w:tcPr>
          <w:p w:rsidR="00441546" w:rsidRPr="00215151" w:rsidRDefault="00441546" w:rsidP="00441546">
            <w:pPr>
              <w:tabs>
                <w:tab w:val="left" w:pos="372"/>
              </w:tabs>
              <w:suppressAutoHyphens/>
              <w:snapToGrid w:val="0"/>
              <w:jc w:val="both"/>
              <w:rPr>
                <w:rFonts w:eastAsia="Arial Unicode MS"/>
                <w:iCs/>
                <w:sz w:val="18"/>
                <w:szCs w:val="18"/>
                <w:lang w:val="ru" w:eastAsia="ar-SA"/>
              </w:rPr>
            </w:pPr>
            <w:r w:rsidRPr="00215151">
              <w:rPr>
                <w:rFonts w:eastAsia="Arial Unicode MS"/>
                <w:iCs/>
                <w:sz w:val="18"/>
                <w:szCs w:val="18"/>
                <w:lang w:val="ru" w:eastAsia="ar-SA"/>
              </w:rPr>
              <w:t>К 201</w:t>
            </w:r>
            <w:r w:rsidRPr="00215151">
              <w:rPr>
                <w:rFonts w:eastAsia="Arial Unicode MS"/>
                <w:iCs/>
                <w:sz w:val="18"/>
                <w:szCs w:val="18"/>
                <w:lang w:eastAsia="ar-SA"/>
              </w:rPr>
              <w:t>9</w:t>
            </w:r>
            <w:r w:rsidRPr="00215151">
              <w:rPr>
                <w:rFonts w:eastAsia="Arial Unicode MS"/>
                <w:iCs/>
                <w:sz w:val="18"/>
                <w:szCs w:val="18"/>
                <w:lang w:val="ru" w:eastAsia="ar-SA"/>
              </w:rPr>
              <w:t xml:space="preserve"> году:</w:t>
            </w:r>
          </w:p>
          <w:p w:rsidR="00441546" w:rsidRPr="00215151" w:rsidRDefault="00441546" w:rsidP="00441546">
            <w:pPr>
              <w:suppressAutoHyphens/>
              <w:jc w:val="both"/>
              <w:rPr>
                <w:rFonts w:eastAsia="Calibri"/>
                <w:sz w:val="18"/>
                <w:szCs w:val="18"/>
                <w:lang w:eastAsia="ar-SA"/>
              </w:rPr>
            </w:pPr>
            <w:r w:rsidRPr="00215151">
              <w:rPr>
                <w:rFonts w:eastAsia="Calibri"/>
                <w:sz w:val="18"/>
                <w:szCs w:val="18"/>
                <w:lang w:eastAsia="ar-SA"/>
              </w:rPr>
              <w:t>Совершенствование системы профилактики детского дорожно-транспортного травматизма.</w:t>
            </w:r>
          </w:p>
          <w:p w:rsidR="00441546" w:rsidRPr="00215151" w:rsidRDefault="00441546" w:rsidP="00441546">
            <w:pPr>
              <w:tabs>
                <w:tab w:val="left" w:pos="372"/>
              </w:tabs>
              <w:suppressAutoHyphens/>
              <w:jc w:val="both"/>
              <w:rPr>
                <w:rFonts w:eastAsia="Arial Unicode MS"/>
                <w:sz w:val="18"/>
                <w:szCs w:val="18"/>
                <w:lang w:val="ru" w:eastAsia="ar-SA"/>
              </w:rPr>
            </w:pPr>
            <w:r w:rsidRPr="00215151">
              <w:rPr>
                <w:rFonts w:eastAsia="Arial Unicode MS"/>
                <w:sz w:val="18"/>
                <w:szCs w:val="18"/>
                <w:lang w:val="ru" w:eastAsia="ar-SA"/>
              </w:rPr>
              <w:t>Формирование у обучающихся устойчивых навыков соблюдения и выполнения Правил дорожного движения.</w:t>
            </w:r>
          </w:p>
        </w:tc>
      </w:tr>
    </w:tbl>
    <w:p w:rsidR="00441546" w:rsidRPr="00215151" w:rsidRDefault="00441546" w:rsidP="00441546">
      <w:pPr>
        <w:suppressAutoHyphens/>
        <w:ind w:firstLine="709"/>
        <w:jc w:val="both"/>
        <w:rPr>
          <w:rFonts w:eastAsia="Arial Unicode MS"/>
          <w:sz w:val="18"/>
          <w:szCs w:val="18"/>
          <w:lang w:val="ru" w:eastAsia="ar-SA"/>
        </w:rPr>
      </w:pPr>
      <w:r w:rsidRPr="00215151">
        <w:rPr>
          <w:rFonts w:eastAsia="Arial Unicode MS"/>
          <w:sz w:val="18"/>
          <w:szCs w:val="18"/>
          <w:lang w:val="ru" w:eastAsia="ar-SA"/>
        </w:rPr>
        <w:t>Программа базируется на системном подходе к решению профилактики дорожно-транспортного травматизма всех заинтересованных служб и всех учреждений образовательного процесса.</w:t>
      </w:r>
    </w:p>
    <w:p w:rsidR="00441546" w:rsidRPr="00215151" w:rsidRDefault="00441546" w:rsidP="00441546">
      <w:pPr>
        <w:suppressAutoHyphens/>
        <w:ind w:firstLine="709"/>
        <w:jc w:val="center"/>
        <w:rPr>
          <w:rFonts w:eastAsia="Arial Unicode MS"/>
          <w:b/>
          <w:bCs/>
          <w:sz w:val="18"/>
          <w:szCs w:val="18"/>
          <w:lang w:val="ru" w:eastAsia="ar-SA"/>
        </w:rPr>
      </w:pPr>
      <w:r w:rsidRPr="00215151">
        <w:rPr>
          <w:rFonts w:eastAsia="Arial Unicode MS"/>
          <w:b/>
          <w:bCs/>
          <w:sz w:val="18"/>
          <w:szCs w:val="18"/>
          <w:lang w:val="ru" w:eastAsia="ar-SA"/>
        </w:rPr>
        <w:t>Нормативно-правовое обеспечение Программы:</w:t>
      </w:r>
    </w:p>
    <w:p w:rsidR="00441546" w:rsidRPr="00215151" w:rsidRDefault="00441546" w:rsidP="00441546">
      <w:pPr>
        <w:numPr>
          <w:ilvl w:val="0"/>
          <w:numId w:val="18"/>
        </w:numPr>
        <w:suppressAutoHyphens/>
        <w:ind w:left="720"/>
        <w:jc w:val="both"/>
        <w:rPr>
          <w:rFonts w:eastAsia="Calibri"/>
          <w:sz w:val="18"/>
          <w:szCs w:val="18"/>
          <w:lang w:eastAsia="ar-SA"/>
        </w:rPr>
      </w:pPr>
      <w:r w:rsidRPr="00215151">
        <w:rPr>
          <w:rFonts w:eastAsia="Calibri"/>
          <w:sz w:val="18"/>
          <w:szCs w:val="18"/>
          <w:lang w:eastAsia="ar-SA"/>
        </w:rPr>
        <w:t>Конституция Российской Федерации</w:t>
      </w:r>
    </w:p>
    <w:p w:rsidR="00441546" w:rsidRPr="00215151" w:rsidRDefault="00441546" w:rsidP="00441546">
      <w:pPr>
        <w:numPr>
          <w:ilvl w:val="0"/>
          <w:numId w:val="18"/>
        </w:numPr>
        <w:suppressAutoHyphens/>
        <w:ind w:left="720"/>
        <w:jc w:val="both"/>
        <w:rPr>
          <w:rFonts w:eastAsia="Calibri"/>
          <w:sz w:val="18"/>
          <w:szCs w:val="18"/>
          <w:lang w:eastAsia="ar-SA"/>
        </w:rPr>
      </w:pPr>
      <w:r w:rsidRPr="00215151">
        <w:rPr>
          <w:rFonts w:eastAsia="Calibri"/>
          <w:sz w:val="18"/>
          <w:szCs w:val="18"/>
          <w:lang w:eastAsia="ar-SA"/>
        </w:rPr>
        <w:t>Закон Российской Федерации «Об образовании»</w:t>
      </w:r>
    </w:p>
    <w:p w:rsidR="00441546" w:rsidRPr="00215151" w:rsidRDefault="00441546" w:rsidP="00441546">
      <w:pPr>
        <w:numPr>
          <w:ilvl w:val="0"/>
          <w:numId w:val="18"/>
        </w:numPr>
        <w:suppressAutoHyphens/>
        <w:ind w:left="720"/>
        <w:jc w:val="both"/>
        <w:rPr>
          <w:rFonts w:eastAsia="Calibri"/>
          <w:sz w:val="18"/>
          <w:szCs w:val="18"/>
          <w:lang w:eastAsia="ar-SA"/>
        </w:rPr>
      </w:pPr>
      <w:r w:rsidRPr="00215151">
        <w:rPr>
          <w:rFonts w:eastAsia="Calibri"/>
          <w:sz w:val="18"/>
          <w:szCs w:val="18"/>
          <w:lang w:eastAsia="ar-SA"/>
        </w:rPr>
        <w:t>Конвенция «О правах ребенка»</w:t>
      </w:r>
    </w:p>
    <w:p w:rsidR="00441546" w:rsidRPr="00215151" w:rsidRDefault="00441546" w:rsidP="00441546">
      <w:pPr>
        <w:numPr>
          <w:ilvl w:val="0"/>
          <w:numId w:val="18"/>
        </w:numPr>
        <w:suppressAutoHyphens/>
        <w:ind w:left="720"/>
        <w:jc w:val="both"/>
        <w:rPr>
          <w:rFonts w:eastAsia="Calibri"/>
          <w:sz w:val="18"/>
          <w:szCs w:val="18"/>
          <w:lang w:eastAsia="ar-SA"/>
        </w:rPr>
      </w:pPr>
      <w:r w:rsidRPr="00215151">
        <w:rPr>
          <w:rFonts w:eastAsia="Calibri"/>
          <w:sz w:val="18"/>
          <w:szCs w:val="18"/>
          <w:lang w:eastAsia="ar-SA"/>
        </w:rPr>
        <w:t>Правила дорожного движения</w:t>
      </w:r>
    </w:p>
    <w:p w:rsidR="00441546" w:rsidRPr="00215151" w:rsidRDefault="00441546" w:rsidP="00441546">
      <w:pPr>
        <w:numPr>
          <w:ilvl w:val="0"/>
          <w:numId w:val="18"/>
        </w:numPr>
        <w:suppressAutoHyphens/>
        <w:ind w:left="720"/>
        <w:jc w:val="both"/>
        <w:rPr>
          <w:rFonts w:eastAsia="Calibri"/>
          <w:sz w:val="18"/>
          <w:szCs w:val="18"/>
          <w:lang w:eastAsia="ar-SA"/>
        </w:rPr>
      </w:pPr>
      <w:r w:rsidRPr="00215151">
        <w:rPr>
          <w:rFonts w:eastAsia="Calibri"/>
          <w:sz w:val="18"/>
          <w:szCs w:val="18"/>
          <w:lang w:eastAsia="ar-SA"/>
        </w:rPr>
        <w:t>Учебные программы по ОБЖ</w:t>
      </w:r>
    </w:p>
    <w:p w:rsidR="00441546" w:rsidRPr="00215151" w:rsidRDefault="00441546" w:rsidP="00441546">
      <w:pPr>
        <w:numPr>
          <w:ilvl w:val="0"/>
          <w:numId w:val="18"/>
        </w:numPr>
        <w:suppressAutoHyphens/>
        <w:ind w:left="720"/>
        <w:jc w:val="both"/>
        <w:rPr>
          <w:rFonts w:eastAsia="Calibri"/>
          <w:sz w:val="18"/>
          <w:szCs w:val="18"/>
          <w:lang w:eastAsia="ar-SA"/>
        </w:rPr>
      </w:pPr>
      <w:r w:rsidRPr="00215151">
        <w:rPr>
          <w:rFonts w:eastAsia="Calibri"/>
          <w:sz w:val="18"/>
          <w:szCs w:val="18"/>
          <w:lang w:eastAsia="ar-SA"/>
        </w:rPr>
        <w:t>Положение об отряде юных инспекторов дорожного движения</w:t>
      </w:r>
    </w:p>
    <w:p w:rsidR="00441546" w:rsidRPr="00215151" w:rsidRDefault="00441546" w:rsidP="00441546">
      <w:pPr>
        <w:suppressAutoHyphens/>
        <w:ind w:left="720" w:hanging="360"/>
        <w:jc w:val="center"/>
        <w:rPr>
          <w:rFonts w:eastAsia="Calibri"/>
          <w:b/>
          <w:bCs/>
          <w:sz w:val="18"/>
          <w:szCs w:val="18"/>
          <w:lang w:eastAsia="ar-SA"/>
        </w:rPr>
      </w:pPr>
      <w:r w:rsidRPr="00215151">
        <w:rPr>
          <w:rFonts w:eastAsia="Calibri"/>
          <w:b/>
          <w:bCs/>
          <w:sz w:val="18"/>
          <w:szCs w:val="18"/>
          <w:lang w:eastAsia="ar-SA"/>
        </w:rPr>
        <w:t>Научно-методическое обеспечение Программы:</w:t>
      </w:r>
    </w:p>
    <w:p w:rsidR="00441546" w:rsidRPr="00215151" w:rsidRDefault="00441546" w:rsidP="00441546">
      <w:pPr>
        <w:numPr>
          <w:ilvl w:val="0"/>
          <w:numId w:val="27"/>
        </w:numPr>
        <w:suppressAutoHyphens/>
        <w:jc w:val="both"/>
        <w:rPr>
          <w:rFonts w:eastAsia="Calibri"/>
          <w:sz w:val="18"/>
          <w:szCs w:val="18"/>
          <w:lang w:eastAsia="ar-SA"/>
        </w:rPr>
      </w:pPr>
      <w:r w:rsidRPr="00215151">
        <w:rPr>
          <w:rFonts w:eastAsia="Calibri"/>
          <w:sz w:val="18"/>
          <w:szCs w:val="18"/>
          <w:lang w:eastAsia="ar-SA"/>
        </w:rPr>
        <w:t>Планы воспитательной работы образовательных учреждений</w:t>
      </w:r>
    </w:p>
    <w:p w:rsidR="00441546" w:rsidRPr="00215151" w:rsidRDefault="00441546" w:rsidP="00441546">
      <w:pPr>
        <w:numPr>
          <w:ilvl w:val="0"/>
          <w:numId w:val="27"/>
        </w:numPr>
        <w:suppressAutoHyphens/>
        <w:jc w:val="both"/>
        <w:rPr>
          <w:rFonts w:eastAsia="Calibri"/>
          <w:sz w:val="18"/>
          <w:szCs w:val="18"/>
          <w:lang w:eastAsia="ar-SA"/>
        </w:rPr>
      </w:pPr>
      <w:r w:rsidRPr="00215151">
        <w:rPr>
          <w:rFonts w:eastAsia="Calibri"/>
          <w:sz w:val="18"/>
          <w:szCs w:val="18"/>
          <w:lang w:eastAsia="ar-SA"/>
        </w:rPr>
        <w:t>Методические рекомендации по курсу ОБЖ для проведения уроков по ПДД и БДД</w:t>
      </w:r>
    </w:p>
    <w:p w:rsidR="00441546" w:rsidRPr="00215151" w:rsidRDefault="00441546" w:rsidP="00441546">
      <w:pPr>
        <w:numPr>
          <w:ilvl w:val="0"/>
          <w:numId w:val="27"/>
        </w:numPr>
        <w:suppressAutoHyphens/>
        <w:jc w:val="both"/>
        <w:rPr>
          <w:rFonts w:eastAsia="Calibri"/>
          <w:sz w:val="18"/>
          <w:szCs w:val="18"/>
          <w:lang w:eastAsia="ar-SA"/>
        </w:rPr>
      </w:pPr>
      <w:r w:rsidRPr="00215151">
        <w:rPr>
          <w:rFonts w:eastAsia="Calibri"/>
          <w:sz w:val="18"/>
          <w:szCs w:val="18"/>
          <w:lang w:eastAsia="ar-SA"/>
        </w:rPr>
        <w:t>Учебники ОБЖ</w:t>
      </w:r>
    </w:p>
    <w:p w:rsidR="00441546" w:rsidRPr="00215151" w:rsidRDefault="00441546" w:rsidP="00441546">
      <w:pPr>
        <w:numPr>
          <w:ilvl w:val="0"/>
          <w:numId w:val="27"/>
        </w:numPr>
        <w:suppressAutoHyphens/>
        <w:jc w:val="both"/>
        <w:rPr>
          <w:rFonts w:eastAsia="Calibri"/>
          <w:sz w:val="18"/>
          <w:szCs w:val="18"/>
          <w:lang w:eastAsia="ar-SA"/>
        </w:rPr>
      </w:pPr>
      <w:r w:rsidRPr="00215151">
        <w:rPr>
          <w:rFonts w:eastAsia="Calibri"/>
          <w:sz w:val="18"/>
          <w:szCs w:val="18"/>
          <w:lang w:eastAsia="ar-SA"/>
        </w:rPr>
        <w:t>Методические разработки для родителей, обучающихся, педагогов</w:t>
      </w:r>
    </w:p>
    <w:p w:rsidR="00441546" w:rsidRPr="00215151" w:rsidRDefault="00441546" w:rsidP="00441546">
      <w:pPr>
        <w:suppressAutoHyphens/>
        <w:ind w:left="720" w:hanging="360"/>
        <w:jc w:val="center"/>
        <w:rPr>
          <w:rFonts w:eastAsia="Calibri"/>
          <w:b/>
          <w:bCs/>
          <w:sz w:val="18"/>
          <w:szCs w:val="18"/>
          <w:lang w:eastAsia="ar-SA"/>
        </w:rPr>
      </w:pPr>
      <w:r w:rsidRPr="00215151">
        <w:rPr>
          <w:rFonts w:eastAsia="Calibri"/>
          <w:b/>
          <w:bCs/>
          <w:sz w:val="18"/>
          <w:szCs w:val="18"/>
          <w:lang w:eastAsia="ar-SA"/>
        </w:rPr>
        <w:t>Цель Программы:</w:t>
      </w:r>
    </w:p>
    <w:p w:rsidR="00441546" w:rsidRPr="00215151" w:rsidRDefault="00441546" w:rsidP="00441546">
      <w:pPr>
        <w:suppressAutoHyphens/>
        <w:ind w:left="720" w:hanging="360"/>
        <w:jc w:val="both"/>
        <w:rPr>
          <w:rFonts w:eastAsia="Calibri"/>
          <w:sz w:val="18"/>
          <w:szCs w:val="18"/>
          <w:lang w:eastAsia="ar-SA"/>
        </w:rPr>
      </w:pPr>
      <w:r w:rsidRPr="00215151">
        <w:rPr>
          <w:rFonts w:eastAsia="Calibri"/>
          <w:sz w:val="18"/>
          <w:szCs w:val="18"/>
          <w:lang w:eastAsia="ar-SA"/>
        </w:rPr>
        <w:lastRenderedPageBreak/>
        <w:t>Комплексное решение проблемы профилактики детского дорожно-транспортного травматизма в Орловском районе.</w:t>
      </w:r>
    </w:p>
    <w:p w:rsidR="00441546" w:rsidRPr="00215151" w:rsidRDefault="00441546" w:rsidP="00441546">
      <w:pPr>
        <w:suppressAutoHyphens/>
        <w:ind w:left="720" w:hanging="360"/>
        <w:jc w:val="center"/>
        <w:rPr>
          <w:rFonts w:eastAsia="Calibri"/>
          <w:b/>
          <w:bCs/>
          <w:sz w:val="18"/>
          <w:szCs w:val="18"/>
          <w:lang w:eastAsia="ar-SA"/>
        </w:rPr>
      </w:pPr>
      <w:r w:rsidRPr="00215151">
        <w:rPr>
          <w:rFonts w:eastAsia="Calibri"/>
          <w:b/>
          <w:bCs/>
          <w:sz w:val="18"/>
          <w:szCs w:val="18"/>
          <w:lang w:eastAsia="ar-SA"/>
        </w:rPr>
        <w:t>Задачи Программы:</w:t>
      </w:r>
    </w:p>
    <w:p w:rsidR="00441546" w:rsidRPr="00215151" w:rsidRDefault="00441546" w:rsidP="00441546">
      <w:pPr>
        <w:numPr>
          <w:ilvl w:val="0"/>
          <w:numId w:val="15"/>
        </w:numPr>
        <w:suppressAutoHyphens/>
        <w:ind w:left="720"/>
        <w:jc w:val="both"/>
        <w:rPr>
          <w:rFonts w:eastAsia="Calibri"/>
          <w:sz w:val="18"/>
          <w:szCs w:val="18"/>
          <w:lang w:eastAsia="ar-SA"/>
        </w:rPr>
      </w:pPr>
      <w:r w:rsidRPr="00215151">
        <w:rPr>
          <w:rFonts w:eastAsia="Calibri"/>
          <w:sz w:val="18"/>
          <w:szCs w:val="18"/>
          <w:lang w:eastAsia="ar-SA"/>
        </w:rPr>
        <w:t xml:space="preserve">Совершенствовать деятельность служб и учреждений системы профилактики ДДТТ </w:t>
      </w:r>
    </w:p>
    <w:p w:rsidR="00441546" w:rsidRPr="00215151" w:rsidRDefault="00441546" w:rsidP="00441546">
      <w:pPr>
        <w:numPr>
          <w:ilvl w:val="0"/>
          <w:numId w:val="15"/>
        </w:numPr>
        <w:suppressAutoHyphens/>
        <w:ind w:left="720"/>
        <w:jc w:val="both"/>
        <w:rPr>
          <w:rFonts w:eastAsia="Calibri"/>
          <w:sz w:val="18"/>
          <w:szCs w:val="18"/>
          <w:lang w:eastAsia="ar-SA"/>
        </w:rPr>
      </w:pPr>
      <w:r w:rsidRPr="00215151">
        <w:rPr>
          <w:rFonts w:eastAsia="Calibri"/>
          <w:sz w:val="18"/>
          <w:szCs w:val="18"/>
          <w:lang w:eastAsia="ar-SA"/>
        </w:rPr>
        <w:t>Сформировать у обучающихся устойчивые навыки соблюдения Правил дорожного движения, закрепить знания ПДД</w:t>
      </w:r>
    </w:p>
    <w:p w:rsidR="00441546" w:rsidRPr="00215151" w:rsidRDefault="00441546" w:rsidP="00441546">
      <w:pPr>
        <w:numPr>
          <w:ilvl w:val="0"/>
          <w:numId w:val="15"/>
        </w:numPr>
        <w:suppressAutoHyphens/>
        <w:ind w:left="720"/>
        <w:jc w:val="both"/>
        <w:rPr>
          <w:rFonts w:eastAsia="Calibri"/>
          <w:sz w:val="18"/>
          <w:szCs w:val="18"/>
          <w:lang w:eastAsia="ar-SA"/>
        </w:rPr>
      </w:pPr>
      <w:r w:rsidRPr="00215151">
        <w:rPr>
          <w:rFonts w:eastAsia="Calibri"/>
          <w:sz w:val="18"/>
          <w:szCs w:val="18"/>
          <w:lang w:eastAsia="ar-SA"/>
        </w:rPr>
        <w:t>Использовать материально-технический потенциал образовательных учреждений и другие возможности для обучения и воспитания грамотных участников дорожного движения.</w:t>
      </w:r>
    </w:p>
    <w:p w:rsidR="00441546" w:rsidRPr="00215151" w:rsidRDefault="00441546" w:rsidP="00441546">
      <w:pPr>
        <w:suppressAutoHyphens/>
        <w:ind w:left="720" w:hanging="360"/>
        <w:jc w:val="center"/>
        <w:rPr>
          <w:rFonts w:eastAsia="Calibri"/>
          <w:b/>
          <w:bCs/>
          <w:sz w:val="18"/>
          <w:szCs w:val="18"/>
          <w:lang w:eastAsia="ar-SA"/>
        </w:rPr>
      </w:pPr>
      <w:r w:rsidRPr="00215151">
        <w:rPr>
          <w:rFonts w:eastAsia="Calibri"/>
          <w:b/>
          <w:bCs/>
          <w:sz w:val="18"/>
          <w:szCs w:val="18"/>
          <w:lang w:eastAsia="ar-SA"/>
        </w:rPr>
        <w:t>Ожидаемый результат реализации Программы:</w:t>
      </w:r>
    </w:p>
    <w:p w:rsidR="00441546" w:rsidRPr="00215151" w:rsidRDefault="00441546" w:rsidP="00441546">
      <w:pPr>
        <w:numPr>
          <w:ilvl w:val="0"/>
          <w:numId w:val="12"/>
        </w:numPr>
        <w:suppressAutoHyphens/>
        <w:ind w:left="720"/>
        <w:jc w:val="both"/>
        <w:rPr>
          <w:rFonts w:eastAsia="Calibri"/>
          <w:sz w:val="18"/>
          <w:szCs w:val="18"/>
          <w:lang w:eastAsia="ar-SA"/>
        </w:rPr>
      </w:pPr>
      <w:r w:rsidRPr="00215151">
        <w:rPr>
          <w:rFonts w:eastAsia="Calibri"/>
          <w:sz w:val="18"/>
          <w:szCs w:val="18"/>
          <w:lang w:eastAsia="ar-SA"/>
        </w:rPr>
        <w:t>Совершенствование системы профилактики детского дорожно-транспортного травматизма</w:t>
      </w:r>
    </w:p>
    <w:p w:rsidR="00441546" w:rsidRPr="00215151" w:rsidRDefault="00441546" w:rsidP="00441546">
      <w:pPr>
        <w:numPr>
          <w:ilvl w:val="0"/>
          <w:numId w:val="12"/>
        </w:numPr>
        <w:suppressAutoHyphens/>
        <w:ind w:left="720"/>
        <w:jc w:val="both"/>
        <w:rPr>
          <w:rFonts w:eastAsia="Calibri"/>
          <w:sz w:val="18"/>
          <w:szCs w:val="18"/>
          <w:lang w:eastAsia="ar-SA"/>
        </w:rPr>
      </w:pPr>
      <w:r w:rsidRPr="00215151">
        <w:rPr>
          <w:rFonts w:eastAsia="Calibri"/>
          <w:sz w:val="18"/>
          <w:szCs w:val="18"/>
          <w:lang w:eastAsia="ar-SA"/>
        </w:rPr>
        <w:t xml:space="preserve"> Формирование у обучающихся устойчивых навыков соблюдения и выполнения Правил дорожного движения.</w:t>
      </w:r>
    </w:p>
    <w:p w:rsidR="00441546" w:rsidRPr="00215151" w:rsidRDefault="00441546" w:rsidP="00441546">
      <w:pPr>
        <w:suppressAutoHyphens/>
        <w:jc w:val="both"/>
        <w:rPr>
          <w:rFonts w:eastAsia="Arial Unicode MS"/>
          <w:sz w:val="18"/>
          <w:szCs w:val="18"/>
          <w:lang w:val="ru" w:eastAsia="ar-SA"/>
        </w:rPr>
      </w:pPr>
    </w:p>
    <w:p w:rsidR="00441546" w:rsidRPr="00215151" w:rsidRDefault="00441546" w:rsidP="00441546">
      <w:pPr>
        <w:suppressAutoHyphens/>
        <w:jc w:val="center"/>
        <w:rPr>
          <w:rFonts w:eastAsia="Arial Unicode MS"/>
          <w:b/>
          <w:bCs/>
          <w:sz w:val="18"/>
          <w:szCs w:val="18"/>
          <w:lang w:val="ru" w:eastAsia="ar-SA"/>
        </w:rPr>
      </w:pPr>
      <w:r w:rsidRPr="00215151">
        <w:rPr>
          <w:rFonts w:eastAsia="Arial Unicode MS"/>
          <w:b/>
          <w:bCs/>
          <w:sz w:val="18"/>
          <w:szCs w:val="18"/>
          <w:lang w:val="ru" w:eastAsia="ar-SA"/>
        </w:rPr>
        <w:t xml:space="preserve">Анализ состояния дорожно-транспортного травматизма </w:t>
      </w:r>
    </w:p>
    <w:p w:rsidR="00441546" w:rsidRPr="00215151" w:rsidRDefault="00441546" w:rsidP="00441546">
      <w:pPr>
        <w:suppressAutoHyphens/>
        <w:jc w:val="center"/>
        <w:rPr>
          <w:rFonts w:eastAsia="Arial Unicode MS"/>
          <w:b/>
          <w:bCs/>
          <w:sz w:val="18"/>
          <w:szCs w:val="18"/>
          <w:lang w:val="ru" w:eastAsia="ar-SA"/>
        </w:rPr>
      </w:pPr>
      <w:r w:rsidRPr="00215151">
        <w:rPr>
          <w:rFonts w:eastAsia="Arial Unicode MS"/>
          <w:b/>
          <w:bCs/>
          <w:sz w:val="18"/>
          <w:szCs w:val="18"/>
          <w:lang w:val="ru" w:eastAsia="ar-SA"/>
        </w:rPr>
        <w:t>с участием детей в Орловском районе</w:t>
      </w:r>
    </w:p>
    <w:p w:rsidR="00441546" w:rsidRPr="00215151" w:rsidRDefault="00441546" w:rsidP="00441546">
      <w:pPr>
        <w:suppressAutoHyphens/>
        <w:ind w:firstLine="709"/>
        <w:jc w:val="both"/>
        <w:rPr>
          <w:rFonts w:eastAsia="Arial Unicode MS"/>
          <w:sz w:val="18"/>
          <w:szCs w:val="18"/>
          <w:lang w:val="ru" w:eastAsia="ar-SA"/>
        </w:rPr>
      </w:pPr>
      <w:r w:rsidRPr="00215151">
        <w:rPr>
          <w:rFonts w:eastAsia="Arial Unicode MS"/>
          <w:b/>
          <w:bCs/>
          <w:sz w:val="18"/>
          <w:szCs w:val="18"/>
          <w:lang w:val="ru" w:eastAsia="ar-SA"/>
        </w:rPr>
        <w:br/>
      </w:r>
      <w:r w:rsidRPr="00215151">
        <w:rPr>
          <w:rFonts w:eastAsia="Arial Unicode MS"/>
          <w:sz w:val="18"/>
          <w:szCs w:val="18"/>
          <w:lang w:val="ru" w:eastAsia="ar-SA"/>
        </w:rPr>
        <w:t>Анализ статистических данных о состоянии детского дорожно-транспортного травматизма по району показал необходимость акцентирования внимания всех взрослых на главной ценности – жизни и здоровье ребенка.</w:t>
      </w:r>
    </w:p>
    <w:p w:rsidR="00441546" w:rsidRPr="00215151" w:rsidRDefault="00441546" w:rsidP="00441546">
      <w:pPr>
        <w:suppressAutoHyphens/>
        <w:ind w:firstLine="709"/>
        <w:jc w:val="both"/>
        <w:rPr>
          <w:rFonts w:eastAsia="Arial Unicode MS"/>
          <w:sz w:val="18"/>
          <w:szCs w:val="18"/>
          <w:lang w:val="ru" w:eastAsia="ar-SA"/>
        </w:rPr>
      </w:pPr>
      <w:r w:rsidRPr="00215151">
        <w:rPr>
          <w:rFonts w:eastAsia="Arial Unicode MS"/>
          <w:sz w:val="18"/>
          <w:szCs w:val="18"/>
          <w:lang w:val="ru" w:eastAsia="ar-SA"/>
        </w:rPr>
        <w:t>2011 год – 8 ДТП с детским травматизмом, всего ранено детей в ДТП  - 8.</w:t>
      </w:r>
    </w:p>
    <w:p w:rsidR="00441546" w:rsidRPr="00215151" w:rsidRDefault="00441546" w:rsidP="00441546">
      <w:pPr>
        <w:suppressAutoHyphens/>
        <w:ind w:firstLine="709"/>
        <w:jc w:val="both"/>
        <w:rPr>
          <w:rFonts w:eastAsia="Arial Unicode MS"/>
          <w:sz w:val="18"/>
          <w:szCs w:val="18"/>
          <w:lang w:val="ru" w:eastAsia="ar-SA"/>
        </w:rPr>
      </w:pPr>
      <w:r w:rsidRPr="00215151">
        <w:rPr>
          <w:rFonts w:eastAsia="Arial Unicode MS"/>
          <w:sz w:val="18"/>
          <w:szCs w:val="18"/>
          <w:lang w:val="ru" w:eastAsia="ar-SA"/>
        </w:rPr>
        <w:t>2012 год – 5 ДТП с детским травматизмом, всего ранено детей в ДТП - 7.</w:t>
      </w:r>
    </w:p>
    <w:p w:rsidR="00441546" w:rsidRPr="00215151" w:rsidRDefault="00441546" w:rsidP="00441546">
      <w:pPr>
        <w:suppressAutoHyphens/>
        <w:ind w:firstLine="709"/>
        <w:jc w:val="both"/>
        <w:rPr>
          <w:rFonts w:eastAsia="Arial Unicode MS"/>
          <w:sz w:val="18"/>
          <w:szCs w:val="18"/>
          <w:lang w:val="ru" w:eastAsia="ar-SA"/>
        </w:rPr>
      </w:pPr>
      <w:r w:rsidRPr="00215151">
        <w:rPr>
          <w:rFonts w:eastAsia="Arial Unicode MS"/>
          <w:sz w:val="18"/>
          <w:szCs w:val="18"/>
          <w:lang w:val="ru" w:eastAsia="ar-SA"/>
        </w:rPr>
        <w:t>В большинстве случаев виноваты дети – учащиеся общеобразовательных учреждений района. Решение такой приоритетной задачи, как охрана жизни и здоровья детей, предполагает формирование у учащихся устойчивых навыков безопасного поведения на дорогах и улицах с помощью изучения Правил дорожного движения, их практической отработки в  урочной и внеурочной деятельности. На это должна быть нацелена и управленческая деятельность.</w:t>
      </w:r>
    </w:p>
    <w:p w:rsidR="00441546" w:rsidRPr="00215151" w:rsidRDefault="00441546" w:rsidP="00441546">
      <w:pPr>
        <w:suppressAutoHyphens/>
        <w:ind w:firstLine="709"/>
        <w:jc w:val="both"/>
        <w:rPr>
          <w:rFonts w:eastAsia="Arial Unicode MS"/>
          <w:sz w:val="18"/>
          <w:szCs w:val="18"/>
          <w:lang w:val="ru" w:eastAsia="ar-SA"/>
        </w:rPr>
      </w:pPr>
      <w:r w:rsidRPr="00215151">
        <w:rPr>
          <w:rFonts w:eastAsia="Arial Unicode MS"/>
          <w:sz w:val="18"/>
          <w:szCs w:val="18"/>
          <w:lang w:val="ru" w:eastAsia="ar-SA"/>
        </w:rPr>
        <w:t>Эту проблему решать можно только при объединении усилий всех структур государственной власти, образования, средств массовой информации, родителей общественности.</w:t>
      </w:r>
    </w:p>
    <w:p w:rsidR="00441546" w:rsidRPr="00215151" w:rsidRDefault="00441546" w:rsidP="00441546">
      <w:pPr>
        <w:suppressAutoHyphens/>
        <w:rPr>
          <w:rFonts w:eastAsia="Arial Unicode MS"/>
          <w:sz w:val="18"/>
          <w:szCs w:val="18"/>
          <w:lang w:eastAsia="ar-SA"/>
        </w:rPr>
      </w:pPr>
    </w:p>
    <w:p w:rsidR="00441546" w:rsidRPr="00215151" w:rsidRDefault="00441546" w:rsidP="00441546">
      <w:pPr>
        <w:suppressAutoHyphens/>
        <w:jc w:val="center"/>
        <w:rPr>
          <w:rFonts w:eastAsia="Arial Unicode MS"/>
          <w:b/>
          <w:bCs/>
          <w:sz w:val="18"/>
          <w:szCs w:val="18"/>
          <w:lang w:val="ru" w:eastAsia="ar-SA"/>
        </w:rPr>
      </w:pPr>
    </w:p>
    <w:p w:rsidR="00441546" w:rsidRPr="00215151" w:rsidRDefault="00441546" w:rsidP="00441546">
      <w:pPr>
        <w:suppressAutoHyphens/>
        <w:jc w:val="center"/>
        <w:rPr>
          <w:rFonts w:eastAsia="Arial Unicode MS"/>
          <w:b/>
          <w:bCs/>
          <w:sz w:val="18"/>
          <w:szCs w:val="18"/>
          <w:lang w:val="ru" w:eastAsia="ar-SA"/>
        </w:rPr>
      </w:pPr>
    </w:p>
    <w:p w:rsidR="00441546" w:rsidRPr="00215151" w:rsidRDefault="00441546" w:rsidP="00441546">
      <w:pPr>
        <w:suppressAutoHyphens/>
        <w:jc w:val="center"/>
        <w:rPr>
          <w:rFonts w:eastAsia="Arial Unicode MS"/>
          <w:b/>
          <w:bCs/>
          <w:sz w:val="18"/>
          <w:szCs w:val="18"/>
          <w:lang w:val="ru" w:eastAsia="ar-SA"/>
        </w:rPr>
      </w:pPr>
    </w:p>
    <w:p w:rsidR="00441546" w:rsidRPr="00215151" w:rsidRDefault="00441546" w:rsidP="00441546">
      <w:pPr>
        <w:suppressAutoHyphens/>
        <w:jc w:val="center"/>
        <w:rPr>
          <w:rFonts w:eastAsia="Arial Unicode MS"/>
          <w:b/>
          <w:bCs/>
          <w:sz w:val="18"/>
          <w:szCs w:val="18"/>
          <w:lang w:val="ru" w:eastAsia="ar-SA"/>
        </w:rPr>
      </w:pPr>
    </w:p>
    <w:p w:rsidR="00441546" w:rsidRPr="00215151" w:rsidRDefault="00441546" w:rsidP="00441546">
      <w:pPr>
        <w:suppressAutoHyphens/>
        <w:jc w:val="center"/>
        <w:rPr>
          <w:rFonts w:eastAsia="Arial Unicode MS"/>
          <w:b/>
          <w:bCs/>
          <w:sz w:val="18"/>
          <w:szCs w:val="18"/>
          <w:lang w:val="ru" w:eastAsia="ar-SA"/>
        </w:rPr>
      </w:pPr>
    </w:p>
    <w:p w:rsidR="00441546" w:rsidRPr="00215151" w:rsidRDefault="00441546" w:rsidP="00441546">
      <w:pPr>
        <w:suppressAutoHyphens/>
        <w:jc w:val="center"/>
        <w:rPr>
          <w:rFonts w:eastAsia="Arial Unicode MS"/>
          <w:b/>
          <w:bCs/>
          <w:sz w:val="18"/>
          <w:szCs w:val="18"/>
          <w:lang w:eastAsia="ar-SA"/>
        </w:rPr>
      </w:pPr>
    </w:p>
    <w:p w:rsidR="00441546" w:rsidRPr="00215151" w:rsidRDefault="00441546" w:rsidP="00441546">
      <w:pPr>
        <w:suppressAutoHyphens/>
        <w:jc w:val="center"/>
        <w:rPr>
          <w:rFonts w:eastAsia="Arial Unicode MS"/>
          <w:b/>
          <w:bCs/>
          <w:sz w:val="18"/>
          <w:szCs w:val="18"/>
          <w:lang w:eastAsia="ar-SA"/>
        </w:rPr>
      </w:pPr>
    </w:p>
    <w:p w:rsidR="00441546" w:rsidRPr="00215151" w:rsidRDefault="00441546" w:rsidP="00441546">
      <w:pPr>
        <w:suppressAutoHyphens/>
        <w:jc w:val="center"/>
        <w:rPr>
          <w:rFonts w:eastAsia="Arial Unicode MS"/>
          <w:b/>
          <w:bCs/>
          <w:sz w:val="18"/>
          <w:szCs w:val="18"/>
          <w:lang w:eastAsia="ar-SA"/>
        </w:rPr>
      </w:pPr>
    </w:p>
    <w:p w:rsidR="00441546" w:rsidRPr="00215151" w:rsidRDefault="00441546" w:rsidP="00441546">
      <w:pPr>
        <w:suppressAutoHyphens/>
        <w:jc w:val="center"/>
        <w:rPr>
          <w:rFonts w:eastAsia="Arial Unicode MS"/>
          <w:b/>
          <w:bCs/>
          <w:sz w:val="18"/>
          <w:szCs w:val="18"/>
          <w:lang w:val="ru" w:eastAsia="ar-SA"/>
        </w:rPr>
      </w:pPr>
      <w:r w:rsidRPr="00215151">
        <w:rPr>
          <w:rFonts w:eastAsia="Arial Unicode MS"/>
          <w:b/>
          <w:bCs/>
          <w:sz w:val="18"/>
          <w:szCs w:val="18"/>
          <w:lang w:val="ru" w:eastAsia="ar-SA"/>
        </w:rPr>
        <w:t>Мероприятия</w:t>
      </w:r>
    </w:p>
    <w:p w:rsidR="00441546" w:rsidRPr="00215151" w:rsidRDefault="00441546" w:rsidP="00441546">
      <w:pPr>
        <w:suppressAutoHyphens/>
        <w:jc w:val="center"/>
        <w:rPr>
          <w:rFonts w:eastAsia="Arial Unicode MS"/>
          <w:b/>
          <w:bCs/>
          <w:sz w:val="18"/>
          <w:szCs w:val="18"/>
          <w:lang w:val="ru" w:eastAsia="ar-SA"/>
        </w:rPr>
      </w:pPr>
      <w:r w:rsidRPr="00215151">
        <w:rPr>
          <w:rFonts w:eastAsia="Arial Unicode MS"/>
          <w:b/>
          <w:bCs/>
          <w:sz w:val="18"/>
          <w:szCs w:val="18"/>
          <w:lang w:val="ru" w:eastAsia="ar-SA"/>
        </w:rPr>
        <w:t xml:space="preserve">по реализации Программы по профилактике </w:t>
      </w:r>
      <w:proofErr w:type="gramStart"/>
      <w:r w:rsidRPr="00215151">
        <w:rPr>
          <w:rFonts w:eastAsia="Arial Unicode MS"/>
          <w:b/>
          <w:bCs/>
          <w:sz w:val="18"/>
          <w:szCs w:val="18"/>
          <w:lang w:val="ru" w:eastAsia="ar-SA"/>
        </w:rPr>
        <w:t>детского</w:t>
      </w:r>
      <w:proofErr w:type="gramEnd"/>
      <w:r w:rsidRPr="00215151">
        <w:rPr>
          <w:rFonts w:eastAsia="Arial Unicode MS"/>
          <w:b/>
          <w:bCs/>
          <w:sz w:val="18"/>
          <w:szCs w:val="18"/>
          <w:lang w:val="ru" w:eastAsia="ar-SA"/>
        </w:rPr>
        <w:t xml:space="preserve"> дорожно-транспортного</w:t>
      </w:r>
    </w:p>
    <w:p w:rsidR="00441546" w:rsidRPr="00215151" w:rsidRDefault="00441546" w:rsidP="00441546">
      <w:pPr>
        <w:suppressAutoHyphens/>
        <w:jc w:val="center"/>
        <w:rPr>
          <w:rFonts w:eastAsia="Arial Unicode MS"/>
          <w:b/>
          <w:bCs/>
          <w:sz w:val="18"/>
          <w:szCs w:val="18"/>
          <w:lang w:val="ru" w:eastAsia="ar-SA"/>
        </w:rPr>
      </w:pPr>
      <w:r w:rsidRPr="00215151">
        <w:rPr>
          <w:rFonts w:eastAsia="Arial Unicode MS"/>
          <w:b/>
          <w:bCs/>
          <w:sz w:val="18"/>
          <w:szCs w:val="18"/>
          <w:lang w:val="ru" w:eastAsia="ar-SA"/>
        </w:rPr>
        <w:t>травматизма в Орловском районе</w:t>
      </w:r>
    </w:p>
    <w:p w:rsidR="00441546" w:rsidRPr="00215151" w:rsidRDefault="00441546" w:rsidP="00441546">
      <w:pPr>
        <w:suppressAutoHyphens/>
        <w:jc w:val="right"/>
        <w:rPr>
          <w:rFonts w:eastAsia="Arial Unicode MS"/>
          <w:b/>
          <w:bCs/>
          <w:sz w:val="18"/>
          <w:szCs w:val="18"/>
          <w:lang w:val="ru" w:eastAsia="ar-SA"/>
        </w:rPr>
      </w:pPr>
      <w:r w:rsidRPr="00215151">
        <w:rPr>
          <w:rFonts w:eastAsia="Arial Unicode MS"/>
          <w:b/>
          <w:bCs/>
          <w:sz w:val="18"/>
          <w:szCs w:val="18"/>
          <w:lang w:val="ru" w:eastAsia="ar-SA"/>
        </w:rPr>
        <w:t>тыс. руб.</w:t>
      </w:r>
    </w:p>
    <w:tbl>
      <w:tblPr>
        <w:tblW w:w="9862" w:type="dxa"/>
        <w:tblInd w:w="27" w:type="dxa"/>
        <w:tblLayout w:type="fixed"/>
        <w:tblLook w:val="0000" w:firstRow="0" w:lastRow="0" w:firstColumn="0" w:lastColumn="0" w:noHBand="0" w:noVBand="0"/>
      </w:tblPr>
      <w:tblGrid>
        <w:gridCol w:w="424"/>
        <w:gridCol w:w="2007"/>
        <w:gridCol w:w="1052"/>
        <w:gridCol w:w="284"/>
        <w:gridCol w:w="648"/>
        <w:gridCol w:w="554"/>
        <w:gridCol w:w="540"/>
        <w:gridCol w:w="555"/>
        <w:gridCol w:w="555"/>
        <w:gridCol w:w="492"/>
        <w:gridCol w:w="48"/>
        <w:gridCol w:w="315"/>
        <w:gridCol w:w="53"/>
        <w:gridCol w:w="283"/>
        <w:gridCol w:w="89"/>
        <w:gridCol w:w="336"/>
        <w:gridCol w:w="436"/>
        <w:gridCol w:w="1191"/>
      </w:tblGrid>
      <w:tr w:rsidR="00441546" w:rsidRPr="00215151" w:rsidTr="006049A4">
        <w:tc>
          <w:tcPr>
            <w:tcW w:w="2431" w:type="dxa"/>
            <w:gridSpan w:val="2"/>
            <w:vMerge w:val="restart"/>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sz w:val="18"/>
                <w:szCs w:val="18"/>
                <w:lang w:val="ru" w:eastAsia="ar-SA"/>
              </w:rPr>
            </w:pPr>
            <w:r w:rsidRPr="00215151">
              <w:rPr>
                <w:rFonts w:eastAsia="Arial Unicode MS"/>
                <w:sz w:val="18"/>
                <w:szCs w:val="18"/>
                <w:lang w:val="ru" w:eastAsia="ar-SA"/>
              </w:rPr>
              <w:t>Мероприятия</w:t>
            </w:r>
          </w:p>
        </w:tc>
        <w:tc>
          <w:tcPr>
            <w:tcW w:w="1052" w:type="dxa"/>
            <w:vMerge w:val="restart"/>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sz w:val="18"/>
                <w:szCs w:val="18"/>
                <w:lang w:val="ru" w:eastAsia="ar-SA"/>
              </w:rPr>
            </w:pPr>
            <w:r w:rsidRPr="00215151">
              <w:rPr>
                <w:rFonts w:eastAsia="Arial Unicode MS"/>
                <w:sz w:val="18"/>
                <w:szCs w:val="18"/>
                <w:lang w:val="ru" w:eastAsia="ar-SA"/>
              </w:rPr>
              <w:t>Исполнители</w:t>
            </w:r>
          </w:p>
        </w:tc>
        <w:tc>
          <w:tcPr>
            <w:tcW w:w="932" w:type="dxa"/>
            <w:gridSpan w:val="2"/>
            <w:vMerge w:val="restart"/>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sz w:val="18"/>
                <w:szCs w:val="18"/>
                <w:lang w:val="ru" w:eastAsia="ar-SA"/>
              </w:rPr>
            </w:pPr>
            <w:r w:rsidRPr="00215151">
              <w:rPr>
                <w:rFonts w:eastAsia="Arial Unicode MS"/>
                <w:sz w:val="18"/>
                <w:szCs w:val="18"/>
                <w:lang w:val="ru" w:eastAsia="ar-SA"/>
              </w:rPr>
              <w:t>Сроки</w:t>
            </w:r>
          </w:p>
        </w:tc>
        <w:tc>
          <w:tcPr>
            <w:tcW w:w="4256" w:type="dxa"/>
            <w:gridSpan w:val="1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jc w:val="center"/>
              <w:rPr>
                <w:rFonts w:eastAsia="Arial Unicode MS"/>
                <w:sz w:val="18"/>
                <w:szCs w:val="18"/>
                <w:lang w:val="ru" w:eastAsia="ar-SA"/>
              </w:rPr>
            </w:pPr>
            <w:r w:rsidRPr="00215151">
              <w:rPr>
                <w:rFonts w:eastAsia="Arial Unicode MS"/>
                <w:sz w:val="18"/>
                <w:szCs w:val="18"/>
                <w:lang w:val="ru" w:eastAsia="ar-SA"/>
              </w:rPr>
              <w:t>Объем расходов</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center"/>
              <w:rPr>
                <w:rFonts w:eastAsia="Arial Unicode MS"/>
                <w:sz w:val="18"/>
                <w:szCs w:val="18"/>
                <w:lang w:val="ru" w:eastAsia="ar-SA"/>
              </w:rPr>
            </w:pPr>
            <w:r w:rsidRPr="00215151">
              <w:rPr>
                <w:rFonts w:eastAsia="Arial Unicode MS"/>
                <w:sz w:val="18"/>
                <w:szCs w:val="18"/>
                <w:lang w:val="ru" w:eastAsia="ar-SA"/>
              </w:rPr>
              <w:t>Источник финансирования</w:t>
            </w:r>
          </w:p>
        </w:tc>
      </w:tr>
      <w:tr w:rsidR="00441546" w:rsidRPr="00215151" w:rsidTr="006049A4">
        <w:trPr>
          <w:cantSplit/>
          <w:trHeight w:val="1134"/>
        </w:trPr>
        <w:tc>
          <w:tcPr>
            <w:tcW w:w="2431" w:type="dxa"/>
            <w:gridSpan w:val="2"/>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1052" w:type="dxa"/>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932" w:type="dxa"/>
            <w:gridSpan w:val="2"/>
            <w:vMerge/>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ascii="Arial Unicode MS" w:eastAsia="Arial Unicode MS" w:hAnsi="Arial Unicode MS" w:cs="Arial Unicode MS"/>
                <w:color w:val="000000"/>
                <w:sz w:val="18"/>
                <w:szCs w:val="18"/>
                <w:lang w:val="ru" w:eastAsia="ar-SA"/>
              </w:rPr>
            </w:pPr>
          </w:p>
        </w:tc>
        <w:tc>
          <w:tcPr>
            <w:tcW w:w="55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line="240" w:lineRule="atLeast"/>
              <w:ind w:right="113"/>
              <w:rPr>
                <w:rFonts w:eastAsia="Arial Unicode MS"/>
                <w:sz w:val="18"/>
                <w:szCs w:val="18"/>
                <w:lang w:val="ru" w:eastAsia="ar-SA"/>
              </w:rPr>
            </w:pPr>
            <w:r w:rsidRPr="00215151">
              <w:rPr>
                <w:rFonts w:eastAsia="Arial Unicode MS"/>
                <w:sz w:val="18"/>
                <w:szCs w:val="18"/>
                <w:lang w:val="ru" w:eastAsia="ar-SA"/>
              </w:rPr>
              <w:t>2014 г.</w:t>
            </w:r>
          </w:p>
        </w:tc>
        <w:tc>
          <w:tcPr>
            <w:tcW w:w="54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line="240" w:lineRule="atLeast"/>
              <w:ind w:right="113"/>
              <w:rPr>
                <w:rFonts w:eastAsia="Arial Unicode MS"/>
                <w:sz w:val="18"/>
                <w:szCs w:val="18"/>
                <w:lang w:val="ru" w:eastAsia="ar-SA"/>
              </w:rPr>
            </w:pPr>
            <w:r w:rsidRPr="00215151">
              <w:rPr>
                <w:rFonts w:eastAsia="Arial Unicode MS"/>
                <w:sz w:val="18"/>
                <w:szCs w:val="18"/>
                <w:lang w:val="ru" w:eastAsia="ar-SA"/>
              </w:rPr>
              <w:t>2015 г.</w:t>
            </w:r>
          </w:p>
        </w:tc>
        <w:tc>
          <w:tcPr>
            <w:tcW w:w="5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line="240" w:lineRule="atLeast"/>
              <w:ind w:right="113"/>
              <w:rPr>
                <w:rFonts w:eastAsia="Arial Unicode MS"/>
                <w:sz w:val="18"/>
                <w:szCs w:val="18"/>
                <w:lang w:val="ru" w:eastAsia="ar-SA"/>
              </w:rPr>
            </w:pPr>
            <w:r w:rsidRPr="00215151">
              <w:rPr>
                <w:rFonts w:eastAsia="Arial Unicode MS"/>
                <w:sz w:val="18"/>
                <w:szCs w:val="18"/>
                <w:lang w:val="ru" w:eastAsia="ar-SA"/>
              </w:rPr>
              <w:t>2016 г</w:t>
            </w:r>
          </w:p>
        </w:tc>
        <w:tc>
          <w:tcPr>
            <w:tcW w:w="5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line="240" w:lineRule="atLeast"/>
              <w:ind w:right="113"/>
              <w:rPr>
                <w:rFonts w:eastAsia="Arial Unicode MS"/>
                <w:sz w:val="18"/>
                <w:szCs w:val="18"/>
                <w:lang w:val="ru" w:eastAsia="ar-SA"/>
              </w:rPr>
            </w:pPr>
            <w:r w:rsidRPr="00215151">
              <w:rPr>
                <w:rFonts w:eastAsia="Arial Unicode MS"/>
                <w:sz w:val="18"/>
                <w:szCs w:val="18"/>
                <w:lang w:val="ru" w:eastAsia="ar-SA"/>
              </w:rPr>
              <w:t>2017 г.</w:t>
            </w:r>
          </w:p>
        </w:tc>
        <w:tc>
          <w:tcPr>
            <w:tcW w:w="49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line="240" w:lineRule="atLeast"/>
              <w:ind w:right="113"/>
              <w:rPr>
                <w:rFonts w:eastAsia="Arial Unicode MS"/>
                <w:sz w:val="18"/>
                <w:szCs w:val="18"/>
                <w:lang w:eastAsia="ar-SA"/>
              </w:rPr>
            </w:pPr>
            <w:r w:rsidRPr="00215151">
              <w:rPr>
                <w:rFonts w:eastAsia="Arial Unicode MS"/>
                <w:sz w:val="18"/>
                <w:szCs w:val="18"/>
                <w:lang w:eastAsia="ar-SA"/>
              </w:rPr>
              <w:t>2018 г.</w:t>
            </w:r>
          </w:p>
        </w:tc>
        <w:tc>
          <w:tcPr>
            <w:tcW w:w="416" w:type="dxa"/>
            <w:gridSpan w:val="3"/>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line="240" w:lineRule="atLeast"/>
              <w:ind w:right="113"/>
              <w:rPr>
                <w:rFonts w:eastAsia="Arial Unicode MS"/>
                <w:sz w:val="18"/>
                <w:szCs w:val="18"/>
                <w:lang w:eastAsia="ar-SA"/>
              </w:rPr>
            </w:pPr>
            <w:r w:rsidRPr="00215151">
              <w:rPr>
                <w:rFonts w:eastAsia="Arial Unicode MS"/>
                <w:sz w:val="18"/>
                <w:szCs w:val="18"/>
                <w:lang w:val="en-US" w:eastAsia="ar-SA"/>
              </w:rPr>
              <w:t xml:space="preserve">2019 </w:t>
            </w:r>
            <w:r w:rsidRPr="00215151">
              <w:rPr>
                <w:rFonts w:eastAsia="Arial Unicode MS"/>
                <w:sz w:val="18"/>
                <w:szCs w:val="18"/>
                <w:lang w:eastAsia="ar-SA"/>
              </w:rPr>
              <w:t>г</w:t>
            </w:r>
          </w:p>
        </w:tc>
        <w:tc>
          <w:tcPr>
            <w:tcW w:w="283"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spacing w:line="240" w:lineRule="atLeast"/>
              <w:ind w:right="113"/>
              <w:rPr>
                <w:rFonts w:eastAsia="Arial Unicode MS"/>
                <w:sz w:val="18"/>
                <w:szCs w:val="18"/>
                <w:lang w:eastAsia="ar-SA"/>
              </w:rPr>
            </w:pPr>
            <w:r w:rsidRPr="00215151">
              <w:rPr>
                <w:rFonts w:eastAsia="Arial Unicode MS"/>
                <w:sz w:val="18"/>
                <w:szCs w:val="18"/>
                <w:lang w:eastAsia="ar-SA"/>
              </w:rPr>
              <w:t>2020 г</w:t>
            </w:r>
          </w:p>
        </w:tc>
        <w:tc>
          <w:tcPr>
            <w:tcW w:w="425"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2021 г.</w:t>
            </w:r>
          </w:p>
        </w:tc>
        <w:tc>
          <w:tcPr>
            <w:tcW w:w="436" w:type="dxa"/>
            <w:tcBorders>
              <w:top w:val="single" w:sz="4" w:space="0" w:color="000000"/>
              <w:left w:val="single" w:sz="4" w:space="0" w:color="000000"/>
              <w:bottom w:val="single" w:sz="4" w:space="0" w:color="000000"/>
            </w:tcBorders>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2022 г.</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p>
          <w:p w:rsidR="00441546" w:rsidRPr="00215151" w:rsidRDefault="00441546" w:rsidP="00441546">
            <w:pPr>
              <w:suppressAutoHyphens/>
              <w:rPr>
                <w:rFonts w:eastAsia="Arial Unicode MS"/>
                <w:sz w:val="18"/>
                <w:szCs w:val="18"/>
                <w:lang w:eastAsia="ar-SA"/>
              </w:rPr>
            </w:pPr>
          </w:p>
          <w:p w:rsidR="00441546" w:rsidRPr="00215151" w:rsidRDefault="00441546" w:rsidP="00441546">
            <w:pPr>
              <w:suppressAutoHyphens/>
              <w:rPr>
                <w:rFonts w:eastAsia="Arial Unicode MS"/>
                <w:sz w:val="18"/>
                <w:szCs w:val="18"/>
                <w:lang w:eastAsia="ar-SA"/>
              </w:rPr>
            </w:pPr>
            <w:r w:rsidRPr="00215151">
              <w:rPr>
                <w:rFonts w:eastAsia="Arial Unicode MS"/>
                <w:sz w:val="18"/>
                <w:szCs w:val="18"/>
                <w:lang w:eastAsia="ar-SA"/>
              </w:rPr>
              <w:t xml:space="preserve">    </w:t>
            </w:r>
          </w:p>
        </w:tc>
      </w:tr>
      <w:tr w:rsidR="00441546" w:rsidRPr="00215151" w:rsidTr="006049A4">
        <w:tc>
          <w:tcPr>
            <w:tcW w:w="9862" w:type="dxa"/>
            <w:gridSpan w:val="18"/>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jc w:val="center"/>
              <w:rPr>
                <w:rFonts w:eastAsia="Arial Unicode MS"/>
                <w:b/>
                <w:bCs/>
                <w:sz w:val="18"/>
                <w:szCs w:val="18"/>
                <w:lang w:val="ru" w:eastAsia="ar-SA"/>
              </w:rPr>
            </w:pPr>
            <w:r w:rsidRPr="00215151">
              <w:rPr>
                <w:rFonts w:eastAsia="Arial Unicode MS"/>
                <w:b/>
                <w:bCs/>
                <w:sz w:val="18"/>
                <w:szCs w:val="18"/>
                <w:lang w:val="ru" w:eastAsia="ar-SA"/>
              </w:rPr>
              <w:t>Кадровое обеспечение Программы</w:t>
            </w:r>
          </w:p>
        </w:tc>
      </w:tr>
      <w:tr w:rsidR="00441546" w:rsidRPr="00215151" w:rsidTr="006049A4">
        <w:tc>
          <w:tcPr>
            <w:tcW w:w="2431"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numPr>
                <w:ilvl w:val="0"/>
                <w:numId w:val="19"/>
              </w:numPr>
              <w:suppressAutoHyphens/>
              <w:snapToGrid w:val="0"/>
              <w:ind w:left="0" w:firstLine="0"/>
              <w:rPr>
                <w:rFonts w:eastAsia="Calibri"/>
                <w:sz w:val="18"/>
                <w:szCs w:val="18"/>
                <w:lang w:eastAsia="ar-SA"/>
              </w:rPr>
            </w:pPr>
            <w:r w:rsidRPr="00215151">
              <w:rPr>
                <w:rFonts w:eastAsia="Calibri"/>
                <w:sz w:val="18"/>
                <w:szCs w:val="18"/>
                <w:lang w:eastAsia="ar-SA"/>
              </w:rPr>
              <w:t>Анализ кадрового обеспечения Программы</w:t>
            </w:r>
          </w:p>
        </w:tc>
        <w:tc>
          <w:tcPr>
            <w:tcW w:w="105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МКУ «РЦО», РУО</w:t>
            </w:r>
          </w:p>
        </w:tc>
        <w:tc>
          <w:tcPr>
            <w:tcW w:w="932"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Ежегодно</w:t>
            </w:r>
          </w:p>
          <w:p w:rsidR="00441546" w:rsidRPr="00215151" w:rsidRDefault="00441546" w:rsidP="00441546">
            <w:pPr>
              <w:suppressAutoHyphens/>
              <w:rPr>
                <w:rFonts w:eastAsia="Arial Unicode MS"/>
                <w:sz w:val="18"/>
                <w:szCs w:val="18"/>
                <w:lang w:val="ru" w:eastAsia="ar-SA"/>
              </w:rPr>
            </w:pPr>
            <w:r w:rsidRPr="00215151">
              <w:rPr>
                <w:rFonts w:eastAsia="Arial Unicode MS"/>
                <w:sz w:val="18"/>
                <w:szCs w:val="18"/>
                <w:lang w:val="ru" w:eastAsia="ar-SA"/>
              </w:rPr>
              <w:t>Сентябрь</w:t>
            </w:r>
          </w:p>
        </w:tc>
        <w:tc>
          <w:tcPr>
            <w:tcW w:w="55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5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40"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336"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425"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436" w:type="dxa"/>
            <w:tcBorders>
              <w:top w:val="single" w:sz="4" w:space="0" w:color="000000"/>
              <w:left w:val="single" w:sz="4" w:space="0" w:color="000000"/>
              <w:bottom w:val="single" w:sz="4" w:space="0" w:color="000000"/>
            </w:tcBorders>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r>
      <w:tr w:rsidR="00441546" w:rsidRPr="00215151" w:rsidTr="006049A4">
        <w:tc>
          <w:tcPr>
            <w:tcW w:w="2431"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numPr>
                <w:ilvl w:val="0"/>
                <w:numId w:val="19"/>
              </w:numPr>
              <w:suppressAutoHyphens/>
              <w:snapToGrid w:val="0"/>
              <w:ind w:left="0" w:firstLine="0"/>
              <w:rPr>
                <w:rFonts w:eastAsia="Calibri"/>
                <w:sz w:val="18"/>
                <w:szCs w:val="18"/>
                <w:lang w:eastAsia="ar-SA"/>
              </w:rPr>
            </w:pPr>
            <w:r w:rsidRPr="00215151">
              <w:rPr>
                <w:rFonts w:eastAsia="Calibri"/>
                <w:sz w:val="18"/>
                <w:szCs w:val="18"/>
                <w:lang w:eastAsia="ar-SA"/>
              </w:rPr>
              <w:t>Инициирование педагогов на инновационную деятельность</w:t>
            </w:r>
          </w:p>
        </w:tc>
        <w:tc>
          <w:tcPr>
            <w:tcW w:w="105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МКУ «РЦО», руководители, РМО</w:t>
            </w:r>
          </w:p>
        </w:tc>
        <w:tc>
          <w:tcPr>
            <w:tcW w:w="932"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Ежегодно в течение  года</w:t>
            </w:r>
          </w:p>
        </w:tc>
        <w:tc>
          <w:tcPr>
            <w:tcW w:w="55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5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40"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336"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425"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436" w:type="dxa"/>
            <w:tcBorders>
              <w:top w:val="single" w:sz="4" w:space="0" w:color="000000"/>
              <w:left w:val="single" w:sz="4" w:space="0" w:color="000000"/>
              <w:bottom w:val="single" w:sz="4" w:space="0" w:color="000000"/>
            </w:tcBorders>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r>
      <w:tr w:rsidR="00441546" w:rsidRPr="00215151" w:rsidTr="006049A4">
        <w:trPr>
          <w:cantSplit/>
          <w:trHeight w:val="1134"/>
        </w:trPr>
        <w:tc>
          <w:tcPr>
            <w:tcW w:w="2431"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numPr>
                <w:ilvl w:val="0"/>
                <w:numId w:val="19"/>
              </w:numPr>
              <w:suppressAutoHyphens/>
              <w:snapToGrid w:val="0"/>
              <w:ind w:left="0" w:firstLine="0"/>
              <w:rPr>
                <w:rFonts w:eastAsia="Calibri"/>
                <w:sz w:val="18"/>
                <w:szCs w:val="18"/>
                <w:lang w:eastAsia="ar-SA"/>
              </w:rPr>
            </w:pPr>
            <w:r w:rsidRPr="00215151">
              <w:rPr>
                <w:rFonts w:eastAsia="Calibri"/>
                <w:sz w:val="18"/>
                <w:szCs w:val="18"/>
                <w:lang w:eastAsia="ar-SA"/>
              </w:rPr>
              <w:t>Выявление и поощрение педагогов, успешно внедряющих Программу в образовательный процесс</w:t>
            </w:r>
          </w:p>
        </w:tc>
        <w:tc>
          <w:tcPr>
            <w:tcW w:w="105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МКУ «РЦО», руководители, РМО</w:t>
            </w:r>
          </w:p>
        </w:tc>
        <w:tc>
          <w:tcPr>
            <w:tcW w:w="932"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Ежегодно в течение года</w:t>
            </w:r>
          </w:p>
        </w:tc>
        <w:tc>
          <w:tcPr>
            <w:tcW w:w="55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5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40"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336"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425"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436" w:type="dxa"/>
            <w:tcBorders>
              <w:top w:val="single" w:sz="4" w:space="0" w:color="000000"/>
              <w:left w:val="single" w:sz="4" w:space="0" w:color="000000"/>
              <w:bottom w:val="single" w:sz="4" w:space="0" w:color="000000"/>
            </w:tcBorders>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r>
      <w:tr w:rsidR="00441546" w:rsidRPr="00215151" w:rsidTr="006049A4">
        <w:trPr>
          <w:cantSplit/>
          <w:trHeight w:val="1134"/>
        </w:trPr>
        <w:tc>
          <w:tcPr>
            <w:tcW w:w="2431"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numPr>
                <w:ilvl w:val="0"/>
                <w:numId w:val="19"/>
              </w:numPr>
              <w:suppressAutoHyphens/>
              <w:snapToGrid w:val="0"/>
              <w:ind w:left="0" w:firstLine="0"/>
              <w:rPr>
                <w:rFonts w:eastAsia="Calibri"/>
                <w:sz w:val="18"/>
                <w:szCs w:val="18"/>
                <w:lang w:eastAsia="ar-SA"/>
              </w:rPr>
            </w:pPr>
            <w:r w:rsidRPr="00215151">
              <w:rPr>
                <w:rFonts w:eastAsia="Calibri"/>
                <w:sz w:val="18"/>
                <w:szCs w:val="18"/>
                <w:lang w:eastAsia="ar-SA"/>
              </w:rPr>
              <w:t>Создание проблемной группы по разработке дидактических игр, творческих заданий по профилактике ДДТТ.</w:t>
            </w:r>
          </w:p>
        </w:tc>
        <w:tc>
          <w:tcPr>
            <w:tcW w:w="105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РМО преподавателей ОБЖ, РМО начальных классов</w:t>
            </w:r>
          </w:p>
        </w:tc>
        <w:tc>
          <w:tcPr>
            <w:tcW w:w="932"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Сентябрь 2010 года</w:t>
            </w:r>
          </w:p>
        </w:tc>
        <w:tc>
          <w:tcPr>
            <w:tcW w:w="55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5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40"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336"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425"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436" w:type="dxa"/>
            <w:tcBorders>
              <w:top w:val="single" w:sz="4" w:space="0" w:color="000000"/>
              <w:left w:val="single" w:sz="4" w:space="0" w:color="000000"/>
              <w:bottom w:val="single" w:sz="4" w:space="0" w:color="000000"/>
            </w:tcBorders>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r>
      <w:tr w:rsidR="00441546" w:rsidRPr="00215151" w:rsidTr="006049A4">
        <w:trPr>
          <w:cantSplit/>
          <w:trHeight w:val="1134"/>
        </w:trPr>
        <w:tc>
          <w:tcPr>
            <w:tcW w:w="2431"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numPr>
                <w:ilvl w:val="0"/>
                <w:numId w:val="19"/>
              </w:numPr>
              <w:suppressAutoHyphens/>
              <w:snapToGrid w:val="0"/>
              <w:ind w:left="142" w:firstLine="0"/>
              <w:rPr>
                <w:rFonts w:eastAsia="Calibri"/>
                <w:sz w:val="18"/>
                <w:szCs w:val="18"/>
                <w:lang w:eastAsia="ar-SA"/>
              </w:rPr>
            </w:pPr>
            <w:r w:rsidRPr="00215151">
              <w:rPr>
                <w:rFonts w:eastAsia="Calibri"/>
                <w:sz w:val="18"/>
                <w:szCs w:val="18"/>
                <w:lang w:eastAsia="ar-SA"/>
              </w:rPr>
              <w:lastRenderedPageBreak/>
              <w:t>Проведение консультаций для педагогов района по проведению профилактических бесед по ПДД</w:t>
            </w:r>
          </w:p>
        </w:tc>
        <w:tc>
          <w:tcPr>
            <w:tcW w:w="105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РМО  зам</w:t>
            </w:r>
            <w:proofErr w:type="gramStart"/>
            <w:r w:rsidRPr="00215151">
              <w:rPr>
                <w:rFonts w:eastAsia="Arial Unicode MS"/>
                <w:sz w:val="18"/>
                <w:szCs w:val="18"/>
                <w:lang w:val="ru" w:eastAsia="ar-SA"/>
              </w:rPr>
              <w:t>.д</w:t>
            </w:r>
            <w:proofErr w:type="gramEnd"/>
            <w:r w:rsidRPr="00215151">
              <w:rPr>
                <w:rFonts w:eastAsia="Arial Unicode MS"/>
                <w:sz w:val="18"/>
                <w:szCs w:val="18"/>
                <w:lang w:val="ru" w:eastAsia="ar-SA"/>
              </w:rPr>
              <w:t>иректоров по ВР, вожатых, классных руководителей</w:t>
            </w:r>
          </w:p>
        </w:tc>
        <w:tc>
          <w:tcPr>
            <w:tcW w:w="932"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Ежегодно в течение года</w:t>
            </w:r>
          </w:p>
        </w:tc>
        <w:tc>
          <w:tcPr>
            <w:tcW w:w="55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5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40"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336"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425"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436" w:type="dxa"/>
            <w:tcBorders>
              <w:top w:val="single" w:sz="4" w:space="0" w:color="000000"/>
              <w:left w:val="single" w:sz="4" w:space="0" w:color="000000"/>
              <w:bottom w:val="single" w:sz="4" w:space="0" w:color="000000"/>
            </w:tcBorders>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r>
      <w:tr w:rsidR="00441546" w:rsidRPr="00215151" w:rsidTr="006049A4">
        <w:trPr>
          <w:cantSplit/>
          <w:trHeight w:val="1134"/>
        </w:trPr>
        <w:tc>
          <w:tcPr>
            <w:tcW w:w="2431"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numPr>
                <w:ilvl w:val="0"/>
                <w:numId w:val="19"/>
              </w:numPr>
              <w:suppressAutoHyphens/>
              <w:snapToGrid w:val="0"/>
              <w:ind w:left="142" w:firstLine="0"/>
              <w:rPr>
                <w:rFonts w:eastAsia="Calibri"/>
                <w:sz w:val="18"/>
                <w:szCs w:val="18"/>
                <w:lang w:eastAsia="ar-SA"/>
              </w:rPr>
            </w:pPr>
            <w:r w:rsidRPr="00215151">
              <w:rPr>
                <w:rFonts w:eastAsia="Calibri"/>
                <w:sz w:val="18"/>
                <w:szCs w:val="18"/>
                <w:lang w:eastAsia="ar-SA"/>
              </w:rPr>
              <w:t>Организация семинара-практикума для зам</w:t>
            </w:r>
            <w:proofErr w:type="gramStart"/>
            <w:r w:rsidRPr="00215151">
              <w:rPr>
                <w:rFonts w:eastAsia="Calibri"/>
                <w:sz w:val="18"/>
                <w:szCs w:val="18"/>
                <w:lang w:eastAsia="ar-SA"/>
              </w:rPr>
              <w:t>.д</w:t>
            </w:r>
            <w:proofErr w:type="gramEnd"/>
            <w:r w:rsidRPr="00215151">
              <w:rPr>
                <w:rFonts w:eastAsia="Calibri"/>
                <w:sz w:val="18"/>
                <w:szCs w:val="18"/>
                <w:lang w:eastAsia="ar-SA"/>
              </w:rPr>
              <w:t>иректоров по ВР, ст.вожатых</w:t>
            </w:r>
          </w:p>
        </w:tc>
        <w:tc>
          <w:tcPr>
            <w:tcW w:w="105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МКУ «РЦО», ГИБДД</w:t>
            </w:r>
          </w:p>
        </w:tc>
        <w:tc>
          <w:tcPr>
            <w:tcW w:w="932"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p>
        </w:tc>
        <w:tc>
          <w:tcPr>
            <w:tcW w:w="55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5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40"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336"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425"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436" w:type="dxa"/>
            <w:tcBorders>
              <w:top w:val="single" w:sz="4" w:space="0" w:color="000000"/>
              <w:left w:val="single" w:sz="4" w:space="0" w:color="000000"/>
              <w:bottom w:val="single" w:sz="4" w:space="0" w:color="000000"/>
            </w:tcBorders>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r>
      <w:tr w:rsidR="00441546" w:rsidRPr="00215151" w:rsidTr="006049A4">
        <w:tc>
          <w:tcPr>
            <w:tcW w:w="9862" w:type="dxa"/>
            <w:gridSpan w:val="18"/>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ind w:left="142"/>
              <w:jc w:val="center"/>
              <w:rPr>
                <w:rFonts w:eastAsia="Arial Unicode MS"/>
                <w:b/>
                <w:bCs/>
                <w:sz w:val="18"/>
                <w:szCs w:val="18"/>
                <w:lang w:val="ru" w:eastAsia="ar-SA"/>
              </w:rPr>
            </w:pPr>
            <w:r w:rsidRPr="00215151">
              <w:rPr>
                <w:rFonts w:eastAsia="Arial Unicode MS"/>
                <w:b/>
                <w:bCs/>
                <w:sz w:val="18"/>
                <w:szCs w:val="18"/>
                <w:lang w:val="ru" w:eastAsia="ar-SA"/>
              </w:rPr>
              <w:t>Управленческая деятельность по информационному обеспечению</w:t>
            </w:r>
          </w:p>
        </w:tc>
      </w:tr>
      <w:tr w:rsidR="00441546" w:rsidRPr="00215151" w:rsidTr="006049A4">
        <w:tc>
          <w:tcPr>
            <w:tcW w:w="2431"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numPr>
                <w:ilvl w:val="0"/>
                <w:numId w:val="37"/>
              </w:numPr>
              <w:suppressAutoHyphens/>
              <w:snapToGrid w:val="0"/>
              <w:ind w:left="142" w:firstLine="0"/>
              <w:rPr>
                <w:rFonts w:eastAsia="Calibri"/>
                <w:sz w:val="18"/>
                <w:szCs w:val="18"/>
                <w:lang w:eastAsia="ar-SA"/>
              </w:rPr>
            </w:pPr>
            <w:r w:rsidRPr="00215151">
              <w:rPr>
                <w:rFonts w:eastAsia="Calibri"/>
                <w:sz w:val="18"/>
                <w:szCs w:val="18"/>
                <w:lang w:eastAsia="ar-SA"/>
              </w:rPr>
              <w:t>Создание банка данных: - разработок уроков;</w:t>
            </w:r>
          </w:p>
          <w:p w:rsidR="00441546" w:rsidRPr="00215151" w:rsidRDefault="00441546" w:rsidP="00441546">
            <w:pPr>
              <w:suppressAutoHyphens/>
              <w:ind w:left="142"/>
              <w:rPr>
                <w:rFonts w:eastAsia="Calibri"/>
                <w:sz w:val="18"/>
                <w:szCs w:val="18"/>
                <w:lang w:eastAsia="ar-SA"/>
              </w:rPr>
            </w:pPr>
            <w:r w:rsidRPr="00215151">
              <w:rPr>
                <w:rFonts w:eastAsia="Calibri"/>
                <w:sz w:val="18"/>
                <w:szCs w:val="18"/>
                <w:lang w:eastAsia="ar-SA"/>
              </w:rPr>
              <w:t>- лекций и бесед для родителей;</w:t>
            </w:r>
          </w:p>
          <w:p w:rsidR="00441546" w:rsidRPr="00215151" w:rsidRDefault="00441546" w:rsidP="00441546">
            <w:pPr>
              <w:suppressAutoHyphens/>
              <w:ind w:left="142"/>
              <w:rPr>
                <w:rFonts w:eastAsia="Calibri"/>
                <w:sz w:val="18"/>
                <w:szCs w:val="18"/>
                <w:lang w:eastAsia="ar-SA"/>
              </w:rPr>
            </w:pPr>
            <w:r w:rsidRPr="00215151">
              <w:rPr>
                <w:rFonts w:eastAsia="Calibri"/>
                <w:sz w:val="18"/>
                <w:szCs w:val="18"/>
                <w:lang w:eastAsia="ar-SA"/>
              </w:rPr>
              <w:t>- внеклассных мероприятий.</w:t>
            </w:r>
          </w:p>
        </w:tc>
        <w:tc>
          <w:tcPr>
            <w:tcW w:w="105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МКУ «РЦО», образовательные учреждения</w:t>
            </w:r>
          </w:p>
        </w:tc>
        <w:tc>
          <w:tcPr>
            <w:tcW w:w="932"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Ежегодно в течение года</w:t>
            </w:r>
          </w:p>
        </w:tc>
        <w:tc>
          <w:tcPr>
            <w:tcW w:w="55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5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40"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336"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436" w:type="dxa"/>
            <w:tcBorders>
              <w:top w:val="single" w:sz="4" w:space="0" w:color="000000"/>
              <w:left w:val="single" w:sz="4" w:space="0" w:color="000000"/>
              <w:bottom w:val="single" w:sz="4" w:space="0" w:color="000000"/>
            </w:tcBorders>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r>
      <w:tr w:rsidR="00441546" w:rsidRPr="00215151" w:rsidTr="006049A4">
        <w:tc>
          <w:tcPr>
            <w:tcW w:w="2431"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numPr>
                <w:ilvl w:val="0"/>
                <w:numId w:val="37"/>
              </w:numPr>
              <w:suppressAutoHyphens/>
              <w:snapToGrid w:val="0"/>
              <w:ind w:left="142" w:firstLine="0"/>
              <w:rPr>
                <w:rFonts w:eastAsia="Calibri"/>
                <w:sz w:val="18"/>
                <w:szCs w:val="18"/>
                <w:lang w:eastAsia="ar-SA"/>
              </w:rPr>
            </w:pPr>
            <w:r w:rsidRPr="00215151">
              <w:rPr>
                <w:rFonts w:eastAsia="Calibri"/>
                <w:sz w:val="18"/>
                <w:szCs w:val="18"/>
                <w:lang w:eastAsia="ar-SA"/>
              </w:rPr>
              <w:t>Информирование участников образовательного процесса о федеральных, региональных документах</w:t>
            </w:r>
          </w:p>
        </w:tc>
        <w:tc>
          <w:tcPr>
            <w:tcW w:w="105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РУО, ГИБДД</w:t>
            </w:r>
          </w:p>
        </w:tc>
        <w:tc>
          <w:tcPr>
            <w:tcW w:w="932"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Ежегодно в течение года</w:t>
            </w:r>
          </w:p>
        </w:tc>
        <w:tc>
          <w:tcPr>
            <w:tcW w:w="55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5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40"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336"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436" w:type="dxa"/>
            <w:tcBorders>
              <w:top w:val="single" w:sz="4" w:space="0" w:color="000000"/>
              <w:left w:val="single" w:sz="4" w:space="0" w:color="000000"/>
              <w:bottom w:val="single" w:sz="4" w:space="0" w:color="000000"/>
            </w:tcBorders>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r>
      <w:tr w:rsidR="00441546" w:rsidRPr="00215151" w:rsidTr="006049A4">
        <w:tc>
          <w:tcPr>
            <w:tcW w:w="2431"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numPr>
                <w:ilvl w:val="0"/>
                <w:numId w:val="37"/>
              </w:numPr>
              <w:suppressAutoHyphens/>
              <w:snapToGrid w:val="0"/>
              <w:ind w:left="142" w:firstLine="0"/>
              <w:rPr>
                <w:rFonts w:eastAsia="Calibri"/>
                <w:sz w:val="18"/>
                <w:szCs w:val="18"/>
                <w:lang w:eastAsia="ar-SA"/>
              </w:rPr>
            </w:pPr>
            <w:r w:rsidRPr="00215151">
              <w:rPr>
                <w:rFonts w:eastAsia="Calibri"/>
                <w:sz w:val="18"/>
                <w:szCs w:val="18"/>
                <w:lang w:eastAsia="ar-SA"/>
              </w:rPr>
              <w:t>Проведение тематических проверок по работе образовательных учреждений по профилактике ДДТТ</w:t>
            </w:r>
          </w:p>
        </w:tc>
        <w:tc>
          <w:tcPr>
            <w:tcW w:w="105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РУО, методист по ВР, администрация ОУ</w:t>
            </w:r>
          </w:p>
        </w:tc>
        <w:tc>
          <w:tcPr>
            <w:tcW w:w="932"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Ежегодно в течение года</w:t>
            </w:r>
          </w:p>
        </w:tc>
        <w:tc>
          <w:tcPr>
            <w:tcW w:w="55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5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40"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336"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436" w:type="dxa"/>
            <w:tcBorders>
              <w:top w:val="single" w:sz="4" w:space="0" w:color="000000"/>
              <w:left w:val="single" w:sz="4" w:space="0" w:color="000000"/>
              <w:bottom w:val="single" w:sz="4" w:space="0" w:color="000000"/>
            </w:tcBorders>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r>
      <w:tr w:rsidR="00441546" w:rsidRPr="00215151" w:rsidTr="006049A4">
        <w:tc>
          <w:tcPr>
            <w:tcW w:w="2431"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numPr>
                <w:ilvl w:val="0"/>
                <w:numId w:val="37"/>
              </w:numPr>
              <w:suppressAutoHyphens/>
              <w:snapToGrid w:val="0"/>
              <w:ind w:left="142" w:firstLine="0"/>
              <w:rPr>
                <w:rFonts w:eastAsia="Calibri"/>
                <w:sz w:val="18"/>
                <w:szCs w:val="18"/>
                <w:lang w:eastAsia="ar-SA"/>
              </w:rPr>
            </w:pPr>
            <w:r w:rsidRPr="00215151">
              <w:rPr>
                <w:rFonts w:eastAsia="Calibri"/>
                <w:sz w:val="18"/>
                <w:szCs w:val="18"/>
                <w:lang w:eastAsia="ar-SA"/>
              </w:rPr>
              <w:t>Проведение совещаний с руководителями ОУ по профилактике ДДТТ, Советов РУО, совещаний при руководителе, педагогических советов</w:t>
            </w:r>
          </w:p>
        </w:tc>
        <w:tc>
          <w:tcPr>
            <w:tcW w:w="105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РУО, методист по ВР, администрация ОУ</w:t>
            </w:r>
          </w:p>
        </w:tc>
        <w:tc>
          <w:tcPr>
            <w:tcW w:w="932"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Ежегодно в течение года</w:t>
            </w:r>
          </w:p>
        </w:tc>
        <w:tc>
          <w:tcPr>
            <w:tcW w:w="55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5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40"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336"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436" w:type="dxa"/>
            <w:tcBorders>
              <w:top w:val="single" w:sz="4" w:space="0" w:color="000000"/>
              <w:left w:val="single" w:sz="4" w:space="0" w:color="000000"/>
              <w:bottom w:val="single" w:sz="4" w:space="0" w:color="000000"/>
            </w:tcBorders>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r>
      <w:tr w:rsidR="00441546" w:rsidRPr="00215151" w:rsidTr="006049A4">
        <w:tc>
          <w:tcPr>
            <w:tcW w:w="2431"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numPr>
                <w:ilvl w:val="0"/>
                <w:numId w:val="37"/>
              </w:numPr>
              <w:suppressAutoHyphens/>
              <w:snapToGrid w:val="0"/>
              <w:ind w:left="142" w:firstLine="0"/>
              <w:rPr>
                <w:rFonts w:eastAsia="Calibri"/>
                <w:sz w:val="18"/>
                <w:szCs w:val="18"/>
                <w:lang w:eastAsia="ar-SA"/>
              </w:rPr>
            </w:pPr>
            <w:proofErr w:type="gramStart"/>
            <w:r w:rsidRPr="00215151">
              <w:rPr>
                <w:rFonts w:eastAsia="Calibri"/>
                <w:sz w:val="18"/>
                <w:szCs w:val="18"/>
                <w:lang w:eastAsia="ar-SA"/>
              </w:rPr>
              <w:t>Контроль за</w:t>
            </w:r>
            <w:proofErr w:type="gramEnd"/>
            <w:r w:rsidRPr="00215151">
              <w:rPr>
                <w:rFonts w:eastAsia="Calibri"/>
                <w:sz w:val="18"/>
                <w:szCs w:val="18"/>
                <w:lang w:eastAsia="ar-SA"/>
              </w:rPr>
              <w:t xml:space="preserve"> проведением уроков ОБЖ, внеклассных мероприятий по профилактике ДДТТ</w:t>
            </w:r>
          </w:p>
        </w:tc>
        <w:tc>
          <w:tcPr>
            <w:tcW w:w="105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РУО, администрация ОУ</w:t>
            </w:r>
          </w:p>
        </w:tc>
        <w:tc>
          <w:tcPr>
            <w:tcW w:w="932"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Ежегодно в течение года</w:t>
            </w:r>
          </w:p>
        </w:tc>
        <w:tc>
          <w:tcPr>
            <w:tcW w:w="55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5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40"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336"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436" w:type="dxa"/>
            <w:tcBorders>
              <w:top w:val="single" w:sz="4" w:space="0" w:color="000000"/>
              <w:left w:val="single" w:sz="4" w:space="0" w:color="000000"/>
              <w:bottom w:val="single" w:sz="4" w:space="0" w:color="000000"/>
            </w:tcBorders>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r>
      <w:tr w:rsidR="00441546" w:rsidRPr="00215151" w:rsidTr="006049A4">
        <w:tc>
          <w:tcPr>
            <w:tcW w:w="2431"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numPr>
                <w:ilvl w:val="0"/>
                <w:numId w:val="37"/>
              </w:numPr>
              <w:suppressAutoHyphens/>
              <w:snapToGrid w:val="0"/>
              <w:ind w:left="142" w:firstLine="0"/>
              <w:rPr>
                <w:rFonts w:eastAsia="Calibri"/>
                <w:sz w:val="18"/>
                <w:szCs w:val="18"/>
                <w:lang w:eastAsia="ar-SA"/>
              </w:rPr>
            </w:pPr>
            <w:r w:rsidRPr="00215151">
              <w:rPr>
                <w:rFonts w:eastAsia="Calibri"/>
                <w:sz w:val="18"/>
                <w:szCs w:val="18"/>
                <w:lang w:eastAsia="ar-SA"/>
              </w:rPr>
              <w:t>Проведение «круглого стола» по обобщению опыта наиболее эффективных форм обучения ПДД</w:t>
            </w:r>
          </w:p>
        </w:tc>
        <w:tc>
          <w:tcPr>
            <w:tcW w:w="105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РУО, ОУ, ГИБДД, ВОА</w:t>
            </w:r>
          </w:p>
        </w:tc>
        <w:tc>
          <w:tcPr>
            <w:tcW w:w="932"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Май месяц каждого года</w:t>
            </w:r>
          </w:p>
        </w:tc>
        <w:tc>
          <w:tcPr>
            <w:tcW w:w="55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5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40"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336"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436" w:type="dxa"/>
            <w:tcBorders>
              <w:top w:val="single" w:sz="4" w:space="0" w:color="000000"/>
              <w:left w:val="single" w:sz="4" w:space="0" w:color="000000"/>
              <w:bottom w:val="single" w:sz="4" w:space="0" w:color="000000"/>
            </w:tcBorders>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r>
      <w:tr w:rsidR="00441546" w:rsidRPr="00215151" w:rsidTr="006049A4">
        <w:tc>
          <w:tcPr>
            <w:tcW w:w="2431"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numPr>
                <w:ilvl w:val="0"/>
                <w:numId w:val="37"/>
              </w:numPr>
              <w:suppressAutoHyphens/>
              <w:snapToGrid w:val="0"/>
              <w:ind w:left="142" w:firstLine="0"/>
              <w:rPr>
                <w:rFonts w:eastAsia="Calibri"/>
                <w:sz w:val="18"/>
                <w:szCs w:val="18"/>
                <w:lang w:eastAsia="ar-SA"/>
              </w:rPr>
            </w:pPr>
            <w:r w:rsidRPr="00215151">
              <w:rPr>
                <w:rFonts w:eastAsia="Calibri"/>
                <w:sz w:val="18"/>
                <w:szCs w:val="18"/>
                <w:lang w:eastAsia="ar-SA"/>
              </w:rPr>
              <w:t>Проведение общегородского родительского собрания</w:t>
            </w:r>
          </w:p>
        </w:tc>
        <w:tc>
          <w:tcPr>
            <w:tcW w:w="105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РУО, ГИБДД</w:t>
            </w:r>
          </w:p>
        </w:tc>
        <w:tc>
          <w:tcPr>
            <w:tcW w:w="932"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Март 2012 г.</w:t>
            </w:r>
          </w:p>
          <w:p w:rsidR="00441546" w:rsidRPr="00215151" w:rsidRDefault="00441546" w:rsidP="00441546">
            <w:pPr>
              <w:suppressAutoHyphens/>
              <w:rPr>
                <w:rFonts w:eastAsia="Arial Unicode MS"/>
                <w:sz w:val="18"/>
                <w:szCs w:val="18"/>
                <w:lang w:val="ru" w:eastAsia="ar-SA"/>
              </w:rPr>
            </w:pPr>
            <w:r w:rsidRPr="00215151">
              <w:rPr>
                <w:rFonts w:eastAsia="Arial Unicode MS"/>
                <w:sz w:val="18"/>
                <w:szCs w:val="18"/>
                <w:lang w:val="ru" w:eastAsia="ar-SA"/>
              </w:rPr>
              <w:t>Март 2011 г.</w:t>
            </w:r>
          </w:p>
        </w:tc>
        <w:tc>
          <w:tcPr>
            <w:tcW w:w="55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5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40"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336"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436" w:type="dxa"/>
            <w:tcBorders>
              <w:top w:val="single" w:sz="4" w:space="0" w:color="000000"/>
              <w:left w:val="single" w:sz="4" w:space="0" w:color="000000"/>
              <w:bottom w:val="single" w:sz="4" w:space="0" w:color="000000"/>
            </w:tcBorders>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r>
      <w:tr w:rsidR="00441546" w:rsidRPr="00215151" w:rsidTr="006049A4">
        <w:trPr>
          <w:cantSplit/>
          <w:trHeight w:val="1134"/>
        </w:trPr>
        <w:tc>
          <w:tcPr>
            <w:tcW w:w="2431"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numPr>
                <w:ilvl w:val="0"/>
                <w:numId w:val="37"/>
              </w:numPr>
              <w:suppressAutoHyphens/>
              <w:snapToGrid w:val="0"/>
              <w:ind w:left="142" w:firstLine="0"/>
              <w:rPr>
                <w:rFonts w:eastAsia="Calibri"/>
                <w:sz w:val="18"/>
                <w:szCs w:val="18"/>
                <w:lang w:eastAsia="ar-SA"/>
              </w:rPr>
            </w:pPr>
            <w:r w:rsidRPr="00215151">
              <w:rPr>
                <w:rFonts w:eastAsia="Calibri"/>
                <w:sz w:val="18"/>
                <w:szCs w:val="18"/>
                <w:lang w:eastAsia="ar-SA"/>
              </w:rPr>
              <w:t>Обновление учебных фильмов, аудиозаписей по профилактике ДДТТ</w:t>
            </w:r>
          </w:p>
        </w:tc>
        <w:tc>
          <w:tcPr>
            <w:tcW w:w="105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УМИПЦ</w:t>
            </w:r>
          </w:p>
        </w:tc>
        <w:tc>
          <w:tcPr>
            <w:tcW w:w="932"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В течение года</w:t>
            </w:r>
          </w:p>
        </w:tc>
        <w:tc>
          <w:tcPr>
            <w:tcW w:w="55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5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40"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336"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436" w:type="dxa"/>
            <w:tcBorders>
              <w:top w:val="single" w:sz="4" w:space="0" w:color="000000"/>
              <w:left w:val="single" w:sz="4" w:space="0" w:color="000000"/>
              <w:bottom w:val="single" w:sz="4" w:space="0" w:color="000000"/>
            </w:tcBorders>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r>
      <w:tr w:rsidR="00441546" w:rsidRPr="00215151" w:rsidTr="006049A4">
        <w:tc>
          <w:tcPr>
            <w:tcW w:w="9862" w:type="dxa"/>
            <w:gridSpan w:val="18"/>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ind w:left="142"/>
              <w:jc w:val="center"/>
              <w:rPr>
                <w:rFonts w:eastAsia="Arial Unicode MS"/>
                <w:b/>
                <w:bCs/>
                <w:sz w:val="18"/>
                <w:szCs w:val="18"/>
                <w:lang w:val="ru" w:eastAsia="ar-SA"/>
              </w:rPr>
            </w:pPr>
            <w:r w:rsidRPr="00215151">
              <w:rPr>
                <w:rFonts w:eastAsia="Arial Unicode MS"/>
                <w:b/>
                <w:bCs/>
                <w:sz w:val="18"/>
                <w:szCs w:val="18"/>
                <w:lang w:val="ru" w:eastAsia="ar-SA"/>
              </w:rPr>
              <w:t>Профилактические мероприятия по предупреждению ДДТТ в образовательных учреждениях района</w:t>
            </w:r>
          </w:p>
        </w:tc>
      </w:tr>
      <w:tr w:rsidR="00441546" w:rsidRPr="00215151" w:rsidTr="006049A4">
        <w:tc>
          <w:tcPr>
            <w:tcW w:w="2431"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numPr>
                <w:ilvl w:val="0"/>
                <w:numId w:val="31"/>
              </w:numPr>
              <w:suppressAutoHyphens/>
              <w:snapToGrid w:val="0"/>
              <w:ind w:left="142" w:firstLine="0"/>
              <w:rPr>
                <w:rFonts w:eastAsia="Calibri"/>
                <w:sz w:val="18"/>
                <w:szCs w:val="18"/>
                <w:lang w:eastAsia="ar-SA"/>
              </w:rPr>
            </w:pPr>
            <w:r w:rsidRPr="00215151">
              <w:rPr>
                <w:rFonts w:eastAsia="Calibri"/>
                <w:sz w:val="18"/>
                <w:szCs w:val="18"/>
                <w:lang w:eastAsia="ar-SA"/>
              </w:rPr>
              <w:t>Приведение нормативно-правовой базы по профилактике ДДТТ в соответствие с нормативами</w:t>
            </w:r>
          </w:p>
        </w:tc>
        <w:tc>
          <w:tcPr>
            <w:tcW w:w="1336"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ОУ</w:t>
            </w:r>
          </w:p>
        </w:tc>
        <w:tc>
          <w:tcPr>
            <w:tcW w:w="64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Ежегодно в течение года</w:t>
            </w:r>
          </w:p>
        </w:tc>
        <w:tc>
          <w:tcPr>
            <w:tcW w:w="55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5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40"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336"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436" w:type="dxa"/>
            <w:tcBorders>
              <w:top w:val="single" w:sz="4" w:space="0" w:color="000000"/>
              <w:left w:val="single" w:sz="4" w:space="0" w:color="000000"/>
              <w:bottom w:val="single" w:sz="4" w:space="0" w:color="000000"/>
            </w:tcBorders>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r>
      <w:tr w:rsidR="00441546" w:rsidRPr="00215151" w:rsidTr="006049A4">
        <w:tc>
          <w:tcPr>
            <w:tcW w:w="2431"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numPr>
                <w:ilvl w:val="0"/>
                <w:numId w:val="31"/>
              </w:numPr>
              <w:suppressAutoHyphens/>
              <w:snapToGrid w:val="0"/>
              <w:ind w:left="142" w:hanging="142"/>
              <w:rPr>
                <w:rFonts w:eastAsia="Calibri"/>
                <w:sz w:val="18"/>
                <w:szCs w:val="18"/>
                <w:lang w:eastAsia="ar-SA"/>
              </w:rPr>
            </w:pPr>
            <w:r w:rsidRPr="00215151">
              <w:rPr>
                <w:rFonts w:eastAsia="Calibri"/>
                <w:sz w:val="18"/>
                <w:szCs w:val="18"/>
                <w:lang w:eastAsia="ar-SA"/>
              </w:rPr>
              <w:t>Составление планов по профилактике ДДТТ</w:t>
            </w:r>
          </w:p>
        </w:tc>
        <w:tc>
          <w:tcPr>
            <w:tcW w:w="1336"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Администрация ОУ</w:t>
            </w:r>
          </w:p>
        </w:tc>
        <w:tc>
          <w:tcPr>
            <w:tcW w:w="64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Ежегодно</w:t>
            </w:r>
          </w:p>
          <w:p w:rsidR="00441546" w:rsidRPr="00215151" w:rsidRDefault="00441546" w:rsidP="00441546">
            <w:pPr>
              <w:suppressAutoHyphens/>
              <w:rPr>
                <w:rFonts w:eastAsia="Arial Unicode MS"/>
                <w:sz w:val="18"/>
                <w:szCs w:val="18"/>
                <w:lang w:val="ru" w:eastAsia="ar-SA"/>
              </w:rPr>
            </w:pPr>
            <w:r w:rsidRPr="00215151">
              <w:rPr>
                <w:rFonts w:eastAsia="Arial Unicode MS"/>
                <w:sz w:val="18"/>
                <w:szCs w:val="18"/>
                <w:lang w:val="ru" w:eastAsia="ar-SA"/>
              </w:rPr>
              <w:t>Сентябрь</w:t>
            </w:r>
          </w:p>
        </w:tc>
        <w:tc>
          <w:tcPr>
            <w:tcW w:w="55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5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40"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336"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436" w:type="dxa"/>
            <w:tcBorders>
              <w:top w:val="single" w:sz="4" w:space="0" w:color="000000"/>
              <w:left w:val="single" w:sz="4" w:space="0" w:color="000000"/>
              <w:bottom w:val="single" w:sz="4" w:space="0" w:color="000000"/>
            </w:tcBorders>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r>
      <w:tr w:rsidR="00441546" w:rsidRPr="00215151" w:rsidTr="006049A4">
        <w:tc>
          <w:tcPr>
            <w:tcW w:w="2431"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numPr>
                <w:ilvl w:val="0"/>
                <w:numId w:val="31"/>
              </w:numPr>
              <w:suppressAutoHyphens/>
              <w:snapToGrid w:val="0"/>
              <w:ind w:left="142" w:hanging="142"/>
              <w:rPr>
                <w:rFonts w:eastAsia="Calibri"/>
                <w:sz w:val="18"/>
                <w:szCs w:val="18"/>
                <w:lang w:eastAsia="ar-SA"/>
              </w:rPr>
            </w:pPr>
            <w:r w:rsidRPr="00215151">
              <w:rPr>
                <w:rFonts w:eastAsia="Calibri"/>
                <w:sz w:val="18"/>
                <w:szCs w:val="18"/>
                <w:lang w:eastAsia="ar-SA"/>
              </w:rPr>
              <w:lastRenderedPageBreak/>
              <w:t>Систематическое проведение инструктажей по ПДД с педагогами, учащимися, родителями</w:t>
            </w:r>
          </w:p>
        </w:tc>
        <w:tc>
          <w:tcPr>
            <w:tcW w:w="1336"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Администрация ОУ, классные руководители</w:t>
            </w:r>
          </w:p>
        </w:tc>
        <w:tc>
          <w:tcPr>
            <w:tcW w:w="64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Ежегодно в течение года</w:t>
            </w:r>
          </w:p>
        </w:tc>
        <w:tc>
          <w:tcPr>
            <w:tcW w:w="55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5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40"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336"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436" w:type="dxa"/>
            <w:tcBorders>
              <w:top w:val="single" w:sz="4" w:space="0" w:color="000000"/>
              <w:left w:val="single" w:sz="4" w:space="0" w:color="000000"/>
              <w:bottom w:val="single" w:sz="4" w:space="0" w:color="000000"/>
            </w:tcBorders>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r>
      <w:tr w:rsidR="00441546" w:rsidRPr="00215151" w:rsidTr="006049A4">
        <w:tc>
          <w:tcPr>
            <w:tcW w:w="2431"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numPr>
                <w:ilvl w:val="0"/>
                <w:numId w:val="31"/>
              </w:numPr>
              <w:suppressAutoHyphens/>
              <w:snapToGrid w:val="0"/>
              <w:ind w:left="142" w:hanging="142"/>
              <w:rPr>
                <w:rFonts w:eastAsia="Calibri"/>
                <w:sz w:val="18"/>
                <w:szCs w:val="18"/>
                <w:lang w:eastAsia="ar-SA"/>
              </w:rPr>
            </w:pPr>
            <w:r w:rsidRPr="00215151">
              <w:rPr>
                <w:rFonts w:eastAsia="Calibri"/>
                <w:sz w:val="18"/>
                <w:szCs w:val="18"/>
                <w:lang w:eastAsia="ar-SA"/>
              </w:rPr>
              <w:t>Организация встреч с родителями (консультации, лекции, собрания)</w:t>
            </w:r>
          </w:p>
        </w:tc>
        <w:tc>
          <w:tcPr>
            <w:tcW w:w="1336"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Администрация ОУ, классные руководители</w:t>
            </w:r>
          </w:p>
        </w:tc>
        <w:tc>
          <w:tcPr>
            <w:tcW w:w="64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Ежегодно в течение года</w:t>
            </w:r>
          </w:p>
        </w:tc>
        <w:tc>
          <w:tcPr>
            <w:tcW w:w="55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5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40"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336"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436" w:type="dxa"/>
            <w:tcBorders>
              <w:top w:val="single" w:sz="4" w:space="0" w:color="000000"/>
              <w:left w:val="single" w:sz="4" w:space="0" w:color="000000"/>
              <w:bottom w:val="single" w:sz="4" w:space="0" w:color="000000"/>
            </w:tcBorders>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r>
      <w:tr w:rsidR="00441546" w:rsidRPr="00215151" w:rsidTr="006049A4">
        <w:tc>
          <w:tcPr>
            <w:tcW w:w="2431"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numPr>
                <w:ilvl w:val="0"/>
                <w:numId w:val="31"/>
              </w:numPr>
              <w:suppressAutoHyphens/>
              <w:snapToGrid w:val="0"/>
              <w:ind w:left="142" w:hanging="142"/>
              <w:rPr>
                <w:rFonts w:eastAsia="Calibri"/>
                <w:sz w:val="18"/>
                <w:szCs w:val="18"/>
                <w:lang w:eastAsia="ar-SA"/>
              </w:rPr>
            </w:pPr>
            <w:r w:rsidRPr="00215151">
              <w:rPr>
                <w:rFonts w:eastAsia="Calibri"/>
                <w:sz w:val="18"/>
                <w:szCs w:val="18"/>
                <w:lang w:eastAsia="ar-SA"/>
              </w:rPr>
              <w:t>Проведение бесед по профилактике ДДТТ, «минуток безопасности»</w:t>
            </w:r>
          </w:p>
        </w:tc>
        <w:tc>
          <w:tcPr>
            <w:tcW w:w="1336"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Администрация ОУ, классные руководители</w:t>
            </w:r>
          </w:p>
        </w:tc>
        <w:tc>
          <w:tcPr>
            <w:tcW w:w="64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Ежегодно в течение года</w:t>
            </w:r>
          </w:p>
        </w:tc>
        <w:tc>
          <w:tcPr>
            <w:tcW w:w="55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5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40"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336"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436" w:type="dxa"/>
            <w:tcBorders>
              <w:top w:val="single" w:sz="4" w:space="0" w:color="000000"/>
              <w:left w:val="single" w:sz="4" w:space="0" w:color="000000"/>
              <w:bottom w:val="single" w:sz="4" w:space="0" w:color="000000"/>
            </w:tcBorders>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r>
      <w:tr w:rsidR="00441546" w:rsidRPr="00215151" w:rsidTr="006049A4">
        <w:trPr>
          <w:cantSplit/>
          <w:trHeight w:val="1134"/>
        </w:trPr>
        <w:tc>
          <w:tcPr>
            <w:tcW w:w="2431"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numPr>
                <w:ilvl w:val="0"/>
                <w:numId w:val="31"/>
              </w:numPr>
              <w:suppressAutoHyphens/>
              <w:snapToGrid w:val="0"/>
              <w:ind w:left="142" w:hanging="142"/>
              <w:rPr>
                <w:rFonts w:eastAsia="Calibri"/>
                <w:sz w:val="18"/>
                <w:szCs w:val="18"/>
                <w:lang w:eastAsia="ar-SA"/>
              </w:rPr>
            </w:pPr>
            <w:r w:rsidRPr="00215151">
              <w:rPr>
                <w:rFonts w:eastAsia="Calibri"/>
                <w:sz w:val="18"/>
                <w:szCs w:val="18"/>
                <w:lang w:eastAsia="ar-SA"/>
              </w:rPr>
              <w:t>Оформление уголков безопасности  дорожного движения, информационных стендов</w:t>
            </w:r>
          </w:p>
        </w:tc>
        <w:tc>
          <w:tcPr>
            <w:tcW w:w="1336"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Администрация ОУ</w:t>
            </w:r>
          </w:p>
        </w:tc>
        <w:tc>
          <w:tcPr>
            <w:tcW w:w="64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 xml:space="preserve">Ежегодно </w:t>
            </w:r>
          </w:p>
          <w:p w:rsidR="00441546" w:rsidRPr="00215151" w:rsidRDefault="00441546" w:rsidP="00441546">
            <w:pPr>
              <w:suppressAutoHyphens/>
              <w:rPr>
                <w:rFonts w:eastAsia="Arial Unicode MS"/>
                <w:sz w:val="18"/>
                <w:szCs w:val="18"/>
                <w:lang w:val="ru" w:eastAsia="ar-SA"/>
              </w:rPr>
            </w:pPr>
            <w:r w:rsidRPr="00215151">
              <w:rPr>
                <w:rFonts w:eastAsia="Arial Unicode MS"/>
                <w:sz w:val="18"/>
                <w:szCs w:val="18"/>
                <w:lang w:val="ru" w:eastAsia="ar-SA"/>
              </w:rPr>
              <w:t>сентябрь</w:t>
            </w:r>
          </w:p>
        </w:tc>
        <w:tc>
          <w:tcPr>
            <w:tcW w:w="55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5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40"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336"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436" w:type="dxa"/>
            <w:tcBorders>
              <w:top w:val="single" w:sz="4" w:space="0" w:color="000000"/>
              <w:left w:val="single" w:sz="4" w:space="0" w:color="000000"/>
              <w:bottom w:val="single" w:sz="4" w:space="0" w:color="000000"/>
            </w:tcBorders>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r>
      <w:tr w:rsidR="00441546" w:rsidRPr="00215151" w:rsidTr="006049A4">
        <w:trPr>
          <w:cantSplit/>
          <w:trHeight w:val="1134"/>
        </w:trPr>
        <w:tc>
          <w:tcPr>
            <w:tcW w:w="2431"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numPr>
                <w:ilvl w:val="0"/>
                <w:numId w:val="31"/>
              </w:numPr>
              <w:suppressAutoHyphens/>
              <w:snapToGrid w:val="0"/>
              <w:ind w:left="142" w:hanging="142"/>
              <w:rPr>
                <w:rFonts w:eastAsia="Calibri"/>
                <w:sz w:val="18"/>
                <w:szCs w:val="18"/>
                <w:lang w:eastAsia="ar-SA"/>
              </w:rPr>
            </w:pPr>
            <w:r w:rsidRPr="00215151">
              <w:rPr>
                <w:rFonts w:eastAsia="Calibri"/>
                <w:sz w:val="18"/>
                <w:szCs w:val="18"/>
                <w:lang w:eastAsia="ar-SA"/>
              </w:rPr>
              <w:t>Проведение внеклассных мероприятий по профилактике ДДТТ</w:t>
            </w:r>
          </w:p>
        </w:tc>
        <w:tc>
          <w:tcPr>
            <w:tcW w:w="1336"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Администрация ОУ, классные руководители</w:t>
            </w:r>
          </w:p>
        </w:tc>
        <w:tc>
          <w:tcPr>
            <w:tcW w:w="64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Ежегодно в течение года</w:t>
            </w:r>
          </w:p>
        </w:tc>
        <w:tc>
          <w:tcPr>
            <w:tcW w:w="55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5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40"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336"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436" w:type="dxa"/>
            <w:tcBorders>
              <w:top w:val="single" w:sz="4" w:space="0" w:color="000000"/>
              <w:left w:val="single" w:sz="4" w:space="0" w:color="000000"/>
              <w:bottom w:val="single" w:sz="4" w:space="0" w:color="000000"/>
            </w:tcBorders>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r>
      <w:tr w:rsidR="00441546" w:rsidRPr="00215151" w:rsidTr="006049A4">
        <w:tc>
          <w:tcPr>
            <w:tcW w:w="2431"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numPr>
                <w:ilvl w:val="0"/>
                <w:numId w:val="31"/>
              </w:numPr>
              <w:suppressAutoHyphens/>
              <w:snapToGrid w:val="0"/>
              <w:ind w:left="142" w:hanging="142"/>
              <w:rPr>
                <w:rFonts w:eastAsia="Calibri"/>
                <w:sz w:val="18"/>
                <w:szCs w:val="18"/>
                <w:lang w:eastAsia="ar-SA"/>
              </w:rPr>
            </w:pPr>
            <w:r w:rsidRPr="00215151">
              <w:rPr>
                <w:rFonts w:eastAsia="Calibri"/>
                <w:sz w:val="18"/>
                <w:szCs w:val="18"/>
                <w:lang w:eastAsia="ar-SA"/>
              </w:rPr>
              <w:t>Участие в районных и областных мероприятиях</w:t>
            </w:r>
          </w:p>
        </w:tc>
        <w:tc>
          <w:tcPr>
            <w:tcW w:w="1336"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Администрация ОУ, классные руководители</w:t>
            </w:r>
          </w:p>
        </w:tc>
        <w:tc>
          <w:tcPr>
            <w:tcW w:w="64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Ежегодно в течение года</w:t>
            </w:r>
          </w:p>
        </w:tc>
        <w:tc>
          <w:tcPr>
            <w:tcW w:w="55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5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40"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336"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436" w:type="dxa"/>
            <w:tcBorders>
              <w:top w:val="single" w:sz="4" w:space="0" w:color="000000"/>
              <w:left w:val="single" w:sz="4" w:space="0" w:color="000000"/>
              <w:bottom w:val="single" w:sz="4" w:space="0" w:color="000000"/>
            </w:tcBorders>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r>
      <w:tr w:rsidR="00441546" w:rsidRPr="00215151" w:rsidTr="006049A4">
        <w:tc>
          <w:tcPr>
            <w:tcW w:w="2431"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numPr>
                <w:ilvl w:val="0"/>
                <w:numId w:val="31"/>
              </w:numPr>
              <w:suppressAutoHyphens/>
              <w:snapToGrid w:val="0"/>
              <w:ind w:left="142" w:hanging="142"/>
              <w:rPr>
                <w:rFonts w:eastAsia="Calibri"/>
                <w:sz w:val="18"/>
                <w:szCs w:val="18"/>
                <w:lang w:eastAsia="ar-SA"/>
              </w:rPr>
            </w:pPr>
            <w:r w:rsidRPr="00215151">
              <w:rPr>
                <w:rFonts w:eastAsia="Calibri"/>
                <w:sz w:val="18"/>
                <w:szCs w:val="18"/>
                <w:lang w:eastAsia="ar-SA"/>
              </w:rPr>
              <w:t>Проведение месячника по предупреждению ДДТТ</w:t>
            </w:r>
          </w:p>
        </w:tc>
        <w:tc>
          <w:tcPr>
            <w:tcW w:w="1336"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Администрация ОУ</w:t>
            </w:r>
          </w:p>
        </w:tc>
        <w:tc>
          <w:tcPr>
            <w:tcW w:w="64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Ежегодно</w:t>
            </w:r>
          </w:p>
        </w:tc>
        <w:tc>
          <w:tcPr>
            <w:tcW w:w="55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5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40"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336"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436" w:type="dxa"/>
            <w:tcBorders>
              <w:top w:val="single" w:sz="4" w:space="0" w:color="000000"/>
              <w:left w:val="single" w:sz="4" w:space="0" w:color="000000"/>
              <w:bottom w:val="single" w:sz="4" w:space="0" w:color="000000"/>
            </w:tcBorders>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r>
      <w:tr w:rsidR="00441546" w:rsidRPr="00215151" w:rsidTr="006049A4">
        <w:tc>
          <w:tcPr>
            <w:tcW w:w="2431"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numPr>
                <w:ilvl w:val="0"/>
                <w:numId w:val="31"/>
              </w:numPr>
              <w:suppressAutoHyphens/>
              <w:snapToGrid w:val="0"/>
              <w:ind w:left="142" w:hanging="142"/>
              <w:rPr>
                <w:rFonts w:eastAsia="Calibri"/>
                <w:sz w:val="18"/>
                <w:szCs w:val="18"/>
                <w:lang w:eastAsia="ar-SA"/>
              </w:rPr>
            </w:pPr>
            <w:r w:rsidRPr="00215151">
              <w:rPr>
                <w:rFonts w:eastAsia="Calibri"/>
                <w:sz w:val="18"/>
                <w:szCs w:val="18"/>
                <w:lang w:eastAsia="ar-SA"/>
              </w:rPr>
              <w:t>Участие  в операции «Внимание, дети!»</w:t>
            </w:r>
          </w:p>
        </w:tc>
        <w:tc>
          <w:tcPr>
            <w:tcW w:w="1336"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ГИБДД</w:t>
            </w:r>
          </w:p>
        </w:tc>
        <w:tc>
          <w:tcPr>
            <w:tcW w:w="64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ежегодно</w:t>
            </w:r>
          </w:p>
        </w:tc>
        <w:tc>
          <w:tcPr>
            <w:tcW w:w="55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5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40"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336"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436" w:type="dxa"/>
            <w:tcBorders>
              <w:top w:val="single" w:sz="4" w:space="0" w:color="000000"/>
              <w:left w:val="single" w:sz="4" w:space="0" w:color="000000"/>
              <w:bottom w:val="single" w:sz="4" w:space="0" w:color="000000"/>
            </w:tcBorders>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r>
      <w:tr w:rsidR="00441546" w:rsidRPr="00215151" w:rsidTr="006049A4">
        <w:trPr>
          <w:cantSplit/>
          <w:trHeight w:val="1134"/>
        </w:trPr>
        <w:tc>
          <w:tcPr>
            <w:tcW w:w="2431"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numPr>
                <w:ilvl w:val="0"/>
                <w:numId w:val="31"/>
              </w:numPr>
              <w:suppressAutoHyphens/>
              <w:snapToGrid w:val="0"/>
              <w:ind w:left="142" w:hanging="142"/>
              <w:rPr>
                <w:rFonts w:eastAsia="Calibri"/>
                <w:sz w:val="18"/>
                <w:szCs w:val="18"/>
                <w:lang w:eastAsia="ar-SA"/>
              </w:rPr>
            </w:pPr>
            <w:r w:rsidRPr="00215151">
              <w:rPr>
                <w:rFonts w:eastAsia="Calibri"/>
                <w:sz w:val="18"/>
                <w:szCs w:val="18"/>
                <w:lang w:eastAsia="ar-SA"/>
              </w:rPr>
              <w:t>Оснащение городка для изучения правил дорожного движения</w:t>
            </w:r>
          </w:p>
        </w:tc>
        <w:tc>
          <w:tcPr>
            <w:tcW w:w="1336"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Детский сад «Теремок», школа №2</w:t>
            </w:r>
          </w:p>
        </w:tc>
        <w:tc>
          <w:tcPr>
            <w:tcW w:w="648"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2014-2017 годы</w:t>
            </w:r>
          </w:p>
        </w:tc>
        <w:tc>
          <w:tcPr>
            <w:tcW w:w="55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5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40"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336"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436" w:type="dxa"/>
            <w:tcBorders>
              <w:top w:val="single" w:sz="4" w:space="0" w:color="000000"/>
              <w:left w:val="single" w:sz="4" w:space="0" w:color="000000"/>
              <w:bottom w:val="single" w:sz="4" w:space="0" w:color="000000"/>
            </w:tcBorders>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Районный бюджет</w:t>
            </w:r>
          </w:p>
        </w:tc>
      </w:tr>
      <w:tr w:rsidR="00441546" w:rsidRPr="00215151" w:rsidTr="006049A4">
        <w:tc>
          <w:tcPr>
            <w:tcW w:w="9862" w:type="dxa"/>
            <w:gridSpan w:val="18"/>
            <w:tcBorders>
              <w:top w:val="single" w:sz="4" w:space="0" w:color="000000"/>
              <w:left w:val="single" w:sz="4" w:space="0" w:color="000000"/>
              <w:bottom w:val="single" w:sz="4" w:space="0" w:color="000000"/>
              <w:right w:val="single" w:sz="4" w:space="0" w:color="000000"/>
            </w:tcBorders>
          </w:tcPr>
          <w:p w:rsidR="00441546" w:rsidRPr="00215151" w:rsidRDefault="00441546" w:rsidP="00441546">
            <w:pPr>
              <w:suppressAutoHyphens/>
              <w:snapToGrid w:val="0"/>
              <w:ind w:left="142" w:hanging="142"/>
              <w:jc w:val="center"/>
              <w:rPr>
                <w:rFonts w:eastAsia="Arial Unicode MS"/>
                <w:b/>
                <w:bCs/>
                <w:sz w:val="18"/>
                <w:szCs w:val="18"/>
                <w:lang w:val="ru" w:eastAsia="ar-SA"/>
              </w:rPr>
            </w:pPr>
            <w:r w:rsidRPr="00215151">
              <w:rPr>
                <w:rFonts w:eastAsia="Arial Unicode MS"/>
                <w:b/>
                <w:bCs/>
                <w:sz w:val="18"/>
                <w:szCs w:val="18"/>
                <w:lang w:val="ru" w:eastAsia="ar-SA"/>
              </w:rPr>
              <w:t>Внеклассные мероприятия по профилактике детского дорожно-транспортного травматизма</w:t>
            </w:r>
          </w:p>
        </w:tc>
      </w:tr>
      <w:tr w:rsidR="00441546" w:rsidRPr="00215151" w:rsidTr="006049A4">
        <w:trPr>
          <w:cantSplit/>
          <w:trHeight w:val="1134"/>
        </w:trPr>
        <w:tc>
          <w:tcPr>
            <w:tcW w:w="2431"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numPr>
                <w:ilvl w:val="0"/>
                <w:numId w:val="20"/>
              </w:numPr>
              <w:suppressAutoHyphens/>
              <w:snapToGrid w:val="0"/>
              <w:ind w:left="142" w:hanging="142"/>
              <w:rPr>
                <w:rFonts w:eastAsia="Calibri"/>
                <w:sz w:val="18"/>
                <w:szCs w:val="18"/>
                <w:lang w:eastAsia="ar-SA"/>
              </w:rPr>
            </w:pPr>
            <w:r w:rsidRPr="00215151">
              <w:rPr>
                <w:rFonts w:eastAsia="Calibri"/>
                <w:sz w:val="18"/>
                <w:szCs w:val="18"/>
                <w:lang w:eastAsia="ar-SA"/>
              </w:rPr>
              <w:t>Проведение районных конкурсов: «Безопасное колесо»; «Творчество юных – за безопасность дорожного движения»; «Зеленый огонек»; «Юный мотоциклист»; «Мой безопасный город», «Школа светофорных наук»</w:t>
            </w:r>
          </w:p>
        </w:tc>
        <w:tc>
          <w:tcPr>
            <w:tcW w:w="105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РУО, ГИБДД</w:t>
            </w:r>
          </w:p>
        </w:tc>
        <w:tc>
          <w:tcPr>
            <w:tcW w:w="932"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ежегодно</w:t>
            </w:r>
          </w:p>
        </w:tc>
        <w:tc>
          <w:tcPr>
            <w:tcW w:w="55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2,2</w:t>
            </w:r>
          </w:p>
        </w:tc>
        <w:tc>
          <w:tcPr>
            <w:tcW w:w="54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5</w:t>
            </w:r>
          </w:p>
        </w:tc>
        <w:tc>
          <w:tcPr>
            <w:tcW w:w="5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hd w:val="clear" w:color="auto" w:fill="FFFFFF"/>
              <w:suppressAutoHyphens/>
              <w:snapToGrid w:val="0"/>
              <w:rPr>
                <w:rFonts w:eastAsia="Arial Unicode MS"/>
                <w:sz w:val="18"/>
                <w:szCs w:val="18"/>
                <w:shd w:val="clear" w:color="auto" w:fill="FFFFFF"/>
                <w:lang w:val="ru" w:eastAsia="ar-SA"/>
              </w:rPr>
            </w:pPr>
            <w:r w:rsidRPr="00215151">
              <w:rPr>
                <w:rFonts w:eastAsia="Arial Unicode MS"/>
                <w:sz w:val="18"/>
                <w:szCs w:val="18"/>
                <w:shd w:val="clear" w:color="auto" w:fill="FFFFFF"/>
                <w:lang w:val="ru" w:eastAsia="ar-SA"/>
              </w:rPr>
              <w:t>5</w:t>
            </w:r>
          </w:p>
        </w:tc>
        <w:tc>
          <w:tcPr>
            <w:tcW w:w="5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5</w:t>
            </w:r>
          </w:p>
        </w:tc>
        <w:tc>
          <w:tcPr>
            <w:tcW w:w="540"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5</w:t>
            </w:r>
          </w:p>
        </w:tc>
        <w:tc>
          <w:tcPr>
            <w:tcW w:w="31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5</w:t>
            </w:r>
          </w:p>
        </w:tc>
        <w:tc>
          <w:tcPr>
            <w:tcW w:w="425" w:type="dxa"/>
            <w:gridSpan w:val="3"/>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5</w:t>
            </w:r>
          </w:p>
        </w:tc>
        <w:tc>
          <w:tcPr>
            <w:tcW w:w="336"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5</w:t>
            </w:r>
          </w:p>
        </w:tc>
        <w:tc>
          <w:tcPr>
            <w:tcW w:w="436" w:type="dxa"/>
            <w:tcBorders>
              <w:top w:val="single" w:sz="4" w:space="0" w:color="000000"/>
              <w:left w:val="single" w:sz="4" w:space="0" w:color="000000"/>
              <w:bottom w:val="single" w:sz="4" w:space="0" w:color="000000"/>
            </w:tcBorders>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5</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Районный бюджет</w:t>
            </w:r>
          </w:p>
        </w:tc>
      </w:tr>
      <w:tr w:rsidR="00441546" w:rsidRPr="00215151" w:rsidTr="006049A4">
        <w:trPr>
          <w:cantSplit/>
          <w:trHeight w:val="1134"/>
        </w:trPr>
        <w:tc>
          <w:tcPr>
            <w:tcW w:w="2431"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numPr>
                <w:ilvl w:val="0"/>
                <w:numId w:val="20"/>
              </w:numPr>
              <w:suppressAutoHyphens/>
              <w:snapToGrid w:val="0"/>
              <w:ind w:left="142" w:hanging="142"/>
              <w:rPr>
                <w:rFonts w:eastAsia="Calibri"/>
                <w:sz w:val="18"/>
                <w:szCs w:val="18"/>
                <w:lang w:eastAsia="ar-SA"/>
              </w:rPr>
            </w:pPr>
            <w:r w:rsidRPr="00215151">
              <w:rPr>
                <w:rFonts w:eastAsia="Calibri"/>
                <w:sz w:val="18"/>
                <w:szCs w:val="18"/>
                <w:lang w:eastAsia="ar-SA"/>
              </w:rPr>
              <w:t>Проведение конкурса среди ОУ на лучшую работу по профилактике ДДТТ</w:t>
            </w:r>
          </w:p>
        </w:tc>
        <w:tc>
          <w:tcPr>
            <w:tcW w:w="105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РУО</w:t>
            </w:r>
          </w:p>
        </w:tc>
        <w:tc>
          <w:tcPr>
            <w:tcW w:w="932"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ежегодно</w:t>
            </w:r>
          </w:p>
        </w:tc>
        <w:tc>
          <w:tcPr>
            <w:tcW w:w="55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5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40"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336"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436" w:type="dxa"/>
            <w:tcBorders>
              <w:top w:val="single" w:sz="4" w:space="0" w:color="000000"/>
              <w:left w:val="single" w:sz="4" w:space="0" w:color="000000"/>
              <w:bottom w:val="single" w:sz="4" w:space="0" w:color="000000"/>
            </w:tcBorders>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r>
      <w:tr w:rsidR="00441546" w:rsidRPr="00215151" w:rsidTr="006049A4">
        <w:trPr>
          <w:cantSplit/>
          <w:trHeight w:val="1134"/>
        </w:trPr>
        <w:tc>
          <w:tcPr>
            <w:tcW w:w="2431"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numPr>
                <w:ilvl w:val="0"/>
                <w:numId w:val="20"/>
              </w:numPr>
              <w:suppressAutoHyphens/>
              <w:snapToGrid w:val="0"/>
              <w:ind w:left="142" w:hanging="142"/>
              <w:rPr>
                <w:rFonts w:eastAsia="Calibri"/>
                <w:sz w:val="18"/>
                <w:szCs w:val="18"/>
                <w:lang w:eastAsia="ar-SA"/>
              </w:rPr>
            </w:pPr>
            <w:r w:rsidRPr="00215151">
              <w:rPr>
                <w:rFonts w:eastAsia="Calibri"/>
                <w:sz w:val="18"/>
                <w:szCs w:val="18"/>
                <w:lang w:eastAsia="ar-SA"/>
              </w:rPr>
              <w:t>Организация отрядов юных инспекторов движения на базе школ</w:t>
            </w:r>
          </w:p>
        </w:tc>
        <w:tc>
          <w:tcPr>
            <w:tcW w:w="105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ОУ</w:t>
            </w:r>
          </w:p>
        </w:tc>
        <w:tc>
          <w:tcPr>
            <w:tcW w:w="932"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 xml:space="preserve">ежегодно </w:t>
            </w:r>
          </w:p>
        </w:tc>
        <w:tc>
          <w:tcPr>
            <w:tcW w:w="55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5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40"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336"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436" w:type="dxa"/>
            <w:tcBorders>
              <w:top w:val="single" w:sz="4" w:space="0" w:color="000000"/>
              <w:left w:val="single" w:sz="4" w:space="0" w:color="000000"/>
              <w:bottom w:val="single" w:sz="4" w:space="0" w:color="000000"/>
            </w:tcBorders>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r>
      <w:tr w:rsidR="00441546" w:rsidRPr="00215151" w:rsidTr="006049A4">
        <w:tc>
          <w:tcPr>
            <w:tcW w:w="2431"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numPr>
                <w:ilvl w:val="0"/>
                <w:numId w:val="20"/>
              </w:numPr>
              <w:suppressAutoHyphens/>
              <w:snapToGrid w:val="0"/>
              <w:ind w:left="142" w:hanging="142"/>
              <w:rPr>
                <w:rFonts w:eastAsia="Calibri"/>
                <w:sz w:val="18"/>
                <w:szCs w:val="18"/>
                <w:lang w:eastAsia="ar-SA"/>
              </w:rPr>
            </w:pPr>
            <w:r w:rsidRPr="00215151">
              <w:rPr>
                <w:rFonts w:eastAsia="Calibri"/>
                <w:sz w:val="18"/>
                <w:szCs w:val="18"/>
                <w:lang w:eastAsia="ar-SA"/>
              </w:rPr>
              <w:lastRenderedPageBreak/>
              <w:t>Организация  объединения «Перекресток» для детей среднего и старшего возраста</w:t>
            </w:r>
          </w:p>
        </w:tc>
        <w:tc>
          <w:tcPr>
            <w:tcW w:w="105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ДДТ «Мозаика»</w:t>
            </w:r>
          </w:p>
        </w:tc>
        <w:tc>
          <w:tcPr>
            <w:tcW w:w="932"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Сентябрь 2014 года</w:t>
            </w:r>
          </w:p>
        </w:tc>
        <w:tc>
          <w:tcPr>
            <w:tcW w:w="55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5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40"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336"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436" w:type="dxa"/>
            <w:tcBorders>
              <w:top w:val="single" w:sz="4" w:space="0" w:color="000000"/>
              <w:left w:val="single" w:sz="4" w:space="0" w:color="000000"/>
              <w:bottom w:val="single" w:sz="4" w:space="0" w:color="000000"/>
            </w:tcBorders>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r>
      <w:tr w:rsidR="00441546" w:rsidRPr="00215151" w:rsidTr="006049A4">
        <w:tc>
          <w:tcPr>
            <w:tcW w:w="2431"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numPr>
                <w:ilvl w:val="0"/>
                <w:numId w:val="20"/>
              </w:numPr>
              <w:suppressAutoHyphens/>
              <w:snapToGrid w:val="0"/>
              <w:ind w:left="142" w:hanging="142"/>
              <w:rPr>
                <w:rFonts w:eastAsia="Calibri"/>
                <w:sz w:val="18"/>
                <w:szCs w:val="18"/>
                <w:lang w:eastAsia="ar-SA"/>
              </w:rPr>
            </w:pPr>
            <w:r w:rsidRPr="00215151">
              <w:rPr>
                <w:rFonts w:eastAsia="Calibri"/>
                <w:sz w:val="18"/>
                <w:szCs w:val="18"/>
                <w:lang w:eastAsia="ar-SA"/>
              </w:rPr>
              <w:t>Организация профильных отрядов  юных инспекторов движения</w:t>
            </w:r>
          </w:p>
        </w:tc>
        <w:tc>
          <w:tcPr>
            <w:tcW w:w="105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ОУ</w:t>
            </w:r>
          </w:p>
        </w:tc>
        <w:tc>
          <w:tcPr>
            <w:tcW w:w="932"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Ежегодно лето</w:t>
            </w:r>
          </w:p>
        </w:tc>
        <w:tc>
          <w:tcPr>
            <w:tcW w:w="55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5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40"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336"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436" w:type="dxa"/>
            <w:tcBorders>
              <w:top w:val="single" w:sz="4" w:space="0" w:color="000000"/>
              <w:left w:val="single" w:sz="4" w:space="0" w:color="000000"/>
              <w:bottom w:val="single" w:sz="4" w:space="0" w:color="000000"/>
            </w:tcBorders>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r>
      <w:tr w:rsidR="00441546" w:rsidRPr="00215151" w:rsidTr="006049A4">
        <w:tc>
          <w:tcPr>
            <w:tcW w:w="2431"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numPr>
                <w:ilvl w:val="0"/>
                <w:numId w:val="20"/>
              </w:numPr>
              <w:suppressAutoHyphens/>
              <w:snapToGrid w:val="0"/>
              <w:ind w:left="142" w:hanging="142"/>
              <w:rPr>
                <w:rFonts w:eastAsia="Calibri"/>
                <w:sz w:val="18"/>
                <w:szCs w:val="18"/>
                <w:lang w:eastAsia="ar-SA"/>
              </w:rPr>
            </w:pPr>
            <w:r w:rsidRPr="00215151">
              <w:rPr>
                <w:rFonts w:eastAsia="Calibri"/>
                <w:sz w:val="18"/>
                <w:szCs w:val="18"/>
                <w:lang w:eastAsia="ar-SA"/>
              </w:rPr>
              <w:t>Пропаганда безопасности дорожного движения через СМИ</w:t>
            </w:r>
          </w:p>
        </w:tc>
        <w:tc>
          <w:tcPr>
            <w:tcW w:w="105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РУО, ГИБДД</w:t>
            </w:r>
          </w:p>
        </w:tc>
        <w:tc>
          <w:tcPr>
            <w:tcW w:w="932"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Ежегодно в течение года</w:t>
            </w:r>
          </w:p>
        </w:tc>
        <w:tc>
          <w:tcPr>
            <w:tcW w:w="55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5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40"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336"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436" w:type="dxa"/>
            <w:tcBorders>
              <w:top w:val="single" w:sz="4" w:space="0" w:color="000000"/>
              <w:left w:val="single" w:sz="4" w:space="0" w:color="000000"/>
              <w:bottom w:val="single" w:sz="4" w:space="0" w:color="000000"/>
            </w:tcBorders>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r>
      <w:tr w:rsidR="00441546" w:rsidRPr="00215151" w:rsidTr="006049A4">
        <w:tc>
          <w:tcPr>
            <w:tcW w:w="2431"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numPr>
                <w:ilvl w:val="0"/>
                <w:numId w:val="20"/>
              </w:numPr>
              <w:suppressAutoHyphens/>
              <w:snapToGrid w:val="0"/>
              <w:ind w:left="142" w:hanging="142"/>
              <w:rPr>
                <w:rFonts w:eastAsia="Calibri"/>
                <w:sz w:val="18"/>
                <w:szCs w:val="18"/>
                <w:lang w:eastAsia="ar-SA"/>
              </w:rPr>
            </w:pPr>
            <w:r w:rsidRPr="00215151">
              <w:rPr>
                <w:rFonts w:eastAsia="Calibri"/>
                <w:sz w:val="18"/>
                <w:szCs w:val="18"/>
                <w:lang w:eastAsia="ar-SA"/>
              </w:rPr>
              <w:t>Проведение рисунков на асфальте</w:t>
            </w:r>
          </w:p>
        </w:tc>
        <w:tc>
          <w:tcPr>
            <w:tcW w:w="105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ОУ</w:t>
            </w:r>
          </w:p>
        </w:tc>
        <w:tc>
          <w:tcPr>
            <w:tcW w:w="932"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01.06. ежегодно</w:t>
            </w:r>
          </w:p>
        </w:tc>
        <w:tc>
          <w:tcPr>
            <w:tcW w:w="55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5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40"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336"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436" w:type="dxa"/>
            <w:tcBorders>
              <w:top w:val="single" w:sz="4" w:space="0" w:color="000000"/>
              <w:left w:val="single" w:sz="4" w:space="0" w:color="000000"/>
              <w:bottom w:val="single" w:sz="4" w:space="0" w:color="000000"/>
            </w:tcBorders>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Спонсорские средства</w:t>
            </w:r>
          </w:p>
        </w:tc>
      </w:tr>
      <w:tr w:rsidR="00441546" w:rsidRPr="00215151" w:rsidTr="006049A4">
        <w:tc>
          <w:tcPr>
            <w:tcW w:w="42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ind w:left="142" w:hanging="142"/>
              <w:jc w:val="center"/>
              <w:rPr>
                <w:rFonts w:eastAsia="Arial Unicode MS"/>
                <w:b/>
                <w:bCs/>
                <w:sz w:val="18"/>
                <w:szCs w:val="18"/>
                <w:lang w:val="ru" w:eastAsia="ar-SA"/>
              </w:rPr>
            </w:pPr>
          </w:p>
        </w:tc>
        <w:tc>
          <w:tcPr>
            <w:tcW w:w="2007" w:type="dxa"/>
            <w:tcBorders>
              <w:top w:val="single" w:sz="4" w:space="0" w:color="000000"/>
              <w:left w:val="single" w:sz="4" w:space="0" w:color="000000"/>
              <w:bottom w:val="single" w:sz="4" w:space="0" w:color="000000"/>
            </w:tcBorders>
          </w:tcPr>
          <w:p w:rsidR="00441546" w:rsidRPr="00215151" w:rsidRDefault="00441546" w:rsidP="00441546">
            <w:pPr>
              <w:suppressAutoHyphens/>
              <w:snapToGrid w:val="0"/>
              <w:ind w:left="142" w:hanging="142"/>
              <w:jc w:val="center"/>
              <w:rPr>
                <w:rFonts w:eastAsia="Arial Unicode MS"/>
                <w:b/>
                <w:bCs/>
                <w:sz w:val="18"/>
                <w:szCs w:val="18"/>
                <w:lang w:val="ru" w:eastAsia="ar-SA"/>
              </w:rPr>
            </w:pPr>
          </w:p>
        </w:tc>
        <w:tc>
          <w:tcPr>
            <w:tcW w:w="7431" w:type="dxa"/>
            <w:gridSpan w:val="16"/>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ind w:left="142" w:hanging="142"/>
              <w:jc w:val="center"/>
              <w:rPr>
                <w:rFonts w:eastAsia="Arial Unicode MS"/>
                <w:b/>
                <w:bCs/>
                <w:sz w:val="18"/>
                <w:szCs w:val="18"/>
                <w:lang w:val="ru" w:eastAsia="ar-SA"/>
              </w:rPr>
            </w:pPr>
            <w:proofErr w:type="gramStart"/>
            <w:r w:rsidRPr="00215151">
              <w:rPr>
                <w:rFonts w:eastAsia="Arial Unicode MS"/>
                <w:b/>
                <w:bCs/>
                <w:sz w:val="18"/>
                <w:szCs w:val="18"/>
                <w:lang w:val="ru" w:eastAsia="ar-SA"/>
              </w:rPr>
              <w:t>Контроль за</w:t>
            </w:r>
            <w:proofErr w:type="gramEnd"/>
            <w:r w:rsidRPr="00215151">
              <w:rPr>
                <w:rFonts w:eastAsia="Arial Unicode MS"/>
                <w:b/>
                <w:bCs/>
                <w:sz w:val="18"/>
                <w:szCs w:val="18"/>
                <w:lang w:val="ru" w:eastAsia="ar-SA"/>
              </w:rPr>
              <w:t xml:space="preserve"> реализацией Программы</w:t>
            </w:r>
          </w:p>
        </w:tc>
      </w:tr>
      <w:tr w:rsidR="00441546" w:rsidRPr="00215151" w:rsidTr="006049A4">
        <w:tc>
          <w:tcPr>
            <w:tcW w:w="2431"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numPr>
                <w:ilvl w:val="0"/>
                <w:numId w:val="29"/>
              </w:numPr>
              <w:suppressAutoHyphens/>
              <w:snapToGrid w:val="0"/>
              <w:ind w:left="142" w:hanging="142"/>
              <w:rPr>
                <w:rFonts w:eastAsia="Calibri"/>
                <w:sz w:val="18"/>
                <w:szCs w:val="18"/>
                <w:lang w:eastAsia="ar-SA"/>
              </w:rPr>
            </w:pPr>
            <w:r w:rsidRPr="00215151">
              <w:rPr>
                <w:rFonts w:eastAsia="Calibri"/>
                <w:sz w:val="18"/>
                <w:szCs w:val="18"/>
                <w:lang w:eastAsia="ar-SA"/>
              </w:rPr>
              <w:t>Анализ состояния дорожных происшествий с участием детей</w:t>
            </w:r>
          </w:p>
        </w:tc>
        <w:tc>
          <w:tcPr>
            <w:tcW w:w="105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ГИБДД, РУО</w:t>
            </w:r>
          </w:p>
        </w:tc>
        <w:tc>
          <w:tcPr>
            <w:tcW w:w="932"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Ежегодно</w:t>
            </w:r>
          </w:p>
        </w:tc>
        <w:tc>
          <w:tcPr>
            <w:tcW w:w="55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5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40"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336"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436" w:type="dxa"/>
            <w:tcBorders>
              <w:top w:val="single" w:sz="4" w:space="0" w:color="000000"/>
              <w:left w:val="single" w:sz="4" w:space="0" w:color="000000"/>
              <w:bottom w:val="single" w:sz="4" w:space="0" w:color="000000"/>
            </w:tcBorders>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r>
      <w:tr w:rsidR="00441546" w:rsidRPr="00215151" w:rsidTr="006049A4">
        <w:tc>
          <w:tcPr>
            <w:tcW w:w="2431"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numPr>
                <w:ilvl w:val="0"/>
                <w:numId w:val="29"/>
              </w:numPr>
              <w:suppressAutoHyphens/>
              <w:snapToGrid w:val="0"/>
              <w:ind w:left="142" w:hanging="142"/>
              <w:rPr>
                <w:rFonts w:eastAsia="Calibri"/>
                <w:sz w:val="18"/>
                <w:szCs w:val="18"/>
                <w:lang w:eastAsia="ar-SA"/>
              </w:rPr>
            </w:pPr>
            <w:r w:rsidRPr="00215151">
              <w:rPr>
                <w:rFonts w:eastAsia="Calibri"/>
                <w:sz w:val="18"/>
                <w:szCs w:val="18"/>
                <w:lang w:eastAsia="ar-SA"/>
              </w:rPr>
              <w:t>Экспертиза деятельности ОУ по профилактике ДДТТ</w:t>
            </w:r>
          </w:p>
        </w:tc>
        <w:tc>
          <w:tcPr>
            <w:tcW w:w="105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РУО</w:t>
            </w:r>
          </w:p>
        </w:tc>
        <w:tc>
          <w:tcPr>
            <w:tcW w:w="932"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Ежегодно</w:t>
            </w:r>
          </w:p>
        </w:tc>
        <w:tc>
          <w:tcPr>
            <w:tcW w:w="55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5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40"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336"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436" w:type="dxa"/>
            <w:tcBorders>
              <w:top w:val="single" w:sz="4" w:space="0" w:color="000000"/>
              <w:left w:val="single" w:sz="4" w:space="0" w:color="000000"/>
              <w:bottom w:val="single" w:sz="4" w:space="0" w:color="000000"/>
            </w:tcBorders>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r>
      <w:tr w:rsidR="00441546" w:rsidRPr="00215151" w:rsidTr="006049A4">
        <w:tc>
          <w:tcPr>
            <w:tcW w:w="2431"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numPr>
                <w:ilvl w:val="0"/>
                <w:numId w:val="29"/>
              </w:numPr>
              <w:suppressAutoHyphens/>
              <w:snapToGrid w:val="0"/>
              <w:ind w:left="142" w:hanging="142"/>
              <w:rPr>
                <w:rFonts w:eastAsia="Calibri"/>
                <w:sz w:val="18"/>
                <w:szCs w:val="18"/>
                <w:lang w:eastAsia="ar-SA"/>
              </w:rPr>
            </w:pPr>
            <w:r w:rsidRPr="00215151">
              <w:rPr>
                <w:rFonts w:eastAsia="Calibri"/>
                <w:sz w:val="18"/>
                <w:szCs w:val="18"/>
                <w:lang w:eastAsia="ar-SA"/>
              </w:rPr>
              <w:t>Отслеживание результативности работы всех участников образовательного процесса с помощью системы мониторинговой деятельности</w:t>
            </w:r>
          </w:p>
        </w:tc>
        <w:tc>
          <w:tcPr>
            <w:tcW w:w="105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РУО,  администрация ОУ</w:t>
            </w:r>
          </w:p>
        </w:tc>
        <w:tc>
          <w:tcPr>
            <w:tcW w:w="932"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Ежегодно</w:t>
            </w:r>
          </w:p>
        </w:tc>
        <w:tc>
          <w:tcPr>
            <w:tcW w:w="55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5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40"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336"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436" w:type="dxa"/>
            <w:tcBorders>
              <w:top w:val="single" w:sz="4" w:space="0" w:color="000000"/>
              <w:left w:val="single" w:sz="4" w:space="0" w:color="000000"/>
              <w:bottom w:val="single" w:sz="4" w:space="0" w:color="000000"/>
            </w:tcBorders>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r>
      <w:tr w:rsidR="00441546" w:rsidRPr="00215151" w:rsidTr="006049A4">
        <w:tc>
          <w:tcPr>
            <w:tcW w:w="2431"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numPr>
                <w:ilvl w:val="0"/>
                <w:numId w:val="29"/>
              </w:numPr>
              <w:suppressAutoHyphens/>
              <w:snapToGrid w:val="0"/>
              <w:ind w:left="142" w:hanging="142"/>
              <w:rPr>
                <w:rFonts w:eastAsia="Calibri"/>
                <w:sz w:val="18"/>
                <w:szCs w:val="18"/>
                <w:lang w:eastAsia="ar-SA"/>
              </w:rPr>
            </w:pPr>
            <w:r w:rsidRPr="00215151">
              <w:rPr>
                <w:rFonts w:eastAsia="Calibri"/>
                <w:sz w:val="18"/>
                <w:szCs w:val="18"/>
                <w:lang w:eastAsia="ar-SA"/>
              </w:rPr>
              <w:t>Рассмотрение выполнения Программы на Совете РУО</w:t>
            </w:r>
          </w:p>
        </w:tc>
        <w:tc>
          <w:tcPr>
            <w:tcW w:w="105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РУО, ГИБДД</w:t>
            </w:r>
          </w:p>
        </w:tc>
        <w:tc>
          <w:tcPr>
            <w:tcW w:w="932"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ежегодно</w:t>
            </w:r>
          </w:p>
        </w:tc>
        <w:tc>
          <w:tcPr>
            <w:tcW w:w="55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5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540"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336"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436" w:type="dxa"/>
            <w:tcBorders>
              <w:top w:val="single" w:sz="4" w:space="0" w:color="000000"/>
              <w:left w:val="single" w:sz="4" w:space="0" w:color="000000"/>
              <w:bottom w:val="single" w:sz="4" w:space="0" w:color="000000"/>
            </w:tcBorders>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0</w:t>
            </w:r>
          </w:p>
        </w:tc>
      </w:tr>
      <w:tr w:rsidR="00441546" w:rsidRPr="00215151" w:rsidTr="006049A4">
        <w:trPr>
          <w:cantSplit/>
          <w:trHeight w:val="1134"/>
        </w:trPr>
        <w:tc>
          <w:tcPr>
            <w:tcW w:w="2431"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Calibri"/>
                <w:sz w:val="18"/>
                <w:szCs w:val="18"/>
                <w:lang w:eastAsia="ar-SA"/>
              </w:rPr>
            </w:pPr>
            <w:r w:rsidRPr="00215151">
              <w:rPr>
                <w:rFonts w:eastAsia="Calibri"/>
                <w:sz w:val="18"/>
                <w:szCs w:val="18"/>
                <w:lang w:eastAsia="ar-SA"/>
              </w:rPr>
              <w:t>ИТОГО:</w:t>
            </w:r>
          </w:p>
        </w:tc>
        <w:tc>
          <w:tcPr>
            <w:tcW w:w="1052"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p>
        </w:tc>
        <w:tc>
          <w:tcPr>
            <w:tcW w:w="932"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p>
        </w:tc>
        <w:tc>
          <w:tcPr>
            <w:tcW w:w="554"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2,2</w:t>
            </w:r>
          </w:p>
        </w:tc>
        <w:tc>
          <w:tcPr>
            <w:tcW w:w="540"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5,0</w:t>
            </w:r>
          </w:p>
        </w:tc>
        <w:tc>
          <w:tcPr>
            <w:tcW w:w="5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shd w:val="clear" w:color="auto" w:fill="FFFFFF"/>
                <w:lang w:val="ru" w:eastAsia="ar-SA"/>
              </w:rPr>
            </w:pPr>
            <w:r w:rsidRPr="00215151">
              <w:rPr>
                <w:rFonts w:eastAsia="Arial Unicode MS"/>
                <w:sz w:val="18"/>
                <w:szCs w:val="18"/>
                <w:shd w:val="clear" w:color="auto" w:fill="FFFFFF"/>
                <w:lang w:val="ru" w:eastAsia="ar-SA"/>
              </w:rPr>
              <w:t>5,0</w:t>
            </w:r>
          </w:p>
        </w:tc>
        <w:tc>
          <w:tcPr>
            <w:tcW w:w="55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5,0</w:t>
            </w:r>
          </w:p>
        </w:tc>
        <w:tc>
          <w:tcPr>
            <w:tcW w:w="540" w:type="dxa"/>
            <w:gridSpan w:val="2"/>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val="ru" w:eastAsia="ar-SA"/>
              </w:rPr>
            </w:pPr>
            <w:r w:rsidRPr="00215151">
              <w:rPr>
                <w:rFonts w:eastAsia="Arial Unicode MS"/>
                <w:sz w:val="18"/>
                <w:szCs w:val="18"/>
                <w:lang w:val="ru" w:eastAsia="ar-SA"/>
              </w:rPr>
              <w:t>5,0</w:t>
            </w:r>
          </w:p>
        </w:tc>
        <w:tc>
          <w:tcPr>
            <w:tcW w:w="315"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5</w:t>
            </w:r>
          </w:p>
        </w:tc>
        <w:tc>
          <w:tcPr>
            <w:tcW w:w="425" w:type="dxa"/>
            <w:gridSpan w:val="3"/>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5</w:t>
            </w:r>
          </w:p>
        </w:tc>
        <w:tc>
          <w:tcPr>
            <w:tcW w:w="336" w:type="dxa"/>
            <w:tcBorders>
              <w:top w:val="single" w:sz="4" w:space="0" w:color="000000"/>
              <w:left w:val="single" w:sz="4" w:space="0" w:color="000000"/>
              <w:bottom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5</w:t>
            </w:r>
          </w:p>
        </w:tc>
        <w:tc>
          <w:tcPr>
            <w:tcW w:w="436" w:type="dxa"/>
            <w:tcBorders>
              <w:top w:val="single" w:sz="4" w:space="0" w:color="000000"/>
              <w:left w:val="single" w:sz="4" w:space="0" w:color="000000"/>
              <w:bottom w:val="single" w:sz="4" w:space="0" w:color="000000"/>
            </w:tcBorders>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5</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441546" w:rsidRPr="00215151" w:rsidRDefault="00441546" w:rsidP="00441546">
            <w:pPr>
              <w:suppressAutoHyphens/>
              <w:snapToGrid w:val="0"/>
              <w:rPr>
                <w:rFonts w:eastAsia="Arial Unicode MS"/>
                <w:sz w:val="18"/>
                <w:szCs w:val="18"/>
                <w:lang w:eastAsia="ar-SA"/>
              </w:rPr>
            </w:pPr>
            <w:r w:rsidRPr="00215151">
              <w:rPr>
                <w:rFonts w:eastAsia="Arial Unicode MS"/>
                <w:sz w:val="18"/>
                <w:szCs w:val="18"/>
                <w:lang w:eastAsia="ar-SA"/>
              </w:rPr>
              <w:t>37,2</w:t>
            </w:r>
          </w:p>
        </w:tc>
      </w:tr>
    </w:tbl>
    <w:p w:rsidR="00441546" w:rsidRPr="00215151" w:rsidRDefault="00441546" w:rsidP="00441546">
      <w:pPr>
        <w:suppressAutoHyphens/>
        <w:rPr>
          <w:rFonts w:ascii="Arial Unicode MS" w:eastAsia="Arial Unicode MS" w:hAnsi="Arial Unicode MS" w:cs="Arial Unicode MS"/>
          <w:color w:val="000000"/>
          <w:lang w:val="ru" w:eastAsia="ar-SA"/>
        </w:rPr>
      </w:pPr>
    </w:p>
    <w:p w:rsidR="00441546" w:rsidRPr="00215151" w:rsidRDefault="00441546" w:rsidP="00441546">
      <w:pPr>
        <w:suppressAutoHyphens/>
        <w:rPr>
          <w:rFonts w:eastAsia="Arial Unicode MS"/>
          <w:sz w:val="23"/>
          <w:szCs w:val="23"/>
          <w:lang w:val="ru" w:eastAsia="ar-SA"/>
        </w:rPr>
      </w:pPr>
      <w:r w:rsidRPr="00215151">
        <w:rPr>
          <w:rFonts w:eastAsia="Arial Unicode MS"/>
          <w:sz w:val="23"/>
          <w:szCs w:val="23"/>
          <w:lang w:eastAsia="ar-SA"/>
        </w:rPr>
        <w:t xml:space="preserve">                                                                               </w:t>
      </w:r>
      <w:r w:rsidRPr="00215151">
        <w:rPr>
          <w:rFonts w:eastAsia="Arial Unicode MS"/>
          <w:sz w:val="23"/>
          <w:szCs w:val="23"/>
          <w:lang w:val="ru" w:eastAsia="ar-SA"/>
        </w:rPr>
        <w:t>_________________</w:t>
      </w:r>
    </w:p>
    <w:p w:rsidR="00441546" w:rsidRPr="00215151" w:rsidRDefault="00441546" w:rsidP="00441546">
      <w:pPr>
        <w:suppressAutoHyphens/>
        <w:rPr>
          <w:rFonts w:eastAsia="Arial Unicode MS"/>
          <w:color w:val="0070C0"/>
          <w:sz w:val="23"/>
          <w:szCs w:val="23"/>
          <w:lang w:eastAsia="ar-SA"/>
        </w:rPr>
      </w:pPr>
    </w:p>
    <w:p w:rsidR="00441546" w:rsidRPr="00215151" w:rsidRDefault="00441546" w:rsidP="00441546">
      <w:pPr>
        <w:widowControl w:val="0"/>
        <w:suppressAutoHyphens/>
        <w:autoSpaceDE w:val="0"/>
        <w:jc w:val="center"/>
        <w:rPr>
          <w:rFonts w:ascii="Courier New" w:eastAsia="Arial" w:hAnsi="Courier New" w:cs="Courier New"/>
          <w:sz w:val="20"/>
          <w:szCs w:val="20"/>
          <w:lang w:eastAsia="ar-SA"/>
        </w:rPr>
      </w:pPr>
    </w:p>
    <w:p w:rsidR="00441546" w:rsidRPr="00983952" w:rsidRDefault="00441546" w:rsidP="00441546">
      <w:pPr>
        <w:rPr>
          <w:sz w:val="28"/>
          <w:lang w:eastAsia="ar-SA"/>
        </w:rPr>
      </w:pPr>
    </w:p>
    <w:p w:rsidR="00441546" w:rsidRPr="000740C1" w:rsidRDefault="00441546" w:rsidP="00441546">
      <w:pPr>
        <w:ind w:hanging="360"/>
        <w:jc w:val="center"/>
        <w:rPr>
          <w:b/>
          <w:sz w:val="18"/>
          <w:szCs w:val="18"/>
        </w:rPr>
      </w:pPr>
      <w:r w:rsidRPr="000740C1">
        <w:rPr>
          <w:b/>
          <w:sz w:val="18"/>
          <w:szCs w:val="18"/>
        </w:rPr>
        <w:t xml:space="preserve">  </w:t>
      </w:r>
      <w:r w:rsidRPr="000740C1">
        <w:rPr>
          <w:b/>
          <w:noProof/>
          <w:sz w:val="18"/>
          <w:szCs w:val="18"/>
        </w:rPr>
        <w:drawing>
          <wp:inline distT="0" distB="0" distL="0" distR="0" wp14:anchorId="1A096F75" wp14:editId="770593FF">
            <wp:extent cx="428625" cy="523875"/>
            <wp:effectExtent l="0" t="0" r="9525" b="9525"/>
            <wp:docPr id="58" name="Рисунок 58"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герб район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inline>
        </w:drawing>
      </w:r>
    </w:p>
    <w:p w:rsidR="00441546" w:rsidRPr="000740C1" w:rsidRDefault="00441546" w:rsidP="00441546">
      <w:pPr>
        <w:jc w:val="center"/>
        <w:rPr>
          <w:b/>
          <w:sz w:val="18"/>
          <w:szCs w:val="18"/>
        </w:rPr>
      </w:pPr>
    </w:p>
    <w:p w:rsidR="00441546" w:rsidRPr="000740C1" w:rsidRDefault="00441546" w:rsidP="00441546">
      <w:pPr>
        <w:jc w:val="center"/>
        <w:rPr>
          <w:b/>
          <w:sz w:val="18"/>
          <w:szCs w:val="18"/>
        </w:rPr>
      </w:pPr>
      <w:r w:rsidRPr="000740C1">
        <w:rPr>
          <w:b/>
          <w:sz w:val="18"/>
          <w:szCs w:val="18"/>
        </w:rPr>
        <w:t>АДМИНИСТРАЦИЯ ОРЛОВСКОГО РАЙОНА</w:t>
      </w:r>
    </w:p>
    <w:p w:rsidR="00441546" w:rsidRPr="000740C1" w:rsidRDefault="00441546" w:rsidP="00441546">
      <w:pPr>
        <w:ind w:right="283"/>
        <w:jc w:val="center"/>
        <w:rPr>
          <w:b/>
          <w:sz w:val="18"/>
          <w:szCs w:val="18"/>
        </w:rPr>
      </w:pPr>
      <w:r w:rsidRPr="000740C1">
        <w:rPr>
          <w:b/>
          <w:sz w:val="18"/>
          <w:szCs w:val="18"/>
        </w:rPr>
        <w:t>КИРОВСКОЙ ОБЛАСТИ</w:t>
      </w:r>
    </w:p>
    <w:p w:rsidR="00441546" w:rsidRPr="000740C1" w:rsidRDefault="00441546" w:rsidP="00441546">
      <w:pPr>
        <w:ind w:right="283"/>
        <w:jc w:val="center"/>
        <w:rPr>
          <w:b/>
          <w:sz w:val="18"/>
          <w:szCs w:val="18"/>
        </w:rPr>
      </w:pPr>
    </w:p>
    <w:p w:rsidR="00441546" w:rsidRPr="000740C1" w:rsidRDefault="00441546" w:rsidP="00441546">
      <w:pPr>
        <w:jc w:val="center"/>
        <w:rPr>
          <w:b/>
          <w:sz w:val="18"/>
          <w:szCs w:val="18"/>
        </w:rPr>
      </w:pPr>
      <w:r w:rsidRPr="000740C1">
        <w:rPr>
          <w:b/>
          <w:sz w:val="18"/>
          <w:szCs w:val="18"/>
        </w:rPr>
        <w:t>ПОСТАНОВЛЕНИЕ</w:t>
      </w:r>
    </w:p>
    <w:p w:rsidR="00441546" w:rsidRPr="000740C1" w:rsidRDefault="00441546" w:rsidP="00441546">
      <w:pPr>
        <w:jc w:val="center"/>
        <w:rPr>
          <w:b/>
          <w:sz w:val="18"/>
          <w:szCs w:val="18"/>
        </w:rPr>
      </w:pPr>
    </w:p>
    <w:p w:rsidR="00441546" w:rsidRPr="000740C1" w:rsidRDefault="00441546" w:rsidP="00441546">
      <w:pPr>
        <w:jc w:val="both"/>
        <w:rPr>
          <w:sz w:val="18"/>
          <w:szCs w:val="18"/>
        </w:rPr>
      </w:pPr>
      <w:r w:rsidRPr="000740C1">
        <w:rPr>
          <w:sz w:val="18"/>
          <w:szCs w:val="18"/>
        </w:rPr>
        <w:t>22.10.2019</w:t>
      </w:r>
      <w:r w:rsidRPr="000740C1">
        <w:rPr>
          <w:sz w:val="18"/>
          <w:szCs w:val="18"/>
        </w:rPr>
        <w:tab/>
      </w:r>
      <w:r w:rsidRPr="000740C1">
        <w:rPr>
          <w:sz w:val="18"/>
          <w:szCs w:val="18"/>
        </w:rPr>
        <w:tab/>
      </w:r>
      <w:r w:rsidRPr="000740C1">
        <w:rPr>
          <w:sz w:val="18"/>
          <w:szCs w:val="18"/>
        </w:rPr>
        <w:tab/>
      </w:r>
      <w:r w:rsidRPr="000740C1">
        <w:rPr>
          <w:sz w:val="18"/>
          <w:szCs w:val="18"/>
        </w:rPr>
        <w:tab/>
      </w:r>
      <w:r w:rsidRPr="000740C1">
        <w:rPr>
          <w:sz w:val="18"/>
          <w:szCs w:val="18"/>
        </w:rPr>
        <w:tab/>
      </w:r>
      <w:r w:rsidRPr="000740C1">
        <w:rPr>
          <w:sz w:val="18"/>
          <w:szCs w:val="18"/>
        </w:rPr>
        <w:tab/>
      </w:r>
      <w:r w:rsidRPr="000740C1">
        <w:rPr>
          <w:sz w:val="18"/>
          <w:szCs w:val="18"/>
        </w:rPr>
        <w:tab/>
      </w:r>
      <w:r w:rsidRPr="000740C1">
        <w:rPr>
          <w:sz w:val="18"/>
          <w:szCs w:val="18"/>
        </w:rPr>
        <w:tab/>
        <w:t xml:space="preserve">                           № 610-п</w:t>
      </w:r>
      <w:r w:rsidRPr="000740C1">
        <w:rPr>
          <w:sz w:val="18"/>
          <w:szCs w:val="18"/>
          <w:u w:val="single"/>
        </w:rPr>
        <w:t xml:space="preserve"> </w:t>
      </w:r>
    </w:p>
    <w:p w:rsidR="00441546" w:rsidRPr="000740C1" w:rsidRDefault="00441546" w:rsidP="00441546">
      <w:pPr>
        <w:jc w:val="center"/>
        <w:rPr>
          <w:sz w:val="18"/>
          <w:szCs w:val="18"/>
        </w:rPr>
      </w:pPr>
      <w:r w:rsidRPr="000740C1">
        <w:rPr>
          <w:sz w:val="18"/>
          <w:szCs w:val="18"/>
        </w:rPr>
        <w:t xml:space="preserve">г. Орлов </w:t>
      </w:r>
    </w:p>
    <w:p w:rsidR="00441546" w:rsidRPr="000740C1" w:rsidRDefault="00441546" w:rsidP="00441546">
      <w:pPr>
        <w:autoSpaceDE w:val="0"/>
        <w:autoSpaceDN w:val="0"/>
        <w:adjustRightInd w:val="0"/>
        <w:jc w:val="center"/>
        <w:outlineLvl w:val="0"/>
        <w:rPr>
          <w:b/>
          <w:bCs/>
          <w:sz w:val="18"/>
          <w:szCs w:val="18"/>
        </w:rPr>
      </w:pPr>
    </w:p>
    <w:p w:rsidR="00441546" w:rsidRPr="000740C1" w:rsidRDefault="00441546" w:rsidP="00441546">
      <w:pPr>
        <w:autoSpaceDE w:val="0"/>
        <w:autoSpaceDN w:val="0"/>
        <w:adjustRightInd w:val="0"/>
        <w:jc w:val="center"/>
        <w:outlineLvl w:val="0"/>
        <w:rPr>
          <w:b/>
          <w:bCs/>
          <w:sz w:val="18"/>
          <w:szCs w:val="18"/>
        </w:rPr>
      </w:pPr>
      <w:r w:rsidRPr="000740C1">
        <w:rPr>
          <w:b/>
          <w:bCs/>
          <w:sz w:val="18"/>
          <w:szCs w:val="18"/>
        </w:rPr>
        <w:t xml:space="preserve">О проведении районного фестиваля социальных спектаклей </w:t>
      </w:r>
    </w:p>
    <w:p w:rsidR="00441546" w:rsidRPr="000740C1" w:rsidRDefault="00441546" w:rsidP="00441546">
      <w:pPr>
        <w:autoSpaceDE w:val="0"/>
        <w:autoSpaceDN w:val="0"/>
        <w:adjustRightInd w:val="0"/>
        <w:jc w:val="center"/>
        <w:outlineLvl w:val="0"/>
        <w:rPr>
          <w:b/>
          <w:bCs/>
          <w:sz w:val="18"/>
          <w:szCs w:val="18"/>
        </w:rPr>
      </w:pPr>
    </w:p>
    <w:p w:rsidR="00441546" w:rsidRPr="000740C1" w:rsidRDefault="00441546" w:rsidP="00441546">
      <w:pPr>
        <w:autoSpaceDE w:val="0"/>
        <w:autoSpaceDN w:val="0"/>
        <w:adjustRightInd w:val="0"/>
        <w:spacing w:line="360" w:lineRule="auto"/>
        <w:jc w:val="both"/>
        <w:outlineLvl w:val="0"/>
        <w:rPr>
          <w:bCs/>
          <w:sz w:val="18"/>
          <w:szCs w:val="18"/>
        </w:rPr>
      </w:pPr>
      <w:r w:rsidRPr="000740C1">
        <w:rPr>
          <w:bCs/>
          <w:sz w:val="18"/>
          <w:szCs w:val="18"/>
        </w:rPr>
        <w:tab/>
        <w:t>В  соответствии с районной межведомственной программой «Повышение эффективности реализации молодежной политики в Орловском районе Кировской области на 2019-2025 годы», утвержденной постановлением администрации Орловского района № 539-п от 17.08.2018г., администрация Орловского района ПОСТАНОВЛЯЕТ:</w:t>
      </w:r>
    </w:p>
    <w:p w:rsidR="00441546" w:rsidRPr="000740C1" w:rsidRDefault="00441546" w:rsidP="00441546">
      <w:pPr>
        <w:spacing w:line="360" w:lineRule="auto"/>
        <w:ind w:firstLine="540"/>
        <w:jc w:val="both"/>
        <w:rPr>
          <w:sz w:val="18"/>
          <w:szCs w:val="18"/>
        </w:rPr>
      </w:pPr>
      <w:r w:rsidRPr="000740C1">
        <w:rPr>
          <w:sz w:val="18"/>
          <w:szCs w:val="18"/>
        </w:rPr>
        <w:t>1. Провести 22 ноября 2019 года районный фестиваль социальных спектаклей.</w:t>
      </w:r>
    </w:p>
    <w:p w:rsidR="00441546" w:rsidRPr="000740C1" w:rsidRDefault="00441546" w:rsidP="00441546">
      <w:pPr>
        <w:spacing w:line="360" w:lineRule="auto"/>
        <w:ind w:firstLine="540"/>
        <w:jc w:val="both"/>
        <w:rPr>
          <w:sz w:val="18"/>
          <w:szCs w:val="18"/>
        </w:rPr>
      </w:pPr>
      <w:r w:rsidRPr="000740C1">
        <w:rPr>
          <w:sz w:val="18"/>
          <w:szCs w:val="18"/>
        </w:rPr>
        <w:t>2. Утвердить Положение о проведении районного фестиваля социальных спектаклей. Приложение 1.</w:t>
      </w:r>
    </w:p>
    <w:p w:rsidR="00441546" w:rsidRPr="000740C1" w:rsidRDefault="00441546" w:rsidP="00441546">
      <w:pPr>
        <w:spacing w:line="360" w:lineRule="auto"/>
        <w:ind w:right="-2" w:firstLine="567"/>
        <w:jc w:val="both"/>
        <w:rPr>
          <w:sz w:val="18"/>
          <w:szCs w:val="18"/>
        </w:rPr>
      </w:pPr>
      <w:r w:rsidRPr="000740C1">
        <w:rPr>
          <w:sz w:val="18"/>
          <w:szCs w:val="18"/>
        </w:rPr>
        <w:lastRenderedPageBreak/>
        <w:t>3. Для проведения районного фестиваля социальных спектаклей выделить денежные средства в размере 6000 (шесть тысяч) рублей.</w:t>
      </w:r>
    </w:p>
    <w:p w:rsidR="00441546" w:rsidRPr="000740C1" w:rsidRDefault="00441546" w:rsidP="00441546">
      <w:pPr>
        <w:spacing w:line="360" w:lineRule="auto"/>
        <w:ind w:right="-2" w:firstLine="567"/>
        <w:jc w:val="both"/>
        <w:rPr>
          <w:sz w:val="18"/>
          <w:szCs w:val="18"/>
        </w:rPr>
      </w:pPr>
      <w:r w:rsidRPr="000740C1">
        <w:rPr>
          <w:sz w:val="18"/>
          <w:szCs w:val="18"/>
        </w:rPr>
        <w:t>4. Источником финансирования для проведения районного фестиваля социальных спектаклей определить денежные средства, выделяемые на молодежную политику, в соответствии со сметой. Приложение 2.</w:t>
      </w:r>
    </w:p>
    <w:p w:rsidR="00441546" w:rsidRPr="000740C1" w:rsidRDefault="00441546" w:rsidP="00441546">
      <w:pPr>
        <w:spacing w:line="360" w:lineRule="auto"/>
        <w:ind w:firstLine="540"/>
        <w:jc w:val="both"/>
        <w:rPr>
          <w:rFonts w:eastAsia="Calibri"/>
          <w:sz w:val="18"/>
          <w:szCs w:val="18"/>
          <w:lang w:eastAsia="en-US"/>
        </w:rPr>
      </w:pPr>
      <w:r w:rsidRPr="000740C1">
        <w:rPr>
          <w:sz w:val="18"/>
          <w:szCs w:val="18"/>
        </w:rPr>
        <w:t>5.</w:t>
      </w:r>
      <w:r w:rsidRPr="000740C1">
        <w:rPr>
          <w:rFonts w:eastAsia="Calibri"/>
          <w:sz w:val="18"/>
          <w:szCs w:val="18"/>
          <w:lang w:eastAsia="en-US"/>
        </w:rPr>
        <w:t xml:space="preserve"> Управляющему делами администрации Орловского района Князеву И.А. опубликовать настоящее постановление в Информационном бюллетене органов местного самоуправления Орловского района.</w:t>
      </w:r>
    </w:p>
    <w:p w:rsidR="00441546" w:rsidRPr="000740C1" w:rsidRDefault="00441546" w:rsidP="00441546">
      <w:pPr>
        <w:spacing w:line="360" w:lineRule="auto"/>
        <w:ind w:firstLine="540"/>
        <w:jc w:val="both"/>
        <w:rPr>
          <w:sz w:val="18"/>
          <w:szCs w:val="18"/>
        </w:rPr>
      </w:pPr>
      <w:r w:rsidRPr="000740C1">
        <w:rPr>
          <w:sz w:val="18"/>
          <w:szCs w:val="18"/>
        </w:rPr>
        <w:t>6. Постановление вступает в силу с момента его официального опубликования.</w:t>
      </w:r>
    </w:p>
    <w:p w:rsidR="00441546" w:rsidRPr="000740C1" w:rsidRDefault="00441546" w:rsidP="00441546">
      <w:pPr>
        <w:spacing w:line="360" w:lineRule="auto"/>
        <w:ind w:firstLine="540"/>
        <w:jc w:val="both"/>
        <w:rPr>
          <w:sz w:val="18"/>
          <w:szCs w:val="18"/>
        </w:rPr>
      </w:pPr>
    </w:p>
    <w:p w:rsidR="00441546" w:rsidRPr="000740C1" w:rsidRDefault="00441546" w:rsidP="00441546">
      <w:pPr>
        <w:widowControl w:val="0"/>
        <w:autoSpaceDE w:val="0"/>
        <w:autoSpaceDN w:val="0"/>
        <w:adjustRightInd w:val="0"/>
        <w:spacing w:line="100" w:lineRule="atLeast"/>
        <w:jc w:val="both"/>
        <w:rPr>
          <w:sz w:val="18"/>
          <w:szCs w:val="18"/>
        </w:rPr>
      </w:pPr>
      <w:r w:rsidRPr="000740C1">
        <w:rPr>
          <w:sz w:val="18"/>
          <w:szCs w:val="18"/>
        </w:rPr>
        <w:t xml:space="preserve">Глава администрации </w:t>
      </w:r>
    </w:p>
    <w:p w:rsidR="00441546" w:rsidRPr="000740C1" w:rsidRDefault="00441546" w:rsidP="00441546">
      <w:pPr>
        <w:widowControl w:val="0"/>
        <w:autoSpaceDE w:val="0"/>
        <w:autoSpaceDN w:val="0"/>
        <w:adjustRightInd w:val="0"/>
        <w:spacing w:line="100" w:lineRule="atLeast"/>
        <w:jc w:val="both"/>
        <w:rPr>
          <w:sz w:val="18"/>
          <w:szCs w:val="18"/>
        </w:rPr>
      </w:pPr>
      <w:r w:rsidRPr="000740C1">
        <w:rPr>
          <w:sz w:val="18"/>
          <w:szCs w:val="18"/>
        </w:rPr>
        <w:t>Орловского района             С.С. Целищев</w:t>
      </w:r>
    </w:p>
    <w:p w:rsidR="00441546" w:rsidRPr="000740C1" w:rsidRDefault="00441546" w:rsidP="00441546">
      <w:pPr>
        <w:keepNext/>
        <w:ind w:left="6840" w:right="-104"/>
        <w:outlineLvl w:val="4"/>
        <w:rPr>
          <w:sz w:val="18"/>
          <w:szCs w:val="18"/>
        </w:rPr>
      </w:pPr>
      <w:r w:rsidRPr="000740C1">
        <w:rPr>
          <w:sz w:val="18"/>
          <w:szCs w:val="18"/>
        </w:rPr>
        <w:t>Приложение  1</w:t>
      </w:r>
    </w:p>
    <w:p w:rsidR="00441546" w:rsidRPr="000740C1" w:rsidRDefault="00441546" w:rsidP="00441546">
      <w:pPr>
        <w:keepNext/>
        <w:ind w:left="6840" w:right="-104"/>
        <w:outlineLvl w:val="4"/>
        <w:rPr>
          <w:sz w:val="18"/>
          <w:szCs w:val="18"/>
        </w:rPr>
      </w:pPr>
      <w:r w:rsidRPr="000740C1">
        <w:rPr>
          <w:sz w:val="18"/>
          <w:szCs w:val="18"/>
        </w:rPr>
        <w:t>к постановлению администрации Орловского района</w:t>
      </w:r>
    </w:p>
    <w:p w:rsidR="00441546" w:rsidRPr="000740C1" w:rsidRDefault="00441546" w:rsidP="00441546">
      <w:pPr>
        <w:ind w:left="6840" w:right="-104"/>
        <w:rPr>
          <w:sz w:val="18"/>
          <w:szCs w:val="18"/>
        </w:rPr>
      </w:pPr>
      <w:r w:rsidRPr="000740C1">
        <w:rPr>
          <w:sz w:val="18"/>
          <w:szCs w:val="18"/>
        </w:rPr>
        <w:t>от 22.10.2019 № 610-п</w:t>
      </w:r>
    </w:p>
    <w:p w:rsidR="00441546" w:rsidRPr="000740C1" w:rsidRDefault="00441546" w:rsidP="00441546">
      <w:pPr>
        <w:ind w:right="750"/>
        <w:jc w:val="right"/>
        <w:rPr>
          <w:sz w:val="18"/>
          <w:szCs w:val="18"/>
        </w:rPr>
      </w:pPr>
    </w:p>
    <w:p w:rsidR="00441546" w:rsidRPr="000740C1" w:rsidRDefault="00441546" w:rsidP="00441546">
      <w:pPr>
        <w:ind w:right="750"/>
        <w:jc w:val="right"/>
        <w:rPr>
          <w:sz w:val="18"/>
          <w:szCs w:val="18"/>
        </w:rPr>
      </w:pPr>
    </w:p>
    <w:p w:rsidR="00441546" w:rsidRPr="000740C1" w:rsidRDefault="00441546" w:rsidP="00441546">
      <w:pPr>
        <w:jc w:val="center"/>
        <w:rPr>
          <w:rFonts w:eastAsia="Calibri"/>
          <w:b/>
          <w:sz w:val="18"/>
          <w:szCs w:val="18"/>
          <w:lang w:eastAsia="en-US"/>
        </w:rPr>
      </w:pPr>
      <w:r w:rsidRPr="000740C1">
        <w:rPr>
          <w:rFonts w:eastAsia="Calibri"/>
          <w:b/>
          <w:sz w:val="18"/>
          <w:szCs w:val="18"/>
          <w:lang w:eastAsia="en-US"/>
        </w:rPr>
        <w:t>ПОЛОЖЕНИЕ</w:t>
      </w:r>
    </w:p>
    <w:p w:rsidR="00441546" w:rsidRPr="000740C1" w:rsidRDefault="00441546" w:rsidP="00441546">
      <w:pPr>
        <w:jc w:val="center"/>
        <w:rPr>
          <w:rFonts w:eastAsia="Calibri"/>
          <w:b/>
          <w:sz w:val="18"/>
          <w:szCs w:val="18"/>
          <w:lang w:eastAsia="en-US"/>
        </w:rPr>
      </w:pPr>
      <w:r w:rsidRPr="000740C1">
        <w:rPr>
          <w:rFonts w:eastAsia="Calibri"/>
          <w:b/>
          <w:sz w:val="18"/>
          <w:szCs w:val="18"/>
          <w:lang w:eastAsia="en-US"/>
        </w:rPr>
        <w:t>о районном фестивале социальных спектаклей</w:t>
      </w:r>
    </w:p>
    <w:p w:rsidR="00441546" w:rsidRPr="000740C1" w:rsidRDefault="00441546" w:rsidP="00441546">
      <w:pPr>
        <w:jc w:val="both"/>
        <w:rPr>
          <w:rFonts w:eastAsia="Calibri"/>
          <w:sz w:val="18"/>
          <w:szCs w:val="18"/>
          <w:lang w:eastAsia="en-US"/>
        </w:rPr>
      </w:pPr>
    </w:p>
    <w:p w:rsidR="00441546" w:rsidRPr="000740C1" w:rsidRDefault="00441546" w:rsidP="00441546">
      <w:pPr>
        <w:numPr>
          <w:ilvl w:val="0"/>
          <w:numId w:val="39"/>
        </w:numPr>
        <w:spacing w:after="200" w:line="276" w:lineRule="auto"/>
        <w:jc w:val="center"/>
        <w:rPr>
          <w:rFonts w:eastAsia="Calibri"/>
          <w:b/>
          <w:sz w:val="18"/>
          <w:szCs w:val="18"/>
          <w:lang w:eastAsia="en-US"/>
        </w:rPr>
      </w:pPr>
      <w:r w:rsidRPr="000740C1">
        <w:rPr>
          <w:rFonts w:eastAsia="Calibri"/>
          <w:b/>
          <w:sz w:val="18"/>
          <w:szCs w:val="18"/>
          <w:lang w:eastAsia="en-US"/>
        </w:rPr>
        <w:t>Общие положения</w:t>
      </w:r>
    </w:p>
    <w:p w:rsidR="00441546" w:rsidRPr="000740C1" w:rsidRDefault="00441546" w:rsidP="00441546">
      <w:pPr>
        <w:ind w:firstLine="720"/>
        <w:jc w:val="both"/>
        <w:rPr>
          <w:rFonts w:eastAsia="Calibri"/>
          <w:sz w:val="18"/>
          <w:szCs w:val="18"/>
          <w:lang w:eastAsia="en-US"/>
        </w:rPr>
      </w:pPr>
      <w:r w:rsidRPr="000740C1">
        <w:rPr>
          <w:rFonts w:eastAsia="Calibri"/>
          <w:sz w:val="18"/>
          <w:szCs w:val="18"/>
          <w:lang w:eastAsia="en-US"/>
        </w:rPr>
        <w:t>Районный фестиваль социальных спектаклей (далее – Фестиваль) проводится в соответствии  с Планом мероприятий на 2019 год по реализации подпрограммы «Повышение эффективности реализации молодежной политики на 2019-</w:t>
      </w:r>
      <w:smartTag w:uri="urn:schemas-microsoft-com:office:smarttags" w:element="metricconverter">
        <w:smartTagPr>
          <w:attr w:name="ProductID" w:val="2025 г"/>
        </w:smartTagPr>
        <w:r w:rsidRPr="000740C1">
          <w:rPr>
            <w:rFonts w:eastAsia="Calibri"/>
            <w:sz w:val="18"/>
            <w:szCs w:val="18"/>
            <w:lang w:eastAsia="en-US"/>
          </w:rPr>
          <w:t>2025 г</w:t>
        </w:r>
      </w:smartTag>
      <w:r w:rsidRPr="000740C1">
        <w:rPr>
          <w:rFonts w:eastAsia="Calibri"/>
          <w:sz w:val="18"/>
          <w:szCs w:val="18"/>
          <w:lang w:eastAsia="en-US"/>
        </w:rPr>
        <w:t>.</w:t>
      </w:r>
      <w:proofErr w:type="gramStart"/>
      <w:r w:rsidRPr="000740C1">
        <w:rPr>
          <w:rFonts w:eastAsia="Calibri"/>
          <w:sz w:val="18"/>
          <w:szCs w:val="18"/>
          <w:lang w:eastAsia="en-US"/>
        </w:rPr>
        <w:t>г</w:t>
      </w:r>
      <w:proofErr w:type="gramEnd"/>
      <w:r w:rsidRPr="000740C1">
        <w:rPr>
          <w:rFonts w:eastAsia="Calibri"/>
          <w:sz w:val="18"/>
          <w:szCs w:val="18"/>
          <w:lang w:eastAsia="en-US"/>
        </w:rPr>
        <w:t>.»</w:t>
      </w:r>
    </w:p>
    <w:p w:rsidR="00441546" w:rsidRPr="000740C1" w:rsidRDefault="00441546" w:rsidP="00441546">
      <w:pPr>
        <w:numPr>
          <w:ilvl w:val="0"/>
          <w:numId w:val="39"/>
        </w:numPr>
        <w:spacing w:after="200" w:line="276" w:lineRule="auto"/>
        <w:jc w:val="center"/>
        <w:rPr>
          <w:rFonts w:eastAsia="Calibri"/>
          <w:b/>
          <w:sz w:val="18"/>
          <w:szCs w:val="18"/>
          <w:lang w:eastAsia="en-US"/>
        </w:rPr>
      </w:pPr>
      <w:r w:rsidRPr="000740C1">
        <w:rPr>
          <w:rFonts w:eastAsia="Calibri"/>
          <w:b/>
          <w:sz w:val="18"/>
          <w:szCs w:val="18"/>
          <w:lang w:eastAsia="en-US"/>
        </w:rPr>
        <w:t>Цели и задачи Фестиваля</w:t>
      </w:r>
    </w:p>
    <w:p w:rsidR="00441546" w:rsidRPr="000740C1" w:rsidRDefault="00441546" w:rsidP="00441546">
      <w:pPr>
        <w:numPr>
          <w:ilvl w:val="1"/>
          <w:numId w:val="39"/>
        </w:numPr>
        <w:spacing w:after="200" w:line="276" w:lineRule="auto"/>
        <w:ind w:left="0" w:firstLine="540"/>
        <w:jc w:val="both"/>
        <w:rPr>
          <w:rFonts w:eastAsia="Calibri"/>
          <w:sz w:val="18"/>
          <w:szCs w:val="18"/>
          <w:lang w:eastAsia="en-US"/>
        </w:rPr>
      </w:pPr>
      <w:r w:rsidRPr="000740C1">
        <w:rPr>
          <w:rFonts w:eastAsia="Calibri"/>
          <w:sz w:val="18"/>
          <w:szCs w:val="18"/>
          <w:lang w:eastAsia="en-US"/>
        </w:rPr>
        <w:t>Цель: внедрение технологии социального театра в практику работы специалистов образовательных, культурных учреждений по профилактике социально-негативных явлений среди подростков и молодежи</w:t>
      </w:r>
    </w:p>
    <w:p w:rsidR="00441546" w:rsidRPr="000740C1" w:rsidRDefault="00441546" w:rsidP="00441546">
      <w:pPr>
        <w:numPr>
          <w:ilvl w:val="1"/>
          <w:numId w:val="39"/>
        </w:numPr>
        <w:spacing w:after="200" w:line="276" w:lineRule="auto"/>
        <w:ind w:left="0" w:firstLine="540"/>
        <w:jc w:val="both"/>
        <w:rPr>
          <w:rFonts w:eastAsia="Calibri"/>
          <w:sz w:val="18"/>
          <w:szCs w:val="18"/>
          <w:lang w:eastAsia="en-US"/>
        </w:rPr>
      </w:pPr>
      <w:r w:rsidRPr="000740C1">
        <w:rPr>
          <w:rFonts w:eastAsia="Calibri"/>
          <w:sz w:val="18"/>
          <w:szCs w:val="18"/>
          <w:lang w:eastAsia="en-US"/>
        </w:rPr>
        <w:t>Задачи:</w:t>
      </w:r>
    </w:p>
    <w:p w:rsidR="00441546" w:rsidRPr="000740C1" w:rsidRDefault="00441546" w:rsidP="00441546">
      <w:pPr>
        <w:ind w:firstLine="540"/>
        <w:jc w:val="both"/>
        <w:rPr>
          <w:rFonts w:eastAsia="Calibri"/>
          <w:sz w:val="18"/>
          <w:szCs w:val="18"/>
          <w:lang w:eastAsia="en-US"/>
        </w:rPr>
      </w:pPr>
      <w:r w:rsidRPr="000740C1">
        <w:rPr>
          <w:rFonts w:eastAsia="Calibri"/>
          <w:sz w:val="18"/>
          <w:szCs w:val="18"/>
          <w:lang w:eastAsia="en-US"/>
        </w:rPr>
        <w:t>– профилактика асоциальных проявлений среди подростков и молодежи путем привлечения их  к активным занятиям самодеятельным театральным творчеством</w:t>
      </w:r>
    </w:p>
    <w:p w:rsidR="00441546" w:rsidRPr="000740C1" w:rsidRDefault="00441546" w:rsidP="00441546">
      <w:pPr>
        <w:jc w:val="both"/>
        <w:rPr>
          <w:rFonts w:eastAsia="Calibri"/>
          <w:sz w:val="18"/>
          <w:szCs w:val="18"/>
          <w:lang w:eastAsia="en-US"/>
        </w:rPr>
      </w:pPr>
      <w:r w:rsidRPr="000740C1">
        <w:rPr>
          <w:rFonts w:eastAsia="Calibri"/>
          <w:sz w:val="18"/>
          <w:szCs w:val="18"/>
          <w:lang w:eastAsia="en-US"/>
        </w:rPr>
        <w:t>- развитие творческих способностей молодежи в области самодеятельного театрального искусства в области ведения возможностей использования художественного образа  в решении трудных жизненных ситуаций</w:t>
      </w:r>
    </w:p>
    <w:p w:rsidR="00441546" w:rsidRPr="000740C1" w:rsidRDefault="00441546" w:rsidP="00441546">
      <w:pPr>
        <w:ind w:left="1440"/>
        <w:jc w:val="both"/>
        <w:rPr>
          <w:rFonts w:eastAsia="Calibri"/>
          <w:sz w:val="18"/>
          <w:szCs w:val="18"/>
          <w:lang w:eastAsia="en-US"/>
        </w:rPr>
      </w:pPr>
    </w:p>
    <w:p w:rsidR="00441546" w:rsidRPr="000740C1" w:rsidRDefault="00441546" w:rsidP="00441546">
      <w:pPr>
        <w:numPr>
          <w:ilvl w:val="0"/>
          <w:numId w:val="39"/>
        </w:numPr>
        <w:spacing w:after="200" w:line="276" w:lineRule="auto"/>
        <w:jc w:val="center"/>
        <w:rPr>
          <w:rFonts w:eastAsia="Calibri"/>
          <w:b/>
          <w:sz w:val="18"/>
          <w:szCs w:val="18"/>
          <w:lang w:eastAsia="en-US"/>
        </w:rPr>
      </w:pPr>
      <w:r w:rsidRPr="000740C1">
        <w:rPr>
          <w:rFonts w:eastAsia="Calibri"/>
          <w:b/>
          <w:sz w:val="18"/>
          <w:szCs w:val="18"/>
          <w:lang w:eastAsia="en-US"/>
        </w:rPr>
        <w:t>Организаторы Фестиваля</w:t>
      </w:r>
    </w:p>
    <w:p w:rsidR="00441546" w:rsidRPr="000740C1" w:rsidRDefault="00441546" w:rsidP="00441546">
      <w:pPr>
        <w:ind w:firstLine="851"/>
        <w:jc w:val="both"/>
        <w:rPr>
          <w:rFonts w:eastAsia="Calibri"/>
          <w:sz w:val="18"/>
          <w:szCs w:val="18"/>
          <w:lang w:eastAsia="en-US"/>
        </w:rPr>
      </w:pPr>
      <w:r w:rsidRPr="000740C1">
        <w:rPr>
          <w:rFonts w:eastAsia="Calibri"/>
          <w:sz w:val="18"/>
          <w:szCs w:val="18"/>
          <w:lang w:eastAsia="en-US"/>
        </w:rPr>
        <w:t>Отдел культуры и социальной работы администрации Орловского района.</w:t>
      </w:r>
    </w:p>
    <w:p w:rsidR="00441546" w:rsidRPr="000740C1" w:rsidRDefault="00441546" w:rsidP="00441546">
      <w:pPr>
        <w:ind w:left="720"/>
        <w:rPr>
          <w:rFonts w:eastAsia="Calibri"/>
          <w:sz w:val="18"/>
          <w:szCs w:val="18"/>
          <w:lang w:eastAsia="en-US"/>
        </w:rPr>
      </w:pPr>
    </w:p>
    <w:p w:rsidR="00441546" w:rsidRPr="000740C1" w:rsidRDefault="00441546" w:rsidP="00441546">
      <w:pPr>
        <w:numPr>
          <w:ilvl w:val="0"/>
          <w:numId w:val="39"/>
        </w:numPr>
        <w:spacing w:after="200" w:line="276" w:lineRule="auto"/>
        <w:jc w:val="center"/>
        <w:rPr>
          <w:rFonts w:eastAsia="Calibri"/>
          <w:b/>
          <w:sz w:val="18"/>
          <w:szCs w:val="18"/>
          <w:lang w:eastAsia="en-US"/>
        </w:rPr>
      </w:pPr>
      <w:r w:rsidRPr="000740C1">
        <w:rPr>
          <w:rFonts w:eastAsia="Calibri"/>
          <w:b/>
          <w:sz w:val="18"/>
          <w:szCs w:val="18"/>
          <w:lang w:eastAsia="en-US"/>
        </w:rPr>
        <w:t>Условия и порядок проведения Фестиваля</w:t>
      </w:r>
    </w:p>
    <w:p w:rsidR="00441546" w:rsidRPr="000740C1" w:rsidRDefault="00441546" w:rsidP="00441546">
      <w:pPr>
        <w:ind w:left="720"/>
        <w:rPr>
          <w:rFonts w:eastAsia="Calibri"/>
          <w:sz w:val="18"/>
          <w:szCs w:val="18"/>
          <w:lang w:eastAsia="en-US"/>
        </w:rPr>
      </w:pPr>
    </w:p>
    <w:p w:rsidR="00441546" w:rsidRPr="000740C1" w:rsidRDefault="00441546" w:rsidP="00441546">
      <w:pPr>
        <w:ind w:firstLine="851"/>
        <w:jc w:val="both"/>
        <w:rPr>
          <w:rFonts w:eastAsia="Calibri"/>
          <w:sz w:val="18"/>
          <w:szCs w:val="18"/>
          <w:lang w:eastAsia="en-US"/>
        </w:rPr>
      </w:pPr>
      <w:r w:rsidRPr="000740C1">
        <w:rPr>
          <w:rFonts w:eastAsia="Calibri"/>
          <w:sz w:val="18"/>
          <w:szCs w:val="18"/>
          <w:lang w:eastAsia="en-US"/>
        </w:rPr>
        <w:t>4.1. К участию  в фестивале приглашаются любительские юношеские, молодежные и студенческие театральные коллективы образовательных учреждений, учреждений дополнительного образования, учреждений культуры и индивидуальные исполнители.</w:t>
      </w:r>
    </w:p>
    <w:p w:rsidR="00441546" w:rsidRPr="000740C1" w:rsidRDefault="00441546" w:rsidP="00441546">
      <w:pPr>
        <w:ind w:firstLine="851"/>
        <w:jc w:val="both"/>
        <w:rPr>
          <w:rFonts w:eastAsia="Calibri"/>
          <w:sz w:val="18"/>
          <w:szCs w:val="18"/>
          <w:lang w:eastAsia="en-US"/>
        </w:rPr>
      </w:pPr>
      <w:r w:rsidRPr="000740C1">
        <w:rPr>
          <w:rFonts w:eastAsia="Calibri"/>
          <w:sz w:val="18"/>
          <w:szCs w:val="18"/>
          <w:lang w:eastAsia="en-US"/>
        </w:rPr>
        <w:t xml:space="preserve">4.2.  Заявки от коллективов принимаются до  10.11.2019 в администрацию Орловского района  или на электронный адрес </w:t>
      </w:r>
      <w:hyperlink r:id="rId65" w:history="1">
        <w:r w:rsidRPr="000740C1">
          <w:rPr>
            <w:rFonts w:eastAsia="Calibri"/>
            <w:color w:val="0000FF"/>
            <w:sz w:val="18"/>
            <w:szCs w:val="18"/>
            <w:u w:val="single"/>
            <w:lang w:val="en-US" w:eastAsia="en-US"/>
          </w:rPr>
          <w:t>admorlov</w:t>
        </w:r>
        <w:r w:rsidRPr="000740C1">
          <w:rPr>
            <w:rFonts w:eastAsia="Calibri"/>
            <w:color w:val="0000FF"/>
            <w:sz w:val="18"/>
            <w:szCs w:val="18"/>
            <w:u w:val="single"/>
            <w:lang w:eastAsia="en-US"/>
          </w:rPr>
          <w:t>-</w:t>
        </w:r>
        <w:r w:rsidRPr="000740C1">
          <w:rPr>
            <w:rFonts w:eastAsia="Calibri"/>
            <w:color w:val="0000FF"/>
            <w:sz w:val="18"/>
            <w:szCs w:val="18"/>
            <w:u w:val="single"/>
            <w:lang w:val="en-US" w:eastAsia="en-US"/>
          </w:rPr>
          <w:t>molodeg</w:t>
        </w:r>
        <w:r w:rsidRPr="000740C1">
          <w:rPr>
            <w:rFonts w:eastAsia="Calibri"/>
            <w:color w:val="0000FF"/>
            <w:sz w:val="18"/>
            <w:szCs w:val="18"/>
            <w:u w:val="single"/>
            <w:lang w:eastAsia="en-US"/>
          </w:rPr>
          <w:t>@</w:t>
        </w:r>
        <w:r w:rsidRPr="000740C1">
          <w:rPr>
            <w:rFonts w:eastAsia="Calibri"/>
            <w:color w:val="0000FF"/>
            <w:sz w:val="18"/>
            <w:szCs w:val="18"/>
            <w:u w:val="single"/>
            <w:lang w:val="en-US" w:eastAsia="en-US"/>
          </w:rPr>
          <w:t>mail</w:t>
        </w:r>
        <w:r w:rsidRPr="000740C1">
          <w:rPr>
            <w:rFonts w:eastAsia="Calibri"/>
            <w:color w:val="0000FF"/>
            <w:sz w:val="18"/>
            <w:szCs w:val="18"/>
            <w:u w:val="single"/>
            <w:lang w:eastAsia="en-US"/>
          </w:rPr>
          <w:t>.</w:t>
        </w:r>
        <w:r w:rsidRPr="000740C1">
          <w:rPr>
            <w:rFonts w:eastAsia="Calibri"/>
            <w:color w:val="0000FF"/>
            <w:sz w:val="18"/>
            <w:szCs w:val="18"/>
            <w:u w:val="single"/>
            <w:lang w:val="en-US" w:eastAsia="en-US"/>
          </w:rPr>
          <w:t>ru</w:t>
        </w:r>
      </w:hyperlink>
      <w:r w:rsidRPr="000740C1">
        <w:rPr>
          <w:rFonts w:eastAsia="Calibri"/>
          <w:sz w:val="18"/>
          <w:szCs w:val="18"/>
          <w:lang w:eastAsia="en-US"/>
        </w:rPr>
        <w:t>.</w:t>
      </w:r>
    </w:p>
    <w:p w:rsidR="00441546" w:rsidRPr="000740C1" w:rsidRDefault="00441546" w:rsidP="00441546">
      <w:pPr>
        <w:ind w:firstLine="851"/>
        <w:jc w:val="both"/>
        <w:rPr>
          <w:rFonts w:eastAsia="Calibri"/>
          <w:sz w:val="18"/>
          <w:szCs w:val="18"/>
          <w:lang w:eastAsia="en-US"/>
        </w:rPr>
      </w:pPr>
      <w:r w:rsidRPr="000740C1">
        <w:rPr>
          <w:rFonts w:eastAsia="Calibri"/>
          <w:sz w:val="18"/>
          <w:szCs w:val="18"/>
          <w:lang w:eastAsia="en-US"/>
        </w:rPr>
        <w:t>4.3. В конкурсной программе фестиваля принимают участие спектакли, поставленные по одной из технологий социального театра: постановка социального спектакля на основе готового сценария и постановка социального спектакля на основе импровизации по темам:</w:t>
      </w:r>
    </w:p>
    <w:p w:rsidR="00441546" w:rsidRPr="000740C1" w:rsidRDefault="00441546" w:rsidP="00441546">
      <w:pPr>
        <w:ind w:firstLine="851"/>
        <w:jc w:val="both"/>
        <w:rPr>
          <w:rFonts w:eastAsia="Calibri"/>
          <w:sz w:val="18"/>
          <w:szCs w:val="18"/>
          <w:lang w:eastAsia="en-US"/>
        </w:rPr>
      </w:pPr>
      <w:r w:rsidRPr="000740C1">
        <w:rPr>
          <w:rFonts w:eastAsia="Calibri"/>
          <w:sz w:val="18"/>
          <w:szCs w:val="18"/>
          <w:lang w:eastAsia="en-US"/>
        </w:rPr>
        <w:t>- профилактика негативных явлений в подростковой и молодежной сред</w:t>
      </w:r>
      <w:proofErr w:type="gramStart"/>
      <w:r w:rsidRPr="000740C1">
        <w:rPr>
          <w:rFonts w:eastAsia="Calibri"/>
          <w:sz w:val="18"/>
          <w:szCs w:val="18"/>
          <w:lang w:eastAsia="en-US"/>
        </w:rPr>
        <w:t>е(</w:t>
      </w:r>
      <w:proofErr w:type="gramEnd"/>
      <w:r w:rsidRPr="000740C1">
        <w:rPr>
          <w:rFonts w:eastAsia="Calibri"/>
          <w:sz w:val="18"/>
          <w:szCs w:val="18"/>
          <w:lang w:eastAsia="en-US"/>
        </w:rPr>
        <w:t>разные виды зависимостей: курение, алкоголизм, наркомания, социальные сети и др.)</w:t>
      </w:r>
    </w:p>
    <w:p w:rsidR="00441546" w:rsidRPr="000740C1" w:rsidRDefault="00441546" w:rsidP="00441546">
      <w:pPr>
        <w:ind w:firstLine="851"/>
        <w:jc w:val="both"/>
        <w:rPr>
          <w:rFonts w:eastAsia="Calibri"/>
          <w:sz w:val="18"/>
          <w:szCs w:val="18"/>
          <w:lang w:eastAsia="en-US"/>
        </w:rPr>
      </w:pPr>
      <w:r w:rsidRPr="000740C1">
        <w:rPr>
          <w:rFonts w:eastAsia="Calibri"/>
          <w:sz w:val="18"/>
          <w:szCs w:val="18"/>
          <w:lang w:eastAsia="en-US"/>
        </w:rPr>
        <w:t>- проблемы взаимодействия подростков и молодежи с окружающим миром;</w:t>
      </w:r>
    </w:p>
    <w:p w:rsidR="00441546" w:rsidRPr="000740C1" w:rsidRDefault="00441546" w:rsidP="00441546">
      <w:pPr>
        <w:ind w:firstLine="851"/>
        <w:jc w:val="both"/>
        <w:rPr>
          <w:rFonts w:eastAsia="Calibri"/>
          <w:sz w:val="18"/>
          <w:szCs w:val="18"/>
          <w:lang w:eastAsia="en-US"/>
        </w:rPr>
      </w:pPr>
      <w:r w:rsidRPr="000740C1">
        <w:rPr>
          <w:rFonts w:eastAsia="Calibri"/>
          <w:sz w:val="18"/>
          <w:szCs w:val="18"/>
          <w:lang w:eastAsia="en-US"/>
        </w:rPr>
        <w:t>-    профилактика молодежного экстремизма;</w:t>
      </w:r>
    </w:p>
    <w:p w:rsidR="00441546" w:rsidRPr="000740C1" w:rsidRDefault="00441546" w:rsidP="00441546">
      <w:pPr>
        <w:ind w:firstLine="851"/>
        <w:jc w:val="both"/>
        <w:rPr>
          <w:rFonts w:eastAsia="Calibri"/>
          <w:sz w:val="18"/>
          <w:szCs w:val="18"/>
          <w:lang w:eastAsia="en-US"/>
        </w:rPr>
      </w:pPr>
      <w:r w:rsidRPr="000740C1">
        <w:rPr>
          <w:rFonts w:eastAsia="Calibri"/>
          <w:sz w:val="18"/>
          <w:szCs w:val="18"/>
          <w:lang w:eastAsia="en-US"/>
        </w:rPr>
        <w:t>-    патриотизм в молодежной и подростковой среде.</w:t>
      </w:r>
    </w:p>
    <w:p w:rsidR="00441546" w:rsidRPr="000740C1" w:rsidRDefault="00441546" w:rsidP="00441546">
      <w:pPr>
        <w:ind w:firstLine="851"/>
        <w:jc w:val="both"/>
        <w:rPr>
          <w:rFonts w:eastAsia="Calibri"/>
          <w:sz w:val="18"/>
          <w:szCs w:val="18"/>
          <w:lang w:eastAsia="en-US"/>
        </w:rPr>
      </w:pPr>
      <w:r w:rsidRPr="000740C1">
        <w:rPr>
          <w:rFonts w:eastAsia="Calibri"/>
          <w:sz w:val="18"/>
          <w:szCs w:val="18"/>
          <w:lang w:eastAsia="en-US"/>
        </w:rPr>
        <w:t>4.4. Показ спектаклей осуществляется на площадке  ЦКиД Орловского городского поселения</w:t>
      </w:r>
    </w:p>
    <w:p w:rsidR="00441546" w:rsidRPr="000740C1" w:rsidRDefault="00441546" w:rsidP="00441546">
      <w:pPr>
        <w:ind w:firstLine="851"/>
        <w:jc w:val="both"/>
        <w:rPr>
          <w:rFonts w:eastAsia="Calibri"/>
          <w:sz w:val="18"/>
          <w:szCs w:val="18"/>
          <w:lang w:eastAsia="en-US"/>
        </w:rPr>
      </w:pPr>
      <w:r w:rsidRPr="000740C1">
        <w:rPr>
          <w:rFonts w:eastAsia="Calibri"/>
          <w:sz w:val="18"/>
          <w:szCs w:val="18"/>
          <w:lang w:eastAsia="en-US"/>
        </w:rPr>
        <w:t>4.5. Общая продолжительность показа спектакля для каждого  коллектива – участника конкурсной программы не более 30 минут.</w:t>
      </w:r>
    </w:p>
    <w:p w:rsidR="00441546" w:rsidRPr="000740C1" w:rsidRDefault="00441546" w:rsidP="00441546">
      <w:pPr>
        <w:ind w:firstLine="851"/>
        <w:jc w:val="both"/>
        <w:rPr>
          <w:rFonts w:eastAsia="Calibri"/>
          <w:sz w:val="18"/>
          <w:szCs w:val="18"/>
          <w:lang w:eastAsia="en-US"/>
        </w:rPr>
      </w:pPr>
      <w:r w:rsidRPr="000740C1">
        <w:rPr>
          <w:rFonts w:eastAsia="Calibri"/>
          <w:sz w:val="18"/>
          <w:szCs w:val="18"/>
          <w:lang w:eastAsia="en-US"/>
        </w:rPr>
        <w:t>4.6 Участие в Фестивале бесплатное. Проезд участников Фестиваля до места проведения и обратно за счет направляющей стороны.</w:t>
      </w:r>
    </w:p>
    <w:p w:rsidR="00441546" w:rsidRPr="000740C1" w:rsidRDefault="00441546" w:rsidP="00441546">
      <w:pPr>
        <w:ind w:firstLine="851"/>
        <w:jc w:val="both"/>
        <w:rPr>
          <w:rFonts w:eastAsia="Calibri"/>
          <w:sz w:val="18"/>
          <w:szCs w:val="18"/>
          <w:lang w:eastAsia="en-US"/>
        </w:rPr>
      </w:pPr>
      <w:r w:rsidRPr="000740C1">
        <w:rPr>
          <w:rFonts w:eastAsia="Calibri"/>
          <w:sz w:val="18"/>
          <w:szCs w:val="18"/>
          <w:lang w:eastAsia="en-US"/>
        </w:rPr>
        <w:t>4.7. Организаторы Фестиваля обеспечивают участников звуковым, световым, мультимедийным оборудованием, необходимым реквизитом, указанным в заявке (при наличии)</w:t>
      </w:r>
    </w:p>
    <w:p w:rsidR="00441546" w:rsidRPr="000740C1" w:rsidRDefault="00441546" w:rsidP="00441546">
      <w:pPr>
        <w:ind w:left="709" w:firstLine="707"/>
        <w:jc w:val="both"/>
        <w:rPr>
          <w:rFonts w:eastAsia="Calibri"/>
          <w:sz w:val="18"/>
          <w:szCs w:val="18"/>
          <w:lang w:eastAsia="en-US"/>
        </w:rPr>
      </w:pPr>
    </w:p>
    <w:p w:rsidR="00441546" w:rsidRPr="000740C1" w:rsidRDefault="00441546" w:rsidP="00441546">
      <w:pPr>
        <w:numPr>
          <w:ilvl w:val="0"/>
          <w:numId w:val="39"/>
        </w:numPr>
        <w:spacing w:after="200" w:line="276" w:lineRule="auto"/>
        <w:jc w:val="center"/>
        <w:rPr>
          <w:rFonts w:eastAsia="Calibri"/>
          <w:b/>
          <w:sz w:val="18"/>
          <w:szCs w:val="18"/>
          <w:lang w:eastAsia="en-US"/>
        </w:rPr>
      </w:pPr>
      <w:r w:rsidRPr="000740C1">
        <w:rPr>
          <w:rFonts w:eastAsia="Calibri"/>
          <w:b/>
          <w:sz w:val="18"/>
          <w:szCs w:val="18"/>
          <w:lang w:eastAsia="en-US"/>
        </w:rPr>
        <w:lastRenderedPageBreak/>
        <w:t>Жюри Фестиваля</w:t>
      </w:r>
    </w:p>
    <w:p w:rsidR="00441546" w:rsidRPr="000740C1" w:rsidRDefault="00441546" w:rsidP="00441546">
      <w:pPr>
        <w:numPr>
          <w:ilvl w:val="1"/>
          <w:numId w:val="39"/>
        </w:numPr>
        <w:spacing w:after="200" w:line="276" w:lineRule="auto"/>
        <w:ind w:left="0" w:firstLine="851"/>
        <w:jc w:val="both"/>
        <w:rPr>
          <w:rFonts w:eastAsia="Calibri"/>
          <w:sz w:val="18"/>
          <w:szCs w:val="18"/>
          <w:lang w:eastAsia="en-US"/>
        </w:rPr>
      </w:pPr>
      <w:r w:rsidRPr="000740C1">
        <w:rPr>
          <w:rFonts w:eastAsia="Calibri"/>
          <w:sz w:val="18"/>
          <w:szCs w:val="18"/>
          <w:lang w:eastAsia="en-US"/>
        </w:rPr>
        <w:t>Жюри в конкурсный день просматривает постановки социальных спектаклей на основе готового сценария и постановки социальных спектаклей на основе импровизации.</w:t>
      </w:r>
    </w:p>
    <w:p w:rsidR="00441546" w:rsidRPr="000740C1" w:rsidRDefault="00441546" w:rsidP="00441546">
      <w:pPr>
        <w:numPr>
          <w:ilvl w:val="1"/>
          <w:numId w:val="39"/>
        </w:numPr>
        <w:spacing w:after="200" w:line="276" w:lineRule="auto"/>
        <w:ind w:left="0" w:firstLine="851"/>
        <w:jc w:val="both"/>
        <w:rPr>
          <w:rFonts w:eastAsia="Calibri"/>
          <w:sz w:val="18"/>
          <w:szCs w:val="18"/>
          <w:lang w:eastAsia="en-US"/>
        </w:rPr>
      </w:pPr>
      <w:r w:rsidRPr="000740C1">
        <w:rPr>
          <w:rFonts w:eastAsia="Calibri"/>
          <w:sz w:val="18"/>
          <w:szCs w:val="18"/>
          <w:lang w:eastAsia="en-US"/>
        </w:rPr>
        <w:t>В состав жюри входят:</w:t>
      </w:r>
    </w:p>
    <w:p w:rsidR="00441546" w:rsidRPr="000740C1" w:rsidRDefault="00441546" w:rsidP="00441546">
      <w:pPr>
        <w:ind w:firstLine="720"/>
        <w:jc w:val="both"/>
        <w:rPr>
          <w:rFonts w:eastAsia="Calibri"/>
          <w:sz w:val="18"/>
          <w:szCs w:val="18"/>
          <w:lang w:eastAsia="en-US"/>
        </w:rPr>
      </w:pPr>
      <w:r w:rsidRPr="000740C1">
        <w:rPr>
          <w:rFonts w:eastAsia="Calibri"/>
          <w:sz w:val="18"/>
          <w:szCs w:val="18"/>
          <w:lang w:eastAsia="en-US"/>
        </w:rPr>
        <w:t>- Обухова Татьяна Евгеньевна – главный специалист по культуре администрации Орловского района (председатель жюри)</w:t>
      </w:r>
    </w:p>
    <w:p w:rsidR="00441546" w:rsidRPr="000740C1" w:rsidRDefault="00441546" w:rsidP="00441546">
      <w:pPr>
        <w:ind w:firstLine="851"/>
        <w:jc w:val="both"/>
        <w:rPr>
          <w:rFonts w:eastAsia="Calibri"/>
          <w:sz w:val="18"/>
          <w:szCs w:val="18"/>
          <w:lang w:eastAsia="en-US"/>
        </w:rPr>
      </w:pPr>
      <w:r w:rsidRPr="000740C1">
        <w:rPr>
          <w:rFonts w:eastAsia="Calibri"/>
          <w:sz w:val="18"/>
          <w:szCs w:val="18"/>
          <w:lang w:eastAsia="en-US"/>
        </w:rPr>
        <w:t xml:space="preserve">- Лихолетова Наталья Геннадьевна – режиссер ЦКиД Орловского городского поселения </w:t>
      </w:r>
    </w:p>
    <w:p w:rsidR="00441546" w:rsidRPr="000740C1" w:rsidRDefault="00441546" w:rsidP="00441546">
      <w:pPr>
        <w:ind w:firstLine="851"/>
        <w:jc w:val="both"/>
        <w:rPr>
          <w:rFonts w:eastAsia="Calibri"/>
          <w:sz w:val="18"/>
          <w:szCs w:val="18"/>
          <w:lang w:eastAsia="en-US"/>
        </w:rPr>
      </w:pPr>
      <w:r w:rsidRPr="000740C1">
        <w:rPr>
          <w:rFonts w:eastAsia="Calibri"/>
          <w:sz w:val="18"/>
          <w:szCs w:val="18"/>
          <w:lang w:eastAsia="en-US"/>
        </w:rPr>
        <w:t>- Тураева Анна Александровна – ведущий специалист по работе с молодежью администрации Орловского района</w:t>
      </w:r>
    </w:p>
    <w:p w:rsidR="00441546" w:rsidRPr="000740C1" w:rsidRDefault="00441546" w:rsidP="00441546">
      <w:pPr>
        <w:ind w:firstLine="851"/>
        <w:jc w:val="both"/>
        <w:rPr>
          <w:rFonts w:eastAsia="Calibri"/>
          <w:sz w:val="18"/>
          <w:szCs w:val="18"/>
          <w:lang w:eastAsia="en-US"/>
        </w:rPr>
      </w:pPr>
      <w:r w:rsidRPr="000740C1">
        <w:rPr>
          <w:rFonts w:eastAsia="Calibri"/>
          <w:sz w:val="18"/>
          <w:szCs w:val="18"/>
          <w:lang w:eastAsia="en-US"/>
        </w:rPr>
        <w:t xml:space="preserve">-  Шалагинова Наталья Анатольевна – ветеран культуры </w:t>
      </w:r>
    </w:p>
    <w:p w:rsidR="00441546" w:rsidRPr="000740C1" w:rsidRDefault="00441546" w:rsidP="00441546">
      <w:pPr>
        <w:ind w:firstLine="851"/>
        <w:jc w:val="both"/>
        <w:rPr>
          <w:rFonts w:eastAsia="Calibri"/>
          <w:sz w:val="18"/>
          <w:szCs w:val="18"/>
          <w:lang w:eastAsia="en-US"/>
        </w:rPr>
      </w:pPr>
      <w:r w:rsidRPr="000740C1">
        <w:rPr>
          <w:rFonts w:eastAsia="Calibri"/>
          <w:sz w:val="18"/>
          <w:szCs w:val="18"/>
          <w:lang w:eastAsia="en-US"/>
        </w:rPr>
        <w:t>5.3. Жюри определяет победителей Фестиваля, получивших наибольшее количество баллов.</w:t>
      </w:r>
    </w:p>
    <w:p w:rsidR="00441546" w:rsidRPr="000740C1" w:rsidRDefault="00441546" w:rsidP="00441546">
      <w:pPr>
        <w:ind w:firstLine="851"/>
        <w:jc w:val="both"/>
        <w:rPr>
          <w:rFonts w:eastAsia="Calibri"/>
          <w:sz w:val="18"/>
          <w:szCs w:val="18"/>
          <w:lang w:eastAsia="en-US"/>
        </w:rPr>
      </w:pPr>
      <w:r w:rsidRPr="000740C1">
        <w:rPr>
          <w:rFonts w:eastAsia="Calibri"/>
          <w:sz w:val="18"/>
          <w:szCs w:val="18"/>
          <w:lang w:eastAsia="en-US"/>
        </w:rPr>
        <w:t>5.4. Жюри вправе присуждать дополнительные номинации и поощрять специальными призами участников фестиваля.</w:t>
      </w:r>
    </w:p>
    <w:p w:rsidR="00441546" w:rsidRPr="000740C1" w:rsidRDefault="00441546" w:rsidP="00441546">
      <w:pPr>
        <w:ind w:firstLine="851"/>
        <w:jc w:val="both"/>
        <w:rPr>
          <w:rFonts w:eastAsia="Calibri"/>
          <w:sz w:val="18"/>
          <w:szCs w:val="18"/>
          <w:lang w:eastAsia="en-US"/>
        </w:rPr>
      </w:pPr>
      <w:r w:rsidRPr="000740C1">
        <w:rPr>
          <w:rFonts w:eastAsia="Calibri"/>
          <w:sz w:val="18"/>
          <w:szCs w:val="18"/>
          <w:lang w:eastAsia="en-US"/>
        </w:rPr>
        <w:t>5.5. Выступление конкурсантов оценивается в баллах в соответствии с критериями оценки, указанных в разделе 6 настоящего Положения. После выставления оценок выводится средний балл. Полученный средний балл является основанием для обсуждения и принятия решения по определению победителей Фестиваля.</w:t>
      </w:r>
    </w:p>
    <w:p w:rsidR="00441546" w:rsidRPr="000740C1" w:rsidRDefault="00441546" w:rsidP="00441546">
      <w:pPr>
        <w:ind w:firstLine="851"/>
        <w:jc w:val="both"/>
        <w:rPr>
          <w:rFonts w:eastAsia="Calibri"/>
          <w:sz w:val="18"/>
          <w:szCs w:val="18"/>
          <w:lang w:eastAsia="en-US"/>
        </w:rPr>
      </w:pPr>
      <w:r w:rsidRPr="000740C1">
        <w:rPr>
          <w:rFonts w:eastAsia="Calibri"/>
          <w:sz w:val="18"/>
          <w:szCs w:val="18"/>
          <w:lang w:eastAsia="en-US"/>
        </w:rPr>
        <w:t>5.6. Решение жюри оформляется протоколом и утверждается Председателем жюри.</w:t>
      </w:r>
    </w:p>
    <w:p w:rsidR="00441546" w:rsidRPr="000740C1" w:rsidRDefault="00441546" w:rsidP="00441546">
      <w:pPr>
        <w:ind w:firstLine="851"/>
        <w:jc w:val="center"/>
        <w:rPr>
          <w:rFonts w:eastAsia="Calibri"/>
          <w:b/>
          <w:sz w:val="18"/>
          <w:szCs w:val="18"/>
          <w:lang w:eastAsia="en-US"/>
        </w:rPr>
      </w:pPr>
      <w:r w:rsidRPr="000740C1">
        <w:rPr>
          <w:rFonts w:eastAsia="Calibri"/>
          <w:b/>
          <w:sz w:val="18"/>
          <w:szCs w:val="18"/>
          <w:lang w:eastAsia="en-US"/>
        </w:rPr>
        <w:t>6. Критерии оценки.</w:t>
      </w:r>
    </w:p>
    <w:p w:rsidR="00441546" w:rsidRPr="000740C1" w:rsidRDefault="00441546" w:rsidP="00441546">
      <w:pPr>
        <w:ind w:firstLine="851"/>
        <w:rPr>
          <w:rFonts w:eastAsia="Calibri"/>
          <w:sz w:val="18"/>
          <w:szCs w:val="18"/>
          <w:lang w:eastAsia="en-US"/>
        </w:rPr>
      </w:pPr>
      <w:r w:rsidRPr="000740C1">
        <w:rPr>
          <w:rFonts w:eastAsia="Calibri"/>
          <w:sz w:val="18"/>
          <w:szCs w:val="18"/>
          <w:lang w:eastAsia="en-US"/>
        </w:rPr>
        <w:t>6.1. Выступление коллективов в конкурсной программе оценивается по следующим номинациям:</w:t>
      </w:r>
    </w:p>
    <w:p w:rsidR="00441546" w:rsidRPr="000740C1" w:rsidRDefault="00441546" w:rsidP="00441546">
      <w:pPr>
        <w:ind w:firstLine="851"/>
        <w:rPr>
          <w:rFonts w:eastAsia="Calibri"/>
          <w:sz w:val="18"/>
          <w:szCs w:val="18"/>
          <w:lang w:eastAsia="en-US"/>
        </w:rPr>
      </w:pPr>
      <w:r w:rsidRPr="000740C1">
        <w:rPr>
          <w:rFonts w:eastAsia="Calibri"/>
          <w:sz w:val="18"/>
          <w:szCs w:val="18"/>
          <w:lang w:eastAsia="en-US"/>
        </w:rPr>
        <w:t>- соответствие социального спектакля одному из тематических направлений фестиваля;</w:t>
      </w:r>
    </w:p>
    <w:p w:rsidR="00441546" w:rsidRPr="000740C1" w:rsidRDefault="00441546" w:rsidP="00441546">
      <w:pPr>
        <w:ind w:firstLine="851"/>
        <w:rPr>
          <w:rFonts w:eastAsia="Calibri"/>
          <w:sz w:val="18"/>
          <w:szCs w:val="18"/>
          <w:lang w:eastAsia="en-US"/>
        </w:rPr>
      </w:pPr>
      <w:r w:rsidRPr="000740C1">
        <w:rPr>
          <w:rFonts w:eastAsia="Calibri"/>
          <w:sz w:val="18"/>
          <w:szCs w:val="18"/>
          <w:lang w:eastAsia="en-US"/>
        </w:rPr>
        <w:t>- художественная и воспитательная ценность спектакля;</w:t>
      </w:r>
    </w:p>
    <w:p w:rsidR="00441546" w:rsidRPr="000740C1" w:rsidRDefault="00441546" w:rsidP="00441546">
      <w:pPr>
        <w:ind w:firstLine="851"/>
        <w:rPr>
          <w:rFonts w:eastAsia="Calibri"/>
          <w:sz w:val="18"/>
          <w:szCs w:val="18"/>
          <w:lang w:eastAsia="en-US"/>
        </w:rPr>
      </w:pPr>
      <w:r w:rsidRPr="000740C1">
        <w:rPr>
          <w:rFonts w:eastAsia="Calibri"/>
          <w:sz w:val="18"/>
          <w:szCs w:val="18"/>
          <w:lang w:eastAsia="en-US"/>
        </w:rPr>
        <w:t>- актёрское мастерство исполнителей;</w:t>
      </w:r>
    </w:p>
    <w:p w:rsidR="00441546" w:rsidRPr="000740C1" w:rsidRDefault="00441546" w:rsidP="00441546">
      <w:pPr>
        <w:ind w:firstLine="851"/>
        <w:rPr>
          <w:rFonts w:eastAsia="Calibri"/>
          <w:sz w:val="18"/>
          <w:szCs w:val="18"/>
          <w:lang w:eastAsia="en-US"/>
        </w:rPr>
      </w:pPr>
      <w:r w:rsidRPr="000740C1">
        <w:rPr>
          <w:rFonts w:eastAsia="Calibri"/>
          <w:sz w:val="18"/>
          <w:szCs w:val="18"/>
          <w:lang w:eastAsia="en-US"/>
        </w:rPr>
        <w:t>- режиссура спектакля;</w:t>
      </w:r>
    </w:p>
    <w:p w:rsidR="00441546" w:rsidRPr="000740C1" w:rsidRDefault="00441546" w:rsidP="00441546">
      <w:pPr>
        <w:ind w:firstLine="851"/>
        <w:rPr>
          <w:rFonts w:eastAsia="Calibri"/>
          <w:sz w:val="18"/>
          <w:szCs w:val="18"/>
          <w:lang w:eastAsia="en-US"/>
        </w:rPr>
      </w:pPr>
      <w:r w:rsidRPr="000740C1">
        <w:rPr>
          <w:rFonts w:eastAsia="Calibri"/>
          <w:sz w:val="18"/>
          <w:szCs w:val="18"/>
          <w:lang w:eastAsia="en-US"/>
        </w:rPr>
        <w:t>- полнота обсуждения поднятой в спектакле проблемы;</w:t>
      </w:r>
    </w:p>
    <w:p w:rsidR="00441546" w:rsidRPr="000740C1" w:rsidRDefault="00441546" w:rsidP="00441546">
      <w:pPr>
        <w:ind w:firstLine="851"/>
        <w:rPr>
          <w:rFonts w:eastAsia="Calibri"/>
          <w:sz w:val="18"/>
          <w:szCs w:val="18"/>
          <w:lang w:eastAsia="en-US"/>
        </w:rPr>
      </w:pPr>
      <w:r w:rsidRPr="000740C1">
        <w:rPr>
          <w:rFonts w:eastAsia="Calibri"/>
          <w:sz w:val="18"/>
          <w:szCs w:val="18"/>
          <w:lang w:eastAsia="en-US"/>
        </w:rPr>
        <w:t>- при использовании импровизационного подхода к постановке социального спектакля наличие четко определенного послания.</w:t>
      </w:r>
    </w:p>
    <w:p w:rsidR="00441546" w:rsidRPr="000740C1" w:rsidRDefault="00441546" w:rsidP="00441546">
      <w:pPr>
        <w:ind w:firstLine="851"/>
        <w:rPr>
          <w:rFonts w:eastAsia="Calibri"/>
          <w:sz w:val="18"/>
          <w:szCs w:val="18"/>
          <w:lang w:eastAsia="en-US"/>
        </w:rPr>
      </w:pPr>
    </w:p>
    <w:p w:rsidR="00441546" w:rsidRPr="000740C1" w:rsidRDefault="00441546" w:rsidP="00441546">
      <w:pPr>
        <w:ind w:left="142"/>
        <w:jc w:val="center"/>
        <w:rPr>
          <w:rFonts w:eastAsia="Calibri"/>
          <w:b/>
          <w:sz w:val="18"/>
          <w:szCs w:val="18"/>
          <w:lang w:eastAsia="en-US"/>
        </w:rPr>
      </w:pPr>
      <w:r w:rsidRPr="000740C1">
        <w:rPr>
          <w:rFonts w:eastAsia="Calibri"/>
          <w:b/>
          <w:sz w:val="18"/>
          <w:szCs w:val="18"/>
          <w:lang w:eastAsia="en-US"/>
        </w:rPr>
        <w:t>7. Сроки и место проведения</w:t>
      </w:r>
    </w:p>
    <w:p w:rsidR="00441546" w:rsidRPr="000740C1" w:rsidRDefault="00441546" w:rsidP="00441546">
      <w:pPr>
        <w:ind w:left="142"/>
        <w:jc w:val="both"/>
        <w:rPr>
          <w:rFonts w:eastAsia="Calibri"/>
          <w:sz w:val="18"/>
          <w:szCs w:val="18"/>
          <w:lang w:eastAsia="en-US"/>
        </w:rPr>
      </w:pPr>
      <w:r w:rsidRPr="000740C1">
        <w:rPr>
          <w:rFonts w:eastAsia="Calibri"/>
          <w:sz w:val="18"/>
          <w:szCs w:val="18"/>
          <w:lang w:eastAsia="en-US"/>
        </w:rPr>
        <w:tab/>
        <w:t>Фестиваль состоится 22 ноября 2019 года в ЦКиД Орловского городского поселения.</w:t>
      </w:r>
    </w:p>
    <w:p w:rsidR="00441546" w:rsidRPr="000740C1" w:rsidRDefault="00441546" w:rsidP="00441546">
      <w:pPr>
        <w:ind w:left="142"/>
        <w:jc w:val="both"/>
        <w:rPr>
          <w:rFonts w:eastAsia="Calibri"/>
          <w:sz w:val="18"/>
          <w:szCs w:val="18"/>
          <w:lang w:eastAsia="en-US"/>
        </w:rPr>
      </w:pPr>
    </w:p>
    <w:p w:rsidR="00441546" w:rsidRPr="000740C1" w:rsidRDefault="00441546" w:rsidP="00441546">
      <w:pPr>
        <w:ind w:left="142"/>
        <w:jc w:val="center"/>
        <w:rPr>
          <w:rFonts w:eastAsia="Calibri"/>
          <w:b/>
          <w:sz w:val="18"/>
          <w:szCs w:val="18"/>
          <w:lang w:eastAsia="en-US"/>
        </w:rPr>
      </w:pPr>
      <w:r w:rsidRPr="000740C1">
        <w:rPr>
          <w:rFonts w:eastAsia="Calibri"/>
          <w:b/>
          <w:sz w:val="18"/>
          <w:szCs w:val="18"/>
          <w:lang w:eastAsia="en-US"/>
        </w:rPr>
        <w:t>8.Награждение</w:t>
      </w:r>
    </w:p>
    <w:p w:rsidR="00441546" w:rsidRPr="000740C1" w:rsidRDefault="00441546" w:rsidP="00441546">
      <w:pPr>
        <w:ind w:left="142"/>
        <w:jc w:val="both"/>
        <w:rPr>
          <w:rFonts w:eastAsia="Calibri"/>
          <w:sz w:val="18"/>
          <w:szCs w:val="18"/>
          <w:lang w:eastAsia="en-US"/>
        </w:rPr>
      </w:pPr>
      <w:r w:rsidRPr="000740C1">
        <w:rPr>
          <w:rFonts w:eastAsia="Calibri"/>
          <w:sz w:val="18"/>
          <w:szCs w:val="18"/>
          <w:lang w:eastAsia="en-US"/>
        </w:rPr>
        <w:tab/>
        <w:t>8.1. Итоги конкурсной программы подводятся по двум направлениям:</w:t>
      </w:r>
    </w:p>
    <w:p w:rsidR="00441546" w:rsidRPr="000740C1" w:rsidRDefault="00441546" w:rsidP="00441546">
      <w:pPr>
        <w:ind w:left="142"/>
        <w:jc w:val="both"/>
        <w:rPr>
          <w:rFonts w:eastAsia="Calibri"/>
          <w:sz w:val="18"/>
          <w:szCs w:val="18"/>
          <w:lang w:eastAsia="en-US"/>
        </w:rPr>
      </w:pPr>
      <w:r w:rsidRPr="000740C1">
        <w:rPr>
          <w:rFonts w:eastAsia="Calibri"/>
          <w:sz w:val="18"/>
          <w:szCs w:val="18"/>
          <w:lang w:eastAsia="en-US"/>
        </w:rPr>
        <w:t>- постановка социального спектакля на основе готового сценария;</w:t>
      </w:r>
    </w:p>
    <w:p w:rsidR="00441546" w:rsidRPr="000740C1" w:rsidRDefault="00441546" w:rsidP="00441546">
      <w:pPr>
        <w:ind w:left="142"/>
        <w:jc w:val="both"/>
        <w:rPr>
          <w:rFonts w:eastAsia="Calibri"/>
          <w:sz w:val="18"/>
          <w:szCs w:val="18"/>
          <w:lang w:eastAsia="en-US"/>
        </w:rPr>
      </w:pPr>
      <w:r w:rsidRPr="000740C1">
        <w:rPr>
          <w:rFonts w:eastAsia="Calibri"/>
          <w:sz w:val="18"/>
          <w:szCs w:val="18"/>
          <w:lang w:eastAsia="en-US"/>
        </w:rPr>
        <w:t>- постановка социального спектакля на основе импровизации.</w:t>
      </w:r>
    </w:p>
    <w:p w:rsidR="00441546" w:rsidRPr="000740C1" w:rsidRDefault="00441546" w:rsidP="00441546">
      <w:pPr>
        <w:ind w:left="142"/>
        <w:jc w:val="both"/>
        <w:rPr>
          <w:rFonts w:eastAsia="Calibri"/>
          <w:sz w:val="18"/>
          <w:szCs w:val="18"/>
          <w:lang w:eastAsia="en-US"/>
        </w:rPr>
      </w:pPr>
      <w:r w:rsidRPr="000740C1">
        <w:rPr>
          <w:rFonts w:eastAsia="Calibri"/>
          <w:sz w:val="18"/>
          <w:szCs w:val="18"/>
          <w:lang w:eastAsia="en-US"/>
        </w:rPr>
        <w:tab/>
        <w:t>8.2. Творчески коллективы – победители конкурсной программы награждаются дипломами и ценными призами (подарочными сертификатами)</w:t>
      </w:r>
    </w:p>
    <w:p w:rsidR="00441546" w:rsidRPr="000740C1" w:rsidRDefault="00441546" w:rsidP="00441546">
      <w:pPr>
        <w:ind w:left="142"/>
        <w:jc w:val="both"/>
        <w:rPr>
          <w:rFonts w:eastAsia="Calibri"/>
          <w:sz w:val="18"/>
          <w:szCs w:val="18"/>
          <w:lang w:eastAsia="en-US"/>
        </w:rPr>
      </w:pPr>
      <w:r w:rsidRPr="000740C1">
        <w:rPr>
          <w:rFonts w:eastAsia="Calibri"/>
          <w:sz w:val="18"/>
          <w:szCs w:val="18"/>
          <w:lang w:eastAsia="en-US"/>
        </w:rPr>
        <w:tab/>
        <w:t>8.3. Для коллективов – участников, не ставшими победителями в конкурсной программе, для актеров предусмотрены следующие виды поощрений:</w:t>
      </w:r>
    </w:p>
    <w:p w:rsidR="00441546" w:rsidRPr="000740C1" w:rsidRDefault="00441546" w:rsidP="00441546">
      <w:pPr>
        <w:ind w:left="142"/>
        <w:jc w:val="both"/>
        <w:rPr>
          <w:rFonts w:eastAsia="Calibri"/>
          <w:sz w:val="18"/>
          <w:szCs w:val="18"/>
          <w:lang w:eastAsia="en-US"/>
        </w:rPr>
      </w:pPr>
      <w:r w:rsidRPr="000740C1">
        <w:rPr>
          <w:rFonts w:eastAsia="Calibri"/>
          <w:sz w:val="18"/>
          <w:szCs w:val="18"/>
          <w:lang w:eastAsia="en-US"/>
        </w:rPr>
        <w:tab/>
        <w:t>-   дипломы отдельным исполнителям;</w:t>
      </w:r>
    </w:p>
    <w:p w:rsidR="00441546" w:rsidRPr="000740C1" w:rsidRDefault="00441546" w:rsidP="00441546">
      <w:pPr>
        <w:ind w:left="142"/>
        <w:jc w:val="both"/>
        <w:rPr>
          <w:rFonts w:eastAsia="Calibri"/>
          <w:sz w:val="18"/>
          <w:szCs w:val="18"/>
          <w:lang w:eastAsia="en-US"/>
        </w:rPr>
      </w:pPr>
      <w:r w:rsidRPr="000740C1">
        <w:rPr>
          <w:rFonts w:eastAsia="Calibri"/>
          <w:sz w:val="18"/>
          <w:szCs w:val="18"/>
          <w:lang w:eastAsia="en-US"/>
        </w:rPr>
        <w:tab/>
        <w:t>- дипломы за отдельные, наиболее яркие компоненты спектакля (драматургия, режиссура, актерское мастерство, сценография, музыка и др.)</w:t>
      </w:r>
    </w:p>
    <w:p w:rsidR="00441546" w:rsidRPr="000740C1" w:rsidRDefault="00441546" w:rsidP="00441546">
      <w:pPr>
        <w:ind w:left="142"/>
        <w:jc w:val="both"/>
        <w:rPr>
          <w:rFonts w:eastAsia="Calibri"/>
          <w:sz w:val="18"/>
          <w:szCs w:val="18"/>
          <w:lang w:eastAsia="en-US"/>
        </w:rPr>
      </w:pPr>
      <w:r w:rsidRPr="000740C1">
        <w:rPr>
          <w:rFonts w:eastAsia="Calibri"/>
          <w:sz w:val="18"/>
          <w:szCs w:val="18"/>
          <w:lang w:eastAsia="en-US"/>
        </w:rPr>
        <w:tab/>
      </w:r>
    </w:p>
    <w:p w:rsidR="00441546" w:rsidRPr="000740C1" w:rsidRDefault="00441546" w:rsidP="00441546">
      <w:pPr>
        <w:ind w:left="142"/>
        <w:jc w:val="center"/>
        <w:rPr>
          <w:rFonts w:eastAsia="Calibri"/>
          <w:b/>
          <w:sz w:val="18"/>
          <w:szCs w:val="18"/>
          <w:lang w:eastAsia="en-US"/>
        </w:rPr>
      </w:pPr>
      <w:r w:rsidRPr="000740C1">
        <w:rPr>
          <w:rFonts w:eastAsia="Calibri"/>
          <w:b/>
          <w:sz w:val="18"/>
          <w:szCs w:val="18"/>
          <w:lang w:eastAsia="en-US"/>
        </w:rPr>
        <w:t>9. Финансовые расходы.</w:t>
      </w:r>
    </w:p>
    <w:p w:rsidR="00441546" w:rsidRPr="000740C1" w:rsidRDefault="00441546" w:rsidP="00441546">
      <w:pPr>
        <w:ind w:left="142"/>
        <w:jc w:val="both"/>
        <w:rPr>
          <w:rFonts w:eastAsia="Calibri"/>
          <w:sz w:val="18"/>
          <w:szCs w:val="18"/>
          <w:lang w:eastAsia="en-US"/>
        </w:rPr>
      </w:pPr>
      <w:r w:rsidRPr="000740C1">
        <w:rPr>
          <w:rFonts w:eastAsia="Calibri"/>
          <w:sz w:val="18"/>
          <w:szCs w:val="18"/>
          <w:lang w:eastAsia="en-US"/>
        </w:rPr>
        <w:tab/>
      </w:r>
    </w:p>
    <w:p w:rsidR="00441546" w:rsidRPr="000740C1" w:rsidRDefault="00441546" w:rsidP="00441546">
      <w:pPr>
        <w:ind w:left="142"/>
        <w:jc w:val="both"/>
        <w:rPr>
          <w:rFonts w:eastAsia="Calibri"/>
          <w:sz w:val="18"/>
          <w:szCs w:val="18"/>
          <w:lang w:eastAsia="en-US"/>
        </w:rPr>
      </w:pPr>
      <w:r w:rsidRPr="000740C1">
        <w:rPr>
          <w:rFonts w:eastAsia="Calibri"/>
          <w:sz w:val="18"/>
          <w:szCs w:val="18"/>
          <w:lang w:eastAsia="en-US"/>
        </w:rPr>
        <w:tab/>
        <w:t>Расходы на организацию и проведение Фестиваля осуществляется за счет средств, выделяемых на молодежную политику, согласно утвержденной смете. Расходы на проезд участников в фестивале несет направляющая сторона.</w:t>
      </w:r>
    </w:p>
    <w:p w:rsidR="00441546" w:rsidRPr="000740C1" w:rsidRDefault="00441546" w:rsidP="00441546">
      <w:pPr>
        <w:ind w:left="142"/>
        <w:jc w:val="center"/>
        <w:rPr>
          <w:rFonts w:eastAsia="Calibri"/>
          <w:sz w:val="18"/>
          <w:szCs w:val="18"/>
          <w:lang w:eastAsia="en-US"/>
        </w:rPr>
      </w:pPr>
      <w:r w:rsidRPr="000740C1">
        <w:rPr>
          <w:rFonts w:eastAsia="Calibri"/>
          <w:sz w:val="18"/>
          <w:szCs w:val="18"/>
          <w:lang w:eastAsia="en-US"/>
        </w:rPr>
        <w:t>_______________________</w:t>
      </w:r>
    </w:p>
    <w:p w:rsidR="00441546" w:rsidRPr="000740C1" w:rsidRDefault="00441546" w:rsidP="00441546">
      <w:pPr>
        <w:widowControl w:val="0"/>
        <w:autoSpaceDE w:val="0"/>
        <w:autoSpaceDN w:val="0"/>
        <w:adjustRightInd w:val="0"/>
        <w:spacing w:line="100" w:lineRule="atLeast"/>
        <w:ind w:left="6840"/>
        <w:jc w:val="both"/>
        <w:rPr>
          <w:rFonts w:cs="Arial"/>
          <w:sz w:val="18"/>
          <w:szCs w:val="18"/>
        </w:rPr>
      </w:pPr>
    </w:p>
    <w:p w:rsidR="00441546" w:rsidRPr="000740C1" w:rsidRDefault="00441546" w:rsidP="00441546">
      <w:pPr>
        <w:widowControl w:val="0"/>
        <w:autoSpaceDE w:val="0"/>
        <w:autoSpaceDN w:val="0"/>
        <w:adjustRightInd w:val="0"/>
        <w:spacing w:line="100" w:lineRule="atLeast"/>
        <w:ind w:left="6840"/>
        <w:jc w:val="both"/>
        <w:rPr>
          <w:rFonts w:cs="Arial"/>
          <w:sz w:val="18"/>
          <w:szCs w:val="18"/>
        </w:rPr>
      </w:pPr>
    </w:p>
    <w:p w:rsidR="00441546" w:rsidRPr="000740C1" w:rsidRDefault="00441546" w:rsidP="00441546">
      <w:pPr>
        <w:widowControl w:val="0"/>
        <w:autoSpaceDE w:val="0"/>
        <w:autoSpaceDN w:val="0"/>
        <w:adjustRightInd w:val="0"/>
        <w:spacing w:line="100" w:lineRule="atLeast"/>
        <w:ind w:left="6840"/>
        <w:jc w:val="both"/>
        <w:rPr>
          <w:rFonts w:cs="Arial"/>
          <w:sz w:val="18"/>
          <w:szCs w:val="18"/>
        </w:rPr>
      </w:pPr>
      <w:r w:rsidRPr="000740C1">
        <w:rPr>
          <w:rFonts w:cs="Arial"/>
          <w:sz w:val="18"/>
          <w:szCs w:val="18"/>
        </w:rPr>
        <w:t>УТВЕРЖДЕНА</w:t>
      </w:r>
    </w:p>
    <w:p w:rsidR="00441546" w:rsidRPr="000740C1" w:rsidRDefault="00441546" w:rsidP="00441546">
      <w:pPr>
        <w:widowControl w:val="0"/>
        <w:autoSpaceDE w:val="0"/>
        <w:autoSpaceDN w:val="0"/>
        <w:adjustRightInd w:val="0"/>
        <w:spacing w:line="100" w:lineRule="atLeast"/>
        <w:ind w:left="6840"/>
        <w:jc w:val="both"/>
        <w:rPr>
          <w:rFonts w:cs="Arial"/>
          <w:sz w:val="18"/>
          <w:szCs w:val="18"/>
        </w:rPr>
      </w:pPr>
      <w:r w:rsidRPr="000740C1">
        <w:rPr>
          <w:rFonts w:cs="Arial"/>
          <w:sz w:val="18"/>
          <w:szCs w:val="18"/>
        </w:rPr>
        <w:t>постановлением</w:t>
      </w:r>
    </w:p>
    <w:p w:rsidR="00441546" w:rsidRPr="000740C1" w:rsidRDefault="00441546" w:rsidP="00441546">
      <w:pPr>
        <w:widowControl w:val="0"/>
        <w:autoSpaceDE w:val="0"/>
        <w:autoSpaceDN w:val="0"/>
        <w:adjustRightInd w:val="0"/>
        <w:spacing w:line="100" w:lineRule="atLeast"/>
        <w:ind w:left="6840"/>
        <w:jc w:val="both"/>
        <w:rPr>
          <w:rFonts w:cs="Arial"/>
          <w:sz w:val="18"/>
          <w:szCs w:val="18"/>
        </w:rPr>
      </w:pPr>
      <w:r w:rsidRPr="000740C1">
        <w:rPr>
          <w:rFonts w:cs="Arial"/>
          <w:sz w:val="18"/>
          <w:szCs w:val="18"/>
        </w:rPr>
        <w:t>администрации Орловского района</w:t>
      </w:r>
    </w:p>
    <w:p w:rsidR="00441546" w:rsidRPr="000740C1" w:rsidRDefault="00441546" w:rsidP="00441546">
      <w:pPr>
        <w:widowControl w:val="0"/>
        <w:autoSpaceDE w:val="0"/>
        <w:autoSpaceDN w:val="0"/>
        <w:adjustRightInd w:val="0"/>
        <w:spacing w:line="100" w:lineRule="atLeast"/>
        <w:ind w:left="6840"/>
        <w:jc w:val="both"/>
        <w:rPr>
          <w:rFonts w:cs="Arial"/>
          <w:sz w:val="18"/>
          <w:szCs w:val="18"/>
        </w:rPr>
      </w:pPr>
      <w:r w:rsidRPr="000740C1">
        <w:rPr>
          <w:rFonts w:cs="Arial"/>
          <w:sz w:val="18"/>
          <w:szCs w:val="18"/>
        </w:rPr>
        <w:t>от 22.10.2019  № 610-п</w:t>
      </w:r>
    </w:p>
    <w:p w:rsidR="00441546" w:rsidRPr="000740C1" w:rsidRDefault="00441546" w:rsidP="00441546">
      <w:pPr>
        <w:widowControl w:val="0"/>
        <w:autoSpaceDE w:val="0"/>
        <w:autoSpaceDN w:val="0"/>
        <w:adjustRightInd w:val="0"/>
        <w:spacing w:line="100" w:lineRule="atLeast"/>
        <w:ind w:left="6840"/>
        <w:jc w:val="both"/>
        <w:rPr>
          <w:rFonts w:cs="Arial"/>
          <w:sz w:val="18"/>
          <w:szCs w:val="18"/>
        </w:rPr>
      </w:pPr>
    </w:p>
    <w:p w:rsidR="00441546" w:rsidRPr="000740C1" w:rsidRDefault="00441546" w:rsidP="00441546">
      <w:pPr>
        <w:widowControl w:val="0"/>
        <w:autoSpaceDE w:val="0"/>
        <w:autoSpaceDN w:val="0"/>
        <w:adjustRightInd w:val="0"/>
        <w:spacing w:line="100" w:lineRule="atLeast"/>
        <w:ind w:left="6840"/>
        <w:jc w:val="both"/>
        <w:rPr>
          <w:rFonts w:cs="Arial"/>
          <w:sz w:val="18"/>
          <w:szCs w:val="18"/>
        </w:rPr>
      </w:pPr>
    </w:p>
    <w:p w:rsidR="00441546" w:rsidRPr="000740C1" w:rsidRDefault="00441546" w:rsidP="00441546">
      <w:pPr>
        <w:widowControl w:val="0"/>
        <w:autoSpaceDE w:val="0"/>
        <w:autoSpaceDN w:val="0"/>
        <w:adjustRightInd w:val="0"/>
        <w:spacing w:line="100" w:lineRule="atLeast"/>
        <w:ind w:left="6840"/>
        <w:jc w:val="both"/>
        <w:rPr>
          <w:rFonts w:cs="Arial"/>
          <w:sz w:val="18"/>
          <w:szCs w:val="18"/>
        </w:rPr>
      </w:pPr>
    </w:p>
    <w:p w:rsidR="00441546" w:rsidRPr="000740C1" w:rsidRDefault="00441546" w:rsidP="00441546">
      <w:pPr>
        <w:widowControl w:val="0"/>
        <w:autoSpaceDE w:val="0"/>
        <w:autoSpaceDN w:val="0"/>
        <w:adjustRightInd w:val="0"/>
        <w:spacing w:line="100" w:lineRule="atLeast"/>
        <w:jc w:val="center"/>
        <w:rPr>
          <w:rFonts w:cs="Arial"/>
          <w:sz w:val="18"/>
          <w:szCs w:val="18"/>
        </w:rPr>
      </w:pPr>
      <w:r w:rsidRPr="000740C1">
        <w:rPr>
          <w:rFonts w:cs="Arial"/>
          <w:sz w:val="18"/>
          <w:szCs w:val="18"/>
        </w:rPr>
        <w:t xml:space="preserve">СМЕТА РАСХОДОВ </w:t>
      </w:r>
    </w:p>
    <w:p w:rsidR="00441546" w:rsidRPr="000740C1" w:rsidRDefault="00441546" w:rsidP="00441546">
      <w:pPr>
        <w:widowControl w:val="0"/>
        <w:autoSpaceDE w:val="0"/>
        <w:autoSpaceDN w:val="0"/>
        <w:adjustRightInd w:val="0"/>
        <w:spacing w:line="100" w:lineRule="atLeast"/>
        <w:jc w:val="center"/>
        <w:rPr>
          <w:rFonts w:cs="Arial"/>
          <w:sz w:val="18"/>
          <w:szCs w:val="18"/>
        </w:rPr>
      </w:pPr>
    </w:p>
    <w:p w:rsidR="00441546" w:rsidRPr="000740C1" w:rsidRDefault="00441546" w:rsidP="00441546">
      <w:pPr>
        <w:widowControl w:val="0"/>
        <w:autoSpaceDE w:val="0"/>
        <w:autoSpaceDN w:val="0"/>
        <w:adjustRightInd w:val="0"/>
        <w:spacing w:line="100" w:lineRule="atLeast"/>
        <w:jc w:val="center"/>
        <w:rPr>
          <w:rFonts w:cs="Arial"/>
          <w:sz w:val="18"/>
          <w:szCs w:val="18"/>
        </w:rPr>
      </w:pPr>
      <w:r w:rsidRPr="000740C1">
        <w:rPr>
          <w:rFonts w:cs="Arial"/>
          <w:sz w:val="18"/>
          <w:szCs w:val="18"/>
        </w:rPr>
        <w:t>на проведение районного фестиваля социальных спектаклей</w:t>
      </w:r>
    </w:p>
    <w:p w:rsidR="00441546" w:rsidRPr="000740C1" w:rsidRDefault="00441546" w:rsidP="00441546">
      <w:pPr>
        <w:widowControl w:val="0"/>
        <w:autoSpaceDE w:val="0"/>
        <w:autoSpaceDN w:val="0"/>
        <w:adjustRightInd w:val="0"/>
        <w:spacing w:line="100" w:lineRule="atLeast"/>
        <w:jc w:val="center"/>
        <w:rPr>
          <w:rFonts w:cs="Arial"/>
          <w:sz w:val="18"/>
          <w:szCs w:val="18"/>
        </w:rPr>
      </w:pPr>
    </w:p>
    <w:p w:rsidR="00441546" w:rsidRPr="000740C1" w:rsidRDefault="00441546" w:rsidP="00441546">
      <w:pPr>
        <w:widowControl w:val="0"/>
        <w:autoSpaceDE w:val="0"/>
        <w:autoSpaceDN w:val="0"/>
        <w:adjustRightInd w:val="0"/>
        <w:spacing w:line="100" w:lineRule="atLeast"/>
        <w:rPr>
          <w:rFonts w:cs="Arial"/>
          <w:sz w:val="18"/>
          <w:szCs w:val="18"/>
        </w:rPr>
      </w:pPr>
      <w:r w:rsidRPr="000740C1">
        <w:rPr>
          <w:rFonts w:cs="Arial"/>
          <w:sz w:val="18"/>
          <w:szCs w:val="18"/>
        </w:rPr>
        <w:t xml:space="preserve">1.Сувениры, грамоты                                            </w:t>
      </w:r>
      <w:r w:rsidRPr="000740C1">
        <w:rPr>
          <w:rFonts w:cs="Arial"/>
          <w:sz w:val="18"/>
          <w:szCs w:val="18"/>
        </w:rPr>
        <w:tab/>
        <w:t xml:space="preserve">      </w:t>
      </w:r>
      <w:r w:rsidRPr="000740C1">
        <w:rPr>
          <w:rFonts w:cs="Arial"/>
          <w:sz w:val="18"/>
          <w:szCs w:val="18"/>
        </w:rPr>
        <w:tab/>
        <w:t xml:space="preserve">     6000 рублей</w:t>
      </w:r>
    </w:p>
    <w:p w:rsidR="00441546" w:rsidRPr="000740C1" w:rsidRDefault="00441546" w:rsidP="00441546">
      <w:pPr>
        <w:widowControl w:val="0"/>
        <w:autoSpaceDE w:val="0"/>
        <w:autoSpaceDN w:val="0"/>
        <w:adjustRightInd w:val="0"/>
        <w:spacing w:line="100" w:lineRule="atLeast"/>
        <w:rPr>
          <w:rFonts w:cs="Arial"/>
          <w:sz w:val="18"/>
          <w:szCs w:val="18"/>
        </w:rPr>
      </w:pPr>
    </w:p>
    <w:p w:rsidR="00441546" w:rsidRPr="000740C1" w:rsidRDefault="00441546" w:rsidP="00441546">
      <w:pPr>
        <w:widowControl w:val="0"/>
        <w:autoSpaceDE w:val="0"/>
        <w:autoSpaceDN w:val="0"/>
        <w:adjustRightInd w:val="0"/>
        <w:spacing w:line="100" w:lineRule="atLeast"/>
        <w:rPr>
          <w:rFonts w:cs="Arial"/>
          <w:sz w:val="18"/>
          <w:szCs w:val="18"/>
        </w:rPr>
      </w:pPr>
      <w:r w:rsidRPr="000740C1">
        <w:rPr>
          <w:rFonts w:cs="Arial"/>
          <w:sz w:val="18"/>
          <w:szCs w:val="18"/>
        </w:rPr>
        <w:t xml:space="preserve">ИТОГО:                                                        </w:t>
      </w:r>
      <w:r w:rsidRPr="000740C1">
        <w:rPr>
          <w:rFonts w:cs="Arial"/>
          <w:sz w:val="18"/>
          <w:szCs w:val="18"/>
        </w:rPr>
        <w:tab/>
      </w:r>
      <w:r w:rsidRPr="000740C1">
        <w:rPr>
          <w:rFonts w:cs="Arial"/>
          <w:sz w:val="18"/>
          <w:szCs w:val="18"/>
        </w:rPr>
        <w:tab/>
      </w:r>
      <w:r w:rsidRPr="000740C1">
        <w:rPr>
          <w:rFonts w:cs="Arial"/>
          <w:sz w:val="18"/>
          <w:szCs w:val="18"/>
        </w:rPr>
        <w:tab/>
        <w:t xml:space="preserve">     6000 рублей</w:t>
      </w:r>
    </w:p>
    <w:p w:rsidR="00441546" w:rsidRPr="000740C1" w:rsidRDefault="00441546" w:rsidP="00441546">
      <w:pPr>
        <w:widowControl w:val="0"/>
        <w:autoSpaceDE w:val="0"/>
        <w:autoSpaceDN w:val="0"/>
        <w:adjustRightInd w:val="0"/>
        <w:spacing w:line="100" w:lineRule="atLeast"/>
        <w:rPr>
          <w:rFonts w:cs="Arial"/>
          <w:sz w:val="28"/>
          <w:szCs w:val="28"/>
        </w:rPr>
      </w:pPr>
    </w:p>
    <w:p w:rsidR="00441546" w:rsidRPr="000740C1" w:rsidRDefault="00441546" w:rsidP="00441546">
      <w:pPr>
        <w:widowControl w:val="0"/>
        <w:autoSpaceDE w:val="0"/>
        <w:autoSpaceDN w:val="0"/>
        <w:adjustRightInd w:val="0"/>
        <w:spacing w:line="100" w:lineRule="atLeast"/>
        <w:rPr>
          <w:rFonts w:cs="Arial"/>
          <w:sz w:val="28"/>
          <w:szCs w:val="28"/>
        </w:rPr>
      </w:pPr>
    </w:p>
    <w:p w:rsidR="00441546" w:rsidRPr="000740C1" w:rsidRDefault="00441546" w:rsidP="00441546">
      <w:pPr>
        <w:widowControl w:val="0"/>
        <w:autoSpaceDE w:val="0"/>
        <w:autoSpaceDN w:val="0"/>
        <w:adjustRightInd w:val="0"/>
        <w:spacing w:line="100" w:lineRule="atLeast"/>
        <w:rPr>
          <w:rFonts w:cs="Arial"/>
          <w:sz w:val="28"/>
          <w:szCs w:val="28"/>
        </w:rPr>
      </w:pPr>
    </w:p>
    <w:p w:rsidR="00441546" w:rsidRPr="000740C1" w:rsidRDefault="00441546" w:rsidP="00441546">
      <w:pPr>
        <w:widowControl w:val="0"/>
        <w:autoSpaceDE w:val="0"/>
        <w:autoSpaceDN w:val="0"/>
        <w:adjustRightInd w:val="0"/>
        <w:spacing w:line="100" w:lineRule="atLeast"/>
        <w:jc w:val="center"/>
        <w:rPr>
          <w:rFonts w:cs="Arial"/>
          <w:sz w:val="28"/>
          <w:szCs w:val="28"/>
        </w:rPr>
      </w:pPr>
      <w:r w:rsidRPr="000740C1">
        <w:rPr>
          <w:rFonts w:cs="Arial"/>
          <w:sz w:val="28"/>
          <w:szCs w:val="28"/>
        </w:rPr>
        <w:t>____________________________</w:t>
      </w:r>
    </w:p>
    <w:p w:rsidR="00441546" w:rsidRPr="000740C1" w:rsidRDefault="00441546" w:rsidP="00441546">
      <w:pPr>
        <w:widowControl w:val="0"/>
        <w:autoSpaceDE w:val="0"/>
        <w:autoSpaceDN w:val="0"/>
        <w:adjustRightInd w:val="0"/>
        <w:spacing w:line="100" w:lineRule="atLeast"/>
        <w:jc w:val="center"/>
        <w:rPr>
          <w:rFonts w:cs="Arial"/>
          <w:sz w:val="28"/>
          <w:szCs w:val="28"/>
        </w:rPr>
      </w:pPr>
    </w:p>
    <w:p w:rsidR="00441546" w:rsidRPr="00CF3DBD" w:rsidRDefault="00441546" w:rsidP="00441546">
      <w:pPr>
        <w:rPr>
          <w:rFonts w:eastAsia="Calibri"/>
          <w:sz w:val="28"/>
          <w:szCs w:val="28"/>
        </w:rPr>
      </w:pPr>
    </w:p>
    <w:p w:rsidR="00441546" w:rsidRDefault="00441546" w:rsidP="00441546">
      <w:pPr>
        <w:rPr>
          <w:rFonts w:eastAsia="Calibri"/>
          <w:sz w:val="28"/>
          <w:szCs w:val="28"/>
        </w:rPr>
      </w:pPr>
    </w:p>
    <w:p w:rsidR="006049A4" w:rsidRPr="00F8485B" w:rsidRDefault="006049A4" w:rsidP="006049A4">
      <w:pPr>
        <w:jc w:val="center"/>
        <w:rPr>
          <w:sz w:val="20"/>
          <w:szCs w:val="20"/>
        </w:rPr>
      </w:pPr>
      <w:bookmarkStart w:id="15" w:name="_GoBack"/>
      <w:r w:rsidRPr="00F8485B">
        <w:rPr>
          <w:sz w:val="20"/>
          <w:szCs w:val="20"/>
        </w:rPr>
        <w:t xml:space="preserve">ИНФОРМАЦИОННЫЙ </w:t>
      </w:r>
    </w:p>
    <w:p w:rsidR="006049A4" w:rsidRPr="00F8485B" w:rsidRDefault="006049A4" w:rsidP="006049A4">
      <w:pPr>
        <w:jc w:val="center"/>
        <w:rPr>
          <w:sz w:val="20"/>
          <w:szCs w:val="20"/>
        </w:rPr>
      </w:pPr>
      <w:r w:rsidRPr="00F8485B">
        <w:rPr>
          <w:sz w:val="20"/>
          <w:szCs w:val="20"/>
        </w:rPr>
        <w:t>БЮЛЛЕТЕНЬ</w:t>
      </w:r>
    </w:p>
    <w:p w:rsidR="006049A4" w:rsidRPr="00F8485B" w:rsidRDefault="006049A4" w:rsidP="006049A4">
      <w:pPr>
        <w:jc w:val="center"/>
        <w:rPr>
          <w:sz w:val="20"/>
          <w:szCs w:val="20"/>
        </w:rPr>
      </w:pPr>
      <w:r w:rsidRPr="00F8485B">
        <w:rPr>
          <w:sz w:val="20"/>
          <w:szCs w:val="20"/>
        </w:rPr>
        <w:t xml:space="preserve">ОРГАНОВ МЕСТНОГО САМОУПРАВЛЕНИЯ </w:t>
      </w:r>
    </w:p>
    <w:p w:rsidR="006049A4" w:rsidRPr="00F8485B" w:rsidRDefault="006049A4" w:rsidP="006049A4">
      <w:pPr>
        <w:jc w:val="center"/>
        <w:rPr>
          <w:sz w:val="20"/>
          <w:szCs w:val="20"/>
        </w:rPr>
      </w:pPr>
      <w:r w:rsidRPr="00F8485B">
        <w:rPr>
          <w:sz w:val="20"/>
          <w:szCs w:val="20"/>
        </w:rPr>
        <w:t xml:space="preserve">МУНИЦИПАЛЬНОГО ОБРАЗОВАНИЯ  </w:t>
      </w:r>
    </w:p>
    <w:p w:rsidR="006049A4" w:rsidRPr="00F8485B" w:rsidRDefault="006049A4" w:rsidP="006049A4">
      <w:pPr>
        <w:jc w:val="center"/>
        <w:rPr>
          <w:sz w:val="20"/>
          <w:szCs w:val="20"/>
        </w:rPr>
      </w:pPr>
      <w:r w:rsidRPr="00F8485B">
        <w:rPr>
          <w:sz w:val="20"/>
          <w:szCs w:val="20"/>
        </w:rPr>
        <w:t xml:space="preserve">ОРЛОВСКИЙ МУНИЦИПАЛЬНЫЙ РАЙОН  </w:t>
      </w:r>
    </w:p>
    <w:p w:rsidR="006049A4" w:rsidRPr="00F8485B" w:rsidRDefault="006049A4" w:rsidP="006049A4">
      <w:pPr>
        <w:jc w:val="center"/>
        <w:rPr>
          <w:sz w:val="20"/>
          <w:szCs w:val="20"/>
        </w:rPr>
      </w:pPr>
      <w:r w:rsidRPr="00F8485B">
        <w:rPr>
          <w:sz w:val="20"/>
          <w:szCs w:val="20"/>
        </w:rPr>
        <w:t>КИРОВСКОЙ  ОБЛАСТИ</w:t>
      </w:r>
    </w:p>
    <w:p w:rsidR="006049A4" w:rsidRPr="00F8485B" w:rsidRDefault="006049A4" w:rsidP="006049A4">
      <w:pPr>
        <w:jc w:val="center"/>
        <w:rPr>
          <w:sz w:val="20"/>
          <w:szCs w:val="20"/>
        </w:rPr>
      </w:pPr>
      <w:r w:rsidRPr="00F8485B">
        <w:rPr>
          <w:sz w:val="20"/>
          <w:szCs w:val="20"/>
        </w:rPr>
        <w:t>(ОФИЦИАЛЬНОЕ    ИЗДАНИЕ)</w:t>
      </w:r>
    </w:p>
    <w:p w:rsidR="006049A4" w:rsidRPr="00F8485B" w:rsidRDefault="006049A4" w:rsidP="006049A4">
      <w:pPr>
        <w:jc w:val="center"/>
        <w:rPr>
          <w:sz w:val="20"/>
          <w:szCs w:val="20"/>
        </w:rPr>
      </w:pPr>
      <w:r w:rsidRPr="00F8485B">
        <w:rPr>
          <w:sz w:val="20"/>
          <w:szCs w:val="20"/>
        </w:rPr>
        <w:t>Отпечатано в ад</w:t>
      </w:r>
      <w:r>
        <w:rPr>
          <w:sz w:val="20"/>
          <w:szCs w:val="20"/>
        </w:rPr>
        <w:t>министрации Орловского района  23</w:t>
      </w:r>
      <w:r w:rsidRPr="00F8485B">
        <w:rPr>
          <w:sz w:val="20"/>
          <w:szCs w:val="20"/>
        </w:rPr>
        <w:t>.</w:t>
      </w:r>
      <w:r>
        <w:rPr>
          <w:sz w:val="20"/>
          <w:szCs w:val="20"/>
        </w:rPr>
        <w:t>10</w:t>
      </w:r>
      <w:r w:rsidRPr="00F8485B">
        <w:rPr>
          <w:sz w:val="20"/>
          <w:szCs w:val="20"/>
        </w:rPr>
        <w:t>.201</w:t>
      </w:r>
      <w:r>
        <w:rPr>
          <w:sz w:val="20"/>
          <w:szCs w:val="20"/>
        </w:rPr>
        <w:t>9</w:t>
      </w:r>
      <w:r w:rsidRPr="00F8485B">
        <w:rPr>
          <w:sz w:val="20"/>
          <w:szCs w:val="20"/>
        </w:rPr>
        <w:t>,</w:t>
      </w:r>
    </w:p>
    <w:p w:rsidR="006049A4" w:rsidRPr="00F8485B" w:rsidRDefault="006049A4" w:rsidP="006049A4">
      <w:pPr>
        <w:jc w:val="center"/>
        <w:rPr>
          <w:sz w:val="20"/>
          <w:szCs w:val="20"/>
        </w:rPr>
      </w:pPr>
      <w:r w:rsidRPr="00F8485B">
        <w:rPr>
          <w:sz w:val="20"/>
          <w:szCs w:val="20"/>
        </w:rPr>
        <w:t xml:space="preserve"> </w:t>
      </w:r>
      <w:smartTag w:uri="urn:schemas-microsoft-com:office:smarttags" w:element="metricconverter">
        <w:smartTagPr>
          <w:attr w:name="ProductID" w:val="612270, г"/>
        </w:smartTagPr>
        <w:r w:rsidRPr="00F8485B">
          <w:rPr>
            <w:sz w:val="20"/>
            <w:szCs w:val="20"/>
          </w:rPr>
          <w:t>612270, г</w:t>
        </w:r>
      </w:smartTag>
      <w:r w:rsidRPr="00F8485B">
        <w:rPr>
          <w:sz w:val="20"/>
          <w:szCs w:val="20"/>
        </w:rPr>
        <w:t>. Орлов Кировской области, ул. Ст. Халтурина, 18</w:t>
      </w:r>
    </w:p>
    <w:p w:rsidR="006049A4" w:rsidRPr="00F3516D" w:rsidRDefault="006049A4" w:rsidP="006049A4">
      <w:pPr>
        <w:jc w:val="center"/>
        <w:rPr>
          <w:sz w:val="16"/>
          <w:szCs w:val="16"/>
        </w:rPr>
      </w:pPr>
      <w:r w:rsidRPr="00F8485B">
        <w:rPr>
          <w:sz w:val="20"/>
          <w:szCs w:val="20"/>
        </w:rPr>
        <w:t xml:space="preserve">  тираж  20  экземпляров</w:t>
      </w:r>
    </w:p>
    <w:p w:rsidR="006049A4" w:rsidRPr="00E238FF" w:rsidRDefault="006049A4" w:rsidP="006049A4">
      <w:pPr>
        <w:jc w:val="center"/>
      </w:pPr>
    </w:p>
    <w:bookmarkEnd w:id="15"/>
    <w:p w:rsidR="00441546" w:rsidRPr="00CF3DBD" w:rsidRDefault="00441546" w:rsidP="00441546">
      <w:pPr>
        <w:rPr>
          <w:rFonts w:eastAsia="Calibri"/>
          <w:sz w:val="28"/>
          <w:szCs w:val="28"/>
        </w:rPr>
        <w:sectPr w:rsidR="00441546" w:rsidRPr="00CF3DBD" w:rsidSect="00441546">
          <w:pgSz w:w="11906" w:h="16838"/>
          <w:pgMar w:top="992" w:right="709" w:bottom="425" w:left="1622" w:header="709" w:footer="709" w:gutter="0"/>
          <w:cols w:space="708"/>
          <w:docGrid w:linePitch="360"/>
        </w:sectPr>
      </w:pPr>
    </w:p>
    <w:p w:rsidR="00441546" w:rsidRPr="00CF3DBD" w:rsidRDefault="00441546" w:rsidP="00441546">
      <w:pPr>
        <w:jc w:val="both"/>
        <w:rPr>
          <w:rFonts w:eastAsia="Calibri"/>
          <w:sz w:val="28"/>
          <w:szCs w:val="28"/>
        </w:rPr>
      </w:pPr>
    </w:p>
    <w:p w:rsidR="00441546" w:rsidRPr="00CF3DBD" w:rsidRDefault="00441546" w:rsidP="00441546">
      <w:pPr>
        <w:jc w:val="both"/>
        <w:rPr>
          <w:rFonts w:eastAsia="Calibri"/>
          <w:sz w:val="28"/>
          <w:szCs w:val="28"/>
        </w:rPr>
      </w:pPr>
    </w:p>
    <w:p w:rsidR="00441546" w:rsidRDefault="00441546" w:rsidP="00441546">
      <w:pPr>
        <w:ind w:left="142" w:right="141" w:firstLine="567"/>
        <w:jc w:val="both"/>
        <w:rPr>
          <w:sz w:val="28"/>
          <w:szCs w:val="28"/>
        </w:rPr>
      </w:pPr>
    </w:p>
    <w:p w:rsidR="00441546" w:rsidRPr="009F34BC" w:rsidRDefault="00441546" w:rsidP="00441546">
      <w:pPr>
        <w:rPr>
          <w:sz w:val="18"/>
          <w:szCs w:val="18"/>
        </w:rPr>
      </w:pPr>
    </w:p>
    <w:p w:rsidR="00CF37B3" w:rsidRPr="00FC7203" w:rsidRDefault="00CF37B3" w:rsidP="00CF37B3"/>
    <w:p w:rsidR="00CF37B3" w:rsidRPr="003D79C4" w:rsidRDefault="00CF37B3" w:rsidP="00CF37B3">
      <w:pPr>
        <w:rPr>
          <w:sz w:val="20"/>
          <w:szCs w:val="20"/>
        </w:rPr>
      </w:pPr>
    </w:p>
    <w:p w:rsidR="00CF37B3" w:rsidRPr="00ED7EA2" w:rsidRDefault="00CF37B3" w:rsidP="00CF37B3">
      <w:pPr>
        <w:rPr>
          <w:sz w:val="16"/>
          <w:szCs w:val="16"/>
        </w:rPr>
      </w:pPr>
    </w:p>
    <w:p w:rsidR="00663F9B" w:rsidRDefault="00663F9B"/>
    <w:sectPr w:rsidR="00663F9B" w:rsidSect="00441546">
      <w:pgSz w:w="16838" w:h="11906" w:orient="landscape"/>
      <w:pgMar w:top="1622" w:right="992" w:bottom="709"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15C" w:rsidRDefault="00C7615C">
      <w:r>
        <w:separator/>
      </w:r>
    </w:p>
  </w:endnote>
  <w:endnote w:type="continuationSeparator" w:id="0">
    <w:p w:rsidR="00C7615C" w:rsidRDefault="00C76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8">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7B3" w:rsidRDefault="00CF37B3" w:rsidP="00441546">
    <w:pPr>
      <w:pStyle w:val="af"/>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CF37B3" w:rsidRDefault="00CF37B3" w:rsidP="00441546">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7B3" w:rsidRDefault="00CF37B3" w:rsidP="00441546">
    <w:pPr>
      <w:pStyle w:val="af"/>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D377E4">
      <w:rPr>
        <w:rStyle w:val="ae"/>
        <w:noProof/>
      </w:rPr>
      <w:t>206</w:t>
    </w:r>
    <w:r>
      <w:rPr>
        <w:rStyle w:val="ae"/>
      </w:rPr>
      <w:fldChar w:fldCharType="end"/>
    </w:r>
  </w:p>
  <w:p w:rsidR="00CF37B3" w:rsidRDefault="00CF37B3" w:rsidP="00441546">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15C" w:rsidRDefault="00C7615C">
      <w:r>
        <w:separator/>
      </w:r>
    </w:p>
  </w:footnote>
  <w:footnote w:type="continuationSeparator" w:id="0">
    <w:p w:rsidR="00C7615C" w:rsidRDefault="00C761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7B3" w:rsidRDefault="00CF37B3">
    <w:pPr>
      <w:pStyle w:val="ac"/>
      <w:jc w:val="center"/>
    </w:pPr>
    <w:r>
      <w:fldChar w:fldCharType="begin"/>
    </w:r>
    <w:r>
      <w:instrText xml:space="preserve"> PAGE   \* MERGEFORMAT </w:instrText>
    </w:r>
    <w:r>
      <w:fldChar w:fldCharType="separate"/>
    </w:r>
    <w:r w:rsidR="00D377E4">
      <w:rPr>
        <w:noProof/>
      </w:rPr>
      <w:t>47</w:t>
    </w:r>
    <w:r>
      <w:rPr>
        <w:noProof/>
      </w:rPr>
      <w:fldChar w:fldCharType="end"/>
    </w:r>
  </w:p>
  <w:p w:rsidR="00CF37B3" w:rsidRDefault="00CF37B3">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7B3" w:rsidRDefault="00CF37B3" w:rsidP="00441546">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CF37B3" w:rsidRDefault="00CF37B3">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7B3" w:rsidRDefault="00CF37B3" w:rsidP="00441546">
    <w:pPr>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CF37B3" w:rsidRDefault="00CF37B3" w:rsidP="00441546">
    <w:pP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7B3" w:rsidRDefault="00CF37B3" w:rsidP="00441546">
    <w:pP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7B3" w:rsidRDefault="00CF37B3" w:rsidP="00441546">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CF37B3" w:rsidRDefault="00CF37B3">
    <w:pPr>
      <w:pStyle w:val="ac"/>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7B3" w:rsidRDefault="00CF37B3" w:rsidP="00441546">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D377E4">
      <w:rPr>
        <w:rStyle w:val="ae"/>
        <w:noProof/>
      </w:rPr>
      <w:t>206</w:t>
    </w:r>
    <w:r>
      <w:rPr>
        <w:rStyle w:val="ae"/>
      </w:rPr>
      <w:fldChar w:fldCharType="end"/>
    </w:r>
  </w:p>
  <w:p w:rsidR="00CF37B3" w:rsidRDefault="00CF37B3">
    <w:pPr>
      <w:pStyle w:val="ac"/>
    </w:pPr>
  </w:p>
  <w:p w:rsidR="00CF37B3" w:rsidRDefault="00CF37B3">
    <w:pPr>
      <w:pStyle w:val="ac"/>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7B3" w:rsidRDefault="00CF37B3" w:rsidP="00441546">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CF37B3" w:rsidRDefault="00CF37B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0000003"/>
    <w:multiLevelType w:val="singleLevel"/>
    <w:tmpl w:val="00000003"/>
    <w:name w:val="WW8Num3"/>
    <w:lvl w:ilvl="0">
      <w:start w:val="1"/>
      <w:numFmt w:val="decimal"/>
      <w:lvlText w:val="%1."/>
      <w:lvlJc w:val="left"/>
      <w:pPr>
        <w:tabs>
          <w:tab w:val="num" w:pos="900"/>
        </w:tabs>
        <w:ind w:left="900" w:hanging="360"/>
      </w:pPr>
    </w:lvl>
  </w:abstractNum>
  <w:abstractNum w:abstractNumId="2">
    <w:nsid w:val="00000004"/>
    <w:multiLevelType w:val="singleLevel"/>
    <w:tmpl w:val="00000004"/>
    <w:name w:val="WW8Num4"/>
    <w:lvl w:ilvl="0">
      <w:start w:val="3"/>
      <w:numFmt w:val="decimal"/>
      <w:lvlText w:val="%1."/>
      <w:lvlJc w:val="left"/>
      <w:pPr>
        <w:tabs>
          <w:tab w:val="num" w:pos="0"/>
        </w:tabs>
        <w:ind w:left="1440" w:hanging="360"/>
      </w:pPr>
      <w:rPr>
        <w:rFonts w:cs="Times New Roman"/>
      </w:rPr>
    </w:lvl>
  </w:abstractNum>
  <w:abstractNum w:abstractNumId="3">
    <w:nsid w:val="00000005"/>
    <w:multiLevelType w:val="singleLevel"/>
    <w:tmpl w:val="00000005"/>
    <w:name w:val="WW8Num5"/>
    <w:lvl w:ilvl="0">
      <w:start w:val="1"/>
      <w:numFmt w:val="decimal"/>
      <w:lvlText w:val="%1."/>
      <w:lvlJc w:val="left"/>
      <w:pPr>
        <w:tabs>
          <w:tab w:val="num" w:pos="0"/>
        </w:tabs>
        <w:ind w:left="1429" w:hanging="360"/>
      </w:pPr>
      <w:rPr>
        <w:rFonts w:cs="Times New Roman"/>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5">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6">
    <w:nsid w:val="00000008"/>
    <w:multiLevelType w:val="singleLevel"/>
    <w:tmpl w:val="00000008"/>
    <w:name w:val="WW8Num8"/>
    <w:lvl w:ilvl="0">
      <w:start w:val="1"/>
      <w:numFmt w:val="decimal"/>
      <w:lvlText w:val="%1."/>
      <w:lvlJc w:val="left"/>
      <w:pPr>
        <w:tabs>
          <w:tab w:val="num" w:pos="0"/>
        </w:tabs>
        <w:ind w:left="1069" w:hanging="360"/>
      </w:pPr>
      <w:rPr>
        <w:rFonts w:cs="Times New Roman"/>
      </w:rPr>
    </w:lvl>
  </w:abstractNum>
  <w:abstractNum w:abstractNumId="7">
    <w:nsid w:val="00000009"/>
    <w:multiLevelType w:val="singleLevel"/>
    <w:tmpl w:val="00000009"/>
    <w:name w:val="WW8Num9"/>
    <w:lvl w:ilvl="0">
      <w:start w:val="1"/>
      <w:numFmt w:val="decimal"/>
      <w:lvlText w:val="%1."/>
      <w:lvlJc w:val="left"/>
      <w:pPr>
        <w:tabs>
          <w:tab w:val="num" w:pos="0"/>
        </w:tabs>
        <w:ind w:left="720" w:hanging="360"/>
      </w:pPr>
      <w:rPr>
        <w:rFonts w:cs="Times New Roman"/>
      </w:rPr>
    </w:lvl>
  </w:abstractNum>
  <w:abstractNum w:abstractNumId="8">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9">
    <w:nsid w:val="0000000B"/>
    <w:multiLevelType w:val="singleLevel"/>
    <w:tmpl w:val="0000000B"/>
    <w:name w:val="WW8Num11"/>
    <w:lvl w:ilvl="0">
      <w:start w:val="1"/>
      <w:numFmt w:val="decimal"/>
      <w:lvlText w:val="%1."/>
      <w:lvlJc w:val="left"/>
      <w:pPr>
        <w:tabs>
          <w:tab w:val="num" w:pos="0"/>
        </w:tabs>
        <w:ind w:left="1069" w:hanging="360"/>
      </w:pPr>
      <w:rPr>
        <w:rFonts w:cs="Times New Roman"/>
      </w:rPr>
    </w:lvl>
  </w:abstractNum>
  <w:abstractNum w:abstractNumId="10">
    <w:nsid w:val="0000000C"/>
    <w:multiLevelType w:val="singleLevel"/>
    <w:tmpl w:val="0000000C"/>
    <w:name w:val="WW8Num12"/>
    <w:lvl w:ilvl="0">
      <w:start w:val="1"/>
      <w:numFmt w:val="decimal"/>
      <w:lvlText w:val="%1."/>
      <w:lvlJc w:val="left"/>
      <w:pPr>
        <w:tabs>
          <w:tab w:val="num" w:pos="0"/>
        </w:tabs>
        <w:ind w:left="720" w:hanging="360"/>
      </w:pPr>
      <w:rPr>
        <w:rFonts w:ascii="Symbol" w:hAnsi="Symbol"/>
      </w:rPr>
    </w:lvl>
  </w:abstractNum>
  <w:abstractNum w:abstractNumId="11">
    <w:nsid w:val="0000000D"/>
    <w:multiLevelType w:val="singleLevel"/>
    <w:tmpl w:val="0000000D"/>
    <w:name w:val="WW8Num13"/>
    <w:lvl w:ilvl="0">
      <w:start w:val="1"/>
      <w:numFmt w:val="decimal"/>
      <w:lvlText w:val="%1."/>
      <w:lvlJc w:val="left"/>
      <w:pPr>
        <w:tabs>
          <w:tab w:val="num" w:pos="0"/>
        </w:tabs>
        <w:ind w:left="502" w:hanging="360"/>
      </w:pPr>
      <w:rPr>
        <w:rFonts w:cs="Times New Roman"/>
      </w:rPr>
    </w:lvl>
  </w:abstractNum>
  <w:abstractNum w:abstractNumId="12">
    <w:nsid w:val="0000000E"/>
    <w:multiLevelType w:val="singleLevel"/>
    <w:tmpl w:val="0000000E"/>
    <w:name w:val="WW8Num14"/>
    <w:lvl w:ilvl="0">
      <w:start w:val="2"/>
      <w:numFmt w:val="bullet"/>
      <w:lvlText w:val="-"/>
      <w:lvlJc w:val="left"/>
      <w:pPr>
        <w:tabs>
          <w:tab w:val="num" w:pos="720"/>
        </w:tabs>
        <w:ind w:left="720" w:hanging="360"/>
      </w:pPr>
      <w:rPr>
        <w:rFonts w:ascii="Times New Roman" w:hAnsi="Times New Roman"/>
      </w:rPr>
    </w:lvl>
  </w:abstractNum>
  <w:abstractNum w:abstractNumId="13">
    <w:nsid w:val="00000010"/>
    <w:multiLevelType w:val="singleLevel"/>
    <w:tmpl w:val="00000010"/>
    <w:name w:val="WW8Num16"/>
    <w:lvl w:ilvl="0">
      <w:start w:val="1"/>
      <w:numFmt w:val="decimal"/>
      <w:lvlText w:val="%1."/>
      <w:lvlJc w:val="left"/>
      <w:pPr>
        <w:tabs>
          <w:tab w:val="num" w:pos="0"/>
        </w:tabs>
        <w:ind w:left="720" w:hanging="360"/>
      </w:pPr>
    </w:lvl>
  </w:abstractNum>
  <w:abstractNum w:abstractNumId="14">
    <w:nsid w:val="00000011"/>
    <w:multiLevelType w:val="singleLevel"/>
    <w:tmpl w:val="00000011"/>
    <w:name w:val="WW8Num17"/>
    <w:lvl w:ilvl="0">
      <w:start w:val="2008"/>
      <w:numFmt w:val="bullet"/>
      <w:lvlText w:val="-"/>
      <w:lvlJc w:val="left"/>
      <w:pPr>
        <w:tabs>
          <w:tab w:val="num" w:pos="720"/>
        </w:tabs>
        <w:ind w:left="720" w:hanging="360"/>
      </w:pPr>
      <w:rPr>
        <w:rFonts w:ascii="Times New Roman" w:hAnsi="Times New Roman" w:cs="Times New Roman"/>
      </w:rPr>
    </w:lvl>
  </w:abstractNum>
  <w:abstractNum w:abstractNumId="15">
    <w:nsid w:val="00000012"/>
    <w:multiLevelType w:val="multilevel"/>
    <w:tmpl w:val="00000012"/>
    <w:name w:val="WW8Num18"/>
    <w:lvl w:ilvl="0">
      <w:start w:val="1"/>
      <w:numFmt w:val="decimal"/>
      <w:lvlText w:val="%1)"/>
      <w:lvlJc w:val="left"/>
      <w:pPr>
        <w:tabs>
          <w:tab w:val="num" w:pos="0"/>
        </w:tabs>
        <w:ind w:left="720" w:hanging="360"/>
      </w:pPr>
      <w:rPr>
        <w:rFonts w:ascii="Times New Roman" w:eastAsia="Times New Roman" w:hAnsi="Times New Roman"/>
      </w:rPr>
    </w:lvl>
    <w:lvl w:ilvl="1">
      <w:start w:val="1"/>
      <w:numFmt w:val="lowerLetter"/>
      <w:lvlText w:val="%2."/>
      <w:lvlJc w:val="left"/>
      <w:pPr>
        <w:tabs>
          <w:tab w:val="num" w:pos="0"/>
        </w:tabs>
        <w:ind w:left="1440" w:hanging="360"/>
      </w:pPr>
      <w:rPr>
        <w:rFonts w:ascii="Times New Roman" w:eastAsia="Times New Roman" w:hAnsi="Times New Roman"/>
      </w:rPr>
    </w:lvl>
    <w:lvl w:ilvl="2">
      <w:start w:val="1"/>
      <w:numFmt w:val="lowerRoman"/>
      <w:lvlText w:val="%3."/>
      <w:lvlJc w:val="left"/>
      <w:pPr>
        <w:tabs>
          <w:tab w:val="num" w:pos="0"/>
        </w:tabs>
        <w:ind w:left="2160" w:hanging="180"/>
      </w:pPr>
      <w:rPr>
        <w:rFonts w:ascii="Times New Roman" w:eastAsia="Times New Roman" w:hAnsi="Times New Roman"/>
      </w:rPr>
    </w:lvl>
    <w:lvl w:ilvl="3">
      <w:start w:val="1"/>
      <w:numFmt w:val="decimal"/>
      <w:lvlText w:val="%4."/>
      <w:lvlJc w:val="left"/>
      <w:pPr>
        <w:tabs>
          <w:tab w:val="num" w:pos="0"/>
        </w:tabs>
        <w:ind w:left="2880" w:hanging="360"/>
      </w:pPr>
      <w:rPr>
        <w:rFonts w:ascii="Times New Roman" w:eastAsia="Times New Roman" w:hAnsi="Times New Roman"/>
      </w:rPr>
    </w:lvl>
    <w:lvl w:ilvl="4">
      <w:start w:val="1"/>
      <w:numFmt w:val="lowerLetter"/>
      <w:lvlText w:val="%5."/>
      <w:lvlJc w:val="left"/>
      <w:pPr>
        <w:tabs>
          <w:tab w:val="num" w:pos="0"/>
        </w:tabs>
        <w:ind w:left="3600" w:hanging="360"/>
      </w:pPr>
      <w:rPr>
        <w:rFonts w:ascii="Times New Roman" w:eastAsia="Times New Roman" w:hAnsi="Times New Roman"/>
      </w:rPr>
    </w:lvl>
    <w:lvl w:ilvl="5">
      <w:start w:val="1"/>
      <w:numFmt w:val="lowerRoman"/>
      <w:lvlText w:val="%6."/>
      <w:lvlJc w:val="left"/>
      <w:pPr>
        <w:tabs>
          <w:tab w:val="num" w:pos="0"/>
        </w:tabs>
        <w:ind w:left="4320" w:hanging="180"/>
      </w:pPr>
      <w:rPr>
        <w:rFonts w:ascii="Times New Roman" w:eastAsia="Times New Roman" w:hAnsi="Times New Roman"/>
      </w:rPr>
    </w:lvl>
    <w:lvl w:ilvl="6">
      <w:start w:val="1"/>
      <w:numFmt w:val="decimal"/>
      <w:lvlText w:val="%7."/>
      <w:lvlJc w:val="left"/>
      <w:pPr>
        <w:tabs>
          <w:tab w:val="num" w:pos="0"/>
        </w:tabs>
        <w:ind w:left="5040" w:hanging="360"/>
      </w:pPr>
      <w:rPr>
        <w:rFonts w:ascii="Times New Roman" w:eastAsia="Times New Roman" w:hAnsi="Times New Roman"/>
      </w:rPr>
    </w:lvl>
    <w:lvl w:ilvl="7">
      <w:start w:val="1"/>
      <w:numFmt w:val="lowerLetter"/>
      <w:lvlText w:val="%8."/>
      <w:lvlJc w:val="left"/>
      <w:pPr>
        <w:tabs>
          <w:tab w:val="num" w:pos="0"/>
        </w:tabs>
        <w:ind w:left="5760" w:hanging="360"/>
      </w:pPr>
      <w:rPr>
        <w:rFonts w:ascii="Times New Roman" w:eastAsia="Times New Roman" w:hAnsi="Times New Roman"/>
      </w:rPr>
    </w:lvl>
    <w:lvl w:ilvl="8">
      <w:start w:val="1"/>
      <w:numFmt w:val="lowerRoman"/>
      <w:lvlText w:val="%9."/>
      <w:lvlJc w:val="left"/>
      <w:pPr>
        <w:tabs>
          <w:tab w:val="num" w:pos="0"/>
        </w:tabs>
        <w:ind w:left="6480" w:hanging="180"/>
      </w:pPr>
      <w:rPr>
        <w:rFonts w:ascii="Times New Roman" w:eastAsia="Times New Roman" w:hAnsi="Times New Roman"/>
      </w:rPr>
    </w:lvl>
  </w:abstractNum>
  <w:abstractNum w:abstractNumId="16">
    <w:nsid w:val="00000013"/>
    <w:multiLevelType w:val="singleLevel"/>
    <w:tmpl w:val="00000013"/>
    <w:name w:val="WW8Num19"/>
    <w:lvl w:ilvl="0">
      <w:start w:val="1"/>
      <w:numFmt w:val="bullet"/>
      <w:lvlText w:val=""/>
      <w:lvlJc w:val="left"/>
      <w:pPr>
        <w:tabs>
          <w:tab w:val="num" w:pos="0"/>
        </w:tabs>
        <w:ind w:left="720" w:hanging="360"/>
      </w:pPr>
      <w:rPr>
        <w:rFonts w:ascii="Symbol" w:hAnsi="Symbol"/>
      </w:rPr>
    </w:lvl>
  </w:abstractNum>
  <w:abstractNum w:abstractNumId="17">
    <w:nsid w:val="00000014"/>
    <w:multiLevelType w:val="singleLevel"/>
    <w:tmpl w:val="00000014"/>
    <w:name w:val="WW8Num20"/>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8">
    <w:nsid w:val="00000015"/>
    <w:multiLevelType w:val="singleLevel"/>
    <w:tmpl w:val="00000015"/>
    <w:name w:val="WW8Num21"/>
    <w:lvl w:ilvl="0">
      <w:start w:val="1"/>
      <w:numFmt w:val="decimal"/>
      <w:lvlText w:val="%1."/>
      <w:lvlJc w:val="left"/>
      <w:pPr>
        <w:tabs>
          <w:tab w:val="num" w:pos="0"/>
        </w:tabs>
        <w:ind w:left="1069" w:hanging="360"/>
      </w:pPr>
      <w:rPr>
        <w:rFonts w:ascii="Times New Roman" w:eastAsia="Times New Roman" w:hAnsi="Times New Roman"/>
      </w:rPr>
    </w:lvl>
  </w:abstractNum>
  <w:abstractNum w:abstractNumId="19">
    <w:nsid w:val="00000016"/>
    <w:multiLevelType w:val="singleLevel"/>
    <w:tmpl w:val="00000016"/>
    <w:name w:val="WW8Num22"/>
    <w:lvl w:ilvl="0">
      <w:start w:val="1"/>
      <w:numFmt w:val="bullet"/>
      <w:lvlText w:val=""/>
      <w:lvlJc w:val="left"/>
      <w:pPr>
        <w:tabs>
          <w:tab w:val="num" w:pos="0"/>
        </w:tabs>
        <w:ind w:left="720" w:hanging="360"/>
      </w:pPr>
      <w:rPr>
        <w:rFonts w:ascii="Symbol" w:hAnsi="Symbol" w:cs="Times New Roman"/>
      </w:rPr>
    </w:lvl>
  </w:abstractNum>
  <w:abstractNum w:abstractNumId="20">
    <w:nsid w:val="00000017"/>
    <w:multiLevelType w:val="singleLevel"/>
    <w:tmpl w:val="00000017"/>
    <w:name w:val="WW8Num23"/>
    <w:lvl w:ilvl="0">
      <w:start w:val="1"/>
      <w:numFmt w:val="decimal"/>
      <w:lvlText w:val="%1."/>
      <w:lvlJc w:val="left"/>
      <w:pPr>
        <w:tabs>
          <w:tab w:val="num" w:pos="0"/>
        </w:tabs>
        <w:ind w:left="502" w:hanging="360"/>
      </w:pPr>
      <w:rPr>
        <w:rFonts w:ascii="Symbol" w:hAnsi="Symbol"/>
      </w:rPr>
    </w:lvl>
  </w:abstractNum>
  <w:abstractNum w:abstractNumId="21">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22">
    <w:nsid w:val="00000019"/>
    <w:multiLevelType w:val="singleLevel"/>
    <w:tmpl w:val="00000019"/>
    <w:name w:val="WW8Num25"/>
    <w:lvl w:ilvl="0">
      <w:start w:val="1"/>
      <w:numFmt w:val="decimal"/>
      <w:lvlText w:val="%1."/>
      <w:lvlJc w:val="left"/>
      <w:pPr>
        <w:tabs>
          <w:tab w:val="num" w:pos="0"/>
        </w:tabs>
        <w:ind w:left="720" w:hanging="360"/>
      </w:pPr>
      <w:rPr>
        <w:rFonts w:cs="Times New Roman"/>
      </w:rPr>
    </w:lvl>
  </w:abstractNum>
  <w:abstractNum w:abstractNumId="23">
    <w:nsid w:val="0000001A"/>
    <w:multiLevelType w:val="multilevel"/>
    <w:tmpl w:val="0000001A"/>
    <w:name w:val="WW8Num26"/>
    <w:lvl w:ilvl="0">
      <w:start w:val="1"/>
      <w:numFmt w:val="decimal"/>
      <w:lvlText w:val="%1."/>
      <w:lvlJc w:val="left"/>
      <w:pPr>
        <w:tabs>
          <w:tab w:val="num" w:pos="720"/>
        </w:tabs>
        <w:ind w:left="720" w:hanging="360"/>
      </w:pPr>
    </w:lvl>
    <w:lvl w:ilvl="1">
      <w:start w:val="5"/>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24">
    <w:nsid w:val="0000001B"/>
    <w:multiLevelType w:val="multilevel"/>
    <w:tmpl w:val="0000001B"/>
    <w:name w:val="WW8Num27"/>
    <w:lvl w:ilvl="0">
      <w:start w:val="1"/>
      <w:numFmt w:val="decimal"/>
      <w:lvlText w:val="%1."/>
      <w:lvlJc w:val="left"/>
      <w:pPr>
        <w:tabs>
          <w:tab w:val="num" w:pos="0"/>
        </w:tabs>
        <w:ind w:left="720" w:hanging="360"/>
      </w:pPr>
      <w:rPr>
        <w:rFonts w:ascii="Symbol" w:hAnsi="Symbol"/>
      </w:rPr>
    </w:lvl>
    <w:lvl w:ilvl="1">
      <w:start w:val="2"/>
      <w:numFmt w:val="decimal"/>
      <w:lvlText w:val="%1.%2."/>
      <w:lvlJc w:val="left"/>
      <w:pPr>
        <w:tabs>
          <w:tab w:val="num" w:pos="0"/>
        </w:tabs>
        <w:ind w:left="1080" w:hanging="720"/>
      </w:pPr>
      <w:rPr>
        <w:rFonts w:ascii="Symbol" w:hAnsi="Symbol"/>
      </w:rPr>
    </w:lvl>
    <w:lvl w:ilvl="2">
      <w:start w:val="1"/>
      <w:numFmt w:val="decimal"/>
      <w:lvlText w:val="%1.%2.%3."/>
      <w:lvlJc w:val="left"/>
      <w:pPr>
        <w:tabs>
          <w:tab w:val="num" w:pos="0"/>
        </w:tabs>
        <w:ind w:left="1080" w:hanging="720"/>
      </w:pPr>
      <w:rPr>
        <w:rFonts w:ascii="Symbol" w:hAnsi="Symbol"/>
      </w:rPr>
    </w:lvl>
    <w:lvl w:ilvl="3">
      <w:start w:val="1"/>
      <w:numFmt w:val="decimal"/>
      <w:lvlText w:val="%1.%2.%3.%4."/>
      <w:lvlJc w:val="left"/>
      <w:pPr>
        <w:tabs>
          <w:tab w:val="num" w:pos="0"/>
        </w:tabs>
        <w:ind w:left="1440" w:hanging="1080"/>
      </w:pPr>
      <w:rPr>
        <w:rFonts w:ascii="Symbol" w:hAnsi="Symbol"/>
      </w:rPr>
    </w:lvl>
    <w:lvl w:ilvl="4">
      <w:start w:val="1"/>
      <w:numFmt w:val="decimal"/>
      <w:lvlText w:val="%1.%2.%3.%4.%5."/>
      <w:lvlJc w:val="left"/>
      <w:pPr>
        <w:tabs>
          <w:tab w:val="num" w:pos="0"/>
        </w:tabs>
        <w:ind w:left="1440" w:hanging="1080"/>
      </w:pPr>
      <w:rPr>
        <w:rFonts w:ascii="Symbol" w:hAnsi="Symbol"/>
      </w:rPr>
    </w:lvl>
    <w:lvl w:ilvl="5">
      <w:start w:val="1"/>
      <w:numFmt w:val="decimal"/>
      <w:lvlText w:val="%1.%2.%3.%4.%5.%6."/>
      <w:lvlJc w:val="left"/>
      <w:pPr>
        <w:tabs>
          <w:tab w:val="num" w:pos="0"/>
        </w:tabs>
        <w:ind w:left="1800" w:hanging="1440"/>
      </w:pPr>
      <w:rPr>
        <w:rFonts w:ascii="Symbol" w:hAnsi="Symbol"/>
      </w:rPr>
    </w:lvl>
    <w:lvl w:ilvl="6">
      <w:start w:val="1"/>
      <w:numFmt w:val="decimal"/>
      <w:lvlText w:val="%1.%2.%3.%4.%5.%6.%7."/>
      <w:lvlJc w:val="left"/>
      <w:pPr>
        <w:tabs>
          <w:tab w:val="num" w:pos="0"/>
        </w:tabs>
        <w:ind w:left="2160" w:hanging="1800"/>
      </w:pPr>
      <w:rPr>
        <w:rFonts w:ascii="Symbol" w:hAnsi="Symbol"/>
      </w:rPr>
    </w:lvl>
    <w:lvl w:ilvl="7">
      <w:start w:val="1"/>
      <w:numFmt w:val="decimal"/>
      <w:lvlText w:val="%1.%2.%3.%4.%5.%6.%7.%8."/>
      <w:lvlJc w:val="left"/>
      <w:pPr>
        <w:tabs>
          <w:tab w:val="num" w:pos="0"/>
        </w:tabs>
        <w:ind w:left="2160" w:hanging="1800"/>
      </w:pPr>
      <w:rPr>
        <w:rFonts w:ascii="Symbol" w:hAnsi="Symbol"/>
      </w:rPr>
    </w:lvl>
    <w:lvl w:ilvl="8">
      <w:start w:val="1"/>
      <w:numFmt w:val="decimal"/>
      <w:lvlText w:val="%1.%2.%3.%4.%5.%6.%7.%8.%9."/>
      <w:lvlJc w:val="left"/>
      <w:pPr>
        <w:tabs>
          <w:tab w:val="num" w:pos="0"/>
        </w:tabs>
        <w:ind w:left="2520" w:hanging="2160"/>
      </w:pPr>
      <w:rPr>
        <w:rFonts w:ascii="Symbol" w:hAnsi="Symbol"/>
      </w:rPr>
    </w:lvl>
  </w:abstractNum>
  <w:abstractNum w:abstractNumId="25">
    <w:nsid w:val="0000001C"/>
    <w:multiLevelType w:val="singleLevel"/>
    <w:tmpl w:val="0000001C"/>
    <w:name w:val="WW8Num28"/>
    <w:lvl w:ilvl="0">
      <w:start w:val="1"/>
      <w:numFmt w:val="decimal"/>
      <w:lvlText w:val="%1."/>
      <w:lvlJc w:val="left"/>
      <w:pPr>
        <w:tabs>
          <w:tab w:val="num" w:pos="0"/>
        </w:tabs>
        <w:ind w:left="720" w:hanging="360"/>
      </w:pPr>
      <w:rPr>
        <w:rFonts w:ascii="Symbol" w:hAnsi="Symbol"/>
      </w:rPr>
    </w:lvl>
  </w:abstractNum>
  <w:abstractNum w:abstractNumId="26">
    <w:nsid w:val="0000001D"/>
    <w:multiLevelType w:val="singleLevel"/>
    <w:tmpl w:val="0000001D"/>
    <w:name w:val="WW8Num29"/>
    <w:lvl w:ilvl="0">
      <w:start w:val="1"/>
      <w:numFmt w:val="decimal"/>
      <w:lvlText w:val="%1."/>
      <w:lvlJc w:val="left"/>
      <w:pPr>
        <w:tabs>
          <w:tab w:val="num" w:pos="720"/>
        </w:tabs>
        <w:ind w:left="720" w:hanging="360"/>
      </w:pPr>
    </w:lvl>
  </w:abstractNum>
  <w:abstractNum w:abstractNumId="27">
    <w:nsid w:val="0000001E"/>
    <w:multiLevelType w:val="singleLevel"/>
    <w:tmpl w:val="0000001E"/>
    <w:name w:val="WW8Num30"/>
    <w:lvl w:ilvl="0">
      <w:start w:val="1"/>
      <w:numFmt w:val="bullet"/>
      <w:lvlText w:val=""/>
      <w:lvlJc w:val="left"/>
      <w:pPr>
        <w:tabs>
          <w:tab w:val="num" w:pos="0"/>
        </w:tabs>
        <w:ind w:left="1440" w:hanging="360"/>
      </w:pPr>
      <w:rPr>
        <w:rFonts w:ascii="Symbol" w:hAnsi="Symbol" w:cs="Times New Roman"/>
      </w:rPr>
    </w:lvl>
  </w:abstractNum>
  <w:abstractNum w:abstractNumId="28">
    <w:nsid w:val="0000001F"/>
    <w:multiLevelType w:val="singleLevel"/>
    <w:tmpl w:val="0000001F"/>
    <w:name w:val="WW8Num31"/>
    <w:lvl w:ilvl="0">
      <w:start w:val="1"/>
      <w:numFmt w:val="decimal"/>
      <w:lvlText w:val="%1."/>
      <w:lvlJc w:val="left"/>
      <w:pPr>
        <w:tabs>
          <w:tab w:val="num" w:pos="0"/>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position w:val="0"/>
        <w:sz w:val="15"/>
        <w:szCs w:val="15"/>
        <w:u w:val="none"/>
        <w:vertAlign w:val="baseline"/>
      </w:rPr>
    </w:lvl>
  </w:abstractNum>
  <w:abstractNum w:abstractNumId="29">
    <w:nsid w:val="0A732118"/>
    <w:multiLevelType w:val="hybridMultilevel"/>
    <w:tmpl w:val="2F229886"/>
    <w:lvl w:ilvl="0" w:tplc="FFFFFFFF">
      <w:start w:val="1"/>
      <w:numFmt w:val="bullet"/>
      <w:pStyle w:val="Normalbullet"/>
      <w:lvlText w:val=""/>
      <w:lvlJc w:val="left"/>
      <w:pPr>
        <w:tabs>
          <w:tab w:val="num" w:pos="1980"/>
        </w:tabs>
        <w:ind w:left="1980" w:hanging="360"/>
      </w:pPr>
      <w:rPr>
        <w:rFonts w:ascii="Symbol" w:hAnsi="Symbol" w:hint="default"/>
      </w:rPr>
    </w:lvl>
    <w:lvl w:ilvl="1" w:tplc="FFFFFFFF" w:tentative="1">
      <w:start w:val="1"/>
      <w:numFmt w:val="bullet"/>
      <w:lvlText w:val="o"/>
      <w:lvlJc w:val="left"/>
      <w:pPr>
        <w:tabs>
          <w:tab w:val="num" w:pos="2700"/>
        </w:tabs>
        <w:ind w:left="2700" w:hanging="360"/>
      </w:pPr>
      <w:rPr>
        <w:rFonts w:ascii="Courier New" w:hAnsi="Courier New" w:hint="default"/>
      </w:rPr>
    </w:lvl>
    <w:lvl w:ilvl="2" w:tplc="FFFFFFFF" w:tentative="1">
      <w:start w:val="1"/>
      <w:numFmt w:val="bullet"/>
      <w:lvlText w:val=""/>
      <w:lvlJc w:val="left"/>
      <w:pPr>
        <w:tabs>
          <w:tab w:val="num" w:pos="3420"/>
        </w:tabs>
        <w:ind w:left="3420" w:hanging="360"/>
      </w:pPr>
      <w:rPr>
        <w:rFonts w:ascii="Wingdings" w:hAnsi="Wingdings" w:hint="default"/>
      </w:rPr>
    </w:lvl>
    <w:lvl w:ilvl="3" w:tplc="FFFFFFFF" w:tentative="1">
      <w:start w:val="1"/>
      <w:numFmt w:val="bullet"/>
      <w:lvlText w:val=""/>
      <w:lvlJc w:val="left"/>
      <w:pPr>
        <w:tabs>
          <w:tab w:val="num" w:pos="4140"/>
        </w:tabs>
        <w:ind w:left="4140" w:hanging="360"/>
      </w:pPr>
      <w:rPr>
        <w:rFonts w:ascii="Symbol" w:hAnsi="Symbol" w:hint="default"/>
      </w:rPr>
    </w:lvl>
    <w:lvl w:ilvl="4" w:tplc="FFFFFFFF" w:tentative="1">
      <w:start w:val="1"/>
      <w:numFmt w:val="bullet"/>
      <w:lvlText w:val="o"/>
      <w:lvlJc w:val="left"/>
      <w:pPr>
        <w:tabs>
          <w:tab w:val="num" w:pos="4860"/>
        </w:tabs>
        <w:ind w:left="4860" w:hanging="360"/>
      </w:pPr>
      <w:rPr>
        <w:rFonts w:ascii="Courier New" w:hAnsi="Courier New" w:hint="default"/>
      </w:rPr>
    </w:lvl>
    <w:lvl w:ilvl="5" w:tplc="FFFFFFFF" w:tentative="1">
      <w:start w:val="1"/>
      <w:numFmt w:val="bullet"/>
      <w:lvlText w:val=""/>
      <w:lvlJc w:val="left"/>
      <w:pPr>
        <w:tabs>
          <w:tab w:val="num" w:pos="5580"/>
        </w:tabs>
        <w:ind w:left="5580" w:hanging="360"/>
      </w:pPr>
      <w:rPr>
        <w:rFonts w:ascii="Wingdings" w:hAnsi="Wingdings" w:hint="default"/>
      </w:rPr>
    </w:lvl>
    <w:lvl w:ilvl="6" w:tplc="FFFFFFFF" w:tentative="1">
      <w:start w:val="1"/>
      <w:numFmt w:val="bullet"/>
      <w:lvlText w:val=""/>
      <w:lvlJc w:val="left"/>
      <w:pPr>
        <w:tabs>
          <w:tab w:val="num" w:pos="6300"/>
        </w:tabs>
        <w:ind w:left="6300" w:hanging="360"/>
      </w:pPr>
      <w:rPr>
        <w:rFonts w:ascii="Symbol" w:hAnsi="Symbol" w:hint="default"/>
      </w:rPr>
    </w:lvl>
    <w:lvl w:ilvl="7" w:tplc="FFFFFFFF" w:tentative="1">
      <w:start w:val="1"/>
      <w:numFmt w:val="bullet"/>
      <w:lvlText w:val="o"/>
      <w:lvlJc w:val="left"/>
      <w:pPr>
        <w:tabs>
          <w:tab w:val="num" w:pos="7020"/>
        </w:tabs>
        <w:ind w:left="7020" w:hanging="360"/>
      </w:pPr>
      <w:rPr>
        <w:rFonts w:ascii="Courier New" w:hAnsi="Courier New" w:hint="default"/>
      </w:rPr>
    </w:lvl>
    <w:lvl w:ilvl="8" w:tplc="FFFFFFFF" w:tentative="1">
      <w:start w:val="1"/>
      <w:numFmt w:val="bullet"/>
      <w:lvlText w:val=""/>
      <w:lvlJc w:val="left"/>
      <w:pPr>
        <w:tabs>
          <w:tab w:val="num" w:pos="7740"/>
        </w:tabs>
        <w:ind w:left="7740" w:hanging="360"/>
      </w:pPr>
      <w:rPr>
        <w:rFonts w:ascii="Wingdings" w:hAnsi="Wingdings" w:hint="default"/>
      </w:rPr>
    </w:lvl>
  </w:abstractNum>
  <w:abstractNum w:abstractNumId="30">
    <w:nsid w:val="0C3D3069"/>
    <w:multiLevelType w:val="hybridMultilevel"/>
    <w:tmpl w:val="C1DE1D60"/>
    <w:lvl w:ilvl="0" w:tplc="4FE8D214">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1">
    <w:nsid w:val="158B257F"/>
    <w:multiLevelType w:val="hybridMultilevel"/>
    <w:tmpl w:val="0B52AFA4"/>
    <w:lvl w:ilvl="0" w:tplc="FFFFFFFF">
      <w:start w:val="1"/>
      <w:numFmt w:val="bullet"/>
      <w:pStyle w:val="1"/>
      <w:lvlText w:val=""/>
      <w:lvlJc w:val="left"/>
      <w:pPr>
        <w:tabs>
          <w:tab w:val="num" w:pos="5580"/>
        </w:tabs>
        <w:ind w:left="5580" w:hanging="360"/>
      </w:pPr>
      <w:rPr>
        <w:rFonts w:ascii="Symbol" w:hAnsi="Symbol" w:hint="default"/>
      </w:rPr>
    </w:lvl>
    <w:lvl w:ilvl="1" w:tplc="FFFFFFFF">
      <w:start w:val="1"/>
      <w:numFmt w:val="bullet"/>
      <w:lvlText w:val=""/>
      <w:lvlJc w:val="left"/>
      <w:pPr>
        <w:tabs>
          <w:tab w:val="num" w:pos="1800"/>
        </w:tabs>
        <w:ind w:left="1800" w:hanging="360"/>
      </w:pPr>
      <w:rPr>
        <w:rFonts w:ascii="Symbol" w:hAnsi="Symbo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2">
    <w:nsid w:val="162A7776"/>
    <w:multiLevelType w:val="multilevel"/>
    <w:tmpl w:val="4F9A47B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nsid w:val="20C90941"/>
    <w:multiLevelType w:val="hybridMultilevel"/>
    <w:tmpl w:val="182CC1EA"/>
    <w:lvl w:ilvl="0" w:tplc="A7285D48">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1926BC8"/>
    <w:multiLevelType w:val="multilevel"/>
    <w:tmpl w:val="3A2C1444"/>
    <w:lvl w:ilvl="0">
      <w:start w:val="3"/>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5">
    <w:nsid w:val="34D57DF9"/>
    <w:multiLevelType w:val="hybridMultilevel"/>
    <w:tmpl w:val="FE5EF51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nsid w:val="4F4E2043"/>
    <w:multiLevelType w:val="multilevel"/>
    <w:tmpl w:val="E0ACCA10"/>
    <w:lvl w:ilvl="0">
      <w:start w:val="1"/>
      <w:numFmt w:val="decimal"/>
      <w:lvlText w:val="%1."/>
      <w:lvlJc w:val="left"/>
      <w:pPr>
        <w:ind w:left="720" w:hanging="360"/>
      </w:pPr>
    </w:lvl>
    <w:lvl w:ilvl="1">
      <w:start w:val="1"/>
      <w:numFmt w:val="decimal"/>
      <w:isLgl/>
      <w:lvlText w:val="%1.%2."/>
      <w:lvlJc w:val="left"/>
      <w:pPr>
        <w:ind w:left="1418" w:hanging="720"/>
      </w:pPr>
      <w:rPr>
        <w:rFonts w:hint="default"/>
        <w:color w:val="auto"/>
      </w:rPr>
    </w:lvl>
    <w:lvl w:ilvl="2">
      <w:start w:val="1"/>
      <w:numFmt w:val="decimal"/>
      <w:isLgl/>
      <w:lvlText w:val="%1.%2.%3."/>
      <w:lvlJc w:val="left"/>
      <w:pPr>
        <w:ind w:left="1756" w:hanging="720"/>
      </w:pPr>
      <w:rPr>
        <w:rFonts w:hint="default"/>
        <w:color w:val="auto"/>
      </w:rPr>
    </w:lvl>
    <w:lvl w:ilvl="3">
      <w:start w:val="1"/>
      <w:numFmt w:val="decimal"/>
      <w:isLgl/>
      <w:lvlText w:val="%1.%2.%3.%4."/>
      <w:lvlJc w:val="left"/>
      <w:pPr>
        <w:ind w:left="2454" w:hanging="1080"/>
      </w:pPr>
      <w:rPr>
        <w:rFonts w:hint="default"/>
        <w:color w:val="auto"/>
      </w:rPr>
    </w:lvl>
    <w:lvl w:ilvl="4">
      <w:start w:val="1"/>
      <w:numFmt w:val="decimal"/>
      <w:isLgl/>
      <w:lvlText w:val="%1.%2.%3.%4.%5."/>
      <w:lvlJc w:val="left"/>
      <w:pPr>
        <w:ind w:left="2792" w:hanging="1080"/>
      </w:pPr>
      <w:rPr>
        <w:rFonts w:hint="default"/>
        <w:color w:val="auto"/>
      </w:rPr>
    </w:lvl>
    <w:lvl w:ilvl="5">
      <w:start w:val="1"/>
      <w:numFmt w:val="decimal"/>
      <w:isLgl/>
      <w:lvlText w:val="%1.%2.%3.%4.%5.%6."/>
      <w:lvlJc w:val="left"/>
      <w:pPr>
        <w:ind w:left="3490" w:hanging="1440"/>
      </w:pPr>
      <w:rPr>
        <w:rFonts w:hint="default"/>
        <w:color w:val="auto"/>
      </w:rPr>
    </w:lvl>
    <w:lvl w:ilvl="6">
      <w:start w:val="1"/>
      <w:numFmt w:val="decimal"/>
      <w:isLgl/>
      <w:lvlText w:val="%1.%2.%3.%4.%5.%6.%7."/>
      <w:lvlJc w:val="left"/>
      <w:pPr>
        <w:ind w:left="4188" w:hanging="1800"/>
      </w:pPr>
      <w:rPr>
        <w:rFonts w:hint="default"/>
        <w:color w:val="auto"/>
      </w:rPr>
    </w:lvl>
    <w:lvl w:ilvl="7">
      <w:start w:val="1"/>
      <w:numFmt w:val="decimal"/>
      <w:isLgl/>
      <w:lvlText w:val="%1.%2.%3.%4.%5.%6.%7.%8."/>
      <w:lvlJc w:val="left"/>
      <w:pPr>
        <w:ind w:left="4526" w:hanging="1800"/>
      </w:pPr>
      <w:rPr>
        <w:rFonts w:hint="default"/>
        <w:color w:val="auto"/>
      </w:rPr>
    </w:lvl>
    <w:lvl w:ilvl="8">
      <w:start w:val="1"/>
      <w:numFmt w:val="decimal"/>
      <w:isLgl/>
      <w:lvlText w:val="%1.%2.%3.%4.%5.%6.%7.%8.%9."/>
      <w:lvlJc w:val="left"/>
      <w:pPr>
        <w:ind w:left="5224" w:hanging="2160"/>
      </w:pPr>
      <w:rPr>
        <w:rFonts w:hint="default"/>
        <w:color w:val="auto"/>
      </w:rPr>
    </w:lvl>
  </w:abstractNum>
  <w:abstractNum w:abstractNumId="37">
    <w:nsid w:val="6D9A74D9"/>
    <w:multiLevelType w:val="hybridMultilevel"/>
    <w:tmpl w:val="0BD8A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D4D3AAA"/>
    <w:multiLevelType w:val="multilevel"/>
    <w:tmpl w:val="ACD019C8"/>
    <w:lvl w:ilvl="0">
      <w:start w:val="1"/>
      <w:numFmt w:val="decimal"/>
      <w:lvlText w:val="%1."/>
      <w:lvlJc w:val="left"/>
      <w:pPr>
        <w:ind w:left="1910" w:hanging="1200"/>
      </w:pPr>
      <w:rPr>
        <w:rFonts w:cs="Times New Roman" w:hint="default"/>
      </w:rPr>
    </w:lvl>
    <w:lvl w:ilvl="1">
      <w:start w:val="1"/>
      <w:numFmt w:val="decimal"/>
      <w:isLgl/>
      <w:lvlText w:val="%1.%2."/>
      <w:lvlJc w:val="left"/>
      <w:pPr>
        <w:ind w:left="1856" w:hanging="720"/>
      </w:pPr>
      <w:rPr>
        <w:rFonts w:cs="Times New Roman" w:hint="default"/>
      </w:rPr>
    </w:lvl>
    <w:lvl w:ilvl="2">
      <w:start w:val="1"/>
      <w:numFmt w:val="decimal"/>
      <w:isLgl/>
      <w:lvlText w:val="%1.%2.%3."/>
      <w:lvlJc w:val="left"/>
      <w:pPr>
        <w:ind w:left="2280" w:hanging="720"/>
      </w:pPr>
      <w:rPr>
        <w:rFonts w:cs="Times New Roman" w:hint="default"/>
      </w:rPr>
    </w:lvl>
    <w:lvl w:ilvl="3">
      <w:start w:val="1"/>
      <w:numFmt w:val="decimal"/>
      <w:isLgl/>
      <w:lvlText w:val="%1.%2.%3.%4."/>
      <w:lvlJc w:val="left"/>
      <w:pPr>
        <w:ind w:left="3065" w:hanging="1080"/>
      </w:pPr>
      <w:rPr>
        <w:rFonts w:cs="Times New Roman" w:hint="default"/>
      </w:rPr>
    </w:lvl>
    <w:lvl w:ilvl="4">
      <w:start w:val="1"/>
      <w:numFmt w:val="decimal"/>
      <w:isLgl/>
      <w:lvlText w:val="%1.%2.%3.%4.%5."/>
      <w:lvlJc w:val="left"/>
      <w:pPr>
        <w:ind w:left="3490" w:hanging="1080"/>
      </w:pPr>
      <w:rPr>
        <w:rFonts w:cs="Times New Roman" w:hint="default"/>
      </w:rPr>
    </w:lvl>
    <w:lvl w:ilvl="5">
      <w:start w:val="1"/>
      <w:numFmt w:val="decimal"/>
      <w:isLgl/>
      <w:lvlText w:val="%1.%2.%3.%4.%5.%6."/>
      <w:lvlJc w:val="left"/>
      <w:pPr>
        <w:ind w:left="4275" w:hanging="1440"/>
      </w:pPr>
      <w:rPr>
        <w:rFonts w:cs="Times New Roman" w:hint="default"/>
      </w:rPr>
    </w:lvl>
    <w:lvl w:ilvl="6">
      <w:start w:val="1"/>
      <w:numFmt w:val="decimal"/>
      <w:isLgl/>
      <w:lvlText w:val="%1.%2.%3.%4.%5.%6.%7."/>
      <w:lvlJc w:val="left"/>
      <w:pPr>
        <w:ind w:left="5060" w:hanging="1800"/>
      </w:pPr>
      <w:rPr>
        <w:rFonts w:cs="Times New Roman" w:hint="default"/>
      </w:rPr>
    </w:lvl>
    <w:lvl w:ilvl="7">
      <w:start w:val="1"/>
      <w:numFmt w:val="decimal"/>
      <w:isLgl/>
      <w:lvlText w:val="%1.%2.%3.%4.%5.%6.%7.%8."/>
      <w:lvlJc w:val="left"/>
      <w:pPr>
        <w:ind w:left="5485" w:hanging="1800"/>
      </w:pPr>
      <w:rPr>
        <w:rFonts w:cs="Times New Roman" w:hint="default"/>
      </w:rPr>
    </w:lvl>
    <w:lvl w:ilvl="8">
      <w:start w:val="1"/>
      <w:numFmt w:val="decimal"/>
      <w:isLgl/>
      <w:lvlText w:val="%1.%2.%3.%4.%5.%6.%7.%8.%9."/>
      <w:lvlJc w:val="left"/>
      <w:pPr>
        <w:ind w:left="6270" w:hanging="2160"/>
      </w:pPr>
      <w:rPr>
        <w:rFonts w:cs="Times New Roman" w:hint="default"/>
      </w:rPr>
    </w:lvl>
  </w:abstractNum>
  <w:num w:numId="1">
    <w:abstractNumId w:val="34"/>
  </w:num>
  <w:num w:numId="2">
    <w:abstractNumId w:val="38"/>
  </w:num>
  <w:num w:numId="3">
    <w:abstractNumId w:val="36"/>
  </w:num>
  <w:num w:numId="4">
    <w:abstractNumId w:val="31"/>
  </w:num>
  <w:num w:numId="5">
    <w:abstractNumId w:val="29"/>
  </w:num>
  <w:num w:numId="6">
    <w:abstractNumId w:val="37"/>
  </w:num>
  <w:num w:numId="7">
    <w:abstractNumId w:val="30"/>
  </w:num>
  <w:num w:numId="8">
    <w:abstractNumId w:val="35"/>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6"/>
  </w:num>
  <w:num w:numId="26">
    <w:abstractNumId w:val="17"/>
  </w:num>
  <w:num w:numId="27">
    <w:abstractNumId w:val="18"/>
  </w:num>
  <w:num w:numId="28">
    <w:abstractNumId w:val="19"/>
  </w:num>
  <w:num w:numId="29">
    <w:abstractNumId w:val="20"/>
  </w:num>
  <w:num w:numId="30">
    <w:abstractNumId w:val="21"/>
  </w:num>
  <w:num w:numId="31">
    <w:abstractNumId w:val="22"/>
  </w:num>
  <w:num w:numId="32">
    <w:abstractNumId w:val="23"/>
  </w:num>
  <w:num w:numId="33">
    <w:abstractNumId w:val="24"/>
  </w:num>
  <w:num w:numId="34">
    <w:abstractNumId w:val="25"/>
  </w:num>
  <w:num w:numId="35">
    <w:abstractNumId w:val="26"/>
  </w:num>
  <w:num w:numId="36">
    <w:abstractNumId w:val="27"/>
  </w:num>
  <w:num w:numId="37">
    <w:abstractNumId w:val="28"/>
  </w:num>
  <w:num w:numId="38">
    <w:abstractNumId w:val="33"/>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CC"/>
    <w:rsid w:val="000B5473"/>
    <w:rsid w:val="00441546"/>
    <w:rsid w:val="004823D7"/>
    <w:rsid w:val="006049A4"/>
    <w:rsid w:val="00663F9B"/>
    <w:rsid w:val="007B3BA5"/>
    <w:rsid w:val="0081169F"/>
    <w:rsid w:val="008822E7"/>
    <w:rsid w:val="00923665"/>
    <w:rsid w:val="00A030CC"/>
    <w:rsid w:val="00C7615C"/>
    <w:rsid w:val="00CF37B3"/>
    <w:rsid w:val="00D37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546"/>
    <w:pPr>
      <w:jc w:val="left"/>
    </w:pPr>
    <w:rPr>
      <w:lang w:eastAsia="ru-RU"/>
    </w:rPr>
  </w:style>
  <w:style w:type="paragraph" w:styleId="10">
    <w:name w:val="heading 1"/>
    <w:basedOn w:val="a"/>
    <w:next w:val="a"/>
    <w:link w:val="11"/>
    <w:qFormat/>
    <w:rsid w:val="00441546"/>
    <w:pPr>
      <w:keepNext/>
      <w:jc w:val="both"/>
      <w:outlineLvl w:val="0"/>
    </w:pPr>
    <w:rPr>
      <w:rFonts w:eastAsia="Calibri"/>
      <w:sz w:val="26"/>
      <w:szCs w:val="20"/>
    </w:rPr>
  </w:style>
  <w:style w:type="paragraph" w:styleId="2">
    <w:name w:val="heading 2"/>
    <w:basedOn w:val="a"/>
    <w:next w:val="a"/>
    <w:link w:val="20"/>
    <w:qFormat/>
    <w:rsid w:val="00441546"/>
    <w:pPr>
      <w:keepNext/>
      <w:widowControl w:val="0"/>
      <w:autoSpaceDE w:val="0"/>
      <w:autoSpaceDN w:val="0"/>
      <w:adjustRightInd w:val="0"/>
      <w:jc w:val="right"/>
      <w:outlineLvl w:val="1"/>
    </w:pPr>
    <w:rPr>
      <w:sz w:val="28"/>
      <w:szCs w:val="20"/>
      <w:lang w:val="x-none" w:eastAsia="x-none"/>
    </w:rPr>
  </w:style>
  <w:style w:type="paragraph" w:styleId="3">
    <w:name w:val="heading 3"/>
    <w:basedOn w:val="a"/>
    <w:next w:val="a"/>
    <w:link w:val="30"/>
    <w:qFormat/>
    <w:rsid w:val="00441546"/>
    <w:pPr>
      <w:keepNext/>
      <w:suppressAutoHyphens/>
      <w:spacing w:before="240" w:after="60"/>
      <w:ind w:left="1800" w:hanging="720"/>
      <w:outlineLvl w:val="2"/>
    </w:pPr>
    <w:rPr>
      <w:rFonts w:ascii="Arial" w:hAnsi="Arial" w:cs="Arial"/>
      <w:b/>
      <w:bCs/>
      <w:sz w:val="26"/>
      <w:szCs w:val="26"/>
      <w:lang w:eastAsia="ar-SA"/>
    </w:rPr>
  </w:style>
  <w:style w:type="paragraph" w:styleId="4">
    <w:name w:val="heading 4"/>
    <w:basedOn w:val="a"/>
    <w:next w:val="a"/>
    <w:link w:val="40"/>
    <w:qFormat/>
    <w:rsid w:val="00441546"/>
    <w:pPr>
      <w:keepNext/>
      <w:jc w:val="both"/>
      <w:outlineLvl w:val="3"/>
    </w:pPr>
    <w:rPr>
      <w:sz w:val="20"/>
      <w:szCs w:val="20"/>
    </w:rPr>
  </w:style>
  <w:style w:type="paragraph" w:styleId="5">
    <w:name w:val="heading 5"/>
    <w:basedOn w:val="a"/>
    <w:next w:val="a"/>
    <w:link w:val="50"/>
    <w:qFormat/>
    <w:rsid w:val="00441546"/>
    <w:pPr>
      <w:spacing w:before="240" w:after="60"/>
      <w:outlineLvl w:val="4"/>
    </w:pPr>
    <w:rPr>
      <w:b/>
      <w:bCs/>
      <w:i/>
      <w:iCs/>
      <w:sz w:val="26"/>
      <w:szCs w:val="26"/>
    </w:rPr>
  </w:style>
  <w:style w:type="paragraph" w:styleId="7">
    <w:name w:val="heading 7"/>
    <w:basedOn w:val="a"/>
    <w:next w:val="a"/>
    <w:link w:val="70"/>
    <w:qFormat/>
    <w:rsid w:val="00441546"/>
    <w:pPr>
      <w:spacing w:before="240" w:after="60"/>
      <w:outlineLvl w:val="6"/>
    </w:pPr>
  </w:style>
  <w:style w:type="paragraph" w:styleId="8">
    <w:name w:val="heading 8"/>
    <w:basedOn w:val="a"/>
    <w:next w:val="a"/>
    <w:link w:val="80"/>
    <w:qFormat/>
    <w:rsid w:val="00441546"/>
    <w:pPr>
      <w:keepNext/>
      <w:ind w:left="4680" w:hanging="1800"/>
      <w:outlineLvl w:val="7"/>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441546"/>
    <w:rPr>
      <w:rFonts w:eastAsia="Calibri"/>
      <w:sz w:val="26"/>
      <w:szCs w:val="20"/>
      <w:lang w:eastAsia="ru-RU"/>
    </w:rPr>
  </w:style>
  <w:style w:type="character" w:customStyle="1" w:styleId="20">
    <w:name w:val="Заголовок 2 Знак"/>
    <w:basedOn w:val="a0"/>
    <w:link w:val="2"/>
    <w:rsid w:val="00441546"/>
    <w:rPr>
      <w:sz w:val="28"/>
      <w:szCs w:val="20"/>
      <w:lang w:val="x-none" w:eastAsia="x-none"/>
    </w:rPr>
  </w:style>
  <w:style w:type="character" w:customStyle="1" w:styleId="30">
    <w:name w:val="Заголовок 3 Знак"/>
    <w:basedOn w:val="a0"/>
    <w:link w:val="3"/>
    <w:rsid w:val="00441546"/>
    <w:rPr>
      <w:rFonts w:ascii="Arial" w:hAnsi="Arial" w:cs="Arial"/>
      <w:b/>
      <w:bCs/>
      <w:sz w:val="26"/>
      <w:szCs w:val="26"/>
      <w:lang w:eastAsia="ar-SA"/>
    </w:rPr>
  </w:style>
  <w:style w:type="character" w:customStyle="1" w:styleId="40">
    <w:name w:val="Заголовок 4 Знак"/>
    <w:basedOn w:val="a0"/>
    <w:link w:val="4"/>
    <w:rsid w:val="00441546"/>
    <w:rPr>
      <w:sz w:val="20"/>
      <w:szCs w:val="20"/>
      <w:lang w:eastAsia="ru-RU"/>
    </w:rPr>
  </w:style>
  <w:style w:type="character" w:customStyle="1" w:styleId="50">
    <w:name w:val="Заголовок 5 Знак"/>
    <w:basedOn w:val="a0"/>
    <w:link w:val="5"/>
    <w:rsid w:val="00441546"/>
    <w:rPr>
      <w:b/>
      <w:bCs/>
      <w:i/>
      <w:iCs/>
      <w:sz w:val="26"/>
      <w:szCs w:val="26"/>
      <w:lang w:eastAsia="ru-RU"/>
    </w:rPr>
  </w:style>
  <w:style w:type="character" w:customStyle="1" w:styleId="70">
    <w:name w:val="Заголовок 7 Знак"/>
    <w:basedOn w:val="a0"/>
    <w:link w:val="7"/>
    <w:rsid w:val="00441546"/>
    <w:rPr>
      <w:lang w:eastAsia="ru-RU"/>
    </w:rPr>
  </w:style>
  <w:style w:type="character" w:customStyle="1" w:styleId="80">
    <w:name w:val="Заголовок 8 Знак"/>
    <w:basedOn w:val="a0"/>
    <w:link w:val="8"/>
    <w:rsid w:val="00441546"/>
    <w:rPr>
      <w:sz w:val="28"/>
      <w:szCs w:val="20"/>
      <w:lang w:eastAsia="ar-SA"/>
    </w:rPr>
  </w:style>
  <w:style w:type="paragraph" w:customStyle="1" w:styleId="ConsPlusNormal">
    <w:name w:val="ConsPlusNormal"/>
    <w:link w:val="ConsPlusNormal0"/>
    <w:rsid w:val="00441546"/>
    <w:pPr>
      <w:widowControl w:val="0"/>
      <w:autoSpaceDE w:val="0"/>
      <w:autoSpaceDN w:val="0"/>
      <w:adjustRightInd w:val="0"/>
      <w:ind w:firstLine="720"/>
      <w:jc w:val="left"/>
    </w:pPr>
    <w:rPr>
      <w:rFonts w:ascii="Arial" w:hAnsi="Arial" w:cs="Arial"/>
      <w:sz w:val="20"/>
      <w:szCs w:val="20"/>
      <w:lang w:eastAsia="ru-RU"/>
    </w:rPr>
  </w:style>
  <w:style w:type="paragraph" w:customStyle="1" w:styleId="ConsPlusTitle">
    <w:name w:val="ConsPlusTitle"/>
    <w:rsid w:val="00441546"/>
    <w:pPr>
      <w:autoSpaceDE w:val="0"/>
      <w:autoSpaceDN w:val="0"/>
      <w:adjustRightInd w:val="0"/>
      <w:jc w:val="left"/>
    </w:pPr>
    <w:rPr>
      <w:rFonts w:ascii="Arial" w:hAnsi="Arial" w:cs="Arial"/>
      <w:b/>
      <w:bCs/>
      <w:sz w:val="20"/>
      <w:szCs w:val="20"/>
      <w:lang w:eastAsia="ru-RU"/>
    </w:rPr>
  </w:style>
  <w:style w:type="paragraph" w:customStyle="1" w:styleId="a3">
    <w:name w:val="Заголовок"/>
    <w:basedOn w:val="a"/>
    <w:next w:val="a4"/>
    <w:rsid w:val="00441546"/>
    <w:pPr>
      <w:keepNext/>
      <w:suppressAutoHyphens/>
      <w:spacing w:before="240" w:after="120"/>
    </w:pPr>
    <w:rPr>
      <w:rFonts w:ascii="Arial" w:eastAsia="Lucida Sans Unicode" w:hAnsi="Arial" w:cs="Tahoma"/>
      <w:sz w:val="28"/>
      <w:szCs w:val="28"/>
      <w:lang w:eastAsia="ar-SA"/>
    </w:rPr>
  </w:style>
  <w:style w:type="paragraph" w:styleId="a4">
    <w:name w:val="Body Text"/>
    <w:basedOn w:val="a"/>
    <w:link w:val="a5"/>
    <w:unhideWhenUsed/>
    <w:rsid w:val="00441546"/>
    <w:pPr>
      <w:spacing w:after="120"/>
    </w:pPr>
  </w:style>
  <w:style w:type="character" w:customStyle="1" w:styleId="a5">
    <w:name w:val="Основной текст Знак"/>
    <w:basedOn w:val="a0"/>
    <w:link w:val="a4"/>
    <w:rsid w:val="00441546"/>
    <w:rPr>
      <w:lang w:eastAsia="ru-RU"/>
    </w:rPr>
  </w:style>
  <w:style w:type="paragraph" w:styleId="a6">
    <w:name w:val="Balloon Text"/>
    <w:basedOn w:val="a"/>
    <w:link w:val="a7"/>
    <w:unhideWhenUsed/>
    <w:rsid w:val="00441546"/>
    <w:rPr>
      <w:rFonts w:ascii="Tahoma" w:hAnsi="Tahoma" w:cs="Tahoma"/>
      <w:sz w:val="16"/>
      <w:szCs w:val="16"/>
    </w:rPr>
  </w:style>
  <w:style w:type="character" w:customStyle="1" w:styleId="a7">
    <w:name w:val="Текст выноски Знак"/>
    <w:basedOn w:val="a0"/>
    <w:link w:val="a6"/>
    <w:rsid w:val="00441546"/>
    <w:rPr>
      <w:rFonts w:ascii="Tahoma" w:hAnsi="Tahoma" w:cs="Tahoma"/>
      <w:sz w:val="16"/>
      <w:szCs w:val="16"/>
      <w:lang w:eastAsia="ru-RU"/>
    </w:rPr>
  </w:style>
  <w:style w:type="table" w:styleId="a8">
    <w:name w:val="Table Grid"/>
    <w:basedOn w:val="a1"/>
    <w:uiPriority w:val="99"/>
    <w:rsid w:val="00441546"/>
    <w:pPr>
      <w:jc w:val="left"/>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441546"/>
    <w:pPr>
      <w:autoSpaceDE w:val="0"/>
      <w:autoSpaceDN w:val="0"/>
      <w:adjustRightInd w:val="0"/>
      <w:jc w:val="left"/>
    </w:pPr>
    <w:rPr>
      <w:rFonts w:ascii="Courier New" w:eastAsia="Calibri" w:hAnsi="Courier New" w:cs="Courier New"/>
      <w:sz w:val="20"/>
      <w:szCs w:val="20"/>
    </w:rPr>
  </w:style>
  <w:style w:type="character" w:customStyle="1" w:styleId="style41">
    <w:name w:val="style41"/>
    <w:basedOn w:val="a0"/>
    <w:uiPriority w:val="99"/>
    <w:rsid w:val="00441546"/>
    <w:rPr>
      <w:rFonts w:cs="Times New Roman"/>
      <w:b/>
      <w:bCs/>
      <w:sz w:val="24"/>
      <w:szCs w:val="24"/>
    </w:rPr>
  </w:style>
  <w:style w:type="character" w:customStyle="1" w:styleId="FontStyle18">
    <w:name w:val="Font Style18"/>
    <w:basedOn w:val="a0"/>
    <w:uiPriority w:val="99"/>
    <w:rsid w:val="00441546"/>
    <w:rPr>
      <w:rFonts w:ascii="Times New Roman" w:hAnsi="Times New Roman" w:cs="Times New Roman"/>
      <w:sz w:val="26"/>
      <w:szCs w:val="26"/>
    </w:rPr>
  </w:style>
  <w:style w:type="paragraph" w:customStyle="1" w:styleId="ConsPlusCell">
    <w:name w:val="ConsPlusCell"/>
    <w:rsid w:val="00441546"/>
    <w:pPr>
      <w:widowControl w:val="0"/>
      <w:autoSpaceDE w:val="0"/>
      <w:autoSpaceDN w:val="0"/>
      <w:adjustRightInd w:val="0"/>
      <w:jc w:val="left"/>
    </w:pPr>
    <w:rPr>
      <w:rFonts w:ascii="Arial" w:hAnsi="Arial" w:cs="Arial"/>
      <w:sz w:val="22"/>
      <w:szCs w:val="22"/>
      <w:lang w:eastAsia="ru-RU"/>
    </w:rPr>
  </w:style>
  <w:style w:type="paragraph" w:customStyle="1" w:styleId="a9">
    <w:name w:val="Обычный + По центру"/>
    <w:aliases w:val="После:  6 пт,Междустр.интервал:  одинарный"/>
    <w:basedOn w:val="a"/>
    <w:uiPriority w:val="99"/>
    <w:rsid w:val="00441546"/>
    <w:pPr>
      <w:widowControl w:val="0"/>
      <w:spacing w:after="120" w:line="360" w:lineRule="exact"/>
      <w:jc w:val="center"/>
      <w:outlineLvl w:val="0"/>
    </w:pPr>
    <w:rPr>
      <w:rFonts w:eastAsia="Calibri"/>
      <w:bCs/>
      <w:kern w:val="28"/>
      <w:sz w:val="28"/>
      <w:szCs w:val="28"/>
      <w:lang w:eastAsia="en-US"/>
    </w:rPr>
  </w:style>
  <w:style w:type="paragraph" w:customStyle="1" w:styleId="12">
    <w:name w:val="Обычный + Первая строка:  1"/>
    <w:aliases w:val="25 см,После:  0 пт,Междустр.интервал:  точно 18..."/>
    <w:basedOn w:val="aa"/>
    <w:uiPriority w:val="99"/>
    <w:rsid w:val="00441546"/>
    <w:pPr>
      <w:widowControl w:val="0"/>
      <w:spacing w:before="0" w:after="0" w:line="360" w:lineRule="exact"/>
      <w:ind w:firstLine="709"/>
      <w:jc w:val="both"/>
      <w:outlineLvl w:val="9"/>
    </w:pPr>
    <w:rPr>
      <w:rFonts w:ascii="Times New Roman" w:eastAsia="Calibri" w:hAnsi="Times New Roman"/>
      <w:b w:val="0"/>
      <w:sz w:val="28"/>
      <w:szCs w:val="28"/>
    </w:rPr>
  </w:style>
  <w:style w:type="paragraph" w:styleId="aa">
    <w:name w:val="Title"/>
    <w:basedOn w:val="a"/>
    <w:next w:val="a"/>
    <w:link w:val="ab"/>
    <w:qFormat/>
    <w:rsid w:val="00441546"/>
    <w:pPr>
      <w:spacing w:before="240" w:after="60" w:line="276" w:lineRule="auto"/>
      <w:jc w:val="center"/>
      <w:outlineLvl w:val="0"/>
    </w:pPr>
    <w:rPr>
      <w:rFonts w:ascii="Cambria" w:hAnsi="Cambria"/>
      <w:b/>
      <w:bCs/>
      <w:kern w:val="28"/>
      <w:sz w:val="32"/>
      <w:szCs w:val="32"/>
      <w:lang w:eastAsia="en-US"/>
    </w:rPr>
  </w:style>
  <w:style w:type="character" w:customStyle="1" w:styleId="ab">
    <w:name w:val="Название Знак"/>
    <w:basedOn w:val="a0"/>
    <w:link w:val="aa"/>
    <w:rsid w:val="00441546"/>
    <w:rPr>
      <w:rFonts w:ascii="Cambria" w:hAnsi="Cambria"/>
      <w:b/>
      <w:bCs/>
      <w:kern w:val="28"/>
      <w:sz w:val="32"/>
      <w:szCs w:val="32"/>
    </w:rPr>
  </w:style>
  <w:style w:type="paragraph" w:styleId="ac">
    <w:name w:val="header"/>
    <w:aliases w:val="??????? ??????????"/>
    <w:basedOn w:val="a"/>
    <w:link w:val="ad"/>
    <w:rsid w:val="00441546"/>
    <w:pPr>
      <w:tabs>
        <w:tab w:val="center" w:pos="4677"/>
        <w:tab w:val="right" w:pos="9355"/>
      </w:tabs>
    </w:pPr>
  </w:style>
  <w:style w:type="character" w:customStyle="1" w:styleId="ad">
    <w:name w:val="Верхний колонтитул Знак"/>
    <w:aliases w:val="??????? ?????????? Знак"/>
    <w:basedOn w:val="a0"/>
    <w:link w:val="ac"/>
    <w:rsid w:val="00441546"/>
    <w:rPr>
      <w:lang w:eastAsia="ru-RU"/>
    </w:rPr>
  </w:style>
  <w:style w:type="character" w:styleId="ae">
    <w:name w:val="page number"/>
    <w:basedOn w:val="a0"/>
    <w:rsid w:val="00441546"/>
    <w:rPr>
      <w:rFonts w:cs="Times New Roman"/>
    </w:rPr>
  </w:style>
  <w:style w:type="paragraph" w:styleId="af">
    <w:name w:val="footer"/>
    <w:basedOn w:val="a"/>
    <w:link w:val="af0"/>
    <w:rsid w:val="00441546"/>
    <w:pPr>
      <w:tabs>
        <w:tab w:val="center" w:pos="4677"/>
        <w:tab w:val="right" w:pos="9355"/>
      </w:tabs>
      <w:spacing w:after="200" w:line="276" w:lineRule="auto"/>
      <w:jc w:val="both"/>
    </w:pPr>
    <w:rPr>
      <w:rFonts w:eastAsia="Calibri"/>
      <w:sz w:val="28"/>
      <w:szCs w:val="22"/>
      <w:lang w:eastAsia="en-US"/>
    </w:rPr>
  </w:style>
  <w:style w:type="character" w:customStyle="1" w:styleId="af0">
    <w:name w:val="Нижний колонтитул Знак"/>
    <w:basedOn w:val="a0"/>
    <w:link w:val="af"/>
    <w:rsid w:val="00441546"/>
    <w:rPr>
      <w:rFonts w:eastAsia="Calibri"/>
      <w:sz w:val="28"/>
      <w:szCs w:val="22"/>
    </w:rPr>
  </w:style>
  <w:style w:type="paragraph" w:customStyle="1" w:styleId="af1">
    <w:name w:val="Знак Знак Знак Знак Знак Знак Знак"/>
    <w:basedOn w:val="a"/>
    <w:rsid w:val="00441546"/>
    <w:pPr>
      <w:widowControl w:val="0"/>
      <w:adjustRightInd w:val="0"/>
      <w:spacing w:after="160" w:line="240" w:lineRule="exact"/>
      <w:jc w:val="right"/>
    </w:pPr>
    <w:rPr>
      <w:sz w:val="20"/>
      <w:szCs w:val="20"/>
      <w:lang w:val="en-GB" w:eastAsia="en-US"/>
    </w:rPr>
  </w:style>
  <w:style w:type="paragraph" w:styleId="af2">
    <w:name w:val="Plain Text"/>
    <w:basedOn w:val="a"/>
    <w:link w:val="af3"/>
    <w:uiPriority w:val="99"/>
    <w:rsid w:val="00441546"/>
    <w:rPr>
      <w:rFonts w:ascii="Courier New" w:hAnsi="Courier New"/>
      <w:sz w:val="20"/>
      <w:szCs w:val="20"/>
    </w:rPr>
  </w:style>
  <w:style w:type="character" w:customStyle="1" w:styleId="af3">
    <w:name w:val="Текст Знак"/>
    <w:basedOn w:val="a0"/>
    <w:link w:val="af2"/>
    <w:uiPriority w:val="99"/>
    <w:rsid w:val="00441546"/>
    <w:rPr>
      <w:rFonts w:ascii="Courier New" w:hAnsi="Courier New"/>
      <w:sz w:val="20"/>
      <w:szCs w:val="20"/>
      <w:lang w:eastAsia="ru-RU"/>
    </w:rPr>
  </w:style>
  <w:style w:type="character" w:customStyle="1" w:styleId="13">
    <w:name w:val="Название Знак1"/>
    <w:basedOn w:val="a0"/>
    <w:rsid w:val="00441546"/>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a0"/>
    <w:uiPriority w:val="10"/>
    <w:rsid w:val="00441546"/>
    <w:rPr>
      <w:rFonts w:asciiTheme="majorHAnsi" w:eastAsiaTheme="majorEastAsia" w:hAnsiTheme="majorHAnsi" w:cstheme="majorBidi"/>
      <w:b/>
      <w:bCs/>
      <w:kern w:val="28"/>
      <w:sz w:val="32"/>
      <w:szCs w:val="32"/>
    </w:rPr>
  </w:style>
  <w:style w:type="paragraph" w:styleId="af4">
    <w:name w:val="Subtitle"/>
    <w:basedOn w:val="a"/>
    <w:link w:val="af5"/>
    <w:qFormat/>
    <w:rsid w:val="00441546"/>
    <w:pPr>
      <w:spacing w:after="60"/>
      <w:jc w:val="center"/>
      <w:outlineLvl w:val="1"/>
    </w:pPr>
    <w:rPr>
      <w:rFonts w:ascii="Arial" w:hAnsi="Arial" w:cs="Arial"/>
    </w:rPr>
  </w:style>
  <w:style w:type="character" w:customStyle="1" w:styleId="af5">
    <w:name w:val="Подзаголовок Знак"/>
    <w:basedOn w:val="a0"/>
    <w:link w:val="af4"/>
    <w:rsid w:val="00441546"/>
    <w:rPr>
      <w:rFonts w:ascii="Arial" w:hAnsi="Arial" w:cs="Arial"/>
      <w:lang w:eastAsia="ru-RU"/>
    </w:rPr>
  </w:style>
  <w:style w:type="paragraph" w:customStyle="1" w:styleId="af6">
    <w:name w:val="Таблицы (моноширинный)"/>
    <w:basedOn w:val="a"/>
    <w:next w:val="a"/>
    <w:uiPriority w:val="99"/>
    <w:rsid w:val="00441546"/>
    <w:pPr>
      <w:widowControl w:val="0"/>
      <w:suppressAutoHyphens/>
      <w:jc w:val="both"/>
    </w:pPr>
    <w:rPr>
      <w:rFonts w:ascii="Courier New" w:eastAsia="Arial Unicode MS" w:hAnsi="Courier New" w:cs="Courier New"/>
      <w:kern w:val="2"/>
    </w:rPr>
  </w:style>
  <w:style w:type="character" w:customStyle="1" w:styleId="af7">
    <w:name w:val="Цветовое выделение"/>
    <w:uiPriority w:val="99"/>
    <w:rsid w:val="00441546"/>
    <w:rPr>
      <w:b/>
      <w:color w:val="000080"/>
      <w:sz w:val="20"/>
    </w:rPr>
  </w:style>
  <w:style w:type="paragraph" w:styleId="21">
    <w:name w:val="Body Text Indent 2"/>
    <w:basedOn w:val="a"/>
    <w:link w:val="22"/>
    <w:unhideWhenUsed/>
    <w:rsid w:val="00441546"/>
    <w:pPr>
      <w:spacing w:after="120" w:line="480" w:lineRule="auto"/>
      <w:ind w:left="283"/>
    </w:pPr>
  </w:style>
  <w:style w:type="character" w:customStyle="1" w:styleId="22">
    <w:name w:val="Основной текст с отступом 2 Знак"/>
    <w:basedOn w:val="a0"/>
    <w:link w:val="21"/>
    <w:rsid w:val="00441546"/>
    <w:rPr>
      <w:lang w:eastAsia="ru-RU"/>
    </w:rPr>
  </w:style>
  <w:style w:type="numbering" w:customStyle="1" w:styleId="14">
    <w:name w:val="Нет списка1"/>
    <w:next w:val="a2"/>
    <w:uiPriority w:val="99"/>
    <w:semiHidden/>
    <w:unhideWhenUsed/>
    <w:rsid w:val="00441546"/>
  </w:style>
  <w:style w:type="character" w:customStyle="1" w:styleId="Absatz-Standardschriftart">
    <w:name w:val="Absatz-Standardschriftart"/>
    <w:rsid w:val="00441546"/>
  </w:style>
  <w:style w:type="character" w:customStyle="1" w:styleId="15">
    <w:name w:val="Основной шрифт абзаца1"/>
    <w:rsid w:val="00441546"/>
  </w:style>
  <w:style w:type="character" w:customStyle="1" w:styleId="af8">
    <w:name w:val="Основной текст с отступом Знак"/>
    <w:rsid w:val="00441546"/>
    <w:rPr>
      <w:sz w:val="28"/>
      <w:szCs w:val="24"/>
    </w:rPr>
  </w:style>
  <w:style w:type="character" w:customStyle="1" w:styleId="31">
    <w:name w:val="Основной текст с отступом 3 Знак"/>
    <w:link w:val="32"/>
    <w:rsid w:val="00441546"/>
    <w:rPr>
      <w:sz w:val="16"/>
      <w:szCs w:val="16"/>
    </w:rPr>
  </w:style>
  <w:style w:type="character" w:customStyle="1" w:styleId="16">
    <w:name w:val="Основной текст Знак1"/>
    <w:basedOn w:val="a0"/>
    <w:rsid w:val="00441546"/>
    <w:rPr>
      <w:sz w:val="24"/>
      <w:szCs w:val="24"/>
      <w:lang w:eastAsia="ar-SA"/>
    </w:rPr>
  </w:style>
  <w:style w:type="paragraph" w:styleId="af9">
    <w:name w:val="List"/>
    <w:basedOn w:val="a4"/>
    <w:rsid w:val="00441546"/>
    <w:pPr>
      <w:spacing w:after="0"/>
      <w:jc w:val="both"/>
    </w:pPr>
    <w:rPr>
      <w:rFonts w:cs="Tahoma"/>
      <w:lang w:eastAsia="ar-SA"/>
    </w:rPr>
  </w:style>
  <w:style w:type="paragraph" w:customStyle="1" w:styleId="17">
    <w:name w:val="Название1"/>
    <w:basedOn w:val="a"/>
    <w:rsid w:val="00441546"/>
    <w:pPr>
      <w:suppressLineNumbers/>
      <w:spacing w:before="120" w:after="120"/>
    </w:pPr>
    <w:rPr>
      <w:rFonts w:cs="Tahoma"/>
      <w:i/>
      <w:iCs/>
      <w:lang w:eastAsia="ar-SA"/>
    </w:rPr>
  </w:style>
  <w:style w:type="paragraph" w:customStyle="1" w:styleId="18">
    <w:name w:val="Указатель1"/>
    <w:basedOn w:val="a"/>
    <w:rsid w:val="00441546"/>
    <w:pPr>
      <w:suppressLineNumbers/>
    </w:pPr>
    <w:rPr>
      <w:rFonts w:cs="Tahoma"/>
      <w:sz w:val="28"/>
      <w:lang w:eastAsia="ar-SA"/>
    </w:rPr>
  </w:style>
  <w:style w:type="character" w:customStyle="1" w:styleId="19">
    <w:name w:val="Текст выноски Знак1"/>
    <w:basedOn w:val="a0"/>
    <w:rsid w:val="00441546"/>
    <w:rPr>
      <w:rFonts w:ascii="Tahoma" w:hAnsi="Tahoma" w:cs="Tahoma"/>
      <w:sz w:val="16"/>
      <w:szCs w:val="16"/>
      <w:lang w:eastAsia="ar-SA"/>
    </w:rPr>
  </w:style>
  <w:style w:type="paragraph" w:styleId="afa">
    <w:name w:val="Body Text Indent"/>
    <w:basedOn w:val="a"/>
    <w:link w:val="1a"/>
    <w:rsid w:val="00441546"/>
    <w:pPr>
      <w:spacing w:after="120"/>
      <w:ind w:left="283"/>
    </w:pPr>
    <w:rPr>
      <w:sz w:val="28"/>
      <w:lang w:eastAsia="ar-SA"/>
    </w:rPr>
  </w:style>
  <w:style w:type="character" w:customStyle="1" w:styleId="1a">
    <w:name w:val="Основной текст с отступом Знак1"/>
    <w:basedOn w:val="a0"/>
    <w:link w:val="afa"/>
    <w:rsid w:val="00441546"/>
    <w:rPr>
      <w:sz w:val="28"/>
      <w:lang w:eastAsia="ar-SA"/>
    </w:rPr>
  </w:style>
  <w:style w:type="paragraph" w:customStyle="1" w:styleId="310">
    <w:name w:val="Основной текст с отступом 31"/>
    <w:basedOn w:val="a"/>
    <w:rsid w:val="00441546"/>
    <w:pPr>
      <w:spacing w:after="120"/>
      <w:ind w:left="283"/>
    </w:pPr>
    <w:rPr>
      <w:sz w:val="16"/>
      <w:szCs w:val="16"/>
      <w:lang w:eastAsia="ar-SA"/>
    </w:rPr>
  </w:style>
  <w:style w:type="paragraph" w:customStyle="1" w:styleId="afb">
    <w:name w:val="Содержимое таблицы"/>
    <w:basedOn w:val="a"/>
    <w:rsid w:val="00441546"/>
    <w:pPr>
      <w:suppressLineNumbers/>
    </w:pPr>
    <w:rPr>
      <w:sz w:val="28"/>
      <w:lang w:eastAsia="ar-SA"/>
    </w:rPr>
  </w:style>
  <w:style w:type="paragraph" w:customStyle="1" w:styleId="afc">
    <w:name w:val="Заголовок таблицы"/>
    <w:basedOn w:val="afb"/>
    <w:rsid w:val="00441546"/>
    <w:pPr>
      <w:jc w:val="center"/>
    </w:pPr>
    <w:rPr>
      <w:b/>
      <w:bCs/>
    </w:rPr>
  </w:style>
  <w:style w:type="paragraph" w:styleId="afd">
    <w:name w:val="Document Map"/>
    <w:basedOn w:val="a"/>
    <w:link w:val="afe"/>
    <w:rsid w:val="00441546"/>
    <w:rPr>
      <w:rFonts w:ascii="Tahoma" w:hAnsi="Tahoma"/>
      <w:sz w:val="16"/>
      <w:szCs w:val="16"/>
      <w:lang w:val="x-none" w:eastAsia="x-none"/>
    </w:rPr>
  </w:style>
  <w:style w:type="character" w:customStyle="1" w:styleId="afe">
    <w:name w:val="Схема документа Знак"/>
    <w:basedOn w:val="a0"/>
    <w:link w:val="afd"/>
    <w:rsid w:val="00441546"/>
    <w:rPr>
      <w:rFonts w:ascii="Tahoma" w:hAnsi="Tahoma"/>
      <w:sz w:val="16"/>
      <w:szCs w:val="16"/>
      <w:lang w:val="x-none" w:eastAsia="x-none"/>
    </w:rPr>
  </w:style>
  <w:style w:type="character" w:customStyle="1" w:styleId="ConsPlusNormal0">
    <w:name w:val="ConsPlusNormal Знак"/>
    <w:link w:val="ConsPlusNormal"/>
    <w:locked/>
    <w:rsid w:val="00441546"/>
    <w:rPr>
      <w:rFonts w:ascii="Arial" w:hAnsi="Arial" w:cs="Arial"/>
      <w:sz w:val="20"/>
      <w:szCs w:val="20"/>
      <w:lang w:eastAsia="ru-RU"/>
    </w:rPr>
  </w:style>
  <w:style w:type="table" w:customStyle="1" w:styleId="1b">
    <w:name w:val="Сетка таблицы1"/>
    <w:basedOn w:val="a1"/>
    <w:next w:val="a8"/>
    <w:rsid w:val="00441546"/>
    <w:pPr>
      <w:jc w:val="left"/>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Знак Знак Знак Знак"/>
    <w:basedOn w:val="a"/>
    <w:rsid w:val="00441546"/>
    <w:pPr>
      <w:widowControl w:val="0"/>
      <w:adjustRightInd w:val="0"/>
      <w:spacing w:after="160" w:line="240" w:lineRule="exact"/>
      <w:jc w:val="right"/>
    </w:pPr>
    <w:rPr>
      <w:sz w:val="20"/>
      <w:szCs w:val="20"/>
      <w:lang w:val="en-GB" w:eastAsia="en-US"/>
    </w:rPr>
  </w:style>
  <w:style w:type="paragraph" w:customStyle="1" w:styleId="1">
    <w:name w:val="Маркированный список 1"/>
    <w:basedOn w:val="a"/>
    <w:rsid w:val="00441546"/>
    <w:pPr>
      <w:numPr>
        <w:numId w:val="4"/>
      </w:numPr>
      <w:spacing w:line="360" w:lineRule="auto"/>
      <w:jc w:val="both"/>
    </w:pPr>
    <w:rPr>
      <w:rFonts w:ascii="Arial" w:hAnsi="Arial" w:cs="Arial"/>
    </w:rPr>
  </w:style>
  <w:style w:type="paragraph" w:customStyle="1" w:styleId="3f3f3f3f3f3f3f3f2">
    <w:name w:val="Н3fа3fз3fв3fа3fн3fи3fе3f2"/>
    <w:basedOn w:val="a"/>
    <w:rsid w:val="00441546"/>
    <w:pPr>
      <w:widowControl w:val="0"/>
      <w:shd w:val="clear" w:color="auto" w:fill="FFFFFF"/>
      <w:autoSpaceDE w:val="0"/>
      <w:autoSpaceDN w:val="0"/>
      <w:adjustRightInd w:val="0"/>
      <w:spacing w:before="120" w:after="120"/>
    </w:pPr>
    <w:rPr>
      <w:rFonts w:ascii="Arial" w:hAnsi="Arial" w:cs="Tahoma"/>
      <w:i/>
      <w:iCs/>
      <w:color w:val="000000"/>
      <w:sz w:val="20"/>
      <w:lang w:val="en-US"/>
    </w:rPr>
  </w:style>
  <w:style w:type="paragraph" w:styleId="aff0">
    <w:name w:val="footnote text"/>
    <w:basedOn w:val="a"/>
    <w:link w:val="aff1"/>
    <w:autoRedefine/>
    <w:semiHidden/>
    <w:rsid w:val="00441546"/>
    <w:pPr>
      <w:jc w:val="center"/>
    </w:pPr>
    <w:rPr>
      <w:lang w:val="x-none" w:eastAsia="x-none"/>
    </w:rPr>
  </w:style>
  <w:style w:type="character" w:customStyle="1" w:styleId="aff1">
    <w:name w:val="Текст сноски Знак"/>
    <w:basedOn w:val="a0"/>
    <w:link w:val="aff0"/>
    <w:semiHidden/>
    <w:rsid w:val="00441546"/>
    <w:rPr>
      <w:lang w:val="x-none" w:eastAsia="x-none"/>
    </w:rPr>
  </w:style>
  <w:style w:type="paragraph" w:styleId="1c">
    <w:name w:val="toc 1"/>
    <w:basedOn w:val="a"/>
    <w:next w:val="a"/>
    <w:autoRedefine/>
    <w:semiHidden/>
    <w:rsid w:val="00441546"/>
    <w:pPr>
      <w:tabs>
        <w:tab w:val="right" w:leader="dot" w:pos="9345"/>
      </w:tabs>
    </w:pPr>
    <w:rPr>
      <w:rFonts w:ascii="Arial" w:hAnsi="Arial" w:cs="Arial"/>
      <w:caps/>
      <w:noProof/>
      <w:snapToGrid w:val="0"/>
      <w:sz w:val="18"/>
      <w:szCs w:val="18"/>
    </w:rPr>
  </w:style>
  <w:style w:type="paragraph" w:styleId="23">
    <w:name w:val="toc 2"/>
    <w:basedOn w:val="a"/>
    <w:next w:val="a"/>
    <w:autoRedefine/>
    <w:semiHidden/>
    <w:rsid w:val="00441546"/>
    <w:pPr>
      <w:tabs>
        <w:tab w:val="right" w:leader="dot" w:pos="9345"/>
      </w:tabs>
      <w:spacing w:before="120"/>
      <w:ind w:left="72"/>
      <w:jc w:val="center"/>
    </w:pPr>
    <w:rPr>
      <w:noProof/>
    </w:rPr>
  </w:style>
  <w:style w:type="paragraph" w:customStyle="1" w:styleId="Normalbullet">
    <w:name w:val="Normal bullet"/>
    <w:basedOn w:val="a"/>
    <w:rsid w:val="00441546"/>
    <w:pPr>
      <w:numPr>
        <w:numId w:val="5"/>
      </w:numPr>
      <w:spacing w:before="120"/>
      <w:ind w:right="34"/>
      <w:jc w:val="both"/>
    </w:pPr>
    <w:rPr>
      <w:rFonts w:ascii="Arial" w:hAnsi="Arial"/>
      <w:sz w:val="26"/>
      <w:szCs w:val="20"/>
    </w:rPr>
  </w:style>
  <w:style w:type="paragraph" w:customStyle="1" w:styleId="24">
    <w:name w:val="заголовок 2"/>
    <w:basedOn w:val="a"/>
    <w:next w:val="a"/>
    <w:rsid w:val="00441546"/>
    <w:pPr>
      <w:keepNext/>
      <w:autoSpaceDE w:val="0"/>
      <w:autoSpaceDN w:val="0"/>
      <w:jc w:val="center"/>
    </w:pPr>
    <w:rPr>
      <w:b/>
      <w:bCs/>
      <w:sz w:val="28"/>
      <w:szCs w:val="28"/>
    </w:rPr>
  </w:style>
  <w:style w:type="paragraph" w:customStyle="1" w:styleId="1d">
    <w:name w:val="Основной текст1"/>
    <w:basedOn w:val="a"/>
    <w:link w:val="aff2"/>
    <w:rsid w:val="00441546"/>
    <w:pPr>
      <w:spacing w:line="360" w:lineRule="auto"/>
      <w:jc w:val="both"/>
    </w:pPr>
    <w:rPr>
      <w:szCs w:val="20"/>
    </w:rPr>
  </w:style>
  <w:style w:type="paragraph" w:customStyle="1" w:styleId="1e">
    <w:name w:val="Знак Знак Знак Знак1"/>
    <w:basedOn w:val="a"/>
    <w:rsid w:val="00441546"/>
    <w:pPr>
      <w:widowControl w:val="0"/>
      <w:adjustRightInd w:val="0"/>
      <w:spacing w:after="160" w:line="240" w:lineRule="exact"/>
      <w:jc w:val="right"/>
    </w:pPr>
    <w:rPr>
      <w:sz w:val="20"/>
      <w:szCs w:val="20"/>
      <w:lang w:val="en-GB" w:eastAsia="en-US"/>
    </w:rPr>
  </w:style>
  <w:style w:type="paragraph" w:customStyle="1" w:styleId="aff3">
    <w:name w:val="Знак Знак Знак Знак Знак Знак Знак Знак Знак Знак Знак Знак"/>
    <w:basedOn w:val="a"/>
    <w:rsid w:val="00441546"/>
    <w:rPr>
      <w:rFonts w:ascii="Verdana" w:hAnsi="Verdana" w:cs="Verdana"/>
      <w:sz w:val="20"/>
      <w:szCs w:val="20"/>
      <w:lang w:val="en-US" w:eastAsia="en-US"/>
    </w:rPr>
  </w:style>
  <w:style w:type="paragraph" w:customStyle="1" w:styleId="1f">
    <w:name w:val="Знак Знак Знак Знак1 Знак Знак Знак Знак"/>
    <w:basedOn w:val="a"/>
    <w:rsid w:val="00441546"/>
    <w:pPr>
      <w:widowControl w:val="0"/>
      <w:adjustRightInd w:val="0"/>
      <w:spacing w:after="160" w:line="240" w:lineRule="exact"/>
      <w:jc w:val="right"/>
    </w:pPr>
    <w:rPr>
      <w:sz w:val="20"/>
      <w:szCs w:val="20"/>
      <w:lang w:val="en-GB" w:eastAsia="en-US"/>
    </w:rPr>
  </w:style>
  <w:style w:type="paragraph" w:customStyle="1" w:styleId="text">
    <w:name w:val="text"/>
    <w:basedOn w:val="a"/>
    <w:rsid w:val="00441546"/>
    <w:pPr>
      <w:spacing w:before="60" w:after="100"/>
      <w:ind w:left="60" w:right="60" w:firstLine="400"/>
      <w:jc w:val="both"/>
    </w:pPr>
    <w:rPr>
      <w:sz w:val="18"/>
      <w:szCs w:val="18"/>
    </w:rPr>
  </w:style>
  <w:style w:type="paragraph" w:customStyle="1" w:styleId="aff4">
    <w:name w:val="Знак Знак Знак"/>
    <w:basedOn w:val="a"/>
    <w:rsid w:val="00441546"/>
    <w:rPr>
      <w:rFonts w:ascii="Verdana" w:hAnsi="Verdana" w:cs="Verdana"/>
      <w:sz w:val="20"/>
      <w:szCs w:val="20"/>
      <w:lang w:val="en-US" w:eastAsia="en-US"/>
    </w:rPr>
  </w:style>
  <w:style w:type="paragraph" w:customStyle="1" w:styleId="Heading">
    <w:name w:val="Heading"/>
    <w:rsid w:val="00441546"/>
    <w:pPr>
      <w:widowControl w:val="0"/>
      <w:suppressAutoHyphens/>
      <w:autoSpaceDE w:val="0"/>
      <w:jc w:val="left"/>
    </w:pPr>
    <w:rPr>
      <w:rFonts w:eastAsia="Arial" w:cs="Calibri"/>
      <w:b/>
      <w:bCs/>
      <w:sz w:val="28"/>
      <w:szCs w:val="28"/>
      <w:lang w:eastAsia="ar-SA"/>
    </w:rPr>
  </w:style>
  <w:style w:type="character" w:customStyle="1" w:styleId="1f0">
    <w:name w:val="Верхний колонтитул Знак1"/>
    <w:aliases w:val="??????? ?????????? Знак1"/>
    <w:rsid w:val="00441546"/>
    <w:rPr>
      <w:rFonts w:eastAsia="Lucida Sans Unicode" w:cs="Tahoma"/>
      <w:color w:val="000000"/>
      <w:sz w:val="24"/>
      <w:szCs w:val="24"/>
      <w:shd w:val="clear" w:color="auto" w:fill="FFFFFF"/>
      <w:lang w:val="en-US" w:bidi="en-US"/>
    </w:rPr>
  </w:style>
  <w:style w:type="paragraph" w:customStyle="1" w:styleId="Standard">
    <w:name w:val="Standard"/>
    <w:rsid w:val="00441546"/>
    <w:pPr>
      <w:widowControl w:val="0"/>
      <w:shd w:val="clear" w:color="auto" w:fill="FFFFFF"/>
      <w:suppressAutoHyphens/>
      <w:jc w:val="left"/>
      <w:textAlignment w:val="baseline"/>
    </w:pPr>
    <w:rPr>
      <w:rFonts w:eastAsia="Lucida Sans Unicode" w:cs="Arial"/>
      <w:color w:val="000000"/>
      <w:kern w:val="1"/>
      <w:lang w:val="en-US" w:bidi="en-US"/>
    </w:rPr>
  </w:style>
  <w:style w:type="paragraph" w:customStyle="1" w:styleId="Standarduser">
    <w:name w:val="Standard (user)"/>
    <w:rsid w:val="00441546"/>
    <w:pPr>
      <w:suppressAutoHyphens/>
      <w:jc w:val="left"/>
      <w:textAlignment w:val="baseline"/>
    </w:pPr>
    <w:rPr>
      <w:rFonts w:eastAsia="Lucida Sans Unicode" w:cs="Arial"/>
      <w:color w:val="000000"/>
      <w:kern w:val="1"/>
      <w:lang w:val="en-US" w:bidi="en-US"/>
    </w:rPr>
  </w:style>
  <w:style w:type="paragraph" w:styleId="aff5">
    <w:name w:val="List Paragraph"/>
    <w:basedOn w:val="a"/>
    <w:qFormat/>
    <w:rsid w:val="00441546"/>
    <w:pPr>
      <w:spacing w:after="200" w:line="276" w:lineRule="auto"/>
      <w:ind w:left="720"/>
      <w:contextualSpacing/>
    </w:pPr>
    <w:rPr>
      <w:rFonts w:ascii="Calibri" w:eastAsia="Calibri" w:hAnsi="Calibri"/>
      <w:sz w:val="22"/>
      <w:szCs w:val="22"/>
      <w:lang w:eastAsia="en-US"/>
    </w:rPr>
  </w:style>
  <w:style w:type="numbering" w:customStyle="1" w:styleId="25">
    <w:name w:val="Нет списка2"/>
    <w:next w:val="a2"/>
    <w:uiPriority w:val="99"/>
    <w:semiHidden/>
    <w:unhideWhenUsed/>
    <w:rsid w:val="00441546"/>
  </w:style>
  <w:style w:type="paragraph" w:styleId="33">
    <w:name w:val="Body Text 3"/>
    <w:basedOn w:val="a"/>
    <w:link w:val="34"/>
    <w:uiPriority w:val="99"/>
    <w:semiHidden/>
    <w:unhideWhenUsed/>
    <w:rsid w:val="00441546"/>
    <w:pPr>
      <w:spacing w:after="120"/>
    </w:pPr>
    <w:rPr>
      <w:sz w:val="16"/>
      <w:szCs w:val="16"/>
    </w:rPr>
  </w:style>
  <w:style w:type="character" w:customStyle="1" w:styleId="34">
    <w:name w:val="Основной текст 3 Знак"/>
    <w:basedOn w:val="a0"/>
    <w:link w:val="33"/>
    <w:uiPriority w:val="99"/>
    <w:semiHidden/>
    <w:rsid w:val="00441546"/>
    <w:rPr>
      <w:sz w:val="16"/>
      <w:szCs w:val="16"/>
      <w:lang w:eastAsia="ru-RU"/>
    </w:rPr>
  </w:style>
  <w:style w:type="paragraph" w:customStyle="1" w:styleId="1f1">
    <w:name w:val="1"/>
    <w:basedOn w:val="a"/>
    <w:rsid w:val="00441546"/>
    <w:pPr>
      <w:widowControl w:val="0"/>
      <w:adjustRightInd w:val="0"/>
      <w:spacing w:after="160" w:line="240" w:lineRule="exact"/>
      <w:jc w:val="right"/>
    </w:pPr>
    <w:rPr>
      <w:sz w:val="20"/>
      <w:szCs w:val="20"/>
      <w:lang w:val="en-GB" w:eastAsia="en-US"/>
    </w:rPr>
  </w:style>
  <w:style w:type="numbering" w:customStyle="1" w:styleId="35">
    <w:name w:val="Нет списка3"/>
    <w:next w:val="a2"/>
    <w:semiHidden/>
    <w:rsid w:val="00441546"/>
  </w:style>
  <w:style w:type="paragraph" w:styleId="26">
    <w:name w:val="Body Text 2"/>
    <w:basedOn w:val="a"/>
    <w:link w:val="27"/>
    <w:rsid w:val="00441546"/>
    <w:pPr>
      <w:jc w:val="both"/>
    </w:pPr>
    <w:rPr>
      <w:sz w:val="28"/>
      <w:szCs w:val="20"/>
    </w:rPr>
  </w:style>
  <w:style w:type="character" w:customStyle="1" w:styleId="27">
    <w:name w:val="Основной текст 2 Знак"/>
    <w:basedOn w:val="a0"/>
    <w:link w:val="26"/>
    <w:rsid w:val="00441546"/>
    <w:rPr>
      <w:sz w:val="28"/>
      <w:szCs w:val="20"/>
      <w:lang w:eastAsia="ru-RU"/>
    </w:rPr>
  </w:style>
  <w:style w:type="table" w:customStyle="1" w:styleId="28">
    <w:name w:val="Сетка таблицы2"/>
    <w:basedOn w:val="a1"/>
    <w:next w:val="a8"/>
    <w:rsid w:val="00441546"/>
    <w:pPr>
      <w:jc w:val="left"/>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
    <w:link w:val="31"/>
    <w:rsid w:val="00441546"/>
    <w:pPr>
      <w:spacing w:after="120"/>
      <w:ind w:left="283"/>
    </w:pPr>
    <w:rPr>
      <w:sz w:val="16"/>
      <w:szCs w:val="16"/>
      <w:lang w:eastAsia="en-US"/>
    </w:rPr>
  </w:style>
  <w:style w:type="character" w:customStyle="1" w:styleId="311">
    <w:name w:val="Основной текст с отступом 3 Знак1"/>
    <w:basedOn w:val="a0"/>
    <w:uiPriority w:val="99"/>
    <w:semiHidden/>
    <w:rsid w:val="00441546"/>
    <w:rPr>
      <w:sz w:val="16"/>
      <w:szCs w:val="16"/>
      <w:lang w:eastAsia="ru-RU"/>
    </w:rPr>
  </w:style>
  <w:style w:type="paragraph" w:customStyle="1" w:styleId="ConsNormal">
    <w:name w:val="ConsNormal"/>
    <w:rsid w:val="00441546"/>
    <w:pPr>
      <w:widowControl w:val="0"/>
      <w:autoSpaceDE w:val="0"/>
      <w:autoSpaceDN w:val="0"/>
      <w:adjustRightInd w:val="0"/>
      <w:ind w:right="19772" w:firstLine="720"/>
      <w:jc w:val="left"/>
    </w:pPr>
    <w:rPr>
      <w:rFonts w:ascii="Arial" w:hAnsi="Arial" w:cs="Arial"/>
      <w:sz w:val="20"/>
      <w:szCs w:val="20"/>
      <w:lang w:eastAsia="ru-RU"/>
    </w:rPr>
  </w:style>
  <w:style w:type="paragraph" w:styleId="HTML">
    <w:name w:val="HTML Preformatted"/>
    <w:basedOn w:val="a"/>
    <w:link w:val="HTML0"/>
    <w:rsid w:val="00441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441546"/>
    <w:rPr>
      <w:rFonts w:ascii="Courier New" w:hAnsi="Courier New" w:cs="Courier New"/>
      <w:sz w:val="20"/>
      <w:szCs w:val="20"/>
      <w:lang w:eastAsia="ru-RU"/>
    </w:rPr>
  </w:style>
  <w:style w:type="paragraph" w:customStyle="1" w:styleId="aff6">
    <w:name w:val="адресат"/>
    <w:basedOn w:val="a"/>
    <w:rsid w:val="00441546"/>
    <w:pPr>
      <w:ind w:left="5387"/>
    </w:pPr>
    <w:rPr>
      <w:b/>
      <w:sz w:val="28"/>
      <w:szCs w:val="20"/>
    </w:rPr>
  </w:style>
  <w:style w:type="character" w:customStyle="1" w:styleId="aff2">
    <w:name w:val="Основной текст_"/>
    <w:link w:val="1d"/>
    <w:locked/>
    <w:rsid w:val="00441546"/>
    <w:rPr>
      <w:szCs w:val="20"/>
      <w:lang w:eastAsia="ru-RU"/>
    </w:rPr>
  </w:style>
  <w:style w:type="character" w:customStyle="1" w:styleId="29">
    <w:name w:val="Заголовок №2_"/>
    <w:link w:val="2a"/>
    <w:locked/>
    <w:rsid w:val="00441546"/>
    <w:rPr>
      <w:sz w:val="27"/>
      <w:szCs w:val="27"/>
      <w:shd w:val="clear" w:color="auto" w:fill="FFFFFF"/>
    </w:rPr>
  </w:style>
  <w:style w:type="paragraph" w:customStyle="1" w:styleId="2a">
    <w:name w:val="Заголовок №2"/>
    <w:basedOn w:val="a"/>
    <w:link w:val="29"/>
    <w:rsid w:val="00441546"/>
    <w:pPr>
      <w:shd w:val="clear" w:color="auto" w:fill="FFFFFF"/>
      <w:spacing w:after="360" w:line="322" w:lineRule="exact"/>
      <w:jc w:val="center"/>
      <w:outlineLvl w:val="1"/>
    </w:pPr>
    <w:rPr>
      <w:sz w:val="27"/>
      <w:szCs w:val="27"/>
      <w:shd w:val="clear" w:color="auto" w:fill="FFFFFF"/>
      <w:lang w:eastAsia="en-US"/>
    </w:rPr>
  </w:style>
  <w:style w:type="character" w:customStyle="1" w:styleId="8pt">
    <w:name w:val="Основной текст + 8 pt"/>
    <w:aliases w:val="Полужирный,Курсив,Интервал 1 pt,Масштаб 75%"/>
    <w:rsid w:val="00441546"/>
    <w:rPr>
      <w:rFonts w:ascii="Times New Roman" w:eastAsia="Times New Roman" w:hAnsi="Times New Roman" w:cs="Times New Roman" w:hint="default"/>
      <w:b/>
      <w:bCs/>
      <w:i/>
      <w:iCs/>
      <w:smallCaps w:val="0"/>
      <w:strike w:val="0"/>
      <w:dstrike w:val="0"/>
      <w:spacing w:val="30"/>
      <w:w w:val="75"/>
      <w:sz w:val="16"/>
      <w:szCs w:val="16"/>
      <w:u w:val="none"/>
      <w:effect w:val="none"/>
    </w:rPr>
  </w:style>
  <w:style w:type="paragraph" w:customStyle="1" w:styleId="aff7">
    <w:name w:val="Знак Знак Знак Знак Знак Знак Знак Знак Знак Знак"/>
    <w:basedOn w:val="a"/>
    <w:rsid w:val="00441546"/>
    <w:pPr>
      <w:spacing w:before="100" w:beforeAutospacing="1" w:after="100" w:afterAutospacing="1"/>
    </w:pPr>
    <w:rPr>
      <w:rFonts w:ascii="Tahoma" w:hAnsi="Tahoma"/>
      <w:sz w:val="20"/>
      <w:szCs w:val="20"/>
      <w:lang w:val="en-US" w:eastAsia="en-US"/>
    </w:rPr>
  </w:style>
  <w:style w:type="paragraph" w:customStyle="1" w:styleId="aff8">
    <w:name w:val="Абзац с отсуп"/>
    <w:basedOn w:val="a"/>
    <w:rsid w:val="00441546"/>
    <w:pPr>
      <w:spacing w:before="120" w:line="360" w:lineRule="exact"/>
      <w:ind w:firstLine="720"/>
      <w:jc w:val="both"/>
    </w:pPr>
    <w:rPr>
      <w:sz w:val="28"/>
      <w:szCs w:val="28"/>
      <w:lang w:val="en-US"/>
    </w:rPr>
  </w:style>
  <w:style w:type="character" w:customStyle="1" w:styleId="71">
    <w:name w:val="Знак Знак7"/>
    <w:rsid w:val="00441546"/>
    <w:rPr>
      <w:sz w:val="24"/>
      <w:szCs w:val="24"/>
    </w:rPr>
  </w:style>
  <w:style w:type="paragraph" w:customStyle="1" w:styleId="Char">
    <w:name w:val="Char Знак"/>
    <w:basedOn w:val="a"/>
    <w:autoRedefine/>
    <w:rsid w:val="00441546"/>
    <w:pPr>
      <w:spacing w:after="160" w:line="240" w:lineRule="exact"/>
      <w:jc w:val="center"/>
    </w:pPr>
    <w:rPr>
      <w:rFonts w:eastAsia="SimSun"/>
      <w:sz w:val="28"/>
      <w:lang w:val="en-US" w:eastAsia="en-US"/>
    </w:rPr>
  </w:style>
  <w:style w:type="paragraph" w:styleId="aff9">
    <w:name w:val="No Spacing"/>
    <w:qFormat/>
    <w:rsid w:val="00441546"/>
    <w:pPr>
      <w:jc w:val="left"/>
    </w:pPr>
    <w:rPr>
      <w:rFonts w:ascii="Calibri" w:hAnsi="Calibri"/>
      <w:sz w:val="22"/>
      <w:szCs w:val="22"/>
      <w:lang w:eastAsia="ru-RU"/>
    </w:rPr>
  </w:style>
  <w:style w:type="character" w:styleId="affa">
    <w:name w:val="Hyperlink"/>
    <w:unhideWhenUsed/>
    <w:rsid w:val="00441546"/>
    <w:rPr>
      <w:color w:val="0000FF"/>
      <w:u w:val="single"/>
    </w:rPr>
  </w:style>
  <w:style w:type="character" w:styleId="affb">
    <w:name w:val="FollowedHyperlink"/>
    <w:unhideWhenUsed/>
    <w:rsid w:val="00441546"/>
    <w:rPr>
      <w:color w:val="800080"/>
      <w:u w:val="single"/>
    </w:rPr>
  </w:style>
  <w:style w:type="character" w:customStyle="1" w:styleId="100">
    <w:name w:val="Знак Знак10"/>
    <w:rsid w:val="00441546"/>
    <w:rPr>
      <w:b/>
      <w:bCs/>
      <w:sz w:val="28"/>
      <w:szCs w:val="28"/>
      <w:lang w:val="ru-RU" w:eastAsia="ru-RU" w:bidi="ar-SA"/>
    </w:rPr>
  </w:style>
  <w:style w:type="character" w:customStyle="1" w:styleId="FontStyle14">
    <w:name w:val="Font Style14"/>
    <w:rsid w:val="00441546"/>
    <w:rPr>
      <w:rFonts w:ascii="Times New Roman" w:hAnsi="Times New Roman"/>
      <w:b/>
      <w:sz w:val="26"/>
    </w:rPr>
  </w:style>
  <w:style w:type="numbering" w:customStyle="1" w:styleId="41">
    <w:name w:val="Нет списка4"/>
    <w:next w:val="a2"/>
    <w:uiPriority w:val="99"/>
    <w:semiHidden/>
    <w:unhideWhenUsed/>
    <w:rsid w:val="00441546"/>
  </w:style>
  <w:style w:type="character" w:customStyle="1" w:styleId="WW8Num2z0">
    <w:name w:val="WW8Num2z0"/>
    <w:rsid w:val="00441546"/>
    <w:rPr>
      <w:rFonts w:ascii="Symbol" w:hAnsi="Symbol"/>
    </w:rPr>
  </w:style>
  <w:style w:type="character" w:customStyle="1" w:styleId="WW8Num4z0">
    <w:name w:val="WW8Num4z0"/>
    <w:rsid w:val="00441546"/>
    <w:rPr>
      <w:rFonts w:cs="Times New Roman"/>
    </w:rPr>
  </w:style>
  <w:style w:type="character" w:customStyle="1" w:styleId="WW8Num5z0">
    <w:name w:val="WW8Num5z0"/>
    <w:rsid w:val="00441546"/>
    <w:rPr>
      <w:rFonts w:cs="Times New Roman"/>
    </w:rPr>
  </w:style>
  <w:style w:type="character" w:customStyle="1" w:styleId="WW8Num6z0">
    <w:name w:val="WW8Num6z0"/>
    <w:rsid w:val="00441546"/>
    <w:rPr>
      <w:rFonts w:ascii="Symbol" w:hAnsi="Symbol"/>
    </w:rPr>
  </w:style>
  <w:style w:type="character" w:customStyle="1" w:styleId="WW8Num7z0">
    <w:name w:val="WW8Num7z0"/>
    <w:rsid w:val="00441546"/>
    <w:rPr>
      <w:rFonts w:cs="Times New Roman"/>
    </w:rPr>
  </w:style>
  <w:style w:type="character" w:customStyle="1" w:styleId="WW8Num8z0">
    <w:name w:val="WW8Num8z0"/>
    <w:rsid w:val="00441546"/>
    <w:rPr>
      <w:rFonts w:cs="Times New Roman"/>
    </w:rPr>
  </w:style>
  <w:style w:type="character" w:customStyle="1" w:styleId="WW8Num9z0">
    <w:name w:val="WW8Num9z0"/>
    <w:rsid w:val="00441546"/>
    <w:rPr>
      <w:rFonts w:cs="Times New Roman"/>
    </w:rPr>
  </w:style>
  <w:style w:type="character" w:customStyle="1" w:styleId="WW8Num10z0">
    <w:name w:val="WW8Num10z0"/>
    <w:rsid w:val="00441546"/>
    <w:rPr>
      <w:rFonts w:ascii="Symbol" w:hAnsi="Symbol"/>
    </w:rPr>
  </w:style>
  <w:style w:type="character" w:customStyle="1" w:styleId="WW8Num11z0">
    <w:name w:val="WW8Num11z0"/>
    <w:rsid w:val="00441546"/>
    <w:rPr>
      <w:rFonts w:cs="Times New Roman"/>
    </w:rPr>
  </w:style>
  <w:style w:type="character" w:customStyle="1" w:styleId="WW8Num12z0">
    <w:name w:val="WW8Num12z0"/>
    <w:rsid w:val="00441546"/>
    <w:rPr>
      <w:rFonts w:ascii="Symbol" w:hAnsi="Symbol"/>
    </w:rPr>
  </w:style>
  <w:style w:type="character" w:customStyle="1" w:styleId="WW8Num13z0">
    <w:name w:val="WW8Num13z0"/>
    <w:rsid w:val="00441546"/>
    <w:rPr>
      <w:rFonts w:cs="Times New Roman"/>
    </w:rPr>
  </w:style>
  <w:style w:type="character" w:customStyle="1" w:styleId="WW8Num14z0">
    <w:name w:val="WW8Num14z0"/>
    <w:rsid w:val="00441546"/>
    <w:rPr>
      <w:rFonts w:ascii="Times New Roman" w:hAnsi="Times New Roman"/>
    </w:rPr>
  </w:style>
  <w:style w:type="character" w:customStyle="1" w:styleId="WW8Num15z0">
    <w:name w:val="WW8Num15z0"/>
    <w:rsid w:val="00441546"/>
    <w:rPr>
      <w:rFonts w:cs="Times New Roman"/>
    </w:rPr>
  </w:style>
  <w:style w:type="character" w:customStyle="1" w:styleId="WW8Num17z0">
    <w:name w:val="WW8Num17z0"/>
    <w:rsid w:val="00441546"/>
    <w:rPr>
      <w:rFonts w:cs="Times New Roman"/>
    </w:rPr>
  </w:style>
  <w:style w:type="character" w:customStyle="1" w:styleId="WW8Num18z0">
    <w:name w:val="WW8Num18z0"/>
    <w:rsid w:val="00441546"/>
    <w:rPr>
      <w:rFonts w:ascii="Times New Roman" w:eastAsia="Times New Roman" w:hAnsi="Times New Roman"/>
    </w:rPr>
  </w:style>
  <w:style w:type="character" w:customStyle="1" w:styleId="WW8Num19z0">
    <w:name w:val="WW8Num19z0"/>
    <w:rsid w:val="00441546"/>
    <w:rPr>
      <w:rFonts w:ascii="Wingdings" w:hAnsi="Wingdings"/>
    </w:rPr>
  </w:style>
  <w:style w:type="character" w:customStyle="1" w:styleId="WW8Num20z0">
    <w:name w:val="WW8Num20z0"/>
    <w:rsid w:val="00441546"/>
    <w:rPr>
      <w:rFonts w:ascii="Times New Roman" w:eastAsia="Times New Roman" w:hAnsi="Times New Roman" w:cs="Times New Roman"/>
    </w:rPr>
  </w:style>
  <w:style w:type="character" w:customStyle="1" w:styleId="WW8Num21z0">
    <w:name w:val="WW8Num21z0"/>
    <w:rsid w:val="00441546"/>
    <w:rPr>
      <w:rFonts w:ascii="Times New Roman" w:eastAsia="Times New Roman" w:hAnsi="Times New Roman"/>
    </w:rPr>
  </w:style>
  <w:style w:type="character" w:customStyle="1" w:styleId="WW8Num22z0">
    <w:name w:val="WW8Num22z0"/>
    <w:rsid w:val="00441546"/>
    <w:rPr>
      <w:rFonts w:cs="Times New Roman"/>
    </w:rPr>
  </w:style>
  <w:style w:type="character" w:customStyle="1" w:styleId="WW8Num23z0">
    <w:name w:val="WW8Num23z0"/>
    <w:rsid w:val="00441546"/>
    <w:rPr>
      <w:rFonts w:ascii="Symbol" w:hAnsi="Symbol"/>
    </w:rPr>
  </w:style>
  <w:style w:type="character" w:customStyle="1" w:styleId="WW8Num25z0">
    <w:name w:val="WW8Num25z0"/>
    <w:rsid w:val="00441546"/>
    <w:rPr>
      <w:rFonts w:cs="Times New Roman"/>
    </w:rPr>
  </w:style>
  <w:style w:type="character" w:customStyle="1" w:styleId="WW8Num27z0">
    <w:name w:val="WW8Num27z0"/>
    <w:rsid w:val="00441546"/>
    <w:rPr>
      <w:rFonts w:ascii="Symbol" w:hAnsi="Symbol"/>
    </w:rPr>
  </w:style>
  <w:style w:type="character" w:customStyle="1" w:styleId="WW8Num28z0">
    <w:name w:val="WW8Num28z0"/>
    <w:rsid w:val="00441546"/>
    <w:rPr>
      <w:rFonts w:ascii="Symbol" w:hAnsi="Symbol"/>
    </w:rPr>
  </w:style>
  <w:style w:type="character" w:customStyle="1" w:styleId="WW8Num30z0">
    <w:name w:val="WW8Num30z0"/>
    <w:rsid w:val="00441546"/>
    <w:rPr>
      <w:rFonts w:cs="Times New Roman"/>
    </w:rPr>
  </w:style>
  <w:style w:type="character" w:customStyle="1" w:styleId="WW8Num31z0">
    <w:name w:val="WW8Num31z0"/>
    <w:rsid w:val="00441546"/>
    <w:rPr>
      <w:rFonts w:ascii="Times New Roman" w:eastAsia="Times New Roman" w:hAnsi="Times New Roman" w:cs="Times New Roman"/>
      <w:b w:val="0"/>
      <w:bCs w:val="0"/>
      <w:i w:val="0"/>
      <w:iCs w:val="0"/>
      <w:caps w:val="0"/>
      <w:smallCaps w:val="0"/>
      <w:strike w:val="0"/>
      <w:dstrike w:val="0"/>
      <w:color w:val="000000"/>
      <w:spacing w:val="0"/>
      <w:w w:val="100"/>
      <w:position w:val="0"/>
      <w:sz w:val="15"/>
      <w:szCs w:val="15"/>
      <w:u w:val="none"/>
      <w:vertAlign w:val="baseline"/>
    </w:rPr>
  </w:style>
  <w:style w:type="character" w:customStyle="1" w:styleId="101">
    <w:name w:val="Основной шрифт абзаца10"/>
    <w:rsid w:val="00441546"/>
  </w:style>
  <w:style w:type="character" w:customStyle="1" w:styleId="WW-Absatz-Standardschriftart">
    <w:name w:val="WW-Absatz-Standardschriftart"/>
    <w:rsid w:val="00441546"/>
  </w:style>
  <w:style w:type="character" w:customStyle="1" w:styleId="WW-Absatz-Standardschriftart1">
    <w:name w:val="WW-Absatz-Standardschriftart1"/>
    <w:rsid w:val="00441546"/>
  </w:style>
  <w:style w:type="character" w:customStyle="1" w:styleId="WW-Absatz-Standardschriftart11">
    <w:name w:val="WW-Absatz-Standardschriftart11"/>
    <w:rsid w:val="00441546"/>
  </w:style>
  <w:style w:type="character" w:customStyle="1" w:styleId="WW-Absatz-Standardschriftart111">
    <w:name w:val="WW-Absatz-Standardschriftart111"/>
    <w:rsid w:val="00441546"/>
  </w:style>
  <w:style w:type="character" w:customStyle="1" w:styleId="WW-Absatz-Standardschriftart1111">
    <w:name w:val="WW-Absatz-Standardschriftart1111"/>
    <w:rsid w:val="00441546"/>
  </w:style>
  <w:style w:type="character" w:customStyle="1" w:styleId="9">
    <w:name w:val="Основной шрифт абзаца9"/>
    <w:rsid w:val="00441546"/>
  </w:style>
  <w:style w:type="character" w:customStyle="1" w:styleId="WW-Absatz-Standardschriftart11111">
    <w:name w:val="WW-Absatz-Standardschriftart11111"/>
    <w:rsid w:val="00441546"/>
  </w:style>
  <w:style w:type="character" w:customStyle="1" w:styleId="81">
    <w:name w:val="Основной шрифт абзаца8"/>
    <w:rsid w:val="00441546"/>
  </w:style>
  <w:style w:type="character" w:customStyle="1" w:styleId="72">
    <w:name w:val="Основной шрифт абзаца7"/>
    <w:rsid w:val="00441546"/>
  </w:style>
  <w:style w:type="character" w:customStyle="1" w:styleId="6">
    <w:name w:val="Основной шрифт абзаца6"/>
    <w:rsid w:val="00441546"/>
  </w:style>
  <w:style w:type="character" w:customStyle="1" w:styleId="WW8Num29z0">
    <w:name w:val="WW8Num29z0"/>
    <w:rsid w:val="00441546"/>
    <w:rPr>
      <w:rFonts w:cs="Times New Roman"/>
    </w:rPr>
  </w:style>
  <w:style w:type="character" w:customStyle="1" w:styleId="WW8Num32z0">
    <w:name w:val="WW8Num32z0"/>
    <w:rsid w:val="00441546"/>
    <w:rPr>
      <w:rFonts w:cs="Times New Roman"/>
    </w:rPr>
  </w:style>
  <w:style w:type="character" w:customStyle="1" w:styleId="WW8Num33z0">
    <w:name w:val="WW8Num33z0"/>
    <w:rsid w:val="00441546"/>
    <w:rPr>
      <w:rFonts w:cs="Times New Roman"/>
    </w:rPr>
  </w:style>
  <w:style w:type="character" w:customStyle="1" w:styleId="WW8Num33z1">
    <w:name w:val="WW8Num33z1"/>
    <w:rsid w:val="00441546"/>
    <w:rPr>
      <w:rFonts w:ascii="Courier New" w:hAnsi="Courier New" w:cs="Courier New"/>
    </w:rPr>
  </w:style>
  <w:style w:type="character" w:customStyle="1" w:styleId="WW8Num33z2">
    <w:name w:val="WW8Num33z2"/>
    <w:rsid w:val="00441546"/>
    <w:rPr>
      <w:rFonts w:ascii="Wingdings" w:hAnsi="Wingdings"/>
    </w:rPr>
  </w:style>
  <w:style w:type="character" w:customStyle="1" w:styleId="51">
    <w:name w:val="Основной шрифт абзаца5"/>
    <w:rsid w:val="00441546"/>
  </w:style>
  <w:style w:type="character" w:customStyle="1" w:styleId="42">
    <w:name w:val="Основной шрифт абзаца4"/>
    <w:rsid w:val="00441546"/>
  </w:style>
  <w:style w:type="character" w:customStyle="1" w:styleId="36">
    <w:name w:val="Основной шрифт абзаца3"/>
    <w:rsid w:val="00441546"/>
  </w:style>
  <w:style w:type="character" w:customStyle="1" w:styleId="2b">
    <w:name w:val="Основной шрифт абзаца2"/>
    <w:rsid w:val="00441546"/>
  </w:style>
  <w:style w:type="character" w:customStyle="1" w:styleId="WW-Absatz-Standardschriftart111111">
    <w:name w:val="WW-Absatz-Standardschriftart111111"/>
    <w:rsid w:val="00441546"/>
  </w:style>
  <w:style w:type="character" w:customStyle="1" w:styleId="WW-Absatz-Standardschriftart1111111">
    <w:name w:val="WW-Absatz-Standardschriftart1111111"/>
    <w:rsid w:val="00441546"/>
  </w:style>
  <w:style w:type="character" w:customStyle="1" w:styleId="WW8Num1z0">
    <w:name w:val="WW8Num1z0"/>
    <w:rsid w:val="00441546"/>
    <w:rPr>
      <w:rFonts w:ascii="Symbol" w:hAnsi="Symbol"/>
    </w:rPr>
  </w:style>
  <w:style w:type="character" w:customStyle="1" w:styleId="WW8Num3z0">
    <w:name w:val="WW8Num3z0"/>
    <w:rsid w:val="00441546"/>
    <w:rPr>
      <w:rFonts w:ascii="Arial Unicode MS" w:hAnsi="Arial Unicode MS" w:cs="Arial Unicode MS"/>
      <w:b/>
      <w:sz w:val="24"/>
    </w:rPr>
  </w:style>
  <w:style w:type="character" w:customStyle="1" w:styleId="WW8Num6z1">
    <w:name w:val="WW8Num6z1"/>
    <w:rsid w:val="00441546"/>
    <w:rPr>
      <w:rFonts w:ascii="Courier New" w:hAnsi="Courier New"/>
    </w:rPr>
  </w:style>
  <w:style w:type="character" w:customStyle="1" w:styleId="WW8Num6z2">
    <w:name w:val="WW8Num6z2"/>
    <w:rsid w:val="00441546"/>
    <w:rPr>
      <w:rFonts w:ascii="Wingdings" w:hAnsi="Wingdings"/>
    </w:rPr>
  </w:style>
  <w:style w:type="character" w:customStyle="1" w:styleId="WW8Num12z1">
    <w:name w:val="WW8Num12z1"/>
    <w:rsid w:val="00441546"/>
    <w:rPr>
      <w:rFonts w:ascii="Courier New" w:hAnsi="Courier New" w:cs="Courier New"/>
    </w:rPr>
  </w:style>
  <w:style w:type="character" w:customStyle="1" w:styleId="WW8Num12z2">
    <w:name w:val="WW8Num12z2"/>
    <w:rsid w:val="00441546"/>
    <w:rPr>
      <w:rFonts w:ascii="Wingdings" w:hAnsi="Wingdings"/>
    </w:rPr>
  </w:style>
  <w:style w:type="character" w:customStyle="1" w:styleId="WW8Num16z0">
    <w:name w:val="WW8Num16z0"/>
    <w:rsid w:val="00441546"/>
    <w:rPr>
      <w:rFonts w:cs="Times New Roman"/>
    </w:rPr>
  </w:style>
  <w:style w:type="character" w:customStyle="1" w:styleId="WW8Num18z1">
    <w:name w:val="WW8Num18z1"/>
    <w:rsid w:val="00441546"/>
    <w:rPr>
      <w:rFonts w:ascii="Courier New" w:hAnsi="Courier New"/>
    </w:rPr>
  </w:style>
  <w:style w:type="character" w:customStyle="1" w:styleId="WW8Num18z2">
    <w:name w:val="WW8Num18z2"/>
    <w:rsid w:val="00441546"/>
    <w:rPr>
      <w:rFonts w:ascii="Wingdings" w:hAnsi="Wingdings"/>
    </w:rPr>
  </w:style>
  <w:style w:type="character" w:customStyle="1" w:styleId="WW8Num18z3">
    <w:name w:val="WW8Num18z3"/>
    <w:rsid w:val="00441546"/>
    <w:rPr>
      <w:rFonts w:ascii="Symbol" w:hAnsi="Symbol"/>
    </w:rPr>
  </w:style>
  <w:style w:type="character" w:customStyle="1" w:styleId="WW8Num19z1">
    <w:name w:val="WW8Num19z1"/>
    <w:rsid w:val="00441546"/>
    <w:rPr>
      <w:rFonts w:ascii="Courier New" w:hAnsi="Courier New" w:cs="Courier New"/>
    </w:rPr>
  </w:style>
  <w:style w:type="character" w:customStyle="1" w:styleId="WW8Num19z3">
    <w:name w:val="WW8Num19z3"/>
    <w:rsid w:val="00441546"/>
    <w:rPr>
      <w:rFonts w:ascii="Symbol" w:hAnsi="Symbol"/>
    </w:rPr>
  </w:style>
  <w:style w:type="character" w:customStyle="1" w:styleId="WW8Num21z1">
    <w:name w:val="WW8Num21z1"/>
    <w:rsid w:val="00441546"/>
    <w:rPr>
      <w:rFonts w:ascii="Courier New" w:hAnsi="Courier New"/>
    </w:rPr>
  </w:style>
  <w:style w:type="character" w:customStyle="1" w:styleId="WW8Num21z2">
    <w:name w:val="WW8Num21z2"/>
    <w:rsid w:val="00441546"/>
    <w:rPr>
      <w:rFonts w:ascii="Wingdings" w:hAnsi="Wingdings"/>
    </w:rPr>
  </w:style>
  <w:style w:type="character" w:customStyle="1" w:styleId="WW8Num21z3">
    <w:name w:val="WW8Num21z3"/>
    <w:rsid w:val="00441546"/>
    <w:rPr>
      <w:rFonts w:ascii="Symbol" w:hAnsi="Symbol"/>
    </w:rPr>
  </w:style>
  <w:style w:type="character" w:customStyle="1" w:styleId="WW8Num23z1">
    <w:name w:val="WW8Num23z1"/>
    <w:rsid w:val="00441546"/>
    <w:rPr>
      <w:rFonts w:ascii="Courier New" w:hAnsi="Courier New" w:cs="Courier New"/>
    </w:rPr>
  </w:style>
  <w:style w:type="character" w:customStyle="1" w:styleId="WW8Num23z2">
    <w:name w:val="WW8Num23z2"/>
    <w:rsid w:val="00441546"/>
    <w:rPr>
      <w:rFonts w:ascii="Wingdings" w:hAnsi="Wingdings"/>
    </w:rPr>
  </w:style>
  <w:style w:type="character" w:customStyle="1" w:styleId="WW8Num24z0">
    <w:name w:val="WW8Num24z0"/>
    <w:rsid w:val="00441546"/>
    <w:rPr>
      <w:rFonts w:ascii="Times New Roman" w:eastAsia="Times New Roman" w:hAnsi="Times New Roman" w:cs="Times New Roman"/>
    </w:rPr>
  </w:style>
  <w:style w:type="character" w:customStyle="1" w:styleId="WW8Num24z1">
    <w:name w:val="WW8Num24z1"/>
    <w:rsid w:val="00441546"/>
    <w:rPr>
      <w:rFonts w:ascii="Courier New" w:hAnsi="Courier New"/>
    </w:rPr>
  </w:style>
  <w:style w:type="character" w:customStyle="1" w:styleId="WW8Num24z2">
    <w:name w:val="WW8Num24z2"/>
    <w:rsid w:val="00441546"/>
    <w:rPr>
      <w:rFonts w:ascii="Wingdings" w:hAnsi="Wingdings"/>
    </w:rPr>
  </w:style>
  <w:style w:type="character" w:customStyle="1" w:styleId="WW8Num24z3">
    <w:name w:val="WW8Num24z3"/>
    <w:rsid w:val="00441546"/>
    <w:rPr>
      <w:rFonts w:ascii="Symbol" w:hAnsi="Symbol"/>
    </w:rPr>
  </w:style>
  <w:style w:type="character" w:customStyle="1" w:styleId="WW8Num28z1">
    <w:name w:val="WW8Num28z1"/>
    <w:rsid w:val="00441546"/>
    <w:rPr>
      <w:rFonts w:ascii="Courier New" w:hAnsi="Courier New"/>
    </w:rPr>
  </w:style>
  <w:style w:type="character" w:customStyle="1" w:styleId="WW8Num28z2">
    <w:name w:val="WW8Num28z2"/>
    <w:rsid w:val="00441546"/>
    <w:rPr>
      <w:rFonts w:ascii="Wingdings" w:hAnsi="Wingdings"/>
    </w:rPr>
  </w:style>
  <w:style w:type="character" w:customStyle="1" w:styleId="WW8Num34z0">
    <w:name w:val="WW8Num34z0"/>
    <w:rsid w:val="00441546"/>
    <w:rPr>
      <w:rFonts w:ascii="Times New Roman" w:eastAsia="Times New Roman" w:hAnsi="Times New Roman" w:cs="Times New Roman"/>
      <w:b w:val="0"/>
      <w:bCs w:val="0"/>
      <w:i w:val="0"/>
      <w:iCs w:val="0"/>
      <w:caps w:val="0"/>
      <w:smallCaps w:val="0"/>
      <w:strike w:val="0"/>
      <w:dstrike w:val="0"/>
      <w:color w:val="000000"/>
      <w:spacing w:val="0"/>
      <w:w w:val="100"/>
      <w:position w:val="0"/>
      <w:sz w:val="15"/>
      <w:szCs w:val="15"/>
      <w:u w:val="none"/>
      <w:vertAlign w:val="baseline"/>
    </w:rPr>
  </w:style>
  <w:style w:type="character" w:customStyle="1" w:styleId="WW8Num37z0">
    <w:name w:val="WW8Num37z0"/>
    <w:rsid w:val="00441546"/>
    <w:rPr>
      <w:rFonts w:cs="Times New Roman"/>
    </w:rPr>
  </w:style>
  <w:style w:type="character" w:customStyle="1" w:styleId="WW8Num38z0">
    <w:name w:val="WW8Num38z0"/>
    <w:rsid w:val="00441546"/>
    <w:rPr>
      <w:rFonts w:ascii="Symbol" w:hAnsi="Symbol"/>
    </w:rPr>
  </w:style>
  <w:style w:type="character" w:customStyle="1" w:styleId="WW8Num38z1">
    <w:name w:val="WW8Num38z1"/>
    <w:rsid w:val="00441546"/>
    <w:rPr>
      <w:rFonts w:ascii="Courier New" w:hAnsi="Courier New" w:cs="Courier New"/>
    </w:rPr>
  </w:style>
  <w:style w:type="character" w:customStyle="1" w:styleId="WW8Num38z2">
    <w:name w:val="WW8Num38z2"/>
    <w:rsid w:val="00441546"/>
    <w:rPr>
      <w:rFonts w:ascii="Wingdings" w:hAnsi="Wingdings"/>
    </w:rPr>
  </w:style>
  <w:style w:type="character" w:customStyle="1" w:styleId="WW8Num39z0">
    <w:name w:val="WW8Num39z0"/>
    <w:rsid w:val="00441546"/>
    <w:rPr>
      <w:rFonts w:cs="Times New Roman"/>
    </w:rPr>
  </w:style>
  <w:style w:type="character" w:customStyle="1" w:styleId="WW8Num41z0">
    <w:name w:val="WW8Num41z0"/>
    <w:rsid w:val="00441546"/>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style>
  <w:style w:type="character" w:customStyle="1" w:styleId="WW8Num43z0">
    <w:name w:val="WW8Num43z0"/>
    <w:rsid w:val="00441546"/>
    <w:rPr>
      <w:rFonts w:ascii="Symbol" w:hAnsi="Symbol"/>
    </w:rPr>
  </w:style>
  <w:style w:type="character" w:customStyle="1" w:styleId="WW8Num43z1">
    <w:name w:val="WW8Num43z1"/>
    <w:rsid w:val="00441546"/>
    <w:rPr>
      <w:rFonts w:ascii="Courier New" w:hAnsi="Courier New" w:cs="Courier New"/>
    </w:rPr>
  </w:style>
  <w:style w:type="character" w:customStyle="1" w:styleId="WW8Num43z2">
    <w:name w:val="WW8Num43z2"/>
    <w:rsid w:val="00441546"/>
    <w:rPr>
      <w:rFonts w:ascii="Wingdings" w:hAnsi="Wingdings"/>
    </w:rPr>
  </w:style>
  <w:style w:type="character" w:customStyle="1" w:styleId="WW8Num44z0">
    <w:name w:val="WW8Num44z0"/>
    <w:rsid w:val="00441546"/>
    <w:rPr>
      <w:rFonts w:cs="Times New Roman"/>
    </w:rPr>
  </w:style>
  <w:style w:type="character" w:customStyle="1" w:styleId="2c">
    <w:name w:val="Основной текст (2)_"/>
    <w:rsid w:val="00441546"/>
    <w:rPr>
      <w:sz w:val="27"/>
      <w:szCs w:val="27"/>
      <w:lang w:eastAsia="ar-SA" w:bidi="ar-SA"/>
    </w:rPr>
  </w:style>
  <w:style w:type="character" w:customStyle="1" w:styleId="37">
    <w:name w:val="Основной текст (3)_"/>
    <w:rsid w:val="00441546"/>
    <w:rPr>
      <w:sz w:val="15"/>
      <w:szCs w:val="15"/>
      <w:shd w:val="clear" w:color="auto" w:fill="FFFFFF"/>
      <w:lang w:eastAsia="ar-SA" w:bidi="ar-SA"/>
    </w:rPr>
  </w:style>
  <w:style w:type="character" w:customStyle="1" w:styleId="1pt">
    <w:name w:val="Основной текст + Интервал 1 pt"/>
    <w:rsid w:val="00441546"/>
    <w:rPr>
      <w:rFonts w:ascii="Times New Roman" w:eastAsia="Times New Roman" w:hAnsi="Times New Roman" w:cs="Times New Roman"/>
      <w:b w:val="0"/>
      <w:bCs w:val="0"/>
      <w:i w:val="0"/>
      <w:iCs w:val="0"/>
      <w:caps w:val="0"/>
      <w:smallCaps w:val="0"/>
      <w:strike w:val="0"/>
      <w:dstrike w:val="0"/>
      <w:spacing w:val="20"/>
      <w:sz w:val="15"/>
      <w:szCs w:val="15"/>
      <w:u w:val="none"/>
    </w:rPr>
  </w:style>
  <w:style w:type="character" w:customStyle="1" w:styleId="60">
    <w:name w:val="Знак Знак6"/>
    <w:rsid w:val="00441546"/>
    <w:rPr>
      <w:sz w:val="24"/>
      <w:szCs w:val="24"/>
      <w:lang w:val="ru-RU" w:eastAsia="ar-SA" w:bidi="ar-SA"/>
    </w:rPr>
  </w:style>
  <w:style w:type="character" w:customStyle="1" w:styleId="BodyTextIndent2Char">
    <w:name w:val="Body Text Indent 2 Char"/>
    <w:rsid w:val="00441546"/>
    <w:rPr>
      <w:rFonts w:ascii="Times New Roman" w:hAnsi="Times New Roman" w:cs="Times New Roman"/>
      <w:sz w:val="28"/>
      <w:szCs w:val="28"/>
      <w:lang w:val="ru-RU"/>
    </w:rPr>
  </w:style>
  <w:style w:type="character" w:customStyle="1" w:styleId="affc">
    <w:name w:val="Без интервала Знак"/>
    <w:rsid w:val="00441546"/>
    <w:rPr>
      <w:rFonts w:ascii="Calibri" w:hAnsi="Calibri"/>
      <w:sz w:val="22"/>
      <w:szCs w:val="22"/>
      <w:lang w:eastAsia="ar-SA" w:bidi="ar-SA"/>
    </w:rPr>
  </w:style>
  <w:style w:type="character" w:customStyle="1" w:styleId="affd">
    <w:name w:val="Символ нумерации"/>
    <w:rsid w:val="00441546"/>
  </w:style>
  <w:style w:type="paragraph" w:customStyle="1" w:styleId="102">
    <w:name w:val="Название10"/>
    <w:basedOn w:val="a"/>
    <w:rsid w:val="00441546"/>
    <w:pPr>
      <w:suppressLineNumbers/>
      <w:suppressAutoHyphens/>
      <w:spacing w:before="120" w:after="120"/>
    </w:pPr>
    <w:rPr>
      <w:rFonts w:ascii="Arial Unicode MS" w:eastAsia="Arial Unicode MS" w:hAnsi="Arial Unicode MS" w:cs="Mangal"/>
      <w:i/>
      <w:iCs/>
      <w:color w:val="000000"/>
      <w:lang w:val="ru" w:eastAsia="ar-SA"/>
    </w:rPr>
  </w:style>
  <w:style w:type="paragraph" w:customStyle="1" w:styleId="103">
    <w:name w:val="Указатель10"/>
    <w:basedOn w:val="a"/>
    <w:rsid w:val="00441546"/>
    <w:pPr>
      <w:suppressLineNumbers/>
      <w:suppressAutoHyphens/>
    </w:pPr>
    <w:rPr>
      <w:rFonts w:ascii="Arial Unicode MS" w:eastAsia="Arial Unicode MS" w:hAnsi="Arial Unicode MS" w:cs="Mangal"/>
      <w:color w:val="000000"/>
      <w:lang w:val="ru" w:eastAsia="ar-SA"/>
    </w:rPr>
  </w:style>
  <w:style w:type="paragraph" w:customStyle="1" w:styleId="90">
    <w:name w:val="Название9"/>
    <w:basedOn w:val="a"/>
    <w:rsid w:val="00441546"/>
    <w:pPr>
      <w:suppressLineNumbers/>
      <w:suppressAutoHyphens/>
      <w:spacing w:before="120" w:after="120"/>
    </w:pPr>
    <w:rPr>
      <w:rFonts w:ascii="Arial Unicode MS" w:eastAsia="Arial Unicode MS" w:hAnsi="Arial Unicode MS" w:cs="Tahoma"/>
      <w:i/>
      <w:iCs/>
      <w:color w:val="000000"/>
      <w:lang w:val="ru" w:eastAsia="ar-SA"/>
    </w:rPr>
  </w:style>
  <w:style w:type="paragraph" w:customStyle="1" w:styleId="91">
    <w:name w:val="Указатель9"/>
    <w:basedOn w:val="a"/>
    <w:rsid w:val="00441546"/>
    <w:pPr>
      <w:suppressLineNumbers/>
      <w:suppressAutoHyphens/>
    </w:pPr>
    <w:rPr>
      <w:rFonts w:ascii="Arial Unicode MS" w:eastAsia="Arial Unicode MS" w:hAnsi="Arial Unicode MS" w:cs="Tahoma"/>
      <w:color w:val="000000"/>
      <w:lang w:val="ru" w:eastAsia="ar-SA"/>
    </w:rPr>
  </w:style>
  <w:style w:type="paragraph" w:customStyle="1" w:styleId="82">
    <w:name w:val="Название8"/>
    <w:basedOn w:val="a"/>
    <w:rsid w:val="00441546"/>
    <w:pPr>
      <w:suppressLineNumbers/>
      <w:suppressAutoHyphens/>
      <w:spacing w:before="120" w:after="120"/>
    </w:pPr>
    <w:rPr>
      <w:rFonts w:ascii="Arial Unicode MS" w:eastAsia="Arial Unicode MS" w:hAnsi="Arial Unicode MS" w:cs="Tahoma"/>
      <w:i/>
      <w:iCs/>
      <w:color w:val="000000"/>
      <w:lang w:val="ru" w:eastAsia="ar-SA"/>
    </w:rPr>
  </w:style>
  <w:style w:type="paragraph" w:customStyle="1" w:styleId="83">
    <w:name w:val="Указатель8"/>
    <w:basedOn w:val="a"/>
    <w:rsid w:val="00441546"/>
    <w:pPr>
      <w:suppressLineNumbers/>
      <w:suppressAutoHyphens/>
    </w:pPr>
    <w:rPr>
      <w:rFonts w:ascii="Arial Unicode MS" w:eastAsia="Arial Unicode MS" w:hAnsi="Arial Unicode MS" w:cs="Tahoma"/>
      <w:color w:val="000000"/>
      <w:lang w:val="ru" w:eastAsia="ar-SA"/>
    </w:rPr>
  </w:style>
  <w:style w:type="paragraph" w:customStyle="1" w:styleId="73">
    <w:name w:val="Название7"/>
    <w:basedOn w:val="a"/>
    <w:rsid w:val="00441546"/>
    <w:pPr>
      <w:suppressLineNumbers/>
      <w:suppressAutoHyphens/>
      <w:spacing w:before="120" w:after="120"/>
    </w:pPr>
    <w:rPr>
      <w:rFonts w:ascii="Arial Unicode MS" w:eastAsia="Arial Unicode MS" w:hAnsi="Arial Unicode MS" w:cs="Tahoma"/>
      <w:i/>
      <w:iCs/>
      <w:color w:val="000000"/>
      <w:lang w:val="ru" w:eastAsia="ar-SA"/>
    </w:rPr>
  </w:style>
  <w:style w:type="paragraph" w:customStyle="1" w:styleId="74">
    <w:name w:val="Указатель7"/>
    <w:basedOn w:val="a"/>
    <w:rsid w:val="00441546"/>
    <w:pPr>
      <w:suppressLineNumbers/>
      <w:suppressAutoHyphens/>
    </w:pPr>
    <w:rPr>
      <w:rFonts w:ascii="Arial Unicode MS" w:eastAsia="Arial Unicode MS" w:hAnsi="Arial Unicode MS" w:cs="Tahoma"/>
      <w:color w:val="000000"/>
      <w:lang w:val="ru" w:eastAsia="ar-SA"/>
    </w:rPr>
  </w:style>
  <w:style w:type="paragraph" w:customStyle="1" w:styleId="61">
    <w:name w:val="Название6"/>
    <w:basedOn w:val="a"/>
    <w:rsid w:val="00441546"/>
    <w:pPr>
      <w:suppressLineNumbers/>
      <w:suppressAutoHyphens/>
      <w:spacing w:before="120" w:after="120"/>
    </w:pPr>
    <w:rPr>
      <w:rFonts w:ascii="Arial Unicode MS" w:eastAsia="Arial Unicode MS" w:hAnsi="Arial Unicode MS" w:cs="Tahoma"/>
      <w:i/>
      <w:iCs/>
      <w:color w:val="000000"/>
      <w:lang w:val="ru" w:eastAsia="ar-SA"/>
    </w:rPr>
  </w:style>
  <w:style w:type="paragraph" w:customStyle="1" w:styleId="62">
    <w:name w:val="Указатель6"/>
    <w:basedOn w:val="a"/>
    <w:rsid w:val="00441546"/>
    <w:pPr>
      <w:suppressLineNumbers/>
      <w:suppressAutoHyphens/>
    </w:pPr>
    <w:rPr>
      <w:rFonts w:ascii="Arial Unicode MS" w:eastAsia="Arial Unicode MS" w:hAnsi="Arial Unicode MS" w:cs="Tahoma"/>
      <w:color w:val="000000"/>
      <w:lang w:val="ru" w:eastAsia="ar-SA"/>
    </w:rPr>
  </w:style>
  <w:style w:type="paragraph" w:customStyle="1" w:styleId="52">
    <w:name w:val="Название5"/>
    <w:basedOn w:val="a"/>
    <w:rsid w:val="00441546"/>
    <w:pPr>
      <w:suppressLineNumbers/>
      <w:suppressAutoHyphens/>
      <w:spacing w:before="120" w:after="120"/>
    </w:pPr>
    <w:rPr>
      <w:rFonts w:ascii="Arial Unicode MS" w:eastAsia="Arial Unicode MS" w:hAnsi="Arial Unicode MS" w:cs="Tahoma"/>
      <w:i/>
      <w:iCs/>
      <w:color w:val="000000"/>
      <w:lang w:val="ru" w:eastAsia="ar-SA"/>
    </w:rPr>
  </w:style>
  <w:style w:type="paragraph" w:customStyle="1" w:styleId="53">
    <w:name w:val="Указатель5"/>
    <w:basedOn w:val="a"/>
    <w:rsid w:val="00441546"/>
    <w:pPr>
      <w:suppressLineNumbers/>
      <w:suppressAutoHyphens/>
    </w:pPr>
    <w:rPr>
      <w:rFonts w:ascii="Arial Unicode MS" w:eastAsia="Arial Unicode MS" w:hAnsi="Arial Unicode MS" w:cs="Tahoma"/>
      <w:color w:val="000000"/>
      <w:lang w:val="ru" w:eastAsia="ar-SA"/>
    </w:rPr>
  </w:style>
  <w:style w:type="paragraph" w:customStyle="1" w:styleId="43">
    <w:name w:val="Название4"/>
    <w:basedOn w:val="a"/>
    <w:rsid w:val="00441546"/>
    <w:pPr>
      <w:suppressLineNumbers/>
      <w:suppressAutoHyphens/>
      <w:spacing w:before="120" w:after="120"/>
    </w:pPr>
    <w:rPr>
      <w:rFonts w:ascii="Arial Unicode MS" w:eastAsia="Arial Unicode MS" w:hAnsi="Arial Unicode MS" w:cs="Tahoma"/>
      <w:i/>
      <w:iCs/>
      <w:color w:val="000000"/>
      <w:lang w:val="ru" w:eastAsia="ar-SA"/>
    </w:rPr>
  </w:style>
  <w:style w:type="paragraph" w:customStyle="1" w:styleId="44">
    <w:name w:val="Указатель4"/>
    <w:basedOn w:val="a"/>
    <w:rsid w:val="00441546"/>
    <w:pPr>
      <w:suppressLineNumbers/>
      <w:suppressAutoHyphens/>
    </w:pPr>
    <w:rPr>
      <w:rFonts w:ascii="Arial Unicode MS" w:eastAsia="Arial Unicode MS" w:hAnsi="Arial Unicode MS" w:cs="Tahoma"/>
      <w:color w:val="000000"/>
      <w:lang w:val="ru" w:eastAsia="ar-SA"/>
    </w:rPr>
  </w:style>
  <w:style w:type="paragraph" w:customStyle="1" w:styleId="38">
    <w:name w:val="Название3"/>
    <w:basedOn w:val="a"/>
    <w:rsid w:val="00441546"/>
    <w:pPr>
      <w:suppressLineNumbers/>
      <w:suppressAutoHyphens/>
      <w:spacing w:before="120" w:after="120"/>
    </w:pPr>
    <w:rPr>
      <w:rFonts w:ascii="Arial Unicode MS" w:eastAsia="Arial Unicode MS" w:hAnsi="Arial Unicode MS" w:cs="Tahoma"/>
      <w:i/>
      <w:iCs/>
      <w:color w:val="000000"/>
      <w:lang w:val="ru" w:eastAsia="ar-SA"/>
    </w:rPr>
  </w:style>
  <w:style w:type="paragraph" w:customStyle="1" w:styleId="39">
    <w:name w:val="Указатель3"/>
    <w:basedOn w:val="a"/>
    <w:rsid w:val="00441546"/>
    <w:pPr>
      <w:suppressLineNumbers/>
      <w:suppressAutoHyphens/>
    </w:pPr>
    <w:rPr>
      <w:rFonts w:ascii="Arial Unicode MS" w:eastAsia="Arial Unicode MS" w:hAnsi="Arial Unicode MS" w:cs="Tahoma"/>
      <w:color w:val="000000"/>
      <w:lang w:val="ru" w:eastAsia="ar-SA"/>
    </w:rPr>
  </w:style>
  <w:style w:type="paragraph" w:customStyle="1" w:styleId="2d">
    <w:name w:val="Название2"/>
    <w:basedOn w:val="a"/>
    <w:rsid w:val="00441546"/>
    <w:pPr>
      <w:suppressLineNumbers/>
      <w:suppressAutoHyphens/>
      <w:spacing w:before="120" w:after="120"/>
    </w:pPr>
    <w:rPr>
      <w:rFonts w:ascii="Arial Unicode MS" w:eastAsia="Arial Unicode MS" w:hAnsi="Arial Unicode MS" w:cs="Tahoma"/>
      <w:i/>
      <w:iCs/>
      <w:color w:val="000000"/>
      <w:lang w:val="ru" w:eastAsia="ar-SA"/>
    </w:rPr>
  </w:style>
  <w:style w:type="paragraph" w:customStyle="1" w:styleId="2e">
    <w:name w:val="Указатель2"/>
    <w:basedOn w:val="a"/>
    <w:rsid w:val="00441546"/>
    <w:pPr>
      <w:suppressLineNumbers/>
      <w:suppressAutoHyphens/>
    </w:pPr>
    <w:rPr>
      <w:rFonts w:ascii="Arial Unicode MS" w:eastAsia="Arial Unicode MS" w:hAnsi="Arial Unicode MS" w:cs="Tahoma"/>
      <w:color w:val="000000"/>
      <w:lang w:val="ru" w:eastAsia="ar-SA"/>
    </w:rPr>
  </w:style>
  <w:style w:type="paragraph" w:customStyle="1" w:styleId="2f">
    <w:name w:val="Основной текст (2)"/>
    <w:basedOn w:val="a"/>
    <w:rsid w:val="00441546"/>
    <w:pPr>
      <w:shd w:val="clear" w:color="auto" w:fill="FFFFFF"/>
      <w:suppressAutoHyphens/>
      <w:spacing w:after="240" w:line="322" w:lineRule="exact"/>
      <w:ind w:hanging="1260"/>
    </w:pPr>
    <w:rPr>
      <w:sz w:val="27"/>
      <w:szCs w:val="27"/>
      <w:lang w:val="x-none" w:eastAsia="ar-SA"/>
    </w:rPr>
  </w:style>
  <w:style w:type="paragraph" w:customStyle="1" w:styleId="3a">
    <w:name w:val="Основной текст (3)"/>
    <w:basedOn w:val="a"/>
    <w:rsid w:val="00441546"/>
    <w:pPr>
      <w:shd w:val="clear" w:color="auto" w:fill="FFFFFF"/>
      <w:suppressAutoHyphens/>
      <w:spacing w:before="120" w:line="182" w:lineRule="exact"/>
      <w:jc w:val="center"/>
    </w:pPr>
    <w:rPr>
      <w:sz w:val="15"/>
      <w:szCs w:val="15"/>
      <w:shd w:val="clear" w:color="auto" w:fill="FFFFFF"/>
      <w:lang w:val="x-none" w:eastAsia="ar-SA"/>
    </w:rPr>
  </w:style>
  <w:style w:type="paragraph" w:customStyle="1" w:styleId="ConsNonformat">
    <w:name w:val="ConsNonformat"/>
    <w:rsid w:val="00441546"/>
    <w:pPr>
      <w:widowControl w:val="0"/>
      <w:suppressAutoHyphens/>
      <w:autoSpaceDE w:val="0"/>
      <w:jc w:val="left"/>
    </w:pPr>
    <w:rPr>
      <w:rFonts w:ascii="Courier New" w:eastAsia="Arial" w:hAnsi="Courier New" w:cs="Courier New"/>
      <w:sz w:val="20"/>
      <w:szCs w:val="20"/>
      <w:lang w:eastAsia="ar-SA"/>
    </w:rPr>
  </w:style>
  <w:style w:type="paragraph" w:customStyle="1" w:styleId="1f2">
    <w:name w:val="Абзац списка1"/>
    <w:basedOn w:val="a"/>
    <w:rsid w:val="00441546"/>
    <w:pPr>
      <w:suppressAutoHyphens/>
      <w:ind w:left="720"/>
    </w:pPr>
    <w:rPr>
      <w:rFonts w:eastAsia="Calibri"/>
      <w:lang w:eastAsia="ar-SA"/>
    </w:rPr>
  </w:style>
  <w:style w:type="character" w:customStyle="1" w:styleId="1f3">
    <w:name w:val="Нижний колонтитул Знак1"/>
    <w:basedOn w:val="a0"/>
    <w:rsid w:val="00441546"/>
    <w:rPr>
      <w:lang w:eastAsia="ar-SA"/>
    </w:rPr>
  </w:style>
  <w:style w:type="paragraph" w:customStyle="1" w:styleId="143">
    <w:name w:val="Стиль 14 пт По центру3"/>
    <w:basedOn w:val="a"/>
    <w:rsid w:val="00441546"/>
    <w:pPr>
      <w:suppressAutoHyphens/>
      <w:jc w:val="center"/>
    </w:pPr>
    <w:rPr>
      <w:szCs w:val="20"/>
      <w:lang w:eastAsia="ar-SA"/>
    </w:rPr>
  </w:style>
  <w:style w:type="paragraph" w:customStyle="1" w:styleId="affe">
    <w:name w:val="Стиль По центру"/>
    <w:basedOn w:val="a"/>
    <w:rsid w:val="00441546"/>
    <w:pPr>
      <w:suppressAutoHyphens/>
    </w:pPr>
    <w:rPr>
      <w:szCs w:val="20"/>
      <w:lang w:eastAsia="ar-SA"/>
    </w:rPr>
  </w:style>
  <w:style w:type="paragraph" w:customStyle="1" w:styleId="1f4">
    <w:name w:val="Стиль1"/>
    <w:basedOn w:val="a"/>
    <w:next w:val="a4"/>
    <w:rsid w:val="00441546"/>
    <w:pPr>
      <w:suppressAutoHyphens/>
    </w:pPr>
    <w:rPr>
      <w:lang w:eastAsia="ar-SA"/>
    </w:rPr>
  </w:style>
  <w:style w:type="paragraph" w:customStyle="1" w:styleId="consplusnormal1">
    <w:name w:val="consplusnormal1"/>
    <w:basedOn w:val="a"/>
    <w:rsid w:val="00441546"/>
    <w:pPr>
      <w:suppressAutoHyphens/>
      <w:autoSpaceDE w:val="0"/>
      <w:ind w:firstLine="720"/>
    </w:pPr>
    <w:rPr>
      <w:rFonts w:ascii="Arial" w:hAnsi="Arial" w:cs="Arial"/>
      <w:sz w:val="20"/>
      <w:szCs w:val="20"/>
      <w:lang w:eastAsia="ar-SA"/>
    </w:rPr>
  </w:style>
  <w:style w:type="paragraph" w:customStyle="1" w:styleId="u">
    <w:name w:val="u"/>
    <w:basedOn w:val="a"/>
    <w:rsid w:val="00441546"/>
    <w:pPr>
      <w:suppressAutoHyphens/>
      <w:spacing w:before="280" w:after="280"/>
    </w:pPr>
    <w:rPr>
      <w:lang w:eastAsia="ar-SA"/>
    </w:rPr>
  </w:style>
  <w:style w:type="paragraph" w:customStyle="1" w:styleId="210">
    <w:name w:val="Основной текст с отступом 21"/>
    <w:basedOn w:val="a"/>
    <w:rsid w:val="00441546"/>
    <w:pPr>
      <w:suppressAutoHyphens/>
      <w:ind w:firstLine="540"/>
      <w:jc w:val="both"/>
    </w:pPr>
    <w:rPr>
      <w:rFonts w:eastAsia="Calibri"/>
      <w:sz w:val="28"/>
      <w:szCs w:val="28"/>
      <w:lang w:eastAsia="ar-SA"/>
    </w:rPr>
  </w:style>
  <w:style w:type="paragraph" w:styleId="afff">
    <w:name w:val="Normal (Web)"/>
    <w:basedOn w:val="a"/>
    <w:rsid w:val="00441546"/>
    <w:pPr>
      <w:suppressAutoHyphens/>
      <w:spacing w:before="280" w:after="280"/>
    </w:pPr>
    <w:rPr>
      <w:rFonts w:eastAsia="Calibri"/>
      <w:lang w:eastAsia="ar-SA"/>
    </w:rPr>
  </w:style>
  <w:style w:type="paragraph" w:customStyle="1" w:styleId="1f5">
    <w:name w:val="Без интервала1"/>
    <w:rsid w:val="00441546"/>
    <w:pPr>
      <w:suppressAutoHyphens/>
      <w:jc w:val="left"/>
    </w:pPr>
    <w:rPr>
      <w:rFonts w:ascii="Calibri" w:eastAsia="Arial" w:hAnsi="Calibri"/>
      <w:sz w:val="22"/>
      <w:szCs w:val="22"/>
      <w:lang w:eastAsia="ar-SA"/>
    </w:rPr>
  </w:style>
  <w:style w:type="paragraph" w:customStyle="1" w:styleId="312">
    <w:name w:val="Основной текст 31"/>
    <w:basedOn w:val="a"/>
    <w:rsid w:val="00441546"/>
    <w:pPr>
      <w:suppressAutoHyphens/>
      <w:spacing w:line="216" w:lineRule="auto"/>
      <w:jc w:val="both"/>
    </w:pPr>
    <w:rPr>
      <w:rFonts w:eastAsia="Calibri"/>
      <w:bCs/>
      <w:lang w:eastAsia="ar-SA"/>
    </w:rPr>
  </w:style>
  <w:style w:type="paragraph" w:customStyle="1" w:styleId="Default">
    <w:name w:val="Default"/>
    <w:rsid w:val="00441546"/>
    <w:pPr>
      <w:suppressAutoHyphens/>
      <w:autoSpaceDE w:val="0"/>
      <w:jc w:val="left"/>
    </w:pPr>
    <w:rPr>
      <w:rFonts w:eastAsia="Arial"/>
      <w:color w:val="000000"/>
      <w:lang w:eastAsia="ar-SA"/>
    </w:rPr>
  </w:style>
  <w:style w:type="paragraph" w:customStyle="1" w:styleId="afff0">
    <w:name w:val="Содержимое врезки"/>
    <w:basedOn w:val="a4"/>
    <w:rsid w:val="00441546"/>
    <w:pPr>
      <w:tabs>
        <w:tab w:val="left" w:pos="567"/>
      </w:tabs>
      <w:suppressAutoHyphens/>
      <w:spacing w:after="0"/>
      <w:jc w:val="both"/>
    </w:pPr>
    <w:rPr>
      <w:szCs w:val="20"/>
      <w:lang w:eastAsia="ar-SA"/>
    </w:rPr>
  </w:style>
  <w:style w:type="table" w:customStyle="1" w:styleId="3b">
    <w:name w:val="Сетка таблицы3"/>
    <w:basedOn w:val="a1"/>
    <w:next w:val="a8"/>
    <w:uiPriority w:val="59"/>
    <w:rsid w:val="00441546"/>
    <w:pPr>
      <w:jc w:val="left"/>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8"/>
    <w:uiPriority w:val="59"/>
    <w:rsid w:val="00441546"/>
    <w:pPr>
      <w:jc w:val="left"/>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546"/>
    <w:pPr>
      <w:jc w:val="left"/>
    </w:pPr>
    <w:rPr>
      <w:lang w:eastAsia="ru-RU"/>
    </w:rPr>
  </w:style>
  <w:style w:type="paragraph" w:styleId="10">
    <w:name w:val="heading 1"/>
    <w:basedOn w:val="a"/>
    <w:next w:val="a"/>
    <w:link w:val="11"/>
    <w:qFormat/>
    <w:rsid w:val="00441546"/>
    <w:pPr>
      <w:keepNext/>
      <w:jc w:val="both"/>
      <w:outlineLvl w:val="0"/>
    </w:pPr>
    <w:rPr>
      <w:rFonts w:eastAsia="Calibri"/>
      <w:sz w:val="26"/>
      <w:szCs w:val="20"/>
    </w:rPr>
  </w:style>
  <w:style w:type="paragraph" w:styleId="2">
    <w:name w:val="heading 2"/>
    <w:basedOn w:val="a"/>
    <w:next w:val="a"/>
    <w:link w:val="20"/>
    <w:qFormat/>
    <w:rsid w:val="00441546"/>
    <w:pPr>
      <w:keepNext/>
      <w:widowControl w:val="0"/>
      <w:autoSpaceDE w:val="0"/>
      <w:autoSpaceDN w:val="0"/>
      <w:adjustRightInd w:val="0"/>
      <w:jc w:val="right"/>
      <w:outlineLvl w:val="1"/>
    </w:pPr>
    <w:rPr>
      <w:sz w:val="28"/>
      <w:szCs w:val="20"/>
      <w:lang w:val="x-none" w:eastAsia="x-none"/>
    </w:rPr>
  </w:style>
  <w:style w:type="paragraph" w:styleId="3">
    <w:name w:val="heading 3"/>
    <w:basedOn w:val="a"/>
    <w:next w:val="a"/>
    <w:link w:val="30"/>
    <w:qFormat/>
    <w:rsid w:val="00441546"/>
    <w:pPr>
      <w:keepNext/>
      <w:suppressAutoHyphens/>
      <w:spacing w:before="240" w:after="60"/>
      <w:ind w:left="1800" w:hanging="720"/>
      <w:outlineLvl w:val="2"/>
    </w:pPr>
    <w:rPr>
      <w:rFonts w:ascii="Arial" w:hAnsi="Arial" w:cs="Arial"/>
      <w:b/>
      <w:bCs/>
      <w:sz w:val="26"/>
      <w:szCs w:val="26"/>
      <w:lang w:eastAsia="ar-SA"/>
    </w:rPr>
  </w:style>
  <w:style w:type="paragraph" w:styleId="4">
    <w:name w:val="heading 4"/>
    <w:basedOn w:val="a"/>
    <w:next w:val="a"/>
    <w:link w:val="40"/>
    <w:qFormat/>
    <w:rsid w:val="00441546"/>
    <w:pPr>
      <w:keepNext/>
      <w:jc w:val="both"/>
      <w:outlineLvl w:val="3"/>
    </w:pPr>
    <w:rPr>
      <w:sz w:val="20"/>
      <w:szCs w:val="20"/>
    </w:rPr>
  </w:style>
  <w:style w:type="paragraph" w:styleId="5">
    <w:name w:val="heading 5"/>
    <w:basedOn w:val="a"/>
    <w:next w:val="a"/>
    <w:link w:val="50"/>
    <w:qFormat/>
    <w:rsid w:val="00441546"/>
    <w:pPr>
      <w:spacing w:before="240" w:after="60"/>
      <w:outlineLvl w:val="4"/>
    </w:pPr>
    <w:rPr>
      <w:b/>
      <w:bCs/>
      <w:i/>
      <w:iCs/>
      <w:sz w:val="26"/>
      <w:szCs w:val="26"/>
    </w:rPr>
  </w:style>
  <w:style w:type="paragraph" w:styleId="7">
    <w:name w:val="heading 7"/>
    <w:basedOn w:val="a"/>
    <w:next w:val="a"/>
    <w:link w:val="70"/>
    <w:qFormat/>
    <w:rsid w:val="00441546"/>
    <w:pPr>
      <w:spacing w:before="240" w:after="60"/>
      <w:outlineLvl w:val="6"/>
    </w:pPr>
  </w:style>
  <w:style w:type="paragraph" w:styleId="8">
    <w:name w:val="heading 8"/>
    <w:basedOn w:val="a"/>
    <w:next w:val="a"/>
    <w:link w:val="80"/>
    <w:qFormat/>
    <w:rsid w:val="00441546"/>
    <w:pPr>
      <w:keepNext/>
      <w:ind w:left="4680" w:hanging="1800"/>
      <w:outlineLvl w:val="7"/>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441546"/>
    <w:rPr>
      <w:rFonts w:eastAsia="Calibri"/>
      <w:sz w:val="26"/>
      <w:szCs w:val="20"/>
      <w:lang w:eastAsia="ru-RU"/>
    </w:rPr>
  </w:style>
  <w:style w:type="character" w:customStyle="1" w:styleId="20">
    <w:name w:val="Заголовок 2 Знак"/>
    <w:basedOn w:val="a0"/>
    <w:link w:val="2"/>
    <w:rsid w:val="00441546"/>
    <w:rPr>
      <w:sz w:val="28"/>
      <w:szCs w:val="20"/>
      <w:lang w:val="x-none" w:eastAsia="x-none"/>
    </w:rPr>
  </w:style>
  <w:style w:type="character" w:customStyle="1" w:styleId="30">
    <w:name w:val="Заголовок 3 Знак"/>
    <w:basedOn w:val="a0"/>
    <w:link w:val="3"/>
    <w:rsid w:val="00441546"/>
    <w:rPr>
      <w:rFonts w:ascii="Arial" w:hAnsi="Arial" w:cs="Arial"/>
      <w:b/>
      <w:bCs/>
      <w:sz w:val="26"/>
      <w:szCs w:val="26"/>
      <w:lang w:eastAsia="ar-SA"/>
    </w:rPr>
  </w:style>
  <w:style w:type="character" w:customStyle="1" w:styleId="40">
    <w:name w:val="Заголовок 4 Знак"/>
    <w:basedOn w:val="a0"/>
    <w:link w:val="4"/>
    <w:rsid w:val="00441546"/>
    <w:rPr>
      <w:sz w:val="20"/>
      <w:szCs w:val="20"/>
      <w:lang w:eastAsia="ru-RU"/>
    </w:rPr>
  </w:style>
  <w:style w:type="character" w:customStyle="1" w:styleId="50">
    <w:name w:val="Заголовок 5 Знак"/>
    <w:basedOn w:val="a0"/>
    <w:link w:val="5"/>
    <w:rsid w:val="00441546"/>
    <w:rPr>
      <w:b/>
      <w:bCs/>
      <w:i/>
      <w:iCs/>
      <w:sz w:val="26"/>
      <w:szCs w:val="26"/>
      <w:lang w:eastAsia="ru-RU"/>
    </w:rPr>
  </w:style>
  <w:style w:type="character" w:customStyle="1" w:styleId="70">
    <w:name w:val="Заголовок 7 Знак"/>
    <w:basedOn w:val="a0"/>
    <w:link w:val="7"/>
    <w:rsid w:val="00441546"/>
    <w:rPr>
      <w:lang w:eastAsia="ru-RU"/>
    </w:rPr>
  </w:style>
  <w:style w:type="character" w:customStyle="1" w:styleId="80">
    <w:name w:val="Заголовок 8 Знак"/>
    <w:basedOn w:val="a0"/>
    <w:link w:val="8"/>
    <w:rsid w:val="00441546"/>
    <w:rPr>
      <w:sz w:val="28"/>
      <w:szCs w:val="20"/>
      <w:lang w:eastAsia="ar-SA"/>
    </w:rPr>
  </w:style>
  <w:style w:type="paragraph" w:customStyle="1" w:styleId="ConsPlusNormal">
    <w:name w:val="ConsPlusNormal"/>
    <w:link w:val="ConsPlusNormal0"/>
    <w:rsid w:val="00441546"/>
    <w:pPr>
      <w:widowControl w:val="0"/>
      <w:autoSpaceDE w:val="0"/>
      <w:autoSpaceDN w:val="0"/>
      <w:adjustRightInd w:val="0"/>
      <w:ind w:firstLine="720"/>
      <w:jc w:val="left"/>
    </w:pPr>
    <w:rPr>
      <w:rFonts w:ascii="Arial" w:hAnsi="Arial" w:cs="Arial"/>
      <w:sz w:val="20"/>
      <w:szCs w:val="20"/>
      <w:lang w:eastAsia="ru-RU"/>
    </w:rPr>
  </w:style>
  <w:style w:type="paragraph" w:customStyle="1" w:styleId="ConsPlusTitle">
    <w:name w:val="ConsPlusTitle"/>
    <w:rsid w:val="00441546"/>
    <w:pPr>
      <w:autoSpaceDE w:val="0"/>
      <w:autoSpaceDN w:val="0"/>
      <w:adjustRightInd w:val="0"/>
      <w:jc w:val="left"/>
    </w:pPr>
    <w:rPr>
      <w:rFonts w:ascii="Arial" w:hAnsi="Arial" w:cs="Arial"/>
      <w:b/>
      <w:bCs/>
      <w:sz w:val="20"/>
      <w:szCs w:val="20"/>
      <w:lang w:eastAsia="ru-RU"/>
    </w:rPr>
  </w:style>
  <w:style w:type="paragraph" w:customStyle="1" w:styleId="a3">
    <w:name w:val="Заголовок"/>
    <w:basedOn w:val="a"/>
    <w:next w:val="a4"/>
    <w:rsid w:val="00441546"/>
    <w:pPr>
      <w:keepNext/>
      <w:suppressAutoHyphens/>
      <w:spacing w:before="240" w:after="120"/>
    </w:pPr>
    <w:rPr>
      <w:rFonts w:ascii="Arial" w:eastAsia="Lucida Sans Unicode" w:hAnsi="Arial" w:cs="Tahoma"/>
      <w:sz w:val="28"/>
      <w:szCs w:val="28"/>
      <w:lang w:eastAsia="ar-SA"/>
    </w:rPr>
  </w:style>
  <w:style w:type="paragraph" w:styleId="a4">
    <w:name w:val="Body Text"/>
    <w:basedOn w:val="a"/>
    <w:link w:val="a5"/>
    <w:unhideWhenUsed/>
    <w:rsid w:val="00441546"/>
    <w:pPr>
      <w:spacing w:after="120"/>
    </w:pPr>
  </w:style>
  <w:style w:type="character" w:customStyle="1" w:styleId="a5">
    <w:name w:val="Основной текст Знак"/>
    <w:basedOn w:val="a0"/>
    <w:link w:val="a4"/>
    <w:rsid w:val="00441546"/>
    <w:rPr>
      <w:lang w:eastAsia="ru-RU"/>
    </w:rPr>
  </w:style>
  <w:style w:type="paragraph" w:styleId="a6">
    <w:name w:val="Balloon Text"/>
    <w:basedOn w:val="a"/>
    <w:link w:val="a7"/>
    <w:unhideWhenUsed/>
    <w:rsid w:val="00441546"/>
    <w:rPr>
      <w:rFonts w:ascii="Tahoma" w:hAnsi="Tahoma" w:cs="Tahoma"/>
      <w:sz w:val="16"/>
      <w:szCs w:val="16"/>
    </w:rPr>
  </w:style>
  <w:style w:type="character" w:customStyle="1" w:styleId="a7">
    <w:name w:val="Текст выноски Знак"/>
    <w:basedOn w:val="a0"/>
    <w:link w:val="a6"/>
    <w:rsid w:val="00441546"/>
    <w:rPr>
      <w:rFonts w:ascii="Tahoma" w:hAnsi="Tahoma" w:cs="Tahoma"/>
      <w:sz w:val="16"/>
      <w:szCs w:val="16"/>
      <w:lang w:eastAsia="ru-RU"/>
    </w:rPr>
  </w:style>
  <w:style w:type="table" w:styleId="a8">
    <w:name w:val="Table Grid"/>
    <w:basedOn w:val="a1"/>
    <w:uiPriority w:val="99"/>
    <w:rsid w:val="00441546"/>
    <w:pPr>
      <w:jc w:val="left"/>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441546"/>
    <w:pPr>
      <w:autoSpaceDE w:val="0"/>
      <w:autoSpaceDN w:val="0"/>
      <w:adjustRightInd w:val="0"/>
      <w:jc w:val="left"/>
    </w:pPr>
    <w:rPr>
      <w:rFonts w:ascii="Courier New" w:eastAsia="Calibri" w:hAnsi="Courier New" w:cs="Courier New"/>
      <w:sz w:val="20"/>
      <w:szCs w:val="20"/>
    </w:rPr>
  </w:style>
  <w:style w:type="character" w:customStyle="1" w:styleId="style41">
    <w:name w:val="style41"/>
    <w:basedOn w:val="a0"/>
    <w:uiPriority w:val="99"/>
    <w:rsid w:val="00441546"/>
    <w:rPr>
      <w:rFonts w:cs="Times New Roman"/>
      <w:b/>
      <w:bCs/>
      <w:sz w:val="24"/>
      <w:szCs w:val="24"/>
    </w:rPr>
  </w:style>
  <w:style w:type="character" w:customStyle="1" w:styleId="FontStyle18">
    <w:name w:val="Font Style18"/>
    <w:basedOn w:val="a0"/>
    <w:uiPriority w:val="99"/>
    <w:rsid w:val="00441546"/>
    <w:rPr>
      <w:rFonts w:ascii="Times New Roman" w:hAnsi="Times New Roman" w:cs="Times New Roman"/>
      <w:sz w:val="26"/>
      <w:szCs w:val="26"/>
    </w:rPr>
  </w:style>
  <w:style w:type="paragraph" w:customStyle="1" w:styleId="ConsPlusCell">
    <w:name w:val="ConsPlusCell"/>
    <w:rsid w:val="00441546"/>
    <w:pPr>
      <w:widowControl w:val="0"/>
      <w:autoSpaceDE w:val="0"/>
      <w:autoSpaceDN w:val="0"/>
      <w:adjustRightInd w:val="0"/>
      <w:jc w:val="left"/>
    </w:pPr>
    <w:rPr>
      <w:rFonts w:ascii="Arial" w:hAnsi="Arial" w:cs="Arial"/>
      <w:sz w:val="22"/>
      <w:szCs w:val="22"/>
      <w:lang w:eastAsia="ru-RU"/>
    </w:rPr>
  </w:style>
  <w:style w:type="paragraph" w:customStyle="1" w:styleId="a9">
    <w:name w:val="Обычный + По центру"/>
    <w:aliases w:val="После:  6 пт,Междустр.интервал:  одинарный"/>
    <w:basedOn w:val="a"/>
    <w:uiPriority w:val="99"/>
    <w:rsid w:val="00441546"/>
    <w:pPr>
      <w:widowControl w:val="0"/>
      <w:spacing w:after="120" w:line="360" w:lineRule="exact"/>
      <w:jc w:val="center"/>
      <w:outlineLvl w:val="0"/>
    </w:pPr>
    <w:rPr>
      <w:rFonts w:eastAsia="Calibri"/>
      <w:bCs/>
      <w:kern w:val="28"/>
      <w:sz w:val="28"/>
      <w:szCs w:val="28"/>
      <w:lang w:eastAsia="en-US"/>
    </w:rPr>
  </w:style>
  <w:style w:type="paragraph" w:customStyle="1" w:styleId="12">
    <w:name w:val="Обычный + Первая строка:  1"/>
    <w:aliases w:val="25 см,После:  0 пт,Междустр.интервал:  точно 18..."/>
    <w:basedOn w:val="aa"/>
    <w:uiPriority w:val="99"/>
    <w:rsid w:val="00441546"/>
    <w:pPr>
      <w:widowControl w:val="0"/>
      <w:spacing w:before="0" w:after="0" w:line="360" w:lineRule="exact"/>
      <w:ind w:firstLine="709"/>
      <w:jc w:val="both"/>
      <w:outlineLvl w:val="9"/>
    </w:pPr>
    <w:rPr>
      <w:rFonts w:ascii="Times New Roman" w:eastAsia="Calibri" w:hAnsi="Times New Roman"/>
      <w:b w:val="0"/>
      <w:sz w:val="28"/>
      <w:szCs w:val="28"/>
    </w:rPr>
  </w:style>
  <w:style w:type="paragraph" w:styleId="aa">
    <w:name w:val="Title"/>
    <w:basedOn w:val="a"/>
    <w:next w:val="a"/>
    <w:link w:val="ab"/>
    <w:qFormat/>
    <w:rsid w:val="00441546"/>
    <w:pPr>
      <w:spacing w:before="240" w:after="60" w:line="276" w:lineRule="auto"/>
      <w:jc w:val="center"/>
      <w:outlineLvl w:val="0"/>
    </w:pPr>
    <w:rPr>
      <w:rFonts w:ascii="Cambria" w:hAnsi="Cambria"/>
      <w:b/>
      <w:bCs/>
      <w:kern w:val="28"/>
      <w:sz w:val="32"/>
      <w:szCs w:val="32"/>
      <w:lang w:eastAsia="en-US"/>
    </w:rPr>
  </w:style>
  <w:style w:type="character" w:customStyle="1" w:styleId="ab">
    <w:name w:val="Название Знак"/>
    <w:basedOn w:val="a0"/>
    <w:link w:val="aa"/>
    <w:rsid w:val="00441546"/>
    <w:rPr>
      <w:rFonts w:ascii="Cambria" w:hAnsi="Cambria"/>
      <w:b/>
      <w:bCs/>
      <w:kern w:val="28"/>
      <w:sz w:val="32"/>
      <w:szCs w:val="32"/>
    </w:rPr>
  </w:style>
  <w:style w:type="paragraph" w:styleId="ac">
    <w:name w:val="header"/>
    <w:aliases w:val="??????? ??????????"/>
    <w:basedOn w:val="a"/>
    <w:link w:val="ad"/>
    <w:rsid w:val="00441546"/>
    <w:pPr>
      <w:tabs>
        <w:tab w:val="center" w:pos="4677"/>
        <w:tab w:val="right" w:pos="9355"/>
      </w:tabs>
    </w:pPr>
  </w:style>
  <w:style w:type="character" w:customStyle="1" w:styleId="ad">
    <w:name w:val="Верхний колонтитул Знак"/>
    <w:aliases w:val="??????? ?????????? Знак"/>
    <w:basedOn w:val="a0"/>
    <w:link w:val="ac"/>
    <w:rsid w:val="00441546"/>
    <w:rPr>
      <w:lang w:eastAsia="ru-RU"/>
    </w:rPr>
  </w:style>
  <w:style w:type="character" w:styleId="ae">
    <w:name w:val="page number"/>
    <w:basedOn w:val="a0"/>
    <w:rsid w:val="00441546"/>
    <w:rPr>
      <w:rFonts w:cs="Times New Roman"/>
    </w:rPr>
  </w:style>
  <w:style w:type="paragraph" w:styleId="af">
    <w:name w:val="footer"/>
    <w:basedOn w:val="a"/>
    <w:link w:val="af0"/>
    <w:rsid w:val="00441546"/>
    <w:pPr>
      <w:tabs>
        <w:tab w:val="center" w:pos="4677"/>
        <w:tab w:val="right" w:pos="9355"/>
      </w:tabs>
      <w:spacing w:after="200" w:line="276" w:lineRule="auto"/>
      <w:jc w:val="both"/>
    </w:pPr>
    <w:rPr>
      <w:rFonts w:eastAsia="Calibri"/>
      <w:sz w:val="28"/>
      <w:szCs w:val="22"/>
      <w:lang w:eastAsia="en-US"/>
    </w:rPr>
  </w:style>
  <w:style w:type="character" w:customStyle="1" w:styleId="af0">
    <w:name w:val="Нижний колонтитул Знак"/>
    <w:basedOn w:val="a0"/>
    <w:link w:val="af"/>
    <w:rsid w:val="00441546"/>
    <w:rPr>
      <w:rFonts w:eastAsia="Calibri"/>
      <w:sz w:val="28"/>
      <w:szCs w:val="22"/>
    </w:rPr>
  </w:style>
  <w:style w:type="paragraph" w:customStyle="1" w:styleId="af1">
    <w:name w:val="Знак Знак Знак Знак Знак Знак Знак"/>
    <w:basedOn w:val="a"/>
    <w:rsid w:val="00441546"/>
    <w:pPr>
      <w:widowControl w:val="0"/>
      <w:adjustRightInd w:val="0"/>
      <w:spacing w:after="160" w:line="240" w:lineRule="exact"/>
      <w:jc w:val="right"/>
    </w:pPr>
    <w:rPr>
      <w:sz w:val="20"/>
      <w:szCs w:val="20"/>
      <w:lang w:val="en-GB" w:eastAsia="en-US"/>
    </w:rPr>
  </w:style>
  <w:style w:type="paragraph" w:styleId="af2">
    <w:name w:val="Plain Text"/>
    <w:basedOn w:val="a"/>
    <w:link w:val="af3"/>
    <w:uiPriority w:val="99"/>
    <w:rsid w:val="00441546"/>
    <w:rPr>
      <w:rFonts w:ascii="Courier New" w:hAnsi="Courier New"/>
      <w:sz w:val="20"/>
      <w:szCs w:val="20"/>
    </w:rPr>
  </w:style>
  <w:style w:type="character" w:customStyle="1" w:styleId="af3">
    <w:name w:val="Текст Знак"/>
    <w:basedOn w:val="a0"/>
    <w:link w:val="af2"/>
    <w:uiPriority w:val="99"/>
    <w:rsid w:val="00441546"/>
    <w:rPr>
      <w:rFonts w:ascii="Courier New" w:hAnsi="Courier New"/>
      <w:sz w:val="20"/>
      <w:szCs w:val="20"/>
      <w:lang w:eastAsia="ru-RU"/>
    </w:rPr>
  </w:style>
  <w:style w:type="character" w:customStyle="1" w:styleId="13">
    <w:name w:val="Название Знак1"/>
    <w:basedOn w:val="a0"/>
    <w:rsid w:val="00441546"/>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a0"/>
    <w:uiPriority w:val="10"/>
    <w:rsid w:val="00441546"/>
    <w:rPr>
      <w:rFonts w:asciiTheme="majorHAnsi" w:eastAsiaTheme="majorEastAsia" w:hAnsiTheme="majorHAnsi" w:cstheme="majorBidi"/>
      <w:b/>
      <w:bCs/>
      <w:kern w:val="28"/>
      <w:sz w:val="32"/>
      <w:szCs w:val="32"/>
    </w:rPr>
  </w:style>
  <w:style w:type="paragraph" w:styleId="af4">
    <w:name w:val="Subtitle"/>
    <w:basedOn w:val="a"/>
    <w:link w:val="af5"/>
    <w:qFormat/>
    <w:rsid w:val="00441546"/>
    <w:pPr>
      <w:spacing w:after="60"/>
      <w:jc w:val="center"/>
      <w:outlineLvl w:val="1"/>
    </w:pPr>
    <w:rPr>
      <w:rFonts w:ascii="Arial" w:hAnsi="Arial" w:cs="Arial"/>
    </w:rPr>
  </w:style>
  <w:style w:type="character" w:customStyle="1" w:styleId="af5">
    <w:name w:val="Подзаголовок Знак"/>
    <w:basedOn w:val="a0"/>
    <w:link w:val="af4"/>
    <w:rsid w:val="00441546"/>
    <w:rPr>
      <w:rFonts w:ascii="Arial" w:hAnsi="Arial" w:cs="Arial"/>
      <w:lang w:eastAsia="ru-RU"/>
    </w:rPr>
  </w:style>
  <w:style w:type="paragraph" w:customStyle="1" w:styleId="af6">
    <w:name w:val="Таблицы (моноширинный)"/>
    <w:basedOn w:val="a"/>
    <w:next w:val="a"/>
    <w:uiPriority w:val="99"/>
    <w:rsid w:val="00441546"/>
    <w:pPr>
      <w:widowControl w:val="0"/>
      <w:suppressAutoHyphens/>
      <w:jc w:val="both"/>
    </w:pPr>
    <w:rPr>
      <w:rFonts w:ascii="Courier New" w:eastAsia="Arial Unicode MS" w:hAnsi="Courier New" w:cs="Courier New"/>
      <w:kern w:val="2"/>
    </w:rPr>
  </w:style>
  <w:style w:type="character" w:customStyle="1" w:styleId="af7">
    <w:name w:val="Цветовое выделение"/>
    <w:uiPriority w:val="99"/>
    <w:rsid w:val="00441546"/>
    <w:rPr>
      <w:b/>
      <w:color w:val="000080"/>
      <w:sz w:val="20"/>
    </w:rPr>
  </w:style>
  <w:style w:type="paragraph" w:styleId="21">
    <w:name w:val="Body Text Indent 2"/>
    <w:basedOn w:val="a"/>
    <w:link w:val="22"/>
    <w:unhideWhenUsed/>
    <w:rsid w:val="00441546"/>
    <w:pPr>
      <w:spacing w:after="120" w:line="480" w:lineRule="auto"/>
      <w:ind w:left="283"/>
    </w:pPr>
  </w:style>
  <w:style w:type="character" w:customStyle="1" w:styleId="22">
    <w:name w:val="Основной текст с отступом 2 Знак"/>
    <w:basedOn w:val="a0"/>
    <w:link w:val="21"/>
    <w:rsid w:val="00441546"/>
    <w:rPr>
      <w:lang w:eastAsia="ru-RU"/>
    </w:rPr>
  </w:style>
  <w:style w:type="numbering" w:customStyle="1" w:styleId="14">
    <w:name w:val="Нет списка1"/>
    <w:next w:val="a2"/>
    <w:uiPriority w:val="99"/>
    <w:semiHidden/>
    <w:unhideWhenUsed/>
    <w:rsid w:val="00441546"/>
  </w:style>
  <w:style w:type="character" w:customStyle="1" w:styleId="Absatz-Standardschriftart">
    <w:name w:val="Absatz-Standardschriftart"/>
    <w:rsid w:val="00441546"/>
  </w:style>
  <w:style w:type="character" w:customStyle="1" w:styleId="15">
    <w:name w:val="Основной шрифт абзаца1"/>
    <w:rsid w:val="00441546"/>
  </w:style>
  <w:style w:type="character" w:customStyle="1" w:styleId="af8">
    <w:name w:val="Основной текст с отступом Знак"/>
    <w:rsid w:val="00441546"/>
    <w:rPr>
      <w:sz w:val="28"/>
      <w:szCs w:val="24"/>
    </w:rPr>
  </w:style>
  <w:style w:type="character" w:customStyle="1" w:styleId="31">
    <w:name w:val="Основной текст с отступом 3 Знак"/>
    <w:link w:val="32"/>
    <w:rsid w:val="00441546"/>
    <w:rPr>
      <w:sz w:val="16"/>
      <w:szCs w:val="16"/>
    </w:rPr>
  </w:style>
  <w:style w:type="character" w:customStyle="1" w:styleId="16">
    <w:name w:val="Основной текст Знак1"/>
    <w:basedOn w:val="a0"/>
    <w:rsid w:val="00441546"/>
    <w:rPr>
      <w:sz w:val="24"/>
      <w:szCs w:val="24"/>
      <w:lang w:eastAsia="ar-SA"/>
    </w:rPr>
  </w:style>
  <w:style w:type="paragraph" w:styleId="af9">
    <w:name w:val="List"/>
    <w:basedOn w:val="a4"/>
    <w:rsid w:val="00441546"/>
    <w:pPr>
      <w:spacing w:after="0"/>
      <w:jc w:val="both"/>
    </w:pPr>
    <w:rPr>
      <w:rFonts w:cs="Tahoma"/>
      <w:lang w:eastAsia="ar-SA"/>
    </w:rPr>
  </w:style>
  <w:style w:type="paragraph" w:customStyle="1" w:styleId="17">
    <w:name w:val="Название1"/>
    <w:basedOn w:val="a"/>
    <w:rsid w:val="00441546"/>
    <w:pPr>
      <w:suppressLineNumbers/>
      <w:spacing w:before="120" w:after="120"/>
    </w:pPr>
    <w:rPr>
      <w:rFonts w:cs="Tahoma"/>
      <w:i/>
      <w:iCs/>
      <w:lang w:eastAsia="ar-SA"/>
    </w:rPr>
  </w:style>
  <w:style w:type="paragraph" w:customStyle="1" w:styleId="18">
    <w:name w:val="Указатель1"/>
    <w:basedOn w:val="a"/>
    <w:rsid w:val="00441546"/>
    <w:pPr>
      <w:suppressLineNumbers/>
    </w:pPr>
    <w:rPr>
      <w:rFonts w:cs="Tahoma"/>
      <w:sz w:val="28"/>
      <w:lang w:eastAsia="ar-SA"/>
    </w:rPr>
  </w:style>
  <w:style w:type="character" w:customStyle="1" w:styleId="19">
    <w:name w:val="Текст выноски Знак1"/>
    <w:basedOn w:val="a0"/>
    <w:rsid w:val="00441546"/>
    <w:rPr>
      <w:rFonts w:ascii="Tahoma" w:hAnsi="Tahoma" w:cs="Tahoma"/>
      <w:sz w:val="16"/>
      <w:szCs w:val="16"/>
      <w:lang w:eastAsia="ar-SA"/>
    </w:rPr>
  </w:style>
  <w:style w:type="paragraph" w:styleId="afa">
    <w:name w:val="Body Text Indent"/>
    <w:basedOn w:val="a"/>
    <w:link w:val="1a"/>
    <w:rsid w:val="00441546"/>
    <w:pPr>
      <w:spacing w:after="120"/>
      <w:ind w:left="283"/>
    </w:pPr>
    <w:rPr>
      <w:sz w:val="28"/>
      <w:lang w:eastAsia="ar-SA"/>
    </w:rPr>
  </w:style>
  <w:style w:type="character" w:customStyle="1" w:styleId="1a">
    <w:name w:val="Основной текст с отступом Знак1"/>
    <w:basedOn w:val="a0"/>
    <w:link w:val="afa"/>
    <w:rsid w:val="00441546"/>
    <w:rPr>
      <w:sz w:val="28"/>
      <w:lang w:eastAsia="ar-SA"/>
    </w:rPr>
  </w:style>
  <w:style w:type="paragraph" w:customStyle="1" w:styleId="310">
    <w:name w:val="Основной текст с отступом 31"/>
    <w:basedOn w:val="a"/>
    <w:rsid w:val="00441546"/>
    <w:pPr>
      <w:spacing w:after="120"/>
      <w:ind w:left="283"/>
    </w:pPr>
    <w:rPr>
      <w:sz w:val="16"/>
      <w:szCs w:val="16"/>
      <w:lang w:eastAsia="ar-SA"/>
    </w:rPr>
  </w:style>
  <w:style w:type="paragraph" w:customStyle="1" w:styleId="afb">
    <w:name w:val="Содержимое таблицы"/>
    <w:basedOn w:val="a"/>
    <w:rsid w:val="00441546"/>
    <w:pPr>
      <w:suppressLineNumbers/>
    </w:pPr>
    <w:rPr>
      <w:sz w:val="28"/>
      <w:lang w:eastAsia="ar-SA"/>
    </w:rPr>
  </w:style>
  <w:style w:type="paragraph" w:customStyle="1" w:styleId="afc">
    <w:name w:val="Заголовок таблицы"/>
    <w:basedOn w:val="afb"/>
    <w:rsid w:val="00441546"/>
    <w:pPr>
      <w:jc w:val="center"/>
    </w:pPr>
    <w:rPr>
      <w:b/>
      <w:bCs/>
    </w:rPr>
  </w:style>
  <w:style w:type="paragraph" w:styleId="afd">
    <w:name w:val="Document Map"/>
    <w:basedOn w:val="a"/>
    <w:link w:val="afe"/>
    <w:rsid w:val="00441546"/>
    <w:rPr>
      <w:rFonts w:ascii="Tahoma" w:hAnsi="Tahoma"/>
      <w:sz w:val="16"/>
      <w:szCs w:val="16"/>
      <w:lang w:val="x-none" w:eastAsia="x-none"/>
    </w:rPr>
  </w:style>
  <w:style w:type="character" w:customStyle="1" w:styleId="afe">
    <w:name w:val="Схема документа Знак"/>
    <w:basedOn w:val="a0"/>
    <w:link w:val="afd"/>
    <w:rsid w:val="00441546"/>
    <w:rPr>
      <w:rFonts w:ascii="Tahoma" w:hAnsi="Tahoma"/>
      <w:sz w:val="16"/>
      <w:szCs w:val="16"/>
      <w:lang w:val="x-none" w:eastAsia="x-none"/>
    </w:rPr>
  </w:style>
  <w:style w:type="character" w:customStyle="1" w:styleId="ConsPlusNormal0">
    <w:name w:val="ConsPlusNormal Знак"/>
    <w:link w:val="ConsPlusNormal"/>
    <w:locked/>
    <w:rsid w:val="00441546"/>
    <w:rPr>
      <w:rFonts w:ascii="Arial" w:hAnsi="Arial" w:cs="Arial"/>
      <w:sz w:val="20"/>
      <w:szCs w:val="20"/>
      <w:lang w:eastAsia="ru-RU"/>
    </w:rPr>
  </w:style>
  <w:style w:type="table" w:customStyle="1" w:styleId="1b">
    <w:name w:val="Сетка таблицы1"/>
    <w:basedOn w:val="a1"/>
    <w:next w:val="a8"/>
    <w:rsid w:val="00441546"/>
    <w:pPr>
      <w:jc w:val="left"/>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Знак Знак Знак Знак"/>
    <w:basedOn w:val="a"/>
    <w:rsid w:val="00441546"/>
    <w:pPr>
      <w:widowControl w:val="0"/>
      <w:adjustRightInd w:val="0"/>
      <w:spacing w:after="160" w:line="240" w:lineRule="exact"/>
      <w:jc w:val="right"/>
    </w:pPr>
    <w:rPr>
      <w:sz w:val="20"/>
      <w:szCs w:val="20"/>
      <w:lang w:val="en-GB" w:eastAsia="en-US"/>
    </w:rPr>
  </w:style>
  <w:style w:type="paragraph" w:customStyle="1" w:styleId="1">
    <w:name w:val="Маркированный список 1"/>
    <w:basedOn w:val="a"/>
    <w:rsid w:val="00441546"/>
    <w:pPr>
      <w:numPr>
        <w:numId w:val="4"/>
      </w:numPr>
      <w:spacing w:line="360" w:lineRule="auto"/>
      <w:jc w:val="both"/>
    </w:pPr>
    <w:rPr>
      <w:rFonts w:ascii="Arial" w:hAnsi="Arial" w:cs="Arial"/>
    </w:rPr>
  </w:style>
  <w:style w:type="paragraph" w:customStyle="1" w:styleId="3f3f3f3f3f3f3f3f2">
    <w:name w:val="Н3fа3fз3fв3fа3fн3fи3fе3f2"/>
    <w:basedOn w:val="a"/>
    <w:rsid w:val="00441546"/>
    <w:pPr>
      <w:widowControl w:val="0"/>
      <w:shd w:val="clear" w:color="auto" w:fill="FFFFFF"/>
      <w:autoSpaceDE w:val="0"/>
      <w:autoSpaceDN w:val="0"/>
      <w:adjustRightInd w:val="0"/>
      <w:spacing w:before="120" w:after="120"/>
    </w:pPr>
    <w:rPr>
      <w:rFonts w:ascii="Arial" w:hAnsi="Arial" w:cs="Tahoma"/>
      <w:i/>
      <w:iCs/>
      <w:color w:val="000000"/>
      <w:sz w:val="20"/>
      <w:lang w:val="en-US"/>
    </w:rPr>
  </w:style>
  <w:style w:type="paragraph" w:styleId="aff0">
    <w:name w:val="footnote text"/>
    <w:basedOn w:val="a"/>
    <w:link w:val="aff1"/>
    <w:autoRedefine/>
    <w:semiHidden/>
    <w:rsid w:val="00441546"/>
    <w:pPr>
      <w:jc w:val="center"/>
    </w:pPr>
    <w:rPr>
      <w:lang w:val="x-none" w:eastAsia="x-none"/>
    </w:rPr>
  </w:style>
  <w:style w:type="character" w:customStyle="1" w:styleId="aff1">
    <w:name w:val="Текст сноски Знак"/>
    <w:basedOn w:val="a0"/>
    <w:link w:val="aff0"/>
    <w:semiHidden/>
    <w:rsid w:val="00441546"/>
    <w:rPr>
      <w:lang w:val="x-none" w:eastAsia="x-none"/>
    </w:rPr>
  </w:style>
  <w:style w:type="paragraph" w:styleId="1c">
    <w:name w:val="toc 1"/>
    <w:basedOn w:val="a"/>
    <w:next w:val="a"/>
    <w:autoRedefine/>
    <w:semiHidden/>
    <w:rsid w:val="00441546"/>
    <w:pPr>
      <w:tabs>
        <w:tab w:val="right" w:leader="dot" w:pos="9345"/>
      </w:tabs>
    </w:pPr>
    <w:rPr>
      <w:rFonts w:ascii="Arial" w:hAnsi="Arial" w:cs="Arial"/>
      <w:caps/>
      <w:noProof/>
      <w:snapToGrid w:val="0"/>
      <w:sz w:val="18"/>
      <w:szCs w:val="18"/>
    </w:rPr>
  </w:style>
  <w:style w:type="paragraph" w:styleId="23">
    <w:name w:val="toc 2"/>
    <w:basedOn w:val="a"/>
    <w:next w:val="a"/>
    <w:autoRedefine/>
    <w:semiHidden/>
    <w:rsid w:val="00441546"/>
    <w:pPr>
      <w:tabs>
        <w:tab w:val="right" w:leader="dot" w:pos="9345"/>
      </w:tabs>
      <w:spacing w:before="120"/>
      <w:ind w:left="72"/>
      <w:jc w:val="center"/>
    </w:pPr>
    <w:rPr>
      <w:noProof/>
    </w:rPr>
  </w:style>
  <w:style w:type="paragraph" w:customStyle="1" w:styleId="Normalbullet">
    <w:name w:val="Normal bullet"/>
    <w:basedOn w:val="a"/>
    <w:rsid w:val="00441546"/>
    <w:pPr>
      <w:numPr>
        <w:numId w:val="5"/>
      </w:numPr>
      <w:spacing w:before="120"/>
      <w:ind w:right="34"/>
      <w:jc w:val="both"/>
    </w:pPr>
    <w:rPr>
      <w:rFonts w:ascii="Arial" w:hAnsi="Arial"/>
      <w:sz w:val="26"/>
      <w:szCs w:val="20"/>
    </w:rPr>
  </w:style>
  <w:style w:type="paragraph" w:customStyle="1" w:styleId="24">
    <w:name w:val="заголовок 2"/>
    <w:basedOn w:val="a"/>
    <w:next w:val="a"/>
    <w:rsid w:val="00441546"/>
    <w:pPr>
      <w:keepNext/>
      <w:autoSpaceDE w:val="0"/>
      <w:autoSpaceDN w:val="0"/>
      <w:jc w:val="center"/>
    </w:pPr>
    <w:rPr>
      <w:b/>
      <w:bCs/>
      <w:sz w:val="28"/>
      <w:szCs w:val="28"/>
    </w:rPr>
  </w:style>
  <w:style w:type="paragraph" w:customStyle="1" w:styleId="1d">
    <w:name w:val="Основной текст1"/>
    <w:basedOn w:val="a"/>
    <w:link w:val="aff2"/>
    <w:rsid w:val="00441546"/>
    <w:pPr>
      <w:spacing w:line="360" w:lineRule="auto"/>
      <w:jc w:val="both"/>
    </w:pPr>
    <w:rPr>
      <w:szCs w:val="20"/>
    </w:rPr>
  </w:style>
  <w:style w:type="paragraph" w:customStyle="1" w:styleId="1e">
    <w:name w:val="Знак Знак Знак Знак1"/>
    <w:basedOn w:val="a"/>
    <w:rsid w:val="00441546"/>
    <w:pPr>
      <w:widowControl w:val="0"/>
      <w:adjustRightInd w:val="0"/>
      <w:spacing w:after="160" w:line="240" w:lineRule="exact"/>
      <w:jc w:val="right"/>
    </w:pPr>
    <w:rPr>
      <w:sz w:val="20"/>
      <w:szCs w:val="20"/>
      <w:lang w:val="en-GB" w:eastAsia="en-US"/>
    </w:rPr>
  </w:style>
  <w:style w:type="paragraph" w:customStyle="1" w:styleId="aff3">
    <w:name w:val="Знак Знак Знак Знак Знак Знак Знак Знак Знак Знак Знак Знак"/>
    <w:basedOn w:val="a"/>
    <w:rsid w:val="00441546"/>
    <w:rPr>
      <w:rFonts w:ascii="Verdana" w:hAnsi="Verdana" w:cs="Verdana"/>
      <w:sz w:val="20"/>
      <w:szCs w:val="20"/>
      <w:lang w:val="en-US" w:eastAsia="en-US"/>
    </w:rPr>
  </w:style>
  <w:style w:type="paragraph" w:customStyle="1" w:styleId="1f">
    <w:name w:val="Знак Знак Знак Знак1 Знак Знак Знак Знак"/>
    <w:basedOn w:val="a"/>
    <w:rsid w:val="00441546"/>
    <w:pPr>
      <w:widowControl w:val="0"/>
      <w:adjustRightInd w:val="0"/>
      <w:spacing w:after="160" w:line="240" w:lineRule="exact"/>
      <w:jc w:val="right"/>
    </w:pPr>
    <w:rPr>
      <w:sz w:val="20"/>
      <w:szCs w:val="20"/>
      <w:lang w:val="en-GB" w:eastAsia="en-US"/>
    </w:rPr>
  </w:style>
  <w:style w:type="paragraph" w:customStyle="1" w:styleId="text">
    <w:name w:val="text"/>
    <w:basedOn w:val="a"/>
    <w:rsid w:val="00441546"/>
    <w:pPr>
      <w:spacing w:before="60" w:after="100"/>
      <w:ind w:left="60" w:right="60" w:firstLine="400"/>
      <w:jc w:val="both"/>
    </w:pPr>
    <w:rPr>
      <w:sz w:val="18"/>
      <w:szCs w:val="18"/>
    </w:rPr>
  </w:style>
  <w:style w:type="paragraph" w:customStyle="1" w:styleId="aff4">
    <w:name w:val="Знак Знак Знак"/>
    <w:basedOn w:val="a"/>
    <w:rsid w:val="00441546"/>
    <w:rPr>
      <w:rFonts w:ascii="Verdana" w:hAnsi="Verdana" w:cs="Verdana"/>
      <w:sz w:val="20"/>
      <w:szCs w:val="20"/>
      <w:lang w:val="en-US" w:eastAsia="en-US"/>
    </w:rPr>
  </w:style>
  <w:style w:type="paragraph" w:customStyle="1" w:styleId="Heading">
    <w:name w:val="Heading"/>
    <w:rsid w:val="00441546"/>
    <w:pPr>
      <w:widowControl w:val="0"/>
      <w:suppressAutoHyphens/>
      <w:autoSpaceDE w:val="0"/>
      <w:jc w:val="left"/>
    </w:pPr>
    <w:rPr>
      <w:rFonts w:eastAsia="Arial" w:cs="Calibri"/>
      <w:b/>
      <w:bCs/>
      <w:sz w:val="28"/>
      <w:szCs w:val="28"/>
      <w:lang w:eastAsia="ar-SA"/>
    </w:rPr>
  </w:style>
  <w:style w:type="character" w:customStyle="1" w:styleId="1f0">
    <w:name w:val="Верхний колонтитул Знак1"/>
    <w:aliases w:val="??????? ?????????? Знак1"/>
    <w:rsid w:val="00441546"/>
    <w:rPr>
      <w:rFonts w:eastAsia="Lucida Sans Unicode" w:cs="Tahoma"/>
      <w:color w:val="000000"/>
      <w:sz w:val="24"/>
      <w:szCs w:val="24"/>
      <w:shd w:val="clear" w:color="auto" w:fill="FFFFFF"/>
      <w:lang w:val="en-US" w:bidi="en-US"/>
    </w:rPr>
  </w:style>
  <w:style w:type="paragraph" w:customStyle="1" w:styleId="Standard">
    <w:name w:val="Standard"/>
    <w:rsid w:val="00441546"/>
    <w:pPr>
      <w:widowControl w:val="0"/>
      <w:shd w:val="clear" w:color="auto" w:fill="FFFFFF"/>
      <w:suppressAutoHyphens/>
      <w:jc w:val="left"/>
      <w:textAlignment w:val="baseline"/>
    </w:pPr>
    <w:rPr>
      <w:rFonts w:eastAsia="Lucida Sans Unicode" w:cs="Arial"/>
      <w:color w:val="000000"/>
      <w:kern w:val="1"/>
      <w:lang w:val="en-US" w:bidi="en-US"/>
    </w:rPr>
  </w:style>
  <w:style w:type="paragraph" w:customStyle="1" w:styleId="Standarduser">
    <w:name w:val="Standard (user)"/>
    <w:rsid w:val="00441546"/>
    <w:pPr>
      <w:suppressAutoHyphens/>
      <w:jc w:val="left"/>
      <w:textAlignment w:val="baseline"/>
    </w:pPr>
    <w:rPr>
      <w:rFonts w:eastAsia="Lucida Sans Unicode" w:cs="Arial"/>
      <w:color w:val="000000"/>
      <w:kern w:val="1"/>
      <w:lang w:val="en-US" w:bidi="en-US"/>
    </w:rPr>
  </w:style>
  <w:style w:type="paragraph" w:styleId="aff5">
    <w:name w:val="List Paragraph"/>
    <w:basedOn w:val="a"/>
    <w:qFormat/>
    <w:rsid w:val="00441546"/>
    <w:pPr>
      <w:spacing w:after="200" w:line="276" w:lineRule="auto"/>
      <w:ind w:left="720"/>
      <w:contextualSpacing/>
    </w:pPr>
    <w:rPr>
      <w:rFonts w:ascii="Calibri" w:eastAsia="Calibri" w:hAnsi="Calibri"/>
      <w:sz w:val="22"/>
      <w:szCs w:val="22"/>
      <w:lang w:eastAsia="en-US"/>
    </w:rPr>
  </w:style>
  <w:style w:type="numbering" w:customStyle="1" w:styleId="25">
    <w:name w:val="Нет списка2"/>
    <w:next w:val="a2"/>
    <w:uiPriority w:val="99"/>
    <w:semiHidden/>
    <w:unhideWhenUsed/>
    <w:rsid w:val="00441546"/>
  </w:style>
  <w:style w:type="paragraph" w:styleId="33">
    <w:name w:val="Body Text 3"/>
    <w:basedOn w:val="a"/>
    <w:link w:val="34"/>
    <w:uiPriority w:val="99"/>
    <w:semiHidden/>
    <w:unhideWhenUsed/>
    <w:rsid w:val="00441546"/>
    <w:pPr>
      <w:spacing w:after="120"/>
    </w:pPr>
    <w:rPr>
      <w:sz w:val="16"/>
      <w:szCs w:val="16"/>
    </w:rPr>
  </w:style>
  <w:style w:type="character" w:customStyle="1" w:styleId="34">
    <w:name w:val="Основной текст 3 Знак"/>
    <w:basedOn w:val="a0"/>
    <w:link w:val="33"/>
    <w:uiPriority w:val="99"/>
    <w:semiHidden/>
    <w:rsid w:val="00441546"/>
    <w:rPr>
      <w:sz w:val="16"/>
      <w:szCs w:val="16"/>
      <w:lang w:eastAsia="ru-RU"/>
    </w:rPr>
  </w:style>
  <w:style w:type="paragraph" w:customStyle="1" w:styleId="1f1">
    <w:name w:val="1"/>
    <w:basedOn w:val="a"/>
    <w:rsid w:val="00441546"/>
    <w:pPr>
      <w:widowControl w:val="0"/>
      <w:adjustRightInd w:val="0"/>
      <w:spacing w:after="160" w:line="240" w:lineRule="exact"/>
      <w:jc w:val="right"/>
    </w:pPr>
    <w:rPr>
      <w:sz w:val="20"/>
      <w:szCs w:val="20"/>
      <w:lang w:val="en-GB" w:eastAsia="en-US"/>
    </w:rPr>
  </w:style>
  <w:style w:type="numbering" w:customStyle="1" w:styleId="35">
    <w:name w:val="Нет списка3"/>
    <w:next w:val="a2"/>
    <w:semiHidden/>
    <w:rsid w:val="00441546"/>
  </w:style>
  <w:style w:type="paragraph" w:styleId="26">
    <w:name w:val="Body Text 2"/>
    <w:basedOn w:val="a"/>
    <w:link w:val="27"/>
    <w:rsid w:val="00441546"/>
    <w:pPr>
      <w:jc w:val="both"/>
    </w:pPr>
    <w:rPr>
      <w:sz w:val="28"/>
      <w:szCs w:val="20"/>
    </w:rPr>
  </w:style>
  <w:style w:type="character" w:customStyle="1" w:styleId="27">
    <w:name w:val="Основной текст 2 Знак"/>
    <w:basedOn w:val="a0"/>
    <w:link w:val="26"/>
    <w:rsid w:val="00441546"/>
    <w:rPr>
      <w:sz w:val="28"/>
      <w:szCs w:val="20"/>
      <w:lang w:eastAsia="ru-RU"/>
    </w:rPr>
  </w:style>
  <w:style w:type="table" w:customStyle="1" w:styleId="28">
    <w:name w:val="Сетка таблицы2"/>
    <w:basedOn w:val="a1"/>
    <w:next w:val="a8"/>
    <w:rsid w:val="00441546"/>
    <w:pPr>
      <w:jc w:val="left"/>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
    <w:link w:val="31"/>
    <w:rsid w:val="00441546"/>
    <w:pPr>
      <w:spacing w:after="120"/>
      <w:ind w:left="283"/>
    </w:pPr>
    <w:rPr>
      <w:sz w:val="16"/>
      <w:szCs w:val="16"/>
      <w:lang w:eastAsia="en-US"/>
    </w:rPr>
  </w:style>
  <w:style w:type="character" w:customStyle="1" w:styleId="311">
    <w:name w:val="Основной текст с отступом 3 Знак1"/>
    <w:basedOn w:val="a0"/>
    <w:uiPriority w:val="99"/>
    <w:semiHidden/>
    <w:rsid w:val="00441546"/>
    <w:rPr>
      <w:sz w:val="16"/>
      <w:szCs w:val="16"/>
      <w:lang w:eastAsia="ru-RU"/>
    </w:rPr>
  </w:style>
  <w:style w:type="paragraph" w:customStyle="1" w:styleId="ConsNormal">
    <w:name w:val="ConsNormal"/>
    <w:rsid w:val="00441546"/>
    <w:pPr>
      <w:widowControl w:val="0"/>
      <w:autoSpaceDE w:val="0"/>
      <w:autoSpaceDN w:val="0"/>
      <w:adjustRightInd w:val="0"/>
      <w:ind w:right="19772" w:firstLine="720"/>
      <w:jc w:val="left"/>
    </w:pPr>
    <w:rPr>
      <w:rFonts w:ascii="Arial" w:hAnsi="Arial" w:cs="Arial"/>
      <w:sz w:val="20"/>
      <w:szCs w:val="20"/>
      <w:lang w:eastAsia="ru-RU"/>
    </w:rPr>
  </w:style>
  <w:style w:type="paragraph" w:styleId="HTML">
    <w:name w:val="HTML Preformatted"/>
    <w:basedOn w:val="a"/>
    <w:link w:val="HTML0"/>
    <w:rsid w:val="00441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441546"/>
    <w:rPr>
      <w:rFonts w:ascii="Courier New" w:hAnsi="Courier New" w:cs="Courier New"/>
      <w:sz w:val="20"/>
      <w:szCs w:val="20"/>
      <w:lang w:eastAsia="ru-RU"/>
    </w:rPr>
  </w:style>
  <w:style w:type="paragraph" w:customStyle="1" w:styleId="aff6">
    <w:name w:val="адресат"/>
    <w:basedOn w:val="a"/>
    <w:rsid w:val="00441546"/>
    <w:pPr>
      <w:ind w:left="5387"/>
    </w:pPr>
    <w:rPr>
      <w:b/>
      <w:sz w:val="28"/>
      <w:szCs w:val="20"/>
    </w:rPr>
  </w:style>
  <w:style w:type="character" w:customStyle="1" w:styleId="aff2">
    <w:name w:val="Основной текст_"/>
    <w:link w:val="1d"/>
    <w:locked/>
    <w:rsid w:val="00441546"/>
    <w:rPr>
      <w:szCs w:val="20"/>
      <w:lang w:eastAsia="ru-RU"/>
    </w:rPr>
  </w:style>
  <w:style w:type="character" w:customStyle="1" w:styleId="29">
    <w:name w:val="Заголовок №2_"/>
    <w:link w:val="2a"/>
    <w:locked/>
    <w:rsid w:val="00441546"/>
    <w:rPr>
      <w:sz w:val="27"/>
      <w:szCs w:val="27"/>
      <w:shd w:val="clear" w:color="auto" w:fill="FFFFFF"/>
    </w:rPr>
  </w:style>
  <w:style w:type="paragraph" w:customStyle="1" w:styleId="2a">
    <w:name w:val="Заголовок №2"/>
    <w:basedOn w:val="a"/>
    <w:link w:val="29"/>
    <w:rsid w:val="00441546"/>
    <w:pPr>
      <w:shd w:val="clear" w:color="auto" w:fill="FFFFFF"/>
      <w:spacing w:after="360" w:line="322" w:lineRule="exact"/>
      <w:jc w:val="center"/>
      <w:outlineLvl w:val="1"/>
    </w:pPr>
    <w:rPr>
      <w:sz w:val="27"/>
      <w:szCs w:val="27"/>
      <w:shd w:val="clear" w:color="auto" w:fill="FFFFFF"/>
      <w:lang w:eastAsia="en-US"/>
    </w:rPr>
  </w:style>
  <w:style w:type="character" w:customStyle="1" w:styleId="8pt">
    <w:name w:val="Основной текст + 8 pt"/>
    <w:aliases w:val="Полужирный,Курсив,Интервал 1 pt,Масштаб 75%"/>
    <w:rsid w:val="00441546"/>
    <w:rPr>
      <w:rFonts w:ascii="Times New Roman" w:eastAsia="Times New Roman" w:hAnsi="Times New Roman" w:cs="Times New Roman" w:hint="default"/>
      <w:b/>
      <w:bCs/>
      <w:i/>
      <w:iCs/>
      <w:smallCaps w:val="0"/>
      <w:strike w:val="0"/>
      <w:dstrike w:val="0"/>
      <w:spacing w:val="30"/>
      <w:w w:val="75"/>
      <w:sz w:val="16"/>
      <w:szCs w:val="16"/>
      <w:u w:val="none"/>
      <w:effect w:val="none"/>
    </w:rPr>
  </w:style>
  <w:style w:type="paragraph" w:customStyle="1" w:styleId="aff7">
    <w:name w:val="Знак Знак Знак Знак Знак Знак Знак Знак Знак Знак"/>
    <w:basedOn w:val="a"/>
    <w:rsid w:val="00441546"/>
    <w:pPr>
      <w:spacing w:before="100" w:beforeAutospacing="1" w:after="100" w:afterAutospacing="1"/>
    </w:pPr>
    <w:rPr>
      <w:rFonts w:ascii="Tahoma" w:hAnsi="Tahoma"/>
      <w:sz w:val="20"/>
      <w:szCs w:val="20"/>
      <w:lang w:val="en-US" w:eastAsia="en-US"/>
    </w:rPr>
  </w:style>
  <w:style w:type="paragraph" w:customStyle="1" w:styleId="aff8">
    <w:name w:val="Абзац с отсуп"/>
    <w:basedOn w:val="a"/>
    <w:rsid w:val="00441546"/>
    <w:pPr>
      <w:spacing w:before="120" w:line="360" w:lineRule="exact"/>
      <w:ind w:firstLine="720"/>
      <w:jc w:val="both"/>
    </w:pPr>
    <w:rPr>
      <w:sz w:val="28"/>
      <w:szCs w:val="28"/>
      <w:lang w:val="en-US"/>
    </w:rPr>
  </w:style>
  <w:style w:type="character" w:customStyle="1" w:styleId="71">
    <w:name w:val="Знак Знак7"/>
    <w:rsid w:val="00441546"/>
    <w:rPr>
      <w:sz w:val="24"/>
      <w:szCs w:val="24"/>
    </w:rPr>
  </w:style>
  <w:style w:type="paragraph" w:customStyle="1" w:styleId="Char">
    <w:name w:val="Char Знак"/>
    <w:basedOn w:val="a"/>
    <w:autoRedefine/>
    <w:rsid w:val="00441546"/>
    <w:pPr>
      <w:spacing w:after="160" w:line="240" w:lineRule="exact"/>
      <w:jc w:val="center"/>
    </w:pPr>
    <w:rPr>
      <w:rFonts w:eastAsia="SimSun"/>
      <w:sz w:val="28"/>
      <w:lang w:val="en-US" w:eastAsia="en-US"/>
    </w:rPr>
  </w:style>
  <w:style w:type="paragraph" w:styleId="aff9">
    <w:name w:val="No Spacing"/>
    <w:qFormat/>
    <w:rsid w:val="00441546"/>
    <w:pPr>
      <w:jc w:val="left"/>
    </w:pPr>
    <w:rPr>
      <w:rFonts w:ascii="Calibri" w:hAnsi="Calibri"/>
      <w:sz w:val="22"/>
      <w:szCs w:val="22"/>
      <w:lang w:eastAsia="ru-RU"/>
    </w:rPr>
  </w:style>
  <w:style w:type="character" w:styleId="affa">
    <w:name w:val="Hyperlink"/>
    <w:unhideWhenUsed/>
    <w:rsid w:val="00441546"/>
    <w:rPr>
      <w:color w:val="0000FF"/>
      <w:u w:val="single"/>
    </w:rPr>
  </w:style>
  <w:style w:type="character" w:styleId="affb">
    <w:name w:val="FollowedHyperlink"/>
    <w:unhideWhenUsed/>
    <w:rsid w:val="00441546"/>
    <w:rPr>
      <w:color w:val="800080"/>
      <w:u w:val="single"/>
    </w:rPr>
  </w:style>
  <w:style w:type="character" w:customStyle="1" w:styleId="100">
    <w:name w:val="Знак Знак10"/>
    <w:rsid w:val="00441546"/>
    <w:rPr>
      <w:b/>
      <w:bCs/>
      <w:sz w:val="28"/>
      <w:szCs w:val="28"/>
      <w:lang w:val="ru-RU" w:eastAsia="ru-RU" w:bidi="ar-SA"/>
    </w:rPr>
  </w:style>
  <w:style w:type="character" w:customStyle="1" w:styleId="FontStyle14">
    <w:name w:val="Font Style14"/>
    <w:rsid w:val="00441546"/>
    <w:rPr>
      <w:rFonts w:ascii="Times New Roman" w:hAnsi="Times New Roman"/>
      <w:b/>
      <w:sz w:val="26"/>
    </w:rPr>
  </w:style>
  <w:style w:type="numbering" w:customStyle="1" w:styleId="41">
    <w:name w:val="Нет списка4"/>
    <w:next w:val="a2"/>
    <w:uiPriority w:val="99"/>
    <w:semiHidden/>
    <w:unhideWhenUsed/>
    <w:rsid w:val="00441546"/>
  </w:style>
  <w:style w:type="character" w:customStyle="1" w:styleId="WW8Num2z0">
    <w:name w:val="WW8Num2z0"/>
    <w:rsid w:val="00441546"/>
    <w:rPr>
      <w:rFonts w:ascii="Symbol" w:hAnsi="Symbol"/>
    </w:rPr>
  </w:style>
  <w:style w:type="character" w:customStyle="1" w:styleId="WW8Num4z0">
    <w:name w:val="WW8Num4z0"/>
    <w:rsid w:val="00441546"/>
    <w:rPr>
      <w:rFonts w:cs="Times New Roman"/>
    </w:rPr>
  </w:style>
  <w:style w:type="character" w:customStyle="1" w:styleId="WW8Num5z0">
    <w:name w:val="WW8Num5z0"/>
    <w:rsid w:val="00441546"/>
    <w:rPr>
      <w:rFonts w:cs="Times New Roman"/>
    </w:rPr>
  </w:style>
  <w:style w:type="character" w:customStyle="1" w:styleId="WW8Num6z0">
    <w:name w:val="WW8Num6z0"/>
    <w:rsid w:val="00441546"/>
    <w:rPr>
      <w:rFonts w:ascii="Symbol" w:hAnsi="Symbol"/>
    </w:rPr>
  </w:style>
  <w:style w:type="character" w:customStyle="1" w:styleId="WW8Num7z0">
    <w:name w:val="WW8Num7z0"/>
    <w:rsid w:val="00441546"/>
    <w:rPr>
      <w:rFonts w:cs="Times New Roman"/>
    </w:rPr>
  </w:style>
  <w:style w:type="character" w:customStyle="1" w:styleId="WW8Num8z0">
    <w:name w:val="WW8Num8z0"/>
    <w:rsid w:val="00441546"/>
    <w:rPr>
      <w:rFonts w:cs="Times New Roman"/>
    </w:rPr>
  </w:style>
  <w:style w:type="character" w:customStyle="1" w:styleId="WW8Num9z0">
    <w:name w:val="WW8Num9z0"/>
    <w:rsid w:val="00441546"/>
    <w:rPr>
      <w:rFonts w:cs="Times New Roman"/>
    </w:rPr>
  </w:style>
  <w:style w:type="character" w:customStyle="1" w:styleId="WW8Num10z0">
    <w:name w:val="WW8Num10z0"/>
    <w:rsid w:val="00441546"/>
    <w:rPr>
      <w:rFonts w:ascii="Symbol" w:hAnsi="Symbol"/>
    </w:rPr>
  </w:style>
  <w:style w:type="character" w:customStyle="1" w:styleId="WW8Num11z0">
    <w:name w:val="WW8Num11z0"/>
    <w:rsid w:val="00441546"/>
    <w:rPr>
      <w:rFonts w:cs="Times New Roman"/>
    </w:rPr>
  </w:style>
  <w:style w:type="character" w:customStyle="1" w:styleId="WW8Num12z0">
    <w:name w:val="WW8Num12z0"/>
    <w:rsid w:val="00441546"/>
    <w:rPr>
      <w:rFonts w:ascii="Symbol" w:hAnsi="Symbol"/>
    </w:rPr>
  </w:style>
  <w:style w:type="character" w:customStyle="1" w:styleId="WW8Num13z0">
    <w:name w:val="WW8Num13z0"/>
    <w:rsid w:val="00441546"/>
    <w:rPr>
      <w:rFonts w:cs="Times New Roman"/>
    </w:rPr>
  </w:style>
  <w:style w:type="character" w:customStyle="1" w:styleId="WW8Num14z0">
    <w:name w:val="WW8Num14z0"/>
    <w:rsid w:val="00441546"/>
    <w:rPr>
      <w:rFonts w:ascii="Times New Roman" w:hAnsi="Times New Roman"/>
    </w:rPr>
  </w:style>
  <w:style w:type="character" w:customStyle="1" w:styleId="WW8Num15z0">
    <w:name w:val="WW8Num15z0"/>
    <w:rsid w:val="00441546"/>
    <w:rPr>
      <w:rFonts w:cs="Times New Roman"/>
    </w:rPr>
  </w:style>
  <w:style w:type="character" w:customStyle="1" w:styleId="WW8Num17z0">
    <w:name w:val="WW8Num17z0"/>
    <w:rsid w:val="00441546"/>
    <w:rPr>
      <w:rFonts w:cs="Times New Roman"/>
    </w:rPr>
  </w:style>
  <w:style w:type="character" w:customStyle="1" w:styleId="WW8Num18z0">
    <w:name w:val="WW8Num18z0"/>
    <w:rsid w:val="00441546"/>
    <w:rPr>
      <w:rFonts w:ascii="Times New Roman" w:eastAsia="Times New Roman" w:hAnsi="Times New Roman"/>
    </w:rPr>
  </w:style>
  <w:style w:type="character" w:customStyle="1" w:styleId="WW8Num19z0">
    <w:name w:val="WW8Num19z0"/>
    <w:rsid w:val="00441546"/>
    <w:rPr>
      <w:rFonts w:ascii="Wingdings" w:hAnsi="Wingdings"/>
    </w:rPr>
  </w:style>
  <w:style w:type="character" w:customStyle="1" w:styleId="WW8Num20z0">
    <w:name w:val="WW8Num20z0"/>
    <w:rsid w:val="00441546"/>
    <w:rPr>
      <w:rFonts w:ascii="Times New Roman" w:eastAsia="Times New Roman" w:hAnsi="Times New Roman" w:cs="Times New Roman"/>
    </w:rPr>
  </w:style>
  <w:style w:type="character" w:customStyle="1" w:styleId="WW8Num21z0">
    <w:name w:val="WW8Num21z0"/>
    <w:rsid w:val="00441546"/>
    <w:rPr>
      <w:rFonts w:ascii="Times New Roman" w:eastAsia="Times New Roman" w:hAnsi="Times New Roman"/>
    </w:rPr>
  </w:style>
  <w:style w:type="character" w:customStyle="1" w:styleId="WW8Num22z0">
    <w:name w:val="WW8Num22z0"/>
    <w:rsid w:val="00441546"/>
    <w:rPr>
      <w:rFonts w:cs="Times New Roman"/>
    </w:rPr>
  </w:style>
  <w:style w:type="character" w:customStyle="1" w:styleId="WW8Num23z0">
    <w:name w:val="WW8Num23z0"/>
    <w:rsid w:val="00441546"/>
    <w:rPr>
      <w:rFonts w:ascii="Symbol" w:hAnsi="Symbol"/>
    </w:rPr>
  </w:style>
  <w:style w:type="character" w:customStyle="1" w:styleId="WW8Num25z0">
    <w:name w:val="WW8Num25z0"/>
    <w:rsid w:val="00441546"/>
    <w:rPr>
      <w:rFonts w:cs="Times New Roman"/>
    </w:rPr>
  </w:style>
  <w:style w:type="character" w:customStyle="1" w:styleId="WW8Num27z0">
    <w:name w:val="WW8Num27z0"/>
    <w:rsid w:val="00441546"/>
    <w:rPr>
      <w:rFonts w:ascii="Symbol" w:hAnsi="Symbol"/>
    </w:rPr>
  </w:style>
  <w:style w:type="character" w:customStyle="1" w:styleId="WW8Num28z0">
    <w:name w:val="WW8Num28z0"/>
    <w:rsid w:val="00441546"/>
    <w:rPr>
      <w:rFonts w:ascii="Symbol" w:hAnsi="Symbol"/>
    </w:rPr>
  </w:style>
  <w:style w:type="character" w:customStyle="1" w:styleId="WW8Num30z0">
    <w:name w:val="WW8Num30z0"/>
    <w:rsid w:val="00441546"/>
    <w:rPr>
      <w:rFonts w:cs="Times New Roman"/>
    </w:rPr>
  </w:style>
  <w:style w:type="character" w:customStyle="1" w:styleId="WW8Num31z0">
    <w:name w:val="WW8Num31z0"/>
    <w:rsid w:val="00441546"/>
    <w:rPr>
      <w:rFonts w:ascii="Times New Roman" w:eastAsia="Times New Roman" w:hAnsi="Times New Roman" w:cs="Times New Roman"/>
      <w:b w:val="0"/>
      <w:bCs w:val="0"/>
      <w:i w:val="0"/>
      <w:iCs w:val="0"/>
      <w:caps w:val="0"/>
      <w:smallCaps w:val="0"/>
      <w:strike w:val="0"/>
      <w:dstrike w:val="0"/>
      <w:color w:val="000000"/>
      <w:spacing w:val="0"/>
      <w:w w:val="100"/>
      <w:position w:val="0"/>
      <w:sz w:val="15"/>
      <w:szCs w:val="15"/>
      <w:u w:val="none"/>
      <w:vertAlign w:val="baseline"/>
    </w:rPr>
  </w:style>
  <w:style w:type="character" w:customStyle="1" w:styleId="101">
    <w:name w:val="Основной шрифт абзаца10"/>
    <w:rsid w:val="00441546"/>
  </w:style>
  <w:style w:type="character" w:customStyle="1" w:styleId="WW-Absatz-Standardschriftart">
    <w:name w:val="WW-Absatz-Standardschriftart"/>
    <w:rsid w:val="00441546"/>
  </w:style>
  <w:style w:type="character" w:customStyle="1" w:styleId="WW-Absatz-Standardschriftart1">
    <w:name w:val="WW-Absatz-Standardschriftart1"/>
    <w:rsid w:val="00441546"/>
  </w:style>
  <w:style w:type="character" w:customStyle="1" w:styleId="WW-Absatz-Standardschriftart11">
    <w:name w:val="WW-Absatz-Standardschriftart11"/>
    <w:rsid w:val="00441546"/>
  </w:style>
  <w:style w:type="character" w:customStyle="1" w:styleId="WW-Absatz-Standardschriftart111">
    <w:name w:val="WW-Absatz-Standardschriftart111"/>
    <w:rsid w:val="00441546"/>
  </w:style>
  <w:style w:type="character" w:customStyle="1" w:styleId="WW-Absatz-Standardschriftart1111">
    <w:name w:val="WW-Absatz-Standardschriftart1111"/>
    <w:rsid w:val="00441546"/>
  </w:style>
  <w:style w:type="character" w:customStyle="1" w:styleId="9">
    <w:name w:val="Основной шрифт абзаца9"/>
    <w:rsid w:val="00441546"/>
  </w:style>
  <w:style w:type="character" w:customStyle="1" w:styleId="WW-Absatz-Standardschriftart11111">
    <w:name w:val="WW-Absatz-Standardschriftart11111"/>
    <w:rsid w:val="00441546"/>
  </w:style>
  <w:style w:type="character" w:customStyle="1" w:styleId="81">
    <w:name w:val="Основной шрифт абзаца8"/>
    <w:rsid w:val="00441546"/>
  </w:style>
  <w:style w:type="character" w:customStyle="1" w:styleId="72">
    <w:name w:val="Основной шрифт абзаца7"/>
    <w:rsid w:val="00441546"/>
  </w:style>
  <w:style w:type="character" w:customStyle="1" w:styleId="6">
    <w:name w:val="Основной шрифт абзаца6"/>
    <w:rsid w:val="00441546"/>
  </w:style>
  <w:style w:type="character" w:customStyle="1" w:styleId="WW8Num29z0">
    <w:name w:val="WW8Num29z0"/>
    <w:rsid w:val="00441546"/>
    <w:rPr>
      <w:rFonts w:cs="Times New Roman"/>
    </w:rPr>
  </w:style>
  <w:style w:type="character" w:customStyle="1" w:styleId="WW8Num32z0">
    <w:name w:val="WW8Num32z0"/>
    <w:rsid w:val="00441546"/>
    <w:rPr>
      <w:rFonts w:cs="Times New Roman"/>
    </w:rPr>
  </w:style>
  <w:style w:type="character" w:customStyle="1" w:styleId="WW8Num33z0">
    <w:name w:val="WW8Num33z0"/>
    <w:rsid w:val="00441546"/>
    <w:rPr>
      <w:rFonts w:cs="Times New Roman"/>
    </w:rPr>
  </w:style>
  <w:style w:type="character" w:customStyle="1" w:styleId="WW8Num33z1">
    <w:name w:val="WW8Num33z1"/>
    <w:rsid w:val="00441546"/>
    <w:rPr>
      <w:rFonts w:ascii="Courier New" w:hAnsi="Courier New" w:cs="Courier New"/>
    </w:rPr>
  </w:style>
  <w:style w:type="character" w:customStyle="1" w:styleId="WW8Num33z2">
    <w:name w:val="WW8Num33z2"/>
    <w:rsid w:val="00441546"/>
    <w:rPr>
      <w:rFonts w:ascii="Wingdings" w:hAnsi="Wingdings"/>
    </w:rPr>
  </w:style>
  <w:style w:type="character" w:customStyle="1" w:styleId="51">
    <w:name w:val="Основной шрифт абзаца5"/>
    <w:rsid w:val="00441546"/>
  </w:style>
  <w:style w:type="character" w:customStyle="1" w:styleId="42">
    <w:name w:val="Основной шрифт абзаца4"/>
    <w:rsid w:val="00441546"/>
  </w:style>
  <w:style w:type="character" w:customStyle="1" w:styleId="36">
    <w:name w:val="Основной шрифт абзаца3"/>
    <w:rsid w:val="00441546"/>
  </w:style>
  <w:style w:type="character" w:customStyle="1" w:styleId="2b">
    <w:name w:val="Основной шрифт абзаца2"/>
    <w:rsid w:val="00441546"/>
  </w:style>
  <w:style w:type="character" w:customStyle="1" w:styleId="WW-Absatz-Standardschriftart111111">
    <w:name w:val="WW-Absatz-Standardschriftart111111"/>
    <w:rsid w:val="00441546"/>
  </w:style>
  <w:style w:type="character" w:customStyle="1" w:styleId="WW-Absatz-Standardschriftart1111111">
    <w:name w:val="WW-Absatz-Standardschriftart1111111"/>
    <w:rsid w:val="00441546"/>
  </w:style>
  <w:style w:type="character" w:customStyle="1" w:styleId="WW8Num1z0">
    <w:name w:val="WW8Num1z0"/>
    <w:rsid w:val="00441546"/>
    <w:rPr>
      <w:rFonts w:ascii="Symbol" w:hAnsi="Symbol"/>
    </w:rPr>
  </w:style>
  <w:style w:type="character" w:customStyle="1" w:styleId="WW8Num3z0">
    <w:name w:val="WW8Num3z0"/>
    <w:rsid w:val="00441546"/>
    <w:rPr>
      <w:rFonts w:ascii="Arial Unicode MS" w:hAnsi="Arial Unicode MS" w:cs="Arial Unicode MS"/>
      <w:b/>
      <w:sz w:val="24"/>
    </w:rPr>
  </w:style>
  <w:style w:type="character" w:customStyle="1" w:styleId="WW8Num6z1">
    <w:name w:val="WW8Num6z1"/>
    <w:rsid w:val="00441546"/>
    <w:rPr>
      <w:rFonts w:ascii="Courier New" w:hAnsi="Courier New"/>
    </w:rPr>
  </w:style>
  <w:style w:type="character" w:customStyle="1" w:styleId="WW8Num6z2">
    <w:name w:val="WW8Num6z2"/>
    <w:rsid w:val="00441546"/>
    <w:rPr>
      <w:rFonts w:ascii="Wingdings" w:hAnsi="Wingdings"/>
    </w:rPr>
  </w:style>
  <w:style w:type="character" w:customStyle="1" w:styleId="WW8Num12z1">
    <w:name w:val="WW8Num12z1"/>
    <w:rsid w:val="00441546"/>
    <w:rPr>
      <w:rFonts w:ascii="Courier New" w:hAnsi="Courier New" w:cs="Courier New"/>
    </w:rPr>
  </w:style>
  <w:style w:type="character" w:customStyle="1" w:styleId="WW8Num12z2">
    <w:name w:val="WW8Num12z2"/>
    <w:rsid w:val="00441546"/>
    <w:rPr>
      <w:rFonts w:ascii="Wingdings" w:hAnsi="Wingdings"/>
    </w:rPr>
  </w:style>
  <w:style w:type="character" w:customStyle="1" w:styleId="WW8Num16z0">
    <w:name w:val="WW8Num16z0"/>
    <w:rsid w:val="00441546"/>
    <w:rPr>
      <w:rFonts w:cs="Times New Roman"/>
    </w:rPr>
  </w:style>
  <w:style w:type="character" w:customStyle="1" w:styleId="WW8Num18z1">
    <w:name w:val="WW8Num18z1"/>
    <w:rsid w:val="00441546"/>
    <w:rPr>
      <w:rFonts w:ascii="Courier New" w:hAnsi="Courier New"/>
    </w:rPr>
  </w:style>
  <w:style w:type="character" w:customStyle="1" w:styleId="WW8Num18z2">
    <w:name w:val="WW8Num18z2"/>
    <w:rsid w:val="00441546"/>
    <w:rPr>
      <w:rFonts w:ascii="Wingdings" w:hAnsi="Wingdings"/>
    </w:rPr>
  </w:style>
  <w:style w:type="character" w:customStyle="1" w:styleId="WW8Num18z3">
    <w:name w:val="WW8Num18z3"/>
    <w:rsid w:val="00441546"/>
    <w:rPr>
      <w:rFonts w:ascii="Symbol" w:hAnsi="Symbol"/>
    </w:rPr>
  </w:style>
  <w:style w:type="character" w:customStyle="1" w:styleId="WW8Num19z1">
    <w:name w:val="WW8Num19z1"/>
    <w:rsid w:val="00441546"/>
    <w:rPr>
      <w:rFonts w:ascii="Courier New" w:hAnsi="Courier New" w:cs="Courier New"/>
    </w:rPr>
  </w:style>
  <w:style w:type="character" w:customStyle="1" w:styleId="WW8Num19z3">
    <w:name w:val="WW8Num19z3"/>
    <w:rsid w:val="00441546"/>
    <w:rPr>
      <w:rFonts w:ascii="Symbol" w:hAnsi="Symbol"/>
    </w:rPr>
  </w:style>
  <w:style w:type="character" w:customStyle="1" w:styleId="WW8Num21z1">
    <w:name w:val="WW8Num21z1"/>
    <w:rsid w:val="00441546"/>
    <w:rPr>
      <w:rFonts w:ascii="Courier New" w:hAnsi="Courier New"/>
    </w:rPr>
  </w:style>
  <w:style w:type="character" w:customStyle="1" w:styleId="WW8Num21z2">
    <w:name w:val="WW8Num21z2"/>
    <w:rsid w:val="00441546"/>
    <w:rPr>
      <w:rFonts w:ascii="Wingdings" w:hAnsi="Wingdings"/>
    </w:rPr>
  </w:style>
  <w:style w:type="character" w:customStyle="1" w:styleId="WW8Num21z3">
    <w:name w:val="WW8Num21z3"/>
    <w:rsid w:val="00441546"/>
    <w:rPr>
      <w:rFonts w:ascii="Symbol" w:hAnsi="Symbol"/>
    </w:rPr>
  </w:style>
  <w:style w:type="character" w:customStyle="1" w:styleId="WW8Num23z1">
    <w:name w:val="WW8Num23z1"/>
    <w:rsid w:val="00441546"/>
    <w:rPr>
      <w:rFonts w:ascii="Courier New" w:hAnsi="Courier New" w:cs="Courier New"/>
    </w:rPr>
  </w:style>
  <w:style w:type="character" w:customStyle="1" w:styleId="WW8Num23z2">
    <w:name w:val="WW8Num23z2"/>
    <w:rsid w:val="00441546"/>
    <w:rPr>
      <w:rFonts w:ascii="Wingdings" w:hAnsi="Wingdings"/>
    </w:rPr>
  </w:style>
  <w:style w:type="character" w:customStyle="1" w:styleId="WW8Num24z0">
    <w:name w:val="WW8Num24z0"/>
    <w:rsid w:val="00441546"/>
    <w:rPr>
      <w:rFonts w:ascii="Times New Roman" w:eastAsia="Times New Roman" w:hAnsi="Times New Roman" w:cs="Times New Roman"/>
    </w:rPr>
  </w:style>
  <w:style w:type="character" w:customStyle="1" w:styleId="WW8Num24z1">
    <w:name w:val="WW8Num24z1"/>
    <w:rsid w:val="00441546"/>
    <w:rPr>
      <w:rFonts w:ascii="Courier New" w:hAnsi="Courier New"/>
    </w:rPr>
  </w:style>
  <w:style w:type="character" w:customStyle="1" w:styleId="WW8Num24z2">
    <w:name w:val="WW8Num24z2"/>
    <w:rsid w:val="00441546"/>
    <w:rPr>
      <w:rFonts w:ascii="Wingdings" w:hAnsi="Wingdings"/>
    </w:rPr>
  </w:style>
  <w:style w:type="character" w:customStyle="1" w:styleId="WW8Num24z3">
    <w:name w:val="WW8Num24z3"/>
    <w:rsid w:val="00441546"/>
    <w:rPr>
      <w:rFonts w:ascii="Symbol" w:hAnsi="Symbol"/>
    </w:rPr>
  </w:style>
  <w:style w:type="character" w:customStyle="1" w:styleId="WW8Num28z1">
    <w:name w:val="WW8Num28z1"/>
    <w:rsid w:val="00441546"/>
    <w:rPr>
      <w:rFonts w:ascii="Courier New" w:hAnsi="Courier New"/>
    </w:rPr>
  </w:style>
  <w:style w:type="character" w:customStyle="1" w:styleId="WW8Num28z2">
    <w:name w:val="WW8Num28z2"/>
    <w:rsid w:val="00441546"/>
    <w:rPr>
      <w:rFonts w:ascii="Wingdings" w:hAnsi="Wingdings"/>
    </w:rPr>
  </w:style>
  <w:style w:type="character" w:customStyle="1" w:styleId="WW8Num34z0">
    <w:name w:val="WW8Num34z0"/>
    <w:rsid w:val="00441546"/>
    <w:rPr>
      <w:rFonts w:ascii="Times New Roman" w:eastAsia="Times New Roman" w:hAnsi="Times New Roman" w:cs="Times New Roman"/>
      <w:b w:val="0"/>
      <w:bCs w:val="0"/>
      <w:i w:val="0"/>
      <w:iCs w:val="0"/>
      <w:caps w:val="0"/>
      <w:smallCaps w:val="0"/>
      <w:strike w:val="0"/>
      <w:dstrike w:val="0"/>
      <w:color w:val="000000"/>
      <w:spacing w:val="0"/>
      <w:w w:val="100"/>
      <w:position w:val="0"/>
      <w:sz w:val="15"/>
      <w:szCs w:val="15"/>
      <w:u w:val="none"/>
      <w:vertAlign w:val="baseline"/>
    </w:rPr>
  </w:style>
  <w:style w:type="character" w:customStyle="1" w:styleId="WW8Num37z0">
    <w:name w:val="WW8Num37z0"/>
    <w:rsid w:val="00441546"/>
    <w:rPr>
      <w:rFonts w:cs="Times New Roman"/>
    </w:rPr>
  </w:style>
  <w:style w:type="character" w:customStyle="1" w:styleId="WW8Num38z0">
    <w:name w:val="WW8Num38z0"/>
    <w:rsid w:val="00441546"/>
    <w:rPr>
      <w:rFonts w:ascii="Symbol" w:hAnsi="Symbol"/>
    </w:rPr>
  </w:style>
  <w:style w:type="character" w:customStyle="1" w:styleId="WW8Num38z1">
    <w:name w:val="WW8Num38z1"/>
    <w:rsid w:val="00441546"/>
    <w:rPr>
      <w:rFonts w:ascii="Courier New" w:hAnsi="Courier New" w:cs="Courier New"/>
    </w:rPr>
  </w:style>
  <w:style w:type="character" w:customStyle="1" w:styleId="WW8Num38z2">
    <w:name w:val="WW8Num38z2"/>
    <w:rsid w:val="00441546"/>
    <w:rPr>
      <w:rFonts w:ascii="Wingdings" w:hAnsi="Wingdings"/>
    </w:rPr>
  </w:style>
  <w:style w:type="character" w:customStyle="1" w:styleId="WW8Num39z0">
    <w:name w:val="WW8Num39z0"/>
    <w:rsid w:val="00441546"/>
    <w:rPr>
      <w:rFonts w:cs="Times New Roman"/>
    </w:rPr>
  </w:style>
  <w:style w:type="character" w:customStyle="1" w:styleId="WW8Num41z0">
    <w:name w:val="WW8Num41z0"/>
    <w:rsid w:val="00441546"/>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style>
  <w:style w:type="character" w:customStyle="1" w:styleId="WW8Num43z0">
    <w:name w:val="WW8Num43z0"/>
    <w:rsid w:val="00441546"/>
    <w:rPr>
      <w:rFonts w:ascii="Symbol" w:hAnsi="Symbol"/>
    </w:rPr>
  </w:style>
  <w:style w:type="character" w:customStyle="1" w:styleId="WW8Num43z1">
    <w:name w:val="WW8Num43z1"/>
    <w:rsid w:val="00441546"/>
    <w:rPr>
      <w:rFonts w:ascii="Courier New" w:hAnsi="Courier New" w:cs="Courier New"/>
    </w:rPr>
  </w:style>
  <w:style w:type="character" w:customStyle="1" w:styleId="WW8Num43z2">
    <w:name w:val="WW8Num43z2"/>
    <w:rsid w:val="00441546"/>
    <w:rPr>
      <w:rFonts w:ascii="Wingdings" w:hAnsi="Wingdings"/>
    </w:rPr>
  </w:style>
  <w:style w:type="character" w:customStyle="1" w:styleId="WW8Num44z0">
    <w:name w:val="WW8Num44z0"/>
    <w:rsid w:val="00441546"/>
    <w:rPr>
      <w:rFonts w:cs="Times New Roman"/>
    </w:rPr>
  </w:style>
  <w:style w:type="character" w:customStyle="1" w:styleId="2c">
    <w:name w:val="Основной текст (2)_"/>
    <w:rsid w:val="00441546"/>
    <w:rPr>
      <w:sz w:val="27"/>
      <w:szCs w:val="27"/>
      <w:lang w:eastAsia="ar-SA" w:bidi="ar-SA"/>
    </w:rPr>
  </w:style>
  <w:style w:type="character" w:customStyle="1" w:styleId="37">
    <w:name w:val="Основной текст (3)_"/>
    <w:rsid w:val="00441546"/>
    <w:rPr>
      <w:sz w:val="15"/>
      <w:szCs w:val="15"/>
      <w:shd w:val="clear" w:color="auto" w:fill="FFFFFF"/>
      <w:lang w:eastAsia="ar-SA" w:bidi="ar-SA"/>
    </w:rPr>
  </w:style>
  <w:style w:type="character" w:customStyle="1" w:styleId="1pt">
    <w:name w:val="Основной текст + Интервал 1 pt"/>
    <w:rsid w:val="00441546"/>
    <w:rPr>
      <w:rFonts w:ascii="Times New Roman" w:eastAsia="Times New Roman" w:hAnsi="Times New Roman" w:cs="Times New Roman"/>
      <w:b w:val="0"/>
      <w:bCs w:val="0"/>
      <w:i w:val="0"/>
      <w:iCs w:val="0"/>
      <w:caps w:val="0"/>
      <w:smallCaps w:val="0"/>
      <w:strike w:val="0"/>
      <w:dstrike w:val="0"/>
      <w:spacing w:val="20"/>
      <w:sz w:val="15"/>
      <w:szCs w:val="15"/>
      <w:u w:val="none"/>
    </w:rPr>
  </w:style>
  <w:style w:type="character" w:customStyle="1" w:styleId="60">
    <w:name w:val="Знак Знак6"/>
    <w:rsid w:val="00441546"/>
    <w:rPr>
      <w:sz w:val="24"/>
      <w:szCs w:val="24"/>
      <w:lang w:val="ru-RU" w:eastAsia="ar-SA" w:bidi="ar-SA"/>
    </w:rPr>
  </w:style>
  <w:style w:type="character" w:customStyle="1" w:styleId="BodyTextIndent2Char">
    <w:name w:val="Body Text Indent 2 Char"/>
    <w:rsid w:val="00441546"/>
    <w:rPr>
      <w:rFonts w:ascii="Times New Roman" w:hAnsi="Times New Roman" w:cs="Times New Roman"/>
      <w:sz w:val="28"/>
      <w:szCs w:val="28"/>
      <w:lang w:val="ru-RU"/>
    </w:rPr>
  </w:style>
  <w:style w:type="character" w:customStyle="1" w:styleId="affc">
    <w:name w:val="Без интервала Знак"/>
    <w:rsid w:val="00441546"/>
    <w:rPr>
      <w:rFonts w:ascii="Calibri" w:hAnsi="Calibri"/>
      <w:sz w:val="22"/>
      <w:szCs w:val="22"/>
      <w:lang w:eastAsia="ar-SA" w:bidi="ar-SA"/>
    </w:rPr>
  </w:style>
  <w:style w:type="character" w:customStyle="1" w:styleId="affd">
    <w:name w:val="Символ нумерации"/>
    <w:rsid w:val="00441546"/>
  </w:style>
  <w:style w:type="paragraph" w:customStyle="1" w:styleId="102">
    <w:name w:val="Название10"/>
    <w:basedOn w:val="a"/>
    <w:rsid w:val="00441546"/>
    <w:pPr>
      <w:suppressLineNumbers/>
      <w:suppressAutoHyphens/>
      <w:spacing w:before="120" w:after="120"/>
    </w:pPr>
    <w:rPr>
      <w:rFonts w:ascii="Arial Unicode MS" w:eastAsia="Arial Unicode MS" w:hAnsi="Arial Unicode MS" w:cs="Mangal"/>
      <w:i/>
      <w:iCs/>
      <w:color w:val="000000"/>
      <w:lang w:val="ru" w:eastAsia="ar-SA"/>
    </w:rPr>
  </w:style>
  <w:style w:type="paragraph" w:customStyle="1" w:styleId="103">
    <w:name w:val="Указатель10"/>
    <w:basedOn w:val="a"/>
    <w:rsid w:val="00441546"/>
    <w:pPr>
      <w:suppressLineNumbers/>
      <w:suppressAutoHyphens/>
    </w:pPr>
    <w:rPr>
      <w:rFonts w:ascii="Arial Unicode MS" w:eastAsia="Arial Unicode MS" w:hAnsi="Arial Unicode MS" w:cs="Mangal"/>
      <w:color w:val="000000"/>
      <w:lang w:val="ru" w:eastAsia="ar-SA"/>
    </w:rPr>
  </w:style>
  <w:style w:type="paragraph" w:customStyle="1" w:styleId="90">
    <w:name w:val="Название9"/>
    <w:basedOn w:val="a"/>
    <w:rsid w:val="00441546"/>
    <w:pPr>
      <w:suppressLineNumbers/>
      <w:suppressAutoHyphens/>
      <w:spacing w:before="120" w:after="120"/>
    </w:pPr>
    <w:rPr>
      <w:rFonts w:ascii="Arial Unicode MS" w:eastAsia="Arial Unicode MS" w:hAnsi="Arial Unicode MS" w:cs="Tahoma"/>
      <w:i/>
      <w:iCs/>
      <w:color w:val="000000"/>
      <w:lang w:val="ru" w:eastAsia="ar-SA"/>
    </w:rPr>
  </w:style>
  <w:style w:type="paragraph" w:customStyle="1" w:styleId="91">
    <w:name w:val="Указатель9"/>
    <w:basedOn w:val="a"/>
    <w:rsid w:val="00441546"/>
    <w:pPr>
      <w:suppressLineNumbers/>
      <w:suppressAutoHyphens/>
    </w:pPr>
    <w:rPr>
      <w:rFonts w:ascii="Arial Unicode MS" w:eastAsia="Arial Unicode MS" w:hAnsi="Arial Unicode MS" w:cs="Tahoma"/>
      <w:color w:val="000000"/>
      <w:lang w:val="ru" w:eastAsia="ar-SA"/>
    </w:rPr>
  </w:style>
  <w:style w:type="paragraph" w:customStyle="1" w:styleId="82">
    <w:name w:val="Название8"/>
    <w:basedOn w:val="a"/>
    <w:rsid w:val="00441546"/>
    <w:pPr>
      <w:suppressLineNumbers/>
      <w:suppressAutoHyphens/>
      <w:spacing w:before="120" w:after="120"/>
    </w:pPr>
    <w:rPr>
      <w:rFonts w:ascii="Arial Unicode MS" w:eastAsia="Arial Unicode MS" w:hAnsi="Arial Unicode MS" w:cs="Tahoma"/>
      <w:i/>
      <w:iCs/>
      <w:color w:val="000000"/>
      <w:lang w:val="ru" w:eastAsia="ar-SA"/>
    </w:rPr>
  </w:style>
  <w:style w:type="paragraph" w:customStyle="1" w:styleId="83">
    <w:name w:val="Указатель8"/>
    <w:basedOn w:val="a"/>
    <w:rsid w:val="00441546"/>
    <w:pPr>
      <w:suppressLineNumbers/>
      <w:suppressAutoHyphens/>
    </w:pPr>
    <w:rPr>
      <w:rFonts w:ascii="Arial Unicode MS" w:eastAsia="Arial Unicode MS" w:hAnsi="Arial Unicode MS" w:cs="Tahoma"/>
      <w:color w:val="000000"/>
      <w:lang w:val="ru" w:eastAsia="ar-SA"/>
    </w:rPr>
  </w:style>
  <w:style w:type="paragraph" w:customStyle="1" w:styleId="73">
    <w:name w:val="Название7"/>
    <w:basedOn w:val="a"/>
    <w:rsid w:val="00441546"/>
    <w:pPr>
      <w:suppressLineNumbers/>
      <w:suppressAutoHyphens/>
      <w:spacing w:before="120" w:after="120"/>
    </w:pPr>
    <w:rPr>
      <w:rFonts w:ascii="Arial Unicode MS" w:eastAsia="Arial Unicode MS" w:hAnsi="Arial Unicode MS" w:cs="Tahoma"/>
      <w:i/>
      <w:iCs/>
      <w:color w:val="000000"/>
      <w:lang w:val="ru" w:eastAsia="ar-SA"/>
    </w:rPr>
  </w:style>
  <w:style w:type="paragraph" w:customStyle="1" w:styleId="74">
    <w:name w:val="Указатель7"/>
    <w:basedOn w:val="a"/>
    <w:rsid w:val="00441546"/>
    <w:pPr>
      <w:suppressLineNumbers/>
      <w:suppressAutoHyphens/>
    </w:pPr>
    <w:rPr>
      <w:rFonts w:ascii="Arial Unicode MS" w:eastAsia="Arial Unicode MS" w:hAnsi="Arial Unicode MS" w:cs="Tahoma"/>
      <w:color w:val="000000"/>
      <w:lang w:val="ru" w:eastAsia="ar-SA"/>
    </w:rPr>
  </w:style>
  <w:style w:type="paragraph" w:customStyle="1" w:styleId="61">
    <w:name w:val="Название6"/>
    <w:basedOn w:val="a"/>
    <w:rsid w:val="00441546"/>
    <w:pPr>
      <w:suppressLineNumbers/>
      <w:suppressAutoHyphens/>
      <w:spacing w:before="120" w:after="120"/>
    </w:pPr>
    <w:rPr>
      <w:rFonts w:ascii="Arial Unicode MS" w:eastAsia="Arial Unicode MS" w:hAnsi="Arial Unicode MS" w:cs="Tahoma"/>
      <w:i/>
      <w:iCs/>
      <w:color w:val="000000"/>
      <w:lang w:val="ru" w:eastAsia="ar-SA"/>
    </w:rPr>
  </w:style>
  <w:style w:type="paragraph" w:customStyle="1" w:styleId="62">
    <w:name w:val="Указатель6"/>
    <w:basedOn w:val="a"/>
    <w:rsid w:val="00441546"/>
    <w:pPr>
      <w:suppressLineNumbers/>
      <w:suppressAutoHyphens/>
    </w:pPr>
    <w:rPr>
      <w:rFonts w:ascii="Arial Unicode MS" w:eastAsia="Arial Unicode MS" w:hAnsi="Arial Unicode MS" w:cs="Tahoma"/>
      <w:color w:val="000000"/>
      <w:lang w:val="ru" w:eastAsia="ar-SA"/>
    </w:rPr>
  </w:style>
  <w:style w:type="paragraph" w:customStyle="1" w:styleId="52">
    <w:name w:val="Название5"/>
    <w:basedOn w:val="a"/>
    <w:rsid w:val="00441546"/>
    <w:pPr>
      <w:suppressLineNumbers/>
      <w:suppressAutoHyphens/>
      <w:spacing w:before="120" w:after="120"/>
    </w:pPr>
    <w:rPr>
      <w:rFonts w:ascii="Arial Unicode MS" w:eastAsia="Arial Unicode MS" w:hAnsi="Arial Unicode MS" w:cs="Tahoma"/>
      <w:i/>
      <w:iCs/>
      <w:color w:val="000000"/>
      <w:lang w:val="ru" w:eastAsia="ar-SA"/>
    </w:rPr>
  </w:style>
  <w:style w:type="paragraph" w:customStyle="1" w:styleId="53">
    <w:name w:val="Указатель5"/>
    <w:basedOn w:val="a"/>
    <w:rsid w:val="00441546"/>
    <w:pPr>
      <w:suppressLineNumbers/>
      <w:suppressAutoHyphens/>
    </w:pPr>
    <w:rPr>
      <w:rFonts w:ascii="Arial Unicode MS" w:eastAsia="Arial Unicode MS" w:hAnsi="Arial Unicode MS" w:cs="Tahoma"/>
      <w:color w:val="000000"/>
      <w:lang w:val="ru" w:eastAsia="ar-SA"/>
    </w:rPr>
  </w:style>
  <w:style w:type="paragraph" w:customStyle="1" w:styleId="43">
    <w:name w:val="Название4"/>
    <w:basedOn w:val="a"/>
    <w:rsid w:val="00441546"/>
    <w:pPr>
      <w:suppressLineNumbers/>
      <w:suppressAutoHyphens/>
      <w:spacing w:before="120" w:after="120"/>
    </w:pPr>
    <w:rPr>
      <w:rFonts w:ascii="Arial Unicode MS" w:eastAsia="Arial Unicode MS" w:hAnsi="Arial Unicode MS" w:cs="Tahoma"/>
      <w:i/>
      <w:iCs/>
      <w:color w:val="000000"/>
      <w:lang w:val="ru" w:eastAsia="ar-SA"/>
    </w:rPr>
  </w:style>
  <w:style w:type="paragraph" w:customStyle="1" w:styleId="44">
    <w:name w:val="Указатель4"/>
    <w:basedOn w:val="a"/>
    <w:rsid w:val="00441546"/>
    <w:pPr>
      <w:suppressLineNumbers/>
      <w:suppressAutoHyphens/>
    </w:pPr>
    <w:rPr>
      <w:rFonts w:ascii="Arial Unicode MS" w:eastAsia="Arial Unicode MS" w:hAnsi="Arial Unicode MS" w:cs="Tahoma"/>
      <w:color w:val="000000"/>
      <w:lang w:val="ru" w:eastAsia="ar-SA"/>
    </w:rPr>
  </w:style>
  <w:style w:type="paragraph" w:customStyle="1" w:styleId="38">
    <w:name w:val="Название3"/>
    <w:basedOn w:val="a"/>
    <w:rsid w:val="00441546"/>
    <w:pPr>
      <w:suppressLineNumbers/>
      <w:suppressAutoHyphens/>
      <w:spacing w:before="120" w:after="120"/>
    </w:pPr>
    <w:rPr>
      <w:rFonts w:ascii="Arial Unicode MS" w:eastAsia="Arial Unicode MS" w:hAnsi="Arial Unicode MS" w:cs="Tahoma"/>
      <w:i/>
      <w:iCs/>
      <w:color w:val="000000"/>
      <w:lang w:val="ru" w:eastAsia="ar-SA"/>
    </w:rPr>
  </w:style>
  <w:style w:type="paragraph" w:customStyle="1" w:styleId="39">
    <w:name w:val="Указатель3"/>
    <w:basedOn w:val="a"/>
    <w:rsid w:val="00441546"/>
    <w:pPr>
      <w:suppressLineNumbers/>
      <w:suppressAutoHyphens/>
    </w:pPr>
    <w:rPr>
      <w:rFonts w:ascii="Arial Unicode MS" w:eastAsia="Arial Unicode MS" w:hAnsi="Arial Unicode MS" w:cs="Tahoma"/>
      <w:color w:val="000000"/>
      <w:lang w:val="ru" w:eastAsia="ar-SA"/>
    </w:rPr>
  </w:style>
  <w:style w:type="paragraph" w:customStyle="1" w:styleId="2d">
    <w:name w:val="Название2"/>
    <w:basedOn w:val="a"/>
    <w:rsid w:val="00441546"/>
    <w:pPr>
      <w:suppressLineNumbers/>
      <w:suppressAutoHyphens/>
      <w:spacing w:before="120" w:after="120"/>
    </w:pPr>
    <w:rPr>
      <w:rFonts w:ascii="Arial Unicode MS" w:eastAsia="Arial Unicode MS" w:hAnsi="Arial Unicode MS" w:cs="Tahoma"/>
      <w:i/>
      <w:iCs/>
      <w:color w:val="000000"/>
      <w:lang w:val="ru" w:eastAsia="ar-SA"/>
    </w:rPr>
  </w:style>
  <w:style w:type="paragraph" w:customStyle="1" w:styleId="2e">
    <w:name w:val="Указатель2"/>
    <w:basedOn w:val="a"/>
    <w:rsid w:val="00441546"/>
    <w:pPr>
      <w:suppressLineNumbers/>
      <w:suppressAutoHyphens/>
    </w:pPr>
    <w:rPr>
      <w:rFonts w:ascii="Arial Unicode MS" w:eastAsia="Arial Unicode MS" w:hAnsi="Arial Unicode MS" w:cs="Tahoma"/>
      <w:color w:val="000000"/>
      <w:lang w:val="ru" w:eastAsia="ar-SA"/>
    </w:rPr>
  </w:style>
  <w:style w:type="paragraph" w:customStyle="1" w:styleId="2f">
    <w:name w:val="Основной текст (2)"/>
    <w:basedOn w:val="a"/>
    <w:rsid w:val="00441546"/>
    <w:pPr>
      <w:shd w:val="clear" w:color="auto" w:fill="FFFFFF"/>
      <w:suppressAutoHyphens/>
      <w:spacing w:after="240" w:line="322" w:lineRule="exact"/>
      <w:ind w:hanging="1260"/>
    </w:pPr>
    <w:rPr>
      <w:sz w:val="27"/>
      <w:szCs w:val="27"/>
      <w:lang w:val="x-none" w:eastAsia="ar-SA"/>
    </w:rPr>
  </w:style>
  <w:style w:type="paragraph" w:customStyle="1" w:styleId="3a">
    <w:name w:val="Основной текст (3)"/>
    <w:basedOn w:val="a"/>
    <w:rsid w:val="00441546"/>
    <w:pPr>
      <w:shd w:val="clear" w:color="auto" w:fill="FFFFFF"/>
      <w:suppressAutoHyphens/>
      <w:spacing w:before="120" w:line="182" w:lineRule="exact"/>
      <w:jc w:val="center"/>
    </w:pPr>
    <w:rPr>
      <w:sz w:val="15"/>
      <w:szCs w:val="15"/>
      <w:shd w:val="clear" w:color="auto" w:fill="FFFFFF"/>
      <w:lang w:val="x-none" w:eastAsia="ar-SA"/>
    </w:rPr>
  </w:style>
  <w:style w:type="paragraph" w:customStyle="1" w:styleId="ConsNonformat">
    <w:name w:val="ConsNonformat"/>
    <w:rsid w:val="00441546"/>
    <w:pPr>
      <w:widowControl w:val="0"/>
      <w:suppressAutoHyphens/>
      <w:autoSpaceDE w:val="0"/>
      <w:jc w:val="left"/>
    </w:pPr>
    <w:rPr>
      <w:rFonts w:ascii="Courier New" w:eastAsia="Arial" w:hAnsi="Courier New" w:cs="Courier New"/>
      <w:sz w:val="20"/>
      <w:szCs w:val="20"/>
      <w:lang w:eastAsia="ar-SA"/>
    </w:rPr>
  </w:style>
  <w:style w:type="paragraph" w:customStyle="1" w:styleId="1f2">
    <w:name w:val="Абзац списка1"/>
    <w:basedOn w:val="a"/>
    <w:rsid w:val="00441546"/>
    <w:pPr>
      <w:suppressAutoHyphens/>
      <w:ind w:left="720"/>
    </w:pPr>
    <w:rPr>
      <w:rFonts w:eastAsia="Calibri"/>
      <w:lang w:eastAsia="ar-SA"/>
    </w:rPr>
  </w:style>
  <w:style w:type="character" w:customStyle="1" w:styleId="1f3">
    <w:name w:val="Нижний колонтитул Знак1"/>
    <w:basedOn w:val="a0"/>
    <w:rsid w:val="00441546"/>
    <w:rPr>
      <w:lang w:eastAsia="ar-SA"/>
    </w:rPr>
  </w:style>
  <w:style w:type="paragraph" w:customStyle="1" w:styleId="143">
    <w:name w:val="Стиль 14 пт По центру3"/>
    <w:basedOn w:val="a"/>
    <w:rsid w:val="00441546"/>
    <w:pPr>
      <w:suppressAutoHyphens/>
      <w:jc w:val="center"/>
    </w:pPr>
    <w:rPr>
      <w:szCs w:val="20"/>
      <w:lang w:eastAsia="ar-SA"/>
    </w:rPr>
  </w:style>
  <w:style w:type="paragraph" w:customStyle="1" w:styleId="affe">
    <w:name w:val="Стиль По центру"/>
    <w:basedOn w:val="a"/>
    <w:rsid w:val="00441546"/>
    <w:pPr>
      <w:suppressAutoHyphens/>
    </w:pPr>
    <w:rPr>
      <w:szCs w:val="20"/>
      <w:lang w:eastAsia="ar-SA"/>
    </w:rPr>
  </w:style>
  <w:style w:type="paragraph" w:customStyle="1" w:styleId="1f4">
    <w:name w:val="Стиль1"/>
    <w:basedOn w:val="a"/>
    <w:next w:val="a4"/>
    <w:rsid w:val="00441546"/>
    <w:pPr>
      <w:suppressAutoHyphens/>
    </w:pPr>
    <w:rPr>
      <w:lang w:eastAsia="ar-SA"/>
    </w:rPr>
  </w:style>
  <w:style w:type="paragraph" w:customStyle="1" w:styleId="consplusnormal1">
    <w:name w:val="consplusnormal1"/>
    <w:basedOn w:val="a"/>
    <w:rsid w:val="00441546"/>
    <w:pPr>
      <w:suppressAutoHyphens/>
      <w:autoSpaceDE w:val="0"/>
      <w:ind w:firstLine="720"/>
    </w:pPr>
    <w:rPr>
      <w:rFonts w:ascii="Arial" w:hAnsi="Arial" w:cs="Arial"/>
      <w:sz w:val="20"/>
      <w:szCs w:val="20"/>
      <w:lang w:eastAsia="ar-SA"/>
    </w:rPr>
  </w:style>
  <w:style w:type="paragraph" w:customStyle="1" w:styleId="u">
    <w:name w:val="u"/>
    <w:basedOn w:val="a"/>
    <w:rsid w:val="00441546"/>
    <w:pPr>
      <w:suppressAutoHyphens/>
      <w:spacing w:before="280" w:after="280"/>
    </w:pPr>
    <w:rPr>
      <w:lang w:eastAsia="ar-SA"/>
    </w:rPr>
  </w:style>
  <w:style w:type="paragraph" w:customStyle="1" w:styleId="210">
    <w:name w:val="Основной текст с отступом 21"/>
    <w:basedOn w:val="a"/>
    <w:rsid w:val="00441546"/>
    <w:pPr>
      <w:suppressAutoHyphens/>
      <w:ind w:firstLine="540"/>
      <w:jc w:val="both"/>
    </w:pPr>
    <w:rPr>
      <w:rFonts w:eastAsia="Calibri"/>
      <w:sz w:val="28"/>
      <w:szCs w:val="28"/>
      <w:lang w:eastAsia="ar-SA"/>
    </w:rPr>
  </w:style>
  <w:style w:type="paragraph" w:styleId="afff">
    <w:name w:val="Normal (Web)"/>
    <w:basedOn w:val="a"/>
    <w:rsid w:val="00441546"/>
    <w:pPr>
      <w:suppressAutoHyphens/>
      <w:spacing w:before="280" w:after="280"/>
    </w:pPr>
    <w:rPr>
      <w:rFonts w:eastAsia="Calibri"/>
      <w:lang w:eastAsia="ar-SA"/>
    </w:rPr>
  </w:style>
  <w:style w:type="paragraph" w:customStyle="1" w:styleId="1f5">
    <w:name w:val="Без интервала1"/>
    <w:rsid w:val="00441546"/>
    <w:pPr>
      <w:suppressAutoHyphens/>
      <w:jc w:val="left"/>
    </w:pPr>
    <w:rPr>
      <w:rFonts w:ascii="Calibri" w:eastAsia="Arial" w:hAnsi="Calibri"/>
      <w:sz w:val="22"/>
      <w:szCs w:val="22"/>
      <w:lang w:eastAsia="ar-SA"/>
    </w:rPr>
  </w:style>
  <w:style w:type="paragraph" w:customStyle="1" w:styleId="312">
    <w:name w:val="Основной текст 31"/>
    <w:basedOn w:val="a"/>
    <w:rsid w:val="00441546"/>
    <w:pPr>
      <w:suppressAutoHyphens/>
      <w:spacing w:line="216" w:lineRule="auto"/>
      <w:jc w:val="both"/>
    </w:pPr>
    <w:rPr>
      <w:rFonts w:eastAsia="Calibri"/>
      <w:bCs/>
      <w:lang w:eastAsia="ar-SA"/>
    </w:rPr>
  </w:style>
  <w:style w:type="paragraph" w:customStyle="1" w:styleId="Default">
    <w:name w:val="Default"/>
    <w:rsid w:val="00441546"/>
    <w:pPr>
      <w:suppressAutoHyphens/>
      <w:autoSpaceDE w:val="0"/>
      <w:jc w:val="left"/>
    </w:pPr>
    <w:rPr>
      <w:rFonts w:eastAsia="Arial"/>
      <w:color w:val="000000"/>
      <w:lang w:eastAsia="ar-SA"/>
    </w:rPr>
  </w:style>
  <w:style w:type="paragraph" w:customStyle="1" w:styleId="afff0">
    <w:name w:val="Содержимое врезки"/>
    <w:basedOn w:val="a4"/>
    <w:rsid w:val="00441546"/>
    <w:pPr>
      <w:tabs>
        <w:tab w:val="left" w:pos="567"/>
      </w:tabs>
      <w:suppressAutoHyphens/>
      <w:spacing w:after="0"/>
      <w:jc w:val="both"/>
    </w:pPr>
    <w:rPr>
      <w:szCs w:val="20"/>
      <w:lang w:eastAsia="ar-SA"/>
    </w:rPr>
  </w:style>
  <w:style w:type="table" w:customStyle="1" w:styleId="3b">
    <w:name w:val="Сетка таблицы3"/>
    <w:basedOn w:val="a1"/>
    <w:next w:val="a8"/>
    <w:uiPriority w:val="59"/>
    <w:rsid w:val="00441546"/>
    <w:pPr>
      <w:jc w:val="left"/>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8"/>
    <w:uiPriority w:val="59"/>
    <w:rsid w:val="00441546"/>
    <w:pPr>
      <w:jc w:val="left"/>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24AC2EAD24B999AF477437D5E2E976EBD3451F30C34D5F54CCD2B0BA7B9C22807C1EC2ABF54FD7DtAN" TargetMode="External"/><Relationship Id="rId18" Type="http://schemas.openxmlformats.org/officeDocument/2006/relationships/hyperlink" Target="http://docs.cntd.ru/document/9004937" TargetMode="External"/><Relationship Id="rId26" Type="http://schemas.openxmlformats.org/officeDocument/2006/relationships/header" Target="header6.xml"/><Relationship Id="rId39" Type="http://schemas.openxmlformats.org/officeDocument/2006/relationships/image" Target="media/image13.wmf"/><Relationship Id="rId21" Type="http://schemas.openxmlformats.org/officeDocument/2006/relationships/header" Target="header2.xml"/><Relationship Id="rId34" Type="http://schemas.openxmlformats.org/officeDocument/2006/relationships/oleObject" Target="embeddings/oleObject1.bin"/><Relationship Id="rId42" Type="http://schemas.openxmlformats.org/officeDocument/2006/relationships/oleObject" Target="embeddings/oleObject5.bin"/><Relationship Id="rId47" Type="http://schemas.openxmlformats.org/officeDocument/2006/relationships/image" Target="media/image17.wmf"/><Relationship Id="rId50" Type="http://schemas.openxmlformats.org/officeDocument/2006/relationships/oleObject" Target="embeddings/oleObject9.bin"/><Relationship Id="rId55" Type="http://schemas.openxmlformats.org/officeDocument/2006/relationships/image" Target="media/image21.wmf"/><Relationship Id="rId63" Type="http://schemas.openxmlformats.org/officeDocument/2006/relationships/image" Target="media/image26.png"/><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4.png"/><Relationship Id="rId29"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24AC2EAD24B999AF477437D5E2E976EBD3F57FF0434D5F54CCD2B0BA7B9C22807C1EC2ABF54FD7DtAN" TargetMode="External"/><Relationship Id="rId24" Type="http://schemas.openxmlformats.org/officeDocument/2006/relationships/image" Target="media/image7.png"/><Relationship Id="rId32" Type="http://schemas.openxmlformats.org/officeDocument/2006/relationships/hyperlink" Target="consultantplus://offline/ref=4A49CA46FEDA28617FE48AD83E60EB7480BC63FF6E5D625E245FDC3C71C1F85E07434EF3062F6B96149460w0o5K" TargetMode="External"/><Relationship Id="rId37" Type="http://schemas.openxmlformats.org/officeDocument/2006/relationships/image" Target="media/image12.wmf"/><Relationship Id="rId40" Type="http://schemas.openxmlformats.org/officeDocument/2006/relationships/oleObject" Target="embeddings/oleObject4.bin"/><Relationship Id="rId45" Type="http://schemas.openxmlformats.org/officeDocument/2006/relationships/image" Target="media/image16.wmf"/><Relationship Id="rId53" Type="http://schemas.openxmlformats.org/officeDocument/2006/relationships/image" Target="media/image20.wmf"/><Relationship Id="rId58" Type="http://schemas.openxmlformats.org/officeDocument/2006/relationships/oleObject" Target="embeddings/oleObject13.bin"/><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eader" Target="header4.xml"/><Relationship Id="rId28" Type="http://schemas.openxmlformats.org/officeDocument/2006/relationships/image" Target="media/image8.png"/><Relationship Id="rId36" Type="http://schemas.openxmlformats.org/officeDocument/2006/relationships/oleObject" Target="embeddings/oleObject2.bin"/><Relationship Id="rId49" Type="http://schemas.openxmlformats.org/officeDocument/2006/relationships/image" Target="media/image18.wmf"/><Relationship Id="rId57" Type="http://schemas.openxmlformats.org/officeDocument/2006/relationships/image" Target="media/image22.wmf"/><Relationship Id="rId61" Type="http://schemas.openxmlformats.org/officeDocument/2006/relationships/image" Target="media/image24.png"/><Relationship Id="rId10" Type="http://schemas.openxmlformats.org/officeDocument/2006/relationships/hyperlink" Target="consultantplus://offline/ref=E24AC2EAD24B999AF477437D5E2E976EBD3C50FE0C34D5F54CCD2B0BA7B9C22807C1EC2ABF54FD7DtAN" TargetMode="External"/><Relationship Id="rId19" Type="http://schemas.openxmlformats.org/officeDocument/2006/relationships/hyperlink" Target="http://docs.cntd.ru/document/902116522" TargetMode="External"/><Relationship Id="rId31" Type="http://schemas.openxmlformats.org/officeDocument/2006/relationships/footer" Target="footer2.xml"/><Relationship Id="rId44" Type="http://schemas.openxmlformats.org/officeDocument/2006/relationships/oleObject" Target="embeddings/oleObject6.bin"/><Relationship Id="rId52" Type="http://schemas.openxmlformats.org/officeDocument/2006/relationships/oleObject" Target="embeddings/oleObject10.bin"/><Relationship Id="rId60" Type="http://schemas.openxmlformats.org/officeDocument/2006/relationships/image" Target="media/image23.png"/><Relationship Id="rId65" Type="http://schemas.openxmlformats.org/officeDocument/2006/relationships/hyperlink" Target="mailto:admorlov-molodeg@mail.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header" Target="header7.xml"/><Relationship Id="rId30" Type="http://schemas.openxmlformats.org/officeDocument/2006/relationships/footer" Target="footer1.xml"/><Relationship Id="rId35" Type="http://schemas.openxmlformats.org/officeDocument/2006/relationships/image" Target="media/image11.wmf"/><Relationship Id="rId43" Type="http://schemas.openxmlformats.org/officeDocument/2006/relationships/image" Target="media/image15.wmf"/><Relationship Id="rId48" Type="http://schemas.openxmlformats.org/officeDocument/2006/relationships/oleObject" Target="embeddings/oleObject8.bin"/><Relationship Id="rId56" Type="http://schemas.openxmlformats.org/officeDocument/2006/relationships/oleObject" Target="embeddings/oleObject12.bin"/><Relationship Id="rId64" Type="http://schemas.openxmlformats.org/officeDocument/2006/relationships/image" Target="media/image27.png"/><Relationship Id="rId8" Type="http://schemas.openxmlformats.org/officeDocument/2006/relationships/image" Target="media/image1.png"/><Relationship Id="rId51" Type="http://schemas.openxmlformats.org/officeDocument/2006/relationships/image" Target="media/image19.wmf"/><Relationship Id="rId3" Type="http://schemas.microsoft.com/office/2007/relationships/stylesWithEffects" Target="stylesWithEffects.xml"/><Relationship Id="rId12" Type="http://schemas.openxmlformats.org/officeDocument/2006/relationships/hyperlink" Target="consultantplus://offline/ref=E24AC2EAD24B999AF477437D5E2E976EBD3F5EF10834D5F54CCD2B0BA7B9C22807C1EC2ABF54FD7DtAN" TargetMode="External"/><Relationship Id="rId17" Type="http://schemas.openxmlformats.org/officeDocument/2006/relationships/image" Target="media/image5.png"/><Relationship Id="rId25" Type="http://schemas.openxmlformats.org/officeDocument/2006/relationships/header" Target="header5.xml"/><Relationship Id="rId33" Type="http://schemas.openxmlformats.org/officeDocument/2006/relationships/image" Target="media/image10.wmf"/><Relationship Id="rId38" Type="http://schemas.openxmlformats.org/officeDocument/2006/relationships/oleObject" Target="embeddings/oleObject3.bin"/><Relationship Id="rId46" Type="http://schemas.openxmlformats.org/officeDocument/2006/relationships/oleObject" Target="embeddings/oleObject7.bin"/><Relationship Id="rId59" Type="http://schemas.openxmlformats.org/officeDocument/2006/relationships/oleObject" Target="embeddings/oleObject14.bin"/><Relationship Id="rId67" Type="http://schemas.openxmlformats.org/officeDocument/2006/relationships/theme" Target="theme/theme1.xml"/><Relationship Id="rId20" Type="http://schemas.openxmlformats.org/officeDocument/2006/relationships/image" Target="media/image6.png"/><Relationship Id="rId41" Type="http://schemas.openxmlformats.org/officeDocument/2006/relationships/image" Target="media/image14.wmf"/><Relationship Id="rId54" Type="http://schemas.openxmlformats.org/officeDocument/2006/relationships/oleObject" Target="embeddings/oleObject11.bin"/><Relationship Id="rId62" Type="http://schemas.openxmlformats.org/officeDocument/2006/relationships/image" Target="media/image2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207</Pages>
  <Words>75747</Words>
  <Characters>431759</Characters>
  <Application>Microsoft Office Word</Application>
  <DocSecurity>0</DocSecurity>
  <Lines>3597</Lines>
  <Paragraphs>1012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6</cp:revision>
  <dcterms:created xsi:type="dcterms:W3CDTF">2019-10-29T11:08:00Z</dcterms:created>
  <dcterms:modified xsi:type="dcterms:W3CDTF">2019-11-15T13:03:00Z</dcterms:modified>
</cp:coreProperties>
</file>